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BAFA3" w14:textId="77777777" w:rsidR="00AB0937" w:rsidRDefault="00000000">
      <w:pPr>
        <w:spacing w:after="0" w:line="259" w:lineRule="auto"/>
        <w:ind w:left="0" w:right="18" w:firstLine="0"/>
        <w:jc w:val="right"/>
      </w:pPr>
      <w:r>
        <w:rPr>
          <w:rFonts w:ascii="Calibri" w:eastAsia="Calibri" w:hAnsi="Calibri" w:cs="Calibri"/>
          <w:b/>
          <w:color w:val="363536"/>
          <w:sz w:val="22"/>
        </w:rPr>
        <w:t>4/01/2025</w:t>
      </w:r>
    </w:p>
    <w:p w14:paraId="19BDA96E" w14:textId="77777777" w:rsidR="00AB0937" w:rsidRDefault="00000000">
      <w:pPr>
        <w:spacing w:after="0" w:line="265" w:lineRule="auto"/>
        <w:ind w:left="10" w:right="282"/>
        <w:jc w:val="right"/>
      </w:pPr>
      <w:r>
        <w:rPr>
          <w:rFonts w:ascii="Calibri" w:eastAsia="Calibri" w:hAnsi="Calibri" w:cs="Calibri"/>
          <w:b/>
          <w:color w:val="363536"/>
        </w:rPr>
        <w:t xml:space="preserve">5 </w:t>
      </w:r>
    </w:p>
    <w:p w14:paraId="1C199C32" w14:textId="77777777" w:rsidR="00AB0937" w:rsidRDefault="00000000">
      <w:pPr>
        <w:spacing w:after="417" w:line="265" w:lineRule="auto"/>
        <w:ind w:left="10" w:right="-11"/>
        <w:jc w:val="right"/>
      </w:pPr>
      <w:r>
        <w:rPr>
          <w:rFonts w:ascii="Calibri" w:eastAsia="Calibri" w:hAnsi="Calibri" w:cs="Calibri"/>
          <w:b/>
          <w:color w:val="363536"/>
        </w:rPr>
        <w:t>05/30/2025</w:t>
      </w:r>
    </w:p>
    <w:p w14:paraId="1D89E0FA" w14:textId="77777777" w:rsidR="00AB0937" w:rsidRDefault="00000000">
      <w:pPr>
        <w:spacing w:after="0" w:line="259" w:lineRule="auto"/>
        <w:ind w:left="0" w:firstLine="0"/>
      </w:pPr>
      <w:r>
        <w:rPr>
          <w:rFonts w:ascii="Georgia" w:eastAsia="Georgia" w:hAnsi="Georgia" w:cs="Georgia"/>
          <w:b/>
          <w:color w:val="0070C0"/>
          <w:sz w:val="20"/>
        </w:rPr>
        <w:t xml:space="preserve"> </w:t>
      </w:r>
    </w:p>
    <w:p w14:paraId="4D88987F" w14:textId="77777777" w:rsidR="00AB0937" w:rsidRDefault="00000000">
      <w:pPr>
        <w:spacing w:after="22" w:line="259" w:lineRule="auto"/>
        <w:ind w:left="0" w:firstLine="0"/>
      </w:pPr>
      <w:r>
        <w:rPr>
          <w:rFonts w:ascii="Georgia" w:eastAsia="Georgia" w:hAnsi="Georgia" w:cs="Georgia"/>
          <w:b/>
          <w:color w:val="0070C0"/>
          <w:sz w:val="20"/>
        </w:rPr>
        <w:t xml:space="preserve"> </w:t>
      </w:r>
    </w:p>
    <w:p w14:paraId="0C4F0EC7" w14:textId="77777777" w:rsidR="00AB0937" w:rsidRDefault="00000000">
      <w:pPr>
        <w:spacing w:after="0" w:line="259" w:lineRule="auto"/>
        <w:ind w:left="0" w:firstLine="0"/>
      </w:pPr>
      <w:r>
        <w:rPr>
          <w:b/>
          <w:color w:val="0082C7"/>
        </w:rPr>
        <w:t xml:space="preserve">General Preferred Drug List Information </w:t>
      </w:r>
    </w:p>
    <w:p w14:paraId="4FF6A0CA" w14:textId="77777777" w:rsidR="00AB0937" w:rsidRDefault="00000000">
      <w:pPr>
        <w:spacing w:after="37" w:line="259" w:lineRule="auto"/>
        <w:ind w:left="0" w:firstLine="0"/>
      </w:pPr>
      <w:r>
        <w:t xml:space="preserve"> </w:t>
      </w:r>
    </w:p>
    <w:p w14:paraId="43833D93" w14:textId="77777777" w:rsidR="00AB0937" w:rsidRDefault="00000000">
      <w:pPr>
        <w:numPr>
          <w:ilvl w:val="0"/>
          <w:numId w:val="1"/>
        </w:numPr>
        <w:ind w:hanging="360"/>
      </w:pPr>
      <w:r>
        <w:t xml:space="preserve">Gainwell Technologies’ DUR+ process is a proprietary electronic prior authorization system used for Medicaid pharmacy claims.  </w:t>
      </w:r>
    </w:p>
    <w:p w14:paraId="1CDE023A" w14:textId="77777777" w:rsidR="00AB0937" w:rsidRDefault="00000000">
      <w:pPr>
        <w:spacing w:after="0" w:line="259" w:lineRule="auto"/>
        <w:ind w:left="720" w:firstLine="0"/>
      </w:pPr>
      <w:r>
        <w:t xml:space="preserve"> </w:t>
      </w:r>
    </w:p>
    <w:p w14:paraId="0C082C09" w14:textId="77777777" w:rsidR="00AB0937" w:rsidRDefault="00000000">
      <w:pPr>
        <w:numPr>
          <w:ilvl w:val="0"/>
          <w:numId w:val="1"/>
        </w:numPr>
        <w:ind w:hanging="360"/>
      </w:pPr>
      <w:r>
        <w:t xml:space="preserve">Drug coverage subject to the rules and regulations set forth in Sec. 1927 of Social Security Act. This is not an allinclusive list of available covered drugs and includes only managed categories.  Unless otherwise stated, the listing of a particular brand or generic name includes all dosage forms of that drug. NR indicates a new drug that has not yet been reviewed by the P&amp;T Committee.  </w:t>
      </w:r>
    </w:p>
    <w:p w14:paraId="308E1B41" w14:textId="77777777" w:rsidR="00AB0937" w:rsidRDefault="00000000">
      <w:pPr>
        <w:spacing w:after="0" w:line="259" w:lineRule="auto"/>
        <w:ind w:left="720" w:firstLine="0"/>
      </w:pPr>
      <w:r>
        <w:t xml:space="preserve"> </w:t>
      </w:r>
    </w:p>
    <w:p w14:paraId="56B8591D" w14:textId="77777777" w:rsidR="00AB0937" w:rsidRDefault="00000000">
      <w:pPr>
        <w:numPr>
          <w:ilvl w:val="0"/>
          <w:numId w:val="1"/>
        </w:numPr>
        <w:ind w:hanging="360"/>
      </w:pPr>
      <w:r>
        <w:rPr>
          <w:b/>
        </w:rPr>
        <w:t xml:space="preserve">PREFERRED BRANDS </w:t>
      </w:r>
      <w:r>
        <w:t xml:space="preserve">will not count toward the two-brand monthly Rx Limit. </w:t>
      </w:r>
    </w:p>
    <w:p w14:paraId="793F98D4" w14:textId="77777777" w:rsidR="00AB0937" w:rsidRDefault="00000000">
      <w:pPr>
        <w:spacing w:after="0" w:line="259" w:lineRule="auto"/>
        <w:ind w:left="720" w:firstLine="0"/>
      </w:pPr>
      <w:r>
        <w:t xml:space="preserve"> </w:t>
      </w:r>
    </w:p>
    <w:p w14:paraId="17D7016B" w14:textId="77777777" w:rsidR="00AB0937" w:rsidRDefault="00000000">
      <w:pPr>
        <w:numPr>
          <w:ilvl w:val="0"/>
          <w:numId w:val="1"/>
        </w:numPr>
        <w:ind w:hanging="360"/>
      </w:pPr>
      <w:r>
        <w:t xml:space="preserve">Drugs highlighted in </w:t>
      </w:r>
      <w:r>
        <w:rPr>
          <w:shd w:val="clear" w:color="auto" w:fill="FFFF00"/>
        </w:rPr>
        <w:t>yellow</w:t>
      </w:r>
      <w:r>
        <w:t xml:space="preserve"> denote change in PDL status. </w:t>
      </w:r>
    </w:p>
    <w:p w14:paraId="2E5E17DA" w14:textId="77777777" w:rsidR="00AB0937" w:rsidRDefault="00000000">
      <w:pPr>
        <w:spacing w:after="0" w:line="259" w:lineRule="auto"/>
        <w:ind w:left="720" w:firstLine="0"/>
      </w:pPr>
      <w:r>
        <w:t xml:space="preserve"> </w:t>
      </w:r>
    </w:p>
    <w:p w14:paraId="6AC5BF97" w14:textId="77777777" w:rsidR="00AB0937" w:rsidRDefault="00000000">
      <w:pPr>
        <w:numPr>
          <w:ilvl w:val="0"/>
          <w:numId w:val="1"/>
        </w:numPr>
        <w:ind w:hanging="360"/>
      </w:pPr>
      <w:r>
        <w:t xml:space="preserve">To search the PDL, </w:t>
      </w:r>
      <w:r>
        <w:rPr>
          <w:b/>
          <w:shd w:val="clear" w:color="auto" w:fill="00FF00"/>
        </w:rPr>
        <w:t>press CTRL + F</w:t>
      </w:r>
      <w:r>
        <w:t xml:space="preserve">. </w:t>
      </w:r>
    </w:p>
    <w:p w14:paraId="3F53E2F1" w14:textId="77777777" w:rsidR="00AB0937" w:rsidRDefault="00000000">
      <w:pPr>
        <w:spacing w:after="0" w:line="259" w:lineRule="auto"/>
        <w:ind w:left="720" w:firstLine="0"/>
      </w:pPr>
      <w:r>
        <w:t xml:space="preserve"> </w:t>
      </w:r>
    </w:p>
    <w:p w14:paraId="1035FE5C" w14:textId="77777777" w:rsidR="00AB0937" w:rsidRDefault="00000000">
      <w:pPr>
        <w:spacing w:after="247" w:line="259" w:lineRule="auto"/>
        <w:ind w:left="720" w:firstLine="0"/>
      </w:pPr>
      <w:r>
        <w:t xml:space="preserve"> </w:t>
      </w:r>
    </w:p>
    <w:p w14:paraId="026BDBDA" w14:textId="77777777" w:rsidR="00AB0937" w:rsidRDefault="00000000">
      <w:pPr>
        <w:pBdr>
          <w:top w:val="single" w:sz="4" w:space="0" w:color="000000"/>
          <w:left w:val="single" w:sz="4" w:space="0" w:color="000000"/>
          <w:bottom w:val="single" w:sz="4" w:space="0" w:color="000000"/>
          <w:right w:val="single" w:sz="4" w:space="0" w:color="000000"/>
        </w:pBdr>
        <w:shd w:val="clear" w:color="auto" w:fill="D9D9D9"/>
        <w:spacing w:after="0" w:line="259" w:lineRule="auto"/>
        <w:ind w:left="460" w:firstLine="0"/>
        <w:jc w:val="center"/>
      </w:pPr>
      <w:r>
        <w:t xml:space="preserve"> </w:t>
      </w:r>
    </w:p>
    <w:p w14:paraId="7EDDF828" w14:textId="77777777" w:rsidR="00AB0937" w:rsidRDefault="00000000">
      <w:pPr>
        <w:pBdr>
          <w:top w:val="single" w:sz="4" w:space="0" w:color="000000"/>
          <w:left w:val="single" w:sz="4" w:space="0" w:color="000000"/>
          <w:bottom w:val="single" w:sz="4" w:space="0" w:color="000000"/>
          <w:right w:val="single" w:sz="4" w:space="0" w:color="000000"/>
        </w:pBdr>
        <w:shd w:val="clear" w:color="auto" w:fill="D9D9D9"/>
        <w:spacing w:after="30" w:line="259" w:lineRule="auto"/>
        <w:ind w:left="460" w:firstLine="0"/>
        <w:jc w:val="center"/>
      </w:pPr>
      <w:r>
        <w:t xml:space="preserve"> </w:t>
      </w:r>
    </w:p>
    <w:p w14:paraId="24861F0E" w14:textId="77777777" w:rsidR="00AB0937" w:rsidRDefault="00000000">
      <w:pPr>
        <w:pStyle w:val="Heading1"/>
        <w:ind w:left="460"/>
      </w:pPr>
      <w:r>
        <w:t xml:space="preserve">Medication Coverage Status Search Tool </w:t>
      </w:r>
      <w:r>
        <w:rPr>
          <w:b w:val="0"/>
          <w:sz w:val="24"/>
        </w:rPr>
        <w:t>-</w:t>
      </w:r>
      <w:hyperlink r:id="rId7">
        <w:r>
          <w:rPr>
            <w:b w:val="0"/>
            <w:sz w:val="24"/>
          </w:rPr>
          <w:t xml:space="preserve"> </w:t>
        </w:r>
      </w:hyperlink>
      <w:hyperlink r:id="rId8">
        <w:r>
          <w:rPr>
            <w:color w:val="0070C0"/>
            <w:sz w:val="24"/>
            <w:u w:val="single" w:color="0070C0"/>
          </w:rPr>
          <w:t>Pharmacy Drug Coverage Inquiry</w:t>
        </w:r>
      </w:hyperlink>
      <w:hyperlink r:id="rId9">
        <w:r>
          <w:rPr>
            <w:color w:val="0070C0"/>
            <w:sz w:val="22"/>
          </w:rPr>
          <w:t xml:space="preserve"> </w:t>
        </w:r>
      </w:hyperlink>
      <w:r>
        <w:rPr>
          <w:color w:val="0070C0"/>
          <w:sz w:val="22"/>
        </w:rPr>
        <w:t xml:space="preserve">  </w:t>
      </w:r>
    </w:p>
    <w:p w14:paraId="486224B1" w14:textId="77777777" w:rsidR="00AB0937" w:rsidRDefault="00000000">
      <w:pPr>
        <w:pBdr>
          <w:top w:val="single" w:sz="4" w:space="0" w:color="000000"/>
          <w:left w:val="single" w:sz="4" w:space="0" w:color="000000"/>
          <w:bottom w:val="single" w:sz="4" w:space="0" w:color="000000"/>
          <w:right w:val="single" w:sz="4" w:space="0" w:color="000000"/>
        </w:pBdr>
        <w:shd w:val="clear" w:color="auto" w:fill="D9D9D9"/>
        <w:spacing w:after="14" w:line="259" w:lineRule="auto"/>
        <w:ind w:left="460" w:firstLine="0"/>
        <w:jc w:val="center"/>
      </w:pPr>
      <w:r>
        <w:rPr>
          <w:b/>
          <w:color w:val="0070C0"/>
          <w:sz w:val="22"/>
        </w:rPr>
        <w:t xml:space="preserve"> </w:t>
      </w:r>
    </w:p>
    <w:p w14:paraId="78267483" w14:textId="77777777" w:rsidR="00AB0937" w:rsidRDefault="00000000">
      <w:pPr>
        <w:pBdr>
          <w:top w:val="single" w:sz="4" w:space="0" w:color="000000"/>
          <w:left w:val="single" w:sz="4" w:space="0" w:color="000000"/>
          <w:bottom w:val="single" w:sz="4" w:space="0" w:color="000000"/>
          <w:right w:val="single" w:sz="4" w:space="0" w:color="000000"/>
        </w:pBdr>
        <w:shd w:val="clear" w:color="auto" w:fill="D9D9D9"/>
        <w:spacing w:after="13" w:line="259" w:lineRule="auto"/>
        <w:ind w:left="460" w:firstLine="0"/>
        <w:jc w:val="center"/>
      </w:pPr>
      <w:r>
        <w:rPr>
          <w:b/>
          <w:color w:val="0070C0"/>
          <w:sz w:val="22"/>
        </w:rPr>
        <w:t xml:space="preserve">                                          </w:t>
      </w:r>
      <w:r>
        <w:t xml:space="preserve"> </w:t>
      </w:r>
    </w:p>
    <w:p w14:paraId="7650BA1A" w14:textId="77777777" w:rsidR="00AB0937" w:rsidRDefault="00000000">
      <w:pPr>
        <w:spacing w:after="0" w:line="259" w:lineRule="auto"/>
        <w:ind w:left="720" w:firstLine="0"/>
      </w:pPr>
      <w:r>
        <w:lastRenderedPageBreak/>
        <w:t xml:space="preserve"> </w:t>
      </w:r>
    </w:p>
    <w:p w14:paraId="120062AC" w14:textId="77777777" w:rsidR="00AB0937" w:rsidRDefault="00000000">
      <w:pPr>
        <w:spacing w:after="0" w:line="259" w:lineRule="auto"/>
        <w:ind w:left="720" w:firstLine="0"/>
      </w:pPr>
      <w:r>
        <w:t xml:space="preserve"> </w:t>
      </w:r>
    </w:p>
    <w:p w14:paraId="33D61144" w14:textId="77777777" w:rsidR="00AB0937" w:rsidRDefault="00000000">
      <w:pPr>
        <w:spacing w:after="0" w:line="259" w:lineRule="auto"/>
        <w:ind w:left="720" w:firstLine="0"/>
      </w:pPr>
      <w:r>
        <w:t xml:space="preserve"> </w:t>
      </w:r>
    </w:p>
    <w:p w14:paraId="36611AB2" w14:textId="77777777" w:rsidR="00AB0937" w:rsidRDefault="00000000">
      <w:pPr>
        <w:spacing w:after="0" w:line="449" w:lineRule="auto"/>
        <w:ind w:left="0" w:right="12142" w:firstLine="0"/>
      </w:pPr>
      <w:r>
        <w:t xml:space="preserve">  </w:t>
      </w:r>
    </w:p>
    <w:p w14:paraId="4649F2F5" w14:textId="77777777" w:rsidR="00AB0937" w:rsidRDefault="00AB0937">
      <w:pPr>
        <w:spacing w:after="0" w:line="259" w:lineRule="auto"/>
        <w:ind w:left="-1440" w:right="14369"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3598"/>
        <w:gridCol w:w="3633"/>
        <w:gridCol w:w="6359"/>
      </w:tblGrid>
      <w:tr w:rsidR="00AB0937" w14:paraId="43D5D5B5"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1DFA881C" w14:textId="77777777" w:rsidR="00AB0937" w:rsidRDefault="00000000">
            <w:pPr>
              <w:spacing w:after="0" w:line="259" w:lineRule="auto"/>
              <w:ind w:left="0"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2F444B40" w14:textId="77777777" w:rsidR="00AB0937" w:rsidRDefault="00000000">
            <w:pPr>
              <w:spacing w:after="0" w:line="259" w:lineRule="auto"/>
              <w:ind w:left="129"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6A07AF1D" w14:textId="77777777" w:rsidR="00AB0937" w:rsidRDefault="00000000">
            <w:pPr>
              <w:spacing w:after="0" w:line="259" w:lineRule="auto"/>
              <w:ind w:left="9" w:firstLine="0"/>
              <w:jc w:val="center"/>
            </w:pPr>
            <w:r>
              <w:rPr>
                <w:b/>
                <w:color w:val="FFFFFF"/>
              </w:rPr>
              <w:t>PA CRITERIA</w:t>
            </w:r>
            <w:r>
              <w:rPr>
                <w:color w:val="363536"/>
              </w:rPr>
              <w:t xml:space="preserve"> </w:t>
            </w:r>
          </w:p>
        </w:tc>
      </w:tr>
      <w:tr w:rsidR="00AB0937" w14:paraId="75FA9169"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7D74695A" w14:textId="77777777" w:rsidR="00AB0937" w:rsidRDefault="00000000">
            <w:pPr>
              <w:spacing w:after="0" w:line="259" w:lineRule="auto"/>
              <w:ind w:left="6" w:firstLine="0"/>
              <w:jc w:val="center"/>
            </w:pPr>
            <w:r>
              <w:rPr>
                <w:b/>
              </w:rPr>
              <w:t>ACNE AGENTS</w:t>
            </w:r>
            <w:r>
              <w:t xml:space="preserve"> </w:t>
            </w:r>
          </w:p>
        </w:tc>
      </w:tr>
      <w:tr w:rsidR="00AB0937" w14:paraId="05EF2CEA"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28A962C1" w14:textId="77777777" w:rsidR="00AB0937" w:rsidRDefault="00000000">
            <w:pPr>
              <w:spacing w:after="0" w:line="259" w:lineRule="auto"/>
              <w:ind w:left="3" w:firstLine="0"/>
              <w:jc w:val="center"/>
            </w:pPr>
            <w:r>
              <w:rPr>
                <w:b/>
                <w:sz w:val="20"/>
              </w:rPr>
              <w:t>ANTI-INFECTIVES</w:t>
            </w:r>
            <w:r>
              <w:rPr>
                <w:sz w:val="20"/>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053E5877" w14:textId="77777777" w:rsidR="00AB0937" w:rsidRDefault="00000000">
            <w:pPr>
              <w:spacing w:after="0" w:line="259" w:lineRule="auto"/>
              <w:ind w:left="1" w:firstLine="0"/>
            </w:pPr>
            <w:r>
              <w:rPr>
                <w:b/>
                <w:color w:val="FF0000"/>
                <w:sz w:val="14"/>
              </w:rPr>
              <w:t xml:space="preserve">Maximum Age Limit </w:t>
            </w:r>
          </w:p>
          <w:p w14:paraId="43D4723F" w14:textId="77777777" w:rsidR="00AB0937" w:rsidRDefault="00000000">
            <w:pPr>
              <w:numPr>
                <w:ilvl w:val="0"/>
                <w:numId w:val="2"/>
              </w:numPr>
              <w:spacing w:after="0" w:line="259" w:lineRule="auto"/>
              <w:ind w:hanging="144"/>
            </w:pPr>
            <w:r>
              <w:rPr>
                <w:b/>
                <w:sz w:val="14"/>
              </w:rPr>
              <w:t>21 years</w:t>
            </w:r>
            <w:r>
              <w:rPr>
                <w:sz w:val="14"/>
              </w:rPr>
              <w:t xml:space="preserve">: all acne agents except isotretinoin products </w:t>
            </w:r>
          </w:p>
          <w:p w14:paraId="482FAA63" w14:textId="77777777" w:rsidR="00AB0937" w:rsidRDefault="00000000">
            <w:pPr>
              <w:spacing w:after="0" w:line="259" w:lineRule="auto"/>
              <w:ind w:left="1" w:firstLine="0"/>
            </w:pPr>
            <w:r>
              <w:rPr>
                <w:b/>
                <w:color w:val="FF0000"/>
                <w:sz w:val="14"/>
              </w:rPr>
              <w:t xml:space="preserve"> </w:t>
            </w:r>
          </w:p>
          <w:p w14:paraId="67A86716" w14:textId="77777777" w:rsidR="00AB0937" w:rsidRDefault="00000000">
            <w:pPr>
              <w:spacing w:after="0" w:line="259" w:lineRule="auto"/>
              <w:ind w:left="1" w:firstLine="0"/>
            </w:pPr>
            <w:r>
              <w:rPr>
                <w:b/>
                <w:color w:val="FF0000"/>
                <w:sz w:val="14"/>
              </w:rPr>
              <w:t xml:space="preserve">Topical Clindamycin 1% lotion </w:t>
            </w:r>
          </w:p>
          <w:p w14:paraId="4287B000" w14:textId="77777777" w:rsidR="00AB0937" w:rsidRDefault="00000000">
            <w:pPr>
              <w:numPr>
                <w:ilvl w:val="0"/>
                <w:numId w:val="2"/>
              </w:numPr>
              <w:spacing w:after="13" w:line="259" w:lineRule="auto"/>
              <w:ind w:hanging="144"/>
            </w:pPr>
            <w:r>
              <w:rPr>
                <w:b/>
                <w:sz w:val="14"/>
              </w:rPr>
              <w:t xml:space="preserve">21 years </w:t>
            </w:r>
            <w:r>
              <w:rPr>
                <w:sz w:val="14"/>
              </w:rPr>
              <w:t xml:space="preserve">and older </w:t>
            </w:r>
            <w:r>
              <w:rPr>
                <w:b/>
                <w:sz w:val="14"/>
              </w:rPr>
              <w:t>AND</w:t>
            </w:r>
            <w:r>
              <w:rPr>
                <w:sz w:val="14"/>
              </w:rPr>
              <w:t xml:space="preserve"> </w:t>
            </w:r>
          </w:p>
          <w:p w14:paraId="6A77D740" w14:textId="77777777" w:rsidR="00AB0937" w:rsidRDefault="00000000">
            <w:pPr>
              <w:numPr>
                <w:ilvl w:val="0"/>
                <w:numId w:val="2"/>
              </w:numPr>
              <w:spacing w:after="0" w:line="259" w:lineRule="auto"/>
              <w:ind w:hanging="144"/>
            </w:pPr>
            <w:r>
              <w:rPr>
                <w:sz w:val="14"/>
              </w:rPr>
              <w:t xml:space="preserve">Documented diagnosis of hidradenitis suppurativa </w:t>
            </w:r>
          </w:p>
          <w:p w14:paraId="128997A2" w14:textId="77777777" w:rsidR="00AB0937" w:rsidRDefault="00000000">
            <w:pPr>
              <w:spacing w:after="0" w:line="259" w:lineRule="auto"/>
              <w:ind w:left="1" w:firstLine="0"/>
            </w:pPr>
            <w:r>
              <w:rPr>
                <w:sz w:val="14"/>
              </w:rPr>
              <w:t xml:space="preserve"> </w:t>
            </w:r>
          </w:p>
          <w:p w14:paraId="438ACC1C" w14:textId="77777777" w:rsidR="00AB0937" w:rsidRDefault="00000000">
            <w:pPr>
              <w:spacing w:after="15" w:line="259" w:lineRule="auto"/>
              <w:ind w:left="1" w:firstLine="0"/>
            </w:pPr>
            <w:r>
              <w:rPr>
                <w:sz w:val="14"/>
              </w:rPr>
              <w:t xml:space="preserve">Note: </w:t>
            </w:r>
          </w:p>
          <w:p w14:paraId="3EC53918" w14:textId="77777777" w:rsidR="00AB0937" w:rsidRDefault="00000000">
            <w:pPr>
              <w:numPr>
                <w:ilvl w:val="0"/>
                <w:numId w:val="2"/>
              </w:numPr>
              <w:spacing w:after="12" w:line="259" w:lineRule="auto"/>
              <w:ind w:hanging="144"/>
            </w:pPr>
            <w:r>
              <w:rPr>
                <w:sz w:val="14"/>
              </w:rPr>
              <w:t xml:space="preserve">Isotretinoin products available for all ages </w:t>
            </w:r>
          </w:p>
          <w:p w14:paraId="2F2C2F47" w14:textId="77777777" w:rsidR="00AB0937" w:rsidRDefault="00000000">
            <w:pPr>
              <w:numPr>
                <w:ilvl w:val="0"/>
                <w:numId w:val="2"/>
              </w:numPr>
              <w:spacing w:after="12" w:line="259" w:lineRule="auto"/>
              <w:ind w:hanging="144"/>
            </w:pPr>
            <w:r>
              <w:rPr>
                <w:sz w:val="14"/>
              </w:rPr>
              <w:t xml:space="preserve">Clindamycin 1% lotion only available for ages 21 years and older with approvable diagnosis </w:t>
            </w:r>
          </w:p>
          <w:p w14:paraId="4D1E7D4D" w14:textId="77777777" w:rsidR="00AB0937" w:rsidRDefault="00000000">
            <w:pPr>
              <w:numPr>
                <w:ilvl w:val="0"/>
                <w:numId w:val="2"/>
              </w:numPr>
              <w:spacing w:after="0" w:line="259" w:lineRule="auto"/>
              <w:ind w:hanging="144"/>
            </w:pPr>
            <w:r>
              <w:rPr>
                <w:sz w:val="14"/>
              </w:rPr>
              <w:t xml:space="preserve">Preferred clindamycin 1% lotion for ages &lt; 21 years does not require PA </w:t>
            </w:r>
          </w:p>
          <w:p w14:paraId="25B9C9E4" w14:textId="77777777" w:rsidR="00AB0937" w:rsidRDefault="00000000">
            <w:pPr>
              <w:spacing w:after="0" w:line="259" w:lineRule="auto"/>
              <w:ind w:left="1" w:firstLine="0"/>
            </w:pPr>
            <w:r>
              <w:rPr>
                <w:color w:val="363536"/>
                <w:sz w:val="14"/>
              </w:rPr>
              <w:t xml:space="preserve"> </w:t>
            </w:r>
          </w:p>
          <w:p w14:paraId="6382FE47" w14:textId="77777777" w:rsidR="00AB0937" w:rsidRDefault="00000000">
            <w:pPr>
              <w:spacing w:after="36" w:line="259" w:lineRule="auto"/>
              <w:ind w:left="1" w:firstLine="0"/>
            </w:pPr>
            <w:r>
              <w:rPr>
                <w:b/>
                <w:color w:val="FF0000"/>
                <w:sz w:val="14"/>
              </w:rPr>
              <w:t xml:space="preserve">Maximum Age Limit </w:t>
            </w:r>
          </w:p>
          <w:p w14:paraId="3361CA74" w14:textId="77777777" w:rsidR="00AB0937" w:rsidRDefault="00000000">
            <w:pPr>
              <w:numPr>
                <w:ilvl w:val="0"/>
                <w:numId w:val="2"/>
              </w:numPr>
              <w:spacing w:after="0" w:line="259" w:lineRule="auto"/>
              <w:ind w:hanging="144"/>
            </w:pPr>
            <w:r>
              <w:rPr>
                <w:b/>
                <w:sz w:val="14"/>
              </w:rPr>
              <w:t>21 years</w:t>
            </w:r>
            <w:r>
              <w:rPr>
                <w:sz w:val="14"/>
              </w:rPr>
              <w:t>: all acne agents except isotretinoin products</w:t>
            </w:r>
            <w:r>
              <w:rPr>
                <w:color w:val="363536"/>
                <w:sz w:val="16"/>
              </w:rPr>
              <w:t xml:space="preserve"> </w:t>
            </w:r>
          </w:p>
          <w:p w14:paraId="49A083C1" w14:textId="77777777" w:rsidR="00AB0937" w:rsidRDefault="00000000">
            <w:pPr>
              <w:spacing w:after="0" w:line="259" w:lineRule="auto"/>
              <w:ind w:left="1" w:firstLine="0"/>
            </w:pPr>
            <w:r>
              <w:rPr>
                <w:color w:val="363536"/>
                <w:sz w:val="20"/>
              </w:rPr>
              <w:t xml:space="preserve"> </w:t>
            </w:r>
          </w:p>
          <w:p w14:paraId="2DEB651F" w14:textId="77777777" w:rsidR="00AB0937" w:rsidRDefault="00000000">
            <w:pPr>
              <w:spacing w:after="0" w:line="259" w:lineRule="auto"/>
              <w:ind w:left="1" w:firstLine="0"/>
            </w:pPr>
            <w:r>
              <w:rPr>
                <w:color w:val="363536"/>
                <w:sz w:val="20"/>
              </w:rPr>
              <w:t xml:space="preserve"> </w:t>
            </w:r>
          </w:p>
          <w:p w14:paraId="3A932037" w14:textId="77777777" w:rsidR="00AB0937" w:rsidRDefault="00000000">
            <w:pPr>
              <w:spacing w:after="0" w:line="259" w:lineRule="auto"/>
              <w:ind w:left="476" w:firstLine="0"/>
            </w:pPr>
            <w:r>
              <w:rPr>
                <w:color w:val="363536"/>
                <w:sz w:val="20"/>
              </w:rPr>
              <w:t xml:space="preserve"> </w:t>
            </w:r>
          </w:p>
          <w:p w14:paraId="3947C289" w14:textId="77777777" w:rsidR="00AB0937" w:rsidRDefault="00000000">
            <w:pPr>
              <w:spacing w:after="55" w:line="241" w:lineRule="auto"/>
              <w:ind w:left="1" w:right="6060" w:firstLine="0"/>
            </w:pPr>
            <w:r>
              <w:rPr>
                <w:color w:val="FF0000"/>
                <w:sz w:val="14"/>
              </w:rPr>
              <w:t xml:space="preserve"> </w:t>
            </w:r>
            <w:r>
              <w:rPr>
                <w:color w:val="363536"/>
                <w:sz w:val="14"/>
              </w:rPr>
              <w:t xml:space="preserve">  </w:t>
            </w:r>
          </w:p>
          <w:p w14:paraId="10FED278" w14:textId="77777777" w:rsidR="00AB0937" w:rsidRDefault="00000000">
            <w:pPr>
              <w:spacing w:after="0" w:line="259" w:lineRule="auto"/>
              <w:ind w:left="1" w:firstLine="0"/>
            </w:pPr>
            <w:r>
              <w:rPr>
                <w:color w:val="363536"/>
                <w:sz w:val="20"/>
              </w:rPr>
              <w:t xml:space="preserve"> </w:t>
            </w:r>
          </w:p>
          <w:p w14:paraId="1ADD1120" w14:textId="77777777" w:rsidR="00AB0937" w:rsidRDefault="00000000">
            <w:pPr>
              <w:spacing w:after="0" w:line="259" w:lineRule="auto"/>
              <w:ind w:left="1" w:firstLine="0"/>
            </w:pPr>
            <w:r>
              <w:rPr>
                <w:color w:val="363536"/>
                <w:sz w:val="20"/>
              </w:rPr>
              <w:t xml:space="preserve"> </w:t>
            </w:r>
          </w:p>
          <w:p w14:paraId="2DE6AFB3" w14:textId="77777777" w:rsidR="00AB0937" w:rsidRDefault="00000000">
            <w:pPr>
              <w:spacing w:after="0" w:line="259" w:lineRule="auto"/>
              <w:ind w:left="476" w:firstLine="0"/>
            </w:pPr>
            <w:r>
              <w:rPr>
                <w:color w:val="363536"/>
                <w:sz w:val="20"/>
              </w:rPr>
              <w:t xml:space="preserve"> </w:t>
            </w:r>
          </w:p>
        </w:tc>
      </w:tr>
      <w:tr w:rsidR="00AB0937" w14:paraId="6924EC95"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39ABA0A" w14:textId="77777777" w:rsidR="00AB0937" w:rsidRDefault="00000000">
            <w:pPr>
              <w:spacing w:after="0" w:line="259" w:lineRule="auto"/>
              <w:ind w:left="0" w:firstLine="0"/>
            </w:pPr>
            <w:r>
              <w:rPr>
                <w:sz w:val="16"/>
              </w:rPr>
              <w:t xml:space="preserve">clindamycin gel (generic CLEOCIN-T) </w:t>
            </w:r>
          </w:p>
        </w:tc>
        <w:tc>
          <w:tcPr>
            <w:tcW w:w="3633" w:type="dxa"/>
            <w:tcBorders>
              <w:top w:val="single" w:sz="4" w:space="0" w:color="000000"/>
              <w:left w:val="single" w:sz="4" w:space="0" w:color="000000"/>
              <w:bottom w:val="single" w:sz="4" w:space="0" w:color="000000"/>
              <w:right w:val="single" w:sz="4" w:space="0" w:color="000000"/>
            </w:tcBorders>
          </w:tcPr>
          <w:p w14:paraId="21DFF1D8" w14:textId="77777777" w:rsidR="00AB0937" w:rsidRDefault="00000000">
            <w:pPr>
              <w:spacing w:after="0" w:line="259" w:lineRule="auto"/>
              <w:ind w:left="2" w:firstLine="0"/>
            </w:pPr>
            <w:r>
              <w:rPr>
                <w:sz w:val="16"/>
              </w:rPr>
              <w:t xml:space="preserve">azelaic acid </w:t>
            </w:r>
          </w:p>
        </w:tc>
        <w:tc>
          <w:tcPr>
            <w:tcW w:w="0" w:type="auto"/>
            <w:vMerge/>
            <w:tcBorders>
              <w:top w:val="nil"/>
              <w:left w:val="single" w:sz="4" w:space="0" w:color="000000"/>
              <w:bottom w:val="nil"/>
              <w:right w:val="single" w:sz="4" w:space="0" w:color="000000"/>
            </w:tcBorders>
          </w:tcPr>
          <w:p w14:paraId="274DA7A3" w14:textId="77777777" w:rsidR="00AB0937" w:rsidRDefault="00AB0937">
            <w:pPr>
              <w:spacing w:after="160" w:line="259" w:lineRule="auto"/>
              <w:ind w:left="0" w:firstLine="0"/>
            </w:pPr>
          </w:p>
        </w:tc>
      </w:tr>
      <w:tr w:rsidR="00AB0937" w14:paraId="09C42432"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4894FE33" w14:textId="77777777" w:rsidR="00AB0937" w:rsidRDefault="00000000">
            <w:pPr>
              <w:spacing w:after="0" w:line="259" w:lineRule="auto"/>
              <w:ind w:left="0" w:firstLine="0"/>
            </w:pPr>
            <w:r>
              <w:rPr>
                <w:sz w:val="16"/>
              </w:rPr>
              <w:t xml:space="preserve">clindamycin lotion, medicated swab, solution </w:t>
            </w:r>
          </w:p>
        </w:tc>
        <w:tc>
          <w:tcPr>
            <w:tcW w:w="3633" w:type="dxa"/>
            <w:tcBorders>
              <w:top w:val="single" w:sz="4" w:space="0" w:color="000000"/>
              <w:left w:val="single" w:sz="4" w:space="0" w:color="000000"/>
              <w:bottom w:val="single" w:sz="4" w:space="0" w:color="000000"/>
              <w:right w:val="single" w:sz="4" w:space="0" w:color="000000"/>
            </w:tcBorders>
          </w:tcPr>
          <w:p w14:paraId="16E8BDDA" w14:textId="77777777" w:rsidR="00AB0937" w:rsidRDefault="00000000">
            <w:pPr>
              <w:spacing w:after="0" w:line="259" w:lineRule="auto"/>
              <w:ind w:left="2" w:firstLine="0"/>
            </w:pPr>
            <w:r>
              <w:rPr>
                <w:sz w:val="16"/>
              </w:rPr>
              <w:t xml:space="preserve">CLEOCIN T (clindamycin)  </w:t>
            </w:r>
          </w:p>
        </w:tc>
        <w:tc>
          <w:tcPr>
            <w:tcW w:w="0" w:type="auto"/>
            <w:vMerge/>
            <w:tcBorders>
              <w:top w:val="nil"/>
              <w:left w:val="single" w:sz="4" w:space="0" w:color="000000"/>
              <w:bottom w:val="nil"/>
              <w:right w:val="single" w:sz="4" w:space="0" w:color="000000"/>
            </w:tcBorders>
          </w:tcPr>
          <w:p w14:paraId="79C80712" w14:textId="77777777" w:rsidR="00AB0937" w:rsidRDefault="00AB0937">
            <w:pPr>
              <w:spacing w:after="160" w:line="259" w:lineRule="auto"/>
              <w:ind w:left="0" w:firstLine="0"/>
            </w:pPr>
          </w:p>
        </w:tc>
      </w:tr>
      <w:tr w:rsidR="00AB0937" w14:paraId="277BE865"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44AD3FF2"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57B0014" w14:textId="77777777" w:rsidR="00AB0937" w:rsidRDefault="00000000">
            <w:pPr>
              <w:spacing w:after="0" w:line="259" w:lineRule="auto"/>
              <w:ind w:left="2" w:firstLine="0"/>
            </w:pPr>
            <w:r>
              <w:rPr>
                <w:sz w:val="16"/>
              </w:rPr>
              <w:t xml:space="preserve">CLINDACIN (clindamycin)  </w:t>
            </w:r>
          </w:p>
        </w:tc>
        <w:tc>
          <w:tcPr>
            <w:tcW w:w="0" w:type="auto"/>
            <w:vMerge/>
            <w:tcBorders>
              <w:top w:val="nil"/>
              <w:left w:val="single" w:sz="4" w:space="0" w:color="000000"/>
              <w:bottom w:val="nil"/>
              <w:right w:val="single" w:sz="4" w:space="0" w:color="000000"/>
            </w:tcBorders>
          </w:tcPr>
          <w:p w14:paraId="1ABEDEF4" w14:textId="77777777" w:rsidR="00AB0937" w:rsidRDefault="00AB0937">
            <w:pPr>
              <w:spacing w:after="160" w:line="259" w:lineRule="auto"/>
              <w:ind w:left="0" w:firstLine="0"/>
            </w:pPr>
          </w:p>
        </w:tc>
      </w:tr>
      <w:tr w:rsidR="00AB0937" w14:paraId="41FD29B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78F358B"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C0600F2" w14:textId="77777777" w:rsidR="00AB0937" w:rsidRDefault="00000000">
            <w:pPr>
              <w:spacing w:after="0" w:line="259" w:lineRule="auto"/>
              <w:ind w:left="2" w:firstLine="0"/>
            </w:pPr>
            <w:r>
              <w:rPr>
                <w:sz w:val="16"/>
              </w:rPr>
              <w:t xml:space="preserve">CLINDAGEL (clindamycin)  </w:t>
            </w:r>
          </w:p>
        </w:tc>
        <w:tc>
          <w:tcPr>
            <w:tcW w:w="0" w:type="auto"/>
            <w:vMerge/>
            <w:tcBorders>
              <w:top w:val="nil"/>
              <w:left w:val="single" w:sz="4" w:space="0" w:color="000000"/>
              <w:bottom w:val="nil"/>
              <w:right w:val="single" w:sz="4" w:space="0" w:color="000000"/>
            </w:tcBorders>
          </w:tcPr>
          <w:p w14:paraId="7D5F0985" w14:textId="77777777" w:rsidR="00AB0937" w:rsidRDefault="00AB0937">
            <w:pPr>
              <w:spacing w:after="160" w:line="259" w:lineRule="auto"/>
              <w:ind w:left="0" w:firstLine="0"/>
            </w:pPr>
          </w:p>
        </w:tc>
      </w:tr>
      <w:tr w:rsidR="00AB0937" w14:paraId="2697ABF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835B7EF"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FDE01A0" w14:textId="77777777" w:rsidR="00AB0937" w:rsidRDefault="00000000">
            <w:pPr>
              <w:spacing w:after="0" w:line="259" w:lineRule="auto"/>
              <w:ind w:left="2" w:firstLine="0"/>
            </w:pPr>
            <w:r>
              <w:rPr>
                <w:sz w:val="16"/>
              </w:rPr>
              <w:t xml:space="preserve">clindamycin foam </w:t>
            </w:r>
          </w:p>
        </w:tc>
        <w:tc>
          <w:tcPr>
            <w:tcW w:w="0" w:type="auto"/>
            <w:vMerge/>
            <w:tcBorders>
              <w:top w:val="nil"/>
              <w:left w:val="single" w:sz="4" w:space="0" w:color="000000"/>
              <w:bottom w:val="nil"/>
              <w:right w:val="single" w:sz="4" w:space="0" w:color="000000"/>
            </w:tcBorders>
          </w:tcPr>
          <w:p w14:paraId="72F11AA2" w14:textId="77777777" w:rsidR="00AB0937" w:rsidRDefault="00AB0937">
            <w:pPr>
              <w:spacing w:after="160" w:line="259" w:lineRule="auto"/>
              <w:ind w:left="0" w:firstLine="0"/>
            </w:pPr>
          </w:p>
        </w:tc>
      </w:tr>
      <w:tr w:rsidR="00AB0937" w14:paraId="1E73CB8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3AC1664"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BE3CC01" w14:textId="77777777" w:rsidR="00AB0937" w:rsidRDefault="00000000">
            <w:pPr>
              <w:spacing w:after="0" w:line="259" w:lineRule="auto"/>
              <w:ind w:left="2" w:firstLine="0"/>
            </w:pPr>
            <w:r>
              <w:rPr>
                <w:sz w:val="16"/>
              </w:rPr>
              <w:t xml:space="preserve">clindamycin gel (generic CLINDAGEL) </w:t>
            </w:r>
          </w:p>
        </w:tc>
        <w:tc>
          <w:tcPr>
            <w:tcW w:w="0" w:type="auto"/>
            <w:vMerge/>
            <w:tcBorders>
              <w:top w:val="nil"/>
              <w:left w:val="single" w:sz="4" w:space="0" w:color="000000"/>
              <w:bottom w:val="nil"/>
              <w:right w:val="single" w:sz="4" w:space="0" w:color="000000"/>
            </w:tcBorders>
          </w:tcPr>
          <w:p w14:paraId="0D15F565" w14:textId="77777777" w:rsidR="00AB0937" w:rsidRDefault="00AB0937">
            <w:pPr>
              <w:spacing w:after="160" w:line="259" w:lineRule="auto"/>
              <w:ind w:left="0" w:firstLine="0"/>
            </w:pPr>
          </w:p>
        </w:tc>
      </w:tr>
      <w:tr w:rsidR="00AB0937" w14:paraId="17F6DF9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B54D256"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0161F95" w14:textId="77777777" w:rsidR="00AB0937" w:rsidRDefault="00000000">
            <w:pPr>
              <w:spacing w:after="0" w:line="259" w:lineRule="auto"/>
              <w:ind w:left="2" w:firstLine="0"/>
            </w:pPr>
            <w:r>
              <w:rPr>
                <w:sz w:val="16"/>
              </w:rPr>
              <w:t xml:space="preserve">dapsone </w:t>
            </w:r>
          </w:p>
        </w:tc>
        <w:tc>
          <w:tcPr>
            <w:tcW w:w="0" w:type="auto"/>
            <w:vMerge/>
            <w:tcBorders>
              <w:top w:val="nil"/>
              <w:left w:val="single" w:sz="4" w:space="0" w:color="000000"/>
              <w:bottom w:val="nil"/>
              <w:right w:val="single" w:sz="4" w:space="0" w:color="000000"/>
            </w:tcBorders>
          </w:tcPr>
          <w:p w14:paraId="4BC67803" w14:textId="77777777" w:rsidR="00AB0937" w:rsidRDefault="00AB0937">
            <w:pPr>
              <w:spacing w:after="160" w:line="259" w:lineRule="auto"/>
              <w:ind w:left="0" w:firstLine="0"/>
            </w:pPr>
          </w:p>
        </w:tc>
      </w:tr>
      <w:tr w:rsidR="00AB0937" w14:paraId="152AFB8C"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74ED3950"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BBCA381" w14:textId="77777777" w:rsidR="00AB0937" w:rsidRDefault="00000000">
            <w:pPr>
              <w:spacing w:after="0" w:line="259" w:lineRule="auto"/>
              <w:ind w:left="2" w:firstLine="0"/>
            </w:pPr>
            <w:r>
              <w:rPr>
                <w:sz w:val="16"/>
              </w:rPr>
              <w:t xml:space="preserve">ERY (erythromycin)  </w:t>
            </w:r>
          </w:p>
        </w:tc>
        <w:tc>
          <w:tcPr>
            <w:tcW w:w="0" w:type="auto"/>
            <w:vMerge/>
            <w:tcBorders>
              <w:top w:val="nil"/>
              <w:left w:val="single" w:sz="4" w:space="0" w:color="000000"/>
              <w:bottom w:val="nil"/>
              <w:right w:val="single" w:sz="4" w:space="0" w:color="000000"/>
            </w:tcBorders>
          </w:tcPr>
          <w:p w14:paraId="1ED96601" w14:textId="77777777" w:rsidR="00AB0937" w:rsidRDefault="00AB0937">
            <w:pPr>
              <w:spacing w:after="160" w:line="259" w:lineRule="auto"/>
              <w:ind w:left="0" w:firstLine="0"/>
            </w:pPr>
          </w:p>
        </w:tc>
      </w:tr>
      <w:tr w:rsidR="00AB0937" w14:paraId="0940584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D00F2C4"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86E18EE" w14:textId="77777777" w:rsidR="00AB0937" w:rsidRDefault="00000000">
            <w:pPr>
              <w:spacing w:after="0" w:line="259" w:lineRule="auto"/>
              <w:ind w:left="2" w:firstLine="0"/>
            </w:pPr>
            <w:r>
              <w:rPr>
                <w:sz w:val="16"/>
              </w:rPr>
              <w:t xml:space="preserve">ERYGEL (erythromycin)  </w:t>
            </w:r>
          </w:p>
        </w:tc>
        <w:tc>
          <w:tcPr>
            <w:tcW w:w="0" w:type="auto"/>
            <w:vMerge/>
            <w:tcBorders>
              <w:top w:val="nil"/>
              <w:left w:val="single" w:sz="4" w:space="0" w:color="000000"/>
              <w:bottom w:val="nil"/>
              <w:right w:val="single" w:sz="4" w:space="0" w:color="000000"/>
            </w:tcBorders>
          </w:tcPr>
          <w:p w14:paraId="52BF2020" w14:textId="77777777" w:rsidR="00AB0937" w:rsidRDefault="00AB0937">
            <w:pPr>
              <w:spacing w:after="160" w:line="259" w:lineRule="auto"/>
              <w:ind w:left="0" w:firstLine="0"/>
            </w:pPr>
          </w:p>
        </w:tc>
      </w:tr>
      <w:tr w:rsidR="00AB0937" w14:paraId="1BD30F7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4873772"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266C4DD" w14:textId="77777777" w:rsidR="00AB0937" w:rsidRDefault="00000000">
            <w:pPr>
              <w:spacing w:after="0" w:line="259" w:lineRule="auto"/>
              <w:ind w:left="2" w:firstLine="0"/>
            </w:pPr>
            <w:r>
              <w:rPr>
                <w:sz w:val="16"/>
              </w:rPr>
              <w:t xml:space="preserve">erythromycin </w:t>
            </w:r>
          </w:p>
        </w:tc>
        <w:tc>
          <w:tcPr>
            <w:tcW w:w="0" w:type="auto"/>
            <w:vMerge/>
            <w:tcBorders>
              <w:top w:val="nil"/>
              <w:left w:val="single" w:sz="4" w:space="0" w:color="000000"/>
              <w:bottom w:val="nil"/>
              <w:right w:val="single" w:sz="4" w:space="0" w:color="000000"/>
            </w:tcBorders>
          </w:tcPr>
          <w:p w14:paraId="4B9B31D1" w14:textId="77777777" w:rsidR="00AB0937" w:rsidRDefault="00AB0937">
            <w:pPr>
              <w:spacing w:after="160" w:line="259" w:lineRule="auto"/>
              <w:ind w:left="0" w:firstLine="0"/>
            </w:pPr>
          </w:p>
        </w:tc>
      </w:tr>
      <w:tr w:rsidR="00AB0937" w14:paraId="6C872B8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B0541B1"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3B5E7A2" w14:textId="77777777" w:rsidR="00AB0937" w:rsidRDefault="00000000">
            <w:pPr>
              <w:spacing w:after="0" w:line="259" w:lineRule="auto"/>
              <w:ind w:left="2" w:firstLine="0"/>
            </w:pPr>
            <w:r>
              <w:rPr>
                <w:sz w:val="16"/>
              </w:rPr>
              <w:t xml:space="preserve">EVOCLIN (clindamycin)  </w:t>
            </w:r>
          </w:p>
        </w:tc>
        <w:tc>
          <w:tcPr>
            <w:tcW w:w="0" w:type="auto"/>
            <w:vMerge/>
            <w:tcBorders>
              <w:top w:val="nil"/>
              <w:left w:val="single" w:sz="4" w:space="0" w:color="000000"/>
              <w:bottom w:val="nil"/>
              <w:right w:val="single" w:sz="4" w:space="0" w:color="000000"/>
            </w:tcBorders>
          </w:tcPr>
          <w:p w14:paraId="548424DE" w14:textId="77777777" w:rsidR="00AB0937" w:rsidRDefault="00AB0937">
            <w:pPr>
              <w:spacing w:after="160" w:line="259" w:lineRule="auto"/>
              <w:ind w:left="0" w:firstLine="0"/>
            </w:pPr>
          </w:p>
        </w:tc>
      </w:tr>
      <w:tr w:rsidR="00AB0937" w14:paraId="6BFCFE5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89D631D"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8F00242" w14:textId="77777777" w:rsidR="00AB0937" w:rsidRDefault="00000000">
            <w:pPr>
              <w:spacing w:after="0" w:line="259" w:lineRule="auto"/>
              <w:ind w:left="2" w:firstLine="0"/>
            </w:pPr>
            <w:r>
              <w:rPr>
                <w:sz w:val="16"/>
              </w:rPr>
              <w:t xml:space="preserve">KLARON (sulfacetamide)  </w:t>
            </w:r>
          </w:p>
        </w:tc>
        <w:tc>
          <w:tcPr>
            <w:tcW w:w="0" w:type="auto"/>
            <w:vMerge/>
            <w:tcBorders>
              <w:top w:val="nil"/>
              <w:left w:val="single" w:sz="4" w:space="0" w:color="000000"/>
              <w:bottom w:val="nil"/>
              <w:right w:val="single" w:sz="4" w:space="0" w:color="000000"/>
            </w:tcBorders>
          </w:tcPr>
          <w:p w14:paraId="5A939D0E" w14:textId="77777777" w:rsidR="00AB0937" w:rsidRDefault="00AB0937">
            <w:pPr>
              <w:spacing w:after="160" w:line="259" w:lineRule="auto"/>
              <w:ind w:left="0" w:firstLine="0"/>
            </w:pPr>
          </w:p>
        </w:tc>
      </w:tr>
      <w:tr w:rsidR="00AB0937" w14:paraId="700215C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3B580A1"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5148F9B" w14:textId="77777777" w:rsidR="00AB0937" w:rsidRDefault="00000000">
            <w:pPr>
              <w:spacing w:after="0" w:line="259" w:lineRule="auto"/>
              <w:ind w:left="2" w:firstLine="0"/>
            </w:pPr>
            <w:r>
              <w:rPr>
                <w:sz w:val="16"/>
              </w:rPr>
              <w:t xml:space="preserve">MORGIDOX (doxycycline)  </w:t>
            </w:r>
          </w:p>
        </w:tc>
        <w:tc>
          <w:tcPr>
            <w:tcW w:w="0" w:type="auto"/>
            <w:vMerge/>
            <w:tcBorders>
              <w:top w:val="nil"/>
              <w:left w:val="single" w:sz="4" w:space="0" w:color="000000"/>
              <w:bottom w:val="nil"/>
              <w:right w:val="single" w:sz="4" w:space="0" w:color="000000"/>
            </w:tcBorders>
          </w:tcPr>
          <w:p w14:paraId="40D61576" w14:textId="77777777" w:rsidR="00AB0937" w:rsidRDefault="00AB0937">
            <w:pPr>
              <w:spacing w:after="160" w:line="259" w:lineRule="auto"/>
              <w:ind w:left="0" w:firstLine="0"/>
            </w:pPr>
          </w:p>
        </w:tc>
      </w:tr>
      <w:tr w:rsidR="00AB0937" w14:paraId="16E06678"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1B0A38D4"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232E611" w14:textId="77777777" w:rsidR="00AB0937" w:rsidRDefault="00000000">
            <w:pPr>
              <w:spacing w:after="0" w:line="259" w:lineRule="auto"/>
              <w:ind w:left="2" w:firstLine="0"/>
            </w:pPr>
            <w:r>
              <w:rPr>
                <w:sz w:val="16"/>
              </w:rPr>
              <w:t xml:space="preserve">sulfacetamide sodium suspension </w:t>
            </w:r>
          </w:p>
        </w:tc>
        <w:tc>
          <w:tcPr>
            <w:tcW w:w="0" w:type="auto"/>
            <w:vMerge/>
            <w:tcBorders>
              <w:top w:val="nil"/>
              <w:left w:val="single" w:sz="4" w:space="0" w:color="000000"/>
              <w:bottom w:val="nil"/>
              <w:right w:val="single" w:sz="4" w:space="0" w:color="000000"/>
            </w:tcBorders>
          </w:tcPr>
          <w:p w14:paraId="25B11E34" w14:textId="77777777" w:rsidR="00AB0937" w:rsidRDefault="00AB0937">
            <w:pPr>
              <w:spacing w:after="160" w:line="259" w:lineRule="auto"/>
              <w:ind w:left="0" w:firstLine="0"/>
            </w:pPr>
          </w:p>
        </w:tc>
      </w:tr>
      <w:tr w:rsidR="00AB0937" w14:paraId="5A3F9FC5"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9C7B833"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DF2559E" w14:textId="77777777" w:rsidR="00AB0937" w:rsidRDefault="00000000">
            <w:pPr>
              <w:spacing w:after="0" w:line="259" w:lineRule="auto"/>
              <w:ind w:left="2" w:firstLine="0"/>
            </w:pPr>
            <w:r>
              <w:rPr>
                <w:sz w:val="16"/>
              </w:rPr>
              <w:t xml:space="preserve">WINLEVI (clascoterone) cream </w:t>
            </w:r>
          </w:p>
        </w:tc>
        <w:tc>
          <w:tcPr>
            <w:tcW w:w="0" w:type="auto"/>
            <w:vMerge/>
            <w:tcBorders>
              <w:top w:val="nil"/>
              <w:left w:val="single" w:sz="4" w:space="0" w:color="000000"/>
              <w:bottom w:val="nil"/>
              <w:right w:val="single" w:sz="4" w:space="0" w:color="000000"/>
            </w:tcBorders>
          </w:tcPr>
          <w:p w14:paraId="14CB671E" w14:textId="77777777" w:rsidR="00AB0937" w:rsidRDefault="00AB0937">
            <w:pPr>
              <w:spacing w:after="160" w:line="259" w:lineRule="auto"/>
              <w:ind w:left="0" w:firstLine="0"/>
            </w:pPr>
          </w:p>
        </w:tc>
      </w:tr>
      <w:tr w:rsidR="00AB0937" w14:paraId="6C0854F6"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55E13968" w14:textId="77777777" w:rsidR="00AB0937" w:rsidRDefault="00000000">
            <w:pPr>
              <w:spacing w:after="0" w:line="259" w:lineRule="auto"/>
              <w:ind w:left="4" w:firstLine="0"/>
              <w:jc w:val="center"/>
            </w:pPr>
            <w:r>
              <w:rPr>
                <w:b/>
                <w:sz w:val="20"/>
              </w:rPr>
              <w:t xml:space="preserve">ISOTRETINOIN PRODUCTS </w:t>
            </w:r>
          </w:p>
        </w:tc>
        <w:tc>
          <w:tcPr>
            <w:tcW w:w="0" w:type="auto"/>
            <w:vMerge/>
            <w:tcBorders>
              <w:top w:val="nil"/>
              <w:left w:val="single" w:sz="4" w:space="0" w:color="000000"/>
              <w:bottom w:val="nil"/>
              <w:right w:val="single" w:sz="4" w:space="0" w:color="000000"/>
            </w:tcBorders>
          </w:tcPr>
          <w:p w14:paraId="3C6439C0" w14:textId="77777777" w:rsidR="00AB0937" w:rsidRDefault="00AB0937">
            <w:pPr>
              <w:spacing w:after="160" w:line="259" w:lineRule="auto"/>
              <w:ind w:left="0" w:firstLine="0"/>
            </w:pPr>
          </w:p>
        </w:tc>
      </w:tr>
      <w:tr w:rsidR="00AB0937" w14:paraId="42F4BDB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6B055E2" w14:textId="77777777" w:rsidR="00AB0937" w:rsidRDefault="00000000">
            <w:pPr>
              <w:spacing w:after="0" w:line="259" w:lineRule="auto"/>
              <w:ind w:left="0" w:firstLine="0"/>
            </w:pPr>
            <w:r>
              <w:rPr>
                <w:sz w:val="16"/>
              </w:rPr>
              <w:t xml:space="preserve">AMNESTEEM (isotretinoin) </w:t>
            </w:r>
          </w:p>
        </w:tc>
        <w:tc>
          <w:tcPr>
            <w:tcW w:w="3633" w:type="dxa"/>
            <w:tcBorders>
              <w:top w:val="single" w:sz="4" w:space="0" w:color="000000"/>
              <w:left w:val="single" w:sz="4" w:space="0" w:color="000000"/>
              <w:bottom w:val="single" w:sz="4" w:space="0" w:color="000000"/>
              <w:right w:val="single" w:sz="4" w:space="0" w:color="000000"/>
            </w:tcBorders>
          </w:tcPr>
          <w:p w14:paraId="05DB83F7" w14:textId="77777777" w:rsidR="00AB0937" w:rsidRDefault="00000000">
            <w:pPr>
              <w:spacing w:after="0" w:line="259" w:lineRule="auto"/>
              <w:ind w:left="2" w:firstLine="0"/>
            </w:pPr>
            <w:r>
              <w:rPr>
                <w:sz w:val="16"/>
              </w:rPr>
              <w:t xml:space="preserve">ABSORBICA (isotretinoin) </w:t>
            </w:r>
          </w:p>
        </w:tc>
        <w:tc>
          <w:tcPr>
            <w:tcW w:w="0" w:type="auto"/>
            <w:vMerge/>
            <w:tcBorders>
              <w:top w:val="nil"/>
              <w:left w:val="single" w:sz="4" w:space="0" w:color="000000"/>
              <w:bottom w:val="nil"/>
              <w:right w:val="single" w:sz="4" w:space="0" w:color="000000"/>
            </w:tcBorders>
          </w:tcPr>
          <w:p w14:paraId="51624B6F" w14:textId="77777777" w:rsidR="00AB0937" w:rsidRDefault="00AB0937">
            <w:pPr>
              <w:spacing w:after="160" w:line="259" w:lineRule="auto"/>
              <w:ind w:left="0" w:firstLine="0"/>
            </w:pPr>
          </w:p>
        </w:tc>
      </w:tr>
      <w:tr w:rsidR="00AB0937" w14:paraId="0D0B9C8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21EC788" w14:textId="77777777" w:rsidR="00AB0937" w:rsidRDefault="00000000">
            <w:pPr>
              <w:spacing w:after="0" w:line="259" w:lineRule="auto"/>
              <w:ind w:left="0" w:firstLine="0"/>
            </w:pPr>
            <w:r>
              <w:rPr>
                <w:sz w:val="16"/>
              </w:rPr>
              <w:t xml:space="preserve">CLARAVIS (isotretinoin) </w:t>
            </w:r>
          </w:p>
        </w:tc>
        <w:tc>
          <w:tcPr>
            <w:tcW w:w="3633" w:type="dxa"/>
            <w:tcBorders>
              <w:top w:val="single" w:sz="4" w:space="0" w:color="000000"/>
              <w:left w:val="single" w:sz="4" w:space="0" w:color="000000"/>
              <w:bottom w:val="single" w:sz="4" w:space="0" w:color="000000"/>
              <w:right w:val="single" w:sz="4" w:space="0" w:color="000000"/>
            </w:tcBorders>
          </w:tcPr>
          <w:p w14:paraId="31D99322" w14:textId="77777777" w:rsidR="00AB0937" w:rsidRDefault="00000000">
            <w:pPr>
              <w:spacing w:after="0" w:line="259" w:lineRule="auto"/>
              <w:ind w:left="2" w:firstLine="0"/>
            </w:pPr>
            <w:r>
              <w:rPr>
                <w:sz w:val="16"/>
              </w:rPr>
              <w:t xml:space="preserve">isotretinoin </w:t>
            </w:r>
          </w:p>
        </w:tc>
        <w:tc>
          <w:tcPr>
            <w:tcW w:w="0" w:type="auto"/>
            <w:vMerge/>
            <w:tcBorders>
              <w:top w:val="nil"/>
              <w:left w:val="single" w:sz="4" w:space="0" w:color="000000"/>
              <w:bottom w:val="nil"/>
              <w:right w:val="single" w:sz="4" w:space="0" w:color="000000"/>
            </w:tcBorders>
          </w:tcPr>
          <w:p w14:paraId="02EE5A52" w14:textId="77777777" w:rsidR="00AB0937" w:rsidRDefault="00AB0937">
            <w:pPr>
              <w:spacing w:after="160" w:line="259" w:lineRule="auto"/>
              <w:ind w:left="0" w:firstLine="0"/>
            </w:pPr>
          </w:p>
        </w:tc>
      </w:tr>
      <w:tr w:rsidR="00AB0937" w14:paraId="1C78FA2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180F5B6" w14:textId="77777777" w:rsidR="00AB0937" w:rsidRDefault="00000000">
            <w:pPr>
              <w:spacing w:after="0" w:line="259" w:lineRule="auto"/>
              <w:ind w:left="0" w:firstLine="0"/>
            </w:pPr>
            <w:r>
              <w:rPr>
                <w:sz w:val="16"/>
              </w:rPr>
              <w:t xml:space="preserve">ZENATANE (isotretinoin) </w:t>
            </w:r>
          </w:p>
        </w:tc>
        <w:tc>
          <w:tcPr>
            <w:tcW w:w="3633" w:type="dxa"/>
            <w:tcBorders>
              <w:top w:val="single" w:sz="4" w:space="0" w:color="000000"/>
              <w:left w:val="single" w:sz="4" w:space="0" w:color="000000"/>
              <w:bottom w:val="single" w:sz="4" w:space="0" w:color="000000"/>
              <w:right w:val="single" w:sz="4" w:space="0" w:color="000000"/>
            </w:tcBorders>
          </w:tcPr>
          <w:p w14:paraId="1B5F0B98"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284C9190" w14:textId="77777777" w:rsidR="00AB0937" w:rsidRDefault="00AB0937">
            <w:pPr>
              <w:spacing w:after="160" w:line="259" w:lineRule="auto"/>
              <w:ind w:left="0" w:firstLine="0"/>
            </w:pPr>
          </w:p>
        </w:tc>
      </w:tr>
      <w:tr w:rsidR="00AB0937" w14:paraId="4A163A15"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82141CE" w14:textId="77777777" w:rsidR="00AB0937" w:rsidRDefault="00000000">
            <w:pPr>
              <w:spacing w:after="0" w:line="259" w:lineRule="auto"/>
              <w:ind w:left="0" w:right="1" w:firstLine="0"/>
              <w:jc w:val="center"/>
            </w:pPr>
            <w:r>
              <w:rPr>
                <w:b/>
                <w:sz w:val="20"/>
              </w:rPr>
              <w:t xml:space="preserve">KERATOLYTICS (BENZOYL PEROXIDES) </w:t>
            </w:r>
          </w:p>
        </w:tc>
        <w:tc>
          <w:tcPr>
            <w:tcW w:w="0" w:type="auto"/>
            <w:vMerge/>
            <w:tcBorders>
              <w:top w:val="nil"/>
              <w:left w:val="single" w:sz="4" w:space="0" w:color="000000"/>
              <w:bottom w:val="nil"/>
              <w:right w:val="single" w:sz="4" w:space="0" w:color="000000"/>
            </w:tcBorders>
          </w:tcPr>
          <w:p w14:paraId="5EE674A8" w14:textId="77777777" w:rsidR="00AB0937" w:rsidRDefault="00AB0937">
            <w:pPr>
              <w:spacing w:after="160" w:line="259" w:lineRule="auto"/>
              <w:ind w:left="0" w:firstLine="0"/>
            </w:pPr>
          </w:p>
        </w:tc>
      </w:tr>
      <w:tr w:rsidR="00AB0937" w14:paraId="7C97CFA9" w14:textId="77777777">
        <w:trPr>
          <w:trHeight w:val="193"/>
        </w:trPr>
        <w:tc>
          <w:tcPr>
            <w:tcW w:w="3599" w:type="dxa"/>
            <w:tcBorders>
              <w:top w:val="single" w:sz="4" w:space="0" w:color="000000"/>
              <w:left w:val="single" w:sz="4" w:space="0" w:color="000000"/>
              <w:bottom w:val="single" w:sz="4" w:space="0" w:color="000000"/>
              <w:right w:val="single" w:sz="4" w:space="0" w:color="000000"/>
            </w:tcBorders>
          </w:tcPr>
          <w:p w14:paraId="51BF046E" w14:textId="77777777" w:rsidR="00AB0937" w:rsidRDefault="00000000">
            <w:pPr>
              <w:spacing w:after="0" w:line="259" w:lineRule="auto"/>
              <w:ind w:left="0" w:firstLine="0"/>
            </w:pPr>
            <w:r>
              <w:rPr>
                <w:sz w:val="16"/>
              </w:rPr>
              <w:lastRenderedPageBreak/>
              <w:t xml:space="preserve">ACNE MEDICATION (benzoyl peroxide) </w:t>
            </w:r>
          </w:p>
        </w:tc>
        <w:tc>
          <w:tcPr>
            <w:tcW w:w="3633" w:type="dxa"/>
            <w:tcBorders>
              <w:top w:val="single" w:sz="4" w:space="0" w:color="000000"/>
              <w:left w:val="single" w:sz="4" w:space="0" w:color="000000"/>
              <w:bottom w:val="single" w:sz="4" w:space="0" w:color="000000"/>
              <w:right w:val="single" w:sz="4" w:space="0" w:color="000000"/>
            </w:tcBorders>
          </w:tcPr>
          <w:p w14:paraId="2819D0C5" w14:textId="77777777" w:rsidR="00AB0937" w:rsidRDefault="00000000">
            <w:pPr>
              <w:spacing w:after="0" w:line="259" w:lineRule="auto"/>
              <w:ind w:left="2" w:firstLine="0"/>
            </w:pPr>
            <w:r>
              <w:rPr>
                <w:sz w:val="16"/>
              </w:rPr>
              <w:t xml:space="preserve">BPO towelette (benzoyl peroxide) </w:t>
            </w:r>
          </w:p>
        </w:tc>
        <w:tc>
          <w:tcPr>
            <w:tcW w:w="0" w:type="auto"/>
            <w:vMerge/>
            <w:tcBorders>
              <w:top w:val="nil"/>
              <w:left w:val="single" w:sz="4" w:space="0" w:color="000000"/>
              <w:bottom w:val="nil"/>
              <w:right w:val="single" w:sz="4" w:space="0" w:color="000000"/>
            </w:tcBorders>
          </w:tcPr>
          <w:p w14:paraId="016AE31F" w14:textId="77777777" w:rsidR="00AB0937" w:rsidRDefault="00AB0937">
            <w:pPr>
              <w:spacing w:after="160" w:line="259" w:lineRule="auto"/>
              <w:ind w:left="0" w:firstLine="0"/>
            </w:pPr>
          </w:p>
        </w:tc>
      </w:tr>
      <w:tr w:rsidR="00AB0937" w14:paraId="38FB38D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7067776" w14:textId="77777777" w:rsidR="00AB0937" w:rsidRDefault="00000000">
            <w:pPr>
              <w:spacing w:after="0" w:line="259" w:lineRule="auto"/>
              <w:ind w:left="0" w:firstLine="0"/>
            </w:pPr>
            <w:r>
              <w:rPr>
                <w:sz w:val="16"/>
              </w:rPr>
              <w:t xml:space="preserve">benzoyl peroxide </w:t>
            </w:r>
          </w:p>
        </w:tc>
        <w:tc>
          <w:tcPr>
            <w:tcW w:w="3633" w:type="dxa"/>
            <w:tcBorders>
              <w:top w:val="single" w:sz="4" w:space="0" w:color="000000"/>
              <w:left w:val="single" w:sz="4" w:space="0" w:color="000000"/>
              <w:bottom w:val="single" w:sz="4" w:space="0" w:color="000000"/>
              <w:right w:val="single" w:sz="4" w:space="0" w:color="000000"/>
            </w:tcBorders>
          </w:tcPr>
          <w:p w14:paraId="7E21D2FD"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72A82E0A" w14:textId="77777777" w:rsidR="00AB0937" w:rsidRDefault="00AB0937">
            <w:pPr>
              <w:spacing w:after="160" w:line="259" w:lineRule="auto"/>
              <w:ind w:left="0" w:firstLine="0"/>
            </w:pPr>
          </w:p>
        </w:tc>
      </w:tr>
      <w:tr w:rsidR="00AB0937" w14:paraId="7A42535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8C01F52" w14:textId="77777777" w:rsidR="00AB0937" w:rsidRDefault="00000000">
            <w:pPr>
              <w:spacing w:after="0" w:line="259" w:lineRule="auto"/>
              <w:ind w:left="0" w:firstLine="0"/>
            </w:pPr>
            <w:r>
              <w:rPr>
                <w:sz w:val="16"/>
              </w:rPr>
              <w:t xml:space="preserve">LINTERA (benzoyl peroxide) </w:t>
            </w:r>
          </w:p>
        </w:tc>
        <w:tc>
          <w:tcPr>
            <w:tcW w:w="3633" w:type="dxa"/>
            <w:tcBorders>
              <w:top w:val="single" w:sz="4" w:space="0" w:color="000000"/>
              <w:left w:val="single" w:sz="4" w:space="0" w:color="000000"/>
              <w:bottom w:val="single" w:sz="4" w:space="0" w:color="000000"/>
              <w:right w:val="single" w:sz="4" w:space="0" w:color="000000"/>
            </w:tcBorders>
          </w:tcPr>
          <w:p w14:paraId="1D7E3B66"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0EB96AC9" w14:textId="77777777" w:rsidR="00AB0937" w:rsidRDefault="00AB0937">
            <w:pPr>
              <w:spacing w:after="160" w:line="259" w:lineRule="auto"/>
              <w:ind w:left="0" w:firstLine="0"/>
            </w:pPr>
          </w:p>
        </w:tc>
      </w:tr>
      <w:tr w:rsidR="00AB0937" w14:paraId="62B42EB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D853FBF"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BEB734D"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72B346E8" w14:textId="77777777" w:rsidR="00AB0937" w:rsidRDefault="00AB0937">
            <w:pPr>
              <w:spacing w:after="160" w:line="259" w:lineRule="auto"/>
              <w:ind w:left="0" w:firstLine="0"/>
            </w:pPr>
          </w:p>
        </w:tc>
      </w:tr>
      <w:tr w:rsidR="00AB0937" w14:paraId="1B23A9C3"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571D743"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B5BED92"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40B5D7C6" w14:textId="77777777" w:rsidR="00AB0937" w:rsidRDefault="00AB0937">
            <w:pPr>
              <w:spacing w:after="160" w:line="259" w:lineRule="auto"/>
              <w:ind w:left="0" w:firstLine="0"/>
            </w:pPr>
          </w:p>
        </w:tc>
      </w:tr>
      <w:tr w:rsidR="00AB0937" w14:paraId="7D9DDFC7"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9D9D9"/>
          </w:tcPr>
          <w:p w14:paraId="423467B8" w14:textId="77777777" w:rsidR="00AB0937" w:rsidRDefault="00000000">
            <w:pPr>
              <w:spacing w:after="0" w:line="259" w:lineRule="auto"/>
              <w:ind w:left="0" w:firstLine="0"/>
              <w:jc w:val="center"/>
            </w:pPr>
            <w:r>
              <w:rPr>
                <w:b/>
                <w:sz w:val="20"/>
              </w:rPr>
              <w:t>RETINOIDS</w:t>
            </w:r>
            <w:r>
              <w:rPr>
                <w:sz w:val="16"/>
              </w:rPr>
              <w:t xml:space="preserve"> </w:t>
            </w:r>
          </w:p>
        </w:tc>
        <w:tc>
          <w:tcPr>
            <w:tcW w:w="0" w:type="auto"/>
            <w:vMerge/>
            <w:tcBorders>
              <w:top w:val="nil"/>
              <w:left w:val="single" w:sz="4" w:space="0" w:color="000000"/>
              <w:bottom w:val="nil"/>
              <w:right w:val="single" w:sz="4" w:space="0" w:color="000000"/>
            </w:tcBorders>
          </w:tcPr>
          <w:p w14:paraId="6F7BDB6D" w14:textId="77777777" w:rsidR="00AB0937" w:rsidRDefault="00AB0937">
            <w:pPr>
              <w:spacing w:after="160" w:line="259" w:lineRule="auto"/>
              <w:ind w:left="0" w:firstLine="0"/>
            </w:pPr>
          </w:p>
        </w:tc>
      </w:tr>
      <w:tr w:rsidR="00AB0937" w14:paraId="1F98A13B"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C9EC6D0" w14:textId="77777777" w:rsidR="00AB0937" w:rsidRDefault="00000000">
            <w:pPr>
              <w:spacing w:after="0" w:line="259" w:lineRule="auto"/>
              <w:ind w:left="0" w:firstLine="0"/>
            </w:pPr>
            <w:r>
              <w:rPr>
                <w:color w:val="363536"/>
                <w:sz w:val="16"/>
              </w:rPr>
              <w:t>adapalene gel, gel with pump</w:t>
            </w: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23DD43B" w14:textId="77777777" w:rsidR="00AB0937" w:rsidRDefault="00000000">
            <w:pPr>
              <w:spacing w:after="0" w:line="259" w:lineRule="auto"/>
              <w:ind w:left="2" w:firstLine="0"/>
            </w:pPr>
            <w:r>
              <w:rPr>
                <w:color w:val="363536"/>
                <w:sz w:val="16"/>
              </w:rPr>
              <w:t>adapalene cream</w:t>
            </w:r>
            <w:r>
              <w:rPr>
                <w:sz w:val="16"/>
              </w:rPr>
              <w:t xml:space="preserve"> </w:t>
            </w:r>
          </w:p>
        </w:tc>
        <w:tc>
          <w:tcPr>
            <w:tcW w:w="0" w:type="auto"/>
            <w:vMerge/>
            <w:tcBorders>
              <w:top w:val="nil"/>
              <w:left w:val="single" w:sz="4" w:space="0" w:color="000000"/>
              <w:bottom w:val="nil"/>
              <w:right w:val="single" w:sz="4" w:space="0" w:color="000000"/>
            </w:tcBorders>
          </w:tcPr>
          <w:p w14:paraId="7903BDE3" w14:textId="77777777" w:rsidR="00AB0937" w:rsidRDefault="00AB0937">
            <w:pPr>
              <w:spacing w:after="160" w:line="259" w:lineRule="auto"/>
              <w:ind w:left="0" w:firstLine="0"/>
            </w:pPr>
          </w:p>
        </w:tc>
      </w:tr>
      <w:tr w:rsidR="00AB0937" w14:paraId="23BA8D41"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3D6E2056" w14:textId="77777777" w:rsidR="00AB0937" w:rsidRDefault="00000000">
            <w:pPr>
              <w:spacing w:after="0" w:line="259" w:lineRule="auto"/>
              <w:ind w:left="0" w:firstLine="0"/>
            </w:pPr>
            <w:r>
              <w:rPr>
                <w:sz w:val="16"/>
              </w:rPr>
              <w:t xml:space="preserve">RETIN-A (tretinoin) </w:t>
            </w:r>
          </w:p>
        </w:tc>
        <w:tc>
          <w:tcPr>
            <w:tcW w:w="3633" w:type="dxa"/>
            <w:tcBorders>
              <w:top w:val="single" w:sz="4" w:space="0" w:color="000000"/>
              <w:left w:val="single" w:sz="4" w:space="0" w:color="000000"/>
              <w:bottom w:val="single" w:sz="4" w:space="0" w:color="000000"/>
              <w:right w:val="single" w:sz="4" w:space="0" w:color="000000"/>
            </w:tcBorders>
          </w:tcPr>
          <w:p w14:paraId="44DB5D28" w14:textId="77777777" w:rsidR="00AB0937" w:rsidRDefault="00000000">
            <w:pPr>
              <w:spacing w:after="0" w:line="259" w:lineRule="auto"/>
              <w:ind w:left="2" w:firstLine="0"/>
            </w:pPr>
            <w:r>
              <w:rPr>
                <w:sz w:val="16"/>
              </w:rPr>
              <w:t xml:space="preserve">AKLIEF (trifarotene) </w:t>
            </w:r>
          </w:p>
        </w:tc>
        <w:tc>
          <w:tcPr>
            <w:tcW w:w="0" w:type="auto"/>
            <w:vMerge/>
            <w:tcBorders>
              <w:top w:val="nil"/>
              <w:left w:val="single" w:sz="4" w:space="0" w:color="000000"/>
              <w:bottom w:val="nil"/>
              <w:right w:val="single" w:sz="4" w:space="0" w:color="000000"/>
            </w:tcBorders>
          </w:tcPr>
          <w:p w14:paraId="2E91A02C" w14:textId="77777777" w:rsidR="00AB0937" w:rsidRDefault="00AB0937">
            <w:pPr>
              <w:spacing w:after="160" w:line="259" w:lineRule="auto"/>
              <w:ind w:left="0" w:firstLine="0"/>
            </w:pPr>
          </w:p>
        </w:tc>
      </w:tr>
      <w:tr w:rsidR="00AB0937" w14:paraId="33DDEF7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6C9C537" w14:textId="77777777" w:rsidR="00AB0937" w:rsidRDefault="00000000">
            <w:pPr>
              <w:spacing w:after="0" w:line="259" w:lineRule="auto"/>
              <w:ind w:left="0" w:firstLine="0"/>
            </w:pPr>
            <w:r>
              <w:rPr>
                <w:sz w:val="16"/>
              </w:rPr>
              <w:t xml:space="preserve">tretinoin cream </w:t>
            </w:r>
          </w:p>
        </w:tc>
        <w:tc>
          <w:tcPr>
            <w:tcW w:w="3633" w:type="dxa"/>
            <w:tcBorders>
              <w:top w:val="single" w:sz="4" w:space="0" w:color="000000"/>
              <w:left w:val="single" w:sz="4" w:space="0" w:color="000000"/>
              <w:bottom w:val="single" w:sz="4" w:space="0" w:color="000000"/>
              <w:right w:val="single" w:sz="4" w:space="0" w:color="000000"/>
            </w:tcBorders>
          </w:tcPr>
          <w:p w14:paraId="459F9736" w14:textId="77777777" w:rsidR="00AB0937" w:rsidRDefault="00000000">
            <w:pPr>
              <w:spacing w:after="0" w:line="259" w:lineRule="auto"/>
              <w:ind w:left="2" w:firstLine="0"/>
            </w:pPr>
            <w:r>
              <w:rPr>
                <w:sz w:val="16"/>
              </w:rPr>
              <w:t xml:space="preserve">ALTRENO (tretinoin) </w:t>
            </w:r>
          </w:p>
        </w:tc>
        <w:tc>
          <w:tcPr>
            <w:tcW w:w="0" w:type="auto"/>
            <w:vMerge/>
            <w:tcBorders>
              <w:top w:val="nil"/>
              <w:left w:val="single" w:sz="4" w:space="0" w:color="000000"/>
              <w:bottom w:val="nil"/>
              <w:right w:val="single" w:sz="4" w:space="0" w:color="000000"/>
            </w:tcBorders>
          </w:tcPr>
          <w:p w14:paraId="1678D05B" w14:textId="77777777" w:rsidR="00AB0937" w:rsidRDefault="00AB0937">
            <w:pPr>
              <w:spacing w:after="160" w:line="259" w:lineRule="auto"/>
              <w:ind w:left="0" w:firstLine="0"/>
            </w:pPr>
          </w:p>
        </w:tc>
      </w:tr>
      <w:tr w:rsidR="00AB0937" w14:paraId="42A2C07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437F80D"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233EC6E" w14:textId="77777777" w:rsidR="00AB0937" w:rsidRDefault="00000000">
            <w:pPr>
              <w:spacing w:after="0" w:line="259" w:lineRule="auto"/>
              <w:ind w:left="2" w:firstLine="0"/>
            </w:pPr>
            <w:r>
              <w:rPr>
                <w:sz w:val="16"/>
              </w:rPr>
              <w:t xml:space="preserve">ARAZLO (tazarotene) </w:t>
            </w:r>
          </w:p>
        </w:tc>
        <w:tc>
          <w:tcPr>
            <w:tcW w:w="0" w:type="auto"/>
            <w:vMerge/>
            <w:tcBorders>
              <w:top w:val="nil"/>
              <w:left w:val="single" w:sz="4" w:space="0" w:color="000000"/>
              <w:bottom w:val="nil"/>
              <w:right w:val="single" w:sz="4" w:space="0" w:color="000000"/>
            </w:tcBorders>
          </w:tcPr>
          <w:p w14:paraId="2D020C68" w14:textId="77777777" w:rsidR="00AB0937" w:rsidRDefault="00AB0937">
            <w:pPr>
              <w:spacing w:after="160" w:line="259" w:lineRule="auto"/>
              <w:ind w:left="0" w:firstLine="0"/>
            </w:pPr>
          </w:p>
        </w:tc>
      </w:tr>
      <w:tr w:rsidR="00AB0937" w14:paraId="56EC2A8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8BE17B3"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FA02E02" w14:textId="77777777" w:rsidR="00AB0937" w:rsidRDefault="00000000">
            <w:pPr>
              <w:spacing w:after="0" w:line="259" w:lineRule="auto"/>
              <w:ind w:left="2" w:firstLine="0"/>
            </w:pPr>
            <w:r>
              <w:rPr>
                <w:sz w:val="16"/>
              </w:rPr>
              <w:t xml:space="preserve">ATRALIN (tretinoin) </w:t>
            </w:r>
          </w:p>
        </w:tc>
        <w:tc>
          <w:tcPr>
            <w:tcW w:w="0" w:type="auto"/>
            <w:vMerge/>
            <w:tcBorders>
              <w:top w:val="nil"/>
              <w:left w:val="single" w:sz="4" w:space="0" w:color="000000"/>
              <w:bottom w:val="nil"/>
              <w:right w:val="single" w:sz="4" w:space="0" w:color="000000"/>
            </w:tcBorders>
          </w:tcPr>
          <w:p w14:paraId="2F11BF7F" w14:textId="77777777" w:rsidR="00AB0937" w:rsidRDefault="00AB0937">
            <w:pPr>
              <w:spacing w:after="160" w:line="259" w:lineRule="auto"/>
              <w:ind w:left="0" w:firstLine="0"/>
            </w:pPr>
          </w:p>
        </w:tc>
      </w:tr>
      <w:tr w:rsidR="00AB0937" w14:paraId="0F703B8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D284A25"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DB143C2" w14:textId="77777777" w:rsidR="00AB0937" w:rsidRDefault="00000000">
            <w:pPr>
              <w:spacing w:after="0" w:line="259" w:lineRule="auto"/>
              <w:ind w:left="2" w:firstLine="0"/>
            </w:pPr>
            <w:r>
              <w:rPr>
                <w:sz w:val="16"/>
              </w:rPr>
              <w:t xml:space="preserve">DIFFERIN (adapalene) </w:t>
            </w:r>
          </w:p>
        </w:tc>
        <w:tc>
          <w:tcPr>
            <w:tcW w:w="0" w:type="auto"/>
            <w:vMerge/>
            <w:tcBorders>
              <w:top w:val="nil"/>
              <w:left w:val="single" w:sz="4" w:space="0" w:color="000000"/>
              <w:bottom w:val="nil"/>
              <w:right w:val="single" w:sz="4" w:space="0" w:color="000000"/>
            </w:tcBorders>
          </w:tcPr>
          <w:p w14:paraId="24814CE9" w14:textId="77777777" w:rsidR="00AB0937" w:rsidRDefault="00AB0937">
            <w:pPr>
              <w:spacing w:after="160" w:line="259" w:lineRule="auto"/>
              <w:ind w:left="0" w:firstLine="0"/>
            </w:pPr>
          </w:p>
        </w:tc>
      </w:tr>
      <w:tr w:rsidR="00AB0937" w14:paraId="1BA6371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FA9267A"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735EE22" w14:textId="77777777" w:rsidR="00AB0937" w:rsidRDefault="00000000">
            <w:pPr>
              <w:spacing w:after="0" w:line="259" w:lineRule="auto"/>
              <w:ind w:left="2" w:firstLine="0"/>
            </w:pPr>
            <w:r>
              <w:rPr>
                <w:sz w:val="16"/>
              </w:rPr>
              <w:t xml:space="preserve">FABIOR (tazarotene) </w:t>
            </w:r>
          </w:p>
        </w:tc>
        <w:tc>
          <w:tcPr>
            <w:tcW w:w="0" w:type="auto"/>
            <w:vMerge/>
            <w:tcBorders>
              <w:top w:val="nil"/>
              <w:left w:val="single" w:sz="4" w:space="0" w:color="000000"/>
              <w:bottom w:val="nil"/>
              <w:right w:val="single" w:sz="4" w:space="0" w:color="000000"/>
            </w:tcBorders>
          </w:tcPr>
          <w:p w14:paraId="6AFD8A0E" w14:textId="77777777" w:rsidR="00AB0937" w:rsidRDefault="00AB0937">
            <w:pPr>
              <w:spacing w:after="160" w:line="259" w:lineRule="auto"/>
              <w:ind w:left="0" w:firstLine="0"/>
            </w:pPr>
          </w:p>
        </w:tc>
      </w:tr>
      <w:tr w:rsidR="00AB0937" w14:paraId="2342AFA7"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529C5EDF"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3F071F8" w14:textId="77777777" w:rsidR="00AB0937" w:rsidRDefault="00000000">
            <w:pPr>
              <w:spacing w:after="0" w:line="259" w:lineRule="auto"/>
              <w:ind w:left="2" w:firstLine="0"/>
            </w:pPr>
            <w:r>
              <w:rPr>
                <w:sz w:val="16"/>
              </w:rPr>
              <w:t xml:space="preserve">RETIN-A MICRO (tretinoin) </w:t>
            </w:r>
          </w:p>
        </w:tc>
        <w:tc>
          <w:tcPr>
            <w:tcW w:w="0" w:type="auto"/>
            <w:vMerge/>
            <w:tcBorders>
              <w:top w:val="nil"/>
              <w:left w:val="single" w:sz="4" w:space="0" w:color="000000"/>
              <w:bottom w:val="nil"/>
              <w:right w:val="single" w:sz="4" w:space="0" w:color="000000"/>
            </w:tcBorders>
          </w:tcPr>
          <w:p w14:paraId="4A511295" w14:textId="77777777" w:rsidR="00AB0937" w:rsidRDefault="00AB0937">
            <w:pPr>
              <w:spacing w:after="160" w:line="259" w:lineRule="auto"/>
              <w:ind w:left="0" w:firstLine="0"/>
            </w:pPr>
          </w:p>
        </w:tc>
      </w:tr>
      <w:tr w:rsidR="00AB0937" w14:paraId="1D13E63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059651F"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0892CBB" w14:textId="77777777" w:rsidR="00AB0937" w:rsidRDefault="00000000">
            <w:pPr>
              <w:spacing w:after="0" w:line="259" w:lineRule="auto"/>
              <w:ind w:left="2" w:firstLine="0"/>
            </w:pPr>
            <w:r>
              <w:rPr>
                <w:sz w:val="16"/>
              </w:rPr>
              <w:t xml:space="preserve">RETIN-A MICRO PUMP (tretinoin) </w:t>
            </w:r>
          </w:p>
        </w:tc>
        <w:tc>
          <w:tcPr>
            <w:tcW w:w="0" w:type="auto"/>
            <w:vMerge/>
            <w:tcBorders>
              <w:top w:val="nil"/>
              <w:left w:val="single" w:sz="4" w:space="0" w:color="000000"/>
              <w:bottom w:val="nil"/>
              <w:right w:val="single" w:sz="4" w:space="0" w:color="000000"/>
            </w:tcBorders>
          </w:tcPr>
          <w:p w14:paraId="7985CCEF" w14:textId="77777777" w:rsidR="00AB0937" w:rsidRDefault="00AB0937">
            <w:pPr>
              <w:spacing w:after="160" w:line="259" w:lineRule="auto"/>
              <w:ind w:left="0" w:firstLine="0"/>
            </w:pPr>
          </w:p>
        </w:tc>
      </w:tr>
      <w:tr w:rsidR="00AB0937" w14:paraId="532A13D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F7362FC"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8A92E52" w14:textId="77777777" w:rsidR="00AB0937" w:rsidRDefault="00000000">
            <w:pPr>
              <w:spacing w:after="0" w:line="259" w:lineRule="auto"/>
              <w:ind w:left="2" w:firstLine="0"/>
            </w:pPr>
            <w:r>
              <w:rPr>
                <w:sz w:val="16"/>
              </w:rPr>
              <w:t xml:space="preserve">tretinoin gel </w:t>
            </w:r>
          </w:p>
        </w:tc>
        <w:tc>
          <w:tcPr>
            <w:tcW w:w="0" w:type="auto"/>
            <w:vMerge/>
            <w:tcBorders>
              <w:top w:val="nil"/>
              <w:left w:val="single" w:sz="4" w:space="0" w:color="000000"/>
              <w:bottom w:val="nil"/>
              <w:right w:val="single" w:sz="4" w:space="0" w:color="000000"/>
            </w:tcBorders>
          </w:tcPr>
          <w:p w14:paraId="7D62D248" w14:textId="77777777" w:rsidR="00AB0937" w:rsidRDefault="00AB0937">
            <w:pPr>
              <w:spacing w:after="160" w:line="259" w:lineRule="auto"/>
              <w:ind w:left="0" w:firstLine="0"/>
            </w:pPr>
          </w:p>
        </w:tc>
      </w:tr>
      <w:tr w:rsidR="00AB0937" w14:paraId="1EFA0E3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047C001"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B9D8FE0" w14:textId="77777777" w:rsidR="00AB0937" w:rsidRDefault="00000000">
            <w:pPr>
              <w:spacing w:after="0" w:line="259" w:lineRule="auto"/>
              <w:ind w:left="2" w:firstLine="0"/>
            </w:pPr>
            <w:r>
              <w:rPr>
                <w:sz w:val="16"/>
              </w:rPr>
              <w:t xml:space="preserve">tretinoin microsphere </w:t>
            </w:r>
          </w:p>
        </w:tc>
        <w:tc>
          <w:tcPr>
            <w:tcW w:w="0" w:type="auto"/>
            <w:vMerge/>
            <w:tcBorders>
              <w:top w:val="nil"/>
              <w:left w:val="single" w:sz="4" w:space="0" w:color="000000"/>
              <w:bottom w:val="nil"/>
              <w:right w:val="single" w:sz="4" w:space="0" w:color="000000"/>
            </w:tcBorders>
          </w:tcPr>
          <w:p w14:paraId="56A54FFA" w14:textId="77777777" w:rsidR="00AB0937" w:rsidRDefault="00AB0937">
            <w:pPr>
              <w:spacing w:after="160" w:line="259" w:lineRule="auto"/>
              <w:ind w:left="0" w:firstLine="0"/>
            </w:pPr>
          </w:p>
        </w:tc>
      </w:tr>
      <w:tr w:rsidR="00AB0937" w14:paraId="4A26A971"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7A0089D4"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1B48427"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053E82A5" w14:textId="77777777" w:rsidR="00AB0937" w:rsidRDefault="00AB0937">
            <w:pPr>
              <w:spacing w:after="160" w:line="259" w:lineRule="auto"/>
              <w:ind w:left="0" w:firstLine="0"/>
            </w:pPr>
          </w:p>
        </w:tc>
      </w:tr>
      <w:tr w:rsidR="00AB0937" w14:paraId="0FD5FD8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83F390B"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C7C4638"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069EA96A" w14:textId="77777777" w:rsidR="00AB0937" w:rsidRDefault="00AB0937">
            <w:pPr>
              <w:spacing w:after="160" w:line="259" w:lineRule="auto"/>
              <w:ind w:left="0" w:firstLine="0"/>
            </w:pPr>
          </w:p>
        </w:tc>
      </w:tr>
    </w:tbl>
    <w:p w14:paraId="1F6C22D3" w14:textId="77777777" w:rsidR="00AB0937" w:rsidRDefault="00AB0937">
      <w:pPr>
        <w:spacing w:after="0" w:line="259" w:lineRule="auto"/>
        <w:ind w:left="-1440" w:right="14369" w:firstLine="0"/>
      </w:pPr>
    </w:p>
    <w:tbl>
      <w:tblPr>
        <w:tblStyle w:val="TableGrid"/>
        <w:tblW w:w="13590" w:type="dxa"/>
        <w:tblInd w:w="-89" w:type="dxa"/>
        <w:tblCellMar>
          <w:top w:w="0" w:type="dxa"/>
          <w:left w:w="0" w:type="dxa"/>
          <w:bottom w:w="0" w:type="dxa"/>
          <w:right w:w="5" w:type="dxa"/>
        </w:tblCellMar>
        <w:tblLook w:val="04A0" w:firstRow="1" w:lastRow="0" w:firstColumn="1" w:lastColumn="0" w:noHBand="0" w:noVBand="1"/>
      </w:tblPr>
      <w:tblGrid>
        <w:gridCol w:w="3598"/>
        <w:gridCol w:w="3633"/>
        <w:gridCol w:w="582"/>
        <w:gridCol w:w="4686"/>
        <w:gridCol w:w="379"/>
        <w:gridCol w:w="712"/>
      </w:tblGrid>
      <w:tr w:rsidR="00AB0937" w14:paraId="5BA34332"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1280B905" w14:textId="77777777" w:rsidR="00AB0937" w:rsidRDefault="00000000">
            <w:pPr>
              <w:spacing w:after="0" w:line="259" w:lineRule="auto"/>
              <w:ind w:left="0" w:right="4"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6F46A96A"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4"/>
            <w:tcBorders>
              <w:top w:val="single" w:sz="4" w:space="0" w:color="000000"/>
              <w:left w:val="single" w:sz="4" w:space="0" w:color="000000"/>
              <w:bottom w:val="single" w:sz="4" w:space="0" w:color="000000"/>
              <w:right w:val="single" w:sz="4" w:space="0" w:color="000000"/>
            </w:tcBorders>
            <w:shd w:val="clear" w:color="auto" w:fill="0082C7"/>
          </w:tcPr>
          <w:p w14:paraId="04DE34FB" w14:textId="77777777" w:rsidR="00AB0937" w:rsidRDefault="00000000">
            <w:pPr>
              <w:spacing w:after="0" w:line="259" w:lineRule="auto"/>
              <w:ind w:left="5" w:firstLine="0"/>
              <w:jc w:val="center"/>
            </w:pPr>
            <w:r>
              <w:rPr>
                <w:b/>
                <w:color w:val="FFFFFF"/>
              </w:rPr>
              <w:t>PA CRITERIA</w:t>
            </w:r>
            <w:r>
              <w:rPr>
                <w:color w:val="363536"/>
              </w:rPr>
              <w:t xml:space="preserve"> </w:t>
            </w:r>
          </w:p>
        </w:tc>
      </w:tr>
      <w:tr w:rsidR="00AB0937" w14:paraId="6F4CE95A" w14:textId="77777777">
        <w:trPr>
          <w:trHeight w:val="286"/>
        </w:trPr>
        <w:tc>
          <w:tcPr>
            <w:tcW w:w="13590" w:type="dxa"/>
            <w:gridSpan w:val="6"/>
            <w:tcBorders>
              <w:top w:val="single" w:sz="4" w:space="0" w:color="000000"/>
              <w:left w:val="single" w:sz="4" w:space="0" w:color="000000"/>
              <w:bottom w:val="single" w:sz="4" w:space="0" w:color="000000"/>
              <w:right w:val="single" w:sz="4" w:space="0" w:color="000000"/>
            </w:tcBorders>
            <w:shd w:val="clear" w:color="auto" w:fill="82D3FF"/>
          </w:tcPr>
          <w:p w14:paraId="2155AFFB" w14:textId="77777777" w:rsidR="00AB0937" w:rsidRDefault="00000000">
            <w:pPr>
              <w:spacing w:after="0" w:line="259" w:lineRule="auto"/>
              <w:ind w:left="2" w:firstLine="0"/>
              <w:jc w:val="center"/>
            </w:pPr>
            <w:r>
              <w:rPr>
                <w:b/>
              </w:rPr>
              <w:t xml:space="preserve">ACNE AGENTS </w:t>
            </w:r>
            <w:r>
              <w:t>(</w:t>
            </w:r>
            <w:r>
              <w:rPr>
                <w:i/>
              </w:rPr>
              <w:t>continued</w:t>
            </w:r>
            <w:r>
              <w:t xml:space="preserve">) </w:t>
            </w:r>
          </w:p>
        </w:tc>
      </w:tr>
      <w:tr w:rsidR="00AB0937" w14:paraId="77D3BBA5"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74A1123C" w14:textId="77777777" w:rsidR="00AB0937" w:rsidRDefault="00000000">
            <w:pPr>
              <w:spacing w:after="0" w:line="259" w:lineRule="auto"/>
              <w:ind w:left="0" w:right="3" w:firstLine="0"/>
              <w:jc w:val="center"/>
            </w:pPr>
            <w:r>
              <w:rPr>
                <w:b/>
                <w:sz w:val="20"/>
              </w:rPr>
              <w:t>OTHERS/COMBINATION PRODUCTS</w:t>
            </w:r>
            <w:r>
              <w:rPr>
                <w:sz w:val="20"/>
              </w:rPr>
              <w:t xml:space="preserve"> </w:t>
            </w:r>
          </w:p>
        </w:tc>
        <w:tc>
          <w:tcPr>
            <w:tcW w:w="582" w:type="dxa"/>
            <w:vMerge w:val="restart"/>
            <w:tcBorders>
              <w:top w:val="single" w:sz="4" w:space="0" w:color="000000"/>
              <w:left w:val="single" w:sz="4" w:space="0" w:color="000000"/>
              <w:bottom w:val="single" w:sz="4" w:space="0" w:color="000000"/>
              <w:right w:val="nil"/>
            </w:tcBorders>
            <w:vAlign w:val="bottom"/>
          </w:tcPr>
          <w:p w14:paraId="62458167" w14:textId="77777777" w:rsidR="00AB0937" w:rsidRDefault="00000000">
            <w:pPr>
              <w:spacing w:after="0" w:line="259" w:lineRule="auto"/>
              <w:ind w:left="107" w:firstLine="0"/>
            </w:pPr>
            <w:r>
              <w:rPr>
                <w:color w:val="363536"/>
                <w:sz w:val="16"/>
              </w:rPr>
              <w:t xml:space="preserve"> </w:t>
            </w:r>
          </w:p>
        </w:tc>
        <w:tc>
          <w:tcPr>
            <w:tcW w:w="5065" w:type="dxa"/>
            <w:gridSpan w:val="2"/>
            <w:tcBorders>
              <w:top w:val="single" w:sz="4" w:space="0" w:color="000000"/>
              <w:left w:val="nil"/>
              <w:bottom w:val="nil"/>
              <w:right w:val="nil"/>
            </w:tcBorders>
            <w:shd w:val="clear" w:color="auto" w:fill="FFFF00"/>
          </w:tcPr>
          <w:p w14:paraId="1F824521" w14:textId="77777777" w:rsidR="00AB0937" w:rsidRDefault="00000000">
            <w:pPr>
              <w:spacing w:after="0" w:line="259" w:lineRule="auto"/>
              <w:ind w:left="0" w:firstLine="0"/>
              <w:jc w:val="both"/>
            </w:pPr>
            <w:r>
              <w:rPr>
                <w:color w:val="363536"/>
                <w:sz w:val="20"/>
              </w:rPr>
              <w:t>See previous page for additional PA Criteria/DUR+ Rules</w:t>
            </w:r>
          </w:p>
        </w:tc>
        <w:tc>
          <w:tcPr>
            <w:tcW w:w="712" w:type="dxa"/>
            <w:vMerge w:val="restart"/>
            <w:tcBorders>
              <w:top w:val="single" w:sz="4" w:space="0" w:color="000000"/>
              <w:left w:val="nil"/>
              <w:bottom w:val="single" w:sz="4" w:space="0" w:color="000000"/>
              <w:right w:val="single" w:sz="4" w:space="0" w:color="000000"/>
            </w:tcBorders>
          </w:tcPr>
          <w:p w14:paraId="63A2CE5D" w14:textId="77777777" w:rsidR="00AB0937" w:rsidRDefault="00000000">
            <w:pPr>
              <w:spacing w:after="0" w:line="259" w:lineRule="auto"/>
              <w:ind w:left="0" w:firstLine="0"/>
            </w:pPr>
            <w:r>
              <w:rPr>
                <w:color w:val="363536"/>
                <w:sz w:val="20"/>
              </w:rPr>
              <w:t xml:space="preserve"> </w:t>
            </w:r>
          </w:p>
        </w:tc>
      </w:tr>
      <w:tr w:rsidR="00AB0937" w14:paraId="6C2D2C6B"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0D29E6F" w14:textId="77777777" w:rsidR="00AB0937" w:rsidRDefault="00000000">
            <w:pPr>
              <w:spacing w:after="0" w:line="259" w:lineRule="auto"/>
              <w:ind w:left="106" w:firstLine="0"/>
            </w:pPr>
            <w:r>
              <w:rPr>
                <w:sz w:val="16"/>
              </w:rPr>
              <w:t xml:space="preserve">adapalene/benzoyl peroxide gel </w:t>
            </w:r>
          </w:p>
        </w:tc>
        <w:tc>
          <w:tcPr>
            <w:tcW w:w="3633" w:type="dxa"/>
            <w:tcBorders>
              <w:top w:val="single" w:sz="4" w:space="0" w:color="000000"/>
              <w:left w:val="single" w:sz="4" w:space="0" w:color="000000"/>
              <w:bottom w:val="single" w:sz="4" w:space="0" w:color="000000"/>
              <w:right w:val="single" w:sz="4" w:space="0" w:color="000000"/>
            </w:tcBorders>
          </w:tcPr>
          <w:p w14:paraId="7B14B49B" w14:textId="77777777" w:rsidR="00AB0937" w:rsidRDefault="00000000">
            <w:pPr>
              <w:spacing w:after="0" w:line="259" w:lineRule="auto"/>
              <w:ind w:left="108" w:firstLine="0"/>
            </w:pPr>
            <w:r>
              <w:rPr>
                <w:sz w:val="16"/>
              </w:rPr>
              <w:t xml:space="preserve">ACANYA (benzoyl peroxide/clindamycin) gel </w:t>
            </w:r>
          </w:p>
        </w:tc>
        <w:tc>
          <w:tcPr>
            <w:tcW w:w="0" w:type="auto"/>
            <w:vMerge/>
            <w:tcBorders>
              <w:top w:val="nil"/>
              <w:left w:val="single" w:sz="4" w:space="0" w:color="000000"/>
              <w:bottom w:val="nil"/>
              <w:right w:val="nil"/>
            </w:tcBorders>
          </w:tcPr>
          <w:p w14:paraId="6461858F" w14:textId="77777777" w:rsidR="00AB0937" w:rsidRDefault="00AB0937">
            <w:pPr>
              <w:spacing w:after="160" w:line="259" w:lineRule="auto"/>
              <w:ind w:left="0" w:firstLine="0"/>
            </w:pPr>
          </w:p>
        </w:tc>
        <w:tc>
          <w:tcPr>
            <w:tcW w:w="5065" w:type="dxa"/>
            <w:gridSpan w:val="2"/>
            <w:vMerge w:val="restart"/>
            <w:tcBorders>
              <w:top w:val="nil"/>
              <w:left w:val="nil"/>
              <w:bottom w:val="single" w:sz="4" w:space="0" w:color="000000"/>
              <w:right w:val="nil"/>
            </w:tcBorders>
          </w:tcPr>
          <w:p w14:paraId="0C4DA47B"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9ABBAE2" w14:textId="77777777" w:rsidR="00AB0937" w:rsidRDefault="00AB0937">
            <w:pPr>
              <w:spacing w:after="160" w:line="259" w:lineRule="auto"/>
              <w:ind w:left="0" w:firstLine="0"/>
            </w:pPr>
          </w:p>
        </w:tc>
      </w:tr>
      <w:tr w:rsidR="00AB0937" w14:paraId="109B33CC" w14:textId="77777777">
        <w:trPr>
          <w:trHeight w:val="377"/>
        </w:trPr>
        <w:tc>
          <w:tcPr>
            <w:tcW w:w="3599" w:type="dxa"/>
            <w:tcBorders>
              <w:top w:val="single" w:sz="4" w:space="0" w:color="000000"/>
              <w:left w:val="single" w:sz="4" w:space="0" w:color="000000"/>
              <w:bottom w:val="single" w:sz="4" w:space="0" w:color="000000"/>
              <w:right w:val="single" w:sz="4" w:space="0" w:color="000000"/>
            </w:tcBorders>
          </w:tcPr>
          <w:p w14:paraId="1C0DE72E" w14:textId="77777777" w:rsidR="00AB0937" w:rsidRDefault="00000000">
            <w:pPr>
              <w:spacing w:after="0" w:line="259" w:lineRule="auto"/>
              <w:ind w:left="106" w:firstLine="0"/>
            </w:pPr>
            <w:r>
              <w:rPr>
                <w:sz w:val="16"/>
              </w:rPr>
              <w:t xml:space="preserve">clindamycin/benzoyl peroxide 1%-5% gel w/pump </w:t>
            </w:r>
          </w:p>
        </w:tc>
        <w:tc>
          <w:tcPr>
            <w:tcW w:w="3633" w:type="dxa"/>
            <w:tcBorders>
              <w:top w:val="single" w:sz="4" w:space="0" w:color="000000"/>
              <w:left w:val="single" w:sz="4" w:space="0" w:color="000000"/>
              <w:bottom w:val="single" w:sz="4" w:space="0" w:color="000000"/>
              <w:right w:val="single" w:sz="4" w:space="0" w:color="000000"/>
            </w:tcBorders>
          </w:tcPr>
          <w:p w14:paraId="5C6A8F2C" w14:textId="77777777" w:rsidR="00AB0937" w:rsidRDefault="00000000">
            <w:pPr>
              <w:spacing w:after="0" w:line="259" w:lineRule="auto"/>
              <w:ind w:left="108" w:firstLine="0"/>
            </w:pPr>
            <w:r>
              <w:rPr>
                <w:sz w:val="16"/>
              </w:rPr>
              <w:t xml:space="preserve">CABTREO (clindamycin/adapalene/benzoyl peroxide) gel </w:t>
            </w:r>
          </w:p>
        </w:tc>
        <w:tc>
          <w:tcPr>
            <w:tcW w:w="0" w:type="auto"/>
            <w:vMerge/>
            <w:tcBorders>
              <w:top w:val="nil"/>
              <w:left w:val="single" w:sz="4" w:space="0" w:color="000000"/>
              <w:bottom w:val="nil"/>
              <w:right w:val="nil"/>
            </w:tcBorders>
          </w:tcPr>
          <w:p w14:paraId="7F03856A"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45222C1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B016C0E" w14:textId="77777777" w:rsidR="00AB0937" w:rsidRDefault="00AB0937">
            <w:pPr>
              <w:spacing w:after="160" w:line="259" w:lineRule="auto"/>
              <w:ind w:left="0" w:firstLine="0"/>
            </w:pPr>
          </w:p>
        </w:tc>
      </w:tr>
      <w:tr w:rsidR="00AB0937" w14:paraId="14A111DA" w14:textId="77777777">
        <w:trPr>
          <w:trHeight w:val="379"/>
        </w:trPr>
        <w:tc>
          <w:tcPr>
            <w:tcW w:w="3599" w:type="dxa"/>
            <w:tcBorders>
              <w:top w:val="single" w:sz="4" w:space="0" w:color="000000"/>
              <w:left w:val="single" w:sz="4" w:space="0" w:color="000000"/>
              <w:bottom w:val="single" w:sz="4" w:space="0" w:color="000000"/>
              <w:right w:val="single" w:sz="4" w:space="0" w:color="000000"/>
            </w:tcBorders>
          </w:tcPr>
          <w:p w14:paraId="2D1EE35D" w14:textId="77777777" w:rsidR="00AB0937" w:rsidRDefault="00000000">
            <w:pPr>
              <w:spacing w:after="0" w:line="259" w:lineRule="auto"/>
              <w:ind w:left="106" w:firstLine="0"/>
            </w:pPr>
            <w:r>
              <w:rPr>
                <w:sz w:val="16"/>
              </w:rPr>
              <w:t>sodium sulfacetamide w/sulfur 8%-4%, 9%-</w:t>
            </w:r>
          </w:p>
          <w:p w14:paraId="150540DA" w14:textId="77777777" w:rsidR="00AB0937" w:rsidRDefault="00000000">
            <w:pPr>
              <w:spacing w:after="0" w:line="259" w:lineRule="auto"/>
              <w:ind w:left="106" w:firstLine="0"/>
            </w:pPr>
            <w:r>
              <w:rPr>
                <w:sz w:val="16"/>
              </w:rPr>
              <w:t xml:space="preserve">4.25%, 10-5% suspension </w:t>
            </w:r>
          </w:p>
        </w:tc>
        <w:tc>
          <w:tcPr>
            <w:tcW w:w="3633" w:type="dxa"/>
            <w:tcBorders>
              <w:top w:val="single" w:sz="4" w:space="0" w:color="000000"/>
              <w:left w:val="single" w:sz="4" w:space="0" w:color="000000"/>
              <w:bottom w:val="single" w:sz="4" w:space="0" w:color="000000"/>
              <w:right w:val="single" w:sz="4" w:space="0" w:color="000000"/>
            </w:tcBorders>
          </w:tcPr>
          <w:p w14:paraId="0595AB6A" w14:textId="77777777" w:rsidR="00AB0937" w:rsidRDefault="00000000">
            <w:pPr>
              <w:spacing w:after="0" w:line="259" w:lineRule="auto"/>
              <w:ind w:left="108" w:firstLine="0"/>
            </w:pPr>
            <w:r>
              <w:rPr>
                <w:sz w:val="16"/>
              </w:rPr>
              <w:t xml:space="preserve">CLEANSING WASH (sulfacetamide sodium/sulfur/urea) cleanser </w:t>
            </w:r>
          </w:p>
        </w:tc>
        <w:tc>
          <w:tcPr>
            <w:tcW w:w="0" w:type="auto"/>
            <w:vMerge/>
            <w:tcBorders>
              <w:top w:val="nil"/>
              <w:left w:val="single" w:sz="4" w:space="0" w:color="000000"/>
              <w:bottom w:val="nil"/>
              <w:right w:val="nil"/>
            </w:tcBorders>
          </w:tcPr>
          <w:p w14:paraId="59DDA82B"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27896F56"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E80F76E" w14:textId="77777777" w:rsidR="00AB0937" w:rsidRDefault="00AB0937">
            <w:pPr>
              <w:spacing w:after="160" w:line="259" w:lineRule="auto"/>
              <w:ind w:left="0" w:firstLine="0"/>
            </w:pPr>
          </w:p>
        </w:tc>
      </w:tr>
      <w:tr w:rsidR="00AB0937" w14:paraId="107182AA" w14:textId="77777777">
        <w:trPr>
          <w:trHeight w:val="377"/>
        </w:trPr>
        <w:tc>
          <w:tcPr>
            <w:tcW w:w="3599" w:type="dxa"/>
            <w:tcBorders>
              <w:top w:val="single" w:sz="4" w:space="0" w:color="000000"/>
              <w:left w:val="single" w:sz="4" w:space="0" w:color="000000"/>
              <w:bottom w:val="single" w:sz="4" w:space="0" w:color="000000"/>
              <w:right w:val="single" w:sz="4" w:space="0" w:color="000000"/>
            </w:tcBorders>
          </w:tcPr>
          <w:p w14:paraId="02369857"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37EE14E" w14:textId="77777777" w:rsidR="00AB0937" w:rsidRDefault="00000000">
            <w:pPr>
              <w:spacing w:after="0" w:line="259" w:lineRule="auto"/>
              <w:ind w:left="108" w:firstLine="0"/>
            </w:pPr>
            <w:r>
              <w:rPr>
                <w:sz w:val="16"/>
              </w:rPr>
              <w:t>clindamycin phosphate/benzoyl peroxide 1.2%-</w:t>
            </w:r>
          </w:p>
          <w:p w14:paraId="35961A72" w14:textId="77777777" w:rsidR="00AB0937" w:rsidRDefault="00000000">
            <w:pPr>
              <w:spacing w:after="0" w:line="259" w:lineRule="auto"/>
              <w:ind w:left="108" w:firstLine="0"/>
            </w:pPr>
            <w:r>
              <w:rPr>
                <w:sz w:val="16"/>
              </w:rPr>
              <w:t xml:space="preserve">2.5% gel </w:t>
            </w:r>
          </w:p>
        </w:tc>
        <w:tc>
          <w:tcPr>
            <w:tcW w:w="0" w:type="auto"/>
            <w:vMerge/>
            <w:tcBorders>
              <w:top w:val="nil"/>
              <w:left w:val="single" w:sz="4" w:space="0" w:color="000000"/>
              <w:bottom w:val="nil"/>
              <w:right w:val="nil"/>
            </w:tcBorders>
          </w:tcPr>
          <w:p w14:paraId="5A815F38"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302ED3C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F7ED9AD" w14:textId="77777777" w:rsidR="00AB0937" w:rsidRDefault="00AB0937">
            <w:pPr>
              <w:spacing w:after="160" w:line="259" w:lineRule="auto"/>
              <w:ind w:left="0" w:firstLine="0"/>
            </w:pPr>
          </w:p>
        </w:tc>
      </w:tr>
      <w:tr w:rsidR="00AB0937" w14:paraId="2613D920" w14:textId="77777777">
        <w:trPr>
          <w:trHeight w:val="379"/>
        </w:trPr>
        <w:tc>
          <w:tcPr>
            <w:tcW w:w="3599" w:type="dxa"/>
            <w:tcBorders>
              <w:top w:val="single" w:sz="4" w:space="0" w:color="000000"/>
              <w:left w:val="single" w:sz="4" w:space="0" w:color="000000"/>
              <w:bottom w:val="single" w:sz="4" w:space="0" w:color="000000"/>
              <w:right w:val="single" w:sz="4" w:space="0" w:color="000000"/>
            </w:tcBorders>
          </w:tcPr>
          <w:p w14:paraId="6DAE6BCD" w14:textId="77777777" w:rsidR="00AB0937" w:rsidRDefault="00000000">
            <w:pPr>
              <w:spacing w:after="0" w:line="259" w:lineRule="auto"/>
              <w:ind w:left="106"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76A9294" w14:textId="77777777" w:rsidR="00AB0937" w:rsidRDefault="00000000">
            <w:pPr>
              <w:spacing w:after="0" w:line="259" w:lineRule="auto"/>
              <w:ind w:left="108" w:right="15" w:firstLine="0"/>
            </w:pPr>
            <w:r>
              <w:rPr>
                <w:sz w:val="16"/>
              </w:rPr>
              <w:t xml:space="preserve">clindamycin phosphate/tretinoin 1.2%-0.025% gel </w:t>
            </w:r>
          </w:p>
        </w:tc>
        <w:tc>
          <w:tcPr>
            <w:tcW w:w="0" w:type="auto"/>
            <w:vMerge/>
            <w:tcBorders>
              <w:top w:val="nil"/>
              <w:left w:val="single" w:sz="4" w:space="0" w:color="000000"/>
              <w:bottom w:val="nil"/>
              <w:right w:val="nil"/>
            </w:tcBorders>
          </w:tcPr>
          <w:p w14:paraId="2E862264"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6AE21C02"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F597614" w14:textId="77777777" w:rsidR="00AB0937" w:rsidRDefault="00AB0937">
            <w:pPr>
              <w:spacing w:after="160" w:line="259" w:lineRule="auto"/>
              <w:ind w:left="0" w:firstLine="0"/>
            </w:pPr>
          </w:p>
        </w:tc>
      </w:tr>
      <w:tr w:rsidR="00AB0937" w14:paraId="0B092CAD"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627D5DD7"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E85EA4D" w14:textId="77777777" w:rsidR="00AB0937" w:rsidRDefault="00000000">
            <w:pPr>
              <w:spacing w:after="0" w:line="259" w:lineRule="auto"/>
              <w:ind w:left="108" w:firstLine="0"/>
            </w:pPr>
            <w:r>
              <w:rPr>
                <w:sz w:val="16"/>
              </w:rPr>
              <w:t xml:space="preserve">clindamycin/benzoyl peroxide 1%-5% gel </w:t>
            </w:r>
          </w:p>
        </w:tc>
        <w:tc>
          <w:tcPr>
            <w:tcW w:w="0" w:type="auto"/>
            <w:vMerge/>
            <w:tcBorders>
              <w:top w:val="nil"/>
              <w:left w:val="single" w:sz="4" w:space="0" w:color="000000"/>
              <w:bottom w:val="nil"/>
              <w:right w:val="nil"/>
            </w:tcBorders>
          </w:tcPr>
          <w:p w14:paraId="727A8D12"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6282EA8A"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36CABD7" w14:textId="77777777" w:rsidR="00AB0937" w:rsidRDefault="00AB0937">
            <w:pPr>
              <w:spacing w:after="160" w:line="259" w:lineRule="auto"/>
              <w:ind w:left="0" w:firstLine="0"/>
            </w:pPr>
          </w:p>
        </w:tc>
      </w:tr>
      <w:tr w:rsidR="00AB0937" w14:paraId="03DF10F8" w14:textId="77777777">
        <w:trPr>
          <w:trHeight w:val="379"/>
        </w:trPr>
        <w:tc>
          <w:tcPr>
            <w:tcW w:w="3599" w:type="dxa"/>
            <w:tcBorders>
              <w:top w:val="single" w:sz="4" w:space="0" w:color="000000"/>
              <w:left w:val="single" w:sz="4" w:space="0" w:color="000000"/>
              <w:bottom w:val="single" w:sz="4" w:space="0" w:color="000000"/>
              <w:right w:val="single" w:sz="4" w:space="0" w:color="000000"/>
            </w:tcBorders>
          </w:tcPr>
          <w:p w14:paraId="7A03ACF4"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A0F111C" w14:textId="77777777" w:rsidR="00AB0937" w:rsidRDefault="00000000">
            <w:pPr>
              <w:spacing w:after="0" w:line="259" w:lineRule="auto"/>
              <w:ind w:left="108" w:firstLine="0"/>
              <w:jc w:val="both"/>
            </w:pPr>
            <w:r>
              <w:rPr>
                <w:sz w:val="16"/>
              </w:rPr>
              <w:t xml:space="preserve">clindamycin/benzoyl peroxide 1.2%-3.75% gel w/pump (generic ONEXTON) </w:t>
            </w:r>
          </w:p>
        </w:tc>
        <w:tc>
          <w:tcPr>
            <w:tcW w:w="0" w:type="auto"/>
            <w:vMerge/>
            <w:tcBorders>
              <w:top w:val="nil"/>
              <w:left w:val="single" w:sz="4" w:space="0" w:color="000000"/>
              <w:bottom w:val="nil"/>
              <w:right w:val="nil"/>
            </w:tcBorders>
          </w:tcPr>
          <w:p w14:paraId="2F1064C5"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22F6AE50"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C89F73F" w14:textId="77777777" w:rsidR="00AB0937" w:rsidRDefault="00AB0937">
            <w:pPr>
              <w:spacing w:after="160" w:line="259" w:lineRule="auto"/>
              <w:ind w:left="0" w:firstLine="0"/>
            </w:pPr>
          </w:p>
        </w:tc>
      </w:tr>
      <w:tr w:rsidR="00AB0937" w14:paraId="5978514D" w14:textId="77777777">
        <w:trPr>
          <w:trHeight w:val="377"/>
        </w:trPr>
        <w:tc>
          <w:tcPr>
            <w:tcW w:w="3599" w:type="dxa"/>
            <w:tcBorders>
              <w:top w:val="single" w:sz="4" w:space="0" w:color="000000"/>
              <w:left w:val="single" w:sz="4" w:space="0" w:color="000000"/>
              <w:bottom w:val="single" w:sz="4" w:space="0" w:color="000000"/>
              <w:right w:val="single" w:sz="4" w:space="0" w:color="000000"/>
            </w:tcBorders>
          </w:tcPr>
          <w:p w14:paraId="1F9AAEEC"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C354963" w14:textId="77777777" w:rsidR="00AB0937" w:rsidRDefault="00000000">
            <w:pPr>
              <w:spacing w:after="0" w:line="259" w:lineRule="auto"/>
              <w:ind w:left="108" w:firstLine="0"/>
            </w:pPr>
            <w:r>
              <w:rPr>
                <w:sz w:val="16"/>
              </w:rPr>
              <w:t xml:space="preserve">EPIDUO FORTE (adapalene/benzoyl peroxide) gel </w:t>
            </w:r>
          </w:p>
        </w:tc>
        <w:tc>
          <w:tcPr>
            <w:tcW w:w="0" w:type="auto"/>
            <w:vMerge/>
            <w:tcBorders>
              <w:top w:val="nil"/>
              <w:left w:val="single" w:sz="4" w:space="0" w:color="000000"/>
              <w:bottom w:val="nil"/>
              <w:right w:val="nil"/>
            </w:tcBorders>
          </w:tcPr>
          <w:p w14:paraId="734D1089"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6E805319"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C00E5AF" w14:textId="77777777" w:rsidR="00AB0937" w:rsidRDefault="00AB0937">
            <w:pPr>
              <w:spacing w:after="160" w:line="259" w:lineRule="auto"/>
              <w:ind w:left="0" w:firstLine="0"/>
            </w:pPr>
          </w:p>
        </w:tc>
      </w:tr>
      <w:tr w:rsidR="00AB0937" w14:paraId="5877415E"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77D3D1EF"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429AB4C" w14:textId="77777777" w:rsidR="00AB0937" w:rsidRDefault="00000000">
            <w:pPr>
              <w:spacing w:after="0" w:line="259" w:lineRule="auto"/>
              <w:ind w:left="108" w:firstLine="0"/>
            </w:pPr>
            <w:r>
              <w:rPr>
                <w:sz w:val="16"/>
              </w:rPr>
              <w:t xml:space="preserve">erythromycin/benzoyl peroxide gel </w:t>
            </w:r>
          </w:p>
        </w:tc>
        <w:tc>
          <w:tcPr>
            <w:tcW w:w="0" w:type="auto"/>
            <w:vMerge/>
            <w:tcBorders>
              <w:top w:val="nil"/>
              <w:left w:val="single" w:sz="4" w:space="0" w:color="000000"/>
              <w:bottom w:val="nil"/>
              <w:right w:val="nil"/>
            </w:tcBorders>
          </w:tcPr>
          <w:p w14:paraId="1D9D44A0"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355E6293"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0F880F1" w14:textId="77777777" w:rsidR="00AB0937" w:rsidRDefault="00AB0937">
            <w:pPr>
              <w:spacing w:after="160" w:line="259" w:lineRule="auto"/>
              <w:ind w:left="0" w:firstLine="0"/>
            </w:pPr>
          </w:p>
        </w:tc>
      </w:tr>
      <w:tr w:rsidR="00AB0937" w14:paraId="59B53332" w14:textId="77777777">
        <w:trPr>
          <w:trHeight w:val="379"/>
        </w:trPr>
        <w:tc>
          <w:tcPr>
            <w:tcW w:w="3599" w:type="dxa"/>
            <w:tcBorders>
              <w:top w:val="single" w:sz="4" w:space="0" w:color="000000"/>
              <w:left w:val="single" w:sz="4" w:space="0" w:color="000000"/>
              <w:bottom w:val="single" w:sz="4" w:space="0" w:color="000000"/>
              <w:right w:val="single" w:sz="4" w:space="0" w:color="000000"/>
            </w:tcBorders>
          </w:tcPr>
          <w:p w14:paraId="7213863E"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211EEAF" w14:textId="77777777" w:rsidR="00AB0937" w:rsidRDefault="00000000">
            <w:pPr>
              <w:spacing w:after="0" w:line="259" w:lineRule="auto"/>
              <w:ind w:left="108" w:firstLine="0"/>
            </w:pPr>
            <w:r>
              <w:rPr>
                <w:sz w:val="16"/>
              </w:rPr>
              <w:t xml:space="preserve">NEUAC (benzoyl peroxide/clindamycin) cream, gel </w:t>
            </w:r>
          </w:p>
        </w:tc>
        <w:tc>
          <w:tcPr>
            <w:tcW w:w="0" w:type="auto"/>
            <w:vMerge/>
            <w:tcBorders>
              <w:top w:val="nil"/>
              <w:left w:val="single" w:sz="4" w:space="0" w:color="000000"/>
              <w:bottom w:val="nil"/>
              <w:right w:val="nil"/>
            </w:tcBorders>
          </w:tcPr>
          <w:p w14:paraId="34FE9AA6"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267F9B83"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87DB5D4" w14:textId="77777777" w:rsidR="00AB0937" w:rsidRDefault="00AB0937">
            <w:pPr>
              <w:spacing w:after="160" w:line="259" w:lineRule="auto"/>
              <w:ind w:left="0" w:firstLine="0"/>
            </w:pPr>
          </w:p>
        </w:tc>
      </w:tr>
      <w:tr w:rsidR="00AB0937" w14:paraId="10E2F894"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1779F350"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C77F7FD" w14:textId="77777777" w:rsidR="00AB0937" w:rsidRDefault="00000000">
            <w:pPr>
              <w:spacing w:after="0" w:line="259" w:lineRule="auto"/>
              <w:ind w:left="108" w:firstLine="0"/>
            </w:pPr>
            <w:r>
              <w:rPr>
                <w:sz w:val="16"/>
              </w:rPr>
              <w:t xml:space="preserve">ONEXTON (benzoyl peroxide/clindamycin) gel </w:t>
            </w:r>
          </w:p>
        </w:tc>
        <w:tc>
          <w:tcPr>
            <w:tcW w:w="0" w:type="auto"/>
            <w:vMerge/>
            <w:tcBorders>
              <w:top w:val="nil"/>
              <w:left w:val="single" w:sz="4" w:space="0" w:color="000000"/>
              <w:bottom w:val="nil"/>
              <w:right w:val="nil"/>
            </w:tcBorders>
          </w:tcPr>
          <w:p w14:paraId="61717A07"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5963459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070C283" w14:textId="77777777" w:rsidR="00AB0937" w:rsidRDefault="00AB0937">
            <w:pPr>
              <w:spacing w:after="160" w:line="259" w:lineRule="auto"/>
              <w:ind w:left="0" w:firstLine="0"/>
            </w:pPr>
          </w:p>
        </w:tc>
      </w:tr>
      <w:tr w:rsidR="00AB0937" w14:paraId="1BB58ED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E670933"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1D8D5A7" w14:textId="77777777" w:rsidR="00AB0937" w:rsidRDefault="00000000">
            <w:pPr>
              <w:spacing w:after="0" w:line="259" w:lineRule="auto"/>
              <w:ind w:left="108" w:firstLine="0"/>
            </w:pPr>
            <w:r>
              <w:rPr>
                <w:sz w:val="16"/>
              </w:rPr>
              <w:t xml:space="preserve">sodium sulfacetamide w/sulfur 8%-4% cleanser </w:t>
            </w:r>
          </w:p>
        </w:tc>
        <w:tc>
          <w:tcPr>
            <w:tcW w:w="0" w:type="auto"/>
            <w:vMerge/>
            <w:tcBorders>
              <w:top w:val="nil"/>
              <w:left w:val="single" w:sz="4" w:space="0" w:color="000000"/>
              <w:bottom w:val="nil"/>
              <w:right w:val="nil"/>
            </w:tcBorders>
          </w:tcPr>
          <w:p w14:paraId="76891F56"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058424E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9876EE1" w14:textId="77777777" w:rsidR="00AB0937" w:rsidRDefault="00AB0937">
            <w:pPr>
              <w:spacing w:after="160" w:line="259" w:lineRule="auto"/>
              <w:ind w:left="0" w:firstLine="0"/>
            </w:pPr>
          </w:p>
        </w:tc>
      </w:tr>
      <w:tr w:rsidR="00AB0937" w14:paraId="4FBCBE9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F35DDE5"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08E6378" w14:textId="77777777" w:rsidR="00AB0937" w:rsidRDefault="00000000">
            <w:pPr>
              <w:spacing w:after="0" w:line="259" w:lineRule="auto"/>
              <w:ind w:left="108" w:firstLine="0"/>
            </w:pPr>
            <w:r>
              <w:rPr>
                <w:sz w:val="16"/>
              </w:rPr>
              <w:t xml:space="preserve">sodium sulfacetamide w/sulfur 10%-2% cream </w:t>
            </w:r>
          </w:p>
        </w:tc>
        <w:tc>
          <w:tcPr>
            <w:tcW w:w="0" w:type="auto"/>
            <w:vMerge/>
            <w:tcBorders>
              <w:top w:val="nil"/>
              <w:left w:val="single" w:sz="4" w:space="0" w:color="000000"/>
              <w:bottom w:val="nil"/>
              <w:right w:val="nil"/>
            </w:tcBorders>
          </w:tcPr>
          <w:p w14:paraId="218AE529"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6886256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D5562D0" w14:textId="77777777" w:rsidR="00AB0937" w:rsidRDefault="00AB0937">
            <w:pPr>
              <w:spacing w:after="160" w:line="259" w:lineRule="auto"/>
              <w:ind w:left="0" w:firstLine="0"/>
            </w:pPr>
          </w:p>
        </w:tc>
      </w:tr>
      <w:tr w:rsidR="00AB0937" w14:paraId="6563CC76" w14:textId="77777777">
        <w:trPr>
          <w:trHeight w:val="379"/>
        </w:trPr>
        <w:tc>
          <w:tcPr>
            <w:tcW w:w="3599" w:type="dxa"/>
            <w:tcBorders>
              <w:top w:val="single" w:sz="4" w:space="0" w:color="000000"/>
              <w:left w:val="single" w:sz="4" w:space="0" w:color="000000"/>
              <w:bottom w:val="single" w:sz="4" w:space="0" w:color="000000"/>
              <w:right w:val="single" w:sz="4" w:space="0" w:color="000000"/>
            </w:tcBorders>
          </w:tcPr>
          <w:p w14:paraId="16E7CE5E"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5E4B221" w14:textId="77777777" w:rsidR="00AB0937" w:rsidRDefault="00000000">
            <w:pPr>
              <w:spacing w:after="0" w:line="259" w:lineRule="auto"/>
              <w:ind w:left="108" w:firstLine="0"/>
            </w:pPr>
            <w:r>
              <w:rPr>
                <w:sz w:val="16"/>
              </w:rPr>
              <w:t xml:space="preserve">sodium sulfacetamide w/sulfur 10%-5% cream, lotion </w:t>
            </w:r>
          </w:p>
        </w:tc>
        <w:tc>
          <w:tcPr>
            <w:tcW w:w="0" w:type="auto"/>
            <w:vMerge/>
            <w:tcBorders>
              <w:top w:val="nil"/>
              <w:left w:val="single" w:sz="4" w:space="0" w:color="000000"/>
              <w:bottom w:val="nil"/>
              <w:right w:val="nil"/>
            </w:tcBorders>
          </w:tcPr>
          <w:p w14:paraId="41928EDB"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2E7F2C7E"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FDABBCF" w14:textId="77777777" w:rsidR="00AB0937" w:rsidRDefault="00AB0937">
            <w:pPr>
              <w:spacing w:after="160" w:line="259" w:lineRule="auto"/>
              <w:ind w:left="0" w:firstLine="0"/>
            </w:pPr>
          </w:p>
        </w:tc>
      </w:tr>
      <w:tr w:rsidR="00AB0937" w14:paraId="02BEEDE0" w14:textId="77777777">
        <w:trPr>
          <w:trHeight w:val="377"/>
        </w:trPr>
        <w:tc>
          <w:tcPr>
            <w:tcW w:w="3599" w:type="dxa"/>
            <w:tcBorders>
              <w:top w:val="single" w:sz="4" w:space="0" w:color="000000"/>
              <w:left w:val="single" w:sz="4" w:space="0" w:color="000000"/>
              <w:bottom w:val="single" w:sz="4" w:space="0" w:color="000000"/>
              <w:right w:val="single" w:sz="4" w:space="0" w:color="000000"/>
            </w:tcBorders>
          </w:tcPr>
          <w:p w14:paraId="40A7CA05"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FFE0505" w14:textId="77777777" w:rsidR="00AB0937" w:rsidRDefault="00000000">
            <w:pPr>
              <w:spacing w:after="0" w:line="259" w:lineRule="auto"/>
              <w:ind w:left="108" w:firstLine="0"/>
            </w:pPr>
            <w:r>
              <w:rPr>
                <w:sz w:val="16"/>
              </w:rPr>
              <w:t xml:space="preserve">SSS (sodium sulfacetamide/sulfur)10-5 cream, foam </w:t>
            </w:r>
          </w:p>
        </w:tc>
        <w:tc>
          <w:tcPr>
            <w:tcW w:w="0" w:type="auto"/>
            <w:vMerge/>
            <w:tcBorders>
              <w:top w:val="nil"/>
              <w:left w:val="single" w:sz="4" w:space="0" w:color="000000"/>
              <w:bottom w:val="nil"/>
              <w:right w:val="nil"/>
            </w:tcBorders>
          </w:tcPr>
          <w:p w14:paraId="4F137D89"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39C3E030"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A7C6F19" w14:textId="77777777" w:rsidR="00AB0937" w:rsidRDefault="00AB0937">
            <w:pPr>
              <w:spacing w:after="160" w:line="259" w:lineRule="auto"/>
              <w:ind w:left="0" w:firstLine="0"/>
            </w:pPr>
          </w:p>
        </w:tc>
      </w:tr>
      <w:tr w:rsidR="00AB0937" w14:paraId="266384A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1B84B0B"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623C655" w14:textId="77777777" w:rsidR="00AB0937" w:rsidRDefault="00000000">
            <w:pPr>
              <w:spacing w:after="0" w:line="259" w:lineRule="auto"/>
              <w:ind w:left="108" w:firstLine="0"/>
            </w:pPr>
            <w:r>
              <w:rPr>
                <w:sz w:val="16"/>
              </w:rPr>
              <w:t xml:space="preserve">TWYNEO (benzoyl peroxide/tretinoin) cream </w:t>
            </w:r>
          </w:p>
        </w:tc>
        <w:tc>
          <w:tcPr>
            <w:tcW w:w="0" w:type="auto"/>
            <w:vMerge/>
            <w:tcBorders>
              <w:top w:val="nil"/>
              <w:left w:val="single" w:sz="4" w:space="0" w:color="000000"/>
              <w:bottom w:val="nil"/>
              <w:right w:val="nil"/>
            </w:tcBorders>
          </w:tcPr>
          <w:p w14:paraId="657C737C"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72673642"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C99767D" w14:textId="77777777" w:rsidR="00AB0937" w:rsidRDefault="00AB0937">
            <w:pPr>
              <w:spacing w:after="160" w:line="259" w:lineRule="auto"/>
              <w:ind w:left="0" w:firstLine="0"/>
            </w:pPr>
          </w:p>
        </w:tc>
      </w:tr>
      <w:tr w:rsidR="00AB0937" w14:paraId="6CA1B03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2E411FE"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29320A2" w14:textId="77777777" w:rsidR="00AB0937" w:rsidRDefault="00000000">
            <w:pPr>
              <w:spacing w:after="0" w:line="259" w:lineRule="auto"/>
              <w:ind w:left="108" w:firstLine="0"/>
            </w:pPr>
            <w:r>
              <w:rPr>
                <w:sz w:val="16"/>
              </w:rPr>
              <w:t xml:space="preserve">ZIANA (clindamycin/tretinoin) gel </w:t>
            </w:r>
          </w:p>
        </w:tc>
        <w:tc>
          <w:tcPr>
            <w:tcW w:w="0" w:type="auto"/>
            <w:vMerge/>
            <w:tcBorders>
              <w:top w:val="nil"/>
              <w:left w:val="single" w:sz="4" w:space="0" w:color="000000"/>
              <w:bottom w:val="nil"/>
              <w:right w:val="nil"/>
            </w:tcBorders>
          </w:tcPr>
          <w:p w14:paraId="315794C9"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07F3A3C3"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8DE20EB" w14:textId="77777777" w:rsidR="00AB0937" w:rsidRDefault="00AB0937">
            <w:pPr>
              <w:spacing w:after="160" w:line="259" w:lineRule="auto"/>
              <w:ind w:left="0" w:firstLine="0"/>
            </w:pPr>
          </w:p>
        </w:tc>
      </w:tr>
      <w:tr w:rsidR="00AB0937" w14:paraId="073A4BE2" w14:textId="77777777">
        <w:trPr>
          <w:trHeight w:val="379"/>
        </w:trPr>
        <w:tc>
          <w:tcPr>
            <w:tcW w:w="3599" w:type="dxa"/>
            <w:tcBorders>
              <w:top w:val="single" w:sz="4" w:space="0" w:color="000000"/>
              <w:left w:val="single" w:sz="4" w:space="0" w:color="000000"/>
              <w:bottom w:val="single" w:sz="4" w:space="0" w:color="000000"/>
              <w:right w:val="single" w:sz="4" w:space="0" w:color="000000"/>
            </w:tcBorders>
          </w:tcPr>
          <w:p w14:paraId="11F2D7F9"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C542DC5" w14:textId="77777777" w:rsidR="00AB0937" w:rsidRDefault="00000000">
            <w:pPr>
              <w:spacing w:after="0" w:line="259" w:lineRule="auto"/>
              <w:ind w:left="108" w:firstLine="0"/>
            </w:pPr>
            <w:r>
              <w:rPr>
                <w:sz w:val="16"/>
              </w:rPr>
              <w:t xml:space="preserve">ZMA CLEAR (sodium sulfacetamide/sulfur) suspension </w:t>
            </w:r>
          </w:p>
        </w:tc>
        <w:tc>
          <w:tcPr>
            <w:tcW w:w="0" w:type="auto"/>
            <w:vMerge/>
            <w:tcBorders>
              <w:top w:val="nil"/>
              <w:left w:val="single" w:sz="4" w:space="0" w:color="000000"/>
              <w:bottom w:val="single" w:sz="4" w:space="0" w:color="000000"/>
              <w:right w:val="nil"/>
            </w:tcBorders>
          </w:tcPr>
          <w:p w14:paraId="346CAEE4" w14:textId="77777777" w:rsidR="00AB0937" w:rsidRDefault="00AB0937">
            <w:pPr>
              <w:spacing w:after="160" w:line="259" w:lineRule="auto"/>
              <w:ind w:left="0" w:firstLine="0"/>
            </w:pPr>
          </w:p>
        </w:tc>
        <w:tc>
          <w:tcPr>
            <w:tcW w:w="0" w:type="auto"/>
            <w:gridSpan w:val="2"/>
            <w:vMerge/>
            <w:tcBorders>
              <w:top w:val="nil"/>
              <w:left w:val="nil"/>
              <w:bottom w:val="single" w:sz="4" w:space="0" w:color="000000"/>
              <w:right w:val="nil"/>
            </w:tcBorders>
          </w:tcPr>
          <w:p w14:paraId="487E2FE1"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2BFF966B" w14:textId="77777777" w:rsidR="00AB0937" w:rsidRDefault="00AB0937">
            <w:pPr>
              <w:spacing w:after="160" w:line="259" w:lineRule="auto"/>
              <w:ind w:left="0" w:firstLine="0"/>
            </w:pPr>
          </w:p>
        </w:tc>
      </w:tr>
      <w:tr w:rsidR="00AB0937" w14:paraId="1163DC2C" w14:textId="77777777">
        <w:trPr>
          <w:trHeight w:val="283"/>
        </w:trPr>
        <w:tc>
          <w:tcPr>
            <w:tcW w:w="13590" w:type="dxa"/>
            <w:gridSpan w:val="6"/>
            <w:tcBorders>
              <w:top w:val="single" w:sz="4" w:space="0" w:color="000000"/>
              <w:left w:val="single" w:sz="4" w:space="0" w:color="000000"/>
              <w:bottom w:val="single" w:sz="4" w:space="0" w:color="000000"/>
              <w:right w:val="single" w:sz="4" w:space="0" w:color="000000"/>
            </w:tcBorders>
            <w:shd w:val="clear" w:color="auto" w:fill="82D3FF"/>
          </w:tcPr>
          <w:p w14:paraId="627DDBBD" w14:textId="77777777" w:rsidR="00AB0937" w:rsidRDefault="00000000">
            <w:pPr>
              <w:spacing w:after="0" w:line="259" w:lineRule="auto"/>
              <w:ind w:left="0" w:right="1" w:firstLine="0"/>
              <w:jc w:val="center"/>
            </w:pPr>
            <w:r>
              <w:rPr>
                <w:b/>
              </w:rPr>
              <w:t>ALPHA-1 PROTEINASE INHIBITORS</w:t>
            </w:r>
            <w:r>
              <w:t xml:space="preserve"> </w:t>
            </w:r>
          </w:p>
        </w:tc>
      </w:tr>
      <w:tr w:rsidR="00AB0937" w14:paraId="6D1FAF14"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F0236C9" w14:textId="77777777" w:rsidR="00AB0937" w:rsidRDefault="00000000">
            <w:pPr>
              <w:spacing w:after="0" w:line="259" w:lineRule="auto"/>
              <w:ind w:left="106" w:firstLine="0"/>
            </w:pPr>
            <w:r>
              <w:rPr>
                <w:sz w:val="16"/>
              </w:rPr>
              <w:t xml:space="preserve">ARALAST NP  </w:t>
            </w:r>
          </w:p>
        </w:tc>
        <w:tc>
          <w:tcPr>
            <w:tcW w:w="3633" w:type="dxa"/>
            <w:tcBorders>
              <w:top w:val="single" w:sz="4" w:space="0" w:color="000000"/>
              <w:left w:val="single" w:sz="4" w:space="0" w:color="000000"/>
              <w:bottom w:val="single" w:sz="4" w:space="0" w:color="000000"/>
              <w:right w:val="single" w:sz="4" w:space="0" w:color="000000"/>
            </w:tcBorders>
          </w:tcPr>
          <w:p w14:paraId="52FC9CB4" w14:textId="77777777" w:rsidR="00AB0937" w:rsidRDefault="00000000">
            <w:pPr>
              <w:spacing w:after="0" w:line="259" w:lineRule="auto"/>
              <w:ind w:left="108" w:firstLine="0"/>
            </w:pPr>
            <w:r>
              <w:rPr>
                <w:sz w:val="16"/>
              </w:rPr>
              <w:t xml:space="preserve"> </w:t>
            </w:r>
          </w:p>
        </w:tc>
        <w:tc>
          <w:tcPr>
            <w:tcW w:w="6359" w:type="dxa"/>
            <w:gridSpan w:val="4"/>
            <w:vMerge w:val="restart"/>
            <w:tcBorders>
              <w:top w:val="single" w:sz="4" w:space="0" w:color="000000"/>
              <w:left w:val="single" w:sz="4" w:space="0" w:color="000000"/>
              <w:bottom w:val="single" w:sz="4" w:space="0" w:color="000000"/>
              <w:right w:val="single" w:sz="4" w:space="0" w:color="000000"/>
            </w:tcBorders>
          </w:tcPr>
          <w:p w14:paraId="40147D82" w14:textId="77777777" w:rsidR="00AB0937" w:rsidRDefault="00000000">
            <w:pPr>
              <w:spacing w:after="0" w:line="259" w:lineRule="auto"/>
              <w:ind w:left="107" w:firstLine="0"/>
            </w:pPr>
            <w:r>
              <w:rPr>
                <w:color w:val="363536"/>
                <w:sz w:val="16"/>
              </w:rPr>
              <w:t xml:space="preserve"> </w:t>
            </w:r>
          </w:p>
        </w:tc>
      </w:tr>
      <w:tr w:rsidR="00AB0937" w14:paraId="0E3EC38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38C7DB6" w14:textId="77777777" w:rsidR="00AB0937" w:rsidRDefault="00000000">
            <w:pPr>
              <w:spacing w:after="0" w:line="259" w:lineRule="auto"/>
              <w:ind w:left="106" w:firstLine="0"/>
            </w:pPr>
            <w:r>
              <w:rPr>
                <w:sz w:val="16"/>
              </w:rPr>
              <w:t xml:space="preserve">GLASSIA  </w:t>
            </w:r>
          </w:p>
        </w:tc>
        <w:tc>
          <w:tcPr>
            <w:tcW w:w="3633" w:type="dxa"/>
            <w:tcBorders>
              <w:top w:val="single" w:sz="4" w:space="0" w:color="000000"/>
              <w:left w:val="single" w:sz="4" w:space="0" w:color="000000"/>
              <w:bottom w:val="single" w:sz="4" w:space="0" w:color="000000"/>
              <w:right w:val="single" w:sz="4" w:space="0" w:color="000000"/>
            </w:tcBorders>
          </w:tcPr>
          <w:p w14:paraId="6FBF9B3C" w14:textId="77777777" w:rsidR="00AB0937" w:rsidRDefault="00000000">
            <w:pPr>
              <w:spacing w:after="0" w:line="259" w:lineRule="auto"/>
              <w:ind w:left="108" w:firstLine="0"/>
            </w:pPr>
            <w:r>
              <w:rPr>
                <w:sz w:val="16"/>
              </w:rPr>
              <w:t xml:space="preserve"> </w:t>
            </w:r>
          </w:p>
        </w:tc>
        <w:tc>
          <w:tcPr>
            <w:tcW w:w="0" w:type="auto"/>
            <w:gridSpan w:val="4"/>
            <w:vMerge/>
            <w:tcBorders>
              <w:top w:val="nil"/>
              <w:left w:val="single" w:sz="4" w:space="0" w:color="000000"/>
              <w:bottom w:val="nil"/>
              <w:right w:val="single" w:sz="4" w:space="0" w:color="000000"/>
            </w:tcBorders>
          </w:tcPr>
          <w:p w14:paraId="24B35132" w14:textId="77777777" w:rsidR="00AB0937" w:rsidRDefault="00AB0937">
            <w:pPr>
              <w:spacing w:after="160" w:line="259" w:lineRule="auto"/>
              <w:ind w:left="0" w:firstLine="0"/>
            </w:pPr>
          </w:p>
        </w:tc>
      </w:tr>
      <w:tr w:rsidR="00AB0937" w14:paraId="36E5B82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8DF0BA0" w14:textId="77777777" w:rsidR="00AB0937" w:rsidRDefault="00000000">
            <w:pPr>
              <w:spacing w:after="0" w:line="259" w:lineRule="auto"/>
              <w:ind w:left="106" w:firstLine="0"/>
            </w:pPr>
            <w:r>
              <w:rPr>
                <w:sz w:val="16"/>
              </w:rPr>
              <w:t xml:space="preserve">PROLASTIN C  </w:t>
            </w:r>
          </w:p>
        </w:tc>
        <w:tc>
          <w:tcPr>
            <w:tcW w:w="3633" w:type="dxa"/>
            <w:tcBorders>
              <w:top w:val="single" w:sz="4" w:space="0" w:color="000000"/>
              <w:left w:val="single" w:sz="4" w:space="0" w:color="000000"/>
              <w:bottom w:val="single" w:sz="4" w:space="0" w:color="000000"/>
              <w:right w:val="single" w:sz="4" w:space="0" w:color="000000"/>
            </w:tcBorders>
          </w:tcPr>
          <w:p w14:paraId="3FCDB1D9" w14:textId="77777777" w:rsidR="00AB0937" w:rsidRDefault="00000000">
            <w:pPr>
              <w:spacing w:after="0" w:line="259" w:lineRule="auto"/>
              <w:ind w:left="108" w:firstLine="0"/>
            </w:pPr>
            <w:r>
              <w:rPr>
                <w:sz w:val="16"/>
              </w:rPr>
              <w:t xml:space="preserve"> </w:t>
            </w:r>
          </w:p>
        </w:tc>
        <w:tc>
          <w:tcPr>
            <w:tcW w:w="0" w:type="auto"/>
            <w:gridSpan w:val="4"/>
            <w:vMerge/>
            <w:tcBorders>
              <w:top w:val="nil"/>
              <w:left w:val="single" w:sz="4" w:space="0" w:color="000000"/>
              <w:bottom w:val="nil"/>
              <w:right w:val="single" w:sz="4" w:space="0" w:color="000000"/>
            </w:tcBorders>
          </w:tcPr>
          <w:p w14:paraId="512C9890" w14:textId="77777777" w:rsidR="00AB0937" w:rsidRDefault="00AB0937">
            <w:pPr>
              <w:spacing w:after="160" w:line="259" w:lineRule="auto"/>
              <w:ind w:left="0" w:firstLine="0"/>
            </w:pPr>
          </w:p>
        </w:tc>
      </w:tr>
      <w:tr w:rsidR="00AB0937" w14:paraId="0ED48E1A"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5D5D8CE" w14:textId="77777777" w:rsidR="00AB0937" w:rsidRDefault="00000000">
            <w:pPr>
              <w:spacing w:after="0" w:line="259" w:lineRule="auto"/>
              <w:ind w:left="106" w:firstLine="0"/>
            </w:pPr>
            <w:r>
              <w:rPr>
                <w:sz w:val="16"/>
              </w:rPr>
              <w:t xml:space="preserve">ZEMAIRA  </w:t>
            </w:r>
          </w:p>
        </w:tc>
        <w:tc>
          <w:tcPr>
            <w:tcW w:w="3633" w:type="dxa"/>
            <w:tcBorders>
              <w:top w:val="single" w:sz="4" w:space="0" w:color="000000"/>
              <w:left w:val="single" w:sz="4" w:space="0" w:color="000000"/>
              <w:bottom w:val="single" w:sz="4" w:space="0" w:color="000000"/>
              <w:right w:val="single" w:sz="4" w:space="0" w:color="000000"/>
            </w:tcBorders>
          </w:tcPr>
          <w:p w14:paraId="17EB1242" w14:textId="77777777" w:rsidR="00AB0937" w:rsidRDefault="00000000">
            <w:pPr>
              <w:spacing w:after="0" w:line="259" w:lineRule="auto"/>
              <w:ind w:left="108" w:firstLine="0"/>
            </w:pPr>
            <w:r>
              <w:rPr>
                <w:sz w:val="16"/>
              </w:rPr>
              <w:t xml:space="preserve"> </w:t>
            </w:r>
          </w:p>
        </w:tc>
        <w:tc>
          <w:tcPr>
            <w:tcW w:w="0" w:type="auto"/>
            <w:gridSpan w:val="4"/>
            <w:vMerge/>
            <w:tcBorders>
              <w:top w:val="nil"/>
              <w:left w:val="single" w:sz="4" w:space="0" w:color="000000"/>
              <w:bottom w:val="single" w:sz="4" w:space="0" w:color="000000"/>
              <w:right w:val="single" w:sz="4" w:space="0" w:color="000000"/>
            </w:tcBorders>
          </w:tcPr>
          <w:p w14:paraId="30282307" w14:textId="77777777" w:rsidR="00AB0937" w:rsidRDefault="00AB0937">
            <w:pPr>
              <w:spacing w:after="160" w:line="259" w:lineRule="auto"/>
              <w:ind w:left="0" w:firstLine="0"/>
            </w:pPr>
          </w:p>
        </w:tc>
      </w:tr>
      <w:tr w:rsidR="00AB0937" w14:paraId="68F7171F" w14:textId="77777777">
        <w:trPr>
          <w:trHeight w:val="284"/>
        </w:trPr>
        <w:tc>
          <w:tcPr>
            <w:tcW w:w="13590" w:type="dxa"/>
            <w:gridSpan w:val="6"/>
            <w:tcBorders>
              <w:top w:val="single" w:sz="4" w:space="0" w:color="000000"/>
              <w:left w:val="single" w:sz="4" w:space="0" w:color="000000"/>
              <w:bottom w:val="single" w:sz="4" w:space="0" w:color="000000"/>
              <w:right w:val="single" w:sz="4" w:space="0" w:color="000000"/>
            </w:tcBorders>
            <w:shd w:val="clear" w:color="auto" w:fill="82D3FF"/>
          </w:tcPr>
          <w:p w14:paraId="0B5C24A9" w14:textId="77777777" w:rsidR="00AB0937" w:rsidRDefault="00000000">
            <w:pPr>
              <w:spacing w:after="0" w:line="259" w:lineRule="auto"/>
              <w:ind w:left="4" w:firstLine="0"/>
              <w:jc w:val="center"/>
            </w:pPr>
            <w:r>
              <w:rPr>
                <w:b/>
              </w:rPr>
              <w:t xml:space="preserve">ALZHEIMER’S AGENTS </w:t>
            </w:r>
            <w:r>
              <w:rPr>
                <w:b/>
                <w:vertAlign w:val="superscript"/>
              </w:rPr>
              <w:t>DUR+</w:t>
            </w:r>
            <w:r>
              <w:t xml:space="preserve"> </w:t>
            </w:r>
          </w:p>
        </w:tc>
      </w:tr>
      <w:tr w:rsidR="00AB0937" w14:paraId="34F06C8B"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A3EF526" w14:textId="77777777" w:rsidR="00AB0937" w:rsidRDefault="00000000">
            <w:pPr>
              <w:spacing w:after="0" w:line="259" w:lineRule="auto"/>
              <w:ind w:left="0" w:right="5" w:firstLine="0"/>
              <w:jc w:val="center"/>
            </w:pPr>
            <w:r>
              <w:rPr>
                <w:b/>
                <w:sz w:val="20"/>
              </w:rPr>
              <w:t>CHOLINESTERASE INHIBITORS</w:t>
            </w:r>
            <w:r>
              <w:rPr>
                <w:sz w:val="22"/>
              </w:rPr>
              <w:t xml:space="preserve"> </w:t>
            </w:r>
          </w:p>
        </w:tc>
        <w:tc>
          <w:tcPr>
            <w:tcW w:w="6359" w:type="dxa"/>
            <w:gridSpan w:val="4"/>
            <w:vMerge w:val="restart"/>
            <w:tcBorders>
              <w:top w:val="single" w:sz="4" w:space="0" w:color="000000"/>
              <w:left w:val="single" w:sz="4" w:space="0" w:color="000000"/>
              <w:bottom w:val="nil"/>
              <w:right w:val="single" w:sz="4" w:space="0" w:color="000000"/>
            </w:tcBorders>
          </w:tcPr>
          <w:p w14:paraId="0C4F9A6F" w14:textId="77777777" w:rsidR="00AB0937" w:rsidRDefault="00000000">
            <w:pPr>
              <w:spacing w:after="36" w:line="259" w:lineRule="auto"/>
              <w:ind w:left="107" w:firstLine="0"/>
            </w:pPr>
            <w:r>
              <w:rPr>
                <w:b/>
                <w:color w:val="FF0000"/>
                <w:sz w:val="14"/>
              </w:rPr>
              <w:t xml:space="preserve">Preferred Criteria </w:t>
            </w:r>
          </w:p>
          <w:p w14:paraId="64E44FD1" w14:textId="77777777" w:rsidR="00AB0937" w:rsidRDefault="00000000">
            <w:pPr>
              <w:numPr>
                <w:ilvl w:val="0"/>
                <w:numId w:val="3"/>
              </w:numPr>
              <w:spacing w:after="0" w:line="259" w:lineRule="auto"/>
              <w:ind w:hanging="144"/>
            </w:pPr>
            <w:r>
              <w:rPr>
                <w:sz w:val="14"/>
              </w:rPr>
              <w:t xml:space="preserve">Documented approvable diagnosis </w:t>
            </w:r>
          </w:p>
          <w:p w14:paraId="25D6E74F" w14:textId="77777777" w:rsidR="00AB0937" w:rsidRDefault="00000000">
            <w:pPr>
              <w:spacing w:after="0" w:line="259" w:lineRule="auto"/>
              <w:ind w:left="251" w:firstLine="0"/>
            </w:pPr>
            <w:r>
              <w:rPr>
                <w:color w:val="363536"/>
                <w:sz w:val="14"/>
              </w:rPr>
              <w:t xml:space="preserve"> </w:t>
            </w:r>
          </w:p>
          <w:p w14:paraId="40748822" w14:textId="77777777" w:rsidR="00AB0937" w:rsidRDefault="00000000">
            <w:pPr>
              <w:spacing w:after="37" w:line="259" w:lineRule="auto"/>
              <w:ind w:left="107" w:firstLine="0"/>
            </w:pPr>
            <w:r>
              <w:rPr>
                <w:b/>
                <w:color w:val="FF0000"/>
                <w:sz w:val="14"/>
              </w:rPr>
              <w:t xml:space="preserve">Non-Preferred Criteria </w:t>
            </w:r>
          </w:p>
          <w:p w14:paraId="5197504D" w14:textId="77777777" w:rsidR="00AB0937" w:rsidRDefault="00000000">
            <w:pPr>
              <w:numPr>
                <w:ilvl w:val="0"/>
                <w:numId w:val="3"/>
              </w:numPr>
              <w:spacing w:after="0" w:line="259" w:lineRule="auto"/>
              <w:ind w:hanging="144"/>
            </w:pPr>
            <w:r>
              <w:rPr>
                <w:sz w:val="14"/>
              </w:rPr>
              <w:t xml:space="preserve">Documented approvable diagnosis </w:t>
            </w:r>
            <w:r>
              <w:rPr>
                <w:b/>
                <w:sz w:val="14"/>
              </w:rPr>
              <w:t>AND</w:t>
            </w:r>
            <w:r>
              <w:rPr>
                <w:sz w:val="14"/>
              </w:rPr>
              <w:t xml:space="preserve"> </w:t>
            </w:r>
          </w:p>
        </w:tc>
      </w:tr>
      <w:tr w:rsidR="00AB0937" w14:paraId="7649F0B7"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680F0C8" w14:textId="77777777" w:rsidR="00AB0937" w:rsidRDefault="00000000">
            <w:pPr>
              <w:spacing w:after="0" w:line="259" w:lineRule="auto"/>
              <w:ind w:left="106" w:firstLine="0"/>
            </w:pPr>
            <w:r>
              <w:rPr>
                <w:sz w:val="16"/>
              </w:rPr>
              <w:t xml:space="preserve">donepezil 5 mg, 10 mg ODT, tablets </w:t>
            </w:r>
          </w:p>
        </w:tc>
        <w:tc>
          <w:tcPr>
            <w:tcW w:w="3633" w:type="dxa"/>
            <w:tcBorders>
              <w:top w:val="single" w:sz="4" w:space="0" w:color="000000"/>
              <w:left w:val="single" w:sz="4" w:space="0" w:color="000000"/>
              <w:bottom w:val="single" w:sz="4" w:space="0" w:color="000000"/>
              <w:right w:val="single" w:sz="4" w:space="0" w:color="000000"/>
            </w:tcBorders>
          </w:tcPr>
          <w:p w14:paraId="1BA1EBCB" w14:textId="77777777" w:rsidR="00AB0937" w:rsidRDefault="00000000">
            <w:pPr>
              <w:spacing w:after="0" w:line="259" w:lineRule="auto"/>
              <w:ind w:left="108" w:firstLine="0"/>
            </w:pPr>
            <w:r>
              <w:rPr>
                <w:sz w:val="16"/>
              </w:rPr>
              <w:t xml:space="preserve">ADLARITY (donepezil) </w:t>
            </w:r>
          </w:p>
        </w:tc>
        <w:tc>
          <w:tcPr>
            <w:tcW w:w="0" w:type="auto"/>
            <w:gridSpan w:val="4"/>
            <w:vMerge/>
            <w:tcBorders>
              <w:top w:val="nil"/>
              <w:left w:val="single" w:sz="4" w:space="0" w:color="000000"/>
              <w:bottom w:val="nil"/>
              <w:right w:val="single" w:sz="4" w:space="0" w:color="000000"/>
            </w:tcBorders>
          </w:tcPr>
          <w:p w14:paraId="2DDF9AFF" w14:textId="77777777" w:rsidR="00AB0937" w:rsidRDefault="00AB0937">
            <w:pPr>
              <w:spacing w:after="160" w:line="259" w:lineRule="auto"/>
              <w:ind w:left="0" w:firstLine="0"/>
            </w:pPr>
          </w:p>
        </w:tc>
      </w:tr>
      <w:tr w:rsidR="00AB0937" w14:paraId="415E71B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DA492A5" w14:textId="77777777" w:rsidR="00AB0937" w:rsidRDefault="00000000">
            <w:pPr>
              <w:spacing w:after="0" w:line="259" w:lineRule="auto"/>
              <w:ind w:left="106" w:firstLine="0"/>
            </w:pPr>
            <w:r>
              <w:rPr>
                <w:sz w:val="16"/>
              </w:rPr>
              <w:t xml:space="preserve">galantamine  </w:t>
            </w:r>
          </w:p>
        </w:tc>
        <w:tc>
          <w:tcPr>
            <w:tcW w:w="3633" w:type="dxa"/>
            <w:tcBorders>
              <w:top w:val="single" w:sz="4" w:space="0" w:color="000000"/>
              <w:left w:val="single" w:sz="4" w:space="0" w:color="000000"/>
              <w:bottom w:val="single" w:sz="4" w:space="0" w:color="000000"/>
              <w:right w:val="single" w:sz="4" w:space="0" w:color="000000"/>
            </w:tcBorders>
          </w:tcPr>
          <w:p w14:paraId="7D9A88A6" w14:textId="77777777" w:rsidR="00AB0937" w:rsidRDefault="00000000">
            <w:pPr>
              <w:spacing w:after="0" w:line="259" w:lineRule="auto"/>
              <w:ind w:left="108" w:firstLine="0"/>
            </w:pPr>
            <w:r>
              <w:rPr>
                <w:sz w:val="16"/>
              </w:rPr>
              <w:t xml:space="preserve">ARICEPT (donepezil) </w:t>
            </w:r>
          </w:p>
        </w:tc>
        <w:tc>
          <w:tcPr>
            <w:tcW w:w="0" w:type="auto"/>
            <w:gridSpan w:val="4"/>
            <w:vMerge/>
            <w:tcBorders>
              <w:top w:val="nil"/>
              <w:left w:val="single" w:sz="4" w:space="0" w:color="000000"/>
              <w:bottom w:val="nil"/>
              <w:right w:val="single" w:sz="4" w:space="0" w:color="000000"/>
            </w:tcBorders>
          </w:tcPr>
          <w:p w14:paraId="2C7937CD" w14:textId="77777777" w:rsidR="00AB0937" w:rsidRDefault="00AB0937">
            <w:pPr>
              <w:spacing w:after="160" w:line="259" w:lineRule="auto"/>
              <w:ind w:left="0" w:firstLine="0"/>
            </w:pPr>
          </w:p>
        </w:tc>
      </w:tr>
      <w:tr w:rsidR="00AB0937" w14:paraId="542B4538" w14:textId="77777777">
        <w:trPr>
          <w:trHeight w:val="215"/>
        </w:trPr>
        <w:tc>
          <w:tcPr>
            <w:tcW w:w="3599" w:type="dxa"/>
            <w:tcBorders>
              <w:top w:val="single" w:sz="4" w:space="0" w:color="000000"/>
              <w:left w:val="single" w:sz="4" w:space="0" w:color="000000"/>
              <w:bottom w:val="single" w:sz="4" w:space="0" w:color="000000"/>
              <w:right w:val="single" w:sz="4" w:space="0" w:color="000000"/>
            </w:tcBorders>
          </w:tcPr>
          <w:p w14:paraId="5F3E3753" w14:textId="77777777" w:rsidR="00AB0937" w:rsidRDefault="00000000">
            <w:pPr>
              <w:spacing w:after="0" w:line="259" w:lineRule="auto"/>
              <w:ind w:left="106" w:firstLine="0"/>
            </w:pPr>
            <w:r>
              <w:rPr>
                <w:sz w:val="16"/>
              </w:rPr>
              <w:t xml:space="preserve">galantamine ER </w:t>
            </w:r>
          </w:p>
        </w:tc>
        <w:tc>
          <w:tcPr>
            <w:tcW w:w="3633" w:type="dxa"/>
            <w:tcBorders>
              <w:top w:val="single" w:sz="4" w:space="0" w:color="000000"/>
              <w:left w:val="single" w:sz="4" w:space="0" w:color="000000"/>
              <w:bottom w:val="single" w:sz="4" w:space="0" w:color="000000"/>
              <w:right w:val="single" w:sz="4" w:space="0" w:color="000000"/>
            </w:tcBorders>
          </w:tcPr>
          <w:p w14:paraId="70DD58EB" w14:textId="77777777" w:rsidR="00AB0937" w:rsidRDefault="00000000">
            <w:pPr>
              <w:spacing w:after="0" w:line="259" w:lineRule="auto"/>
              <w:ind w:left="108" w:firstLine="0"/>
            </w:pPr>
            <w:r>
              <w:rPr>
                <w:sz w:val="16"/>
              </w:rPr>
              <w:t xml:space="preserve">donepezil 23 mg tablet </w:t>
            </w:r>
          </w:p>
        </w:tc>
        <w:tc>
          <w:tcPr>
            <w:tcW w:w="0" w:type="auto"/>
            <w:gridSpan w:val="4"/>
            <w:vMerge/>
            <w:tcBorders>
              <w:top w:val="nil"/>
              <w:left w:val="single" w:sz="4" w:space="0" w:color="000000"/>
              <w:bottom w:val="nil"/>
              <w:right w:val="single" w:sz="4" w:space="0" w:color="000000"/>
            </w:tcBorders>
          </w:tcPr>
          <w:p w14:paraId="76A9338B" w14:textId="77777777" w:rsidR="00AB0937" w:rsidRDefault="00AB0937">
            <w:pPr>
              <w:spacing w:after="160" w:line="259" w:lineRule="auto"/>
              <w:ind w:left="0" w:firstLine="0"/>
            </w:pPr>
          </w:p>
        </w:tc>
      </w:tr>
      <w:tr w:rsidR="00AB0937" w14:paraId="72A4814B" w14:textId="77777777">
        <w:trPr>
          <w:trHeight w:val="259"/>
        </w:trPr>
        <w:tc>
          <w:tcPr>
            <w:tcW w:w="3599" w:type="dxa"/>
            <w:tcBorders>
              <w:top w:val="single" w:sz="4" w:space="0" w:color="000000"/>
              <w:left w:val="single" w:sz="4" w:space="0" w:color="000000"/>
              <w:bottom w:val="single" w:sz="4" w:space="0" w:color="000000"/>
              <w:right w:val="single" w:sz="4" w:space="0" w:color="000000"/>
            </w:tcBorders>
          </w:tcPr>
          <w:p w14:paraId="1B0B5A93" w14:textId="77777777" w:rsidR="00AB0937" w:rsidRDefault="00000000">
            <w:pPr>
              <w:spacing w:after="0" w:line="259" w:lineRule="auto"/>
              <w:ind w:left="106" w:firstLine="0"/>
            </w:pPr>
            <w:r>
              <w:rPr>
                <w:sz w:val="16"/>
              </w:rPr>
              <w:t xml:space="preserve">rivastigmine  </w:t>
            </w:r>
          </w:p>
        </w:tc>
        <w:tc>
          <w:tcPr>
            <w:tcW w:w="3633" w:type="dxa"/>
            <w:tcBorders>
              <w:top w:val="single" w:sz="4" w:space="0" w:color="000000"/>
              <w:left w:val="single" w:sz="4" w:space="0" w:color="000000"/>
              <w:bottom w:val="single" w:sz="4" w:space="0" w:color="000000"/>
              <w:right w:val="single" w:sz="4" w:space="0" w:color="000000"/>
            </w:tcBorders>
          </w:tcPr>
          <w:p w14:paraId="1D9E7C17" w14:textId="77777777" w:rsidR="00AB0937" w:rsidRDefault="00000000">
            <w:pPr>
              <w:spacing w:after="0" w:line="259" w:lineRule="auto"/>
              <w:ind w:left="108" w:firstLine="0"/>
            </w:pPr>
            <w:r>
              <w:rPr>
                <w:sz w:val="16"/>
              </w:rPr>
              <w:t xml:space="preserve">EXELON (rivastigmine) </w:t>
            </w:r>
          </w:p>
        </w:tc>
        <w:tc>
          <w:tcPr>
            <w:tcW w:w="582" w:type="dxa"/>
            <w:tcBorders>
              <w:top w:val="nil"/>
              <w:left w:val="single" w:sz="4" w:space="0" w:color="000000"/>
              <w:bottom w:val="single" w:sz="4" w:space="0" w:color="000000"/>
              <w:right w:val="nil"/>
            </w:tcBorders>
          </w:tcPr>
          <w:p w14:paraId="640B4B28" w14:textId="77777777" w:rsidR="00AB0937" w:rsidRDefault="00AB0937">
            <w:pPr>
              <w:spacing w:after="160" w:line="259" w:lineRule="auto"/>
              <w:ind w:left="0" w:firstLine="0"/>
            </w:pPr>
          </w:p>
        </w:tc>
        <w:tc>
          <w:tcPr>
            <w:tcW w:w="4686" w:type="dxa"/>
            <w:tcBorders>
              <w:top w:val="nil"/>
              <w:left w:val="nil"/>
              <w:bottom w:val="single" w:sz="4" w:space="0" w:color="000000"/>
              <w:right w:val="nil"/>
            </w:tcBorders>
            <w:shd w:val="clear" w:color="auto" w:fill="FFFF00"/>
          </w:tcPr>
          <w:p w14:paraId="204F1E57" w14:textId="77777777" w:rsidR="00AB0937" w:rsidRDefault="00000000">
            <w:pPr>
              <w:spacing w:after="0" w:line="259" w:lineRule="auto"/>
              <w:ind w:left="0" w:firstLine="0"/>
              <w:jc w:val="both"/>
            </w:pPr>
            <w:r>
              <w:rPr>
                <w:color w:val="363536"/>
                <w:sz w:val="20"/>
              </w:rPr>
              <w:t>See next page for additional PA Criteria/DUR+ Rules</w:t>
            </w:r>
          </w:p>
        </w:tc>
        <w:tc>
          <w:tcPr>
            <w:tcW w:w="1091" w:type="dxa"/>
            <w:gridSpan w:val="2"/>
            <w:tcBorders>
              <w:top w:val="nil"/>
              <w:left w:val="nil"/>
              <w:bottom w:val="single" w:sz="4" w:space="0" w:color="000000"/>
              <w:right w:val="single" w:sz="4" w:space="0" w:color="000000"/>
            </w:tcBorders>
          </w:tcPr>
          <w:p w14:paraId="164BBD29" w14:textId="77777777" w:rsidR="00AB0937" w:rsidRDefault="00000000">
            <w:pPr>
              <w:spacing w:after="0" w:line="259" w:lineRule="auto"/>
              <w:ind w:left="0" w:firstLine="0"/>
            </w:pPr>
            <w:r>
              <w:rPr>
                <w:sz w:val="14"/>
              </w:rPr>
              <w:t xml:space="preserve"> </w:t>
            </w:r>
          </w:p>
        </w:tc>
      </w:tr>
    </w:tbl>
    <w:p w14:paraId="2C010B50" w14:textId="77777777" w:rsidR="00AB0937" w:rsidRDefault="00AB0937">
      <w:pPr>
        <w:spacing w:after="0" w:line="259" w:lineRule="auto"/>
        <w:ind w:left="-1440" w:right="14369" w:firstLine="0"/>
      </w:pPr>
    </w:p>
    <w:tbl>
      <w:tblPr>
        <w:tblStyle w:val="TableGrid"/>
        <w:tblW w:w="13590" w:type="dxa"/>
        <w:tblInd w:w="-89" w:type="dxa"/>
        <w:tblCellMar>
          <w:top w:w="8" w:type="dxa"/>
          <w:left w:w="0" w:type="dxa"/>
          <w:bottom w:w="0" w:type="dxa"/>
          <w:right w:w="0" w:type="dxa"/>
        </w:tblCellMar>
        <w:tblLook w:val="04A0" w:firstRow="1" w:lastRow="0" w:firstColumn="1" w:lastColumn="0" w:noHBand="0" w:noVBand="1"/>
      </w:tblPr>
      <w:tblGrid>
        <w:gridCol w:w="3574"/>
        <w:gridCol w:w="3613"/>
        <w:gridCol w:w="859"/>
        <w:gridCol w:w="4921"/>
        <w:gridCol w:w="623"/>
      </w:tblGrid>
      <w:tr w:rsidR="00AB0937" w14:paraId="17218B41"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3F1BD9A6" w14:textId="77777777" w:rsidR="00AB0937" w:rsidRDefault="00000000">
            <w:pPr>
              <w:spacing w:after="0" w:line="259" w:lineRule="auto"/>
              <w:ind w:left="0" w:right="9"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2A798A20"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13B4B8C8" w14:textId="77777777" w:rsidR="00AB0937" w:rsidRDefault="00000000">
            <w:pPr>
              <w:spacing w:after="0" w:line="259" w:lineRule="auto"/>
              <w:ind w:left="0" w:firstLine="0"/>
              <w:jc w:val="center"/>
            </w:pPr>
            <w:r>
              <w:rPr>
                <w:b/>
                <w:color w:val="FFFFFF"/>
              </w:rPr>
              <w:t>PA CRITERIA</w:t>
            </w:r>
            <w:r>
              <w:rPr>
                <w:color w:val="363536"/>
              </w:rPr>
              <w:t xml:space="preserve"> </w:t>
            </w:r>
          </w:p>
        </w:tc>
      </w:tr>
      <w:tr w:rsidR="00AB0937" w14:paraId="6931B12E"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7CE7F1BC" w14:textId="77777777" w:rsidR="00AB0937" w:rsidRDefault="00000000">
            <w:pPr>
              <w:spacing w:after="0" w:line="259" w:lineRule="auto"/>
              <w:ind w:left="0" w:right="4" w:firstLine="0"/>
              <w:jc w:val="center"/>
            </w:pPr>
            <w:r>
              <w:rPr>
                <w:b/>
              </w:rPr>
              <w:t xml:space="preserve">ALZHEIMER’S AGENTS </w:t>
            </w:r>
            <w:r>
              <w:rPr>
                <w:b/>
                <w:vertAlign w:val="superscript"/>
              </w:rPr>
              <w:t xml:space="preserve">DUR+ </w:t>
            </w:r>
            <w:r>
              <w:rPr>
                <w:i/>
              </w:rPr>
              <w:t>(continued)</w:t>
            </w:r>
            <w:r>
              <w:t xml:space="preserve"> </w:t>
            </w:r>
          </w:p>
        </w:tc>
      </w:tr>
      <w:tr w:rsidR="00AB0937" w14:paraId="1E1BA024" w14:textId="77777777">
        <w:trPr>
          <w:trHeight w:val="235"/>
        </w:trPr>
        <w:tc>
          <w:tcPr>
            <w:tcW w:w="3599" w:type="dxa"/>
            <w:vMerge w:val="restart"/>
            <w:tcBorders>
              <w:top w:val="single" w:sz="4" w:space="0" w:color="000000"/>
              <w:left w:val="single" w:sz="4" w:space="0" w:color="000000"/>
              <w:bottom w:val="single" w:sz="4" w:space="0" w:color="000000"/>
              <w:right w:val="single" w:sz="4" w:space="0" w:color="000000"/>
            </w:tcBorders>
          </w:tcPr>
          <w:p w14:paraId="32672387" w14:textId="77777777" w:rsidR="00AB0937" w:rsidRDefault="00000000">
            <w:pPr>
              <w:spacing w:after="0" w:line="259" w:lineRule="auto"/>
              <w:ind w:left="106" w:firstLine="0"/>
            </w:pPr>
            <w:r>
              <w:rPr>
                <w:sz w:val="16"/>
              </w:rPr>
              <w:t xml:space="preserve"> </w:t>
            </w:r>
          </w:p>
        </w:tc>
        <w:tc>
          <w:tcPr>
            <w:tcW w:w="3633" w:type="dxa"/>
            <w:vMerge w:val="restart"/>
            <w:tcBorders>
              <w:top w:val="single" w:sz="4" w:space="0" w:color="000000"/>
              <w:left w:val="single" w:sz="4" w:space="0" w:color="000000"/>
              <w:bottom w:val="single" w:sz="4" w:space="0" w:color="000000"/>
              <w:right w:val="single" w:sz="4" w:space="0" w:color="000000"/>
            </w:tcBorders>
          </w:tcPr>
          <w:p w14:paraId="39CAC883" w14:textId="77777777" w:rsidR="00AB0937" w:rsidRDefault="00000000">
            <w:pPr>
              <w:spacing w:after="0" w:line="259" w:lineRule="auto"/>
              <w:ind w:left="108" w:firstLine="0"/>
            </w:pPr>
            <w:r>
              <w:rPr>
                <w:sz w:val="16"/>
              </w:rPr>
              <w:t>Zunveyl (benzgalantamine gluconate)</w:t>
            </w:r>
            <w:r>
              <w:rPr>
                <w:sz w:val="16"/>
                <w:vertAlign w:val="superscript"/>
              </w:rPr>
              <w:t xml:space="preserve">NR </w:t>
            </w:r>
          </w:p>
        </w:tc>
        <w:tc>
          <w:tcPr>
            <w:tcW w:w="647" w:type="dxa"/>
            <w:vMerge w:val="restart"/>
            <w:tcBorders>
              <w:top w:val="single" w:sz="4" w:space="0" w:color="000000"/>
              <w:left w:val="single" w:sz="4" w:space="0" w:color="000000"/>
              <w:bottom w:val="single" w:sz="4" w:space="0" w:color="000000"/>
              <w:right w:val="nil"/>
            </w:tcBorders>
            <w:vAlign w:val="center"/>
          </w:tcPr>
          <w:p w14:paraId="337B1498" w14:textId="77777777" w:rsidR="00AB0937" w:rsidRDefault="00000000">
            <w:pPr>
              <w:spacing w:after="37" w:line="259" w:lineRule="auto"/>
              <w:ind w:left="251" w:firstLine="0"/>
            </w:pPr>
            <w:r>
              <w:rPr>
                <w:sz w:val="14"/>
              </w:rPr>
              <w:t xml:space="preserve"> </w:t>
            </w:r>
          </w:p>
          <w:p w14:paraId="13D1DE3E"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r>
              <w:rPr>
                <w:color w:val="363536"/>
                <w:sz w:val="14"/>
              </w:rPr>
              <w:t xml:space="preserve">Have </w:t>
            </w:r>
          </w:p>
          <w:p w14:paraId="7547ADE3" w14:textId="77777777" w:rsidR="00AB0937" w:rsidRDefault="00000000">
            <w:pPr>
              <w:spacing w:after="0" w:line="259" w:lineRule="auto"/>
              <w:ind w:left="107" w:firstLine="0"/>
            </w:pPr>
            <w:r>
              <w:rPr>
                <w:b/>
                <w:color w:val="FF0000"/>
                <w:sz w:val="14"/>
              </w:rPr>
              <w:t xml:space="preserve"> </w:t>
            </w:r>
          </w:p>
          <w:p w14:paraId="59E6D499" w14:textId="77777777" w:rsidR="00AB0937" w:rsidRDefault="00000000">
            <w:pPr>
              <w:spacing w:after="38" w:line="259" w:lineRule="auto"/>
              <w:ind w:left="107" w:right="-204" w:firstLine="0"/>
            </w:pPr>
            <w:r>
              <w:rPr>
                <w:b/>
                <w:color w:val="FF0000"/>
                <w:sz w:val="14"/>
              </w:rPr>
              <w:t>NAMZARIC</w:t>
            </w:r>
          </w:p>
          <w:p w14:paraId="0776EA98"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p>
          <w:p w14:paraId="78128A1B" w14:textId="77777777" w:rsidR="00AB0937" w:rsidRDefault="00000000">
            <w:pPr>
              <w:spacing w:after="0" w:line="259" w:lineRule="auto"/>
              <w:ind w:left="0" w:right="26" w:firstLine="0"/>
              <w:jc w:val="right"/>
            </w:pPr>
            <w:r>
              <w:rPr>
                <w:sz w:val="14"/>
              </w:rPr>
              <w:t xml:space="preserve"> </w:t>
            </w:r>
          </w:p>
          <w:p w14:paraId="7A49132F" w14:textId="77777777" w:rsidR="00AB0937" w:rsidRDefault="00000000">
            <w:pPr>
              <w:spacing w:after="38" w:line="259" w:lineRule="auto"/>
              <w:ind w:left="107" w:right="-111" w:firstLine="0"/>
            </w:pPr>
            <w:r>
              <w:rPr>
                <w:b/>
                <w:color w:val="FF0000"/>
                <w:sz w:val="14"/>
              </w:rPr>
              <w:t>ZUNVEYL</w:t>
            </w:r>
          </w:p>
          <w:p w14:paraId="6071E922"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p>
        </w:tc>
        <w:tc>
          <w:tcPr>
            <w:tcW w:w="5065" w:type="dxa"/>
            <w:tcBorders>
              <w:top w:val="single" w:sz="4" w:space="0" w:color="000000"/>
              <w:left w:val="nil"/>
              <w:bottom w:val="nil"/>
              <w:right w:val="nil"/>
            </w:tcBorders>
            <w:shd w:val="clear" w:color="auto" w:fill="FFFF00"/>
          </w:tcPr>
          <w:p w14:paraId="0D09AF52" w14:textId="77777777" w:rsidR="00AB0937" w:rsidRDefault="00000000">
            <w:pPr>
              <w:spacing w:after="0" w:line="259" w:lineRule="auto"/>
              <w:ind w:left="0" w:firstLine="0"/>
              <w:jc w:val="both"/>
            </w:pPr>
            <w:r>
              <w:rPr>
                <w:sz w:val="20"/>
              </w:rPr>
              <w:t>See previous page for additional PA Criteria/DUR+ Rules</w:t>
            </w:r>
          </w:p>
        </w:tc>
        <w:tc>
          <w:tcPr>
            <w:tcW w:w="647" w:type="dxa"/>
            <w:vMerge w:val="restart"/>
            <w:tcBorders>
              <w:top w:val="single" w:sz="4" w:space="0" w:color="000000"/>
              <w:left w:val="nil"/>
              <w:bottom w:val="single" w:sz="4" w:space="0" w:color="000000"/>
              <w:right w:val="single" w:sz="4" w:space="0" w:color="000000"/>
            </w:tcBorders>
          </w:tcPr>
          <w:p w14:paraId="47979AD4" w14:textId="77777777" w:rsidR="00AB0937" w:rsidRDefault="00000000">
            <w:pPr>
              <w:spacing w:after="0" w:line="259" w:lineRule="auto"/>
              <w:ind w:left="0" w:firstLine="0"/>
            </w:pPr>
            <w:r>
              <w:rPr>
                <w:sz w:val="20"/>
              </w:rPr>
              <w:t xml:space="preserve"> </w:t>
            </w:r>
          </w:p>
        </w:tc>
      </w:tr>
      <w:tr w:rsidR="00AB0937" w14:paraId="2C6482EA" w14:textId="77777777">
        <w:trPr>
          <w:trHeight w:val="458"/>
        </w:trPr>
        <w:tc>
          <w:tcPr>
            <w:tcW w:w="0" w:type="auto"/>
            <w:vMerge/>
            <w:tcBorders>
              <w:top w:val="nil"/>
              <w:left w:val="single" w:sz="4" w:space="0" w:color="000000"/>
              <w:bottom w:val="single" w:sz="4" w:space="0" w:color="000000"/>
              <w:right w:val="single" w:sz="4" w:space="0" w:color="000000"/>
            </w:tcBorders>
          </w:tcPr>
          <w:p w14:paraId="24DB58DA" w14:textId="77777777" w:rsidR="00AB0937" w:rsidRDefault="00AB0937">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0DEC5986" w14:textId="77777777" w:rsidR="00AB0937" w:rsidRDefault="00AB0937">
            <w:pPr>
              <w:spacing w:after="160" w:line="259" w:lineRule="auto"/>
              <w:ind w:left="0" w:firstLine="0"/>
            </w:pPr>
          </w:p>
        </w:tc>
        <w:tc>
          <w:tcPr>
            <w:tcW w:w="0" w:type="auto"/>
            <w:vMerge/>
            <w:tcBorders>
              <w:top w:val="nil"/>
              <w:left w:val="single" w:sz="4" w:space="0" w:color="000000"/>
              <w:bottom w:val="nil"/>
              <w:right w:val="nil"/>
            </w:tcBorders>
          </w:tcPr>
          <w:p w14:paraId="3F33113E" w14:textId="77777777" w:rsidR="00AB0937" w:rsidRDefault="00AB0937">
            <w:pPr>
              <w:spacing w:after="160" w:line="259" w:lineRule="auto"/>
              <w:ind w:left="0" w:firstLine="0"/>
            </w:pPr>
          </w:p>
        </w:tc>
        <w:tc>
          <w:tcPr>
            <w:tcW w:w="5065" w:type="dxa"/>
            <w:vMerge w:val="restart"/>
            <w:tcBorders>
              <w:top w:val="nil"/>
              <w:left w:val="nil"/>
              <w:bottom w:val="single" w:sz="4" w:space="0" w:color="000000"/>
              <w:right w:val="nil"/>
            </w:tcBorders>
          </w:tcPr>
          <w:p w14:paraId="25294DC5" w14:textId="77777777" w:rsidR="00AB0937" w:rsidRDefault="00000000">
            <w:pPr>
              <w:spacing w:after="149" w:line="259" w:lineRule="auto"/>
              <w:ind w:left="-31" w:firstLine="0"/>
            </w:pPr>
            <w:r>
              <w:rPr>
                <w:color w:val="363536"/>
                <w:sz w:val="14"/>
              </w:rPr>
              <w:t>tried 2 different preferred agents in the past 6 months</w:t>
            </w:r>
            <w:r>
              <w:rPr>
                <w:sz w:val="14"/>
              </w:rPr>
              <w:t xml:space="preserve"> </w:t>
            </w:r>
          </w:p>
          <w:p w14:paraId="3C9934AA" w14:textId="77777777" w:rsidR="00AB0937" w:rsidRDefault="00000000">
            <w:pPr>
              <w:spacing w:after="17" w:line="259" w:lineRule="auto"/>
              <w:ind w:left="206" w:firstLine="0"/>
            </w:pPr>
            <w:r>
              <w:rPr>
                <w:b/>
                <w:color w:val="FF0000"/>
                <w:sz w:val="14"/>
              </w:rPr>
              <w:t xml:space="preserve"> </w:t>
            </w:r>
          </w:p>
          <w:p w14:paraId="5C863D24" w14:textId="77777777" w:rsidR="00AB0937" w:rsidRDefault="00000000">
            <w:pPr>
              <w:spacing w:after="151" w:line="259" w:lineRule="auto"/>
              <w:ind w:left="-396" w:firstLine="0"/>
            </w:pPr>
            <w:r>
              <w:rPr>
                <w:color w:val="363536"/>
                <w:sz w:val="14"/>
              </w:rPr>
              <w:t>Requires clinical review</w:t>
            </w:r>
            <w:r>
              <w:rPr>
                <w:sz w:val="14"/>
              </w:rPr>
              <w:t xml:space="preserve"> </w:t>
            </w:r>
          </w:p>
          <w:p w14:paraId="24E470B0" w14:textId="77777777" w:rsidR="00AB0937" w:rsidRDefault="00000000">
            <w:pPr>
              <w:spacing w:after="17" w:line="259" w:lineRule="auto"/>
              <w:ind w:left="113" w:firstLine="0"/>
            </w:pPr>
            <w:r>
              <w:rPr>
                <w:b/>
                <w:color w:val="FF0000"/>
                <w:sz w:val="14"/>
              </w:rPr>
              <w:t xml:space="preserve"> </w:t>
            </w:r>
          </w:p>
          <w:p w14:paraId="6AC3C4E9" w14:textId="77777777" w:rsidR="00AB0937" w:rsidRDefault="00000000">
            <w:pPr>
              <w:spacing w:after="0" w:line="259" w:lineRule="auto"/>
              <w:ind w:left="-396" w:firstLine="0"/>
            </w:pPr>
            <w:r>
              <w:rPr>
                <w:color w:val="363536"/>
                <w:sz w:val="14"/>
              </w:rPr>
              <w:t xml:space="preserve">Requires clinical review </w:t>
            </w:r>
            <w:r>
              <w:rPr>
                <w:sz w:val="14"/>
              </w:rPr>
              <w:t xml:space="preserve"> </w:t>
            </w:r>
          </w:p>
        </w:tc>
        <w:tc>
          <w:tcPr>
            <w:tcW w:w="0" w:type="auto"/>
            <w:vMerge/>
            <w:tcBorders>
              <w:top w:val="nil"/>
              <w:left w:val="nil"/>
              <w:bottom w:val="nil"/>
              <w:right w:val="single" w:sz="4" w:space="0" w:color="000000"/>
            </w:tcBorders>
          </w:tcPr>
          <w:p w14:paraId="73660897" w14:textId="77777777" w:rsidR="00AB0937" w:rsidRDefault="00AB0937">
            <w:pPr>
              <w:spacing w:after="160" w:line="259" w:lineRule="auto"/>
              <w:ind w:left="0" w:firstLine="0"/>
            </w:pPr>
          </w:p>
        </w:tc>
      </w:tr>
      <w:tr w:rsidR="00AB0937" w14:paraId="182744EF" w14:textId="77777777">
        <w:trPr>
          <w:trHeight w:val="293"/>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26FF20CD" w14:textId="77777777" w:rsidR="00AB0937" w:rsidRDefault="00000000">
            <w:pPr>
              <w:spacing w:after="0" w:line="259" w:lineRule="auto"/>
              <w:ind w:left="0" w:right="10" w:firstLine="0"/>
              <w:jc w:val="center"/>
            </w:pPr>
            <w:r>
              <w:rPr>
                <w:b/>
                <w:sz w:val="20"/>
              </w:rPr>
              <w:t>NMDA RECETPOR ANTAGONISTS</w:t>
            </w:r>
            <w:r>
              <w:rPr>
                <w:b/>
                <w:sz w:val="18"/>
              </w:rPr>
              <w:t xml:space="preserve"> </w:t>
            </w:r>
          </w:p>
        </w:tc>
        <w:tc>
          <w:tcPr>
            <w:tcW w:w="0" w:type="auto"/>
            <w:vMerge/>
            <w:tcBorders>
              <w:top w:val="nil"/>
              <w:left w:val="single" w:sz="4" w:space="0" w:color="000000"/>
              <w:bottom w:val="nil"/>
              <w:right w:val="nil"/>
            </w:tcBorders>
          </w:tcPr>
          <w:p w14:paraId="249A317D" w14:textId="77777777" w:rsidR="00AB0937" w:rsidRDefault="00AB0937">
            <w:pPr>
              <w:spacing w:after="160" w:line="259" w:lineRule="auto"/>
              <w:ind w:left="0" w:firstLine="0"/>
            </w:pPr>
          </w:p>
        </w:tc>
        <w:tc>
          <w:tcPr>
            <w:tcW w:w="0" w:type="auto"/>
            <w:vMerge/>
            <w:tcBorders>
              <w:top w:val="nil"/>
              <w:left w:val="nil"/>
              <w:bottom w:val="nil"/>
              <w:right w:val="nil"/>
            </w:tcBorders>
          </w:tcPr>
          <w:p w14:paraId="4A695A28"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6B490E4" w14:textId="77777777" w:rsidR="00AB0937" w:rsidRDefault="00AB0937">
            <w:pPr>
              <w:spacing w:after="160" w:line="259" w:lineRule="auto"/>
              <w:ind w:left="0" w:firstLine="0"/>
            </w:pPr>
          </w:p>
        </w:tc>
      </w:tr>
      <w:tr w:rsidR="00AB0937" w14:paraId="46469C82"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58C50F4" w14:textId="77777777" w:rsidR="00AB0937" w:rsidRDefault="00000000">
            <w:pPr>
              <w:spacing w:after="0" w:line="259" w:lineRule="auto"/>
              <w:ind w:left="106" w:firstLine="0"/>
            </w:pPr>
            <w:r>
              <w:rPr>
                <w:sz w:val="16"/>
              </w:rPr>
              <w:t xml:space="preserve">memantine </w:t>
            </w:r>
          </w:p>
        </w:tc>
        <w:tc>
          <w:tcPr>
            <w:tcW w:w="3633" w:type="dxa"/>
            <w:tcBorders>
              <w:top w:val="single" w:sz="4" w:space="0" w:color="000000"/>
              <w:left w:val="single" w:sz="4" w:space="0" w:color="000000"/>
              <w:bottom w:val="single" w:sz="4" w:space="0" w:color="000000"/>
              <w:right w:val="single" w:sz="4" w:space="0" w:color="000000"/>
            </w:tcBorders>
          </w:tcPr>
          <w:p w14:paraId="630A6918" w14:textId="77777777" w:rsidR="00AB0937" w:rsidRDefault="00000000">
            <w:pPr>
              <w:spacing w:after="0" w:line="259" w:lineRule="auto"/>
              <w:ind w:left="108" w:firstLine="0"/>
            </w:pPr>
            <w:r>
              <w:rPr>
                <w:sz w:val="16"/>
              </w:rPr>
              <w:t xml:space="preserve">memantine ER </w:t>
            </w:r>
          </w:p>
        </w:tc>
        <w:tc>
          <w:tcPr>
            <w:tcW w:w="0" w:type="auto"/>
            <w:vMerge/>
            <w:tcBorders>
              <w:top w:val="nil"/>
              <w:left w:val="single" w:sz="4" w:space="0" w:color="000000"/>
              <w:bottom w:val="nil"/>
              <w:right w:val="nil"/>
            </w:tcBorders>
          </w:tcPr>
          <w:p w14:paraId="216EB05C" w14:textId="77777777" w:rsidR="00AB0937" w:rsidRDefault="00AB0937">
            <w:pPr>
              <w:spacing w:after="160" w:line="259" w:lineRule="auto"/>
              <w:ind w:left="0" w:firstLine="0"/>
            </w:pPr>
          </w:p>
        </w:tc>
        <w:tc>
          <w:tcPr>
            <w:tcW w:w="0" w:type="auto"/>
            <w:vMerge/>
            <w:tcBorders>
              <w:top w:val="nil"/>
              <w:left w:val="nil"/>
              <w:bottom w:val="nil"/>
              <w:right w:val="nil"/>
            </w:tcBorders>
          </w:tcPr>
          <w:p w14:paraId="2E708FD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F4A08F6" w14:textId="77777777" w:rsidR="00AB0937" w:rsidRDefault="00AB0937">
            <w:pPr>
              <w:spacing w:after="160" w:line="259" w:lineRule="auto"/>
              <w:ind w:left="0" w:firstLine="0"/>
            </w:pPr>
          </w:p>
        </w:tc>
      </w:tr>
      <w:tr w:rsidR="00AB0937" w14:paraId="0DB19F0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DEF0A95"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675CA6C" w14:textId="77777777" w:rsidR="00AB0937" w:rsidRDefault="00000000">
            <w:pPr>
              <w:spacing w:after="0" w:line="259" w:lineRule="auto"/>
              <w:ind w:left="108" w:firstLine="0"/>
            </w:pPr>
            <w:r>
              <w:rPr>
                <w:sz w:val="16"/>
              </w:rPr>
              <w:t xml:space="preserve">NAMENDA (memantine)  </w:t>
            </w:r>
          </w:p>
        </w:tc>
        <w:tc>
          <w:tcPr>
            <w:tcW w:w="0" w:type="auto"/>
            <w:vMerge/>
            <w:tcBorders>
              <w:top w:val="nil"/>
              <w:left w:val="single" w:sz="4" w:space="0" w:color="000000"/>
              <w:bottom w:val="nil"/>
              <w:right w:val="nil"/>
            </w:tcBorders>
          </w:tcPr>
          <w:p w14:paraId="1FE37857" w14:textId="77777777" w:rsidR="00AB0937" w:rsidRDefault="00AB0937">
            <w:pPr>
              <w:spacing w:after="160" w:line="259" w:lineRule="auto"/>
              <w:ind w:left="0" w:firstLine="0"/>
            </w:pPr>
          </w:p>
        </w:tc>
        <w:tc>
          <w:tcPr>
            <w:tcW w:w="0" w:type="auto"/>
            <w:vMerge/>
            <w:tcBorders>
              <w:top w:val="nil"/>
              <w:left w:val="nil"/>
              <w:bottom w:val="nil"/>
              <w:right w:val="nil"/>
            </w:tcBorders>
          </w:tcPr>
          <w:p w14:paraId="748C52AE"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64CDC70" w14:textId="77777777" w:rsidR="00AB0937" w:rsidRDefault="00AB0937">
            <w:pPr>
              <w:spacing w:after="160" w:line="259" w:lineRule="auto"/>
              <w:ind w:left="0" w:firstLine="0"/>
            </w:pPr>
          </w:p>
        </w:tc>
      </w:tr>
      <w:tr w:rsidR="00AB0937" w14:paraId="2F3C159D"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22E0643"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AB31FD0" w14:textId="77777777" w:rsidR="00AB0937" w:rsidRDefault="00000000">
            <w:pPr>
              <w:spacing w:after="0" w:line="259" w:lineRule="auto"/>
              <w:ind w:left="108" w:firstLine="0"/>
            </w:pPr>
            <w:r>
              <w:rPr>
                <w:sz w:val="16"/>
              </w:rPr>
              <w:t xml:space="preserve">NAMENDA XR (memantine ER) </w:t>
            </w:r>
          </w:p>
        </w:tc>
        <w:tc>
          <w:tcPr>
            <w:tcW w:w="0" w:type="auto"/>
            <w:vMerge/>
            <w:tcBorders>
              <w:top w:val="nil"/>
              <w:left w:val="single" w:sz="4" w:space="0" w:color="000000"/>
              <w:bottom w:val="nil"/>
              <w:right w:val="nil"/>
            </w:tcBorders>
          </w:tcPr>
          <w:p w14:paraId="74D868EB" w14:textId="77777777" w:rsidR="00AB0937" w:rsidRDefault="00AB0937">
            <w:pPr>
              <w:spacing w:after="160" w:line="259" w:lineRule="auto"/>
              <w:ind w:left="0" w:firstLine="0"/>
            </w:pPr>
          </w:p>
        </w:tc>
        <w:tc>
          <w:tcPr>
            <w:tcW w:w="0" w:type="auto"/>
            <w:vMerge/>
            <w:tcBorders>
              <w:top w:val="nil"/>
              <w:left w:val="nil"/>
              <w:bottom w:val="nil"/>
              <w:right w:val="nil"/>
            </w:tcBorders>
          </w:tcPr>
          <w:p w14:paraId="2D3DF0F7"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C51F54B" w14:textId="77777777" w:rsidR="00AB0937" w:rsidRDefault="00AB0937">
            <w:pPr>
              <w:spacing w:after="160" w:line="259" w:lineRule="auto"/>
              <w:ind w:left="0" w:firstLine="0"/>
            </w:pPr>
          </w:p>
        </w:tc>
      </w:tr>
      <w:tr w:rsidR="00AB0937" w14:paraId="5976A954"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2F15F9EF" w14:textId="77777777" w:rsidR="00AB0937" w:rsidRDefault="00000000">
            <w:pPr>
              <w:spacing w:after="0" w:line="259" w:lineRule="auto"/>
              <w:ind w:left="0" w:right="8" w:firstLine="0"/>
              <w:jc w:val="center"/>
            </w:pPr>
            <w:r>
              <w:rPr>
                <w:b/>
                <w:sz w:val="20"/>
              </w:rPr>
              <w:t>COMBINATION AGENTS</w:t>
            </w:r>
            <w:r>
              <w:rPr>
                <w:b/>
                <w:sz w:val="18"/>
              </w:rPr>
              <w:t xml:space="preserve"> </w:t>
            </w:r>
          </w:p>
        </w:tc>
        <w:tc>
          <w:tcPr>
            <w:tcW w:w="0" w:type="auto"/>
            <w:vMerge/>
            <w:tcBorders>
              <w:top w:val="nil"/>
              <w:left w:val="single" w:sz="4" w:space="0" w:color="000000"/>
              <w:bottom w:val="nil"/>
              <w:right w:val="nil"/>
            </w:tcBorders>
          </w:tcPr>
          <w:p w14:paraId="79220DC1" w14:textId="77777777" w:rsidR="00AB0937" w:rsidRDefault="00AB0937">
            <w:pPr>
              <w:spacing w:after="160" w:line="259" w:lineRule="auto"/>
              <w:ind w:left="0" w:firstLine="0"/>
            </w:pPr>
          </w:p>
        </w:tc>
        <w:tc>
          <w:tcPr>
            <w:tcW w:w="0" w:type="auto"/>
            <w:vMerge/>
            <w:tcBorders>
              <w:top w:val="nil"/>
              <w:left w:val="nil"/>
              <w:bottom w:val="nil"/>
              <w:right w:val="nil"/>
            </w:tcBorders>
          </w:tcPr>
          <w:p w14:paraId="2A768D57"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1190F8F" w14:textId="77777777" w:rsidR="00AB0937" w:rsidRDefault="00AB0937">
            <w:pPr>
              <w:spacing w:after="160" w:line="259" w:lineRule="auto"/>
              <w:ind w:left="0" w:firstLine="0"/>
            </w:pPr>
          </w:p>
        </w:tc>
      </w:tr>
      <w:tr w:rsidR="00AB0937" w14:paraId="5D3E81FB"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84AE730"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C93F6F4" w14:textId="77777777" w:rsidR="00AB0937" w:rsidRDefault="00000000">
            <w:pPr>
              <w:spacing w:after="0" w:line="259" w:lineRule="auto"/>
              <w:ind w:left="108" w:firstLine="0"/>
            </w:pPr>
            <w:r>
              <w:rPr>
                <w:sz w:val="16"/>
              </w:rPr>
              <w:t xml:space="preserve">NAMZARIC (memantine/donepezil) </w:t>
            </w:r>
          </w:p>
        </w:tc>
        <w:tc>
          <w:tcPr>
            <w:tcW w:w="0" w:type="auto"/>
            <w:vMerge/>
            <w:tcBorders>
              <w:top w:val="nil"/>
              <w:left w:val="single" w:sz="4" w:space="0" w:color="000000"/>
              <w:bottom w:val="nil"/>
              <w:right w:val="nil"/>
            </w:tcBorders>
          </w:tcPr>
          <w:p w14:paraId="4375B24D" w14:textId="77777777" w:rsidR="00AB0937" w:rsidRDefault="00AB0937">
            <w:pPr>
              <w:spacing w:after="160" w:line="259" w:lineRule="auto"/>
              <w:ind w:left="0" w:firstLine="0"/>
            </w:pPr>
          </w:p>
        </w:tc>
        <w:tc>
          <w:tcPr>
            <w:tcW w:w="0" w:type="auto"/>
            <w:vMerge/>
            <w:tcBorders>
              <w:top w:val="nil"/>
              <w:left w:val="nil"/>
              <w:bottom w:val="nil"/>
              <w:right w:val="nil"/>
            </w:tcBorders>
          </w:tcPr>
          <w:p w14:paraId="15460EA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BAC54D0" w14:textId="77777777" w:rsidR="00AB0937" w:rsidRDefault="00AB0937">
            <w:pPr>
              <w:spacing w:after="160" w:line="259" w:lineRule="auto"/>
              <w:ind w:left="0" w:firstLine="0"/>
            </w:pPr>
          </w:p>
        </w:tc>
      </w:tr>
      <w:tr w:rsidR="00AB0937" w14:paraId="740ED40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20D72E5"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8FD8692" w14:textId="77777777" w:rsidR="00AB0937" w:rsidRDefault="00000000">
            <w:pPr>
              <w:spacing w:after="0" w:line="259" w:lineRule="auto"/>
              <w:ind w:left="108" w:firstLine="0"/>
            </w:pPr>
            <w:r>
              <w:rPr>
                <w:sz w:val="16"/>
              </w:rPr>
              <w:t>memantine/donepezil ER</w:t>
            </w:r>
            <w:r>
              <w:rPr>
                <w:sz w:val="16"/>
                <w:vertAlign w:val="superscript"/>
              </w:rPr>
              <w:t xml:space="preserve"> </w:t>
            </w:r>
          </w:p>
        </w:tc>
        <w:tc>
          <w:tcPr>
            <w:tcW w:w="0" w:type="auto"/>
            <w:vMerge/>
            <w:tcBorders>
              <w:top w:val="nil"/>
              <w:left w:val="single" w:sz="4" w:space="0" w:color="000000"/>
              <w:bottom w:val="single" w:sz="4" w:space="0" w:color="000000"/>
              <w:right w:val="nil"/>
            </w:tcBorders>
          </w:tcPr>
          <w:p w14:paraId="51205E8A" w14:textId="77777777" w:rsidR="00AB0937" w:rsidRDefault="00AB0937">
            <w:pPr>
              <w:spacing w:after="160" w:line="259" w:lineRule="auto"/>
              <w:ind w:left="0" w:firstLine="0"/>
            </w:pPr>
          </w:p>
        </w:tc>
        <w:tc>
          <w:tcPr>
            <w:tcW w:w="0" w:type="auto"/>
            <w:vMerge/>
            <w:tcBorders>
              <w:top w:val="nil"/>
              <w:left w:val="nil"/>
              <w:bottom w:val="single" w:sz="4" w:space="0" w:color="000000"/>
              <w:right w:val="nil"/>
            </w:tcBorders>
          </w:tcPr>
          <w:p w14:paraId="61D7A341"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289EEDA0" w14:textId="77777777" w:rsidR="00AB0937" w:rsidRDefault="00AB0937">
            <w:pPr>
              <w:spacing w:after="160" w:line="259" w:lineRule="auto"/>
              <w:ind w:left="0" w:firstLine="0"/>
            </w:pPr>
          </w:p>
        </w:tc>
      </w:tr>
      <w:tr w:rsidR="00AB0937" w14:paraId="2830384B" w14:textId="77777777">
        <w:trPr>
          <w:trHeight w:val="284"/>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77E85C77" w14:textId="77777777" w:rsidR="00AB0937" w:rsidRDefault="00000000">
            <w:pPr>
              <w:spacing w:after="0" w:line="259" w:lineRule="auto"/>
              <w:ind w:left="0" w:right="6" w:firstLine="0"/>
              <w:jc w:val="center"/>
            </w:pPr>
            <w:r>
              <w:rPr>
                <w:b/>
              </w:rPr>
              <w:t xml:space="preserve">ANALGESICS, OPIOID-SHORT ACTING </w:t>
            </w:r>
            <w:r>
              <w:rPr>
                <w:b/>
                <w:vertAlign w:val="superscript"/>
              </w:rPr>
              <w:t>DUR+</w:t>
            </w:r>
            <w:r>
              <w:t xml:space="preserve"> </w:t>
            </w:r>
          </w:p>
        </w:tc>
      </w:tr>
      <w:tr w:rsidR="00AB0937" w14:paraId="61486146" w14:textId="77777777">
        <w:trPr>
          <w:trHeight w:val="193"/>
        </w:trPr>
        <w:tc>
          <w:tcPr>
            <w:tcW w:w="3599" w:type="dxa"/>
            <w:tcBorders>
              <w:top w:val="single" w:sz="4" w:space="0" w:color="000000"/>
              <w:left w:val="single" w:sz="4" w:space="0" w:color="000000"/>
              <w:bottom w:val="single" w:sz="4" w:space="0" w:color="000000"/>
              <w:right w:val="single" w:sz="4" w:space="0" w:color="000000"/>
            </w:tcBorders>
          </w:tcPr>
          <w:p w14:paraId="5CEC60D9" w14:textId="77777777" w:rsidR="00AB0937" w:rsidRDefault="00000000">
            <w:pPr>
              <w:spacing w:after="0" w:line="259" w:lineRule="auto"/>
              <w:ind w:left="106" w:firstLine="0"/>
            </w:pPr>
            <w:r>
              <w:rPr>
                <w:sz w:val="16"/>
              </w:rPr>
              <w:t xml:space="preserve">acetaminophen/caffeine/dihydrocodeine </w:t>
            </w:r>
          </w:p>
        </w:tc>
        <w:tc>
          <w:tcPr>
            <w:tcW w:w="3633" w:type="dxa"/>
            <w:tcBorders>
              <w:top w:val="single" w:sz="4" w:space="0" w:color="000000"/>
              <w:left w:val="single" w:sz="4" w:space="0" w:color="000000"/>
              <w:bottom w:val="single" w:sz="4" w:space="0" w:color="000000"/>
              <w:right w:val="single" w:sz="4" w:space="0" w:color="000000"/>
            </w:tcBorders>
          </w:tcPr>
          <w:p w14:paraId="734C493C" w14:textId="77777777" w:rsidR="00AB0937" w:rsidRDefault="00000000">
            <w:pPr>
              <w:spacing w:after="0" w:line="259" w:lineRule="auto"/>
              <w:ind w:left="108" w:firstLine="0"/>
            </w:pPr>
            <w:r>
              <w:rPr>
                <w:sz w:val="16"/>
              </w:rPr>
              <w:t xml:space="preserve">ACTIQ (fentanyl)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50A26BEC" w14:textId="77777777" w:rsidR="00AB0937" w:rsidRDefault="00000000">
            <w:pPr>
              <w:spacing w:after="37" w:line="259" w:lineRule="auto"/>
              <w:ind w:left="107" w:firstLine="0"/>
            </w:pPr>
            <w:r>
              <w:rPr>
                <w:b/>
                <w:color w:val="FF0000"/>
                <w:sz w:val="14"/>
              </w:rPr>
              <w:t>MS DOM Opioid Initiative</w:t>
            </w:r>
            <w:r>
              <w:rPr>
                <w:sz w:val="14"/>
              </w:rPr>
              <w:t xml:space="preserve"> </w:t>
            </w:r>
            <w:hyperlink r:id="rId10">
              <w:r>
                <w:rPr>
                  <w:sz w:val="14"/>
                </w:rPr>
                <w:t>–</w:t>
              </w:r>
            </w:hyperlink>
            <w:hyperlink r:id="rId11">
              <w:r>
                <w:rPr>
                  <w:b/>
                  <w:color w:val="3333FF"/>
                  <w:sz w:val="14"/>
                </w:rPr>
                <w:t xml:space="preserve"> </w:t>
              </w:r>
            </w:hyperlink>
            <w:hyperlink r:id="rId12">
              <w:r>
                <w:rPr>
                  <w:b/>
                  <w:color w:val="3333FF"/>
                  <w:sz w:val="14"/>
                  <w:u w:val="single" w:color="3333FF"/>
                </w:rPr>
                <w:t>Criteria details found here</w:t>
              </w:r>
            </w:hyperlink>
            <w:hyperlink r:id="rId13">
              <w:r>
                <w:rPr>
                  <w:color w:val="09B9A7"/>
                  <w:sz w:val="14"/>
                </w:rPr>
                <w:t xml:space="preserve"> </w:t>
              </w:r>
            </w:hyperlink>
          </w:p>
          <w:p w14:paraId="02131095" w14:textId="77777777" w:rsidR="00AB0937" w:rsidRDefault="00000000">
            <w:pPr>
              <w:numPr>
                <w:ilvl w:val="0"/>
                <w:numId w:val="4"/>
              </w:numPr>
              <w:spacing w:after="0" w:line="259" w:lineRule="auto"/>
              <w:ind w:hanging="163"/>
            </w:pPr>
            <w:r>
              <w:rPr>
                <w:sz w:val="14"/>
              </w:rPr>
              <w:t xml:space="preserve">Morphine Equivalent Daily Dose </w:t>
            </w:r>
          </w:p>
          <w:p w14:paraId="306FE16C" w14:textId="77777777" w:rsidR="00AB0937" w:rsidRDefault="00000000">
            <w:pPr>
              <w:numPr>
                <w:ilvl w:val="0"/>
                <w:numId w:val="4"/>
              </w:numPr>
              <w:spacing w:after="0" w:line="259" w:lineRule="auto"/>
              <w:ind w:hanging="163"/>
            </w:pPr>
            <w:r>
              <w:rPr>
                <w:sz w:val="14"/>
              </w:rPr>
              <w:t xml:space="preserve">Concomitant use of Opioids and Benzodiazepines </w:t>
            </w:r>
          </w:p>
          <w:p w14:paraId="4F27B60A" w14:textId="77777777" w:rsidR="00AB0937" w:rsidRDefault="00000000">
            <w:pPr>
              <w:spacing w:after="0" w:line="259" w:lineRule="auto"/>
              <w:ind w:left="107" w:firstLine="0"/>
            </w:pPr>
            <w:r>
              <w:rPr>
                <w:color w:val="0000FF"/>
                <w:sz w:val="14"/>
              </w:rPr>
              <w:t xml:space="preserve"> </w:t>
            </w:r>
          </w:p>
          <w:p w14:paraId="417F8B41" w14:textId="77777777" w:rsidR="00AB0937" w:rsidRDefault="00000000">
            <w:pPr>
              <w:spacing w:after="36" w:line="259" w:lineRule="auto"/>
              <w:ind w:left="107" w:firstLine="0"/>
            </w:pPr>
            <w:r>
              <w:rPr>
                <w:b/>
                <w:color w:val="FF0000"/>
                <w:sz w:val="14"/>
              </w:rPr>
              <w:t>Minimum Age Limit</w:t>
            </w:r>
            <w:r>
              <w:rPr>
                <w:b/>
                <w:sz w:val="14"/>
              </w:rPr>
              <w:t xml:space="preserve"> </w:t>
            </w:r>
          </w:p>
          <w:p w14:paraId="550E0C7C" w14:textId="77777777" w:rsidR="00AB0937" w:rsidRDefault="00000000">
            <w:pPr>
              <w:numPr>
                <w:ilvl w:val="0"/>
                <w:numId w:val="4"/>
              </w:numPr>
              <w:spacing w:after="0" w:line="259" w:lineRule="auto"/>
              <w:ind w:hanging="163"/>
            </w:pPr>
            <w:r>
              <w:rPr>
                <w:b/>
                <w:sz w:val="14"/>
              </w:rPr>
              <w:t>18 years</w:t>
            </w:r>
            <w:r>
              <w:rPr>
                <w:sz w:val="14"/>
              </w:rPr>
              <w:t>: codeine-containing products and tramadol-containing products</w:t>
            </w:r>
            <w:r>
              <w:rPr>
                <w:b/>
                <w:sz w:val="14"/>
              </w:rPr>
              <w:t xml:space="preserve"> </w:t>
            </w:r>
          </w:p>
          <w:p w14:paraId="1701E304" w14:textId="77777777" w:rsidR="00AB0937" w:rsidRDefault="00000000">
            <w:pPr>
              <w:spacing w:after="0" w:line="259" w:lineRule="auto"/>
              <w:ind w:left="107" w:firstLine="0"/>
            </w:pPr>
            <w:r>
              <w:rPr>
                <w:color w:val="363536"/>
                <w:sz w:val="14"/>
              </w:rPr>
              <w:t xml:space="preserve"> </w:t>
            </w:r>
          </w:p>
          <w:p w14:paraId="3E6ECE7F" w14:textId="77777777" w:rsidR="00AB0937" w:rsidRDefault="00000000">
            <w:pPr>
              <w:spacing w:after="0" w:line="259" w:lineRule="auto"/>
              <w:ind w:left="107" w:firstLine="0"/>
            </w:pPr>
            <w:r>
              <w:rPr>
                <w:b/>
                <w:color w:val="FF0000"/>
                <w:sz w:val="14"/>
              </w:rPr>
              <w:t xml:space="preserve">Quantity Limit </w:t>
            </w:r>
            <w:r>
              <w:rPr>
                <w:sz w:val="14"/>
              </w:rPr>
              <w:t xml:space="preserve">(per 31 rolling days) </w:t>
            </w:r>
          </w:p>
          <w:p w14:paraId="3BF4A0E6" w14:textId="77777777" w:rsidR="00AB0937" w:rsidRDefault="00000000">
            <w:pPr>
              <w:numPr>
                <w:ilvl w:val="0"/>
                <w:numId w:val="4"/>
              </w:numPr>
              <w:spacing w:after="12" w:line="242" w:lineRule="auto"/>
              <w:ind w:hanging="163"/>
            </w:pPr>
            <w:r>
              <w:rPr>
                <w:b/>
                <w:sz w:val="14"/>
              </w:rPr>
              <w:t>62 tablets</w:t>
            </w:r>
            <w:r>
              <w:rPr>
                <w:sz w:val="14"/>
              </w:rPr>
              <w:t>: butalbital/codeine combinations, codeine combinations, dihydrocodeine combinations, fentanyl, hydrocodone, hydromorphone, levorphanol, meperidine, morphine, oxycodone, oxymorphone, pentazocine, tapentadol, tramadol</w:t>
            </w:r>
            <w:r>
              <w:rPr>
                <w:b/>
                <w:sz w:val="14"/>
              </w:rPr>
              <w:t xml:space="preserve"> </w:t>
            </w:r>
          </w:p>
          <w:p w14:paraId="32CD6B53" w14:textId="77777777" w:rsidR="00AB0937" w:rsidRDefault="00000000">
            <w:pPr>
              <w:numPr>
                <w:ilvl w:val="0"/>
                <w:numId w:val="4"/>
              </w:numPr>
              <w:spacing w:after="0" w:line="259" w:lineRule="auto"/>
              <w:ind w:hanging="163"/>
            </w:pPr>
            <w:r>
              <w:rPr>
                <w:b/>
                <w:sz w:val="14"/>
              </w:rPr>
              <w:t>186 tablets</w:t>
            </w:r>
            <w:r>
              <w:rPr>
                <w:sz w:val="14"/>
              </w:rPr>
              <w:t>: butalbital/acetaminophen, butalbital/aspirin</w:t>
            </w:r>
            <w:r>
              <w:rPr>
                <w:b/>
                <w:sz w:val="14"/>
              </w:rPr>
              <w:t xml:space="preserve"> </w:t>
            </w:r>
          </w:p>
          <w:p w14:paraId="0D9B2BD8" w14:textId="77777777" w:rsidR="00AB0937" w:rsidRDefault="00000000">
            <w:pPr>
              <w:numPr>
                <w:ilvl w:val="0"/>
                <w:numId w:val="4"/>
              </w:numPr>
              <w:spacing w:after="0" w:line="259" w:lineRule="auto"/>
              <w:ind w:hanging="163"/>
            </w:pPr>
            <w:r>
              <w:rPr>
                <w:b/>
                <w:sz w:val="14"/>
              </w:rPr>
              <w:t>5 mL</w:t>
            </w:r>
            <w:r>
              <w:rPr>
                <w:sz w:val="14"/>
              </w:rPr>
              <w:t>: butorphanol nasal</w:t>
            </w:r>
            <w:r>
              <w:rPr>
                <w:b/>
                <w:sz w:val="14"/>
              </w:rPr>
              <w:t xml:space="preserve"> </w:t>
            </w:r>
          </w:p>
          <w:p w14:paraId="14EDA509" w14:textId="77777777" w:rsidR="00AB0937" w:rsidRDefault="00000000">
            <w:pPr>
              <w:numPr>
                <w:ilvl w:val="0"/>
                <w:numId w:val="4"/>
              </w:numPr>
              <w:spacing w:after="0" w:line="259" w:lineRule="auto"/>
              <w:ind w:hanging="163"/>
            </w:pPr>
            <w:r>
              <w:rPr>
                <w:b/>
                <w:sz w:val="14"/>
              </w:rPr>
              <w:t>180 mL</w:t>
            </w:r>
            <w:r>
              <w:rPr>
                <w:sz w:val="14"/>
              </w:rPr>
              <w:t>: oxycodone liquid</w:t>
            </w:r>
            <w:r>
              <w:rPr>
                <w:b/>
                <w:sz w:val="14"/>
              </w:rPr>
              <w:t xml:space="preserve"> </w:t>
            </w:r>
          </w:p>
          <w:p w14:paraId="7BE0FA25" w14:textId="77777777" w:rsidR="00AB0937" w:rsidRDefault="00000000">
            <w:pPr>
              <w:numPr>
                <w:ilvl w:val="0"/>
                <w:numId w:val="4"/>
              </w:numPr>
              <w:spacing w:after="0" w:line="259" w:lineRule="auto"/>
              <w:ind w:hanging="163"/>
            </w:pPr>
            <w:r>
              <w:rPr>
                <w:b/>
                <w:sz w:val="14"/>
              </w:rPr>
              <w:t>280 mL</w:t>
            </w:r>
            <w:r>
              <w:rPr>
                <w:sz w:val="14"/>
              </w:rPr>
              <w:t>: QDOLO</w:t>
            </w:r>
            <w:r>
              <w:rPr>
                <w:b/>
                <w:sz w:val="14"/>
              </w:rPr>
              <w:t xml:space="preserve"> </w:t>
            </w:r>
          </w:p>
          <w:p w14:paraId="00E96045" w14:textId="77777777" w:rsidR="00AB0937" w:rsidRDefault="00000000">
            <w:pPr>
              <w:spacing w:after="0" w:line="259" w:lineRule="auto"/>
              <w:ind w:left="107" w:firstLine="0"/>
            </w:pPr>
            <w:r>
              <w:rPr>
                <w:b/>
                <w:color w:val="FF0000"/>
                <w:sz w:val="14"/>
              </w:rPr>
              <w:t xml:space="preserve"> </w:t>
            </w:r>
          </w:p>
          <w:p w14:paraId="141EF03D" w14:textId="77777777" w:rsidR="00AB0937" w:rsidRDefault="00000000">
            <w:pPr>
              <w:spacing w:after="36" w:line="259" w:lineRule="auto"/>
              <w:ind w:left="107" w:firstLine="0"/>
            </w:pPr>
            <w:r>
              <w:rPr>
                <w:b/>
                <w:color w:val="FF0000"/>
                <w:sz w:val="14"/>
              </w:rPr>
              <w:t xml:space="preserve">Non-Preferred Criteria </w:t>
            </w:r>
          </w:p>
          <w:p w14:paraId="01F31E58" w14:textId="77777777" w:rsidR="00AB0937" w:rsidRDefault="00000000">
            <w:pPr>
              <w:numPr>
                <w:ilvl w:val="0"/>
                <w:numId w:val="4"/>
              </w:numPr>
              <w:spacing w:after="0" w:line="259" w:lineRule="auto"/>
              <w:ind w:hanging="163"/>
            </w:pPr>
            <w:r>
              <w:rPr>
                <w:sz w:val="14"/>
              </w:rPr>
              <w:t>Have tried 2 different preferred agents in the past 6 months</w:t>
            </w:r>
            <w:r>
              <w:rPr>
                <w:sz w:val="16"/>
              </w:rPr>
              <w:t xml:space="preserve"> </w:t>
            </w:r>
          </w:p>
          <w:p w14:paraId="66DFCE33" w14:textId="77777777" w:rsidR="00AB0937" w:rsidRDefault="00000000">
            <w:pPr>
              <w:spacing w:after="37" w:line="259" w:lineRule="auto"/>
              <w:ind w:left="107" w:firstLine="0"/>
            </w:pPr>
            <w:r>
              <w:rPr>
                <w:b/>
                <w:color w:val="FF0000"/>
                <w:sz w:val="14"/>
              </w:rPr>
              <w:t>MS DOM Opioid Initiative</w:t>
            </w:r>
            <w:r>
              <w:rPr>
                <w:sz w:val="14"/>
              </w:rPr>
              <w:t xml:space="preserve"> </w:t>
            </w:r>
            <w:hyperlink r:id="rId14">
              <w:r>
                <w:rPr>
                  <w:sz w:val="14"/>
                </w:rPr>
                <w:t>–</w:t>
              </w:r>
            </w:hyperlink>
            <w:hyperlink r:id="rId15">
              <w:r>
                <w:rPr>
                  <w:b/>
                  <w:sz w:val="14"/>
                </w:rPr>
                <w:t xml:space="preserve"> </w:t>
              </w:r>
            </w:hyperlink>
            <w:hyperlink r:id="rId16">
              <w:r>
                <w:rPr>
                  <w:b/>
                  <w:color w:val="3333FF"/>
                  <w:sz w:val="14"/>
                  <w:u w:val="single" w:color="3333FF"/>
                </w:rPr>
                <w:t>Criteria details found here</w:t>
              </w:r>
            </w:hyperlink>
            <w:hyperlink r:id="rId17">
              <w:r>
                <w:rPr>
                  <w:color w:val="0000FF"/>
                  <w:sz w:val="14"/>
                </w:rPr>
                <w:t xml:space="preserve"> </w:t>
              </w:r>
            </w:hyperlink>
          </w:p>
          <w:p w14:paraId="32F673E1" w14:textId="77777777" w:rsidR="00AB0937" w:rsidRDefault="00000000">
            <w:pPr>
              <w:numPr>
                <w:ilvl w:val="0"/>
                <w:numId w:val="4"/>
              </w:numPr>
              <w:spacing w:after="0" w:line="259" w:lineRule="auto"/>
              <w:ind w:hanging="163"/>
            </w:pPr>
            <w:r>
              <w:rPr>
                <w:sz w:val="14"/>
              </w:rPr>
              <w:lastRenderedPageBreak/>
              <w:t xml:space="preserve">Morphine Equivalent Daily Dose </w:t>
            </w:r>
          </w:p>
          <w:p w14:paraId="33C83C68" w14:textId="77777777" w:rsidR="00AB0937" w:rsidRDefault="00000000">
            <w:pPr>
              <w:numPr>
                <w:ilvl w:val="0"/>
                <w:numId w:val="4"/>
              </w:numPr>
              <w:spacing w:after="0" w:line="259" w:lineRule="auto"/>
              <w:ind w:hanging="163"/>
            </w:pPr>
            <w:r>
              <w:rPr>
                <w:sz w:val="14"/>
              </w:rPr>
              <w:t xml:space="preserve">Concomitant use of Opioids and Benzodiazepines </w:t>
            </w:r>
          </w:p>
          <w:p w14:paraId="23C22811" w14:textId="77777777" w:rsidR="00AB0937" w:rsidRDefault="00000000">
            <w:pPr>
              <w:spacing w:after="0" w:line="259" w:lineRule="auto"/>
              <w:ind w:left="251" w:firstLine="0"/>
            </w:pPr>
            <w:r>
              <w:rPr>
                <w:b/>
                <w:color w:val="FF0000"/>
                <w:sz w:val="16"/>
              </w:rPr>
              <w:t xml:space="preserve"> </w:t>
            </w:r>
          </w:p>
          <w:p w14:paraId="6A87D62F" w14:textId="77777777" w:rsidR="00AB0937" w:rsidRDefault="00000000">
            <w:pPr>
              <w:spacing w:after="36" w:line="259" w:lineRule="auto"/>
              <w:ind w:left="107" w:firstLine="0"/>
            </w:pPr>
            <w:r>
              <w:rPr>
                <w:b/>
                <w:color w:val="FF0000"/>
                <w:sz w:val="14"/>
              </w:rPr>
              <w:t xml:space="preserve">Minimum Age Limit </w:t>
            </w:r>
          </w:p>
          <w:p w14:paraId="7830CA3F" w14:textId="77777777" w:rsidR="00AB0937" w:rsidRDefault="00000000">
            <w:pPr>
              <w:numPr>
                <w:ilvl w:val="0"/>
                <w:numId w:val="4"/>
              </w:numPr>
              <w:spacing w:after="0" w:line="259" w:lineRule="auto"/>
              <w:ind w:hanging="163"/>
            </w:pPr>
            <w:r>
              <w:rPr>
                <w:b/>
                <w:sz w:val="14"/>
              </w:rPr>
              <w:t>18 years</w:t>
            </w:r>
            <w:r>
              <w:rPr>
                <w:sz w:val="14"/>
              </w:rPr>
              <w:t>: BUTRANS and tramadol-containing products</w:t>
            </w:r>
            <w:r>
              <w:rPr>
                <w:b/>
                <w:sz w:val="14"/>
              </w:rPr>
              <w:t xml:space="preserve"> </w:t>
            </w:r>
          </w:p>
          <w:p w14:paraId="02CBD8CA" w14:textId="77777777" w:rsidR="00AB0937" w:rsidRDefault="00000000">
            <w:pPr>
              <w:spacing w:after="0" w:line="259" w:lineRule="auto"/>
              <w:ind w:left="251" w:firstLine="0"/>
            </w:pPr>
            <w:r>
              <w:rPr>
                <w:sz w:val="16"/>
              </w:rPr>
              <w:t xml:space="preserve"> </w:t>
            </w:r>
          </w:p>
        </w:tc>
      </w:tr>
      <w:tr w:rsidR="00AB0937" w14:paraId="3722F5F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0C8947F" w14:textId="77777777" w:rsidR="00AB0937" w:rsidRDefault="00000000">
            <w:pPr>
              <w:spacing w:after="0" w:line="259" w:lineRule="auto"/>
              <w:ind w:left="106" w:firstLine="0"/>
            </w:pPr>
            <w:r>
              <w:rPr>
                <w:sz w:val="16"/>
              </w:rPr>
              <w:t xml:space="preserve">acetaminophen/codeine </w:t>
            </w:r>
          </w:p>
        </w:tc>
        <w:tc>
          <w:tcPr>
            <w:tcW w:w="3633" w:type="dxa"/>
            <w:tcBorders>
              <w:top w:val="single" w:sz="4" w:space="0" w:color="000000"/>
              <w:left w:val="single" w:sz="4" w:space="0" w:color="000000"/>
              <w:bottom w:val="single" w:sz="4" w:space="0" w:color="000000"/>
              <w:right w:val="single" w:sz="4" w:space="0" w:color="000000"/>
            </w:tcBorders>
          </w:tcPr>
          <w:p w14:paraId="19F5A35B" w14:textId="77777777" w:rsidR="00AB0937" w:rsidRDefault="00000000">
            <w:pPr>
              <w:spacing w:after="0" w:line="259" w:lineRule="auto"/>
              <w:ind w:left="108" w:firstLine="0"/>
            </w:pPr>
            <w:r>
              <w:rPr>
                <w:sz w:val="16"/>
              </w:rPr>
              <w:t xml:space="preserve">aspirin/butalbital/caffeine/codeine </w:t>
            </w:r>
          </w:p>
        </w:tc>
        <w:tc>
          <w:tcPr>
            <w:tcW w:w="0" w:type="auto"/>
            <w:gridSpan w:val="3"/>
            <w:vMerge/>
            <w:tcBorders>
              <w:top w:val="nil"/>
              <w:left w:val="single" w:sz="4" w:space="0" w:color="000000"/>
              <w:bottom w:val="nil"/>
              <w:right w:val="single" w:sz="4" w:space="0" w:color="000000"/>
            </w:tcBorders>
          </w:tcPr>
          <w:p w14:paraId="7F889E04" w14:textId="77777777" w:rsidR="00AB0937" w:rsidRDefault="00AB0937">
            <w:pPr>
              <w:spacing w:after="160" w:line="259" w:lineRule="auto"/>
              <w:ind w:left="0" w:firstLine="0"/>
            </w:pPr>
          </w:p>
        </w:tc>
      </w:tr>
      <w:tr w:rsidR="00AB0937" w14:paraId="714FB8B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343D289" w14:textId="77777777" w:rsidR="00AB0937" w:rsidRDefault="00000000">
            <w:pPr>
              <w:spacing w:after="0" w:line="259" w:lineRule="auto"/>
              <w:ind w:left="106" w:firstLine="0"/>
            </w:pPr>
            <w:r>
              <w:rPr>
                <w:sz w:val="16"/>
              </w:rPr>
              <w:t xml:space="preserve">codeine  </w:t>
            </w:r>
          </w:p>
        </w:tc>
        <w:tc>
          <w:tcPr>
            <w:tcW w:w="3633" w:type="dxa"/>
            <w:tcBorders>
              <w:top w:val="single" w:sz="4" w:space="0" w:color="000000"/>
              <w:left w:val="single" w:sz="4" w:space="0" w:color="000000"/>
              <w:bottom w:val="single" w:sz="4" w:space="0" w:color="000000"/>
              <w:right w:val="single" w:sz="4" w:space="0" w:color="000000"/>
            </w:tcBorders>
          </w:tcPr>
          <w:p w14:paraId="6BF0B3A0" w14:textId="77777777" w:rsidR="00AB0937" w:rsidRDefault="00000000">
            <w:pPr>
              <w:spacing w:after="0" w:line="259" w:lineRule="auto"/>
              <w:ind w:left="108" w:firstLine="0"/>
            </w:pPr>
            <w:r>
              <w:rPr>
                <w:sz w:val="16"/>
              </w:rPr>
              <w:t xml:space="preserve">butalbital/acetaminophen/caffeine/codeine </w:t>
            </w:r>
          </w:p>
        </w:tc>
        <w:tc>
          <w:tcPr>
            <w:tcW w:w="0" w:type="auto"/>
            <w:gridSpan w:val="3"/>
            <w:vMerge/>
            <w:tcBorders>
              <w:top w:val="nil"/>
              <w:left w:val="single" w:sz="4" w:space="0" w:color="000000"/>
              <w:bottom w:val="nil"/>
              <w:right w:val="single" w:sz="4" w:space="0" w:color="000000"/>
            </w:tcBorders>
          </w:tcPr>
          <w:p w14:paraId="0C27E382" w14:textId="77777777" w:rsidR="00AB0937" w:rsidRDefault="00AB0937">
            <w:pPr>
              <w:spacing w:after="160" w:line="259" w:lineRule="auto"/>
              <w:ind w:left="0" w:firstLine="0"/>
            </w:pPr>
          </w:p>
        </w:tc>
      </w:tr>
      <w:tr w:rsidR="00AB0937" w14:paraId="321BB261"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1A6EDB37" w14:textId="77777777" w:rsidR="00AB0937" w:rsidRDefault="00000000">
            <w:pPr>
              <w:spacing w:after="0" w:line="259" w:lineRule="auto"/>
              <w:ind w:left="106" w:firstLine="0"/>
            </w:pPr>
            <w:r>
              <w:rPr>
                <w:sz w:val="16"/>
              </w:rPr>
              <w:t xml:space="preserve">ENDOCET (oxycodone/acetaminophen) </w:t>
            </w:r>
          </w:p>
        </w:tc>
        <w:tc>
          <w:tcPr>
            <w:tcW w:w="3633" w:type="dxa"/>
            <w:tcBorders>
              <w:top w:val="single" w:sz="4" w:space="0" w:color="000000"/>
              <w:left w:val="single" w:sz="4" w:space="0" w:color="000000"/>
              <w:bottom w:val="single" w:sz="4" w:space="0" w:color="000000"/>
              <w:right w:val="single" w:sz="4" w:space="0" w:color="000000"/>
            </w:tcBorders>
          </w:tcPr>
          <w:p w14:paraId="29DC9B6F" w14:textId="77777777" w:rsidR="00AB0937" w:rsidRDefault="00000000">
            <w:pPr>
              <w:spacing w:after="0" w:line="259" w:lineRule="auto"/>
              <w:ind w:left="108" w:firstLine="0"/>
            </w:pPr>
            <w:r>
              <w:rPr>
                <w:sz w:val="16"/>
              </w:rPr>
              <w:t xml:space="preserve">butorphanol </w:t>
            </w:r>
          </w:p>
        </w:tc>
        <w:tc>
          <w:tcPr>
            <w:tcW w:w="0" w:type="auto"/>
            <w:gridSpan w:val="3"/>
            <w:vMerge/>
            <w:tcBorders>
              <w:top w:val="nil"/>
              <w:left w:val="single" w:sz="4" w:space="0" w:color="000000"/>
              <w:bottom w:val="nil"/>
              <w:right w:val="single" w:sz="4" w:space="0" w:color="000000"/>
            </w:tcBorders>
          </w:tcPr>
          <w:p w14:paraId="0F43AB9F" w14:textId="77777777" w:rsidR="00AB0937" w:rsidRDefault="00AB0937">
            <w:pPr>
              <w:spacing w:after="160" w:line="259" w:lineRule="auto"/>
              <w:ind w:left="0" w:firstLine="0"/>
            </w:pPr>
          </w:p>
        </w:tc>
      </w:tr>
      <w:tr w:rsidR="00AB0937" w14:paraId="78B4BB2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B96EEE1" w14:textId="77777777" w:rsidR="00AB0937" w:rsidRDefault="00000000">
            <w:pPr>
              <w:spacing w:after="0" w:line="259" w:lineRule="auto"/>
              <w:ind w:left="106" w:firstLine="0"/>
            </w:pPr>
            <w:r>
              <w:rPr>
                <w:sz w:val="16"/>
              </w:rPr>
              <w:t xml:space="preserve">hydrocodone/acetaminophen </w:t>
            </w:r>
          </w:p>
        </w:tc>
        <w:tc>
          <w:tcPr>
            <w:tcW w:w="3633" w:type="dxa"/>
            <w:tcBorders>
              <w:top w:val="single" w:sz="4" w:space="0" w:color="000000"/>
              <w:left w:val="single" w:sz="4" w:space="0" w:color="000000"/>
              <w:bottom w:val="single" w:sz="4" w:space="0" w:color="000000"/>
              <w:right w:val="single" w:sz="4" w:space="0" w:color="000000"/>
            </w:tcBorders>
          </w:tcPr>
          <w:p w14:paraId="18571E0F" w14:textId="77777777" w:rsidR="00AB0937" w:rsidRDefault="00000000">
            <w:pPr>
              <w:spacing w:after="0" w:line="259" w:lineRule="auto"/>
              <w:ind w:left="108" w:firstLine="0"/>
            </w:pPr>
            <w:r>
              <w:rPr>
                <w:sz w:val="16"/>
              </w:rPr>
              <w:t xml:space="preserve">DILAUDID (hydromorphone) </w:t>
            </w:r>
          </w:p>
        </w:tc>
        <w:tc>
          <w:tcPr>
            <w:tcW w:w="0" w:type="auto"/>
            <w:gridSpan w:val="3"/>
            <w:vMerge/>
            <w:tcBorders>
              <w:top w:val="nil"/>
              <w:left w:val="single" w:sz="4" w:space="0" w:color="000000"/>
              <w:bottom w:val="nil"/>
              <w:right w:val="single" w:sz="4" w:space="0" w:color="000000"/>
            </w:tcBorders>
          </w:tcPr>
          <w:p w14:paraId="6128E3B7" w14:textId="77777777" w:rsidR="00AB0937" w:rsidRDefault="00AB0937">
            <w:pPr>
              <w:spacing w:after="160" w:line="259" w:lineRule="auto"/>
              <w:ind w:left="0" w:firstLine="0"/>
            </w:pPr>
          </w:p>
        </w:tc>
      </w:tr>
      <w:tr w:rsidR="00AB0937" w14:paraId="155CE0D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87C6836" w14:textId="77777777" w:rsidR="00AB0937" w:rsidRDefault="00000000">
            <w:pPr>
              <w:spacing w:after="0" w:line="259" w:lineRule="auto"/>
              <w:ind w:left="106" w:firstLine="0"/>
            </w:pPr>
            <w:r>
              <w:rPr>
                <w:sz w:val="16"/>
              </w:rPr>
              <w:t xml:space="preserve">hydromorphone </w:t>
            </w:r>
          </w:p>
        </w:tc>
        <w:tc>
          <w:tcPr>
            <w:tcW w:w="3633" w:type="dxa"/>
            <w:tcBorders>
              <w:top w:val="single" w:sz="4" w:space="0" w:color="000000"/>
              <w:left w:val="single" w:sz="4" w:space="0" w:color="000000"/>
              <w:bottom w:val="single" w:sz="4" w:space="0" w:color="000000"/>
              <w:right w:val="single" w:sz="4" w:space="0" w:color="000000"/>
            </w:tcBorders>
          </w:tcPr>
          <w:p w14:paraId="67B6BD80" w14:textId="77777777" w:rsidR="00AB0937" w:rsidRDefault="00000000">
            <w:pPr>
              <w:spacing w:after="0" w:line="259" w:lineRule="auto"/>
              <w:ind w:left="108" w:firstLine="0"/>
            </w:pPr>
            <w:r>
              <w:rPr>
                <w:sz w:val="16"/>
              </w:rPr>
              <w:t xml:space="preserve">fentanyl citrate </w:t>
            </w:r>
          </w:p>
        </w:tc>
        <w:tc>
          <w:tcPr>
            <w:tcW w:w="0" w:type="auto"/>
            <w:gridSpan w:val="3"/>
            <w:vMerge/>
            <w:tcBorders>
              <w:top w:val="nil"/>
              <w:left w:val="single" w:sz="4" w:space="0" w:color="000000"/>
              <w:bottom w:val="nil"/>
              <w:right w:val="single" w:sz="4" w:space="0" w:color="000000"/>
            </w:tcBorders>
          </w:tcPr>
          <w:p w14:paraId="6890C831" w14:textId="77777777" w:rsidR="00AB0937" w:rsidRDefault="00AB0937">
            <w:pPr>
              <w:spacing w:after="160" w:line="259" w:lineRule="auto"/>
              <w:ind w:left="0" w:firstLine="0"/>
            </w:pPr>
          </w:p>
        </w:tc>
      </w:tr>
      <w:tr w:rsidR="00AB0937" w14:paraId="4F83BD03"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272A2DD6" w14:textId="77777777" w:rsidR="00AB0937" w:rsidRDefault="00000000">
            <w:pPr>
              <w:spacing w:after="0" w:line="259" w:lineRule="auto"/>
              <w:ind w:left="106" w:firstLine="0"/>
            </w:pPr>
            <w:r>
              <w:rPr>
                <w:sz w:val="16"/>
              </w:rPr>
              <w:t xml:space="preserve">morphine sulfate </w:t>
            </w:r>
          </w:p>
        </w:tc>
        <w:tc>
          <w:tcPr>
            <w:tcW w:w="3633" w:type="dxa"/>
            <w:tcBorders>
              <w:top w:val="single" w:sz="4" w:space="0" w:color="000000"/>
              <w:left w:val="single" w:sz="4" w:space="0" w:color="000000"/>
              <w:bottom w:val="single" w:sz="4" w:space="0" w:color="000000"/>
              <w:right w:val="single" w:sz="4" w:space="0" w:color="000000"/>
            </w:tcBorders>
          </w:tcPr>
          <w:p w14:paraId="182D3825" w14:textId="77777777" w:rsidR="00AB0937" w:rsidRDefault="00000000">
            <w:pPr>
              <w:spacing w:after="0" w:line="259" w:lineRule="auto"/>
              <w:ind w:left="108" w:firstLine="0"/>
            </w:pPr>
            <w:r>
              <w:rPr>
                <w:sz w:val="16"/>
              </w:rPr>
              <w:t xml:space="preserve">FENTORA (fentanyl) </w:t>
            </w:r>
          </w:p>
        </w:tc>
        <w:tc>
          <w:tcPr>
            <w:tcW w:w="0" w:type="auto"/>
            <w:gridSpan w:val="3"/>
            <w:vMerge/>
            <w:tcBorders>
              <w:top w:val="nil"/>
              <w:left w:val="single" w:sz="4" w:space="0" w:color="000000"/>
              <w:bottom w:val="nil"/>
              <w:right w:val="single" w:sz="4" w:space="0" w:color="000000"/>
            </w:tcBorders>
          </w:tcPr>
          <w:p w14:paraId="19CFAF46" w14:textId="77777777" w:rsidR="00AB0937" w:rsidRDefault="00AB0937">
            <w:pPr>
              <w:spacing w:after="160" w:line="259" w:lineRule="auto"/>
              <w:ind w:left="0" w:firstLine="0"/>
            </w:pPr>
          </w:p>
        </w:tc>
      </w:tr>
      <w:tr w:rsidR="00AB0937" w14:paraId="4926A778" w14:textId="77777777">
        <w:trPr>
          <w:trHeight w:val="379"/>
        </w:trPr>
        <w:tc>
          <w:tcPr>
            <w:tcW w:w="3599" w:type="dxa"/>
            <w:tcBorders>
              <w:top w:val="single" w:sz="4" w:space="0" w:color="000000"/>
              <w:left w:val="single" w:sz="4" w:space="0" w:color="000000"/>
              <w:bottom w:val="single" w:sz="4" w:space="0" w:color="000000"/>
              <w:right w:val="single" w:sz="4" w:space="0" w:color="000000"/>
            </w:tcBorders>
          </w:tcPr>
          <w:p w14:paraId="0BF6F8DB" w14:textId="77777777" w:rsidR="00AB0937" w:rsidRDefault="00000000">
            <w:pPr>
              <w:spacing w:after="0" w:line="259" w:lineRule="auto"/>
              <w:ind w:left="106" w:firstLine="0"/>
            </w:pPr>
            <w:r>
              <w:rPr>
                <w:sz w:val="16"/>
              </w:rPr>
              <w:t xml:space="preserve">oxycodone </w:t>
            </w:r>
          </w:p>
        </w:tc>
        <w:tc>
          <w:tcPr>
            <w:tcW w:w="3633" w:type="dxa"/>
            <w:tcBorders>
              <w:top w:val="single" w:sz="4" w:space="0" w:color="000000"/>
              <w:left w:val="single" w:sz="4" w:space="0" w:color="000000"/>
              <w:bottom w:val="single" w:sz="4" w:space="0" w:color="000000"/>
              <w:right w:val="single" w:sz="4" w:space="0" w:color="000000"/>
            </w:tcBorders>
          </w:tcPr>
          <w:p w14:paraId="1CB59817" w14:textId="77777777" w:rsidR="00AB0937" w:rsidRDefault="00000000">
            <w:pPr>
              <w:spacing w:after="0" w:line="259" w:lineRule="auto"/>
              <w:ind w:left="108" w:firstLine="0"/>
            </w:pPr>
            <w:r>
              <w:rPr>
                <w:sz w:val="16"/>
              </w:rPr>
              <w:t xml:space="preserve">FIORICET W/CODEINE </w:t>
            </w:r>
          </w:p>
          <w:p w14:paraId="7D987C79" w14:textId="77777777" w:rsidR="00AB0937" w:rsidRDefault="00000000">
            <w:pPr>
              <w:spacing w:after="0" w:line="259" w:lineRule="auto"/>
              <w:ind w:left="108" w:firstLine="0"/>
            </w:pPr>
            <w:r>
              <w:rPr>
                <w:sz w:val="16"/>
              </w:rPr>
              <w:t xml:space="preserve">(butalbital/acetaminophen/codeine) </w:t>
            </w:r>
          </w:p>
        </w:tc>
        <w:tc>
          <w:tcPr>
            <w:tcW w:w="0" w:type="auto"/>
            <w:gridSpan w:val="3"/>
            <w:vMerge/>
            <w:tcBorders>
              <w:top w:val="nil"/>
              <w:left w:val="single" w:sz="4" w:space="0" w:color="000000"/>
              <w:bottom w:val="nil"/>
              <w:right w:val="single" w:sz="4" w:space="0" w:color="000000"/>
            </w:tcBorders>
          </w:tcPr>
          <w:p w14:paraId="5DEC3128" w14:textId="77777777" w:rsidR="00AB0937" w:rsidRDefault="00AB0937">
            <w:pPr>
              <w:spacing w:after="160" w:line="259" w:lineRule="auto"/>
              <w:ind w:left="0" w:firstLine="0"/>
            </w:pPr>
          </w:p>
        </w:tc>
      </w:tr>
      <w:tr w:rsidR="00AB0937" w14:paraId="6264F875" w14:textId="77777777">
        <w:trPr>
          <w:trHeight w:val="377"/>
        </w:trPr>
        <w:tc>
          <w:tcPr>
            <w:tcW w:w="3599" w:type="dxa"/>
            <w:tcBorders>
              <w:top w:val="single" w:sz="4" w:space="0" w:color="000000"/>
              <w:left w:val="single" w:sz="4" w:space="0" w:color="000000"/>
              <w:bottom w:val="single" w:sz="4" w:space="0" w:color="000000"/>
              <w:right w:val="single" w:sz="4" w:space="0" w:color="000000"/>
            </w:tcBorders>
          </w:tcPr>
          <w:p w14:paraId="6AF37B8F" w14:textId="77777777" w:rsidR="00AB0937" w:rsidRDefault="00000000">
            <w:pPr>
              <w:spacing w:after="0" w:line="259" w:lineRule="auto"/>
              <w:ind w:left="106" w:firstLine="0"/>
            </w:pPr>
            <w:r>
              <w:rPr>
                <w:sz w:val="16"/>
              </w:rPr>
              <w:t xml:space="preserve">oxycodone/acetaminophen (325 mg acetaminophen formulations) </w:t>
            </w:r>
          </w:p>
        </w:tc>
        <w:tc>
          <w:tcPr>
            <w:tcW w:w="3633" w:type="dxa"/>
            <w:tcBorders>
              <w:top w:val="single" w:sz="4" w:space="0" w:color="000000"/>
              <w:left w:val="single" w:sz="4" w:space="0" w:color="000000"/>
              <w:bottom w:val="single" w:sz="4" w:space="0" w:color="000000"/>
              <w:right w:val="single" w:sz="4" w:space="0" w:color="000000"/>
            </w:tcBorders>
          </w:tcPr>
          <w:p w14:paraId="19D81C68" w14:textId="77777777" w:rsidR="00AB0937" w:rsidRDefault="00000000">
            <w:pPr>
              <w:spacing w:after="0" w:line="259" w:lineRule="auto"/>
              <w:ind w:left="108" w:firstLine="0"/>
            </w:pPr>
            <w:r>
              <w:rPr>
                <w:sz w:val="16"/>
              </w:rPr>
              <w:t xml:space="preserve">hydrocodone/ibuprofen </w:t>
            </w:r>
          </w:p>
        </w:tc>
        <w:tc>
          <w:tcPr>
            <w:tcW w:w="0" w:type="auto"/>
            <w:gridSpan w:val="3"/>
            <w:vMerge/>
            <w:tcBorders>
              <w:top w:val="nil"/>
              <w:left w:val="single" w:sz="4" w:space="0" w:color="000000"/>
              <w:bottom w:val="nil"/>
              <w:right w:val="single" w:sz="4" w:space="0" w:color="000000"/>
            </w:tcBorders>
          </w:tcPr>
          <w:p w14:paraId="12C67436" w14:textId="77777777" w:rsidR="00AB0937" w:rsidRDefault="00AB0937">
            <w:pPr>
              <w:spacing w:after="160" w:line="259" w:lineRule="auto"/>
              <w:ind w:left="0" w:firstLine="0"/>
            </w:pPr>
          </w:p>
        </w:tc>
      </w:tr>
      <w:tr w:rsidR="00AB0937" w14:paraId="7C77526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69C8D39" w14:textId="77777777" w:rsidR="00AB0937" w:rsidRDefault="00000000">
            <w:pPr>
              <w:spacing w:after="0" w:line="259" w:lineRule="auto"/>
              <w:ind w:left="106" w:firstLine="0"/>
            </w:pPr>
            <w:r>
              <w:rPr>
                <w:sz w:val="16"/>
              </w:rPr>
              <w:t xml:space="preserve">tramadol 50 mg tablet </w:t>
            </w:r>
          </w:p>
        </w:tc>
        <w:tc>
          <w:tcPr>
            <w:tcW w:w="3633" w:type="dxa"/>
            <w:tcBorders>
              <w:top w:val="single" w:sz="4" w:space="0" w:color="000000"/>
              <w:left w:val="single" w:sz="4" w:space="0" w:color="000000"/>
              <w:bottom w:val="single" w:sz="4" w:space="0" w:color="000000"/>
              <w:right w:val="single" w:sz="4" w:space="0" w:color="000000"/>
            </w:tcBorders>
          </w:tcPr>
          <w:p w14:paraId="4EE2B30D" w14:textId="77777777" w:rsidR="00AB0937" w:rsidRDefault="00000000">
            <w:pPr>
              <w:spacing w:after="0" w:line="259" w:lineRule="auto"/>
              <w:ind w:left="108" w:firstLine="0"/>
            </w:pPr>
            <w:r>
              <w:rPr>
                <w:sz w:val="16"/>
              </w:rPr>
              <w:t xml:space="preserve">meperidine </w:t>
            </w:r>
          </w:p>
        </w:tc>
        <w:tc>
          <w:tcPr>
            <w:tcW w:w="0" w:type="auto"/>
            <w:gridSpan w:val="3"/>
            <w:vMerge/>
            <w:tcBorders>
              <w:top w:val="nil"/>
              <w:left w:val="single" w:sz="4" w:space="0" w:color="000000"/>
              <w:bottom w:val="nil"/>
              <w:right w:val="single" w:sz="4" w:space="0" w:color="000000"/>
            </w:tcBorders>
          </w:tcPr>
          <w:p w14:paraId="69FBD06A" w14:textId="77777777" w:rsidR="00AB0937" w:rsidRDefault="00AB0937">
            <w:pPr>
              <w:spacing w:after="160" w:line="259" w:lineRule="auto"/>
              <w:ind w:left="0" w:firstLine="0"/>
            </w:pPr>
          </w:p>
        </w:tc>
      </w:tr>
      <w:tr w:rsidR="00AB0937" w14:paraId="543C012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8A19988" w14:textId="77777777" w:rsidR="00AB0937" w:rsidRDefault="00000000">
            <w:pPr>
              <w:spacing w:after="0" w:line="259" w:lineRule="auto"/>
              <w:ind w:left="106" w:firstLine="0"/>
            </w:pPr>
            <w:r>
              <w:rPr>
                <w:sz w:val="16"/>
              </w:rPr>
              <w:t xml:space="preserve">tramadol/acetaminophen </w:t>
            </w:r>
          </w:p>
        </w:tc>
        <w:tc>
          <w:tcPr>
            <w:tcW w:w="3633" w:type="dxa"/>
            <w:tcBorders>
              <w:top w:val="single" w:sz="4" w:space="0" w:color="000000"/>
              <w:left w:val="single" w:sz="4" w:space="0" w:color="000000"/>
              <w:bottom w:val="single" w:sz="4" w:space="0" w:color="000000"/>
              <w:right w:val="single" w:sz="4" w:space="0" w:color="000000"/>
            </w:tcBorders>
          </w:tcPr>
          <w:p w14:paraId="3A8BB4F9" w14:textId="77777777" w:rsidR="00AB0937" w:rsidRDefault="00000000">
            <w:pPr>
              <w:spacing w:after="0" w:line="259" w:lineRule="auto"/>
              <w:ind w:left="108" w:firstLine="0"/>
            </w:pPr>
            <w:r>
              <w:rPr>
                <w:sz w:val="16"/>
              </w:rPr>
              <w:t xml:space="preserve">NALOCET (oxycodone/acetaminophen) </w:t>
            </w:r>
          </w:p>
        </w:tc>
        <w:tc>
          <w:tcPr>
            <w:tcW w:w="0" w:type="auto"/>
            <w:gridSpan w:val="3"/>
            <w:vMerge/>
            <w:tcBorders>
              <w:top w:val="nil"/>
              <w:left w:val="single" w:sz="4" w:space="0" w:color="000000"/>
              <w:bottom w:val="nil"/>
              <w:right w:val="single" w:sz="4" w:space="0" w:color="000000"/>
            </w:tcBorders>
          </w:tcPr>
          <w:p w14:paraId="1CAA81A3" w14:textId="77777777" w:rsidR="00AB0937" w:rsidRDefault="00AB0937">
            <w:pPr>
              <w:spacing w:after="160" w:line="259" w:lineRule="auto"/>
              <w:ind w:left="0" w:firstLine="0"/>
            </w:pPr>
          </w:p>
        </w:tc>
      </w:tr>
      <w:tr w:rsidR="00AB0937" w14:paraId="5FE7562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D047B07"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FF070D1" w14:textId="77777777" w:rsidR="00AB0937" w:rsidRDefault="00000000">
            <w:pPr>
              <w:spacing w:after="0" w:line="259" w:lineRule="auto"/>
              <w:ind w:left="108" w:firstLine="0"/>
            </w:pPr>
            <w:r>
              <w:rPr>
                <w:sz w:val="16"/>
              </w:rPr>
              <w:t xml:space="preserve">levorphanol </w:t>
            </w:r>
          </w:p>
        </w:tc>
        <w:tc>
          <w:tcPr>
            <w:tcW w:w="0" w:type="auto"/>
            <w:gridSpan w:val="3"/>
            <w:vMerge/>
            <w:tcBorders>
              <w:top w:val="nil"/>
              <w:left w:val="single" w:sz="4" w:space="0" w:color="000000"/>
              <w:bottom w:val="nil"/>
              <w:right w:val="single" w:sz="4" w:space="0" w:color="000000"/>
            </w:tcBorders>
          </w:tcPr>
          <w:p w14:paraId="5624E162" w14:textId="77777777" w:rsidR="00AB0937" w:rsidRDefault="00AB0937">
            <w:pPr>
              <w:spacing w:after="160" w:line="259" w:lineRule="auto"/>
              <w:ind w:left="0" w:firstLine="0"/>
            </w:pPr>
          </w:p>
        </w:tc>
      </w:tr>
      <w:tr w:rsidR="00AB0937" w14:paraId="080CF37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8E1D390"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A7E25A3" w14:textId="77777777" w:rsidR="00AB0937" w:rsidRDefault="00000000">
            <w:pPr>
              <w:spacing w:after="0" w:line="259" w:lineRule="auto"/>
              <w:ind w:left="108" w:firstLine="0"/>
            </w:pPr>
            <w:r>
              <w:rPr>
                <w:sz w:val="16"/>
              </w:rPr>
              <w:t xml:space="preserve">oxymorphone </w:t>
            </w:r>
          </w:p>
        </w:tc>
        <w:tc>
          <w:tcPr>
            <w:tcW w:w="0" w:type="auto"/>
            <w:gridSpan w:val="3"/>
            <w:vMerge/>
            <w:tcBorders>
              <w:top w:val="nil"/>
              <w:left w:val="single" w:sz="4" w:space="0" w:color="000000"/>
              <w:bottom w:val="nil"/>
              <w:right w:val="single" w:sz="4" w:space="0" w:color="000000"/>
            </w:tcBorders>
          </w:tcPr>
          <w:p w14:paraId="7476AE63" w14:textId="77777777" w:rsidR="00AB0937" w:rsidRDefault="00AB0937">
            <w:pPr>
              <w:spacing w:after="160" w:line="259" w:lineRule="auto"/>
              <w:ind w:left="0" w:firstLine="0"/>
            </w:pPr>
          </w:p>
        </w:tc>
      </w:tr>
      <w:tr w:rsidR="00AB0937" w14:paraId="0DB73B3E"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73E40A0B"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E623997" w14:textId="77777777" w:rsidR="00AB0937" w:rsidRDefault="00000000">
            <w:pPr>
              <w:spacing w:after="0" w:line="259" w:lineRule="auto"/>
              <w:ind w:left="108" w:firstLine="0"/>
            </w:pPr>
            <w:r>
              <w:rPr>
                <w:sz w:val="16"/>
              </w:rPr>
              <w:t xml:space="preserve">pentazocine/naloxone </w:t>
            </w:r>
          </w:p>
        </w:tc>
        <w:tc>
          <w:tcPr>
            <w:tcW w:w="0" w:type="auto"/>
            <w:gridSpan w:val="3"/>
            <w:vMerge/>
            <w:tcBorders>
              <w:top w:val="nil"/>
              <w:left w:val="single" w:sz="4" w:space="0" w:color="000000"/>
              <w:bottom w:val="nil"/>
              <w:right w:val="single" w:sz="4" w:space="0" w:color="000000"/>
            </w:tcBorders>
          </w:tcPr>
          <w:p w14:paraId="6948176A" w14:textId="77777777" w:rsidR="00AB0937" w:rsidRDefault="00AB0937">
            <w:pPr>
              <w:spacing w:after="160" w:line="259" w:lineRule="auto"/>
              <w:ind w:left="0" w:firstLine="0"/>
            </w:pPr>
          </w:p>
        </w:tc>
      </w:tr>
      <w:tr w:rsidR="00AB0937" w14:paraId="53C6271B"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4968650E"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4F9B861" w14:textId="77777777" w:rsidR="00AB0937" w:rsidRDefault="00000000">
            <w:pPr>
              <w:spacing w:after="0" w:line="259" w:lineRule="auto"/>
              <w:ind w:left="108" w:firstLine="0"/>
            </w:pPr>
            <w:r>
              <w:rPr>
                <w:sz w:val="16"/>
              </w:rPr>
              <w:t xml:space="preserve">PERCOCET (oxycodone/acetaminophen) </w:t>
            </w:r>
          </w:p>
        </w:tc>
        <w:tc>
          <w:tcPr>
            <w:tcW w:w="0" w:type="auto"/>
            <w:gridSpan w:val="3"/>
            <w:vMerge/>
            <w:tcBorders>
              <w:top w:val="nil"/>
              <w:left w:val="single" w:sz="4" w:space="0" w:color="000000"/>
              <w:bottom w:val="nil"/>
              <w:right w:val="single" w:sz="4" w:space="0" w:color="000000"/>
            </w:tcBorders>
          </w:tcPr>
          <w:p w14:paraId="3B234977" w14:textId="77777777" w:rsidR="00AB0937" w:rsidRDefault="00AB0937">
            <w:pPr>
              <w:spacing w:after="160" w:line="259" w:lineRule="auto"/>
              <w:ind w:left="0" w:firstLine="0"/>
            </w:pPr>
          </w:p>
        </w:tc>
      </w:tr>
      <w:tr w:rsidR="00AB0937" w14:paraId="04A6849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3D71E95" w14:textId="77777777" w:rsidR="00AB0937" w:rsidRDefault="00000000">
            <w:pPr>
              <w:spacing w:after="0" w:line="259" w:lineRule="auto"/>
              <w:ind w:left="106"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EBD29ED" w14:textId="77777777" w:rsidR="00AB0937" w:rsidRDefault="00000000">
            <w:pPr>
              <w:spacing w:after="0" w:line="259" w:lineRule="auto"/>
              <w:ind w:left="108" w:firstLine="0"/>
            </w:pPr>
            <w:r>
              <w:rPr>
                <w:sz w:val="16"/>
              </w:rPr>
              <w:t xml:space="preserve">PROLATE (oxycodone/acetaminophen) </w:t>
            </w:r>
          </w:p>
        </w:tc>
        <w:tc>
          <w:tcPr>
            <w:tcW w:w="0" w:type="auto"/>
            <w:gridSpan w:val="3"/>
            <w:vMerge/>
            <w:tcBorders>
              <w:top w:val="nil"/>
              <w:left w:val="single" w:sz="4" w:space="0" w:color="000000"/>
              <w:bottom w:val="nil"/>
              <w:right w:val="single" w:sz="4" w:space="0" w:color="000000"/>
            </w:tcBorders>
          </w:tcPr>
          <w:p w14:paraId="59FE1CDF" w14:textId="77777777" w:rsidR="00AB0937" w:rsidRDefault="00AB0937">
            <w:pPr>
              <w:spacing w:after="160" w:line="259" w:lineRule="auto"/>
              <w:ind w:left="0" w:firstLine="0"/>
            </w:pPr>
          </w:p>
        </w:tc>
      </w:tr>
      <w:tr w:rsidR="00AB0937" w14:paraId="2B1B7FB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3382ADC"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CD0E349" w14:textId="77777777" w:rsidR="00AB0937" w:rsidRDefault="00000000">
            <w:pPr>
              <w:spacing w:after="0" w:line="259" w:lineRule="auto"/>
              <w:ind w:left="108" w:firstLine="0"/>
            </w:pPr>
            <w:r>
              <w:rPr>
                <w:sz w:val="16"/>
              </w:rPr>
              <w:t xml:space="preserve">ROXICODONE (oxycodone) </w:t>
            </w:r>
          </w:p>
        </w:tc>
        <w:tc>
          <w:tcPr>
            <w:tcW w:w="0" w:type="auto"/>
            <w:gridSpan w:val="3"/>
            <w:vMerge/>
            <w:tcBorders>
              <w:top w:val="nil"/>
              <w:left w:val="single" w:sz="4" w:space="0" w:color="000000"/>
              <w:bottom w:val="nil"/>
              <w:right w:val="single" w:sz="4" w:space="0" w:color="000000"/>
            </w:tcBorders>
          </w:tcPr>
          <w:p w14:paraId="14AC2531" w14:textId="77777777" w:rsidR="00AB0937" w:rsidRDefault="00AB0937">
            <w:pPr>
              <w:spacing w:after="160" w:line="259" w:lineRule="auto"/>
              <w:ind w:left="0" w:firstLine="0"/>
            </w:pPr>
          </w:p>
        </w:tc>
      </w:tr>
      <w:tr w:rsidR="00AB0937" w14:paraId="660C08A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8FFBB84"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5C99297" w14:textId="77777777" w:rsidR="00AB0937" w:rsidRDefault="00000000">
            <w:pPr>
              <w:spacing w:after="0" w:line="259" w:lineRule="auto"/>
              <w:ind w:left="108" w:firstLine="0"/>
            </w:pPr>
            <w:r>
              <w:rPr>
                <w:sz w:val="16"/>
              </w:rPr>
              <w:t xml:space="preserve">ROXYBOND (oxycodone) </w:t>
            </w:r>
          </w:p>
        </w:tc>
        <w:tc>
          <w:tcPr>
            <w:tcW w:w="0" w:type="auto"/>
            <w:gridSpan w:val="3"/>
            <w:vMerge/>
            <w:tcBorders>
              <w:top w:val="nil"/>
              <w:left w:val="single" w:sz="4" w:space="0" w:color="000000"/>
              <w:bottom w:val="nil"/>
              <w:right w:val="single" w:sz="4" w:space="0" w:color="000000"/>
            </w:tcBorders>
          </w:tcPr>
          <w:p w14:paraId="01098A51" w14:textId="77777777" w:rsidR="00AB0937" w:rsidRDefault="00AB0937">
            <w:pPr>
              <w:spacing w:after="160" w:line="259" w:lineRule="auto"/>
              <w:ind w:left="0" w:firstLine="0"/>
            </w:pPr>
          </w:p>
        </w:tc>
      </w:tr>
      <w:tr w:rsidR="00AB0937" w14:paraId="51A5691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6B42C6E"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9196DBF" w14:textId="77777777" w:rsidR="00AB0937" w:rsidRDefault="00000000">
            <w:pPr>
              <w:spacing w:after="0" w:line="259" w:lineRule="auto"/>
              <w:ind w:left="108" w:firstLine="0"/>
            </w:pPr>
            <w:r>
              <w:rPr>
                <w:sz w:val="16"/>
              </w:rPr>
              <w:t xml:space="preserve">SEGLENTIS (tramadol/celecoxib) </w:t>
            </w:r>
          </w:p>
        </w:tc>
        <w:tc>
          <w:tcPr>
            <w:tcW w:w="0" w:type="auto"/>
            <w:gridSpan w:val="3"/>
            <w:vMerge/>
            <w:tcBorders>
              <w:top w:val="nil"/>
              <w:left w:val="single" w:sz="4" w:space="0" w:color="000000"/>
              <w:bottom w:val="nil"/>
              <w:right w:val="single" w:sz="4" w:space="0" w:color="000000"/>
            </w:tcBorders>
          </w:tcPr>
          <w:p w14:paraId="5F9426E8" w14:textId="77777777" w:rsidR="00AB0937" w:rsidRDefault="00AB0937">
            <w:pPr>
              <w:spacing w:after="160" w:line="259" w:lineRule="auto"/>
              <w:ind w:left="0" w:firstLine="0"/>
            </w:pPr>
          </w:p>
        </w:tc>
      </w:tr>
      <w:tr w:rsidR="00AB0937" w14:paraId="4920663F"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51BEB81B"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CA9C897" w14:textId="77777777" w:rsidR="00AB0937" w:rsidRDefault="00000000">
            <w:pPr>
              <w:spacing w:after="0" w:line="259" w:lineRule="auto"/>
              <w:ind w:left="108" w:firstLine="0"/>
            </w:pPr>
            <w:r>
              <w:rPr>
                <w:sz w:val="16"/>
              </w:rPr>
              <w:t xml:space="preserve">tramadol 25 mg, 75 mg, 100 mg tablet </w:t>
            </w:r>
          </w:p>
        </w:tc>
        <w:tc>
          <w:tcPr>
            <w:tcW w:w="0" w:type="auto"/>
            <w:gridSpan w:val="3"/>
            <w:vMerge/>
            <w:tcBorders>
              <w:top w:val="nil"/>
              <w:left w:val="single" w:sz="4" w:space="0" w:color="000000"/>
              <w:bottom w:val="nil"/>
              <w:right w:val="single" w:sz="4" w:space="0" w:color="000000"/>
            </w:tcBorders>
          </w:tcPr>
          <w:p w14:paraId="38810819" w14:textId="77777777" w:rsidR="00AB0937" w:rsidRDefault="00AB0937">
            <w:pPr>
              <w:spacing w:after="160" w:line="259" w:lineRule="auto"/>
              <w:ind w:left="0" w:firstLine="0"/>
            </w:pPr>
          </w:p>
        </w:tc>
      </w:tr>
      <w:tr w:rsidR="00AB0937" w14:paraId="6393E3E0"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AFF5D71"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1B0C119" w14:textId="77777777" w:rsidR="00AB0937" w:rsidRDefault="00000000">
            <w:pPr>
              <w:spacing w:after="0" w:line="259" w:lineRule="auto"/>
              <w:ind w:left="108" w:firstLine="0"/>
            </w:pPr>
            <w:r>
              <w:rPr>
                <w:sz w:val="16"/>
              </w:rPr>
              <w:t xml:space="preserve">tramadol solution </w:t>
            </w:r>
          </w:p>
        </w:tc>
        <w:tc>
          <w:tcPr>
            <w:tcW w:w="0" w:type="auto"/>
            <w:gridSpan w:val="3"/>
            <w:vMerge/>
            <w:tcBorders>
              <w:top w:val="nil"/>
              <w:left w:val="single" w:sz="4" w:space="0" w:color="000000"/>
              <w:bottom w:val="single" w:sz="4" w:space="0" w:color="000000"/>
              <w:right w:val="single" w:sz="4" w:space="0" w:color="000000"/>
            </w:tcBorders>
          </w:tcPr>
          <w:p w14:paraId="64EC9819" w14:textId="77777777" w:rsidR="00AB0937" w:rsidRDefault="00AB0937">
            <w:pPr>
              <w:spacing w:after="160" w:line="259" w:lineRule="auto"/>
              <w:ind w:left="0" w:firstLine="0"/>
            </w:pPr>
          </w:p>
        </w:tc>
      </w:tr>
      <w:tr w:rsidR="00AB0937" w14:paraId="1DCC7883" w14:textId="77777777">
        <w:trPr>
          <w:trHeight w:val="283"/>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3B99FEB0" w14:textId="77777777" w:rsidR="00AB0937" w:rsidRDefault="00000000">
            <w:pPr>
              <w:spacing w:after="0" w:line="259" w:lineRule="auto"/>
              <w:ind w:left="0" w:right="3" w:firstLine="0"/>
              <w:jc w:val="center"/>
            </w:pPr>
            <w:r>
              <w:rPr>
                <w:b/>
              </w:rPr>
              <w:t xml:space="preserve">ANALGESICS, OPIOID-LONG ACTING </w:t>
            </w:r>
            <w:r>
              <w:rPr>
                <w:b/>
                <w:vertAlign w:val="superscript"/>
              </w:rPr>
              <w:t>DUR+</w:t>
            </w:r>
            <w:r>
              <w:rPr>
                <w:i/>
              </w:rPr>
              <w:t xml:space="preserve"> </w:t>
            </w:r>
          </w:p>
        </w:tc>
      </w:tr>
      <w:tr w:rsidR="00AB0937" w14:paraId="102363B3"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837F382" w14:textId="77777777" w:rsidR="00AB0937" w:rsidRDefault="00000000">
            <w:pPr>
              <w:spacing w:after="0" w:line="259" w:lineRule="auto"/>
              <w:ind w:left="106" w:firstLine="0"/>
            </w:pPr>
            <w:r>
              <w:rPr>
                <w:sz w:val="16"/>
              </w:rPr>
              <w:t xml:space="preserve">BUTRANS (buprenorphine) </w:t>
            </w:r>
          </w:p>
        </w:tc>
        <w:tc>
          <w:tcPr>
            <w:tcW w:w="3633" w:type="dxa"/>
            <w:tcBorders>
              <w:top w:val="single" w:sz="4" w:space="0" w:color="000000"/>
              <w:left w:val="single" w:sz="4" w:space="0" w:color="000000"/>
              <w:bottom w:val="single" w:sz="4" w:space="0" w:color="000000"/>
              <w:right w:val="single" w:sz="4" w:space="0" w:color="000000"/>
            </w:tcBorders>
          </w:tcPr>
          <w:p w14:paraId="2585ABBA" w14:textId="77777777" w:rsidR="00AB0937" w:rsidRDefault="00000000">
            <w:pPr>
              <w:spacing w:after="0" w:line="259" w:lineRule="auto"/>
              <w:ind w:left="108" w:firstLine="0"/>
            </w:pPr>
            <w:r>
              <w:rPr>
                <w:sz w:val="16"/>
              </w:rPr>
              <w:t xml:space="preserve">BELBUCA (buprenorphine)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1419CED2" w14:textId="77777777" w:rsidR="00AB0937" w:rsidRDefault="00000000">
            <w:pPr>
              <w:spacing w:after="21" w:line="259" w:lineRule="auto"/>
              <w:ind w:left="107" w:firstLine="0"/>
            </w:pPr>
            <w:r>
              <w:rPr>
                <w:b/>
                <w:color w:val="FF0000"/>
                <w:sz w:val="16"/>
              </w:rPr>
              <w:t xml:space="preserve"> </w:t>
            </w:r>
          </w:p>
          <w:p w14:paraId="3D20165F" w14:textId="77777777" w:rsidR="00AB0937" w:rsidRDefault="00000000">
            <w:pPr>
              <w:spacing w:after="310" w:line="259" w:lineRule="auto"/>
              <w:ind w:left="107" w:firstLine="0"/>
            </w:pPr>
            <w:r>
              <w:rPr>
                <w:color w:val="363536"/>
                <w:sz w:val="20"/>
                <w:shd w:val="clear" w:color="auto" w:fill="FFFF00"/>
              </w:rPr>
              <w:t>See next page for additional PA Criteria/DUR+ Rules</w:t>
            </w:r>
            <w:r>
              <w:rPr>
                <w:b/>
                <w:color w:val="FF0000"/>
                <w:sz w:val="16"/>
              </w:rPr>
              <w:t xml:space="preserve"> </w:t>
            </w:r>
          </w:p>
          <w:p w14:paraId="13070A50" w14:textId="77777777" w:rsidR="00AB0937" w:rsidRDefault="00000000">
            <w:pPr>
              <w:spacing w:after="0" w:line="259" w:lineRule="auto"/>
              <w:ind w:left="107" w:firstLine="0"/>
            </w:pPr>
            <w:r>
              <w:rPr>
                <w:b/>
                <w:color w:val="FF0000"/>
                <w:sz w:val="16"/>
              </w:rPr>
              <w:t xml:space="preserve"> </w:t>
            </w:r>
          </w:p>
        </w:tc>
      </w:tr>
      <w:tr w:rsidR="00AB0937" w14:paraId="7780DED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8B48C31" w14:textId="77777777" w:rsidR="00AB0937" w:rsidRDefault="00000000">
            <w:pPr>
              <w:spacing w:after="0" w:line="259" w:lineRule="auto"/>
              <w:ind w:left="106" w:firstLine="0"/>
            </w:pPr>
            <w:r>
              <w:rPr>
                <w:sz w:val="16"/>
              </w:rPr>
              <w:t xml:space="preserve">fentanyl patch </w:t>
            </w:r>
          </w:p>
        </w:tc>
        <w:tc>
          <w:tcPr>
            <w:tcW w:w="3633" w:type="dxa"/>
            <w:tcBorders>
              <w:top w:val="single" w:sz="4" w:space="0" w:color="000000"/>
              <w:left w:val="single" w:sz="4" w:space="0" w:color="000000"/>
              <w:bottom w:val="single" w:sz="4" w:space="0" w:color="000000"/>
              <w:right w:val="single" w:sz="4" w:space="0" w:color="000000"/>
            </w:tcBorders>
          </w:tcPr>
          <w:p w14:paraId="0172F631" w14:textId="77777777" w:rsidR="00AB0937" w:rsidRDefault="00000000">
            <w:pPr>
              <w:spacing w:after="0" w:line="259" w:lineRule="auto"/>
              <w:ind w:left="108" w:firstLine="0"/>
            </w:pPr>
            <w:r>
              <w:rPr>
                <w:sz w:val="16"/>
              </w:rPr>
              <w:t xml:space="preserve">buprenorphine patch </w:t>
            </w:r>
          </w:p>
        </w:tc>
        <w:tc>
          <w:tcPr>
            <w:tcW w:w="0" w:type="auto"/>
            <w:gridSpan w:val="3"/>
            <w:vMerge/>
            <w:tcBorders>
              <w:top w:val="nil"/>
              <w:left w:val="single" w:sz="4" w:space="0" w:color="000000"/>
              <w:bottom w:val="nil"/>
              <w:right w:val="single" w:sz="4" w:space="0" w:color="000000"/>
            </w:tcBorders>
          </w:tcPr>
          <w:p w14:paraId="325B66BB" w14:textId="77777777" w:rsidR="00AB0937" w:rsidRDefault="00AB0937">
            <w:pPr>
              <w:spacing w:after="160" w:line="259" w:lineRule="auto"/>
              <w:ind w:left="0" w:firstLine="0"/>
            </w:pPr>
          </w:p>
        </w:tc>
      </w:tr>
      <w:tr w:rsidR="00AB0937" w14:paraId="74A562E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5F29BD7" w14:textId="77777777" w:rsidR="00AB0937" w:rsidRDefault="00000000">
            <w:pPr>
              <w:spacing w:after="0" w:line="259" w:lineRule="auto"/>
              <w:ind w:left="106" w:firstLine="0"/>
            </w:pPr>
            <w:r>
              <w:rPr>
                <w:sz w:val="16"/>
              </w:rPr>
              <w:t xml:space="preserve">morphine sulfate ER tablet </w:t>
            </w:r>
          </w:p>
        </w:tc>
        <w:tc>
          <w:tcPr>
            <w:tcW w:w="3633" w:type="dxa"/>
            <w:tcBorders>
              <w:top w:val="single" w:sz="4" w:space="0" w:color="000000"/>
              <w:left w:val="single" w:sz="4" w:space="0" w:color="000000"/>
              <w:bottom w:val="single" w:sz="4" w:space="0" w:color="000000"/>
              <w:right w:val="single" w:sz="4" w:space="0" w:color="000000"/>
            </w:tcBorders>
          </w:tcPr>
          <w:p w14:paraId="6751575A" w14:textId="77777777" w:rsidR="00AB0937" w:rsidRDefault="00000000">
            <w:pPr>
              <w:spacing w:after="0" w:line="259" w:lineRule="auto"/>
              <w:ind w:left="108" w:firstLine="0"/>
            </w:pPr>
            <w:r>
              <w:rPr>
                <w:sz w:val="16"/>
              </w:rPr>
              <w:t xml:space="preserve">CONZIP (tramadol) </w:t>
            </w:r>
          </w:p>
        </w:tc>
        <w:tc>
          <w:tcPr>
            <w:tcW w:w="0" w:type="auto"/>
            <w:gridSpan w:val="3"/>
            <w:vMerge/>
            <w:tcBorders>
              <w:top w:val="nil"/>
              <w:left w:val="single" w:sz="4" w:space="0" w:color="000000"/>
              <w:bottom w:val="nil"/>
              <w:right w:val="single" w:sz="4" w:space="0" w:color="000000"/>
            </w:tcBorders>
          </w:tcPr>
          <w:p w14:paraId="36910624" w14:textId="77777777" w:rsidR="00AB0937" w:rsidRDefault="00AB0937">
            <w:pPr>
              <w:spacing w:after="160" w:line="259" w:lineRule="auto"/>
              <w:ind w:left="0" w:firstLine="0"/>
            </w:pPr>
          </w:p>
        </w:tc>
      </w:tr>
      <w:tr w:rsidR="00AB0937" w14:paraId="0CE40C1C"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07CF1660"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E9A230A" w14:textId="77777777" w:rsidR="00AB0937" w:rsidRDefault="00000000">
            <w:pPr>
              <w:spacing w:after="0" w:line="259" w:lineRule="auto"/>
              <w:ind w:left="108" w:firstLine="0"/>
            </w:pPr>
            <w:r>
              <w:rPr>
                <w:sz w:val="16"/>
              </w:rPr>
              <w:t xml:space="preserve">hydrocodone bitartrate ER </w:t>
            </w:r>
          </w:p>
        </w:tc>
        <w:tc>
          <w:tcPr>
            <w:tcW w:w="0" w:type="auto"/>
            <w:gridSpan w:val="3"/>
            <w:vMerge/>
            <w:tcBorders>
              <w:top w:val="nil"/>
              <w:left w:val="single" w:sz="4" w:space="0" w:color="000000"/>
              <w:bottom w:val="nil"/>
              <w:right w:val="single" w:sz="4" w:space="0" w:color="000000"/>
            </w:tcBorders>
          </w:tcPr>
          <w:p w14:paraId="6A3EF904" w14:textId="77777777" w:rsidR="00AB0937" w:rsidRDefault="00AB0937">
            <w:pPr>
              <w:spacing w:after="160" w:line="259" w:lineRule="auto"/>
              <w:ind w:left="0" w:firstLine="0"/>
            </w:pPr>
          </w:p>
        </w:tc>
      </w:tr>
      <w:tr w:rsidR="00AB0937" w14:paraId="700D434E" w14:textId="77777777">
        <w:trPr>
          <w:trHeight w:val="206"/>
        </w:trPr>
        <w:tc>
          <w:tcPr>
            <w:tcW w:w="3599" w:type="dxa"/>
            <w:tcBorders>
              <w:top w:val="single" w:sz="4" w:space="0" w:color="000000"/>
              <w:left w:val="single" w:sz="4" w:space="0" w:color="000000"/>
              <w:bottom w:val="single" w:sz="4" w:space="0" w:color="000000"/>
              <w:right w:val="single" w:sz="4" w:space="0" w:color="000000"/>
            </w:tcBorders>
          </w:tcPr>
          <w:p w14:paraId="23B1591A"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5B4067F" w14:textId="77777777" w:rsidR="00AB0937" w:rsidRDefault="00000000">
            <w:pPr>
              <w:spacing w:after="0" w:line="259" w:lineRule="auto"/>
              <w:ind w:left="108" w:firstLine="0"/>
            </w:pPr>
            <w:r>
              <w:rPr>
                <w:sz w:val="16"/>
              </w:rPr>
              <w:t xml:space="preserve">hydromorphone ER </w:t>
            </w:r>
          </w:p>
        </w:tc>
        <w:tc>
          <w:tcPr>
            <w:tcW w:w="0" w:type="auto"/>
            <w:gridSpan w:val="3"/>
            <w:vMerge/>
            <w:tcBorders>
              <w:top w:val="nil"/>
              <w:left w:val="single" w:sz="4" w:space="0" w:color="000000"/>
              <w:bottom w:val="single" w:sz="4" w:space="0" w:color="000000"/>
              <w:right w:val="single" w:sz="4" w:space="0" w:color="000000"/>
            </w:tcBorders>
          </w:tcPr>
          <w:p w14:paraId="466A1DFD" w14:textId="77777777" w:rsidR="00AB0937" w:rsidRDefault="00AB0937">
            <w:pPr>
              <w:spacing w:after="160" w:line="259" w:lineRule="auto"/>
              <w:ind w:left="0" w:firstLine="0"/>
            </w:pPr>
          </w:p>
        </w:tc>
      </w:tr>
    </w:tbl>
    <w:p w14:paraId="47DC03B7" w14:textId="77777777" w:rsidR="00AB0937" w:rsidRDefault="00AB0937">
      <w:pPr>
        <w:spacing w:after="0" w:line="259" w:lineRule="auto"/>
        <w:ind w:left="-1440" w:right="14369" w:firstLine="0"/>
      </w:pPr>
    </w:p>
    <w:tbl>
      <w:tblPr>
        <w:tblStyle w:val="TableGrid"/>
        <w:tblW w:w="13590" w:type="dxa"/>
        <w:tblInd w:w="-89" w:type="dxa"/>
        <w:tblCellMar>
          <w:top w:w="0" w:type="dxa"/>
          <w:left w:w="0" w:type="dxa"/>
          <w:bottom w:w="0" w:type="dxa"/>
          <w:right w:w="0" w:type="dxa"/>
        </w:tblCellMar>
        <w:tblLook w:val="04A0" w:firstRow="1" w:lastRow="0" w:firstColumn="1" w:lastColumn="0" w:noHBand="0" w:noVBand="1"/>
      </w:tblPr>
      <w:tblGrid>
        <w:gridCol w:w="3561"/>
        <w:gridCol w:w="3608"/>
        <w:gridCol w:w="321"/>
        <w:gridCol w:w="465"/>
        <w:gridCol w:w="4233"/>
        <w:gridCol w:w="765"/>
        <w:gridCol w:w="637"/>
      </w:tblGrid>
      <w:tr w:rsidR="00AB0937" w14:paraId="2634148C"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5E877166" w14:textId="77777777" w:rsidR="00AB0937" w:rsidRDefault="00000000">
            <w:pPr>
              <w:spacing w:after="0" w:line="259" w:lineRule="auto"/>
              <w:ind w:left="0" w:right="9"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0D1641CE"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5"/>
            <w:tcBorders>
              <w:top w:val="single" w:sz="4" w:space="0" w:color="000000"/>
              <w:left w:val="single" w:sz="4" w:space="0" w:color="000000"/>
              <w:bottom w:val="single" w:sz="4" w:space="0" w:color="000000"/>
              <w:right w:val="single" w:sz="4" w:space="0" w:color="000000"/>
            </w:tcBorders>
            <w:shd w:val="clear" w:color="auto" w:fill="0082C7"/>
          </w:tcPr>
          <w:p w14:paraId="29E736F5" w14:textId="77777777" w:rsidR="00AB0937" w:rsidRDefault="00000000">
            <w:pPr>
              <w:spacing w:after="0" w:line="259" w:lineRule="auto"/>
              <w:ind w:left="0" w:firstLine="0"/>
              <w:jc w:val="center"/>
            </w:pPr>
            <w:r>
              <w:rPr>
                <w:b/>
                <w:color w:val="FFFFFF"/>
              </w:rPr>
              <w:t>PA CRITERIA</w:t>
            </w:r>
            <w:r>
              <w:rPr>
                <w:color w:val="363536"/>
              </w:rPr>
              <w:t xml:space="preserve"> </w:t>
            </w:r>
          </w:p>
        </w:tc>
      </w:tr>
      <w:tr w:rsidR="00AB0937" w14:paraId="1030EEA7" w14:textId="77777777">
        <w:trPr>
          <w:trHeight w:val="286"/>
        </w:trPr>
        <w:tc>
          <w:tcPr>
            <w:tcW w:w="3599" w:type="dxa"/>
            <w:tcBorders>
              <w:top w:val="single" w:sz="4" w:space="0" w:color="000000"/>
              <w:left w:val="single" w:sz="4" w:space="0" w:color="000000"/>
              <w:bottom w:val="single" w:sz="4" w:space="0" w:color="000000"/>
              <w:right w:val="nil"/>
            </w:tcBorders>
            <w:shd w:val="clear" w:color="auto" w:fill="82D3FF"/>
          </w:tcPr>
          <w:p w14:paraId="3704F389" w14:textId="77777777" w:rsidR="00AB0937" w:rsidRDefault="00AB0937">
            <w:pPr>
              <w:spacing w:after="160" w:line="259" w:lineRule="auto"/>
              <w:ind w:left="0" w:firstLine="0"/>
            </w:pPr>
          </w:p>
        </w:tc>
        <w:tc>
          <w:tcPr>
            <w:tcW w:w="9991" w:type="dxa"/>
            <w:gridSpan w:val="6"/>
            <w:tcBorders>
              <w:top w:val="single" w:sz="4" w:space="0" w:color="000000"/>
              <w:left w:val="nil"/>
              <w:bottom w:val="single" w:sz="4" w:space="0" w:color="000000"/>
              <w:right w:val="single" w:sz="4" w:space="0" w:color="000000"/>
            </w:tcBorders>
            <w:shd w:val="clear" w:color="auto" w:fill="82D3FF"/>
          </w:tcPr>
          <w:p w14:paraId="53FF9CD8" w14:textId="77777777" w:rsidR="00AB0937" w:rsidRDefault="00000000">
            <w:pPr>
              <w:spacing w:after="0" w:line="259" w:lineRule="auto"/>
              <w:ind w:left="163" w:firstLine="0"/>
            </w:pPr>
            <w:r>
              <w:rPr>
                <w:b/>
              </w:rPr>
              <w:t xml:space="preserve">ANALGESICS, OPIOID-LONG ACTING </w:t>
            </w:r>
            <w:r>
              <w:rPr>
                <w:b/>
                <w:vertAlign w:val="superscript"/>
              </w:rPr>
              <w:t xml:space="preserve">DUR+ </w:t>
            </w:r>
            <w:r>
              <w:rPr>
                <w:i/>
              </w:rPr>
              <w:t xml:space="preserve">(continued) </w:t>
            </w:r>
          </w:p>
        </w:tc>
      </w:tr>
      <w:tr w:rsidR="00AB0937" w14:paraId="73A3EC6F" w14:textId="77777777">
        <w:trPr>
          <w:trHeight w:val="235"/>
        </w:trPr>
        <w:tc>
          <w:tcPr>
            <w:tcW w:w="3599" w:type="dxa"/>
            <w:vMerge w:val="restart"/>
            <w:tcBorders>
              <w:top w:val="single" w:sz="4" w:space="0" w:color="000000"/>
              <w:left w:val="single" w:sz="4" w:space="0" w:color="000000"/>
              <w:bottom w:val="single" w:sz="4" w:space="0" w:color="000000"/>
              <w:right w:val="single" w:sz="4" w:space="0" w:color="000000"/>
            </w:tcBorders>
          </w:tcPr>
          <w:p w14:paraId="40402A86" w14:textId="77777777" w:rsidR="00AB0937" w:rsidRDefault="00000000">
            <w:pPr>
              <w:spacing w:after="0" w:line="259" w:lineRule="auto"/>
              <w:ind w:left="106" w:firstLine="0"/>
            </w:pPr>
            <w:r>
              <w:rPr>
                <w:sz w:val="16"/>
              </w:rPr>
              <w:t xml:space="preserve"> </w:t>
            </w:r>
          </w:p>
        </w:tc>
        <w:tc>
          <w:tcPr>
            <w:tcW w:w="3633" w:type="dxa"/>
            <w:vMerge w:val="restart"/>
            <w:tcBorders>
              <w:top w:val="single" w:sz="4" w:space="0" w:color="000000"/>
              <w:left w:val="single" w:sz="4" w:space="0" w:color="000000"/>
              <w:bottom w:val="single" w:sz="4" w:space="0" w:color="000000"/>
              <w:right w:val="single" w:sz="4" w:space="0" w:color="000000"/>
            </w:tcBorders>
          </w:tcPr>
          <w:p w14:paraId="78AC36CF" w14:textId="77777777" w:rsidR="00AB0937" w:rsidRDefault="00000000">
            <w:pPr>
              <w:spacing w:after="0" w:line="259" w:lineRule="auto"/>
              <w:ind w:left="108" w:firstLine="0"/>
            </w:pPr>
            <w:r>
              <w:rPr>
                <w:sz w:val="16"/>
              </w:rPr>
              <w:t xml:space="preserve">HYSINGLA ER (hydrocodone) </w:t>
            </w:r>
          </w:p>
        </w:tc>
        <w:tc>
          <w:tcPr>
            <w:tcW w:w="647" w:type="dxa"/>
            <w:gridSpan w:val="2"/>
            <w:vMerge w:val="restart"/>
            <w:tcBorders>
              <w:top w:val="single" w:sz="4" w:space="0" w:color="000000"/>
              <w:left w:val="single" w:sz="4" w:space="0" w:color="000000"/>
              <w:bottom w:val="single" w:sz="4" w:space="0" w:color="000000"/>
              <w:right w:val="nil"/>
            </w:tcBorders>
          </w:tcPr>
          <w:p w14:paraId="01BFA521" w14:textId="77777777" w:rsidR="00AB0937" w:rsidRDefault="00000000">
            <w:pPr>
              <w:spacing w:after="37" w:line="259" w:lineRule="auto"/>
              <w:ind w:left="107" w:right="-399" w:firstLine="0"/>
            </w:pPr>
            <w:r>
              <w:rPr>
                <w:b/>
                <w:color w:val="FF0000"/>
                <w:sz w:val="14"/>
              </w:rPr>
              <w:t xml:space="preserve">Quantity Limit </w:t>
            </w:r>
          </w:p>
          <w:p w14:paraId="302E9544" w14:textId="77777777" w:rsidR="00AB0937" w:rsidRDefault="00000000">
            <w:pPr>
              <w:numPr>
                <w:ilvl w:val="0"/>
                <w:numId w:val="5"/>
              </w:numPr>
              <w:spacing w:after="0" w:line="259" w:lineRule="auto"/>
              <w:ind w:hanging="144"/>
            </w:pPr>
            <w:r>
              <w:rPr>
                <w:b/>
                <w:sz w:val="14"/>
              </w:rPr>
              <w:t>31</w:t>
            </w:r>
          </w:p>
          <w:p w14:paraId="062126FA" w14:textId="77777777" w:rsidR="00AB0937" w:rsidRDefault="00000000">
            <w:pPr>
              <w:numPr>
                <w:ilvl w:val="0"/>
                <w:numId w:val="5"/>
              </w:numPr>
              <w:spacing w:after="0" w:line="259" w:lineRule="auto"/>
              <w:ind w:hanging="144"/>
            </w:pPr>
            <w:r>
              <w:rPr>
                <w:b/>
                <w:sz w:val="14"/>
              </w:rPr>
              <w:t>62</w:t>
            </w:r>
          </w:p>
          <w:p w14:paraId="40E1040F" w14:textId="77777777" w:rsidR="00AB0937" w:rsidRDefault="00000000">
            <w:pPr>
              <w:numPr>
                <w:ilvl w:val="0"/>
                <w:numId w:val="5"/>
              </w:numPr>
              <w:spacing w:after="0" w:line="259" w:lineRule="auto"/>
              <w:ind w:hanging="144"/>
            </w:pPr>
            <w:r>
              <w:rPr>
                <w:b/>
                <w:sz w:val="14"/>
              </w:rPr>
              <w:t>62 films</w:t>
            </w:r>
          </w:p>
          <w:p w14:paraId="136598FB" w14:textId="77777777" w:rsidR="00AB0937" w:rsidRDefault="00000000">
            <w:pPr>
              <w:numPr>
                <w:ilvl w:val="0"/>
                <w:numId w:val="5"/>
              </w:numPr>
              <w:spacing w:after="0" w:line="259" w:lineRule="auto"/>
              <w:ind w:hanging="144"/>
            </w:pPr>
            <w:r>
              <w:rPr>
                <w:b/>
                <w:sz w:val="14"/>
              </w:rPr>
              <w:t>10</w:t>
            </w:r>
          </w:p>
          <w:p w14:paraId="3BAA8D61" w14:textId="77777777" w:rsidR="00AB0937" w:rsidRDefault="00000000">
            <w:pPr>
              <w:numPr>
                <w:ilvl w:val="0"/>
                <w:numId w:val="5"/>
              </w:numPr>
              <w:spacing w:after="0" w:line="259" w:lineRule="auto"/>
              <w:ind w:hanging="144"/>
            </w:pPr>
            <w:r>
              <w:rPr>
                <w:b/>
                <w:sz w:val="14"/>
              </w:rPr>
              <w:t>4 patches</w:t>
            </w:r>
          </w:p>
          <w:p w14:paraId="18FEA4EC" w14:textId="77777777" w:rsidR="00AB0937" w:rsidRDefault="00000000">
            <w:pPr>
              <w:spacing w:after="0" w:line="259" w:lineRule="auto"/>
              <w:ind w:left="107" w:firstLine="0"/>
            </w:pPr>
            <w:r>
              <w:rPr>
                <w:b/>
                <w:sz w:val="14"/>
              </w:rPr>
              <w:t xml:space="preserve"> </w:t>
            </w:r>
          </w:p>
          <w:p w14:paraId="7C09ADAC" w14:textId="77777777" w:rsidR="00AB0937" w:rsidRDefault="00000000">
            <w:pPr>
              <w:spacing w:after="0" w:line="259" w:lineRule="auto"/>
              <w:ind w:left="107" w:firstLine="0"/>
            </w:pPr>
            <w:r>
              <w:rPr>
                <w:b/>
                <w:color w:val="FF0000"/>
                <w:sz w:val="14"/>
              </w:rPr>
              <w:t>Non-</w:t>
            </w:r>
          </w:p>
        </w:tc>
        <w:tc>
          <w:tcPr>
            <w:tcW w:w="5065" w:type="dxa"/>
            <w:gridSpan w:val="2"/>
            <w:tcBorders>
              <w:top w:val="single" w:sz="4" w:space="0" w:color="000000"/>
              <w:left w:val="nil"/>
              <w:bottom w:val="nil"/>
              <w:right w:val="nil"/>
            </w:tcBorders>
            <w:shd w:val="clear" w:color="auto" w:fill="FFFF00"/>
          </w:tcPr>
          <w:p w14:paraId="1A58ABAE" w14:textId="77777777" w:rsidR="00AB0937" w:rsidRDefault="00000000">
            <w:pPr>
              <w:spacing w:after="0" w:line="259" w:lineRule="auto"/>
              <w:ind w:left="0" w:firstLine="0"/>
              <w:jc w:val="both"/>
            </w:pPr>
            <w:r>
              <w:rPr>
                <w:sz w:val="20"/>
              </w:rPr>
              <w:t>See previous page for additional PA Criteria/DUR+ Rules</w:t>
            </w:r>
          </w:p>
        </w:tc>
        <w:tc>
          <w:tcPr>
            <w:tcW w:w="647" w:type="dxa"/>
            <w:vMerge w:val="restart"/>
            <w:tcBorders>
              <w:top w:val="single" w:sz="4" w:space="0" w:color="000000"/>
              <w:left w:val="nil"/>
              <w:bottom w:val="single" w:sz="4" w:space="0" w:color="000000"/>
              <w:right w:val="single" w:sz="4" w:space="0" w:color="000000"/>
            </w:tcBorders>
          </w:tcPr>
          <w:p w14:paraId="56BEDFFE" w14:textId="77777777" w:rsidR="00AB0937" w:rsidRDefault="00000000">
            <w:pPr>
              <w:spacing w:after="0" w:line="259" w:lineRule="auto"/>
              <w:ind w:left="0" w:firstLine="0"/>
            </w:pPr>
            <w:r>
              <w:rPr>
                <w:sz w:val="20"/>
              </w:rPr>
              <w:t xml:space="preserve"> </w:t>
            </w:r>
          </w:p>
        </w:tc>
      </w:tr>
      <w:tr w:rsidR="00AB0937" w14:paraId="76FAD009" w14:textId="77777777">
        <w:trPr>
          <w:trHeight w:val="458"/>
        </w:trPr>
        <w:tc>
          <w:tcPr>
            <w:tcW w:w="0" w:type="auto"/>
            <w:vMerge/>
            <w:tcBorders>
              <w:top w:val="nil"/>
              <w:left w:val="single" w:sz="4" w:space="0" w:color="000000"/>
              <w:bottom w:val="single" w:sz="4" w:space="0" w:color="000000"/>
              <w:right w:val="single" w:sz="4" w:space="0" w:color="000000"/>
            </w:tcBorders>
          </w:tcPr>
          <w:p w14:paraId="72B2645E" w14:textId="77777777" w:rsidR="00AB0937" w:rsidRDefault="00AB0937">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40C168B4" w14:textId="77777777" w:rsidR="00AB0937" w:rsidRDefault="00AB0937">
            <w:pPr>
              <w:spacing w:after="160" w:line="259" w:lineRule="auto"/>
              <w:ind w:left="0" w:firstLine="0"/>
            </w:pPr>
          </w:p>
        </w:tc>
        <w:tc>
          <w:tcPr>
            <w:tcW w:w="0" w:type="auto"/>
            <w:gridSpan w:val="2"/>
            <w:vMerge/>
            <w:tcBorders>
              <w:top w:val="nil"/>
              <w:left w:val="single" w:sz="4" w:space="0" w:color="000000"/>
              <w:bottom w:val="nil"/>
              <w:right w:val="nil"/>
            </w:tcBorders>
          </w:tcPr>
          <w:p w14:paraId="56DA9349" w14:textId="77777777" w:rsidR="00AB0937" w:rsidRDefault="00AB0937">
            <w:pPr>
              <w:spacing w:after="160" w:line="259" w:lineRule="auto"/>
              <w:ind w:left="0" w:firstLine="0"/>
            </w:pPr>
          </w:p>
        </w:tc>
        <w:tc>
          <w:tcPr>
            <w:tcW w:w="5065" w:type="dxa"/>
            <w:gridSpan w:val="2"/>
            <w:vMerge w:val="restart"/>
            <w:tcBorders>
              <w:top w:val="nil"/>
              <w:left w:val="nil"/>
              <w:bottom w:val="single" w:sz="4" w:space="0" w:color="000000"/>
              <w:right w:val="nil"/>
            </w:tcBorders>
          </w:tcPr>
          <w:p w14:paraId="1A5145D1" w14:textId="77777777" w:rsidR="00AB0937" w:rsidRDefault="00000000">
            <w:pPr>
              <w:spacing w:after="17" w:line="259" w:lineRule="auto"/>
              <w:ind w:left="439" w:firstLine="0"/>
            </w:pPr>
            <w:r>
              <w:rPr>
                <w:sz w:val="14"/>
              </w:rPr>
              <w:t xml:space="preserve">(per 31 rolling days) </w:t>
            </w:r>
          </w:p>
          <w:p w14:paraId="3AF024CA" w14:textId="77777777" w:rsidR="00AB0937" w:rsidRDefault="00000000">
            <w:pPr>
              <w:spacing w:after="17" w:line="259" w:lineRule="auto"/>
              <w:ind w:left="-242" w:firstLine="0"/>
            </w:pPr>
            <w:r>
              <w:rPr>
                <w:b/>
                <w:sz w:val="14"/>
              </w:rPr>
              <w:t xml:space="preserve"> tablets</w:t>
            </w:r>
            <w:r>
              <w:rPr>
                <w:sz w:val="14"/>
              </w:rPr>
              <w:t xml:space="preserve">: AVINZA, hydromorphone ER, HYSINGLA ER, tramadol ER </w:t>
            </w:r>
          </w:p>
          <w:p w14:paraId="29C02643" w14:textId="77777777" w:rsidR="00AB0937" w:rsidRDefault="00000000">
            <w:pPr>
              <w:spacing w:after="19" w:line="259" w:lineRule="auto"/>
              <w:ind w:left="-242" w:right="65" w:firstLine="0"/>
              <w:jc w:val="right"/>
            </w:pPr>
            <w:r>
              <w:rPr>
                <w:b/>
                <w:sz w:val="14"/>
              </w:rPr>
              <w:t xml:space="preserve"> tablets</w:t>
            </w:r>
            <w:r>
              <w:rPr>
                <w:sz w:val="14"/>
              </w:rPr>
              <w:t xml:space="preserve">: methadone, morphine ER, OXYCONTIN, oxymorphone ER, ZOHYDRO ER </w:t>
            </w:r>
          </w:p>
          <w:p w14:paraId="4B8899C0" w14:textId="77777777" w:rsidR="00AB0937" w:rsidRDefault="00000000">
            <w:pPr>
              <w:spacing w:after="17" w:line="259" w:lineRule="auto"/>
              <w:ind w:left="122" w:firstLine="0"/>
            </w:pPr>
            <w:r>
              <w:rPr>
                <w:sz w:val="14"/>
              </w:rPr>
              <w:t xml:space="preserve">: BELBUCA </w:t>
            </w:r>
          </w:p>
          <w:p w14:paraId="527F4A8B" w14:textId="77777777" w:rsidR="00AB0937" w:rsidRDefault="00000000">
            <w:pPr>
              <w:spacing w:after="17" w:line="259" w:lineRule="auto"/>
              <w:ind w:left="-242" w:firstLine="0"/>
            </w:pPr>
            <w:r>
              <w:rPr>
                <w:b/>
                <w:sz w:val="14"/>
              </w:rPr>
              <w:t xml:space="preserve"> patches</w:t>
            </w:r>
            <w:r>
              <w:rPr>
                <w:sz w:val="14"/>
              </w:rPr>
              <w:t xml:space="preserve">: fentanyl </w:t>
            </w:r>
          </w:p>
          <w:p w14:paraId="785B90A2" w14:textId="77777777" w:rsidR="00AB0937" w:rsidRDefault="00000000">
            <w:pPr>
              <w:spacing w:after="151" w:line="259" w:lineRule="auto"/>
              <w:ind w:left="247" w:firstLine="0"/>
            </w:pPr>
            <w:r>
              <w:rPr>
                <w:sz w:val="14"/>
              </w:rPr>
              <w:t xml:space="preserve">: BUTRANS </w:t>
            </w:r>
          </w:p>
          <w:p w14:paraId="6BC88465" w14:textId="77777777" w:rsidR="00AB0937" w:rsidRDefault="00000000">
            <w:pPr>
              <w:spacing w:after="7" w:line="259" w:lineRule="auto"/>
              <w:ind w:left="-223" w:firstLine="0"/>
            </w:pPr>
            <w:r>
              <w:rPr>
                <w:b/>
                <w:color w:val="FF0000"/>
                <w:sz w:val="14"/>
              </w:rPr>
              <w:t xml:space="preserve">Preferred Criteria </w:t>
            </w:r>
          </w:p>
          <w:p w14:paraId="068C061D" w14:textId="77777777" w:rsidR="00AB0937" w:rsidRDefault="00000000">
            <w:pPr>
              <w:spacing w:after="0" w:line="259" w:lineRule="auto"/>
              <w:ind w:left="-540" w:firstLine="0"/>
            </w:pPr>
            <w:r>
              <w:rPr>
                <w:sz w:val="14"/>
              </w:rPr>
              <w:t>Have tried 2 different preferred agents in the past 6 months</w:t>
            </w:r>
            <w:r>
              <w:rPr>
                <w:b/>
                <w:color w:val="FF0000"/>
                <w:sz w:val="16"/>
              </w:rPr>
              <w:t xml:space="preserve"> </w:t>
            </w:r>
          </w:p>
        </w:tc>
        <w:tc>
          <w:tcPr>
            <w:tcW w:w="0" w:type="auto"/>
            <w:vMerge/>
            <w:tcBorders>
              <w:top w:val="nil"/>
              <w:left w:val="nil"/>
              <w:bottom w:val="nil"/>
              <w:right w:val="single" w:sz="4" w:space="0" w:color="000000"/>
            </w:tcBorders>
          </w:tcPr>
          <w:p w14:paraId="44D33DE8" w14:textId="77777777" w:rsidR="00AB0937" w:rsidRDefault="00AB0937">
            <w:pPr>
              <w:spacing w:after="160" w:line="259" w:lineRule="auto"/>
              <w:ind w:left="0" w:firstLine="0"/>
            </w:pPr>
          </w:p>
        </w:tc>
      </w:tr>
      <w:tr w:rsidR="00AB0937" w14:paraId="707AD405"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F0BD28C"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3990047" w14:textId="77777777" w:rsidR="00AB0937" w:rsidRDefault="00000000">
            <w:pPr>
              <w:spacing w:after="0" w:line="259" w:lineRule="auto"/>
              <w:ind w:left="108" w:firstLine="0"/>
            </w:pPr>
            <w:r>
              <w:rPr>
                <w:sz w:val="16"/>
              </w:rPr>
              <w:t xml:space="preserve">methadone </w:t>
            </w:r>
          </w:p>
        </w:tc>
        <w:tc>
          <w:tcPr>
            <w:tcW w:w="0" w:type="auto"/>
            <w:gridSpan w:val="2"/>
            <w:vMerge/>
            <w:tcBorders>
              <w:top w:val="nil"/>
              <w:left w:val="single" w:sz="4" w:space="0" w:color="000000"/>
              <w:bottom w:val="nil"/>
              <w:right w:val="nil"/>
            </w:tcBorders>
          </w:tcPr>
          <w:p w14:paraId="2FAC7F35"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0798DED0"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EA87AC7" w14:textId="77777777" w:rsidR="00AB0937" w:rsidRDefault="00AB0937">
            <w:pPr>
              <w:spacing w:after="160" w:line="259" w:lineRule="auto"/>
              <w:ind w:left="0" w:firstLine="0"/>
            </w:pPr>
          </w:p>
        </w:tc>
      </w:tr>
      <w:tr w:rsidR="00AB0937" w14:paraId="027082A3"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3324B8B5"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2CEB905" w14:textId="77777777" w:rsidR="00AB0937" w:rsidRDefault="00000000">
            <w:pPr>
              <w:spacing w:after="0" w:line="259" w:lineRule="auto"/>
              <w:ind w:left="108" w:firstLine="0"/>
            </w:pPr>
            <w:r>
              <w:rPr>
                <w:sz w:val="16"/>
              </w:rPr>
              <w:t xml:space="preserve">methadone intensol </w:t>
            </w:r>
          </w:p>
        </w:tc>
        <w:tc>
          <w:tcPr>
            <w:tcW w:w="0" w:type="auto"/>
            <w:gridSpan w:val="2"/>
            <w:vMerge/>
            <w:tcBorders>
              <w:top w:val="nil"/>
              <w:left w:val="single" w:sz="4" w:space="0" w:color="000000"/>
              <w:bottom w:val="nil"/>
              <w:right w:val="nil"/>
            </w:tcBorders>
          </w:tcPr>
          <w:p w14:paraId="6F9CB04F"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6924A91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E775123" w14:textId="77777777" w:rsidR="00AB0937" w:rsidRDefault="00AB0937">
            <w:pPr>
              <w:spacing w:after="160" w:line="259" w:lineRule="auto"/>
              <w:ind w:left="0" w:firstLine="0"/>
            </w:pPr>
          </w:p>
        </w:tc>
      </w:tr>
      <w:tr w:rsidR="00AB0937" w14:paraId="14745B5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1504F4D"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0FF1DA1" w14:textId="77777777" w:rsidR="00AB0937" w:rsidRDefault="00000000">
            <w:pPr>
              <w:spacing w:after="0" w:line="259" w:lineRule="auto"/>
              <w:ind w:left="108" w:firstLine="0"/>
            </w:pPr>
            <w:r>
              <w:rPr>
                <w:sz w:val="16"/>
              </w:rPr>
              <w:t xml:space="preserve">METHADOSE (methadone) </w:t>
            </w:r>
          </w:p>
        </w:tc>
        <w:tc>
          <w:tcPr>
            <w:tcW w:w="0" w:type="auto"/>
            <w:gridSpan w:val="2"/>
            <w:vMerge/>
            <w:tcBorders>
              <w:top w:val="nil"/>
              <w:left w:val="single" w:sz="4" w:space="0" w:color="000000"/>
              <w:bottom w:val="nil"/>
              <w:right w:val="nil"/>
            </w:tcBorders>
          </w:tcPr>
          <w:p w14:paraId="0620A679"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2D9F2289"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CFCAC8C" w14:textId="77777777" w:rsidR="00AB0937" w:rsidRDefault="00AB0937">
            <w:pPr>
              <w:spacing w:after="160" w:line="259" w:lineRule="auto"/>
              <w:ind w:left="0" w:firstLine="0"/>
            </w:pPr>
          </w:p>
        </w:tc>
      </w:tr>
      <w:tr w:rsidR="00AB0937" w14:paraId="0341EFA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EE0E256"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457CCE5" w14:textId="77777777" w:rsidR="00AB0937" w:rsidRDefault="00000000">
            <w:pPr>
              <w:spacing w:after="0" w:line="259" w:lineRule="auto"/>
              <w:ind w:left="108" w:firstLine="0"/>
            </w:pPr>
            <w:r>
              <w:rPr>
                <w:sz w:val="16"/>
              </w:rPr>
              <w:t xml:space="preserve">morphine sulfate ER capsule </w:t>
            </w:r>
          </w:p>
        </w:tc>
        <w:tc>
          <w:tcPr>
            <w:tcW w:w="0" w:type="auto"/>
            <w:gridSpan w:val="2"/>
            <w:vMerge/>
            <w:tcBorders>
              <w:top w:val="nil"/>
              <w:left w:val="single" w:sz="4" w:space="0" w:color="000000"/>
              <w:bottom w:val="nil"/>
              <w:right w:val="nil"/>
            </w:tcBorders>
          </w:tcPr>
          <w:p w14:paraId="575C23E3"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04D9AC3C"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DB13B6F" w14:textId="77777777" w:rsidR="00AB0937" w:rsidRDefault="00AB0937">
            <w:pPr>
              <w:spacing w:after="160" w:line="259" w:lineRule="auto"/>
              <w:ind w:left="0" w:firstLine="0"/>
            </w:pPr>
          </w:p>
        </w:tc>
      </w:tr>
      <w:tr w:rsidR="00AB0937" w14:paraId="7E8E169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393F42C"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E0B044B" w14:textId="77777777" w:rsidR="00AB0937" w:rsidRDefault="00000000">
            <w:pPr>
              <w:spacing w:after="0" w:line="259" w:lineRule="auto"/>
              <w:ind w:left="108" w:firstLine="0"/>
            </w:pPr>
            <w:r>
              <w:rPr>
                <w:sz w:val="16"/>
              </w:rPr>
              <w:t xml:space="preserve">MS CONTIN (morphine) </w:t>
            </w:r>
          </w:p>
        </w:tc>
        <w:tc>
          <w:tcPr>
            <w:tcW w:w="0" w:type="auto"/>
            <w:gridSpan w:val="2"/>
            <w:vMerge/>
            <w:tcBorders>
              <w:top w:val="nil"/>
              <w:left w:val="single" w:sz="4" w:space="0" w:color="000000"/>
              <w:bottom w:val="nil"/>
              <w:right w:val="nil"/>
            </w:tcBorders>
          </w:tcPr>
          <w:p w14:paraId="77B08696"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4A28246C"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10A2DDD" w14:textId="77777777" w:rsidR="00AB0937" w:rsidRDefault="00AB0937">
            <w:pPr>
              <w:spacing w:after="160" w:line="259" w:lineRule="auto"/>
              <w:ind w:left="0" w:firstLine="0"/>
            </w:pPr>
          </w:p>
        </w:tc>
      </w:tr>
      <w:tr w:rsidR="00AB0937" w14:paraId="30E3F5D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C060F4E"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F85DE00" w14:textId="77777777" w:rsidR="00AB0937" w:rsidRDefault="00000000">
            <w:pPr>
              <w:spacing w:after="0" w:line="259" w:lineRule="auto"/>
              <w:ind w:left="108" w:firstLine="0"/>
            </w:pPr>
            <w:r>
              <w:rPr>
                <w:sz w:val="16"/>
              </w:rPr>
              <w:t xml:space="preserve">oxycodone ER </w:t>
            </w:r>
          </w:p>
        </w:tc>
        <w:tc>
          <w:tcPr>
            <w:tcW w:w="0" w:type="auto"/>
            <w:gridSpan w:val="2"/>
            <w:vMerge/>
            <w:tcBorders>
              <w:top w:val="nil"/>
              <w:left w:val="single" w:sz="4" w:space="0" w:color="000000"/>
              <w:bottom w:val="nil"/>
              <w:right w:val="nil"/>
            </w:tcBorders>
          </w:tcPr>
          <w:p w14:paraId="4DA2AED2"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75197BD6"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DB0C0DE" w14:textId="77777777" w:rsidR="00AB0937" w:rsidRDefault="00AB0937">
            <w:pPr>
              <w:spacing w:after="160" w:line="259" w:lineRule="auto"/>
              <w:ind w:left="0" w:firstLine="0"/>
            </w:pPr>
          </w:p>
        </w:tc>
      </w:tr>
      <w:tr w:rsidR="00AB0937" w14:paraId="137AD10E"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345C0ACF"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A1773C7" w14:textId="77777777" w:rsidR="00AB0937" w:rsidRDefault="00000000">
            <w:pPr>
              <w:spacing w:after="0" w:line="259" w:lineRule="auto"/>
              <w:ind w:left="108" w:firstLine="0"/>
            </w:pPr>
            <w:r>
              <w:rPr>
                <w:sz w:val="16"/>
              </w:rPr>
              <w:t xml:space="preserve">OXYCONTIN (oxycodone) </w:t>
            </w:r>
          </w:p>
        </w:tc>
        <w:tc>
          <w:tcPr>
            <w:tcW w:w="0" w:type="auto"/>
            <w:gridSpan w:val="2"/>
            <w:vMerge/>
            <w:tcBorders>
              <w:top w:val="nil"/>
              <w:left w:val="single" w:sz="4" w:space="0" w:color="000000"/>
              <w:bottom w:val="nil"/>
              <w:right w:val="nil"/>
            </w:tcBorders>
          </w:tcPr>
          <w:p w14:paraId="00C16533"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16540915"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0ED1CE9" w14:textId="77777777" w:rsidR="00AB0937" w:rsidRDefault="00AB0937">
            <w:pPr>
              <w:spacing w:after="160" w:line="259" w:lineRule="auto"/>
              <w:ind w:left="0" w:firstLine="0"/>
            </w:pPr>
          </w:p>
        </w:tc>
      </w:tr>
      <w:tr w:rsidR="00AB0937" w14:paraId="447E3B7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9B2BCF8"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908651B" w14:textId="77777777" w:rsidR="00AB0937" w:rsidRDefault="00000000">
            <w:pPr>
              <w:spacing w:after="0" w:line="259" w:lineRule="auto"/>
              <w:ind w:left="108" w:firstLine="0"/>
            </w:pPr>
            <w:r>
              <w:rPr>
                <w:sz w:val="16"/>
              </w:rPr>
              <w:t xml:space="preserve">oxymorphone ER </w:t>
            </w:r>
          </w:p>
        </w:tc>
        <w:tc>
          <w:tcPr>
            <w:tcW w:w="0" w:type="auto"/>
            <w:gridSpan w:val="2"/>
            <w:vMerge/>
            <w:tcBorders>
              <w:top w:val="nil"/>
              <w:left w:val="single" w:sz="4" w:space="0" w:color="000000"/>
              <w:bottom w:val="nil"/>
              <w:right w:val="nil"/>
            </w:tcBorders>
          </w:tcPr>
          <w:p w14:paraId="221B60ED" w14:textId="77777777" w:rsidR="00AB0937" w:rsidRDefault="00AB0937">
            <w:pPr>
              <w:spacing w:after="160" w:line="259" w:lineRule="auto"/>
              <w:ind w:left="0" w:firstLine="0"/>
            </w:pPr>
          </w:p>
        </w:tc>
        <w:tc>
          <w:tcPr>
            <w:tcW w:w="0" w:type="auto"/>
            <w:gridSpan w:val="2"/>
            <w:vMerge/>
            <w:tcBorders>
              <w:top w:val="nil"/>
              <w:left w:val="nil"/>
              <w:bottom w:val="nil"/>
              <w:right w:val="nil"/>
            </w:tcBorders>
          </w:tcPr>
          <w:p w14:paraId="0F622CB5"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459CF9B" w14:textId="77777777" w:rsidR="00AB0937" w:rsidRDefault="00AB0937">
            <w:pPr>
              <w:spacing w:after="160" w:line="259" w:lineRule="auto"/>
              <w:ind w:left="0" w:firstLine="0"/>
            </w:pPr>
          </w:p>
        </w:tc>
      </w:tr>
      <w:tr w:rsidR="00AB0937" w14:paraId="340FC2DD"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9BBE2A7"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7F2F0C3" w14:textId="77777777" w:rsidR="00AB0937" w:rsidRDefault="00000000">
            <w:pPr>
              <w:spacing w:after="0" w:line="259" w:lineRule="auto"/>
              <w:ind w:left="108" w:firstLine="0"/>
            </w:pPr>
            <w:r>
              <w:rPr>
                <w:sz w:val="16"/>
              </w:rPr>
              <w:t xml:space="preserve">tramadol ER </w:t>
            </w:r>
          </w:p>
        </w:tc>
        <w:tc>
          <w:tcPr>
            <w:tcW w:w="0" w:type="auto"/>
            <w:gridSpan w:val="2"/>
            <w:vMerge/>
            <w:tcBorders>
              <w:top w:val="nil"/>
              <w:left w:val="single" w:sz="4" w:space="0" w:color="000000"/>
              <w:bottom w:val="single" w:sz="4" w:space="0" w:color="000000"/>
              <w:right w:val="nil"/>
            </w:tcBorders>
          </w:tcPr>
          <w:p w14:paraId="3E0B6FB6" w14:textId="77777777" w:rsidR="00AB0937" w:rsidRDefault="00AB0937">
            <w:pPr>
              <w:spacing w:after="160" w:line="259" w:lineRule="auto"/>
              <w:ind w:left="0" w:firstLine="0"/>
            </w:pPr>
          </w:p>
        </w:tc>
        <w:tc>
          <w:tcPr>
            <w:tcW w:w="0" w:type="auto"/>
            <w:gridSpan w:val="2"/>
            <w:vMerge/>
            <w:tcBorders>
              <w:top w:val="nil"/>
              <w:left w:val="nil"/>
              <w:bottom w:val="single" w:sz="4" w:space="0" w:color="000000"/>
              <w:right w:val="nil"/>
            </w:tcBorders>
          </w:tcPr>
          <w:p w14:paraId="57C97128"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6606F5C7" w14:textId="77777777" w:rsidR="00AB0937" w:rsidRDefault="00AB0937">
            <w:pPr>
              <w:spacing w:after="160" w:line="259" w:lineRule="auto"/>
              <w:ind w:left="0" w:firstLine="0"/>
            </w:pPr>
          </w:p>
        </w:tc>
      </w:tr>
      <w:tr w:rsidR="00AB0937" w14:paraId="21370812" w14:textId="77777777">
        <w:trPr>
          <w:trHeight w:val="283"/>
        </w:trPr>
        <w:tc>
          <w:tcPr>
            <w:tcW w:w="3599" w:type="dxa"/>
            <w:tcBorders>
              <w:top w:val="single" w:sz="4" w:space="0" w:color="000000"/>
              <w:left w:val="single" w:sz="4" w:space="0" w:color="000000"/>
              <w:bottom w:val="single" w:sz="4" w:space="0" w:color="000000"/>
              <w:right w:val="nil"/>
            </w:tcBorders>
            <w:shd w:val="clear" w:color="auto" w:fill="82D3FF"/>
          </w:tcPr>
          <w:p w14:paraId="5BB35D84" w14:textId="77777777" w:rsidR="00AB0937" w:rsidRDefault="00AB0937">
            <w:pPr>
              <w:spacing w:after="160" w:line="259" w:lineRule="auto"/>
              <w:ind w:left="0" w:firstLine="0"/>
            </w:pPr>
          </w:p>
        </w:tc>
        <w:tc>
          <w:tcPr>
            <w:tcW w:w="9991" w:type="dxa"/>
            <w:gridSpan w:val="6"/>
            <w:tcBorders>
              <w:top w:val="single" w:sz="4" w:space="0" w:color="000000"/>
              <w:left w:val="nil"/>
              <w:bottom w:val="single" w:sz="4" w:space="0" w:color="000000"/>
              <w:right w:val="single" w:sz="4" w:space="0" w:color="000000"/>
            </w:tcBorders>
            <w:shd w:val="clear" w:color="auto" w:fill="82D3FF"/>
          </w:tcPr>
          <w:p w14:paraId="0B178ADD" w14:textId="77777777" w:rsidR="00AB0937" w:rsidRDefault="00000000">
            <w:pPr>
              <w:spacing w:after="0" w:line="259" w:lineRule="auto"/>
              <w:ind w:left="888" w:firstLine="0"/>
            </w:pPr>
            <w:r>
              <w:rPr>
                <w:b/>
              </w:rPr>
              <w:t xml:space="preserve">ANALGESICS/ANESTHETICS (TOPICAL) </w:t>
            </w:r>
          </w:p>
        </w:tc>
      </w:tr>
      <w:tr w:rsidR="00AB0937" w14:paraId="20D3A313"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73D4E77" w14:textId="77777777" w:rsidR="00AB0937" w:rsidRDefault="00000000">
            <w:pPr>
              <w:spacing w:after="0" w:line="259" w:lineRule="auto"/>
              <w:ind w:left="106" w:firstLine="0"/>
            </w:pPr>
            <w:r>
              <w:rPr>
                <w:sz w:val="16"/>
              </w:rPr>
              <w:t xml:space="preserve">diclofenac 1%, 3% gel </w:t>
            </w:r>
          </w:p>
        </w:tc>
        <w:tc>
          <w:tcPr>
            <w:tcW w:w="3633" w:type="dxa"/>
            <w:tcBorders>
              <w:top w:val="single" w:sz="4" w:space="0" w:color="000000"/>
              <w:left w:val="single" w:sz="4" w:space="0" w:color="000000"/>
              <w:bottom w:val="single" w:sz="4" w:space="0" w:color="000000"/>
              <w:right w:val="single" w:sz="4" w:space="0" w:color="000000"/>
            </w:tcBorders>
          </w:tcPr>
          <w:p w14:paraId="65F80059" w14:textId="77777777" w:rsidR="00AB0937" w:rsidRDefault="00000000">
            <w:pPr>
              <w:spacing w:after="0" w:line="259" w:lineRule="auto"/>
              <w:ind w:left="108" w:firstLine="0"/>
            </w:pPr>
            <w:r>
              <w:rPr>
                <w:sz w:val="16"/>
              </w:rPr>
              <w:t xml:space="preserve">DERMACINRX LIDOCAN (lidocaine) </w:t>
            </w:r>
          </w:p>
        </w:tc>
        <w:tc>
          <w:tcPr>
            <w:tcW w:w="6359" w:type="dxa"/>
            <w:gridSpan w:val="5"/>
            <w:vMerge w:val="restart"/>
            <w:tcBorders>
              <w:top w:val="single" w:sz="4" w:space="0" w:color="000000"/>
              <w:left w:val="single" w:sz="4" w:space="0" w:color="000000"/>
              <w:bottom w:val="single" w:sz="4" w:space="0" w:color="000000"/>
              <w:right w:val="single" w:sz="4" w:space="0" w:color="000000"/>
            </w:tcBorders>
          </w:tcPr>
          <w:p w14:paraId="76323D5B" w14:textId="77777777" w:rsidR="00AB0937" w:rsidRDefault="00000000">
            <w:pPr>
              <w:spacing w:after="36" w:line="259" w:lineRule="auto"/>
              <w:ind w:left="107" w:firstLine="0"/>
            </w:pPr>
            <w:r>
              <w:rPr>
                <w:b/>
                <w:color w:val="FF0000"/>
                <w:sz w:val="14"/>
              </w:rPr>
              <w:t xml:space="preserve">Quantity Limit </w:t>
            </w:r>
            <w:r>
              <w:rPr>
                <w:sz w:val="14"/>
              </w:rPr>
              <w:t xml:space="preserve">(per 31 days) </w:t>
            </w:r>
          </w:p>
          <w:p w14:paraId="0068C2E6" w14:textId="77777777" w:rsidR="00AB0937" w:rsidRDefault="00000000">
            <w:pPr>
              <w:numPr>
                <w:ilvl w:val="0"/>
                <w:numId w:val="6"/>
              </w:numPr>
              <w:spacing w:after="0" w:line="259" w:lineRule="auto"/>
              <w:ind w:hanging="144"/>
            </w:pPr>
            <w:r>
              <w:rPr>
                <w:b/>
                <w:sz w:val="14"/>
              </w:rPr>
              <w:t>1 bottle (112 mL)</w:t>
            </w:r>
            <w:r>
              <w:rPr>
                <w:sz w:val="14"/>
              </w:rPr>
              <w:t xml:space="preserve">: diclofenac 2% solution pump </w:t>
            </w:r>
          </w:p>
          <w:p w14:paraId="4E09A854" w14:textId="77777777" w:rsidR="00AB0937" w:rsidRDefault="00000000">
            <w:pPr>
              <w:numPr>
                <w:ilvl w:val="0"/>
                <w:numId w:val="6"/>
              </w:numPr>
              <w:spacing w:after="0" w:line="259" w:lineRule="auto"/>
              <w:ind w:hanging="144"/>
            </w:pPr>
            <w:r>
              <w:rPr>
                <w:b/>
                <w:sz w:val="14"/>
              </w:rPr>
              <w:t>1 bottle (150 mL)</w:t>
            </w:r>
            <w:r>
              <w:rPr>
                <w:sz w:val="14"/>
              </w:rPr>
              <w:t xml:space="preserve">: diclofenac 1.5% solution </w:t>
            </w:r>
          </w:p>
          <w:p w14:paraId="638B6FE3" w14:textId="77777777" w:rsidR="00AB0937" w:rsidRDefault="00000000">
            <w:pPr>
              <w:spacing w:after="0" w:line="259" w:lineRule="auto"/>
              <w:ind w:left="107" w:firstLine="0"/>
            </w:pPr>
            <w:r>
              <w:rPr>
                <w:b/>
                <w:color w:val="FF0000"/>
                <w:sz w:val="14"/>
              </w:rPr>
              <w:t xml:space="preserve"> </w:t>
            </w:r>
          </w:p>
          <w:p w14:paraId="775049BA" w14:textId="77777777" w:rsidR="00AB0937" w:rsidRDefault="00000000">
            <w:pPr>
              <w:spacing w:after="0" w:line="259" w:lineRule="auto"/>
              <w:ind w:left="107" w:firstLine="0"/>
            </w:pPr>
            <w:r>
              <w:rPr>
                <w:b/>
                <w:color w:val="FF0000"/>
                <w:sz w:val="14"/>
              </w:rPr>
              <w:t xml:space="preserve"> </w:t>
            </w:r>
          </w:p>
          <w:p w14:paraId="5E2964D9" w14:textId="77777777" w:rsidR="00AB0937" w:rsidRDefault="00000000">
            <w:pPr>
              <w:spacing w:after="36" w:line="259" w:lineRule="auto"/>
              <w:ind w:left="107" w:firstLine="0"/>
            </w:pPr>
            <w:r>
              <w:rPr>
                <w:b/>
                <w:color w:val="FF0000"/>
                <w:sz w:val="14"/>
              </w:rPr>
              <w:t>Non-Preferred Criteria</w:t>
            </w:r>
            <w:r>
              <w:rPr>
                <w:b/>
                <w:sz w:val="14"/>
              </w:rPr>
              <w:t xml:space="preserve"> </w:t>
            </w:r>
          </w:p>
          <w:p w14:paraId="750EB178" w14:textId="77777777" w:rsidR="00AB0937" w:rsidRDefault="00000000">
            <w:pPr>
              <w:numPr>
                <w:ilvl w:val="0"/>
                <w:numId w:val="6"/>
              </w:numPr>
              <w:spacing w:after="0" w:line="259" w:lineRule="auto"/>
              <w:ind w:hanging="144"/>
            </w:pPr>
            <w:r>
              <w:rPr>
                <w:sz w:val="14"/>
              </w:rPr>
              <w:t xml:space="preserve">Have tried 2 preferred agents in the past 6 months </w:t>
            </w:r>
          </w:p>
          <w:p w14:paraId="4FBB443A" w14:textId="77777777" w:rsidR="00AB0937" w:rsidRDefault="00000000">
            <w:pPr>
              <w:spacing w:after="0" w:line="259" w:lineRule="auto"/>
              <w:ind w:left="107" w:firstLine="0"/>
            </w:pPr>
            <w:r>
              <w:rPr>
                <w:b/>
                <w:color w:val="FF0000"/>
                <w:sz w:val="14"/>
              </w:rPr>
              <w:t xml:space="preserve"> </w:t>
            </w:r>
          </w:p>
          <w:p w14:paraId="5E3533D2" w14:textId="77777777" w:rsidR="00AB0937" w:rsidRDefault="00000000">
            <w:pPr>
              <w:spacing w:after="36" w:line="259" w:lineRule="auto"/>
              <w:ind w:left="107" w:firstLine="0"/>
            </w:pPr>
            <w:r>
              <w:rPr>
                <w:b/>
                <w:color w:val="FF0000"/>
                <w:sz w:val="14"/>
              </w:rPr>
              <w:t>Lidocaine 5% Patch</w:t>
            </w:r>
            <w:r>
              <w:rPr>
                <w:b/>
                <w:sz w:val="14"/>
              </w:rPr>
              <w:t xml:space="preserve"> </w:t>
            </w:r>
          </w:p>
          <w:p w14:paraId="3A11D575" w14:textId="77777777" w:rsidR="00AB0937" w:rsidRDefault="00000000">
            <w:pPr>
              <w:numPr>
                <w:ilvl w:val="0"/>
                <w:numId w:val="6"/>
              </w:numPr>
              <w:spacing w:after="0" w:line="259" w:lineRule="auto"/>
              <w:ind w:hanging="144"/>
            </w:pPr>
            <w:r>
              <w:rPr>
                <w:sz w:val="14"/>
              </w:rPr>
              <w:t xml:space="preserve">Documented diagnosis of Herpetic Neuralgia </w:t>
            </w:r>
            <w:r>
              <w:rPr>
                <w:b/>
                <w:sz w:val="14"/>
              </w:rPr>
              <w:t>OR</w:t>
            </w:r>
            <w:r>
              <w:rPr>
                <w:sz w:val="14"/>
              </w:rPr>
              <w:t xml:space="preserve"> </w:t>
            </w:r>
          </w:p>
          <w:p w14:paraId="5936BEFF" w14:textId="77777777" w:rsidR="00AB0937" w:rsidRDefault="00000000">
            <w:pPr>
              <w:numPr>
                <w:ilvl w:val="0"/>
                <w:numId w:val="6"/>
              </w:numPr>
              <w:spacing w:after="0" w:line="259" w:lineRule="auto"/>
              <w:ind w:hanging="144"/>
            </w:pPr>
            <w:r>
              <w:rPr>
                <w:sz w:val="14"/>
              </w:rPr>
              <w:t xml:space="preserve">Documented diagnosis of Diabetic Neuropathy </w:t>
            </w:r>
          </w:p>
          <w:p w14:paraId="244A2025" w14:textId="77777777" w:rsidR="00AB0937" w:rsidRDefault="00000000">
            <w:pPr>
              <w:spacing w:after="0" w:line="259" w:lineRule="auto"/>
              <w:ind w:left="107" w:firstLine="0"/>
            </w:pPr>
            <w:r>
              <w:rPr>
                <w:b/>
                <w:color w:val="FF0000"/>
                <w:sz w:val="14"/>
              </w:rPr>
              <w:t xml:space="preserve"> </w:t>
            </w:r>
          </w:p>
          <w:p w14:paraId="4ABFE74F" w14:textId="77777777" w:rsidR="00AB0937" w:rsidRDefault="00000000">
            <w:pPr>
              <w:spacing w:after="36" w:line="259" w:lineRule="auto"/>
              <w:ind w:left="107" w:firstLine="0"/>
            </w:pPr>
            <w:r>
              <w:rPr>
                <w:b/>
                <w:color w:val="FF0000"/>
                <w:sz w:val="14"/>
              </w:rPr>
              <w:t>ZTLIDO</w:t>
            </w:r>
            <w:r>
              <w:rPr>
                <w:b/>
                <w:sz w:val="14"/>
              </w:rPr>
              <w:t xml:space="preserve"> </w:t>
            </w:r>
          </w:p>
          <w:p w14:paraId="3F19A08F" w14:textId="77777777" w:rsidR="00AB0937" w:rsidRDefault="00000000">
            <w:pPr>
              <w:numPr>
                <w:ilvl w:val="0"/>
                <w:numId w:val="6"/>
              </w:numPr>
              <w:spacing w:after="0" w:line="259" w:lineRule="auto"/>
              <w:ind w:hanging="144"/>
            </w:pPr>
            <w:r>
              <w:rPr>
                <w:sz w:val="14"/>
              </w:rPr>
              <w:t xml:space="preserve">Documented diagnosis of postherpetic neuralgia </w:t>
            </w:r>
            <w:r>
              <w:rPr>
                <w:b/>
                <w:sz w:val="14"/>
              </w:rPr>
              <w:t>OR</w:t>
            </w:r>
            <w:r>
              <w:rPr>
                <w:sz w:val="14"/>
              </w:rPr>
              <w:t xml:space="preserve"> </w:t>
            </w:r>
          </w:p>
          <w:p w14:paraId="55316624" w14:textId="77777777" w:rsidR="00AB0937" w:rsidRDefault="00000000">
            <w:pPr>
              <w:numPr>
                <w:ilvl w:val="0"/>
                <w:numId w:val="6"/>
              </w:numPr>
              <w:spacing w:after="0" w:line="259" w:lineRule="auto"/>
              <w:ind w:hanging="144"/>
            </w:pPr>
            <w:r>
              <w:rPr>
                <w:sz w:val="14"/>
              </w:rPr>
              <w:t xml:space="preserve">History of 3 claims with preferred lidocaine 5% patch in the past 6 months </w:t>
            </w:r>
          </w:p>
          <w:p w14:paraId="632844E6" w14:textId="77777777" w:rsidR="00AB0937" w:rsidRDefault="00000000">
            <w:pPr>
              <w:spacing w:after="0" w:line="259" w:lineRule="auto"/>
              <w:ind w:left="107" w:firstLine="0"/>
            </w:pPr>
            <w:r>
              <w:rPr>
                <w:color w:val="363536"/>
                <w:sz w:val="14"/>
              </w:rPr>
              <w:t xml:space="preserve"> </w:t>
            </w:r>
          </w:p>
          <w:p w14:paraId="1AE812E2" w14:textId="77777777" w:rsidR="00AB0937" w:rsidRDefault="00000000">
            <w:pPr>
              <w:spacing w:after="0" w:line="259" w:lineRule="auto"/>
              <w:ind w:left="582" w:firstLine="0"/>
            </w:pPr>
            <w:r>
              <w:rPr>
                <w:sz w:val="14"/>
              </w:rPr>
              <w:t xml:space="preserve"> </w:t>
            </w:r>
          </w:p>
          <w:p w14:paraId="54292E15" w14:textId="77777777" w:rsidR="00AB0937" w:rsidRDefault="00000000">
            <w:pPr>
              <w:spacing w:after="7" w:line="259" w:lineRule="auto"/>
              <w:ind w:left="582" w:firstLine="0"/>
            </w:pPr>
            <w:r>
              <w:rPr>
                <w:sz w:val="14"/>
              </w:rPr>
              <w:t xml:space="preserve"> </w:t>
            </w:r>
          </w:p>
          <w:p w14:paraId="4AD9CE7E" w14:textId="77777777" w:rsidR="00AB0937" w:rsidRDefault="00000000">
            <w:pPr>
              <w:spacing w:after="0" w:line="259" w:lineRule="auto"/>
              <w:ind w:left="582" w:firstLine="0"/>
            </w:pPr>
            <w:r>
              <w:rPr>
                <w:sz w:val="16"/>
              </w:rPr>
              <w:t xml:space="preserve"> </w:t>
            </w:r>
          </w:p>
        </w:tc>
      </w:tr>
      <w:tr w:rsidR="00AB0937" w14:paraId="4F2E1F9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223C792" w14:textId="77777777" w:rsidR="00AB0937" w:rsidRDefault="00000000">
            <w:pPr>
              <w:spacing w:after="0" w:line="259" w:lineRule="auto"/>
              <w:ind w:left="106" w:firstLine="0"/>
            </w:pPr>
            <w:r>
              <w:rPr>
                <w:sz w:val="16"/>
              </w:rPr>
              <w:t xml:space="preserve">lidocaine 4% cream, patch, solution </w:t>
            </w:r>
          </w:p>
        </w:tc>
        <w:tc>
          <w:tcPr>
            <w:tcW w:w="3633" w:type="dxa"/>
            <w:tcBorders>
              <w:top w:val="single" w:sz="4" w:space="0" w:color="000000"/>
              <w:left w:val="single" w:sz="4" w:space="0" w:color="000000"/>
              <w:bottom w:val="single" w:sz="4" w:space="0" w:color="000000"/>
              <w:right w:val="single" w:sz="4" w:space="0" w:color="000000"/>
            </w:tcBorders>
          </w:tcPr>
          <w:p w14:paraId="61AC2AAB" w14:textId="77777777" w:rsidR="00AB0937" w:rsidRDefault="00000000">
            <w:pPr>
              <w:spacing w:after="0" w:line="259" w:lineRule="auto"/>
              <w:ind w:left="108" w:firstLine="0"/>
            </w:pPr>
            <w:r>
              <w:rPr>
                <w:sz w:val="16"/>
              </w:rPr>
              <w:t xml:space="preserve">DERMACINRX LIDOGEL (lidocaine)  </w:t>
            </w:r>
          </w:p>
        </w:tc>
        <w:tc>
          <w:tcPr>
            <w:tcW w:w="0" w:type="auto"/>
            <w:gridSpan w:val="5"/>
            <w:vMerge/>
            <w:tcBorders>
              <w:top w:val="nil"/>
              <w:left w:val="single" w:sz="4" w:space="0" w:color="000000"/>
              <w:bottom w:val="nil"/>
              <w:right w:val="single" w:sz="4" w:space="0" w:color="000000"/>
            </w:tcBorders>
          </w:tcPr>
          <w:p w14:paraId="24EDBB10" w14:textId="77777777" w:rsidR="00AB0937" w:rsidRDefault="00AB0937">
            <w:pPr>
              <w:spacing w:after="160" w:line="259" w:lineRule="auto"/>
              <w:ind w:left="0" w:firstLine="0"/>
            </w:pPr>
          </w:p>
        </w:tc>
      </w:tr>
      <w:tr w:rsidR="00AB0937" w14:paraId="75E47CDE"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377EC856" w14:textId="77777777" w:rsidR="00AB0937" w:rsidRDefault="00000000">
            <w:pPr>
              <w:spacing w:after="0" w:line="259" w:lineRule="auto"/>
              <w:ind w:left="106" w:firstLine="0"/>
            </w:pPr>
            <w:r>
              <w:rPr>
                <w:sz w:val="16"/>
              </w:rPr>
              <w:t xml:space="preserve">lidocaine 5% cream, ointment, patch </w:t>
            </w:r>
          </w:p>
        </w:tc>
        <w:tc>
          <w:tcPr>
            <w:tcW w:w="3633" w:type="dxa"/>
            <w:tcBorders>
              <w:top w:val="single" w:sz="4" w:space="0" w:color="000000"/>
              <w:left w:val="single" w:sz="4" w:space="0" w:color="000000"/>
              <w:bottom w:val="single" w:sz="4" w:space="0" w:color="000000"/>
              <w:right w:val="single" w:sz="4" w:space="0" w:color="000000"/>
            </w:tcBorders>
          </w:tcPr>
          <w:p w14:paraId="15D854F9" w14:textId="77777777" w:rsidR="00AB0937" w:rsidRDefault="00000000">
            <w:pPr>
              <w:spacing w:after="0" w:line="259" w:lineRule="auto"/>
              <w:ind w:left="108" w:firstLine="0"/>
            </w:pPr>
            <w:r>
              <w:rPr>
                <w:sz w:val="16"/>
              </w:rPr>
              <w:t xml:space="preserve">DERMACINRX LIDOREX (lidocaine) </w:t>
            </w:r>
          </w:p>
        </w:tc>
        <w:tc>
          <w:tcPr>
            <w:tcW w:w="0" w:type="auto"/>
            <w:gridSpan w:val="5"/>
            <w:vMerge/>
            <w:tcBorders>
              <w:top w:val="nil"/>
              <w:left w:val="single" w:sz="4" w:space="0" w:color="000000"/>
              <w:bottom w:val="nil"/>
              <w:right w:val="single" w:sz="4" w:space="0" w:color="000000"/>
            </w:tcBorders>
          </w:tcPr>
          <w:p w14:paraId="2740A41C" w14:textId="77777777" w:rsidR="00AB0937" w:rsidRDefault="00AB0937">
            <w:pPr>
              <w:spacing w:after="160" w:line="259" w:lineRule="auto"/>
              <w:ind w:left="0" w:firstLine="0"/>
            </w:pPr>
          </w:p>
        </w:tc>
      </w:tr>
      <w:tr w:rsidR="00AB0937" w14:paraId="6FD7FFF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997416A" w14:textId="77777777" w:rsidR="00AB0937" w:rsidRDefault="00000000">
            <w:pPr>
              <w:spacing w:after="0" w:line="259" w:lineRule="auto"/>
              <w:ind w:left="106" w:firstLine="0"/>
            </w:pPr>
            <w:r>
              <w:rPr>
                <w:sz w:val="16"/>
              </w:rPr>
              <w:t xml:space="preserve">lidocaine 40 mg/mL solution </w:t>
            </w:r>
          </w:p>
        </w:tc>
        <w:tc>
          <w:tcPr>
            <w:tcW w:w="3633" w:type="dxa"/>
            <w:tcBorders>
              <w:top w:val="single" w:sz="4" w:space="0" w:color="000000"/>
              <w:left w:val="single" w:sz="4" w:space="0" w:color="000000"/>
              <w:bottom w:val="single" w:sz="4" w:space="0" w:color="000000"/>
              <w:right w:val="single" w:sz="4" w:space="0" w:color="000000"/>
            </w:tcBorders>
          </w:tcPr>
          <w:p w14:paraId="1AB56796" w14:textId="77777777" w:rsidR="00AB0937" w:rsidRDefault="00000000">
            <w:pPr>
              <w:spacing w:after="0" w:line="259" w:lineRule="auto"/>
              <w:ind w:left="108" w:firstLine="0"/>
            </w:pPr>
            <w:r>
              <w:rPr>
                <w:sz w:val="16"/>
              </w:rPr>
              <w:t xml:space="preserve">diclofenac epolamine </w:t>
            </w:r>
          </w:p>
        </w:tc>
        <w:tc>
          <w:tcPr>
            <w:tcW w:w="0" w:type="auto"/>
            <w:gridSpan w:val="5"/>
            <w:vMerge/>
            <w:tcBorders>
              <w:top w:val="nil"/>
              <w:left w:val="single" w:sz="4" w:space="0" w:color="000000"/>
              <w:bottom w:val="nil"/>
              <w:right w:val="single" w:sz="4" w:space="0" w:color="000000"/>
            </w:tcBorders>
          </w:tcPr>
          <w:p w14:paraId="3C53A46F" w14:textId="77777777" w:rsidR="00AB0937" w:rsidRDefault="00AB0937">
            <w:pPr>
              <w:spacing w:after="160" w:line="259" w:lineRule="auto"/>
              <w:ind w:left="0" w:firstLine="0"/>
            </w:pPr>
          </w:p>
        </w:tc>
      </w:tr>
      <w:tr w:rsidR="00AB0937" w14:paraId="2D518311"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4C8408DD" w14:textId="77777777" w:rsidR="00AB0937" w:rsidRDefault="00000000">
            <w:pPr>
              <w:spacing w:after="0" w:line="259" w:lineRule="auto"/>
              <w:ind w:left="106" w:firstLine="0"/>
            </w:pPr>
            <w:r>
              <w:rPr>
                <w:sz w:val="16"/>
              </w:rPr>
              <w:t xml:space="preserve">lidocaine/prilocaine cream </w:t>
            </w:r>
          </w:p>
        </w:tc>
        <w:tc>
          <w:tcPr>
            <w:tcW w:w="3633" w:type="dxa"/>
            <w:tcBorders>
              <w:top w:val="single" w:sz="4" w:space="0" w:color="000000"/>
              <w:left w:val="single" w:sz="4" w:space="0" w:color="000000"/>
              <w:bottom w:val="single" w:sz="4" w:space="0" w:color="000000"/>
              <w:right w:val="single" w:sz="4" w:space="0" w:color="000000"/>
            </w:tcBorders>
          </w:tcPr>
          <w:p w14:paraId="0054E79F" w14:textId="77777777" w:rsidR="00AB0937" w:rsidRDefault="00000000">
            <w:pPr>
              <w:spacing w:after="0" w:line="259" w:lineRule="auto"/>
              <w:ind w:left="108" w:firstLine="0"/>
            </w:pPr>
            <w:r>
              <w:rPr>
                <w:sz w:val="16"/>
              </w:rPr>
              <w:t xml:space="preserve">diclofenac sodium 2% solution pump </w:t>
            </w:r>
          </w:p>
        </w:tc>
        <w:tc>
          <w:tcPr>
            <w:tcW w:w="0" w:type="auto"/>
            <w:gridSpan w:val="5"/>
            <w:vMerge/>
            <w:tcBorders>
              <w:top w:val="nil"/>
              <w:left w:val="single" w:sz="4" w:space="0" w:color="000000"/>
              <w:bottom w:val="nil"/>
              <w:right w:val="single" w:sz="4" w:space="0" w:color="000000"/>
            </w:tcBorders>
          </w:tcPr>
          <w:p w14:paraId="5446705D" w14:textId="77777777" w:rsidR="00AB0937" w:rsidRDefault="00AB0937">
            <w:pPr>
              <w:spacing w:after="160" w:line="259" w:lineRule="auto"/>
              <w:ind w:left="0" w:firstLine="0"/>
            </w:pPr>
          </w:p>
        </w:tc>
      </w:tr>
      <w:tr w:rsidR="00AB0937" w14:paraId="282E21C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B1DFEE4" w14:textId="77777777" w:rsidR="00AB0937" w:rsidRDefault="00000000">
            <w:pPr>
              <w:spacing w:after="0" w:line="259" w:lineRule="auto"/>
              <w:ind w:left="106" w:firstLine="0"/>
            </w:pPr>
            <w:r>
              <w:rPr>
                <w:sz w:val="16"/>
              </w:rPr>
              <w:t xml:space="preserve">TRIDACAINE (lidocaine) patch </w:t>
            </w:r>
          </w:p>
        </w:tc>
        <w:tc>
          <w:tcPr>
            <w:tcW w:w="3633" w:type="dxa"/>
            <w:tcBorders>
              <w:top w:val="single" w:sz="4" w:space="0" w:color="000000"/>
              <w:left w:val="single" w:sz="4" w:space="0" w:color="000000"/>
              <w:bottom w:val="single" w:sz="4" w:space="0" w:color="000000"/>
              <w:right w:val="single" w:sz="4" w:space="0" w:color="000000"/>
            </w:tcBorders>
          </w:tcPr>
          <w:p w14:paraId="38C830E5" w14:textId="77777777" w:rsidR="00AB0937" w:rsidRDefault="00000000">
            <w:pPr>
              <w:spacing w:after="0" w:line="259" w:lineRule="auto"/>
              <w:ind w:left="108" w:firstLine="0"/>
            </w:pPr>
            <w:r>
              <w:rPr>
                <w:sz w:val="16"/>
              </w:rPr>
              <w:t xml:space="preserve">DICLOGEN (diclofenac/menthol/camphor) kit </w:t>
            </w:r>
          </w:p>
        </w:tc>
        <w:tc>
          <w:tcPr>
            <w:tcW w:w="0" w:type="auto"/>
            <w:gridSpan w:val="5"/>
            <w:vMerge/>
            <w:tcBorders>
              <w:top w:val="nil"/>
              <w:left w:val="single" w:sz="4" w:space="0" w:color="000000"/>
              <w:bottom w:val="nil"/>
              <w:right w:val="single" w:sz="4" w:space="0" w:color="000000"/>
            </w:tcBorders>
          </w:tcPr>
          <w:p w14:paraId="73088047" w14:textId="77777777" w:rsidR="00AB0937" w:rsidRDefault="00AB0937">
            <w:pPr>
              <w:spacing w:after="160" w:line="259" w:lineRule="auto"/>
              <w:ind w:left="0" w:firstLine="0"/>
            </w:pPr>
          </w:p>
        </w:tc>
      </w:tr>
      <w:tr w:rsidR="00AB0937" w14:paraId="224E5E0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CD18344" w14:textId="77777777" w:rsidR="00AB0937" w:rsidRDefault="00000000">
            <w:pPr>
              <w:spacing w:after="0" w:line="259" w:lineRule="auto"/>
              <w:ind w:left="106" w:firstLine="0"/>
            </w:pPr>
            <w:r>
              <w:rPr>
                <w:sz w:val="16"/>
              </w:rPr>
              <w:t xml:space="preserve">TRIDACAINE XL (lidocaine) patch </w:t>
            </w:r>
          </w:p>
        </w:tc>
        <w:tc>
          <w:tcPr>
            <w:tcW w:w="3633" w:type="dxa"/>
            <w:tcBorders>
              <w:top w:val="single" w:sz="4" w:space="0" w:color="000000"/>
              <w:left w:val="single" w:sz="4" w:space="0" w:color="000000"/>
              <w:bottom w:val="single" w:sz="4" w:space="0" w:color="000000"/>
              <w:right w:val="single" w:sz="4" w:space="0" w:color="000000"/>
            </w:tcBorders>
          </w:tcPr>
          <w:p w14:paraId="5CA58A3D" w14:textId="77777777" w:rsidR="00AB0937" w:rsidRDefault="00000000">
            <w:pPr>
              <w:spacing w:after="0" w:line="259" w:lineRule="auto"/>
              <w:ind w:left="108" w:firstLine="0"/>
            </w:pPr>
            <w:r>
              <w:rPr>
                <w:sz w:val="16"/>
              </w:rPr>
              <w:t xml:space="preserve">DOLOGESIC PAIN RELIEF (lidocaine) </w:t>
            </w:r>
          </w:p>
        </w:tc>
        <w:tc>
          <w:tcPr>
            <w:tcW w:w="0" w:type="auto"/>
            <w:gridSpan w:val="5"/>
            <w:vMerge/>
            <w:tcBorders>
              <w:top w:val="nil"/>
              <w:left w:val="single" w:sz="4" w:space="0" w:color="000000"/>
              <w:bottom w:val="nil"/>
              <w:right w:val="single" w:sz="4" w:space="0" w:color="000000"/>
            </w:tcBorders>
          </w:tcPr>
          <w:p w14:paraId="55B52B63" w14:textId="77777777" w:rsidR="00AB0937" w:rsidRDefault="00AB0937">
            <w:pPr>
              <w:spacing w:after="160" w:line="259" w:lineRule="auto"/>
              <w:ind w:left="0" w:firstLine="0"/>
            </w:pPr>
          </w:p>
        </w:tc>
      </w:tr>
      <w:tr w:rsidR="00AB0937" w14:paraId="76424EC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3798C41" w14:textId="77777777" w:rsidR="00AB0937" w:rsidRDefault="00000000">
            <w:pPr>
              <w:spacing w:after="0" w:line="259" w:lineRule="auto"/>
              <w:ind w:left="106" w:firstLine="0"/>
            </w:pPr>
            <w:r>
              <w:rPr>
                <w:sz w:val="16"/>
              </w:rPr>
              <w:t xml:space="preserve">ULTRA LIDO (lidocaine) cream, gel </w:t>
            </w:r>
          </w:p>
        </w:tc>
        <w:tc>
          <w:tcPr>
            <w:tcW w:w="3633" w:type="dxa"/>
            <w:tcBorders>
              <w:top w:val="single" w:sz="4" w:space="0" w:color="000000"/>
              <w:left w:val="single" w:sz="4" w:space="0" w:color="000000"/>
              <w:bottom w:val="single" w:sz="4" w:space="0" w:color="000000"/>
              <w:right w:val="single" w:sz="4" w:space="0" w:color="000000"/>
            </w:tcBorders>
          </w:tcPr>
          <w:p w14:paraId="59067A6B" w14:textId="77777777" w:rsidR="00AB0937" w:rsidRDefault="00000000">
            <w:pPr>
              <w:spacing w:after="0" w:line="259" w:lineRule="auto"/>
              <w:ind w:left="108" w:firstLine="0"/>
            </w:pPr>
            <w:r>
              <w:rPr>
                <w:sz w:val="16"/>
              </w:rPr>
              <w:t xml:space="preserve">LIDAFLEX (lidocaine) </w:t>
            </w:r>
          </w:p>
        </w:tc>
        <w:tc>
          <w:tcPr>
            <w:tcW w:w="0" w:type="auto"/>
            <w:gridSpan w:val="5"/>
            <w:vMerge/>
            <w:tcBorders>
              <w:top w:val="nil"/>
              <w:left w:val="single" w:sz="4" w:space="0" w:color="000000"/>
              <w:bottom w:val="nil"/>
              <w:right w:val="single" w:sz="4" w:space="0" w:color="000000"/>
            </w:tcBorders>
          </w:tcPr>
          <w:p w14:paraId="68934EC8" w14:textId="77777777" w:rsidR="00AB0937" w:rsidRDefault="00AB0937">
            <w:pPr>
              <w:spacing w:after="160" w:line="259" w:lineRule="auto"/>
              <w:ind w:left="0" w:firstLine="0"/>
            </w:pPr>
          </w:p>
        </w:tc>
      </w:tr>
      <w:tr w:rsidR="00AB0937" w14:paraId="2B56C6D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8D53FB9"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7FA79CB" w14:textId="77777777" w:rsidR="00AB0937" w:rsidRDefault="00000000">
            <w:pPr>
              <w:spacing w:after="0" w:line="259" w:lineRule="auto"/>
              <w:ind w:left="108" w:firstLine="0"/>
            </w:pPr>
            <w:r>
              <w:rPr>
                <w:sz w:val="16"/>
              </w:rPr>
              <w:t xml:space="preserve">lidocaine 3% cream </w:t>
            </w:r>
          </w:p>
        </w:tc>
        <w:tc>
          <w:tcPr>
            <w:tcW w:w="0" w:type="auto"/>
            <w:gridSpan w:val="5"/>
            <w:vMerge/>
            <w:tcBorders>
              <w:top w:val="nil"/>
              <w:left w:val="single" w:sz="4" w:space="0" w:color="000000"/>
              <w:bottom w:val="nil"/>
              <w:right w:val="single" w:sz="4" w:space="0" w:color="000000"/>
            </w:tcBorders>
          </w:tcPr>
          <w:p w14:paraId="3F1F3591" w14:textId="77777777" w:rsidR="00AB0937" w:rsidRDefault="00AB0937">
            <w:pPr>
              <w:spacing w:after="160" w:line="259" w:lineRule="auto"/>
              <w:ind w:left="0" w:firstLine="0"/>
            </w:pPr>
          </w:p>
        </w:tc>
      </w:tr>
      <w:tr w:rsidR="00AB0937" w14:paraId="317BD724"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3B1693F9"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C3792F1" w14:textId="77777777" w:rsidR="00AB0937" w:rsidRDefault="00000000">
            <w:pPr>
              <w:spacing w:after="0" w:line="259" w:lineRule="auto"/>
              <w:ind w:left="108" w:firstLine="0"/>
            </w:pPr>
            <w:r>
              <w:rPr>
                <w:sz w:val="16"/>
              </w:rPr>
              <w:t xml:space="preserve">lidocaine 4% kit, liquid </w:t>
            </w:r>
          </w:p>
        </w:tc>
        <w:tc>
          <w:tcPr>
            <w:tcW w:w="0" w:type="auto"/>
            <w:gridSpan w:val="5"/>
            <w:vMerge/>
            <w:tcBorders>
              <w:top w:val="nil"/>
              <w:left w:val="single" w:sz="4" w:space="0" w:color="000000"/>
              <w:bottom w:val="nil"/>
              <w:right w:val="single" w:sz="4" w:space="0" w:color="000000"/>
            </w:tcBorders>
          </w:tcPr>
          <w:p w14:paraId="2B0D1F70" w14:textId="77777777" w:rsidR="00AB0937" w:rsidRDefault="00AB0937">
            <w:pPr>
              <w:spacing w:after="160" w:line="259" w:lineRule="auto"/>
              <w:ind w:left="0" w:firstLine="0"/>
            </w:pPr>
          </w:p>
        </w:tc>
      </w:tr>
      <w:tr w:rsidR="00AB0937" w14:paraId="03955BF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6F9568B"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67A03DD" w14:textId="77777777" w:rsidR="00AB0937" w:rsidRDefault="00000000">
            <w:pPr>
              <w:spacing w:after="0" w:line="259" w:lineRule="auto"/>
              <w:ind w:left="108" w:firstLine="0"/>
            </w:pPr>
            <w:r>
              <w:rPr>
                <w:sz w:val="16"/>
              </w:rPr>
              <w:t xml:space="preserve">lidocaine/hydrocortisone </w:t>
            </w:r>
          </w:p>
        </w:tc>
        <w:tc>
          <w:tcPr>
            <w:tcW w:w="0" w:type="auto"/>
            <w:gridSpan w:val="5"/>
            <w:vMerge/>
            <w:tcBorders>
              <w:top w:val="nil"/>
              <w:left w:val="single" w:sz="4" w:space="0" w:color="000000"/>
              <w:bottom w:val="nil"/>
              <w:right w:val="single" w:sz="4" w:space="0" w:color="000000"/>
            </w:tcBorders>
          </w:tcPr>
          <w:p w14:paraId="21F30862" w14:textId="77777777" w:rsidR="00AB0937" w:rsidRDefault="00AB0937">
            <w:pPr>
              <w:spacing w:after="160" w:line="259" w:lineRule="auto"/>
              <w:ind w:left="0" w:firstLine="0"/>
            </w:pPr>
          </w:p>
        </w:tc>
      </w:tr>
      <w:tr w:rsidR="00AB0937" w14:paraId="3E48F00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3F4D2D8"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24954FA" w14:textId="77777777" w:rsidR="00AB0937" w:rsidRDefault="00000000">
            <w:pPr>
              <w:spacing w:after="0" w:line="259" w:lineRule="auto"/>
              <w:ind w:left="108" w:firstLine="0"/>
            </w:pPr>
            <w:r>
              <w:rPr>
                <w:sz w:val="16"/>
              </w:rPr>
              <w:t xml:space="preserve">lidocaine/prilocaine kit </w:t>
            </w:r>
          </w:p>
        </w:tc>
        <w:tc>
          <w:tcPr>
            <w:tcW w:w="0" w:type="auto"/>
            <w:gridSpan w:val="5"/>
            <w:vMerge/>
            <w:tcBorders>
              <w:top w:val="nil"/>
              <w:left w:val="single" w:sz="4" w:space="0" w:color="000000"/>
              <w:bottom w:val="nil"/>
              <w:right w:val="single" w:sz="4" w:space="0" w:color="000000"/>
            </w:tcBorders>
          </w:tcPr>
          <w:p w14:paraId="424DD09D" w14:textId="77777777" w:rsidR="00AB0937" w:rsidRDefault="00AB0937">
            <w:pPr>
              <w:spacing w:after="160" w:line="259" w:lineRule="auto"/>
              <w:ind w:left="0" w:firstLine="0"/>
            </w:pPr>
          </w:p>
        </w:tc>
      </w:tr>
      <w:tr w:rsidR="00AB0937" w14:paraId="15E1D49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F2DF479"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1087FF3" w14:textId="77777777" w:rsidR="00AB0937" w:rsidRDefault="00000000">
            <w:pPr>
              <w:spacing w:after="0" w:line="259" w:lineRule="auto"/>
              <w:ind w:left="108" w:firstLine="0"/>
            </w:pPr>
            <w:r>
              <w:rPr>
                <w:sz w:val="16"/>
              </w:rPr>
              <w:t xml:space="preserve">LIDOCAN II, III, IV, V (lidocaine) </w:t>
            </w:r>
          </w:p>
        </w:tc>
        <w:tc>
          <w:tcPr>
            <w:tcW w:w="0" w:type="auto"/>
            <w:gridSpan w:val="5"/>
            <w:vMerge/>
            <w:tcBorders>
              <w:top w:val="nil"/>
              <w:left w:val="single" w:sz="4" w:space="0" w:color="000000"/>
              <w:bottom w:val="nil"/>
              <w:right w:val="single" w:sz="4" w:space="0" w:color="000000"/>
            </w:tcBorders>
          </w:tcPr>
          <w:p w14:paraId="6E217DBE" w14:textId="77777777" w:rsidR="00AB0937" w:rsidRDefault="00AB0937">
            <w:pPr>
              <w:spacing w:after="160" w:line="259" w:lineRule="auto"/>
              <w:ind w:left="0" w:firstLine="0"/>
            </w:pPr>
          </w:p>
        </w:tc>
      </w:tr>
      <w:tr w:rsidR="00AB0937" w14:paraId="00F6891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3A5745B"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D6D962F" w14:textId="77777777" w:rsidR="00AB0937" w:rsidRDefault="00000000">
            <w:pPr>
              <w:spacing w:after="0" w:line="259" w:lineRule="auto"/>
              <w:ind w:left="108" w:firstLine="0"/>
            </w:pPr>
            <w:r>
              <w:rPr>
                <w:sz w:val="16"/>
              </w:rPr>
              <w:t xml:space="preserve">LIDOCORT (lidocaine/hydrocortisone) </w:t>
            </w:r>
          </w:p>
        </w:tc>
        <w:tc>
          <w:tcPr>
            <w:tcW w:w="0" w:type="auto"/>
            <w:gridSpan w:val="5"/>
            <w:vMerge/>
            <w:tcBorders>
              <w:top w:val="nil"/>
              <w:left w:val="single" w:sz="4" w:space="0" w:color="000000"/>
              <w:bottom w:val="nil"/>
              <w:right w:val="single" w:sz="4" w:space="0" w:color="000000"/>
            </w:tcBorders>
          </w:tcPr>
          <w:p w14:paraId="00275BB9" w14:textId="77777777" w:rsidR="00AB0937" w:rsidRDefault="00AB0937">
            <w:pPr>
              <w:spacing w:after="160" w:line="259" w:lineRule="auto"/>
              <w:ind w:left="0" w:firstLine="0"/>
            </w:pPr>
          </w:p>
        </w:tc>
      </w:tr>
      <w:tr w:rsidR="00AB0937" w14:paraId="0F048DEF"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0CF6431A"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E78F514" w14:textId="77777777" w:rsidR="00AB0937" w:rsidRDefault="00000000">
            <w:pPr>
              <w:spacing w:after="0" w:line="259" w:lineRule="auto"/>
              <w:ind w:left="108" w:firstLine="0"/>
            </w:pPr>
            <w:r>
              <w:rPr>
                <w:sz w:val="16"/>
              </w:rPr>
              <w:t xml:space="preserve">LIDODERM (lidocaine) </w:t>
            </w:r>
          </w:p>
        </w:tc>
        <w:tc>
          <w:tcPr>
            <w:tcW w:w="0" w:type="auto"/>
            <w:gridSpan w:val="5"/>
            <w:vMerge/>
            <w:tcBorders>
              <w:top w:val="nil"/>
              <w:left w:val="single" w:sz="4" w:space="0" w:color="000000"/>
              <w:bottom w:val="nil"/>
              <w:right w:val="single" w:sz="4" w:space="0" w:color="000000"/>
            </w:tcBorders>
          </w:tcPr>
          <w:p w14:paraId="615EDB01" w14:textId="77777777" w:rsidR="00AB0937" w:rsidRDefault="00AB0937">
            <w:pPr>
              <w:spacing w:after="160" w:line="259" w:lineRule="auto"/>
              <w:ind w:left="0" w:firstLine="0"/>
            </w:pPr>
          </w:p>
        </w:tc>
      </w:tr>
      <w:tr w:rsidR="00AB0937" w14:paraId="287CD6E1"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3CC5B1C3"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7415891" w14:textId="77777777" w:rsidR="00AB0937" w:rsidRDefault="00000000">
            <w:pPr>
              <w:spacing w:after="0" w:line="259" w:lineRule="auto"/>
              <w:ind w:left="108" w:firstLine="0"/>
            </w:pPr>
            <w:r>
              <w:rPr>
                <w:sz w:val="16"/>
              </w:rPr>
              <w:t xml:space="preserve">LIDOTRAL (lidocaine) </w:t>
            </w:r>
          </w:p>
        </w:tc>
        <w:tc>
          <w:tcPr>
            <w:tcW w:w="0" w:type="auto"/>
            <w:gridSpan w:val="5"/>
            <w:vMerge/>
            <w:tcBorders>
              <w:top w:val="nil"/>
              <w:left w:val="single" w:sz="4" w:space="0" w:color="000000"/>
              <w:bottom w:val="nil"/>
              <w:right w:val="single" w:sz="4" w:space="0" w:color="000000"/>
            </w:tcBorders>
          </w:tcPr>
          <w:p w14:paraId="70EF542B" w14:textId="77777777" w:rsidR="00AB0937" w:rsidRDefault="00AB0937">
            <w:pPr>
              <w:spacing w:after="160" w:line="259" w:lineRule="auto"/>
              <w:ind w:left="0" w:firstLine="0"/>
            </w:pPr>
          </w:p>
        </w:tc>
      </w:tr>
      <w:tr w:rsidR="00AB0937" w14:paraId="363E11F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84C46E2"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1484172" w14:textId="77777777" w:rsidR="00AB0937" w:rsidRDefault="00000000">
            <w:pPr>
              <w:spacing w:after="0" w:line="259" w:lineRule="auto"/>
              <w:ind w:left="108" w:firstLine="0"/>
            </w:pPr>
            <w:r>
              <w:rPr>
                <w:sz w:val="16"/>
              </w:rPr>
              <w:t xml:space="preserve">LIXOFEN (diclofenac) </w:t>
            </w:r>
          </w:p>
        </w:tc>
        <w:tc>
          <w:tcPr>
            <w:tcW w:w="0" w:type="auto"/>
            <w:gridSpan w:val="5"/>
            <w:vMerge/>
            <w:tcBorders>
              <w:top w:val="nil"/>
              <w:left w:val="single" w:sz="4" w:space="0" w:color="000000"/>
              <w:bottom w:val="nil"/>
              <w:right w:val="single" w:sz="4" w:space="0" w:color="000000"/>
            </w:tcBorders>
          </w:tcPr>
          <w:p w14:paraId="4C0350C2" w14:textId="77777777" w:rsidR="00AB0937" w:rsidRDefault="00AB0937">
            <w:pPr>
              <w:spacing w:after="160" w:line="259" w:lineRule="auto"/>
              <w:ind w:left="0" w:firstLine="0"/>
            </w:pPr>
          </w:p>
        </w:tc>
      </w:tr>
      <w:tr w:rsidR="00AB0937" w14:paraId="1842F47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6444731"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46BCC17" w14:textId="77777777" w:rsidR="00AB0937" w:rsidRDefault="00000000">
            <w:pPr>
              <w:spacing w:after="0" w:line="259" w:lineRule="auto"/>
              <w:ind w:left="108" w:firstLine="0"/>
            </w:pPr>
            <w:r>
              <w:rPr>
                <w:sz w:val="16"/>
              </w:rPr>
              <w:t xml:space="preserve">PENNSAID (diclofenac) </w:t>
            </w:r>
          </w:p>
        </w:tc>
        <w:tc>
          <w:tcPr>
            <w:tcW w:w="0" w:type="auto"/>
            <w:gridSpan w:val="5"/>
            <w:vMerge/>
            <w:tcBorders>
              <w:top w:val="nil"/>
              <w:left w:val="single" w:sz="4" w:space="0" w:color="000000"/>
              <w:bottom w:val="nil"/>
              <w:right w:val="single" w:sz="4" w:space="0" w:color="000000"/>
            </w:tcBorders>
          </w:tcPr>
          <w:p w14:paraId="3681450E" w14:textId="77777777" w:rsidR="00AB0937" w:rsidRDefault="00AB0937">
            <w:pPr>
              <w:spacing w:after="160" w:line="259" w:lineRule="auto"/>
              <w:ind w:left="0" w:firstLine="0"/>
            </w:pPr>
          </w:p>
        </w:tc>
      </w:tr>
      <w:tr w:rsidR="00AB0937" w14:paraId="3C51902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BAA4769"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E82657B" w14:textId="77777777" w:rsidR="00AB0937" w:rsidRDefault="00000000">
            <w:pPr>
              <w:spacing w:after="0" w:line="259" w:lineRule="auto"/>
              <w:ind w:left="108" w:firstLine="0"/>
            </w:pPr>
            <w:r>
              <w:rPr>
                <w:sz w:val="16"/>
              </w:rPr>
              <w:t xml:space="preserve">PLIAGLIS (lidocaine/tetracaine) </w:t>
            </w:r>
          </w:p>
        </w:tc>
        <w:tc>
          <w:tcPr>
            <w:tcW w:w="0" w:type="auto"/>
            <w:gridSpan w:val="5"/>
            <w:vMerge/>
            <w:tcBorders>
              <w:top w:val="nil"/>
              <w:left w:val="single" w:sz="4" w:space="0" w:color="000000"/>
              <w:bottom w:val="nil"/>
              <w:right w:val="single" w:sz="4" w:space="0" w:color="000000"/>
            </w:tcBorders>
          </w:tcPr>
          <w:p w14:paraId="5B7BED75" w14:textId="77777777" w:rsidR="00AB0937" w:rsidRDefault="00AB0937">
            <w:pPr>
              <w:spacing w:after="160" w:line="259" w:lineRule="auto"/>
              <w:ind w:left="0" w:firstLine="0"/>
            </w:pPr>
          </w:p>
        </w:tc>
      </w:tr>
      <w:tr w:rsidR="00AB0937" w14:paraId="31244A2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014CCB1"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8FD5A92" w14:textId="77777777" w:rsidR="00AB0937" w:rsidRDefault="00000000">
            <w:pPr>
              <w:spacing w:after="0" w:line="259" w:lineRule="auto"/>
              <w:ind w:left="108" w:firstLine="0"/>
            </w:pPr>
            <w:r>
              <w:rPr>
                <w:sz w:val="16"/>
              </w:rPr>
              <w:t xml:space="preserve">TRIDACAINE II, III (lidocaine) patch </w:t>
            </w:r>
          </w:p>
        </w:tc>
        <w:tc>
          <w:tcPr>
            <w:tcW w:w="0" w:type="auto"/>
            <w:gridSpan w:val="5"/>
            <w:vMerge/>
            <w:tcBorders>
              <w:top w:val="nil"/>
              <w:left w:val="single" w:sz="4" w:space="0" w:color="000000"/>
              <w:bottom w:val="nil"/>
              <w:right w:val="single" w:sz="4" w:space="0" w:color="000000"/>
            </w:tcBorders>
          </w:tcPr>
          <w:p w14:paraId="0A887CB1" w14:textId="77777777" w:rsidR="00AB0937" w:rsidRDefault="00AB0937">
            <w:pPr>
              <w:spacing w:after="160" w:line="259" w:lineRule="auto"/>
              <w:ind w:left="0" w:firstLine="0"/>
            </w:pPr>
          </w:p>
        </w:tc>
      </w:tr>
      <w:tr w:rsidR="00AB0937" w14:paraId="1BD52291"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83C6D76"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1403EC8" w14:textId="77777777" w:rsidR="00AB0937" w:rsidRDefault="00000000">
            <w:pPr>
              <w:spacing w:after="0" w:line="259" w:lineRule="auto"/>
              <w:ind w:left="108" w:firstLine="0"/>
            </w:pPr>
            <w:r>
              <w:rPr>
                <w:sz w:val="16"/>
              </w:rPr>
              <w:t xml:space="preserve">ZTLIDO (lidocaine) </w:t>
            </w:r>
          </w:p>
        </w:tc>
        <w:tc>
          <w:tcPr>
            <w:tcW w:w="0" w:type="auto"/>
            <w:gridSpan w:val="5"/>
            <w:vMerge/>
            <w:tcBorders>
              <w:top w:val="nil"/>
              <w:left w:val="single" w:sz="4" w:space="0" w:color="000000"/>
              <w:bottom w:val="single" w:sz="4" w:space="0" w:color="000000"/>
              <w:right w:val="single" w:sz="4" w:space="0" w:color="000000"/>
            </w:tcBorders>
          </w:tcPr>
          <w:p w14:paraId="38B53C40" w14:textId="77777777" w:rsidR="00AB0937" w:rsidRDefault="00AB0937">
            <w:pPr>
              <w:spacing w:after="160" w:line="259" w:lineRule="auto"/>
              <w:ind w:left="0" w:firstLine="0"/>
            </w:pPr>
          </w:p>
        </w:tc>
      </w:tr>
      <w:tr w:rsidR="00AB0937" w14:paraId="577F7D45" w14:textId="77777777">
        <w:trPr>
          <w:trHeight w:val="283"/>
        </w:trPr>
        <w:tc>
          <w:tcPr>
            <w:tcW w:w="3599" w:type="dxa"/>
            <w:tcBorders>
              <w:top w:val="single" w:sz="4" w:space="0" w:color="000000"/>
              <w:left w:val="single" w:sz="4" w:space="0" w:color="000000"/>
              <w:bottom w:val="single" w:sz="4" w:space="0" w:color="000000"/>
              <w:right w:val="nil"/>
            </w:tcBorders>
            <w:shd w:val="clear" w:color="auto" w:fill="82D3FF"/>
          </w:tcPr>
          <w:p w14:paraId="5A9BDACF" w14:textId="77777777" w:rsidR="00AB0937" w:rsidRDefault="00AB0937">
            <w:pPr>
              <w:spacing w:after="160" w:line="259" w:lineRule="auto"/>
              <w:ind w:left="0" w:firstLine="0"/>
            </w:pPr>
          </w:p>
        </w:tc>
        <w:tc>
          <w:tcPr>
            <w:tcW w:w="9991" w:type="dxa"/>
            <w:gridSpan w:val="6"/>
            <w:tcBorders>
              <w:top w:val="single" w:sz="4" w:space="0" w:color="000000"/>
              <w:left w:val="nil"/>
              <w:bottom w:val="single" w:sz="4" w:space="0" w:color="000000"/>
              <w:right w:val="single" w:sz="4" w:space="0" w:color="000000"/>
            </w:tcBorders>
            <w:shd w:val="clear" w:color="auto" w:fill="82D3FF"/>
          </w:tcPr>
          <w:p w14:paraId="282611A4" w14:textId="77777777" w:rsidR="00AB0937" w:rsidRDefault="00000000">
            <w:pPr>
              <w:spacing w:after="0" w:line="259" w:lineRule="auto"/>
              <w:ind w:left="1586" w:firstLine="0"/>
            </w:pPr>
            <w:r>
              <w:rPr>
                <w:b/>
              </w:rPr>
              <w:t xml:space="preserve">ANDROGENIC AGENTS </w:t>
            </w:r>
            <w:r>
              <w:rPr>
                <w:b/>
                <w:vertAlign w:val="superscript"/>
              </w:rPr>
              <w:t xml:space="preserve">DUR+ </w:t>
            </w:r>
          </w:p>
        </w:tc>
      </w:tr>
      <w:tr w:rsidR="00AB0937" w14:paraId="3C5DD0E5"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0F59EDA" w14:textId="77777777" w:rsidR="00AB0937" w:rsidRDefault="00000000">
            <w:pPr>
              <w:spacing w:after="0" w:line="259" w:lineRule="auto"/>
              <w:ind w:left="106" w:firstLine="0"/>
            </w:pPr>
            <w:r>
              <w:rPr>
                <w:sz w:val="16"/>
              </w:rPr>
              <w:t xml:space="preserve">testosterone </w:t>
            </w:r>
          </w:p>
        </w:tc>
        <w:tc>
          <w:tcPr>
            <w:tcW w:w="3633" w:type="dxa"/>
            <w:tcBorders>
              <w:top w:val="single" w:sz="4" w:space="0" w:color="000000"/>
              <w:left w:val="single" w:sz="4" w:space="0" w:color="000000"/>
              <w:bottom w:val="single" w:sz="4" w:space="0" w:color="000000"/>
              <w:right w:val="single" w:sz="4" w:space="0" w:color="000000"/>
            </w:tcBorders>
          </w:tcPr>
          <w:p w14:paraId="79DBE26A" w14:textId="77777777" w:rsidR="00AB0937" w:rsidRDefault="00000000">
            <w:pPr>
              <w:spacing w:after="0" w:line="259" w:lineRule="auto"/>
              <w:ind w:left="108" w:firstLine="0"/>
            </w:pPr>
            <w:r>
              <w:rPr>
                <w:sz w:val="16"/>
              </w:rPr>
              <w:t xml:space="preserve">ANDROGEL (testosterone) </w:t>
            </w:r>
          </w:p>
        </w:tc>
        <w:tc>
          <w:tcPr>
            <w:tcW w:w="6359" w:type="dxa"/>
            <w:gridSpan w:val="5"/>
            <w:vMerge w:val="restart"/>
            <w:tcBorders>
              <w:top w:val="single" w:sz="4" w:space="0" w:color="000000"/>
              <w:left w:val="single" w:sz="4" w:space="0" w:color="000000"/>
              <w:bottom w:val="nil"/>
              <w:right w:val="single" w:sz="4" w:space="0" w:color="000000"/>
            </w:tcBorders>
          </w:tcPr>
          <w:p w14:paraId="0389F8D1" w14:textId="77777777" w:rsidR="00AB0937" w:rsidRDefault="00000000">
            <w:pPr>
              <w:spacing w:after="36" w:line="259" w:lineRule="auto"/>
              <w:ind w:left="107" w:firstLine="0"/>
            </w:pPr>
            <w:r>
              <w:rPr>
                <w:b/>
                <w:color w:val="FF0000"/>
                <w:sz w:val="14"/>
              </w:rPr>
              <w:t>All Agents</w:t>
            </w:r>
            <w:r>
              <w:rPr>
                <w:sz w:val="14"/>
              </w:rPr>
              <w:t xml:space="preserve"> </w:t>
            </w:r>
          </w:p>
          <w:p w14:paraId="5F1B2A96" w14:textId="77777777" w:rsidR="00AB0937" w:rsidRDefault="00000000">
            <w:pPr>
              <w:numPr>
                <w:ilvl w:val="0"/>
                <w:numId w:val="7"/>
              </w:numPr>
              <w:spacing w:after="0" w:line="259" w:lineRule="auto"/>
              <w:ind w:hanging="144"/>
            </w:pPr>
            <w:r>
              <w:rPr>
                <w:sz w:val="14"/>
              </w:rPr>
              <w:t>Limited to male gender</w:t>
            </w:r>
            <w:r>
              <w:rPr>
                <w:b/>
                <w:sz w:val="14"/>
              </w:rPr>
              <w:t xml:space="preserve"> </w:t>
            </w:r>
          </w:p>
          <w:p w14:paraId="303DB354" w14:textId="77777777" w:rsidR="00AB0937" w:rsidRDefault="00000000">
            <w:pPr>
              <w:spacing w:after="0" w:line="259" w:lineRule="auto"/>
              <w:ind w:left="107" w:firstLine="0"/>
            </w:pPr>
            <w:r>
              <w:rPr>
                <w:b/>
                <w:color w:val="FF0000"/>
                <w:sz w:val="14"/>
              </w:rPr>
              <w:t xml:space="preserve"> </w:t>
            </w:r>
          </w:p>
          <w:p w14:paraId="4A157A80" w14:textId="77777777" w:rsidR="00AB0937" w:rsidRDefault="00000000">
            <w:pPr>
              <w:spacing w:after="39" w:line="259" w:lineRule="auto"/>
              <w:ind w:left="107" w:firstLine="0"/>
            </w:pPr>
            <w:r>
              <w:rPr>
                <w:b/>
                <w:color w:val="FF0000"/>
                <w:sz w:val="14"/>
              </w:rPr>
              <w:t>Non-Preferred Criteria</w:t>
            </w:r>
            <w:r>
              <w:rPr>
                <w:b/>
                <w:sz w:val="14"/>
              </w:rPr>
              <w:t xml:space="preserve"> </w:t>
            </w:r>
          </w:p>
          <w:p w14:paraId="35096A4D" w14:textId="77777777" w:rsidR="00AB0937" w:rsidRDefault="00000000">
            <w:pPr>
              <w:numPr>
                <w:ilvl w:val="0"/>
                <w:numId w:val="7"/>
              </w:numPr>
              <w:spacing w:after="0" w:line="259" w:lineRule="auto"/>
              <w:ind w:hanging="144"/>
            </w:pPr>
            <w:r>
              <w:rPr>
                <w:sz w:val="14"/>
              </w:rPr>
              <w:t xml:space="preserve">Have tried 2 different preferred agents in the past 6 months </w:t>
            </w:r>
          </w:p>
          <w:p w14:paraId="453FD1BB" w14:textId="77777777" w:rsidR="00AB0937" w:rsidRDefault="00000000">
            <w:pPr>
              <w:spacing w:after="0" w:line="259" w:lineRule="auto"/>
              <w:ind w:left="107" w:firstLine="0"/>
            </w:pPr>
            <w:r>
              <w:rPr>
                <w:b/>
                <w:color w:val="FF0000"/>
                <w:sz w:val="14"/>
              </w:rPr>
              <w:t xml:space="preserve"> </w:t>
            </w:r>
          </w:p>
        </w:tc>
      </w:tr>
      <w:tr w:rsidR="00AB0937" w14:paraId="1E9A6BA5"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7623B27C"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2834252" w14:textId="77777777" w:rsidR="00AB0937" w:rsidRDefault="00000000">
            <w:pPr>
              <w:spacing w:after="0" w:line="259" w:lineRule="auto"/>
              <w:ind w:left="108" w:firstLine="0"/>
            </w:pPr>
            <w:r>
              <w:rPr>
                <w:sz w:val="16"/>
              </w:rPr>
              <w:t xml:space="preserve">JATENZO (testosterone undecanoate) </w:t>
            </w:r>
          </w:p>
        </w:tc>
        <w:tc>
          <w:tcPr>
            <w:tcW w:w="0" w:type="auto"/>
            <w:gridSpan w:val="5"/>
            <w:vMerge/>
            <w:tcBorders>
              <w:top w:val="nil"/>
              <w:left w:val="single" w:sz="4" w:space="0" w:color="000000"/>
              <w:bottom w:val="nil"/>
              <w:right w:val="single" w:sz="4" w:space="0" w:color="000000"/>
            </w:tcBorders>
          </w:tcPr>
          <w:p w14:paraId="1094269F" w14:textId="77777777" w:rsidR="00AB0937" w:rsidRDefault="00AB0937">
            <w:pPr>
              <w:spacing w:after="160" w:line="259" w:lineRule="auto"/>
              <w:ind w:left="0" w:firstLine="0"/>
            </w:pPr>
          </w:p>
        </w:tc>
      </w:tr>
      <w:tr w:rsidR="00AB0937" w14:paraId="709AFBD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520502A"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3B03013" w14:textId="77777777" w:rsidR="00AB0937" w:rsidRDefault="00000000">
            <w:pPr>
              <w:spacing w:after="0" w:line="259" w:lineRule="auto"/>
              <w:ind w:left="108" w:firstLine="0"/>
            </w:pPr>
            <w:r>
              <w:rPr>
                <w:sz w:val="16"/>
              </w:rPr>
              <w:t xml:space="preserve">NATESTO (testosterone) </w:t>
            </w:r>
          </w:p>
        </w:tc>
        <w:tc>
          <w:tcPr>
            <w:tcW w:w="0" w:type="auto"/>
            <w:gridSpan w:val="5"/>
            <w:vMerge/>
            <w:tcBorders>
              <w:top w:val="nil"/>
              <w:left w:val="single" w:sz="4" w:space="0" w:color="000000"/>
              <w:bottom w:val="nil"/>
              <w:right w:val="single" w:sz="4" w:space="0" w:color="000000"/>
            </w:tcBorders>
          </w:tcPr>
          <w:p w14:paraId="79313A6A" w14:textId="77777777" w:rsidR="00AB0937" w:rsidRDefault="00AB0937">
            <w:pPr>
              <w:spacing w:after="160" w:line="259" w:lineRule="auto"/>
              <w:ind w:left="0" w:firstLine="0"/>
            </w:pPr>
          </w:p>
        </w:tc>
      </w:tr>
      <w:tr w:rsidR="00AB0937" w14:paraId="539A47A2"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04BBCFA8"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41A1934" w14:textId="77777777" w:rsidR="00AB0937" w:rsidRDefault="00000000">
            <w:pPr>
              <w:spacing w:after="0" w:line="259" w:lineRule="auto"/>
              <w:ind w:left="108" w:firstLine="0"/>
            </w:pPr>
            <w:r>
              <w:rPr>
                <w:sz w:val="16"/>
              </w:rPr>
              <w:t xml:space="preserve">TESTIM (testosterone) </w:t>
            </w:r>
          </w:p>
        </w:tc>
        <w:tc>
          <w:tcPr>
            <w:tcW w:w="0" w:type="auto"/>
            <w:gridSpan w:val="5"/>
            <w:vMerge/>
            <w:tcBorders>
              <w:top w:val="nil"/>
              <w:left w:val="single" w:sz="4" w:space="0" w:color="000000"/>
              <w:bottom w:val="nil"/>
              <w:right w:val="single" w:sz="4" w:space="0" w:color="000000"/>
            </w:tcBorders>
          </w:tcPr>
          <w:p w14:paraId="6845AA11" w14:textId="77777777" w:rsidR="00AB0937" w:rsidRDefault="00AB0937">
            <w:pPr>
              <w:spacing w:after="160" w:line="259" w:lineRule="auto"/>
              <w:ind w:left="0" w:firstLine="0"/>
            </w:pPr>
          </w:p>
        </w:tc>
      </w:tr>
      <w:tr w:rsidR="00AB0937" w14:paraId="36EB9BAF" w14:textId="77777777">
        <w:trPr>
          <w:trHeight w:val="223"/>
        </w:trPr>
        <w:tc>
          <w:tcPr>
            <w:tcW w:w="3599" w:type="dxa"/>
            <w:tcBorders>
              <w:top w:val="single" w:sz="4" w:space="0" w:color="000000"/>
              <w:left w:val="single" w:sz="4" w:space="0" w:color="000000"/>
              <w:bottom w:val="single" w:sz="4" w:space="0" w:color="000000"/>
              <w:right w:val="single" w:sz="4" w:space="0" w:color="000000"/>
            </w:tcBorders>
          </w:tcPr>
          <w:p w14:paraId="60BAFC8C"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07779E1" w14:textId="77777777" w:rsidR="00AB0937" w:rsidRDefault="00000000">
            <w:pPr>
              <w:spacing w:after="0" w:line="259" w:lineRule="auto"/>
              <w:ind w:left="108" w:firstLine="0"/>
            </w:pPr>
            <w:r>
              <w:rPr>
                <w:sz w:val="16"/>
              </w:rPr>
              <w:t xml:space="preserve">TLANDO (testosterone undecanoate) </w:t>
            </w:r>
          </w:p>
        </w:tc>
        <w:tc>
          <w:tcPr>
            <w:tcW w:w="0" w:type="auto"/>
            <w:gridSpan w:val="5"/>
            <w:vMerge/>
            <w:tcBorders>
              <w:top w:val="nil"/>
              <w:left w:val="single" w:sz="4" w:space="0" w:color="000000"/>
              <w:bottom w:val="nil"/>
              <w:right w:val="single" w:sz="4" w:space="0" w:color="000000"/>
            </w:tcBorders>
          </w:tcPr>
          <w:p w14:paraId="028B5940" w14:textId="77777777" w:rsidR="00AB0937" w:rsidRDefault="00AB0937">
            <w:pPr>
              <w:spacing w:after="160" w:line="259" w:lineRule="auto"/>
              <w:ind w:left="0" w:firstLine="0"/>
            </w:pPr>
          </w:p>
        </w:tc>
      </w:tr>
      <w:tr w:rsidR="00AB0937" w14:paraId="1FE3E681" w14:textId="77777777">
        <w:trPr>
          <w:trHeight w:val="265"/>
        </w:trPr>
        <w:tc>
          <w:tcPr>
            <w:tcW w:w="3599" w:type="dxa"/>
            <w:tcBorders>
              <w:top w:val="single" w:sz="4" w:space="0" w:color="000000"/>
              <w:left w:val="single" w:sz="4" w:space="0" w:color="000000"/>
              <w:bottom w:val="single" w:sz="4" w:space="0" w:color="000000"/>
              <w:right w:val="single" w:sz="4" w:space="0" w:color="000000"/>
            </w:tcBorders>
          </w:tcPr>
          <w:p w14:paraId="07C046BB" w14:textId="77777777" w:rsidR="00AB0937" w:rsidRDefault="00000000">
            <w:pPr>
              <w:spacing w:after="0" w:line="259" w:lineRule="auto"/>
              <w:ind w:left="106"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66616FF" w14:textId="77777777" w:rsidR="00AB0937" w:rsidRDefault="00000000">
            <w:pPr>
              <w:spacing w:after="0" w:line="259" w:lineRule="auto"/>
              <w:ind w:left="108" w:firstLine="0"/>
            </w:pPr>
            <w:r>
              <w:rPr>
                <w:sz w:val="16"/>
              </w:rPr>
              <w:t xml:space="preserve">VOGELXO (testosterone) </w:t>
            </w:r>
          </w:p>
        </w:tc>
        <w:tc>
          <w:tcPr>
            <w:tcW w:w="251" w:type="dxa"/>
            <w:tcBorders>
              <w:top w:val="nil"/>
              <w:left w:val="single" w:sz="4" w:space="0" w:color="000000"/>
              <w:bottom w:val="single" w:sz="4" w:space="0" w:color="000000"/>
              <w:right w:val="nil"/>
            </w:tcBorders>
          </w:tcPr>
          <w:p w14:paraId="458D3524" w14:textId="77777777" w:rsidR="00AB0937" w:rsidRDefault="00AB0937">
            <w:pPr>
              <w:spacing w:after="160" w:line="259" w:lineRule="auto"/>
              <w:ind w:left="0" w:firstLine="0"/>
            </w:pPr>
          </w:p>
        </w:tc>
        <w:tc>
          <w:tcPr>
            <w:tcW w:w="4685" w:type="dxa"/>
            <w:gridSpan w:val="2"/>
            <w:tcBorders>
              <w:top w:val="nil"/>
              <w:left w:val="nil"/>
              <w:bottom w:val="single" w:sz="4" w:space="0" w:color="000000"/>
              <w:right w:val="nil"/>
            </w:tcBorders>
            <w:shd w:val="clear" w:color="auto" w:fill="FFFF00"/>
          </w:tcPr>
          <w:p w14:paraId="553C6D55" w14:textId="77777777" w:rsidR="00AB0937" w:rsidRDefault="00000000">
            <w:pPr>
              <w:spacing w:after="0" w:line="259" w:lineRule="auto"/>
              <w:ind w:left="0" w:firstLine="0"/>
              <w:jc w:val="both"/>
            </w:pPr>
            <w:r>
              <w:rPr>
                <w:color w:val="363536"/>
                <w:sz w:val="20"/>
              </w:rPr>
              <w:t>See next page for additional PA Criteria/DUR+ Rules</w:t>
            </w:r>
          </w:p>
        </w:tc>
        <w:tc>
          <w:tcPr>
            <w:tcW w:w="1423" w:type="dxa"/>
            <w:gridSpan w:val="2"/>
            <w:tcBorders>
              <w:top w:val="nil"/>
              <w:left w:val="nil"/>
              <w:bottom w:val="single" w:sz="4" w:space="0" w:color="000000"/>
              <w:right w:val="single" w:sz="4" w:space="0" w:color="000000"/>
            </w:tcBorders>
          </w:tcPr>
          <w:p w14:paraId="0A3B4C1F" w14:textId="77777777" w:rsidR="00AB0937" w:rsidRDefault="00000000">
            <w:pPr>
              <w:spacing w:after="0" w:line="259" w:lineRule="auto"/>
              <w:ind w:left="0" w:firstLine="0"/>
            </w:pPr>
            <w:r>
              <w:rPr>
                <w:b/>
                <w:color w:val="FF0000"/>
                <w:sz w:val="16"/>
              </w:rPr>
              <w:t xml:space="preserve"> </w:t>
            </w:r>
          </w:p>
        </w:tc>
      </w:tr>
    </w:tbl>
    <w:p w14:paraId="050EA0E8" w14:textId="77777777" w:rsidR="00AB0937" w:rsidRDefault="00AB0937">
      <w:pPr>
        <w:spacing w:after="0" w:line="259" w:lineRule="auto"/>
        <w:ind w:left="-1440" w:right="14369" w:firstLine="0"/>
      </w:pPr>
    </w:p>
    <w:tbl>
      <w:tblPr>
        <w:tblStyle w:val="TableGrid"/>
        <w:tblW w:w="13590" w:type="dxa"/>
        <w:tblInd w:w="-89" w:type="dxa"/>
        <w:tblCellMar>
          <w:top w:w="6" w:type="dxa"/>
          <w:left w:w="0" w:type="dxa"/>
          <w:bottom w:w="0" w:type="dxa"/>
          <w:right w:w="0" w:type="dxa"/>
        </w:tblCellMar>
        <w:tblLook w:val="04A0" w:firstRow="1" w:lastRow="0" w:firstColumn="1" w:lastColumn="0" w:noHBand="0" w:noVBand="1"/>
      </w:tblPr>
      <w:tblGrid>
        <w:gridCol w:w="3590"/>
        <w:gridCol w:w="3623"/>
        <w:gridCol w:w="696"/>
        <w:gridCol w:w="5039"/>
        <w:gridCol w:w="642"/>
      </w:tblGrid>
      <w:tr w:rsidR="00AB0937" w14:paraId="64B0ABC0"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1D3FA70B" w14:textId="77777777" w:rsidR="00AB0937" w:rsidRDefault="00000000">
            <w:pPr>
              <w:spacing w:after="0" w:line="259" w:lineRule="auto"/>
              <w:ind w:left="0" w:right="9"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2DF824C4"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23A74FE4" w14:textId="77777777" w:rsidR="00AB0937" w:rsidRDefault="00000000">
            <w:pPr>
              <w:spacing w:after="0" w:line="259" w:lineRule="auto"/>
              <w:ind w:left="0" w:firstLine="0"/>
              <w:jc w:val="center"/>
            </w:pPr>
            <w:r>
              <w:rPr>
                <w:b/>
                <w:color w:val="FFFFFF"/>
              </w:rPr>
              <w:t>PA CRITERIA</w:t>
            </w:r>
            <w:r>
              <w:rPr>
                <w:color w:val="363536"/>
              </w:rPr>
              <w:t xml:space="preserve"> </w:t>
            </w:r>
          </w:p>
        </w:tc>
      </w:tr>
      <w:tr w:rsidR="00AB0937" w14:paraId="3E073C85"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68B9E15B" w14:textId="77777777" w:rsidR="00AB0937" w:rsidRDefault="00000000">
            <w:pPr>
              <w:spacing w:after="0" w:line="259" w:lineRule="auto"/>
              <w:ind w:left="0" w:right="1" w:firstLine="0"/>
              <w:jc w:val="center"/>
            </w:pPr>
            <w:r>
              <w:rPr>
                <w:b/>
              </w:rPr>
              <w:t xml:space="preserve">ANDROGENIC AGENTS </w:t>
            </w:r>
            <w:r>
              <w:rPr>
                <w:b/>
                <w:vertAlign w:val="superscript"/>
              </w:rPr>
              <w:t xml:space="preserve">DUR+ </w:t>
            </w:r>
            <w:r>
              <w:rPr>
                <w:i/>
              </w:rPr>
              <w:t xml:space="preserve">(continued) </w:t>
            </w:r>
          </w:p>
        </w:tc>
      </w:tr>
      <w:tr w:rsidR="00AB0937" w14:paraId="378A8B95" w14:textId="77777777">
        <w:trPr>
          <w:trHeight w:val="235"/>
        </w:trPr>
        <w:tc>
          <w:tcPr>
            <w:tcW w:w="3599" w:type="dxa"/>
            <w:vMerge w:val="restart"/>
            <w:tcBorders>
              <w:top w:val="single" w:sz="4" w:space="0" w:color="000000"/>
              <w:left w:val="single" w:sz="4" w:space="0" w:color="000000"/>
              <w:bottom w:val="single" w:sz="4" w:space="0" w:color="000000"/>
              <w:right w:val="single" w:sz="4" w:space="0" w:color="000000"/>
            </w:tcBorders>
          </w:tcPr>
          <w:p w14:paraId="36A999B3" w14:textId="77777777" w:rsidR="00AB0937" w:rsidRDefault="00000000">
            <w:pPr>
              <w:spacing w:after="0" w:line="259" w:lineRule="auto"/>
              <w:ind w:left="106" w:firstLine="0"/>
            </w:pPr>
            <w:r>
              <w:rPr>
                <w:sz w:val="16"/>
              </w:rPr>
              <w:t xml:space="preserve"> </w:t>
            </w:r>
          </w:p>
        </w:tc>
        <w:tc>
          <w:tcPr>
            <w:tcW w:w="3633" w:type="dxa"/>
            <w:vMerge w:val="restart"/>
            <w:tcBorders>
              <w:top w:val="single" w:sz="4" w:space="0" w:color="000000"/>
              <w:left w:val="single" w:sz="4" w:space="0" w:color="000000"/>
              <w:bottom w:val="single" w:sz="4" w:space="0" w:color="000000"/>
              <w:right w:val="single" w:sz="4" w:space="0" w:color="000000"/>
            </w:tcBorders>
          </w:tcPr>
          <w:p w14:paraId="237A4AA3" w14:textId="77777777" w:rsidR="00AB0937" w:rsidRDefault="00000000">
            <w:pPr>
              <w:spacing w:after="0" w:line="259" w:lineRule="auto"/>
              <w:ind w:left="108" w:firstLine="0"/>
            </w:pPr>
            <w:r>
              <w:rPr>
                <w:sz w:val="16"/>
              </w:rPr>
              <w:t xml:space="preserve">UNDECATREX (testosterone undecanoate) </w:t>
            </w:r>
          </w:p>
        </w:tc>
        <w:tc>
          <w:tcPr>
            <w:tcW w:w="647" w:type="dxa"/>
            <w:vMerge w:val="restart"/>
            <w:tcBorders>
              <w:top w:val="single" w:sz="4" w:space="0" w:color="000000"/>
              <w:left w:val="single" w:sz="4" w:space="0" w:color="000000"/>
              <w:bottom w:val="single" w:sz="4" w:space="0" w:color="000000"/>
              <w:right w:val="nil"/>
            </w:tcBorders>
            <w:vAlign w:val="bottom"/>
          </w:tcPr>
          <w:p w14:paraId="258E0431" w14:textId="77777777" w:rsidR="00AB0937" w:rsidRDefault="00000000">
            <w:pPr>
              <w:spacing w:after="38" w:line="259" w:lineRule="auto"/>
              <w:ind w:left="107" w:right="-40" w:firstLine="0"/>
            </w:pPr>
            <w:r>
              <w:rPr>
                <w:b/>
                <w:color w:val="FF0000"/>
                <w:sz w:val="14"/>
              </w:rPr>
              <w:t>TLANDO</w:t>
            </w:r>
          </w:p>
          <w:p w14:paraId="54438F63"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p>
        </w:tc>
        <w:tc>
          <w:tcPr>
            <w:tcW w:w="5065" w:type="dxa"/>
            <w:tcBorders>
              <w:top w:val="single" w:sz="4" w:space="0" w:color="000000"/>
              <w:left w:val="nil"/>
              <w:bottom w:val="nil"/>
              <w:right w:val="nil"/>
            </w:tcBorders>
            <w:shd w:val="clear" w:color="auto" w:fill="FFFF00"/>
          </w:tcPr>
          <w:p w14:paraId="3EE09CA9" w14:textId="77777777" w:rsidR="00AB0937" w:rsidRDefault="00000000">
            <w:pPr>
              <w:spacing w:after="0" w:line="259" w:lineRule="auto"/>
              <w:ind w:left="0" w:firstLine="0"/>
              <w:jc w:val="both"/>
            </w:pPr>
            <w:r>
              <w:rPr>
                <w:sz w:val="20"/>
              </w:rPr>
              <w:t>See previous page for additional PA Criteria/DUR+ Rules</w:t>
            </w:r>
          </w:p>
        </w:tc>
        <w:tc>
          <w:tcPr>
            <w:tcW w:w="647" w:type="dxa"/>
            <w:vMerge w:val="restart"/>
            <w:tcBorders>
              <w:top w:val="single" w:sz="4" w:space="0" w:color="000000"/>
              <w:left w:val="nil"/>
              <w:bottom w:val="single" w:sz="4" w:space="0" w:color="000000"/>
              <w:right w:val="single" w:sz="4" w:space="0" w:color="000000"/>
            </w:tcBorders>
          </w:tcPr>
          <w:p w14:paraId="49E6D51D" w14:textId="77777777" w:rsidR="00AB0937" w:rsidRDefault="00000000">
            <w:pPr>
              <w:spacing w:after="0" w:line="259" w:lineRule="auto"/>
              <w:ind w:left="0" w:firstLine="0"/>
            </w:pPr>
            <w:r>
              <w:rPr>
                <w:sz w:val="20"/>
              </w:rPr>
              <w:t xml:space="preserve"> </w:t>
            </w:r>
          </w:p>
        </w:tc>
      </w:tr>
      <w:tr w:rsidR="00AB0937" w14:paraId="3D6AA447" w14:textId="77777777">
        <w:trPr>
          <w:trHeight w:val="356"/>
        </w:trPr>
        <w:tc>
          <w:tcPr>
            <w:tcW w:w="0" w:type="auto"/>
            <w:vMerge/>
            <w:tcBorders>
              <w:top w:val="nil"/>
              <w:left w:val="single" w:sz="4" w:space="0" w:color="000000"/>
              <w:bottom w:val="single" w:sz="4" w:space="0" w:color="000000"/>
              <w:right w:val="single" w:sz="4" w:space="0" w:color="000000"/>
            </w:tcBorders>
          </w:tcPr>
          <w:p w14:paraId="5919A8FF" w14:textId="77777777" w:rsidR="00AB0937" w:rsidRDefault="00AB0937">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48751E9F" w14:textId="77777777" w:rsidR="00AB0937" w:rsidRDefault="00AB0937">
            <w:pPr>
              <w:spacing w:after="160" w:line="259" w:lineRule="auto"/>
              <w:ind w:left="0" w:firstLine="0"/>
            </w:pPr>
          </w:p>
        </w:tc>
        <w:tc>
          <w:tcPr>
            <w:tcW w:w="0" w:type="auto"/>
            <w:vMerge/>
            <w:tcBorders>
              <w:top w:val="nil"/>
              <w:left w:val="single" w:sz="4" w:space="0" w:color="000000"/>
              <w:bottom w:val="single" w:sz="4" w:space="0" w:color="000000"/>
              <w:right w:val="nil"/>
            </w:tcBorders>
          </w:tcPr>
          <w:p w14:paraId="50248763" w14:textId="77777777" w:rsidR="00AB0937" w:rsidRDefault="00AB0937">
            <w:pPr>
              <w:spacing w:after="160" w:line="259" w:lineRule="auto"/>
              <w:ind w:left="0" w:firstLine="0"/>
            </w:pPr>
          </w:p>
        </w:tc>
        <w:tc>
          <w:tcPr>
            <w:tcW w:w="5065" w:type="dxa"/>
            <w:tcBorders>
              <w:top w:val="nil"/>
              <w:left w:val="nil"/>
              <w:bottom w:val="single" w:sz="4" w:space="0" w:color="000000"/>
              <w:right w:val="nil"/>
            </w:tcBorders>
          </w:tcPr>
          <w:p w14:paraId="246AC1B3" w14:textId="77777777" w:rsidR="00AB0937" w:rsidRDefault="00000000">
            <w:pPr>
              <w:spacing w:after="17" w:line="259" w:lineRule="auto"/>
              <w:ind w:left="43" w:firstLine="0"/>
            </w:pPr>
            <w:r>
              <w:rPr>
                <w:sz w:val="14"/>
              </w:rPr>
              <w:t xml:space="preserve"> </w:t>
            </w:r>
          </w:p>
          <w:p w14:paraId="2E95B69C" w14:textId="77777777" w:rsidR="00AB0937" w:rsidRDefault="00000000">
            <w:pPr>
              <w:spacing w:after="0" w:line="259" w:lineRule="auto"/>
              <w:ind w:left="-396" w:firstLine="0"/>
            </w:pPr>
            <w:r>
              <w:rPr>
                <w:sz w:val="14"/>
              </w:rPr>
              <w:t xml:space="preserve">Requires clinical review </w:t>
            </w:r>
          </w:p>
        </w:tc>
        <w:tc>
          <w:tcPr>
            <w:tcW w:w="0" w:type="auto"/>
            <w:vMerge/>
            <w:tcBorders>
              <w:top w:val="nil"/>
              <w:left w:val="nil"/>
              <w:bottom w:val="single" w:sz="4" w:space="0" w:color="000000"/>
              <w:right w:val="single" w:sz="4" w:space="0" w:color="000000"/>
            </w:tcBorders>
          </w:tcPr>
          <w:p w14:paraId="408B5C8F" w14:textId="77777777" w:rsidR="00AB0937" w:rsidRDefault="00AB0937">
            <w:pPr>
              <w:spacing w:after="160" w:line="259" w:lineRule="auto"/>
              <w:ind w:left="0" w:firstLine="0"/>
            </w:pPr>
          </w:p>
        </w:tc>
      </w:tr>
      <w:tr w:rsidR="00AB0937" w14:paraId="401E391C"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3F2D18D3" w14:textId="77777777" w:rsidR="00AB0937" w:rsidRDefault="00000000">
            <w:pPr>
              <w:spacing w:after="0" w:line="259" w:lineRule="auto"/>
              <w:ind w:left="0" w:right="6" w:firstLine="0"/>
              <w:jc w:val="center"/>
            </w:pPr>
            <w:r>
              <w:rPr>
                <w:b/>
              </w:rPr>
              <w:t xml:space="preserve">ANGIOTENSIN MODULATORS </w:t>
            </w:r>
            <w:r>
              <w:rPr>
                <w:b/>
                <w:vertAlign w:val="superscript"/>
              </w:rPr>
              <w:t>DUR+</w:t>
            </w:r>
            <w:r>
              <w:rPr>
                <w:b/>
              </w:rPr>
              <w:t xml:space="preserve"> </w:t>
            </w:r>
          </w:p>
        </w:tc>
      </w:tr>
      <w:tr w:rsidR="00AB0937" w14:paraId="6D9B27FB"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281B492" w14:textId="77777777" w:rsidR="00AB0937" w:rsidRDefault="00000000">
            <w:pPr>
              <w:spacing w:after="0" w:line="259" w:lineRule="auto"/>
              <w:ind w:left="0" w:right="9" w:firstLine="0"/>
              <w:jc w:val="center"/>
            </w:pPr>
            <w:r>
              <w:rPr>
                <w:b/>
                <w:sz w:val="20"/>
              </w:rPr>
              <w:t>ANGIOTENSIN CONVERTING ENZYME (ACE) INHIBITORS</w:t>
            </w:r>
            <w:r>
              <w:rPr>
                <w:b/>
                <w:sz w:val="16"/>
              </w:rPr>
              <w:t xml:space="preserve">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24F9373B" w14:textId="77777777" w:rsidR="00AB0937" w:rsidRDefault="00000000">
            <w:pPr>
              <w:spacing w:after="36" w:line="259" w:lineRule="auto"/>
              <w:ind w:left="107" w:firstLine="0"/>
            </w:pPr>
            <w:r>
              <w:rPr>
                <w:b/>
                <w:color w:val="FF0000"/>
                <w:sz w:val="14"/>
              </w:rPr>
              <w:t>EPANED</w:t>
            </w:r>
            <w:r>
              <w:rPr>
                <w:sz w:val="14"/>
              </w:rPr>
              <w:t xml:space="preserve"> </w:t>
            </w:r>
          </w:p>
          <w:p w14:paraId="07C8A562" w14:textId="77777777" w:rsidR="00AB0937" w:rsidRDefault="00000000">
            <w:pPr>
              <w:numPr>
                <w:ilvl w:val="0"/>
                <w:numId w:val="8"/>
              </w:numPr>
              <w:spacing w:after="0" w:line="259" w:lineRule="auto"/>
              <w:ind w:hanging="144"/>
            </w:pPr>
            <w:r>
              <w:rPr>
                <w:sz w:val="14"/>
              </w:rPr>
              <w:t>Automatic approval issued for 0-6 years of age</w:t>
            </w:r>
            <w:r>
              <w:rPr>
                <w:b/>
                <w:sz w:val="14"/>
              </w:rPr>
              <w:t xml:space="preserve"> </w:t>
            </w:r>
          </w:p>
          <w:p w14:paraId="377D5700" w14:textId="77777777" w:rsidR="00AB0937" w:rsidRDefault="00000000">
            <w:pPr>
              <w:spacing w:after="0" w:line="259" w:lineRule="auto"/>
              <w:ind w:left="107" w:firstLine="0"/>
            </w:pPr>
            <w:r>
              <w:rPr>
                <w:b/>
                <w:color w:val="FF0000"/>
                <w:sz w:val="14"/>
              </w:rPr>
              <w:t xml:space="preserve"> </w:t>
            </w:r>
          </w:p>
          <w:p w14:paraId="5E7F6FE4" w14:textId="77777777" w:rsidR="00AB0937" w:rsidRDefault="00000000">
            <w:pPr>
              <w:spacing w:after="36" w:line="259" w:lineRule="auto"/>
              <w:ind w:left="107" w:firstLine="0"/>
            </w:pPr>
            <w:r>
              <w:rPr>
                <w:b/>
                <w:color w:val="FF0000"/>
                <w:sz w:val="14"/>
              </w:rPr>
              <w:t xml:space="preserve">ENTRESTO </w:t>
            </w:r>
          </w:p>
          <w:p w14:paraId="59F47650" w14:textId="77777777" w:rsidR="00AB0937" w:rsidRDefault="00000000">
            <w:pPr>
              <w:numPr>
                <w:ilvl w:val="0"/>
                <w:numId w:val="8"/>
              </w:numPr>
              <w:spacing w:after="0" w:line="254" w:lineRule="auto"/>
              <w:ind w:hanging="144"/>
            </w:pPr>
            <w:r>
              <w:rPr>
                <w:sz w:val="14"/>
              </w:rPr>
              <w:t xml:space="preserve">Age </w:t>
            </w:r>
            <w:r>
              <w:rPr>
                <w:sz w:val="14"/>
                <w:u w:val="single" w:color="000000"/>
              </w:rPr>
              <w:t>&gt;</w:t>
            </w:r>
            <w:r>
              <w:rPr>
                <w:sz w:val="14"/>
              </w:rPr>
              <w:t xml:space="preserve"> 1 year </w:t>
            </w:r>
            <w:r>
              <w:rPr>
                <w:b/>
                <w:sz w:val="14"/>
              </w:rPr>
              <w:t xml:space="preserve">and </w:t>
            </w:r>
            <w:r>
              <w:rPr>
                <w:sz w:val="14"/>
              </w:rPr>
              <w:t xml:space="preserve">documented diagnosis of Heart Failure with Systemic Ventricular Systolic Dysfunction </w:t>
            </w:r>
          </w:p>
          <w:p w14:paraId="126BB7E7" w14:textId="77777777" w:rsidR="00AB0937" w:rsidRDefault="00000000">
            <w:pPr>
              <w:spacing w:after="36" w:line="259" w:lineRule="auto"/>
              <w:ind w:left="251" w:firstLine="0"/>
            </w:pPr>
            <w:r>
              <w:rPr>
                <w:b/>
                <w:sz w:val="14"/>
              </w:rPr>
              <w:t>OR</w:t>
            </w:r>
            <w:r>
              <w:rPr>
                <w:sz w:val="14"/>
              </w:rPr>
              <w:t xml:space="preserve"> </w:t>
            </w:r>
          </w:p>
          <w:p w14:paraId="497ACE6B" w14:textId="77777777" w:rsidR="00AB0937" w:rsidRDefault="00000000">
            <w:pPr>
              <w:numPr>
                <w:ilvl w:val="0"/>
                <w:numId w:val="8"/>
              </w:numPr>
              <w:spacing w:after="0" w:line="259" w:lineRule="auto"/>
              <w:ind w:hanging="144"/>
            </w:pPr>
            <w:r>
              <w:rPr>
                <w:sz w:val="14"/>
              </w:rPr>
              <w:t xml:space="preserve">Age </w:t>
            </w:r>
            <w:r>
              <w:rPr>
                <w:sz w:val="14"/>
                <w:u w:val="single" w:color="000000"/>
              </w:rPr>
              <w:t>&gt;</w:t>
            </w:r>
            <w:r>
              <w:rPr>
                <w:sz w:val="14"/>
              </w:rPr>
              <w:t xml:space="preserve"> 18 years </w:t>
            </w:r>
            <w:r>
              <w:rPr>
                <w:b/>
                <w:sz w:val="14"/>
              </w:rPr>
              <w:t xml:space="preserve">and </w:t>
            </w:r>
            <w:r>
              <w:rPr>
                <w:sz w:val="14"/>
              </w:rPr>
              <w:t xml:space="preserve">documented diagnosis of Heart Failure </w:t>
            </w:r>
          </w:p>
          <w:p w14:paraId="074DACE0" w14:textId="77777777" w:rsidR="00AB0937" w:rsidRDefault="00000000">
            <w:pPr>
              <w:spacing w:after="0" w:line="259" w:lineRule="auto"/>
              <w:ind w:left="107" w:firstLine="0"/>
            </w:pPr>
            <w:r>
              <w:rPr>
                <w:sz w:val="14"/>
              </w:rPr>
              <w:t xml:space="preserve"> </w:t>
            </w:r>
          </w:p>
          <w:p w14:paraId="49EDC439" w14:textId="77777777" w:rsidR="00AB0937" w:rsidRDefault="00000000">
            <w:pPr>
              <w:spacing w:after="37" w:line="259" w:lineRule="auto"/>
              <w:ind w:left="107" w:firstLine="0"/>
            </w:pPr>
            <w:r>
              <w:rPr>
                <w:b/>
                <w:color w:val="FF0000"/>
                <w:sz w:val="14"/>
              </w:rPr>
              <w:t xml:space="preserve">Non-Preferred Criteria </w:t>
            </w:r>
          </w:p>
          <w:p w14:paraId="418D970C" w14:textId="77777777" w:rsidR="00AB0937" w:rsidRDefault="00000000">
            <w:pPr>
              <w:numPr>
                <w:ilvl w:val="0"/>
                <w:numId w:val="8"/>
              </w:numPr>
              <w:spacing w:after="0" w:line="259" w:lineRule="auto"/>
              <w:ind w:hanging="144"/>
            </w:pPr>
            <w:r>
              <w:rPr>
                <w:b/>
                <w:sz w:val="14"/>
              </w:rPr>
              <w:t>ACEIs</w:t>
            </w:r>
            <w:r>
              <w:rPr>
                <w:sz w:val="14"/>
              </w:rPr>
              <w:t>:</w:t>
            </w:r>
            <w:r>
              <w:rPr>
                <w:b/>
                <w:sz w:val="14"/>
              </w:rPr>
              <w:t xml:space="preserve"> </w:t>
            </w:r>
          </w:p>
          <w:p w14:paraId="6FE8871D" w14:textId="77777777" w:rsidR="00AB0937" w:rsidRDefault="00000000">
            <w:pPr>
              <w:numPr>
                <w:ilvl w:val="1"/>
                <w:numId w:val="8"/>
              </w:numPr>
              <w:spacing w:after="80" w:line="261" w:lineRule="auto"/>
              <w:ind w:right="923" w:firstLine="0"/>
            </w:pPr>
            <w:r>
              <w:rPr>
                <w:sz w:val="14"/>
              </w:rPr>
              <w:t xml:space="preserve">Have tried 2 different preferred single entity agents in the past 6 months </w:t>
            </w:r>
            <w:r>
              <w:rPr>
                <w:b/>
                <w:sz w:val="14"/>
              </w:rPr>
              <w:t>OR</w:t>
            </w:r>
            <w:r>
              <w:rPr>
                <w:sz w:val="14"/>
              </w:rPr>
              <w:t xml:space="preserve"> </w:t>
            </w:r>
            <w:r>
              <w:rPr>
                <w:rFonts w:ascii="Courier New" w:eastAsia="Courier New" w:hAnsi="Courier New" w:cs="Courier New"/>
                <w:sz w:val="14"/>
              </w:rPr>
              <w:t>o</w:t>
            </w:r>
            <w:r>
              <w:rPr>
                <w:sz w:val="14"/>
              </w:rPr>
              <w:t xml:space="preserve"> 90 days of therapy with the requested agent in the past 105 days </w:t>
            </w:r>
          </w:p>
          <w:p w14:paraId="469468FB" w14:textId="77777777" w:rsidR="00AB0937" w:rsidRDefault="00000000">
            <w:pPr>
              <w:numPr>
                <w:ilvl w:val="0"/>
                <w:numId w:val="8"/>
              </w:numPr>
              <w:spacing w:after="0" w:line="259" w:lineRule="auto"/>
              <w:ind w:hanging="144"/>
            </w:pPr>
            <w:r>
              <w:rPr>
                <w:b/>
                <w:sz w:val="14"/>
              </w:rPr>
              <w:t>ACEI/CCB Combinations</w:t>
            </w:r>
            <w:r>
              <w:rPr>
                <w:sz w:val="14"/>
              </w:rPr>
              <w:t>:</w:t>
            </w:r>
            <w:r>
              <w:rPr>
                <w:sz w:val="20"/>
              </w:rPr>
              <w:t xml:space="preserve"> </w:t>
            </w:r>
          </w:p>
          <w:p w14:paraId="468C525B" w14:textId="77777777" w:rsidR="00AB0937" w:rsidRDefault="00000000">
            <w:pPr>
              <w:numPr>
                <w:ilvl w:val="1"/>
                <w:numId w:val="8"/>
              </w:numPr>
              <w:spacing w:after="81" w:line="261" w:lineRule="auto"/>
              <w:ind w:right="923" w:firstLine="0"/>
            </w:pPr>
            <w:r>
              <w:rPr>
                <w:sz w:val="14"/>
              </w:rPr>
              <w:t xml:space="preserve">Have tried 2 different preferred ACEI/CCB agents in the past 6 months </w:t>
            </w:r>
            <w:r>
              <w:rPr>
                <w:b/>
                <w:sz w:val="14"/>
              </w:rPr>
              <w:t>OR</w:t>
            </w:r>
            <w:r>
              <w:rPr>
                <w:sz w:val="14"/>
              </w:rPr>
              <w:t xml:space="preserve"> </w:t>
            </w:r>
            <w:r>
              <w:rPr>
                <w:rFonts w:ascii="Courier New" w:eastAsia="Courier New" w:hAnsi="Courier New" w:cs="Courier New"/>
                <w:sz w:val="14"/>
              </w:rPr>
              <w:t>o</w:t>
            </w:r>
            <w:r>
              <w:rPr>
                <w:sz w:val="14"/>
              </w:rPr>
              <w:t xml:space="preserve"> 90 days of therapy with the requested agent in the past 105 days </w:t>
            </w:r>
          </w:p>
          <w:p w14:paraId="1040397D" w14:textId="77777777" w:rsidR="00AB0937" w:rsidRDefault="00000000">
            <w:pPr>
              <w:numPr>
                <w:ilvl w:val="0"/>
                <w:numId w:val="8"/>
              </w:numPr>
              <w:spacing w:after="0" w:line="259" w:lineRule="auto"/>
              <w:ind w:hanging="144"/>
            </w:pPr>
            <w:r>
              <w:rPr>
                <w:b/>
                <w:sz w:val="14"/>
              </w:rPr>
              <w:t>ACEI/Diuretic Combinations</w:t>
            </w:r>
            <w:r>
              <w:rPr>
                <w:sz w:val="14"/>
              </w:rPr>
              <w:t>:</w:t>
            </w:r>
            <w:r>
              <w:rPr>
                <w:sz w:val="20"/>
              </w:rPr>
              <w:t xml:space="preserve"> </w:t>
            </w:r>
          </w:p>
          <w:p w14:paraId="0AEA2E61" w14:textId="77777777" w:rsidR="00AB0937" w:rsidRDefault="00000000">
            <w:pPr>
              <w:numPr>
                <w:ilvl w:val="1"/>
                <w:numId w:val="8"/>
              </w:numPr>
              <w:spacing w:after="48" w:line="261" w:lineRule="auto"/>
              <w:ind w:right="923" w:firstLine="0"/>
            </w:pPr>
            <w:r>
              <w:rPr>
                <w:sz w:val="14"/>
              </w:rPr>
              <w:t xml:space="preserve">Have tried 2 different preferred ACEI/Diuretic agents in the past 6 months </w:t>
            </w:r>
            <w:r>
              <w:rPr>
                <w:b/>
                <w:sz w:val="14"/>
              </w:rPr>
              <w:t>OR</w:t>
            </w:r>
            <w:r>
              <w:rPr>
                <w:sz w:val="14"/>
              </w:rPr>
              <w:t xml:space="preserve"> </w:t>
            </w:r>
            <w:r>
              <w:rPr>
                <w:rFonts w:ascii="Courier New" w:eastAsia="Courier New" w:hAnsi="Courier New" w:cs="Courier New"/>
                <w:sz w:val="14"/>
              </w:rPr>
              <w:t>o</w:t>
            </w:r>
            <w:r>
              <w:rPr>
                <w:sz w:val="14"/>
              </w:rPr>
              <w:t xml:space="preserve"> 90 days of therapy with the requested agent in the past 105 days </w:t>
            </w:r>
          </w:p>
          <w:p w14:paraId="5501FB08" w14:textId="77777777" w:rsidR="00AB0937" w:rsidRDefault="00000000">
            <w:pPr>
              <w:numPr>
                <w:ilvl w:val="0"/>
                <w:numId w:val="8"/>
              </w:numPr>
              <w:spacing w:after="0" w:line="259" w:lineRule="auto"/>
              <w:ind w:hanging="144"/>
            </w:pPr>
            <w:r>
              <w:rPr>
                <w:b/>
                <w:sz w:val="14"/>
              </w:rPr>
              <w:t>ARBs</w:t>
            </w:r>
            <w:r>
              <w:rPr>
                <w:sz w:val="14"/>
              </w:rPr>
              <w:t xml:space="preserve">: </w:t>
            </w:r>
          </w:p>
          <w:p w14:paraId="480839CC" w14:textId="77777777" w:rsidR="00AB0937" w:rsidRDefault="00000000">
            <w:pPr>
              <w:numPr>
                <w:ilvl w:val="1"/>
                <w:numId w:val="8"/>
              </w:numPr>
              <w:spacing w:after="48" w:line="261" w:lineRule="auto"/>
              <w:ind w:right="923" w:firstLine="0"/>
            </w:pPr>
            <w:r>
              <w:rPr>
                <w:sz w:val="14"/>
              </w:rPr>
              <w:t xml:space="preserve">Have tried 2 different preferred single entity agents in the past 6 months </w:t>
            </w:r>
            <w:r>
              <w:rPr>
                <w:b/>
                <w:sz w:val="14"/>
              </w:rPr>
              <w:t>OR</w:t>
            </w:r>
            <w:r>
              <w:rPr>
                <w:sz w:val="14"/>
              </w:rPr>
              <w:t xml:space="preserve"> </w:t>
            </w:r>
            <w:r>
              <w:rPr>
                <w:rFonts w:ascii="Courier New" w:eastAsia="Courier New" w:hAnsi="Courier New" w:cs="Courier New"/>
                <w:sz w:val="14"/>
              </w:rPr>
              <w:t>o</w:t>
            </w:r>
            <w:r>
              <w:rPr>
                <w:sz w:val="14"/>
              </w:rPr>
              <w:t xml:space="preserve"> 90 days of therapy with the requested agent in the past 105 days </w:t>
            </w:r>
          </w:p>
          <w:p w14:paraId="7E9E236B" w14:textId="77777777" w:rsidR="00AB0937" w:rsidRDefault="00000000">
            <w:pPr>
              <w:numPr>
                <w:ilvl w:val="0"/>
                <w:numId w:val="8"/>
              </w:numPr>
              <w:spacing w:after="0" w:line="259" w:lineRule="auto"/>
              <w:ind w:hanging="144"/>
            </w:pPr>
            <w:r>
              <w:rPr>
                <w:b/>
                <w:sz w:val="14"/>
              </w:rPr>
              <w:t>ARB/CCB and ARB/CCB/Diuretic Combinations</w:t>
            </w:r>
            <w:r>
              <w:rPr>
                <w:sz w:val="14"/>
              </w:rPr>
              <w:t xml:space="preserve">: </w:t>
            </w:r>
          </w:p>
          <w:p w14:paraId="13C1B7AF" w14:textId="77777777" w:rsidR="00AB0937" w:rsidRDefault="00000000">
            <w:pPr>
              <w:numPr>
                <w:ilvl w:val="1"/>
                <w:numId w:val="8"/>
              </w:numPr>
              <w:spacing w:after="48" w:line="261" w:lineRule="auto"/>
              <w:ind w:right="923" w:firstLine="0"/>
            </w:pPr>
            <w:r>
              <w:rPr>
                <w:sz w:val="14"/>
              </w:rPr>
              <w:t xml:space="preserve">Have tried 1 preferred ARB/CCB agent in the past 6 months </w:t>
            </w:r>
            <w:r>
              <w:rPr>
                <w:b/>
                <w:sz w:val="14"/>
              </w:rPr>
              <w:t>OR</w:t>
            </w:r>
            <w:r>
              <w:rPr>
                <w:sz w:val="14"/>
              </w:rPr>
              <w:t xml:space="preserve"> </w:t>
            </w:r>
            <w:r>
              <w:rPr>
                <w:rFonts w:ascii="Courier New" w:eastAsia="Courier New" w:hAnsi="Courier New" w:cs="Courier New"/>
                <w:sz w:val="14"/>
              </w:rPr>
              <w:t>o</w:t>
            </w:r>
            <w:r>
              <w:rPr>
                <w:sz w:val="14"/>
              </w:rPr>
              <w:t xml:space="preserve"> 90 days of therapy with the requested agent in the past 105 days </w:t>
            </w:r>
          </w:p>
          <w:p w14:paraId="09B07923" w14:textId="77777777" w:rsidR="00AB0937" w:rsidRDefault="00000000">
            <w:pPr>
              <w:numPr>
                <w:ilvl w:val="0"/>
                <w:numId w:val="8"/>
              </w:numPr>
              <w:spacing w:after="0" w:line="259" w:lineRule="auto"/>
              <w:ind w:hanging="144"/>
            </w:pPr>
            <w:r>
              <w:rPr>
                <w:b/>
                <w:sz w:val="14"/>
              </w:rPr>
              <w:t>ARB/Diuretic Combinations</w:t>
            </w:r>
            <w:r>
              <w:rPr>
                <w:sz w:val="14"/>
              </w:rPr>
              <w:t xml:space="preserve">: </w:t>
            </w:r>
          </w:p>
          <w:p w14:paraId="5223EEE8" w14:textId="77777777" w:rsidR="00AB0937" w:rsidRDefault="00000000">
            <w:pPr>
              <w:numPr>
                <w:ilvl w:val="1"/>
                <w:numId w:val="8"/>
              </w:numPr>
              <w:spacing w:after="50" w:line="261" w:lineRule="auto"/>
              <w:ind w:right="923" w:firstLine="0"/>
            </w:pPr>
            <w:r>
              <w:rPr>
                <w:sz w:val="14"/>
              </w:rPr>
              <w:t xml:space="preserve">Have tried 2 different preferred ARB/Diuretic agents in the past 6 months </w:t>
            </w:r>
            <w:r>
              <w:rPr>
                <w:b/>
                <w:sz w:val="14"/>
              </w:rPr>
              <w:t>OR</w:t>
            </w:r>
            <w:r>
              <w:rPr>
                <w:sz w:val="14"/>
              </w:rPr>
              <w:t xml:space="preserve"> </w:t>
            </w:r>
            <w:r>
              <w:rPr>
                <w:rFonts w:ascii="Courier New" w:eastAsia="Courier New" w:hAnsi="Courier New" w:cs="Courier New"/>
                <w:sz w:val="14"/>
              </w:rPr>
              <w:t>o</w:t>
            </w:r>
            <w:r>
              <w:rPr>
                <w:sz w:val="14"/>
              </w:rPr>
              <w:t xml:space="preserve"> 90 days of therapy with the requested agent in the past 105 days </w:t>
            </w:r>
          </w:p>
          <w:p w14:paraId="47912727" w14:textId="77777777" w:rsidR="00AB0937" w:rsidRDefault="00000000">
            <w:pPr>
              <w:numPr>
                <w:ilvl w:val="0"/>
                <w:numId w:val="8"/>
              </w:numPr>
              <w:spacing w:after="0" w:line="259" w:lineRule="auto"/>
              <w:ind w:hanging="144"/>
            </w:pPr>
            <w:r>
              <w:rPr>
                <w:b/>
                <w:sz w:val="14"/>
              </w:rPr>
              <w:lastRenderedPageBreak/>
              <w:t>Direct Renin Inhibitors</w:t>
            </w:r>
            <w:r>
              <w:rPr>
                <w:sz w:val="14"/>
              </w:rPr>
              <w:t xml:space="preserve">: </w:t>
            </w:r>
          </w:p>
          <w:p w14:paraId="2697DA16" w14:textId="77777777" w:rsidR="00AB0937" w:rsidRDefault="00000000">
            <w:pPr>
              <w:numPr>
                <w:ilvl w:val="1"/>
                <w:numId w:val="8"/>
              </w:numPr>
              <w:spacing w:after="1" w:line="259" w:lineRule="auto"/>
              <w:ind w:right="923" w:firstLine="0"/>
            </w:pPr>
            <w:r>
              <w:rPr>
                <w:sz w:val="14"/>
              </w:rPr>
              <w:t xml:space="preserve">Documented diagnosis of Hypertension </w:t>
            </w:r>
            <w:r>
              <w:rPr>
                <w:b/>
                <w:sz w:val="14"/>
              </w:rPr>
              <w:t>AND</w:t>
            </w:r>
            <w:r>
              <w:rPr>
                <w:sz w:val="14"/>
              </w:rPr>
              <w:t xml:space="preserve">  </w:t>
            </w:r>
          </w:p>
          <w:p w14:paraId="2A964C72" w14:textId="77777777" w:rsidR="00AB0937" w:rsidRDefault="00000000">
            <w:pPr>
              <w:numPr>
                <w:ilvl w:val="1"/>
                <w:numId w:val="8"/>
              </w:numPr>
              <w:spacing w:after="48" w:line="261" w:lineRule="auto"/>
              <w:ind w:right="923" w:firstLine="0"/>
            </w:pPr>
            <w:r>
              <w:rPr>
                <w:sz w:val="14"/>
              </w:rPr>
              <w:t xml:space="preserve">Have tried 2 different preferred ACEI or ARB single-entity agents in the past 6 months </w:t>
            </w:r>
            <w:r>
              <w:rPr>
                <w:b/>
                <w:sz w:val="14"/>
              </w:rPr>
              <w:t>OR</w:t>
            </w:r>
            <w:r>
              <w:rPr>
                <w:sz w:val="14"/>
              </w:rPr>
              <w:t xml:space="preserve"> </w:t>
            </w:r>
            <w:r>
              <w:rPr>
                <w:rFonts w:ascii="Courier New" w:eastAsia="Courier New" w:hAnsi="Courier New" w:cs="Courier New"/>
                <w:sz w:val="14"/>
              </w:rPr>
              <w:t>o</w:t>
            </w:r>
            <w:r>
              <w:rPr>
                <w:sz w:val="14"/>
              </w:rPr>
              <w:t xml:space="preserve"> 90 days of therapy with the requested agent in the past 105 days </w:t>
            </w:r>
          </w:p>
          <w:p w14:paraId="62FF6BB5" w14:textId="77777777" w:rsidR="00AB0937" w:rsidRDefault="00000000">
            <w:pPr>
              <w:numPr>
                <w:ilvl w:val="0"/>
                <w:numId w:val="8"/>
              </w:numPr>
              <w:spacing w:after="0" w:line="259" w:lineRule="auto"/>
              <w:ind w:hanging="144"/>
            </w:pPr>
            <w:r>
              <w:rPr>
                <w:b/>
                <w:sz w:val="14"/>
              </w:rPr>
              <w:t>Direct Renin Inhibitor Combinations</w:t>
            </w:r>
            <w:r>
              <w:rPr>
                <w:sz w:val="14"/>
              </w:rPr>
              <w:t xml:space="preserve">: </w:t>
            </w:r>
          </w:p>
          <w:p w14:paraId="7BD3E4BA" w14:textId="77777777" w:rsidR="00AB0937" w:rsidRDefault="00000000">
            <w:pPr>
              <w:numPr>
                <w:ilvl w:val="1"/>
                <w:numId w:val="8"/>
              </w:numPr>
              <w:spacing w:after="1" w:line="259" w:lineRule="auto"/>
              <w:ind w:right="923" w:firstLine="0"/>
            </w:pPr>
            <w:r>
              <w:rPr>
                <w:sz w:val="14"/>
              </w:rPr>
              <w:t xml:space="preserve">Documented diagnosis of Hypertension </w:t>
            </w:r>
            <w:r>
              <w:rPr>
                <w:b/>
                <w:sz w:val="14"/>
              </w:rPr>
              <w:t>AND</w:t>
            </w:r>
            <w:r>
              <w:rPr>
                <w:sz w:val="14"/>
              </w:rPr>
              <w:t xml:space="preserve">  </w:t>
            </w:r>
          </w:p>
          <w:p w14:paraId="0AFABBF2" w14:textId="77777777" w:rsidR="00AB0937" w:rsidRDefault="00000000">
            <w:pPr>
              <w:numPr>
                <w:ilvl w:val="1"/>
                <w:numId w:val="8"/>
              </w:numPr>
              <w:spacing w:after="0" w:line="268" w:lineRule="auto"/>
              <w:ind w:right="923" w:firstLine="0"/>
            </w:pPr>
            <w:r>
              <w:rPr>
                <w:sz w:val="14"/>
              </w:rPr>
              <w:t xml:space="preserve">Have tried 2 different preferred ACEI or ARB diuretic agents in the past 6 months </w:t>
            </w:r>
            <w:r>
              <w:rPr>
                <w:b/>
                <w:sz w:val="14"/>
              </w:rPr>
              <w:t>OR</w:t>
            </w:r>
            <w:r>
              <w:rPr>
                <w:sz w:val="14"/>
              </w:rPr>
              <w:t xml:space="preserve"> </w:t>
            </w:r>
            <w:r>
              <w:rPr>
                <w:rFonts w:ascii="Segoe UI Symbol" w:eastAsia="Segoe UI Symbol" w:hAnsi="Segoe UI Symbol" w:cs="Segoe UI Symbol"/>
                <w:sz w:val="16"/>
              </w:rPr>
              <w:t>•</w:t>
            </w:r>
            <w:r>
              <w:rPr>
                <w:sz w:val="16"/>
              </w:rPr>
              <w:t xml:space="preserve"> </w:t>
            </w:r>
            <w:r>
              <w:rPr>
                <w:color w:val="363536"/>
                <w:sz w:val="14"/>
              </w:rPr>
              <w:t>90 days of therapy with the requested agent in the past 105 days</w:t>
            </w:r>
            <w:r>
              <w:rPr>
                <w:sz w:val="20"/>
              </w:rPr>
              <w:t xml:space="preserve"> </w:t>
            </w:r>
          </w:p>
          <w:p w14:paraId="5008D681" w14:textId="77777777" w:rsidR="00AB0937" w:rsidRDefault="00000000">
            <w:pPr>
              <w:spacing w:after="0" w:line="259" w:lineRule="auto"/>
              <w:ind w:left="582" w:firstLine="0"/>
            </w:pPr>
            <w:r>
              <w:rPr>
                <w:sz w:val="20"/>
              </w:rPr>
              <w:t xml:space="preserve"> </w:t>
            </w:r>
          </w:p>
          <w:p w14:paraId="7E19F76A" w14:textId="77777777" w:rsidR="00AB0937" w:rsidRDefault="00000000">
            <w:pPr>
              <w:spacing w:after="0" w:line="259" w:lineRule="auto"/>
              <w:ind w:left="582" w:firstLine="0"/>
            </w:pPr>
            <w:r>
              <w:rPr>
                <w:sz w:val="20"/>
              </w:rPr>
              <w:t xml:space="preserve"> </w:t>
            </w:r>
          </w:p>
          <w:p w14:paraId="45359492" w14:textId="77777777" w:rsidR="00AB0937" w:rsidRDefault="00000000">
            <w:pPr>
              <w:spacing w:after="0" w:line="259" w:lineRule="auto"/>
              <w:ind w:left="582" w:firstLine="0"/>
            </w:pPr>
            <w:r>
              <w:rPr>
                <w:sz w:val="20"/>
              </w:rPr>
              <w:t xml:space="preserve"> </w:t>
            </w:r>
          </w:p>
          <w:p w14:paraId="339170A5" w14:textId="77777777" w:rsidR="00AB0937" w:rsidRDefault="00000000">
            <w:pPr>
              <w:spacing w:after="0" w:line="259" w:lineRule="auto"/>
              <w:ind w:left="582" w:firstLine="0"/>
            </w:pPr>
            <w:r>
              <w:rPr>
                <w:sz w:val="20"/>
              </w:rPr>
              <w:t xml:space="preserve"> </w:t>
            </w:r>
          </w:p>
        </w:tc>
      </w:tr>
      <w:tr w:rsidR="00AB0937" w14:paraId="048D48D9"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459B14E" w14:textId="77777777" w:rsidR="00AB0937" w:rsidRDefault="00000000">
            <w:pPr>
              <w:spacing w:after="0" w:line="259" w:lineRule="auto"/>
              <w:ind w:left="106" w:firstLine="0"/>
            </w:pPr>
            <w:r>
              <w:rPr>
                <w:sz w:val="16"/>
              </w:rPr>
              <w:t xml:space="preserve">benazepril </w:t>
            </w:r>
          </w:p>
        </w:tc>
        <w:tc>
          <w:tcPr>
            <w:tcW w:w="3633" w:type="dxa"/>
            <w:tcBorders>
              <w:top w:val="single" w:sz="4" w:space="0" w:color="000000"/>
              <w:left w:val="single" w:sz="4" w:space="0" w:color="000000"/>
              <w:bottom w:val="single" w:sz="4" w:space="0" w:color="000000"/>
              <w:right w:val="single" w:sz="4" w:space="0" w:color="000000"/>
            </w:tcBorders>
          </w:tcPr>
          <w:p w14:paraId="2FF3F78C" w14:textId="77777777" w:rsidR="00AB0937" w:rsidRDefault="00000000">
            <w:pPr>
              <w:spacing w:after="0" w:line="259" w:lineRule="auto"/>
              <w:ind w:left="108" w:firstLine="0"/>
            </w:pPr>
            <w:r>
              <w:rPr>
                <w:sz w:val="16"/>
              </w:rPr>
              <w:t xml:space="preserve">ACCUPRIL (quinapril) </w:t>
            </w:r>
          </w:p>
        </w:tc>
        <w:tc>
          <w:tcPr>
            <w:tcW w:w="0" w:type="auto"/>
            <w:gridSpan w:val="3"/>
            <w:vMerge/>
            <w:tcBorders>
              <w:top w:val="nil"/>
              <w:left w:val="single" w:sz="4" w:space="0" w:color="000000"/>
              <w:bottom w:val="nil"/>
              <w:right w:val="single" w:sz="4" w:space="0" w:color="000000"/>
            </w:tcBorders>
          </w:tcPr>
          <w:p w14:paraId="3D6C733A" w14:textId="77777777" w:rsidR="00AB0937" w:rsidRDefault="00AB0937">
            <w:pPr>
              <w:spacing w:after="160" w:line="259" w:lineRule="auto"/>
              <w:ind w:left="0" w:firstLine="0"/>
            </w:pPr>
          </w:p>
        </w:tc>
      </w:tr>
      <w:tr w:rsidR="00AB0937" w14:paraId="1B43214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B3058F7" w14:textId="77777777" w:rsidR="00AB0937" w:rsidRDefault="00000000">
            <w:pPr>
              <w:spacing w:after="0" w:line="259" w:lineRule="auto"/>
              <w:ind w:left="106" w:firstLine="0"/>
            </w:pPr>
            <w:r>
              <w:rPr>
                <w:sz w:val="16"/>
              </w:rPr>
              <w:t xml:space="preserve">captopril </w:t>
            </w:r>
          </w:p>
        </w:tc>
        <w:tc>
          <w:tcPr>
            <w:tcW w:w="3633" w:type="dxa"/>
            <w:tcBorders>
              <w:top w:val="single" w:sz="4" w:space="0" w:color="000000"/>
              <w:left w:val="single" w:sz="4" w:space="0" w:color="000000"/>
              <w:bottom w:val="single" w:sz="4" w:space="0" w:color="000000"/>
              <w:right w:val="single" w:sz="4" w:space="0" w:color="000000"/>
            </w:tcBorders>
          </w:tcPr>
          <w:p w14:paraId="48D1D50B" w14:textId="77777777" w:rsidR="00AB0937" w:rsidRDefault="00000000">
            <w:pPr>
              <w:spacing w:after="0" w:line="259" w:lineRule="auto"/>
              <w:ind w:left="108" w:firstLine="0"/>
            </w:pPr>
            <w:r>
              <w:rPr>
                <w:sz w:val="16"/>
              </w:rPr>
              <w:t xml:space="preserve">ALTACE (ramipril) </w:t>
            </w:r>
          </w:p>
        </w:tc>
        <w:tc>
          <w:tcPr>
            <w:tcW w:w="0" w:type="auto"/>
            <w:gridSpan w:val="3"/>
            <w:vMerge/>
            <w:tcBorders>
              <w:top w:val="nil"/>
              <w:left w:val="single" w:sz="4" w:space="0" w:color="000000"/>
              <w:bottom w:val="nil"/>
              <w:right w:val="single" w:sz="4" w:space="0" w:color="000000"/>
            </w:tcBorders>
          </w:tcPr>
          <w:p w14:paraId="34E6F49E" w14:textId="77777777" w:rsidR="00AB0937" w:rsidRDefault="00AB0937">
            <w:pPr>
              <w:spacing w:after="160" w:line="259" w:lineRule="auto"/>
              <w:ind w:left="0" w:firstLine="0"/>
            </w:pPr>
          </w:p>
        </w:tc>
      </w:tr>
      <w:tr w:rsidR="00AB0937" w14:paraId="35204280"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9604607" w14:textId="77777777" w:rsidR="00AB0937" w:rsidRDefault="00000000">
            <w:pPr>
              <w:spacing w:after="0" w:line="259" w:lineRule="auto"/>
              <w:ind w:left="106" w:firstLine="0"/>
            </w:pPr>
            <w:r>
              <w:rPr>
                <w:sz w:val="16"/>
              </w:rPr>
              <w:t xml:space="preserve">enalapril </w:t>
            </w:r>
          </w:p>
        </w:tc>
        <w:tc>
          <w:tcPr>
            <w:tcW w:w="3633" w:type="dxa"/>
            <w:tcBorders>
              <w:top w:val="single" w:sz="4" w:space="0" w:color="000000"/>
              <w:left w:val="single" w:sz="4" w:space="0" w:color="000000"/>
              <w:bottom w:val="single" w:sz="4" w:space="0" w:color="000000"/>
              <w:right w:val="single" w:sz="4" w:space="0" w:color="000000"/>
            </w:tcBorders>
          </w:tcPr>
          <w:p w14:paraId="7D6B854F" w14:textId="77777777" w:rsidR="00AB0937" w:rsidRDefault="00000000">
            <w:pPr>
              <w:spacing w:after="0" w:line="259" w:lineRule="auto"/>
              <w:ind w:left="108" w:firstLine="0"/>
            </w:pPr>
            <w:r>
              <w:rPr>
                <w:sz w:val="16"/>
              </w:rPr>
              <w:t xml:space="preserve">EPANED (enalapril) </w:t>
            </w:r>
          </w:p>
        </w:tc>
        <w:tc>
          <w:tcPr>
            <w:tcW w:w="0" w:type="auto"/>
            <w:gridSpan w:val="3"/>
            <w:vMerge/>
            <w:tcBorders>
              <w:top w:val="nil"/>
              <w:left w:val="single" w:sz="4" w:space="0" w:color="000000"/>
              <w:bottom w:val="nil"/>
              <w:right w:val="single" w:sz="4" w:space="0" w:color="000000"/>
            </w:tcBorders>
          </w:tcPr>
          <w:p w14:paraId="20E610D3" w14:textId="77777777" w:rsidR="00AB0937" w:rsidRDefault="00AB0937">
            <w:pPr>
              <w:spacing w:after="160" w:line="259" w:lineRule="auto"/>
              <w:ind w:left="0" w:firstLine="0"/>
            </w:pPr>
          </w:p>
        </w:tc>
      </w:tr>
      <w:tr w:rsidR="00AB0937" w14:paraId="387205D7"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31A3E5CB" w14:textId="77777777" w:rsidR="00AB0937" w:rsidRDefault="00000000">
            <w:pPr>
              <w:spacing w:after="0" w:line="259" w:lineRule="auto"/>
              <w:ind w:left="0" w:right="9" w:firstLine="0"/>
              <w:jc w:val="center"/>
            </w:pPr>
            <w:r>
              <w:rPr>
                <w:b/>
                <w:sz w:val="20"/>
              </w:rPr>
              <w:t>ANGIOTENSIN CONVERTING ENZYME (ACE) INHIBITORS</w:t>
            </w:r>
            <w:r>
              <w:rPr>
                <w:b/>
                <w:sz w:val="16"/>
              </w:rPr>
              <w:t xml:space="preserve"> </w:t>
            </w:r>
          </w:p>
        </w:tc>
        <w:tc>
          <w:tcPr>
            <w:tcW w:w="0" w:type="auto"/>
            <w:gridSpan w:val="3"/>
            <w:vMerge/>
            <w:tcBorders>
              <w:top w:val="nil"/>
              <w:left w:val="single" w:sz="4" w:space="0" w:color="000000"/>
              <w:bottom w:val="nil"/>
              <w:right w:val="single" w:sz="4" w:space="0" w:color="000000"/>
            </w:tcBorders>
          </w:tcPr>
          <w:p w14:paraId="77B3668C" w14:textId="77777777" w:rsidR="00AB0937" w:rsidRDefault="00AB0937">
            <w:pPr>
              <w:spacing w:after="160" w:line="259" w:lineRule="auto"/>
              <w:ind w:left="0" w:firstLine="0"/>
            </w:pPr>
          </w:p>
        </w:tc>
      </w:tr>
      <w:tr w:rsidR="00AB0937" w14:paraId="240EF7E5"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956E20D" w14:textId="77777777" w:rsidR="00AB0937" w:rsidRDefault="00000000">
            <w:pPr>
              <w:spacing w:after="0" w:line="259" w:lineRule="auto"/>
              <w:ind w:left="106" w:firstLine="0"/>
            </w:pPr>
            <w:r>
              <w:rPr>
                <w:sz w:val="16"/>
              </w:rPr>
              <w:t xml:space="preserve">fosinopril </w:t>
            </w:r>
          </w:p>
        </w:tc>
        <w:tc>
          <w:tcPr>
            <w:tcW w:w="3633" w:type="dxa"/>
            <w:tcBorders>
              <w:top w:val="single" w:sz="4" w:space="0" w:color="000000"/>
              <w:left w:val="single" w:sz="4" w:space="0" w:color="000000"/>
              <w:bottom w:val="single" w:sz="4" w:space="0" w:color="000000"/>
              <w:right w:val="single" w:sz="4" w:space="0" w:color="000000"/>
            </w:tcBorders>
          </w:tcPr>
          <w:p w14:paraId="652AB123" w14:textId="77777777" w:rsidR="00AB0937" w:rsidRDefault="00000000">
            <w:pPr>
              <w:spacing w:after="0" w:line="259" w:lineRule="auto"/>
              <w:ind w:left="108" w:firstLine="0"/>
            </w:pPr>
            <w:r>
              <w:rPr>
                <w:sz w:val="16"/>
              </w:rPr>
              <w:t xml:space="preserve">LOTENSIN (benazepril) </w:t>
            </w:r>
          </w:p>
        </w:tc>
        <w:tc>
          <w:tcPr>
            <w:tcW w:w="0" w:type="auto"/>
            <w:gridSpan w:val="3"/>
            <w:vMerge/>
            <w:tcBorders>
              <w:top w:val="nil"/>
              <w:left w:val="single" w:sz="4" w:space="0" w:color="000000"/>
              <w:bottom w:val="nil"/>
              <w:right w:val="single" w:sz="4" w:space="0" w:color="000000"/>
            </w:tcBorders>
          </w:tcPr>
          <w:p w14:paraId="31DA7032" w14:textId="77777777" w:rsidR="00AB0937" w:rsidRDefault="00AB0937">
            <w:pPr>
              <w:spacing w:after="160" w:line="259" w:lineRule="auto"/>
              <w:ind w:left="0" w:firstLine="0"/>
            </w:pPr>
          </w:p>
        </w:tc>
      </w:tr>
      <w:tr w:rsidR="00AB0937" w14:paraId="24631DE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D48DBD6" w14:textId="77777777" w:rsidR="00AB0937" w:rsidRDefault="00000000">
            <w:pPr>
              <w:spacing w:after="0" w:line="259" w:lineRule="auto"/>
              <w:ind w:left="106" w:firstLine="0"/>
            </w:pPr>
            <w:r>
              <w:rPr>
                <w:sz w:val="16"/>
              </w:rPr>
              <w:t xml:space="preserve">lisinopril </w:t>
            </w:r>
          </w:p>
        </w:tc>
        <w:tc>
          <w:tcPr>
            <w:tcW w:w="3633" w:type="dxa"/>
            <w:tcBorders>
              <w:top w:val="single" w:sz="4" w:space="0" w:color="000000"/>
              <w:left w:val="single" w:sz="4" w:space="0" w:color="000000"/>
              <w:bottom w:val="single" w:sz="4" w:space="0" w:color="000000"/>
              <w:right w:val="single" w:sz="4" w:space="0" w:color="000000"/>
            </w:tcBorders>
          </w:tcPr>
          <w:p w14:paraId="1F26A42B" w14:textId="77777777" w:rsidR="00AB0937" w:rsidRDefault="00000000">
            <w:pPr>
              <w:spacing w:after="0" w:line="259" w:lineRule="auto"/>
              <w:ind w:left="108" w:firstLine="0"/>
            </w:pPr>
            <w:r>
              <w:rPr>
                <w:sz w:val="16"/>
              </w:rPr>
              <w:t xml:space="preserve">moexipril </w:t>
            </w:r>
          </w:p>
        </w:tc>
        <w:tc>
          <w:tcPr>
            <w:tcW w:w="0" w:type="auto"/>
            <w:gridSpan w:val="3"/>
            <w:vMerge/>
            <w:tcBorders>
              <w:top w:val="nil"/>
              <w:left w:val="single" w:sz="4" w:space="0" w:color="000000"/>
              <w:bottom w:val="nil"/>
              <w:right w:val="single" w:sz="4" w:space="0" w:color="000000"/>
            </w:tcBorders>
          </w:tcPr>
          <w:p w14:paraId="2874D02D" w14:textId="77777777" w:rsidR="00AB0937" w:rsidRDefault="00AB0937">
            <w:pPr>
              <w:spacing w:after="160" w:line="259" w:lineRule="auto"/>
              <w:ind w:left="0" w:firstLine="0"/>
            </w:pPr>
          </w:p>
        </w:tc>
      </w:tr>
      <w:tr w:rsidR="00AB0937" w14:paraId="4C602C55"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97FBCD5" w14:textId="77777777" w:rsidR="00AB0937" w:rsidRDefault="00000000">
            <w:pPr>
              <w:spacing w:after="0" w:line="259" w:lineRule="auto"/>
              <w:ind w:left="106" w:firstLine="0"/>
            </w:pPr>
            <w:r>
              <w:rPr>
                <w:sz w:val="16"/>
              </w:rPr>
              <w:t xml:space="preserve">quinapril </w:t>
            </w:r>
          </w:p>
        </w:tc>
        <w:tc>
          <w:tcPr>
            <w:tcW w:w="3633" w:type="dxa"/>
            <w:tcBorders>
              <w:top w:val="single" w:sz="4" w:space="0" w:color="000000"/>
              <w:left w:val="single" w:sz="4" w:space="0" w:color="000000"/>
              <w:bottom w:val="single" w:sz="4" w:space="0" w:color="000000"/>
              <w:right w:val="single" w:sz="4" w:space="0" w:color="000000"/>
            </w:tcBorders>
          </w:tcPr>
          <w:p w14:paraId="047BDF8B" w14:textId="77777777" w:rsidR="00AB0937" w:rsidRDefault="00000000">
            <w:pPr>
              <w:spacing w:after="0" w:line="259" w:lineRule="auto"/>
              <w:ind w:left="108" w:firstLine="0"/>
            </w:pPr>
            <w:r>
              <w:rPr>
                <w:sz w:val="16"/>
              </w:rPr>
              <w:t xml:space="preserve">perindopril </w:t>
            </w:r>
          </w:p>
        </w:tc>
        <w:tc>
          <w:tcPr>
            <w:tcW w:w="0" w:type="auto"/>
            <w:gridSpan w:val="3"/>
            <w:vMerge/>
            <w:tcBorders>
              <w:top w:val="nil"/>
              <w:left w:val="single" w:sz="4" w:space="0" w:color="000000"/>
              <w:bottom w:val="nil"/>
              <w:right w:val="single" w:sz="4" w:space="0" w:color="000000"/>
            </w:tcBorders>
          </w:tcPr>
          <w:p w14:paraId="1F3B98C3" w14:textId="77777777" w:rsidR="00AB0937" w:rsidRDefault="00AB0937">
            <w:pPr>
              <w:spacing w:after="160" w:line="259" w:lineRule="auto"/>
              <w:ind w:left="0" w:firstLine="0"/>
            </w:pPr>
          </w:p>
        </w:tc>
      </w:tr>
      <w:tr w:rsidR="00AB0937" w14:paraId="3948904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0919B43" w14:textId="77777777" w:rsidR="00AB0937" w:rsidRDefault="00000000">
            <w:pPr>
              <w:spacing w:after="0" w:line="259" w:lineRule="auto"/>
              <w:ind w:left="106" w:firstLine="0"/>
            </w:pPr>
            <w:r>
              <w:rPr>
                <w:sz w:val="16"/>
              </w:rPr>
              <w:t xml:space="preserve">ramipril </w:t>
            </w:r>
          </w:p>
        </w:tc>
        <w:tc>
          <w:tcPr>
            <w:tcW w:w="3633" w:type="dxa"/>
            <w:tcBorders>
              <w:top w:val="single" w:sz="4" w:space="0" w:color="000000"/>
              <w:left w:val="single" w:sz="4" w:space="0" w:color="000000"/>
              <w:bottom w:val="single" w:sz="4" w:space="0" w:color="000000"/>
              <w:right w:val="single" w:sz="4" w:space="0" w:color="000000"/>
            </w:tcBorders>
          </w:tcPr>
          <w:p w14:paraId="0CFE1FC7" w14:textId="77777777" w:rsidR="00AB0937" w:rsidRDefault="00000000">
            <w:pPr>
              <w:spacing w:after="0" w:line="259" w:lineRule="auto"/>
              <w:ind w:left="108" w:firstLine="0"/>
            </w:pPr>
            <w:r>
              <w:rPr>
                <w:sz w:val="16"/>
              </w:rPr>
              <w:t xml:space="preserve">QBRELIS (lisinopril) </w:t>
            </w:r>
          </w:p>
        </w:tc>
        <w:tc>
          <w:tcPr>
            <w:tcW w:w="0" w:type="auto"/>
            <w:gridSpan w:val="3"/>
            <w:vMerge/>
            <w:tcBorders>
              <w:top w:val="nil"/>
              <w:left w:val="single" w:sz="4" w:space="0" w:color="000000"/>
              <w:bottom w:val="nil"/>
              <w:right w:val="single" w:sz="4" w:space="0" w:color="000000"/>
            </w:tcBorders>
          </w:tcPr>
          <w:p w14:paraId="0C15BEE2" w14:textId="77777777" w:rsidR="00AB0937" w:rsidRDefault="00AB0937">
            <w:pPr>
              <w:spacing w:after="160" w:line="259" w:lineRule="auto"/>
              <w:ind w:left="0" w:firstLine="0"/>
            </w:pPr>
          </w:p>
        </w:tc>
      </w:tr>
      <w:tr w:rsidR="00AB0937" w14:paraId="3322FFB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FD506FC" w14:textId="77777777" w:rsidR="00AB0937" w:rsidRDefault="00000000">
            <w:pPr>
              <w:spacing w:after="0" w:line="259" w:lineRule="auto"/>
              <w:ind w:left="106" w:firstLine="0"/>
            </w:pPr>
            <w:r>
              <w:rPr>
                <w:sz w:val="16"/>
              </w:rPr>
              <w:t xml:space="preserve">trandolapril </w:t>
            </w:r>
          </w:p>
        </w:tc>
        <w:tc>
          <w:tcPr>
            <w:tcW w:w="3633" w:type="dxa"/>
            <w:tcBorders>
              <w:top w:val="single" w:sz="4" w:space="0" w:color="000000"/>
              <w:left w:val="single" w:sz="4" w:space="0" w:color="000000"/>
              <w:bottom w:val="single" w:sz="4" w:space="0" w:color="000000"/>
              <w:right w:val="single" w:sz="4" w:space="0" w:color="000000"/>
            </w:tcBorders>
          </w:tcPr>
          <w:p w14:paraId="1A79B4AF" w14:textId="77777777" w:rsidR="00AB0937" w:rsidRDefault="00000000">
            <w:pPr>
              <w:spacing w:after="0" w:line="259" w:lineRule="auto"/>
              <w:ind w:left="108" w:firstLine="0"/>
            </w:pPr>
            <w:r>
              <w:rPr>
                <w:sz w:val="16"/>
              </w:rPr>
              <w:t xml:space="preserve">VASOTEC (enalapril) </w:t>
            </w:r>
          </w:p>
        </w:tc>
        <w:tc>
          <w:tcPr>
            <w:tcW w:w="0" w:type="auto"/>
            <w:gridSpan w:val="3"/>
            <w:vMerge/>
            <w:tcBorders>
              <w:top w:val="nil"/>
              <w:left w:val="single" w:sz="4" w:space="0" w:color="000000"/>
              <w:bottom w:val="nil"/>
              <w:right w:val="single" w:sz="4" w:space="0" w:color="000000"/>
            </w:tcBorders>
          </w:tcPr>
          <w:p w14:paraId="4A156DD2" w14:textId="77777777" w:rsidR="00AB0937" w:rsidRDefault="00AB0937">
            <w:pPr>
              <w:spacing w:after="160" w:line="259" w:lineRule="auto"/>
              <w:ind w:left="0" w:firstLine="0"/>
            </w:pPr>
          </w:p>
        </w:tc>
      </w:tr>
      <w:tr w:rsidR="00AB0937" w14:paraId="17D7E61E"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0B99F18"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C1946B7" w14:textId="77777777" w:rsidR="00AB0937" w:rsidRDefault="00000000">
            <w:pPr>
              <w:spacing w:after="0" w:line="259" w:lineRule="auto"/>
              <w:ind w:left="108" w:firstLine="0"/>
            </w:pPr>
            <w:r>
              <w:rPr>
                <w:sz w:val="16"/>
              </w:rPr>
              <w:t xml:space="preserve">ZESTRIL (lisinopril) </w:t>
            </w:r>
          </w:p>
        </w:tc>
        <w:tc>
          <w:tcPr>
            <w:tcW w:w="0" w:type="auto"/>
            <w:gridSpan w:val="3"/>
            <w:vMerge/>
            <w:tcBorders>
              <w:top w:val="nil"/>
              <w:left w:val="single" w:sz="4" w:space="0" w:color="000000"/>
              <w:bottom w:val="nil"/>
              <w:right w:val="single" w:sz="4" w:space="0" w:color="000000"/>
            </w:tcBorders>
          </w:tcPr>
          <w:p w14:paraId="00BAC302" w14:textId="77777777" w:rsidR="00AB0937" w:rsidRDefault="00AB0937">
            <w:pPr>
              <w:spacing w:after="160" w:line="259" w:lineRule="auto"/>
              <w:ind w:left="0" w:firstLine="0"/>
            </w:pPr>
          </w:p>
        </w:tc>
      </w:tr>
      <w:tr w:rsidR="00AB0937" w14:paraId="4F6CA414"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50A3BDD4" w14:textId="77777777" w:rsidR="00AB0937" w:rsidRDefault="00000000">
            <w:pPr>
              <w:spacing w:after="0" w:line="259" w:lineRule="auto"/>
              <w:ind w:left="0" w:right="8" w:firstLine="0"/>
              <w:jc w:val="center"/>
            </w:pPr>
            <w:r>
              <w:rPr>
                <w:b/>
                <w:sz w:val="20"/>
              </w:rPr>
              <w:t>ACE INHIBITOR (ACEI) COMBINATIONS</w:t>
            </w:r>
            <w:r>
              <w:rPr>
                <w:sz w:val="16"/>
              </w:rPr>
              <w:t xml:space="preserve"> </w:t>
            </w:r>
          </w:p>
        </w:tc>
        <w:tc>
          <w:tcPr>
            <w:tcW w:w="0" w:type="auto"/>
            <w:gridSpan w:val="3"/>
            <w:vMerge/>
            <w:tcBorders>
              <w:top w:val="nil"/>
              <w:left w:val="single" w:sz="4" w:space="0" w:color="000000"/>
              <w:bottom w:val="nil"/>
              <w:right w:val="single" w:sz="4" w:space="0" w:color="000000"/>
            </w:tcBorders>
          </w:tcPr>
          <w:p w14:paraId="34B64472" w14:textId="77777777" w:rsidR="00AB0937" w:rsidRDefault="00AB0937">
            <w:pPr>
              <w:spacing w:after="160" w:line="259" w:lineRule="auto"/>
              <w:ind w:left="0" w:firstLine="0"/>
            </w:pPr>
          </w:p>
        </w:tc>
      </w:tr>
      <w:tr w:rsidR="00AB0937" w14:paraId="173DFED3"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5DF64DE" w14:textId="77777777" w:rsidR="00AB0937" w:rsidRDefault="00000000">
            <w:pPr>
              <w:spacing w:after="0" w:line="259" w:lineRule="auto"/>
              <w:ind w:left="106" w:firstLine="0"/>
            </w:pPr>
            <w:r>
              <w:rPr>
                <w:sz w:val="16"/>
              </w:rPr>
              <w:t xml:space="preserve">benazepril/amlodipine </w:t>
            </w:r>
          </w:p>
        </w:tc>
        <w:tc>
          <w:tcPr>
            <w:tcW w:w="3633" w:type="dxa"/>
            <w:tcBorders>
              <w:top w:val="single" w:sz="4" w:space="0" w:color="000000"/>
              <w:left w:val="single" w:sz="4" w:space="0" w:color="000000"/>
              <w:bottom w:val="single" w:sz="4" w:space="0" w:color="000000"/>
              <w:right w:val="single" w:sz="4" w:space="0" w:color="000000"/>
            </w:tcBorders>
          </w:tcPr>
          <w:p w14:paraId="362D44B5" w14:textId="77777777" w:rsidR="00AB0937" w:rsidRDefault="00000000">
            <w:pPr>
              <w:spacing w:after="0" w:line="259" w:lineRule="auto"/>
              <w:ind w:left="108" w:firstLine="0"/>
            </w:pPr>
            <w:r>
              <w:rPr>
                <w:sz w:val="16"/>
              </w:rPr>
              <w:t xml:space="preserve">ACCURETIC (quinapril/hydrochlorothiazide) </w:t>
            </w:r>
          </w:p>
        </w:tc>
        <w:tc>
          <w:tcPr>
            <w:tcW w:w="0" w:type="auto"/>
            <w:gridSpan w:val="3"/>
            <w:vMerge/>
            <w:tcBorders>
              <w:top w:val="nil"/>
              <w:left w:val="single" w:sz="4" w:space="0" w:color="000000"/>
              <w:bottom w:val="nil"/>
              <w:right w:val="single" w:sz="4" w:space="0" w:color="000000"/>
            </w:tcBorders>
          </w:tcPr>
          <w:p w14:paraId="01B1A61B" w14:textId="77777777" w:rsidR="00AB0937" w:rsidRDefault="00AB0937">
            <w:pPr>
              <w:spacing w:after="160" w:line="259" w:lineRule="auto"/>
              <w:ind w:left="0" w:firstLine="0"/>
            </w:pPr>
          </w:p>
        </w:tc>
      </w:tr>
      <w:tr w:rsidR="00AB0937" w14:paraId="63999AE4" w14:textId="77777777">
        <w:trPr>
          <w:trHeight w:val="377"/>
        </w:trPr>
        <w:tc>
          <w:tcPr>
            <w:tcW w:w="3599" w:type="dxa"/>
            <w:tcBorders>
              <w:top w:val="single" w:sz="4" w:space="0" w:color="000000"/>
              <w:left w:val="single" w:sz="4" w:space="0" w:color="000000"/>
              <w:bottom w:val="single" w:sz="4" w:space="0" w:color="000000"/>
              <w:right w:val="single" w:sz="4" w:space="0" w:color="000000"/>
            </w:tcBorders>
          </w:tcPr>
          <w:p w14:paraId="4065B427" w14:textId="77777777" w:rsidR="00AB0937" w:rsidRDefault="00000000">
            <w:pPr>
              <w:spacing w:after="0" w:line="259" w:lineRule="auto"/>
              <w:ind w:left="106" w:firstLine="0"/>
            </w:pPr>
            <w:r>
              <w:rPr>
                <w:sz w:val="16"/>
              </w:rPr>
              <w:t xml:space="preserve">benazepril/hydrochlorothiazide </w:t>
            </w:r>
          </w:p>
        </w:tc>
        <w:tc>
          <w:tcPr>
            <w:tcW w:w="3633" w:type="dxa"/>
            <w:tcBorders>
              <w:top w:val="single" w:sz="4" w:space="0" w:color="000000"/>
              <w:left w:val="single" w:sz="4" w:space="0" w:color="000000"/>
              <w:bottom w:val="single" w:sz="4" w:space="0" w:color="000000"/>
              <w:right w:val="single" w:sz="4" w:space="0" w:color="000000"/>
            </w:tcBorders>
          </w:tcPr>
          <w:p w14:paraId="18BD224C" w14:textId="77777777" w:rsidR="00AB0937" w:rsidRDefault="00000000">
            <w:pPr>
              <w:spacing w:after="0" w:line="259" w:lineRule="auto"/>
              <w:ind w:left="108" w:firstLine="0"/>
            </w:pPr>
            <w:r>
              <w:rPr>
                <w:sz w:val="16"/>
              </w:rPr>
              <w:t xml:space="preserve">LOTENSIN HCT </w:t>
            </w:r>
          </w:p>
          <w:p w14:paraId="2AD98731" w14:textId="77777777" w:rsidR="00AB0937" w:rsidRDefault="00000000">
            <w:pPr>
              <w:spacing w:after="0" w:line="259" w:lineRule="auto"/>
              <w:ind w:left="108" w:firstLine="0"/>
            </w:pPr>
            <w:r>
              <w:rPr>
                <w:sz w:val="16"/>
              </w:rPr>
              <w:t xml:space="preserve">(benazepril/hydrochlorothiazide) </w:t>
            </w:r>
          </w:p>
        </w:tc>
        <w:tc>
          <w:tcPr>
            <w:tcW w:w="0" w:type="auto"/>
            <w:gridSpan w:val="3"/>
            <w:vMerge/>
            <w:tcBorders>
              <w:top w:val="nil"/>
              <w:left w:val="single" w:sz="4" w:space="0" w:color="000000"/>
              <w:bottom w:val="nil"/>
              <w:right w:val="single" w:sz="4" w:space="0" w:color="000000"/>
            </w:tcBorders>
          </w:tcPr>
          <w:p w14:paraId="76242483" w14:textId="77777777" w:rsidR="00AB0937" w:rsidRDefault="00AB0937">
            <w:pPr>
              <w:spacing w:after="160" w:line="259" w:lineRule="auto"/>
              <w:ind w:left="0" w:firstLine="0"/>
            </w:pPr>
          </w:p>
        </w:tc>
      </w:tr>
      <w:tr w:rsidR="00AB0937" w14:paraId="2448610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6D80CD9" w14:textId="77777777" w:rsidR="00AB0937" w:rsidRDefault="00000000">
            <w:pPr>
              <w:spacing w:after="0" w:line="259" w:lineRule="auto"/>
              <w:ind w:left="106" w:firstLine="0"/>
            </w:pPr>
            <w:r>
              <w:rPr>
                <w:sz w:val="16"/>
              </w:rPr>
              <w:t xml:space="preserve">captopril/hydrochlorothiazide </w:t>
            </w:r>
          </w:p>
        </w:tc>
        <w:tc>
          <w:tcPr>
            <w:tcW w:w="3633" w:type="dxa"/>
            <w:tcBorders>
              <w:top w:val="single" w:sz="4" w:space="0" w:color="000000"/>
              <w:left w:val="single" w:sz="4" w:space="0" w:color="000000"/>
              <w:bottom w:val="single" w:sz="4" w:space="0" w:color="000000"/>
              <w:right w:val="single" w:sz="4" w:space="0" w:color="000000"/>
            </w:tcBorders>
          </w:tcPr>
          <w:p w14:paraId="7971A982" w14:textId="77777777" w:rsidR="00AB0937" w:rsidRDefault="00000000">
            <w:pPr>
              <w:spacing w:after="0" w:line="259" w:lineRule="auto"/>
              <w:ind w:left="108" w:firstLine="0"/>
            </w:pPr>
            <w:r>
              <w:rPr>
                <w:sz w:val="16"/>
              </w:rPr>
              <w:t xml:space="preserve">LOTREL (benazepril/amlodipine) </w:t>
            </w:r>
          </w:p>
        </w:tc>
        <w:tc>
          <w:tcPr>
            <w:tcW w:w="0" w:type="auto"/>
            <w:gridSpan w:val="3"/>
            <w:vMerge/>
            <w:tcBorders>
              <w:top w:val="nil"/>
              <w:left w:val="single" w:sz="4" w:space="0" w:color="000000"/>
              <w:bottom w:val="nil"/>
              <w:right w:val="single" w:sz="4" w:space="0" w:color="000000"/>
            </w:tcBorders>
          </w:tcPr>
          <w:p w14:paraId="1880E7C6" w14:textId="77777777" w:rsidR="00AB0937" w:rsidRDefault="00AB0937">
            <w:pPr>
              <w:spacing w:after="160" w:line="259" w:lineRule="auto"/>
              <w:ind w:left="0" w:firstLine="0"/>
            </w:pPr>
          </w:p>
        </w:tc>
      </w:tr>
      <w:tr w:rsidR="00AB0937" w14:paraId="6806F70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7BF6267" w14:textId="77777777" w:rsidR="00AB0937" w:rsidRDefault="00000000">
            <w:pPr>
              <w:spacing w:after="0" w:line="259" w:lineRule="auto"/>
              <w:ind w:left="106" w:firstLine="0"/>
            </w:pPr>
            <w:r>
              <w:rPr>
                <w:sz w:val="16"/>
              </w:rPr>
              <w:t xml:space="preserve">enalapril/hydrochlorothiazide </w:t>
            </w:r>
          </w:p>
        </w:tc>
        <w:tc>
          <w:tcPr>
            <w:tcW w:w="3633" w:type="dxa"/>
            <w:tcBorders>
              <w:top w:val="single" w:sz="4" w:space="0" w:color="000000"/>
              <w:left w:val="single" w:sz="4" w:space="0" w:color="000000"/>
              <w:bottom w:val="single" w:sz="4" w:space="0" w:color="000000"/>
              <w:right w:val="single" w:sz="4" w:space="0" w:color="000000"/>
            </w:tcBorders>
          </w:tcPr>
          <w:p w14:paraId="542EAB82" w14:textId="77777777" w:rsidR="00AB0937" w:rsidRDefault="00000000">
            <w:pPr>
              <w:spacing w:after="0" w:line="259" w:lineRule="auto"/>
              <w:ind w:left="108" w:firstLine="0"/>
            </w:pPr>
            <w:r>
              <w:rPr>
                <w:sz w:val="16"/>
              </w:rPr>
              <w:t xml:space="preserve">VASERETIC (enalapril/hydrochlorothiazide) </w:t>
            </w:r>
          </w:p>
        </w:tc>
        <w:tc>
          <w:tcPr>
            <w:tcW w:w="0" w:type="auto"/>
            <w:gridSpan w:val="3"/>
            <w:vMerge/>
            <w:tcBorders>
              <w:top w:val="nil"/>
              <w:left w:val="single" w:sz="4" w:space="0" w:color="000000"/>
              <w:bottom w:val="nil"/>
              <w:right w:val="single" w:sz="4" w:space="0" w:color="000000"/>
            </w:tcBorders>
          </w:tcPr>
          <w:p w14:paraId="1D768CDF" w14:textId="77777777" w:rsidR="00AB0937" w:rsidRDefault="00AB0937">
            <w:pPr>
              <w:spacing w:after="160" w:line="259" w:lineRule="auto"/>
              <w:ind w:left="0" w:firstLine="0"/>
            </w:pPr>
          </w:p>
        </w:tc>
      </w:tr>
      <w:tr w:rsidR="00AB0937" w14:paraId="720B46A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E402507" w14:textId="77777777" w:rsidR="00AB0937" w:rsidRDefault="00000000">
            <w:pPr>
              <w:spacing w:after="0" w:line="259" w:lineRule="auto"/>
              <w:ind w:left="106" w:firstLine="0"/>
            </w:pPr>
            <w:r>
              <w:rPr>
                <w:sz w:val="16"/>
              </w:rPr>
              <w:t xml:space="preserve">fosinopril/hydrochlorothiazide </w:t>
            </w:r>
          </w:p>
        </w:tc>
        <w:tc>
          <w:tcPr>
            <w:tcW w:w="3633" w:type="dxa"/>
            <w:tcBorders>
              <w:top w:val="single" w:sz="4" w:space="0" w:color="000000"/>
              <w:left w:val="single" w:sz="4" w:space="0" w:color="000000"/>
              <w:bottom w:val="single" w:sz="4" w:space="0" w:color="000000"/>
              <w:right w:val="single" w:sz="4" w:space="0" w:color="000000"/>
            </w:tcBorders>
          </w:tcPr>
          <w:p w14:paraId="2DD97B0D" w14:textId="77777777" w:rsidR="00AB0937" w:rsidRDefault="00000000">
            <w:pPr>
              <w:spacing w:after="0" w:line="259" w:lineRule="auto"/>
              <w:ind w:left="108" w:firstLine="0"/>
            </w:pPr>
            <w:r>
              <w:rPr>
                <w:sz w:val="16"/>
              </w:rPr>
              <w:t xml:space="preserve">ZESTORETIC (lisinopril/hydrochlorothiazide) </w:t>
            </w:r>
          </w:p>
        </w:tc>
        <w:tc>
          <w:tcPr>
            <w:tcW w:w="0" w:type="auto"/>
            <w:gridSpan w:val="3"/>
            <w:vMerge/>
            <w:tcBorders>
              <w:top w:val="nil"/>
              <w:left w:val="single" w:sz="4" w:space="0" w:color="000000"/>
              <w:bottom w:val="nil"/>
              <w:right w:val="single" w:sz="4" w:space="0" w:color="000000"/>
            </w:tcBorders>
          </w:tcPr>
          <w:p w14:paraId="0B525ECB" w14:textId="77777777" w:rsidR="00AB0937" w:rsidRDefault="00AB0937">
            <w:pPr>
              <w:spacing w:after="160" w:line="259" w:lineRule="auto"/>
              <w:ind w:left="0" w:firstLine="0"/>
            </w:pPr>
          </w:p>
        </w:tc>
      </w:tr>
      <w:tr w:rsidR="00AB0937" w14:paraId="4C382722"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35A20AEC" w14:textId="77777777" w:rsidR="00AB0937" w:rsidRDefault="00000000">
            <w:pPr>
              <w:spacing w:after="0" w:line="259" w:lineRule="auto"/>
              <w:ind w:left="106" w:firstLine="0"/>
            </w:pPr>
            <w:r>
              <w:rPr>
                <w:sz w:val="16"/>
              </w:rPr>
              <w:t xml:space="preserve">lisinopril/hydrochlorothiazide </w:t>
            </w:r>
          </w:p>
        </w:tc>
        <w:tc>
          <w:tcPr>
            <w:tcW w:w="3633" w:type="dxa"/>
            <w:tcBorders>
              <w:top w:val="single" w:sz="4" w:space="0" w:color="000000"/>
              <w:left w:val="single" w:sz="4" w:space="0" w:color="000000"/>
              <w:bottom w:val="single" w:sz="4" w:space="0" w:color="000000"/>
              <w:right w:val="single" w:sz="4" w:space="0" w:color="000000"/>
            </w:tcBorders>
          </w:tcPr>
          <w:p w14:paraId="2489D7A1"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5721F170" w14:textId="77777777" w:rsidR="00AB0937" w:rsidRDefault="00AB0937">
            <w:pPr>
              <w:spacing w:after="160" w:line="259" w:lineRule="auto"/>
              <w:ind w:left="0" w:firstLine="0"/>
            </w:pPr>
          </w:p>
        </w:tc>
      </w:tr>
      <w:tr w:rsidR="00AB0937" w14:paraId="6B54339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1422E34" w14:textId="77777777" w:rsidR="00AB0937" w:rsidRDefault="00000000">
            <w:pPr>
              <w:spacing w:after="0" w:line="259" w:lineRule="auto"/>
              <w:ind w:left="106" w:firstLine="0"/>
            </w:pPr>
            <w:r>
              <w:rPr>
                <w:sz w:val="16"/>
              </w:rPr>
              <w:t xml:space="preserve">quinapril/hydrochlorothiazide </w:t>
            </w:r>
          </w:p>
        </w:tc>
        <w:tc>
          <w:tcPr>
            <w:tcW w:w="3633" w:type="dxa"/>
            <w:tcBorders>
              <w:top w:val="single" w:sz="4" w:space="0" w:color="000000"/>
              <w:left w:val="single" w:sz="4" w:space="0" w:color="000000"/>
              <w:bottom w:val="single" w:sz="4" w:space="0" w:color="000000"/>
              <w:right w:val="single" w:sz="4" w:space="0" w:color="000000"/>
            </w:tcBorders>
          </w:tcPr>
          <w:p w14:paraId="02F3351F"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47498A87" w14:textId="77777777" w:rsidR="00AB0937" w:rsidRDefault="00AB0937">
            <w:pPr>
              <w:spacing w:after="160" w:line="259" w:lineRule="auto"/>
              <w:ind w:left="0" w:firstLine="0"/>
            </w:pPr>
          </w:p>
        </w:tc>
      </w:tr>
      <w:tr w:rsidR="00AB0937" w14:paraId="5E8F9F1C"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84BEA78" w14:textId="77777777" w:rsidR="00AB0937" w:rsidRDefault="00000000">
            <w:pPr>
              <w:spacing w:after="0" w:line="259" w:lineRule="auto"/>
              <w:ind w:left="106" w:firstLine="0"/>
            </w:pPr>
            <w:r>
              <w:rPr>
                <w:sz w:val="16"/>
              </w:rPr>
              <w:t xml:space="preserve">trandolapril/verapamil ER </w:t>
            </w:r>
          </w:p>
        </w:tc>
        <w:tc>
          <w:tcPr>
            <w:tcW w:w="3633" w:type="dxa"/>
            <w:tcBorders>
              <w:top w:val="single" w:sz="4" w:space="0" w:color="000000"/>
              <w:left w:val="single" w:sz="4" w:space="0" w:color="000000"/>
              <w:bottom w:val="single" w:sz="4" w:space="0" w:color="000000"/>
              <w:right w:val="single" w:sz="4" w:space="0" w:color="000000"/>
            </w:tcBorders>
          </w:tcPr>
          <w:p w14:paraId="336EC381"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3B4EF166" w14:textId="77777777" w:rsidR="00AB0937" w:rsidRDefault="00AB0937">
            <w:pPr>
              <w:spacing w:after="160" w:line="259" w:lineRule="auto"/>
              <w:ind w:left="0" w:firstLine="0"/>
            </w:pPr>
          </w:p>
        </w:tc>
      </w:tr>
      <w:tr w:rsidR="00AB0937" w14:paraId="435F65A7"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46D7D2D5" w14:textId="77777777" w:rsidR="00AB0937" w:rsidRDefault="00000000">
            <w:pPr>
              <w:spacing w:after="0" w:line="259" w:lineRule="auto"/>
              <w:ind w:left="0" w:right="10" w:firstLine="0"/>
              <w:jc w:val="center"/>
            </w:pPr>
            <w:r>
              <w:rPr>
                <w:b/>
                <w:sz w:val="20"/>
              </w:rPr>
              <w:t>ANGIOTENSIN II RECEPTOR BLOCKERS (ARBs)</w:t>
            </w:r>
            <w:r>
              <w:rPr>
                <w:b/>
                <w:sz w:val="16"/>
              </w:rPr>
              <w:t xml:space="preserve"> </w:t>
            </w:r>
          </w:p>
        </w:tc>
        <w:tc>
          <w:tcPr>
            <w:tcW w:w="0" w:type="auto"/>
            <w:gridSpan w:val="3"/>
            <w:vMerge/>
            <w:tcBorders>
              <w:top w:val="nil"/>
              <w:left w:val="single" w:sz="4" w:space="0" w:color="000000"/>
              <w:bottom w:val="nil"/>
              <w:right w:val="single" w:sz="4" w:space="0" w:color="000000"/>
            </w:tcBorders>
          </w:tcPr>
          <w:p w14:paraId="60C0112A" w14:textId="77777777" w:rsidR="00AB0937" w:rsidRDefault="00AB0937">
            <w:pPr>
              <w:spacing w:after="160" w:line="259" w:lineRule="auto"/>
              <w:ind w:left="0" w:firstLine="0"/>
            </w:pPr>
          </w:p>
        </w:tc>
      </w:tr>
      <w:tr w:rsidR="00AB0937" w14:paraId="64C9F76A"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DCB9900" w14:textId="77777777" w:rsidR="00AB0937" w:rsidRDefault="00000000">
            <w:pPr>
              <w:spacing w:after="0" w:line="259" w:lineRule="auto"/>
              <w:ind w:left="106" w:firstLine="0"/>
            </w:pPr>
            <w:r>
              <w:rPr>
                <w:sz w:val="16"/>
              </w:rPr>
              <w:t xml:space="preserve">irbesartan </w:t>
            </w:r>
          </w:p>
        </w:tc>
        <w:tc>
          <w:tcPr>
            <w:tcW w:w="3633" w:type="dxa"/>
            <w:tcBorders>
              <w:top w:val="single" w:sz="4" w:space="0" w:color="000000"/>
              <w:left w:val="single" w:sz="4" w:space="0" w:color="000000"/>
              <w:bottom w:val="single" w:sz="4" w:space="0" w:color="000000"/>
              <w:right w:val="single" w:sz="4" w:space="0" w:color="000000"/>
            </w:tcBorders>
          </w:tcPr>
          <w:p w14:paraId="46B96CF7" w14:textId="77777777" w:rsidR="00AB0937" w:rsidRDefault="00000000">
            <w:pPr>
              <w:spacing w:after="0" w:line="259" w:lineRule="auto"/>
              <w:ind w:left="108" w:firstLine="0"/>
            </w:pPr>
            <w:r>
              <w:rPr>
                <w:sz w:val="16"/>
              </w:rPr>
              <w:t xml:space="preserve">ATACAND (candesartan) </w:t>
            </w:r>
          </w:p>
        </w:tc>
        <w:tc>
          <w:tcPr>
            <w:tcW w:w="0" w:type="auto"/>
            <w:gridSpan w:val="3"/>
            <w:vMerge/>
            <w:tcBorders>
              <w:top w:val="nil"/>
              <w:left w:val="single" w:sz="4" w:space="0" w:color="000000"/>
              <w:bottom w:val="nil"/>
              <w:right w:val="single" w:sz="4" w:space="0" w:color="000000"/>
            </w:tcBorders>
          </w:tcPr>
          <w:p w14:paraId="52962302" w14:textId="77777777" w:rsidR="00AB0937" w:rsidRDefault="00AB0937">
            <w:pPr>
              <w:spacing w:after="160" w:line="259" w:lineRule="auto"/>
              <w:ind w:left="0" w:firstLine="0"/>
            </w:pPr>
          </w:p>
        </w:tc>
      </w:tr>
      <w:tr w:rsidR="00AB0937" w14:paraId="22A9C76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32588BB" w14:textId="77777777" w:rsidR="00AB0937" w:rsidRDefault="00000000">
            <w:pPr>
              <w:spacing w:after="0" w:line="259" w:lineRule="auto"/>
              <w:ind w:left="106" w:firstLine="0"/>
            </w:pPr>
            <w:r>
              <w:rPr>
                <w:sz w:val="16"/>
              </w:rPr>
              <w:t xml:space="preserve">losartan </w:t>
            </w:r>
          </w:p>
        </w:tc>
        <w:tc>
          <w:tcPr>
            <w:tcW w:w="3633" w:type="dxa"/>
            <w:tcBorders>
              <w:top w:val="single" w:sz="4" w:space="0" w:color="000000"/>
              <w:left w:val="single" w:sz="4" w:space="0" w:color="000000"/>
              <w:bottom w:val="single" w:sz="4" w:space="0" w:color="000000"/>
              <w:right w:val="single" w:sz="4" w:space="0" w:color="000000"/>
            </w:tcBorders>
          </w:tcPr>
          <w:p w14:paraId="41FB4500" w14:textId="77777777" w:rsidR="00AB0937" w:rsidRDefault="00000000">
            <w:pPr>
              <w:spacing w:after="0" w:line="259" w:lineRule="auto"/>
              <w:ind w:left="108" w:firstLine="0"/>
            </w:pPr>
            <w:r>
              <w:rPr>
                <w:sz w:val="16"/>
              </w:rPr>
              <w:t xml:space="preserve">AVAPRO (irbesartan) </w:t>
            </w:r>
          </w:p>
        </w:tc>
        <w:tc>
          <w:tcPr>
            <w:tcW w:w="0" w:type="auto"/>
            <w:gridSpan w:val="3"/>
            <w:vMerge/>
            <w:tcBorders>
              <w:top w:val="nil"/>
              <w:left w:val="single" w:sz="4" w:space="0" w:color="000000"/>
              <w:bottom w:val="nil"/>
              <w:right w:val="single" w:sz="4" w:space="0" w:color="000000"/>
            </w:tcBorders>
          </w:tcPr>
          <w:p w14:paraId="5F92ED63" w14:textId="77777777" w:rsidR="00AB0937" w:rsidRDefault="00AB0937">
            <w:pPr>
              <w:spacing w:after="160" w:line="259" w:lineRule="auto"/>
              <w:ind w:left="0" w:firstLine="0"/>
            </w:pPr>
          </w:p>
        </w:tc>
      </w:tr>
      <w:tr w:rsidR="00AB0937" w14:paraId="0F8C24D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652BAF7" w14:textId="77777777" w:rsidR="00AB0937" w:rsidRDefault="00000000">
            <w:pPr>
              <w:spacing w:after="0" w:line="259" w:lineRule="auto"/>
              <w:ind w:left="106" w:firstLine="0"/>
            </w:pPr>
            <w:r>
              <w:rPr>
                <w:sz w:val="16"/>
              </w:rPr>
              <w:t xml:space="preserve">olmesartan </w:t>
            </w:r>
          </w:p>
        </w:tc>
        <w:tc>
          <w:tcPr>
            <w:tcW w:w="3633" w:type="dxa"/>
            <w:tcBorders>
              <w:top w:val="single" w:sz="4" w:space="0" w:color="000000"/>
              <w:left w:val="single" w:sz="4" w:space="0" w:color="000000"/>
              <w:bottom w:val="single" w:sz="4" w:space="0" w:color="000000"/>
              <w:right w:val="single" w:sz="4" w:space="0" w:color="000000"/>
            </w:tcBorders>
          </w:tcPr>
          <w:p w14:paraId="0EDB70B2" w14:textId="77777777" w:rsidR="00AB0937" w:rsidRDefault="00000000">
            <w:pPr>
              <w:spacing w:after="0" w:line="259" w:lineRule="auto"/>
              <w:ind w:left="108" w:firstLine="0"/>
            </w:pPr>
            <w:r>
              <w:rPr>
                <w:sz w:val="16"/>
              </w:rPr>
              <w:t xml:space="preserve">BENICAR (olmesartan) </w:t>
            </w:r>
          </w:p>
        </w:tc>
        <w:tc>
          <w:tcPr>
            <w:tcW w:w="0" w:type="auto"/>
            <w:gridSpan w:val="3"/>
            <w:vMerge/>
            <w:tcBorders>
              <w:top w:val="nil"/>
              <w:left w:val="single" w:sz="4" w:space="0" w:color="000000"/>
              <w:bottom w:val="nil"/>
              <w:right w:val="single" w:sz="4" w:space="0" w:color="000000"/>
            </w:tcBorders>
          </w:tcPr>
          <w:p w14:paraId="137F23C6" w14:textId="77777777" w:rsidR="00AB0937" w:rsidRDefault="00AB0937">
            <w:pPr>
              <w:spacing w:after="160" w:line="259" w:lineRule="auto"/>
              <w:ind w:left="0" w:firstLine="0"/>
            </w:pPr>
          </w:p>
        </w:tc>
      </w:tr>
      <w:tr w:rsidR="00AB0937" w14:paraId="6EF8CFD1"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E6F2C7F" w14:textId="77777777" w:rsidR="00AB0937" w:rsidRDefault="00000000">
            <w:pPr>
              <w:spacing w:after="0" w:line="259" w:lineRule="auto"/>
              <w:ind w:left="106" w:firstLine="0"/>
            </w:pPr>
            <w:r>
              <w:rPr>
                <w:sz w:val="16"/>
              </w:rPr>
              <w:lastRenderedPageBreak/>
              <w:t xml:space="preserve">telmisartan </w:t>
            </w:r>
          </w:p>
        </w:tc>
        <w:tc>
          <w:tcPr>
            <w:tcW w:w="3633" w:type="dxa"/>
            <w:tcBorders>
              <w:top w:val="single" w:sz="4" w:space="0" w:color="000000"/>
              <w:left w:val="single" w:sz="4" w:space="0" w:color="000000"/>
              <w:bottom w:val="single" w:sz="4" w:space="0" w:color="000000"/>
              <w:right w:val="single" w:sz="4" w:space="0" w:color="000000"/>
            </w:tcBorders>
          </w:tcPr>
          <w:p w14:paraId="5A0AC16D" w14:textId="77777777" w:rsidR="00AB0937" w:rsidRDefault="00000000">
            <w:pPr>
              <w:spacing w:after="0" w:line="259" w:lineRule="auto"/>
              <w:ind w:left="108" w:firstLine="0"/>
            </w:pPr>
            <w:r>
              <w:rPr>
                <w:sz w:val="16"/>
              </w:rPr>
              <w:t xml:space="preserve">candesartan </w:t>
            </w:r>
          </w:p>
        </w:tc>
        <w:tc>
          <w:tcPr>
            <w:tcW w:w="0" w:type="auto"/>
            <w:gridSpan w:val="3"/>
            <w:vMerge/>
            <w:tcBorders>
              <w:top w:val="nil"/>
              <w:left w:val="single" w:sz="4" w:space="0" w:color="000000"/>
              <w:bottom w:val="nil"/>
              <w:right w:val="single" w:sz="4" w:space="0" w:color="000000"/>
            </w:tcBorders>
          </w:tcPr>
          <w:p w14:paraId="69AB62C3" w14:textId="77777777" w:rsidR="00AB0937" w:rsidRDefault="00AB0937">
            <w:pPr>
              <w:spacing w:after="160" w:line="259" w:lineRule="auto"/>
              <w:ind w:left="0" w:firstLine="0"/>
            </w:pPr>
          </w:p>
        </w:tc>
      </w:tr>
      <w:tr w:rsidR="00AB0937" w14:paraId="168444B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A49843A" w14:textId="77777777" w:rsidR="00AB0937" w:rsidRDefault="00000000">
            <w:pPr>
              <w:spacing w:after="0" w:line="259" w:lineRule="auto"/>
              <w:ind w:left="106" w:firstLine="0"/>
            </w:pPr>
            <w:r>
              <w:rPr>
                <w:sz w:val="16"/>
              </w:rPr>
              <w:t xml:space="preserve">valsartan tablet </w:t>
            </w:r>
          </w:p>
        </w:tc>
        <w:tc>
          <w:tcPr>
            <w:tcW w:w="3633" w:type="dxa"/>
            <w:tcBorders>
              <w:top w:val="single" w:sz="4" w:space="0" w:color="000000"/>
              <w:left w:val="single" w:sz="4" w:space="0" w:color="000000"/>
              <w:bottom w:val="single" w:sz="4" w:space="0" w:color="000000"/>
              <w:right w:val="single" w:sz="4" w:space="0" w:color="000000"/>
            </w:tcBorders>
          </w:tcPr>
          <w:p w14:paraId="51629649" w14:textId="77777777" w:rsidR="00AB0937" w:rsidRDefault="00000000">
            <w:pPr>
              <w:spacing w:after="0" w:line="259" w:lineRule="auto"/>
              <w:ind w:left="108" w:firstLine="0"/>
            </w:pPr>
            <w:r>
              <w:rPr>
                <w:sz w:val="16"/>
              </w:rPr>
              <w:t xml:space="preserve">COZAAR (losartan) </w:t>
            </w:r>
          </w:p>
        </w:tc>
        <w:tc>
          <w:tcPr>
            <w:tcW w:w="0" w:type="auto"/>
            <w:gridSpan w:val="3"/>
            <w:vMerge/>
            <w:tcBorders>
              <w:top w:val="nil"/>
              <w:left w:val="single" w:sz="4" w:space="0" w:color="000000"/>
              <w:bottom w:val="nil"/>
              <w:right w:val="single" w:sz="4" w:space="0" w:color="000000"/>
            </w:tcBorders>
          </w:tcPr>
          <w:p w14:paraId="4E2C59F7" w14:textId="77777777" w:rsidR="00AB0937" w:rsidRDefault="00AB0937">
            <w:pPr>
              <w:spacing w:after="160" w:line="259" w:lineRule="auto"/>
              <w:ind w:left="0" w:firstLine="0"/>
            </w:pPr>
          </w:p>
        </w:tc>
      </w:tr>
      <w:tr w:rsidR="00AB0937" w14:paraId="41E8CD2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B4C7D69"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074250B" w14:textId="77777777" w:rsidR="00AB0937" w:rsidRDefault="00000000">
            <w:pPr>
              <w:spacing w:after="0" w:line="259" w:lineRule="auto"/>
              <w:ind w:left="108" w:firstLine="0"/>
            </w:pPr>
            <w:r>
              <w:rPr>
                <w:sz w:val="16"/>
              </w:rPr>
              <w:t xml:space="preserve">EDARBI (azilsartan) </w:t>
            </w:r>
          </w:p>
        </w:tc>
        <w:tc>
          <w:tcPr>
            <w:tcW w:w="0" w:type="auto"/>
            <w:gridSpan w:val="3"/>
            <w:vMerge/>
            <w:tcBorders>
              <w:top w:val="nil"/>
              <w:left w:val="single" w:sz="4" w:space="0" w:color="000000"/>
              <w:bottom w:val="nil"/>
              <w:right w:val="single" w:sz="4" w:space="0" w:color="000000"/>
            </w:tcBorders>
          </w:tcPr>
          <w:p w14:paraId="32BE1999" w14:textId="77777777" w:rsidR="00AB0937" w:rsidRDefault="00AB0937">
            <w:pPr>
              <w:spacing w:after="160" w:line="259" w:lineRule="auto"/>
              <w:ind w:left="0" w:firstLine="0"/>
            </w:pPr>
          </w:p>
        </w:tc>
      </w:tr>
      <w:tr w:rsidR="00AB0937" w14:paraId="3B74179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B12874B"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0DCF7FA" w14:textId="77777777" w:rsidR="00AB0937" w:rsidRDefault="00000000">
            <w:pPr>
              <w:spacing w:after="0" w:line="259" w:lineRule="auto"/>
              <w:ind w:left="108" w:firstLine="0"/>
            </w:pPr>
            <w:r>
              <w:rPr>
                <w:sz w:val="16"/>
              </w:rPr>
              <w:t xml:space="preserve">eprosartan </w:t>
            </w:r>
          </w:p>
        </w:tc>
        <w:tc>
          <w:tcPr>
            <w:tcW w:w="0" w:type="auto"/>
            <w:gridSpan w:val="3"/>
            <w:vMerge/>
            <w:tcBorders>
              <w:top w:val="nil"/>
              <w:left w:val="single" w:sz="4" w:space="0" w:color="000000"/>
              <w:bottom w:val="nil"/>
              <w:right w:val="single" w:sz="4" w:space="0" w:color="000000"/>
            </w:tcBorders>
          </w:tcPr>
          <w:p w14:paraId="28220059" w14:textId="77777777" w:rsidR="00AB0937" w:rsidRDefault="00AB0937">
            <w:pPr>
              <w:spacing w:after="160" w:line="259" w:lineRule="auto"/>
              <w:ind w:left="0" w:firstLine="0"/>
            </w:pPr>
          </w:p>
        </w:tc>
      </w:tr>
      <w:tr w:rsidR="00AB0937" w14:paraId="2700457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FBA0413"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E3B2F48" w14:textId="77777777" w:rsidR="00AB0937" w:rsidRDefault="00000000">
            <w:pPr>
              <w:spacing w:after="0" w:line="259" w:lineRule="auto"/>
              <w:ind w:left="108" w:firstLine="0"/>
            </w:pPr>
            <w:r>
              <w:rPr>
                <w:sz w:val="16"/>
              </w:rPr>
              <w:t xml:space="preserve">MICARDIS (telmisartan) </w:t>
            </w:r>
          </w:p>
        </w:tc>
        <w:tc>
          <w:tcPr>
            <w:tcW w:w="0" w:type="auto"/>
            <w:gridSpan w:val="3"/>
            <w:vMerge/>
            <w:tcBorders>
              <w:top w:val="nil"/>
              <w:left w:val="single" w:sz="4" w:space="0" w:color="000000"/>
              <w:bottom w:val="nil"/>
              <w:right w:val="single" w:sz="4" w:space="0" w:color="000000"/>
            </w:tcBorders>
          </w:tcPr>
          <w:p w14:paraId="4F91CA07" w14:textId="77777777" w:rsidR="00AB0937" w:rsidRDefault="00AB0937">
            <w:pPr>
              <w:spacing w:after="160" w:line="259" w:lineRule="auto"/>
              <w:ind w:left="0" w:firstLine="0"/>
            </w:pPr>
          </w:p>
        </w:tc>
      </w:tr>
      <w:tr w:rsidR="00AB0937" w14:paraId="11E0FD9C"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9D9D9"/>
          </w:tcPr>
          <w:p w14:paraId="50758E51" w14:textId="77777777" w:rsidR="00AB0937" w:rsidRDefault="00000000">
            <w:pPr>
              <w:spacing w:after="0" w:line="259" w:lineRule="auto"/>
              <w:ind w:left="0" w:right="9" w:firstLine="0"/>
              <w:jc w:val="center"/>
            </w:pPr>
            <w:r>
              <w:rPr>
                <w:b/>
                <w:sz w:val="20"/>
              </w:rPr>
              <w:t xml:space="preserve">ANGIOTENSIN II RECEPTOR BLOCKERS (ARBs) </w:t>
            </w:r>
            <w:r>
              <w:rPr>
                <w:sz w:val="16"/>
              </w:rPr>
              <w:t xml:space="preserve"> </w:t>
            </w:r>
          </w:p>
        </w:tc>
        <w:tc>
          <w:tcPr>
            <w:tcW w:w="0" w:type="auto"/>
            <w:gridSpan w:val="3"/>
            <w:vMerge/>
            <w:tcBorders>
              <w:top w:val="nil"/>
              <w:left w:val="single" w:sz="4" w:space="0" w:color="000000"/>
              <w:bottom w:val="nil"/>
              <w:right w:val="single" w:sz="4" w:space="0" w:color="000000"/>
            </w:tcBorders>
          </w:tcPr>
          <w:p w14:paraId="48E19A15" w14:textId="77777777" w:rsidR="00AB0937" w:rsidRDefault="00AB0937">
            <w:pPr>
              <w:spacing w:after="160" w:line="259" w:lineRule="auto"/>
              <w:ind w:left="0" w:firstLine="0"/>
            </w:pPr>
          </w:p>
        </w:tc>
      </w:tr>
      <w:tr w:rsidR="00AB0937" w14:paraId="28C20631" w14:textId="77777777">
        <w:trPr>
          <w:trHeight w:val="849"/>
        </w:trPr>
        <w:tc>
          <w:tcPr>
            <w:tcW w:w="3599" w:type="dxa"/>
            <w:tcBorders>
              <w:top w:val="single" w:sz="4" w:space="0" w:color="000000"/>
              <w:left w:val="single" w:sz="4" w:space="0" w:color="000000"/>
              <w:bottom w:val="single" w:sz="4" w:space="0" w:color="000000"/>
              <w:right w:val="single" w:sz="4" w:space="0" w:color="000000"/>
            </w:tcBorders>
          </w:tcPr>
          <w:p w14:paraId="7F6E0550"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ACEBE61" w14:textId="77777777" w:rsidR="00AB0937" w:rsidRDefault="00000000">
            <w:pPr>
              <w:spacing w:after="0" w:line="259" w:lineRule="auto"/>
              <w:ind w:left="108" w:firstLine="0"/>
            </w:pPr>
            <w:r>
              <w:rPr>
                <w:sz w:val="16"/>
              </w:rPr>
              <w:t xml:space="preserve">valsartan solution </w:t>
            </w:r>
          </w:p>
          <w:p w14:paraId="286A73DE" w14:textId="77777777" w:rsidR="00AB0937" w:rsidRDefault="00000000">
            <w:pPr>
              <w:spacing w:after="0" w:line="259" w:lineRule="auto"/>
              <w:ind w:left="108" w:firstLine="0"/>
            </w:pPr>
            <w:r>
              <w:rPr>
                <w:sz w:val="16"/>
              </w:rPr>
              <w:t xml:space="preserve"> </w:t>
            </w:r>
          </w:p>
          <w:p w14:paraId="16EBE351"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single" w:sz="4" w:space="0" w:color="000000"/>
              <w:right w:val="single" w:sz="4" w:space="0" w:color="000000"/>
            </w:tcBorders>
          </w:tcPr>
          <w:p w14:paraId="727C61D4" w14:textId="77777777" w:rsidR="00AB0937" w:rsidRDefault="00AB0937">
            <w:pPr>
              <w:spacing w:after="160" w:line="259" w:lineRule="auto"/>
              <w:ind w:left="0" w:firstLine="0"/>
            </w:pPr>
          </w:p>
        </w:tc>
      </w:tr>
    </w:tbl>
    <w:p w14:paraId="3674492A" w14:textId="77777777" w:rsidR="00AB0937" w:rsidRDefault="00AB0937">
      <w:pPr>
        <w:spacing w:after="0" w:line="259" w:lineRule="auto"/>
        <w:ind w:left="-1440" w:right="14369" w:firstLine="0"/>
      </w:pPr>
    </w:p>
    <w:tbl>
      <w:tblPr>
        <w:tblStyle w:val="TableGrid"/>
        <w:tblW w:w="13590" w:type="dxa"/>
        <w:tblInd w:w="-89" w:type="dxa"/>
        <w:tblCellMar>
          <w:top w:w="8" w:type="dxa"/>
          <w:left w:w="0" w:type="dxa"/>
          <w:bottom w:w="0" w:type="dxa"/>
          <w:right w:w="6" w:type="dxa"/>
        </w:tblCellMar>
        <w:tblLook w:val="04A0" w:firstRow="1" w:lastRow="0" w:firstColumn="1" w:lastColumn="0" w:noHBand="0" w:noVBand="1"/>
      </w:tblPr>
      <w:tblGrid>
        <w:gridCol w:w="3599"/>
        <w:gridCol w:w="3633"/>
        <w:gridCol w:w="647"/>
        <w:gridCol w:w="5064"/>
        <w:gridCol w:w="647"/>
      </w:tblGrid>
      <w:tr w:rsidR="00AB0937" w14:paraId="49D4FCE4"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26278F0D" w14:textId="77777777" w:rsidR="00AB0937" w:rsidRDefault="00000000">
            <w:pPr>
              <w:spacing w:after="0" w:line="259" w:lineRule="auto"/>
              <w:ind w:left="0" w:right="3"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56A7A170"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77E93CF8" w14:textId="77777777" w:rsidR="00AB0937" w:rsidRDefault="00000000">
            <w:pPr>
              <w:spacing w:after="0" w:line="259" w:lineRule="auto"/>
              <w:ind w:left="5" w:firstLine="0"/>
              <w:jc w:val="center"/>
            </w:pPr>
            <w:r>
              <w:rPr>
                <w:b/>
                <w:color w:val="FFFFFF"/>
              </w:rPr>
              <w:t>PA CRITERIA</w:t>
            </w:r>
            <w:r>
              <w:rPr>
                <w:color w:val="363536"/>
              </w:rPr>
              <w:t xml:space="preserve"> </w:t>
            </w:r>
          </w:p>
        </w:tc>
      </w:tr>
      <w:tr w:rsidR="00AB0937" w14:paraId="2ECB50CC"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0AF687FB" w14:textId="77777777" w:rsidR="00AB0937" w:rsidRDefault="00000000">
            <w:pPr>
              <w:spacing w:after="0" w:line="259" w:lineRule="auto"/>
              <w:ind w:left="2" w:firstLine="0"/>
              <w:jc w:val="center"/>
            </w:pPr>
            <w:r>
              <w:rPr>
                <w:b/>
              </w:rPr>
              <w:t xml:space="preserve">ANGIOTENSIN MODULATORS </w:t>
            </w:r>
            <w:r>
              <w:rPr>
                <w:b/>
                <w:vertAlign w:val="superscript"/>
              </w:rPr>
              <w:t xml:space="preserve">DUR+ </w:t>
            </w:r>
            <w:r>
              <w:rPr>
                <w:i/>
              </w:rPr>
              <w:t>(continued)</w:t>
            </w:r>
            <w:r>
              <w:rPr>
                <w:b/>
              </w:rPr>
              <w:t xml:space="preserve"> </w:t>
            </w:r>
          </w:p>
        </w:tc>
      </w:tr>
      <w:tr w:rsidR="00AB0937" w14:paraId="3AE4E6E6"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48E766D2" w14:textId="77777777" w:rsidR="00AB0937" w:rsidRDefault="00000000">
            <w:pPr>
              <w:spacing w:after="0" w:line="259" w:lineRule="auto"/>
              <w:ind w:left="0" w:right="1" w:firstLine="0"/>
              <w:jc w:val="center"/>
            </w:pPr>
            <w:r>
              <w:rPr>
                <w:b/>
                <w:sz w:val="20"/>
              </w:rPr>
              <w:t>ARB COMBINATIONS</w:t>
            </w:r>
            <w:r>
              <w:rPr>
                <w:sz w:val="16"/>
              </w:rPr>
              <w:t xml:space="preserve"> </w:t>
            </w:r>
          </w:p>
        </w:tc>
        <w:tc>
          <w:tcPr>
            <w:tcW w:w="647" w:type="dxa"/>
            <w:vMerge w:val="restart"/>
            <w:tcBorders>
              <w:top w:val="single" w:sz="4" w:space="0" w:color="000000"/>
              <w:left w:val="single" w:sz="4" w:space="0" w:color="000000"/>
              <w:bottom w:val="single" w:sz="4" w:space="0" w:color="000000"/>
              <w:right w:val="nil"/>
            </w:tcBorders>
          </w:tcPr>
          <w:p w14:paraId="70604F6B" w14:textId="77777777" w:rsidR="00AB0937" w:rsidRDefault="00000000">
            <w:pPr>
              <w:spacing w:after="0" w:line="259" w:lineRule="auto"/>
              <w:ind w:left="107" w:firstLine="0"/>
            </w:pPr>
            <w:r>
              <w:rPr>
                <w:b/>
                <w:color w:val="FF0000"/>
                <w:sz w:val="16"/>
              </w:rPr>
              <w:t xml:space="preserve"> </w:t>
            </w:r>
          </w:p>
        </w:tc>
        <w:tc>
          <w:tcPr>
            <w:tcW w:w="5065" w:type="dxa"/>
            <w:tcBorders>
              <w:top w:val="single" w:sz="4" w:space="0" w:color="000000"/>
              <w:left w:val="nil"/>
              <w:bottom w:val="nil"/>
              <w:right w:val="nil"/>
            </w:tcBorders>
            <w:shd w:val="clear" w:color="auto" w:fill="FFFF00"/>
          </w:tcPr>
          <w:p w14:paraId="39D3A080" w14:textId="77777777" w:rsidR="00AB0937" w:rsidRDefault="00000000">
            <w:pPr>
              <w:spacing w:after="0" w:line="259" w:lineRule="auto"/>
              <w:ind w:left="0" w:firstLine="0"/>
              <w:jc w:val="both"/>
            </w:pPr>
            <w:r>
              <w:rPr>
                <w:sz w:val="20"/>
              </w:rPr>
              <w:t>See previous page for additional PA Criteria/DUR+ Rules</w:t>
            </w:r>
          </w:p>
        </w:tc>
        <w:tc>
          <w:tcPr>
            <w:tcW w:w="647" w:type="dxa"/>
            <w:vMerge w:val="restart"/>
            <w:tcBorders>
              <w:top w:val="single" w:sz="4" w:space="0" w:color="000000"/>
              <w:left w:val="nil"/>
              <w:bottom w:val="single" w:sz="4" w:space="0" w:color="000000"/>
              <w:right w:val="single" w:sz="4" w:space="0" w:color="000000"/>
            </w:tcBorders>
          </w:tcPr>
          <w:p w14:paraId="06C1263F" w14:textId="77777777" w:rsidR="00AB0937" w:rsidRDefault="00000000">
            <w:pPr>
              <w:spacing w:after="0" w:line="259" w:lineRule="auto"/>
              <w:ind w:left="0" w:firstLine="0"/>
            </w:pPr>
            <w:r>
              <w:rPr>
                <w:sz w:val="20"/>
              </w:rPr>
              <w:t xml:space="preserve"> </w:t>
            </w:r>
          </w:p>
        </w:tc>
      </w:tr>
      <w:tr w:rsidR="00AB0937" w14:paraId="68047959" w14:textId="77777777">
        <w:trPr>
          <w:trHeight w:val="378"/>
        </w:trPr>
        <w:tc>
          <w:tcPr>
            <w:tcW w:w="3599" w:type="dxa"/>
            <w:tcBorders>
              <w:top w:val="single" w:sz="4" w:space="0" w:color="000000"/>
              <w:left w:val="single" w:sz="4" w:space="0" w:color="000000"/>
              <w:bottom w:val="single" w:sz="4" w:space="0" w:color="000000"/>
              <w:right w:val="single" w:sz="4" w:space="0" w:color="000000"/>
            </w:tcBorders>
          </w:tcPr>
          <w:p w14:paraId="7A7ADF3E" w14:textId="77777777" w:rsidR="00AB0937" w:rsidRDefault="00000000">
            <w:pPr>
              <w:spacing w:after="0" w:line="259" w:lineRule="auto"/>
              <w:ind w:left="106" w:firstLine="0"/>
            </w:pPr>
            <w:r>
              <w:rPr>
                <w:sz w:val="16"/>
              </w:rPr>
              <w:t xml:space="preserve">ENTRESTO (valsartan/sacubitril) tablet </w:t>
            </w:r>
            <w:r>
              <w:rPr>
                <w:sz w:val="16"/>
                <w:vertAlign w:val="superscript"/>
              </w:rPr>
              <w:t>DUR+</w:t>
            </w: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6D3379F" w14:textId="77777777" w:rsidR="00AB0937" w:rsidRDefault="00000000">
            <w:pPr>
              <w:spacing w:after="0" w:line="259" w:lineRule="auto"/>
              <w:ind w:left="108" w:firstLine="0"/>
            </w:pPr>
            <w:r>
              <w:rPr>
                <w:sz w:val="16"/>
              </w:rPr>
              <w:t xml:space="preserve">ATACAND HCT (candesartan/hydrochlorothiazide) </w:t>
            </w:r>
          </w:p>
        </w:tc>
        <w:tc>
          <w:tcPr>
            <w:tcW w:w="0" w:type="auto"/>
            <w:vMerge/>
            <w:tcBorders>
              <w:top w:val="nil"/>
              <w:left w:val="single" w:sz="4" w:space="0" w:color="000000"/>
              <w:bottom w:val="nil"/>
              <w:right w:val="nil"/>
            </w:tcBorders>
          </w:tcPr>
          <w:p w14:paraId="0009B066" w14:textId="77777777" w:rsidR="00AB0937" w:rsidRDefault="00AB0937">
            <w:pPr>
              <w:spacing w:after="160" w:line="259" w:lineRule="auto"/>
              <w:ind w:left="0" w:firstLine="0"/>
            </w:pPr>
          </w:p>
        </w:tc>
        <w:tc>
          <w:tcPr>
            <w:tcW w:w="5065" w:type="dxa"/>
            <w:vMerge w:val="restart"/>
            <w:tcBorders>
              <w:top w:val="nil"/>
              <w:left w:val="nil"/>
              <w:bottom w:val="single" w:sz="4" w:space="0" w:color="000000"/>
              <w:right w:val="nil"/>
            </w:tcBorders>
          </w:tcPr>
          <w:p w14:paraId="0EC0E02C"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864A46C" w14:textId="77777777" w:rsidR="00AB0937" w:rsidRDefault="00AB0937">
            <w:pPr>
              <w:spacing w:after="160" w:line="259" w:lineRule="auto"/>
              <w:ind w:left="0" w:firstLine="0"/>
            </w:pPr>
          </w:p>
        </w:tc>
      </w:tr>
      <w:tr w:rsidR="00AB0937" w14:paraId="5A37BF9F"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0EB0493C" w14:textId="77777777" w:rsidR="00AB0937" w:rsidRDefault="00000000">
            <w:pPr>
              <w:spacing w:after="0" w:line="259" w:lineRule="auto"/>
              <w:ind w:left="106" w:firstLine="0"/>
            </w:pPr>
            <w:r>
              <w:rPr>
                <w:sz w:val="16"/>
              </w:rPr>
              <w:t xml:space="preserve">irbesartan/hydrochlorothiazide </w:t>
            </w:r>
          </w:p>
        </w:tc>
        <w:tc>
          <w:tcPr>
            <w:tcW w:w="3633" w:type="dxa"/>
            <w:tcBorders>
              <w:top w:val="single" w:sz="4" w:space="0" w:color="000000"/>
              <w:left w:val="single" w:sz="4" w:space="0" w:color="000000"/>
              <w:bottom w:val="single" w:sz="4" w:space="0" w:color="000000"/>
              <w:right w:val="single" w:sz="4" w:space="0" w:color="000000"/>
            </w:tcBorders>
          </w:tcPr>
          <w:p w14:paraId="1BF63467" w14:textId="77777777" w:rsidR="00AB0937" w:rsidRDefault="00000000">
            <w:pPr>
              <w:spacing w:after="0" w:line="259" w:lineRule="auto"/>
              <w:ind w:left="108" w:firstLine="0"/>
            </w:pPr>
            <w:r>
              <w:rPr>
                <w:sz w:val="16"/>
              </w:rPr>
              <w:t xml:space="preserve">AVALIDE (irbesartan/hydrochlorothiazide) </w:t>
            </w:r>
          </w:p>
        </w:tc>
        <w:tc>
          <w:tcPr>
            <w:tcW w:w="0" w:type="auto"/>
            <w:vMerge/>
            <w:tcBorders>
              <w:top w:val="nil"/>
              <w:left w:val="single" w:sz="4" w:space="0" w:color="000000"/>
              <w:bottom w:val="nil"/>
              <w:right w:val="nil"/>
            </w:tcBorders>
          </w:tcPr>
          <w:p w14:paraId="4F451056" w14:textId="77777777" w:rsidR="00AB0937" w:rsidRDefault="00AB0937">
            <w:pPr>
              <w:spacing w:after="160" w:line="259" w:lineRule="auto"/>
              <w:ind w:left="0" w:firstLine="0"/>
            </w:pPr>
          </w:p>
        </w:tc>
        <w:tc>
          <w:tcPr>
            <w:tcW w:w="0" w:type="auto"/>
            <w:vMerge/>
            <w:tcBorders>
              <w:top w:val="nil"/>
              <w:left w:val="nil"/>
              <w:bottom w:val="nil"/>
              <w:right w:val="nil"/>
            </w:tcBorders>
          </w:tcPr>
          <w:p w14:paraId="27908092"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DA125E5" w14:textId="77777777" w:rsidR="00AB0937" w:rsidRDefault="00AB0937">
            <w:pPr>
              <w:spacing w:after="160" w:line="259" w:lineRule="auto"/>
              <w:ind w:left="0" w:firstLine="0"/>
            </w:pPr>
          </w:p>
        </w:tc>
      </w:tr>
      <w:tr w:rsidR="00AB0937" w14:paraId="0A7CDFA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7BF134D" w14:textId="77777777" w:rsidR="00AB0937" w:rsidRDefault="00000000">
            <w:pPr>
              <w:spacing w:after="0" w:line="259" w:lineRule="auto"/>
              <w:ind w:left="106" w:firstLine="0"/>
            </w:pPr>
            <w:r>
              <w:rPr>
                <w:sz w:val="16"/>
              </w:rPr>
              <w:t xml:space="preserve">losartan/hydrochlorothiazide </w:t>
            </w:r>
          </w:p>
        </w:tc>
        <w:tc>
          <w:tcPr>
            <w:tcW w:w="3633" w:type="dxa"/>
            <w:tcBorders>
              <w:top w:val="single" w:sz="4" w:space="0" w:color="000000"/>
              <w:left w:val="single" w:sz="4" w:space="0" w:color="000000"/>
              <w:bottom w:val="single" w:sz="4" w:space="0" w:color="000000"/>
              <w:right w:val="single" w:sz="4" w:space="0" w:color="000000"/>
            </w:tcBorders>
          </w:tcPr>
          <w:p w14:paraId="685430F6" w14:textId="77777777" w:rsidR="00AB0937" w:rsidRDefault="00000000">
            <w:pPr>
              <w:spacing w:after="0" w:line="259" w:lineRule="auto"/>
              <w:ind w:left="108" w:firstLine="0"/>
            </w:pPr>
            <w:r>
              <w:rPr>
                <w:sz w:val="16"/>
              </w:rPr>
              <w:t xml:space="preserve">AZOR (olmesartan/hydrochlorothiazide) </w:t>
            </w:r>
          </w:p>
        </w:tc>
        <w:tc>
          <w:tcPr>
            <w:tcW w:w="0" w:type="auto"/>
            <w:vMerge/>
            <w:tcBorders>
              <w:top w:val="nil"/>
              <w:left w:val="single" w:sz="4" w:space="0" w:color="000000"/>
              <w:bottom w:val="nil"/>
              <w:right w:val="nil"/>
            </w:tcBorders>
          </w:tcPr>
          <w:p w14:paraId="00E72BDB" w14:textId="77777777" w:rsidR="00AB0937" w:rsidRDefault="00AB0937">
            <w:pPr>
              <w:spacing w:after="160" w:line="259" w:lineRule="auto"/>
              <w:ind w:left="0" w:firstLine="0"/>
            </w:pPr>
          </w:p>
        </w:tc>
        <w:tc>
          <w:tcPr>
            <w:tcW w:w="0" w:type="auto"/>
            <w:vMerge/>
            <w:tcBorders>
              <w:top w:val="nil"/>
              <w:left w:val="nil"/>
              <w:bottom w:val="nil"/>
              <w:right w:val="nil"/>
            </w:tcBorders>
          </w:tcPr>
          <w:p w14:paraId="3F8A25E8"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1DD1BB6" w14:textId="77777777" w:rsidR="00AB0937" w:rsidRDefault="00AB0937">
            <w:pPr>
              <w:spacing w:after="160" w:line="259" w:lineRule="auto"/>
              <w:ind w:left="0" w:firstLine="0"/>
            </w:pPr>
          </w:p>
        </w:tc>
      </w:tr>
      <w:tr w:rsidR="00AB0937" w14:paraId="065046E4" w14:textId="77777777">
        <w:trPr>
          <w:trHeight w:val="377"/>
        </w:trPr>
        <w:tc>
          <w:tcPr>
            <w:tcW w:w="3599" w:type="dxa"/>
            <w:tcBorders>
              <w:top w:val="single" w:sz="4" w:space="0" w:color="000000"/>
              <w:left w:val="single" w:sz="4" w:space="0" w:color="000000"/>
              <w:bottom w:val="single" w:sz="4" w:space="0" w:color="000000"/>
              <w:right w:val="single" w:sz="4" w:space="0" w:color="000000"/>
            </w:tcBorders>
          </w:tcPr>
          <w:p w14:paraId="739D990E" w14:textId="77777777" w:rsidR="00AB0937" w:rsidRDefault="00000000">
            <w:pPr>
              <w:spacing w:after="0" w:line="259" w:lineRule="auto"/>
              <w:ind w:left="106" w:firstLine="0"/>
            </w:pPr>
            <w:r>
              <w:rPr>
                <w:sz w:val="16"/>
              </w:rPr>
              <w:t xml:space="preserve">olmesartan/amlodipine </w:t>
            </w:r>
          </w:p>
        </w:tc>
        <w:tc>
          <w:tcPr>
            <w:tcW w:w="3633" w:type="dxa"/>
            <w:tcBorders>
              <w:top w:val="single" w:sz="4" w:space="0" w:color="000000"/>
              <w:left w:val="single" w:sz="4" w:space="0" w:color="000000"/>
              <w:bottom w:val="single" w:sz="4" w:space="0" w:color="000000"/>
              <w:right w:val="single" w:sz="4" w:space="0" w:color="000000"/>
            </w:tcBorders>
          </w:tcPr>
          <w:p w14:paraId="0005AA8C" w14:textId="77777777" w:rsidR="00AB0937" w:rsidRDefault="00000000">
            <w:pPr>
              <w:spacing w:after="0" w:line="259" w:lineRule="auto"/>
              <w:ind w:left="108" w:right="59" w:firstLine="0"/>
            </w:pPr>
            <w:r>
              <w:rPr>
                <w:sz w:val="16"/>
              </w:rPr>
              <w:t xml:space="preserve">BENICAR HCT (olmesartan/hydrochlorothiazide) </w:t>
            </w:r>
          </w:p>
        </w:tc>
        <w:tc>
          <w:tcPr>
            <w:tcW w:w="0" w:type="auto"/>
            <w:vMerge/>
            <w:tcBorders>
              <w:top w:val="nil"/>
              <w:left w:val="single" w:sz="4" w:space="0" w:color="000000"/>
              <w:bottom w:val="nil"/>
              <w:right w:val="nil"/>
            </w:tcBorders>
          </w:tcPr>
          <w:p w14:paraId="746C6518" w14:textId="77777777" w:rsidR="00AB0937" w:rsidRDefault="00AB0937">
            <w:pPr>
              <w:spacing w:after="160" w:line="259" w:lineRule="auto"/>
              <w:ind w:left="0" w:firstLine="0"/>
            </w:pPr>
          </w:p>
        </w:tc>
        <w:tc>
          <w:tcPr>
            <w:tcW w:w="0" w:type="auto"/>
            <w:vMerge/>
            <w:tcBorders>
              <w:top w:val="nil"/>
              <w:left w:val="nil"/>
              <w:bottom w:val="nil"/>
              <w:right w:val="nil"/>
            </w:tcBorders>
          </w:tcPr>
          <w:p w14:paraId="7D6F3850"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ED040BC" w14:textId="77777777" w:rsidR="00AB0937" w:rsidRDefault="00AB0937">
            <w:pPr>
              <w:spacing w:after="160" w:line="259" w:lineRule="auto"/>
              <w:ind w:left="0" w:firstLine="0"/>
            </w:pPr>
          </w:p>
        </w:tc>
      </w:tr>
      <w:tr w:rsidR="00AB0937" w14:paraId="25A4D33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0BC3D18" w14:textId="77777777" w:rsidR="00AB0937" w:rsidRDefault="00000000">
            <w:pPr>
              <w:spacing w:after="0" w:line="259" w:lineRule="auto"/>
              <w:ind w:left="106" w:firstLine="0"/>
            </w:pPr>
            <w:r>
              <w:rPr>
                <w:sz w:val="16"/>
              </w:rPr>
              <w:t xml:space="preserve">olmesartan/hydrochlorothiazide </w:t>
            </w:r>
          </w:p>
        </w:tc>
        <w:tc>
          <w:tcPr>
            <w:tcW w:w="3633" w:type="dxa"/>
            <w:tcBorders>
              <w:top w:val="single" w:sz="4" w:space="0" w:color="000000"/>
              <w:left w:val="single" w:sz="4" w:space="0" w:color="000000"/>
              <w:bottom w:val="single" w:sz="4" w:space="0" w:color="000000"/>
              <w:right w:val="single" w:sz="4" w:space="0" w:color="000000"/>
            </w:tcBorders>
          </w:tcPr>
          <w:p w14:paraId="60809842" w14:textId="77777777" w:rsidR="00AB0937" w:rsidRDefault="00000000">
            <w:pPr>
              <w:spacing w:after="0" w:line="259" w:lineRule="auto"/>
              <w:ind w:left="108" w:firstLine="0"/>
            </w:pPr>
            <w:r>
              <w:rPr>
                <w:sz w:val="16"/>
              </w:rPr>
              <w:t xml:space="preserve">candesartan/hydrochlorothiazide </w:t>
            </w:r>
          </w:p>
        </w:tc>
        <w:tc>
          <w:tcPr>
            <w:tcW w:w="0" w:type="auto"/>
            <w:vMerge/>
            <w:tcBorders>
              <w:top w:val="nil"/>
              <w:left w:val="single" w:sz="4" w:space="0" w:color="000000"/>
              <w:bottom w:val="nil"/>
              <w:right w:val="nil"/>
            </w:tcBorders>
          </w:tcPr>
          <w:p w14:paraId="405E1450" w14:textId="77777777" w:rsidR="00AB0937" w:rsidRDefault="00AB0937">
            <w:pPr>
              <w:spacing w:after="160" w:line="259" w:lineRule="auto"/>
              <w:ind w:left="0" w:firstLine="0"/>
            </w:pPr>
          </w:p>
        </w:tc>
        <w:tc>
          <w:tcPr>
            <w:tcW w:w="0" w:type="auto"/>
            <w:vMerge/>
            <w:tcBorders>
              <w:top w:val="nil"/>
              <w:left w:val="nil"/>
              <w:bottom w:val="nil"/>
              <w:right w:val="nil"/>
            </w:tcBorders>
          </w:tcPr>
          <w:p w14:paraId="743E0FF6"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BF7347A" w14:textId="77777777" w:rsidR="00AB0937" w:rsidRDefault="00AB0937">
            <w:pPr>
              <w:spacing w:after="160" w:line="259" w:lineRule="auto"/>
              <w:ind w:left="0" w:firstLine="0"/>
            </w:pPr>
          </w:p>
        </w:tc>
      </w:tr>
      <w:tr w:rsidR="00AB0937" w14:paraId="5E20893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F477C82" w14:textId="77777777" w:rsidR="00AB0937" w:rsidRDefault="00000000">
            <w:pPr>
              <w:spacing w:after="0" w:line="259" w:lineRule="auto"/>
              <w:ind w:left="106" w:firstLine="0"/>
            </w:pPr>
            <w:r>
              <w:rPr>
                <w:sz w:val="16"/>
              </w:rPr>
              <w:t xml:space="preserve">telmisartan/hydrochlorothiazide </w:t>
            </w:r>
          </w:p>
        </w:tc>
        <w:tc>
          <w:tcPr>
            <w:tcW w:w="3633" w:type="dxa"/>
            <w:tcBorders>
              <w:top w:val="single" w:sz="4" w:space="0" w:color="000000"/>
              <w:left w:val="single" w:sz="4" w:space="0" w:color="000000"/>
              <w:bottom w:val="single" w:sz="4" w:space="0" w:color="000000"/>
              <w:right w:val="single" w:sz="4" w:space="0" w:color="000000"/>
            </w:tcBorders>
          </w:tcPr>
          <w:p w14:paraId="3480626A" w14:textId="77777777" w:rsidR="00AB0937" w:rsidRDefault="00000000">
            <w:pPr>
              <w:spacing w:after="0" w:line="259" w:lineRule="auto"/>
              <w:ind w:left="108" w:firstLine="0"/>
            </w:pPr>
            <w:r>
              <w:rPr>
                <w:sz w:val="16"/>
              </w:rPr>
              <w:t xml:space="preserve">DIOVAN-HCT (valsartan/hydrochlorothiazide) </w:t>
            </w:r>
          </w:p>
        </w:tc>
        <w:tc>
          <w:tcPr>
            <w:tcW w:w="0" w:type="auto"/>
            <w:vMerge/>
            <w:tcBorders>
              <w:top w:val="nil"/>
              <w:left w:val="single" w:sz="4" w:space="0" w:color="000000"/>
              <w:bottom w:val="nil"/>
              <w:right w:val="nil"/>
            </w:tcBorders>
          </w:tcPr>
          <w:p w14:paraId="3C4C5885" w14:textId="77777777" w:rsidR="00AB0937" w:rsidRDefault="00AB0937">
            <w:pPr>
              <w:spacing w:after="160" w:line="259" w:lineRule="auto"/>
              <w:ind w:left="0" w:firstLine="0"/>
            </w:pPr>
          </w:p>
        </w:tc>
        <w:tc>
          <w:tcPr>
            <w:tcW w:w="0" w:type="auto"/>
            <w:vMerge/>
            <w:tcBorders>
              <w:top w:val="nil"/>
              <w:left w:val="nil"/>
              <w:bottom w:val="nil"/>
              <w:right w:val="nil"/>
            </w:tcBorders>
          </w:tcPr>
          <w:p w14:paraId="57ECC24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0E50C95" w14:textId="77777777" w:rsidR="00AB0937" w:rsidRDefault="00AB0937">
            <w:pPr>
              <w:spacing w:after="160" w:line="259" w:lineRule="auto"/>
              <w:ind w:left="0" w:firstLine="0"/>
            </w:pPr>
          </w:p>
        </w:tc>
      </w:tr>
      <w:tr w:rsidR="00AB0937" w14:paraId="4C227FE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13D0210" w14:textId="77777777" w:rsidR="00AB0937" w:rsidRDefault="00000000">
            <w:pPr>
              <w:spacing w:after="0" w:line="259" w:lineRule="auto"/>
              <w:ind w:left="106" w:firstLine="0"/>
            </w:pPr>
            <w:r>
              <w:rPr>
                <w:sz w:val="16"/>
              </w:rPr>
              <w:t xml:space="preserve">valsartan/amlodipine </w:t>
            </w:r>
          </w:p>
        </w:tc>
        <w:tc>
          <w:tcPr>
            <w:tcW w:w="3633" w:type="dxa"/>
            <w:tcBorders>
              <w:top w:val="single" w:sz="4" w:space="0" w:color="000000"/>
              <w:left w:val="single" w:sz="4" w:space="0" w:color="000000"/>
              <w:bottom w:val="single" w:sz="4" w:space="0" w:color="000000"/>
              <w:right w:val="single" w:sz="4" w:space="0" w:color="000000"/>
            </w:tcBorders>
          </w:tcPr>
          <w:p w14:paraId="3C84D5B0" w14:textId="77777777" w:rsidR="00AB0937" w:rsidRDefault="00000000">
            <w:pPr>
              <w:spacing w:after="0" w:line="259" w:lineRule="auto"/>
              <w:ind w:left="108" w:firstLine="0"/>
            </w:pPr>
            <w:r>
              <w:rPr>
                <w:sz w:val="16"/>
              </w:rPr>
              <w:t xml:space="preserve">EDARBYCLOR (azilsartan/chlorthalidone) </w:t>
            </w:r>
          </w:p>
        </w:tc>
        <w:tc>
          <w:tcPr>
            <w:tcW w:w="0" w:type="auto"/>
            <w:vMerge/>
            <w:tcBorders>
              <w:top w:val="nil"/>
              <w:left w:val="single" w:sz="4" w:space="0" w:color="000000"/>
              <w:bottom w:val="nil"/>
              <w:right w:val="nil"/>
            </w:tcBorders>
          </w:tcPr>
          <w:p w14:paraId="4F068B6A" w14:textId="77777777" w:rsidR="00AB0937" w:rsidRDefault="00AB0937">
            <w:pPr>
              <w:spacing w:after="160" w:line="259" w:lineRule="auto"/>
              <w:ind w:left="0" w:firstLine="0"/>
            </w:pPr>
          </w:p>
        </w:tc>
        <w:tc>
          <w:tcPr>
            <w:tcW w:w="0" w:type="auto"/>
            <w:vMerge/>
            <w:tcBorders>
              <w:top w:val="nil"/>
              <w:left w:val="nil"/>
              <w:bottom w:val="nil"/>
              <w:right w:val="nil"/>
            </w:tcBorders>
          </w:tcPr>
          <w:p w14:paraId="491F507A"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15F3289" w14:textId="77777777" w:rsidR="00AB0937" w:rsidRDefault="00AB0937">
            <w:pPr>
              <w:spacing w:after="160" w:line="259" w:lineRule="auto"/>
              <w:ind w:left="0" w:firstLine="0"/>
            </w:pPr>
          </w:p>
        </w:tc>
      </w:tr>
      <w:tr w:rsidR="00AB0937" w14:paraId="04085263" w14:textId="77777777">
        <w:trPr>
          <w:trHeight w:val="377"/>
        </w:trPr>
        <w:tc>
          <w:tcPr>
            <w:tcW w:w="3599" w:type="dxa"/>
            <w:tcBorders>
              <w:top w:val="single" w:sz="4" w:space="0" w:color="000000"/>
              <w:left w:val="single" w:sz="4" w:space="0" w:color="000000"/>
              <w:bottom w:val="single" w:sz="4" w:space="0" w:color="000000"/>
              <w:right w:val="single" w:sz="4" w:space="0" w:color="000000"/>
            </w:tcBorders>
          </w:tcPr>
          <w:p w14:paraId="62924584" w14:textId="77777777" w:rsidR="00AB0937" w:rsidRDefault="00000000">
            <w:pPr>
              <w:spacing w:after="0" w:line="259" w:lineRule="auto"/>
              <w:ind w:left="106" w:firstLine="0"/>
            </w:pPr>
            <w:r>
              <w:rPr>
                <w:sz w:val="16"/>
              </w:rPr>
              <w:t xml:space="preserve">valsartan/amlodipine/hydrochlorothiazide </w:t>
            </w:r>
          </w:p>
        </w:tc>
        <w:tc>
          <w:tcPr>
            <w:tcW w:w="3633" w:type="dxa"/>
            <w:tcBorders>
              <w:top w:val="single" w:sz="4" w:space="0" w:color="000000"/>
              <w:left w:val="single" w:sz="4" w:space="0" w:color="000000"/>
              <w:bottom w:val="single" w:sz="4" w:space="0" w:color="000000"/>
              <w:right w:val="single" w:sz="4" w:space="0" w:color="000000"/>
            </w:tcBorders>
          </w:tcPr>
          <w:p w14:paraId="2081CF6B" w14:textId="77777777" w:rsidR="00AB0937" w:rsidRDefault="00000000">
            <w:pPr>
              <w:spacing w:after="0" w:line="259" w:lineRule="auto"/>
              <w:ind w:left="108" w:firstLine="0"/>
            </w:pPr>
            <w:r>
              <w:rPr>
                <w:sz w:val="16"/>
              </w:rPr>
              <w:t xml:space="preserve">ENTRESTO (valsartan/sacubitril) sprinkle capsule </w:t>
            </w:r>
          </w:p>
        </w:tc>
        <w:tc>
          <w:tcPr>
            <w:tcW w:w="0" w:type="auto"/>
            <w:vMerge/>
            <w:tcBorders>
              <w:top w:val="nil"/>
              <w:left w:val="single" w:sz="4" w:space="0" w:color="000000"/>
              <w:bottom w:val="nil"/>
              <w:right w:val="nil"/>
            </w:tcBorders>
          </w:tcPr>
          <w:p w14:paraId="2EFEF604" w14:textId="77777777" w:rsidR="00AB0937" w:rsidRDefault="00AB0937">
            <w:pPr>
              <w:spacing w:after="160" w:line="259" w:lineRule="auto"/>
              <w:ind w:left="0" w:firstLine="0"/>
            </w:pPr>
          </w:p>
        </w:tc>
        <w:tc>
          <w:tcPr>
            <w:tcW w:w="0" w:type="auto"/>
            <w:vMerge/>
            <w:tcBorders>
              <w:top w:val="nil"/>
              <w:left w:val="nil"/>
              <w:bottom w:val="nil"/>
              <w:right w:val="nil"/>
            </w:tcBorders>
          </w:tcPr>
          <w:p w14:paraId="0630CF7F"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994FF06" w14:textId="77777777" w:rsidR="00AB0937" w:rsidRDefault="00AB0937">
            <w:pPr>
              <w:spacing w:after="160" w:line="259" w:lineRule="auto"/>
              <w:ind w:left="0" w:firstLine="0"/>
            </w:pPr>
          </w:p>
        </w:tc>
      </w:tr>
      <w:tr w:rsidR="00AB0937" w14:paraId="12B6015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E4D6533" w14:textId="77777777" w:rsidR="00AB0937" w:rsidRDefault="00000000">
            <w:pPr>
              <w:spacing w:after="0" w:line="259" w:lineRule="auto"/>
              <w:ind w:left="106" w:firstLine="0"/>
            </w:pPr>
            <w:r>
              <w:rPr>
                <w:sz w:val="16"/>
              </w:rPr>
              <w:t xml:space="preserve">valsartan/hydrochlorothiazide </w:t>
            </w:r>
          </w:p>
        </w:tc>
        <w:tc>
          <w:tcPr>
            <w:tcW w:w="3633" w:type="dxa"/>
            <w:tcBorders>
              <w:top w:val="single" w:sz="4" w:space="0" w:color="000000"/>
              <w:left w:val="single" w:sz="4" w:space="0" w:color="000000"/>
              <w:bottom w:val="single" w:sz="4" w:space="0" w:color="000000"/>
              <w:right w:val="single" w:sz="4" w:space="0" w:color="000000"/>
            </w:tcBorders>
          </w:tcPr>
          <w:p w14:paraId="0A302913" w14:textId="77777777" w:rsidR="00AB0937" w:rsidRDefault="00000000">
            <w:pPr>
              <w:spacing w:after="0" w:line="259" w:lineRule="auto"/>
              <w:ind w:left="108" w:firstLine="0"/>
            </w:pPr>
            <w:r>
              <w:rPr>
                <w:sz w:val="16"/>
              </w:rPr>
              <w:t xml:space="preserve">EXFORGE (valsartan/amlodipine) </w:t>
            </w:r>
          </w:p>
        </w:tc>
        <w:tc>
          <w:tcPr>
            <w:tcW w:w="0" w:type="auto"/>
            <w:vMerge/>
            <w:tcBorders>
              <w:top w:val="nil"/>
              <w:left w:val="single" w:sz="4" w:space="0" w:color="000000"/>
              <w:bottom w:val="nil"/>
              <w:right w:val="nil"/>
            </w:tcBorders>
          </w:tcPr>
          <w:p w14:paraId="74A485AE" w14:textId="77777777" w:rsidR="00AB0937" w:rsidRDefault="00AB0937">
            <w:pPr>
              <w:spacing w:after="160" w:line="259" w:lineRule="auto"/>
              <w:ind w:left="0" w:firstLine="0"/>
            </w:pPr>
          </w:p>
        </w:tc>
        <w:tc>
          <w:tcPr>
            <w:tcW w:w="0" w:type="auto"/>
            <w:vMerge/>
            <w:tcBorders>
              <w:top w:val="nil"/>
              <w:left w:val="nil"/>
              <w:bottom w:val="nil"/>
              <w:right w:val="nil"/>
            </w:tcBorders>
          </w:tcPr>
          <w:p w14:paraId="66A964DC"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B8F477B" w14:textId="77777777" w:rsidR="00AB0937" w:rsidRDefault="00AB0937">
            <w:pPr>
              <w:spacing w:after="160" w:line="259" w:lineRule="auto"/>
              <w:ind w:left="0" w:firstLine="0"/>
            </w:pPr>
          </w:p>
        </w:tc>
      </w:tr>
      <w:tr w:rsidR="00AB0937" w14:paraId="1C92FC07" w14:textId="77777777">
        <w:trPr>
          <w:trHeight w:val="367"/>
        </w:trPr>
        <w:tc>
          <w:tcPr>
            <w:tcW w:w="3599" w:type="dxa"/>
            <w:tcBorders>
              <w:top w:val="single" w:sz="4" w:space="0" w:color="000000"/>
              <w:left w:val="single" w:sz="4" w:space="0" w:color="000000"/>
              <w:bottom w:val="single" w:sz="4" w:space="0" w:color="000000"/>
              <w:right w:val="single" w:sz="4" w:space="0" w:color="000000"/>
            </w:tcBorders>
          </w:tcPr>
          <w:p w14:paraId="6B5D4CC7"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5574BA7" w14:textId="77777777" w:rsidR="00AB0937" w:rsidRDefault="00000000">
            <w:pPr>
              <w:spacing w:after="0" w:line="259" w:lineRule="auto"/>
              <w:ind w:left="108" w:firstLine="0"/>
            </w:pPr>
            <w:r>
              <w:rPr>
                <w:sz w:val="16"/>
              </w:rPr>
              <w:t>EXFORGE HCT</w:t>
            </w:r>
            <w:r>
              <w:rPr>
                <w:sz w:val="15"/>
              </w:rPr>
              <w:t xml:space="preserve"> </w:t>
            </w:r>
          </w:p>
          <w:p w14:paraId="30FE2C19" w14:textId="77777777" w:rsidR="00AB0937" w:rsidRDefault="00000000">
            <w:pPr>
              <w:spacing w:after="0" w:line="259" w:lineRule="auto"/>
              <w:ind w:left="108" w:firstLine="0"/>
            </w:pPr>
            <w:r>
              <w:rPr>
                <w:sz w:val="15"/>
              </w:rPr>
              <w:t>(valsartan/amlodipine/hydrochlorothiazide)</w:t>
            </w:r>
            <w:r>
              <w:rPr>
                <w:sz w:val="16"/>
              </w:rPr>
              <w:t xml:space="preserve"> </w:t>
            </w:r>
          </w:p>
        </w:tc>
        <w:tc>
          <w:tcPr>
            <w:tcW w:w="0" w:type="auto"/>
            <w:vMerge/>
            <w:tcBorders>
              <w:top w:val="nil"/>
              <w:left w:val="single" w:sz="4" w:space="0" w:color="000000"/>
              <w:bottom w:val="nil"/>
              <w:right w:val="nil"/>
            </w:tcBorders>
          </w:tcPr>
          <w:p w14:paraId="21EE7A40" w14:textId="77777777" w:rsidR="00AB0937" w:rsidRDefault="00AB0937">
            <w:pPr>
              <w:spacing w:after="160" w:line="259" w:lineRule="auto"/>
              <w:ind w:left="0" w:firstLine="0"/>
            </w:pPr>
          </w:p>
        </w:tc>
        <w:tc>
          <w:tcPr>
            <w:tcW w:w="0" w:type="auto"/>
            <w:vMerge/>
            <w:tcBorders>
              <w:top w:val="nil"/>
              <w:left w:val="nil"/>
              <w:bottom w:val="nil"/>
              <w:right w:val="nil"/>
            </w:tcBorders>
          </w:tcPr>
          <w:p w14:paraId="54D4A172"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C427517" w14:textId="77777777" w:rsidR="00AB0937" w:rsidRDefault="00AB0937">
            <w:pPr>
              <w:spacing w:after="160" w:line="259" w:lineRule="auto"/>
              <w:ind w:left="0" w:firstLine="0"/>
            </w:pPr>
          </w:p>
        </w:tc>
      </w:tr>
      <w:tr w:rsidR="00AB0937" w14:paraId="1BCB3C8F"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4DDB5802"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2CC18CB" w14:textId="77777777" w:rsidR="00AB0937" w:rsidRDefault="00000000">
            <w:pPr>
              <w:spacing w:after="0" w:line="259" w:lineRule="auto"/>
              <w:ind w:left="108" w:firstLine="0"/>
            </w:pPr>
            <w:r>
              <w:rPr>
                <w:sz w:val="16"/>
              </w:rPr>
              <w:t xml:space="preserve">olmesartan/amlodipine/hydrochlorothiazide </w:t>
            </w:r>
          </w:p>
        </w:tc>
        <w:tc>
          <w:tcPr>
            <w:tcW w:w="0" w:type="auto"/>
            <w:vMerge/>
            <w:tcBorders>
              <w:top w:val="nil"/>
              <w:left w:val="single" w:sz="4" w:space="0" w:color="000000"/>
              <w:bottom w:val="nil"/>
              <w:right w:val="nil"/>
            </w:tcBorders>
          </w:tcPr>
          <w:p w14:paraId="1AE01C4F" w14:textId="77777777" w:rsidR="00AB0937" w:rsidRDefault="00AB0937">
            <w:pPr>
              <w:spacing w:after="160" w:line="259" w:lineRule="auto"/>
              <w:ind w:left="0" w:firstLine="0"/>
            </w:pPr>
          </w:p>
        </w:tc>
        <w:tc>
          <w:tcPr>
            <w:tcW w:w="0" w:type="auto"/>
            <w:vMerge/>
            <w:tcBorders>
              <w:top w:val="nil"/>
              <w:left w:val="nil"/>
              <w:bottom w:val="nil"/>
              <w:right w:val="nil"/>
            </w:tcBorders>
          </w:tcPr>
          <w:p w14:paraId="22AAC038"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B9CDCB1" w14:textId="77777777" w:rsidR="00AB0937" w:rsidRDefault="00AB0937">
            <w:pPr>
              <w:spacing w:after="160" w:line="259" w:lineRule="auto"/>
              <w:ind w:left="0" w:firstLine="0"/>
            </w:pPr>
          </w:p>
        </w:tc>
      </w:tr>
      <w:tr w:rsidR="00AB0937" w14:paraId="4E65778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EDEEDA6"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94FDFE2" w14:textId="77777777" w:rsidR="00AB0937" w:rsidRDefault="00000000">
            <w:pPr>
              <w:spacing w:after="0" w:line="259" w:lineRule="auto"/>
              <w:ind w:left="108" w:firstLine="0"/>
            </w:pPr>
            <w:r>
              <w:rPr>
                <w:sz w:val="16"/>
              </w:rPr>
              <w:t xml:space="preserve">telmisartan/amlodipine </w:t>
            </w:r>
          </w:p>
        </w:tc>
        <w:tc>
          <w:tcPr>
            <w:tcW w:w="0" w:type="auto"/>
            <w:vMerge/>
            <w:tcBorders>
              <w:top w:val="nil"/>
              <w:left w:val="single" w:sz="4" w:space="0" w:color="000000"/>
              <w:bottom w:val="nil"/>
              <w:right w:val="nil"/>
            </w:tcBorders>
          </w:tcPr>
          <w:p w14:paraId="784CAE20" w14:textId="77777777" w:rsidR="00AB0937" w:rsidRDefault="00AB0937">
            <w:pPr>
              <w:spacing w:after="160" w:line="259" w:lineRule="auto"/>
              <w:ind w:left="0" w:firstLine="0"/>
            </w:pPr>
          </w:p>
        </w:tc>
        <w:tc>
          <w:tcPr>
            <w:tcW w:w="0" w:type="auto"/>
            <w:vMerge/>
            <w:tcBorders>
              <w:top w:val="nil"/>
              <w:left w:val="nil"/>
              <w:bottom w:val="nil"/>
              <w:right w:val="nil"/>
            </w:tcBorders>
          </w:tcPr>
          <w:p w14:paraId="30C0F757"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5DD85DD" w14:textId="77777777" w:rsidR="00AB0937" w:rsidRDefault="00AB0937">
            <w:pPr>
              <w:spacing w:after="160" w:line="259" w:lineRule="auto"/>
              <w:ind w:left="0" w:firstLine="0"/>
            </w:pPr>
          </w:p>
        </w:tc>
      </w:tr>
      <w:tr w:rsidR="00AB0937" w14:paraId="322CFCF2" w14:textId="77777777">
        <w:trPr>
          <w:trHeight w:val="365"/>
        </w:trPr>
        <w:tc>
          <w:tcPr>
            <w:tcW w:w="3599" w:type="dxa"/>
            <w:tcBorders>
              <w:top w:val="single" w:sz="4" w:space="0" w:color="000000"/>
              <w:left w:val="single" w:sz="4" w:space="0" w:color="000000"/>
              <w:bottom w:val="single" w:sz="4" w:space="0" w:color="000000"/>
              <w:right w:val="single" w:sz="4" w:space="0" w:color="000000"/>
            </w:tcBorders>
          </w:tcPr>
          <w:p w14:paraId="25A67265"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D7F610F" w14:textId="77777777" w:rsidR="00AB0937" w:rsidRDefault="00000000">
            <w:pPr>
              <w:spacing w:after="0" w:line="259" w:lineRule="auto"/>
              <w:ind w:left="108" w:firstLine="0"/>
            </w:pPr>
            <w:r>
              <w:rPr>
                <w:sz w:val="16"/>
              </w:rPr>
              <w:t xml:space="preserve">TRIBENZOR </w:t>
            </w:r>
          </w:p>
          <w:p w14:paraId="1ABB6A86" w14:textId="77777777" w:rsidR="00AB0937" w:rsidRDefault="00000000">
            <w:pPr>
              <w:spacing w:after="0" w:line="259" w:lineRule="auto"/>
              <w:ind w:left="108" w:firstLine="0"/>
            </w:pPr>
            <w:r>
              <w:rPr>
                <w:sz w:val="15"/>
              </w:rPr>
              <w:t>(olmesartan/amlodipine/hydrochlorothiazide)</w:t>
            </w:r>
            <w:r>
              <w:rPr>
                <w:sz w:val="16"/>
              </w:rPr>
              <w:t xml:space="preserve"> </w:t>
            </w:r>
          </w:p>
        </w:tc>
        <w:tc>
          <w:tcPr>
            <w:tcW w:w="0" w:type="auto"/>
            <w:vMerge/>
            <w:tcBorders>
              <w:top w:val="nil"/>
              <w:left w:val="single" w:sz="4" w:space="0" w:color="000000"/>
              <w:bottom w:val="nil"/>
              <w:right w:val="nil"/>
            </w:tcBorders>
          </w:tcPr>
          <w:p w14:paraId="22F243B7" w14:textId="77777777" w:rsidR="00AB0937" w:rsidRDefault="00AB0937">
            <w:pPr>
              <w:spacing w:after="160" w:line="259" w:lineRule="auto"/>
              <w:ind w:left="0" w:firstLine="0"/>
            </w:pPr>
          </w:p>
        </w:tc>
        <w:tc>
          <w:tcPr>
            <w:tcW w:w="0" w:type="auto"/>
            <w:vMerge/>
            <w:tcBorders>
              <w:top w:val="nil"/>
              <w:left w:val="nil"/>
              <w:bottom w:val="nil"/>
              <w:right w:val="nil"/>
            </w:tcBorders>
          </w:tcPr>
          <w:p w14:paraId="431C7D53"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700BBAF" w14:textId="77777777" w:rsidR="00AB0937" w:rsidRDefault="00AB0937">
            <w:pPr>
              <w:spacing w:after="160" w:line="259" w:lineRule="auto"/>
              <w:ind w:left="0" w:firstLine="0"/>
            </w:pPr>
          </w:p>
        </w:tc>
      </w:tr>
      <w:tr w:rsidR="00AB0937" w14:paraId="02C975A1"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2F097A0"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2F58215" w14:textId="77777777" w:rsidR="00AB0937" w:rsidRDefault="00000000">
            <w:pPr>
              <w:spacing w:after="0" w:line="259" w:lineRule="auto"/>
              <w:ind w:left="108" w:firstLine="0"/>
            </w:pPr>
            <w:r>
              <w:rPr>
                <w:sz w:val="16"/>
              </w:rPr>
              <w:t xml:space="preserve">valsartan/sacubitril </w:t>
            </w:r>
          </w:p>
        </w:tc>
        <w:tc>
          <w:tcPr>
            <w:tcW w:w="0" w:type="auto"/>
            <w:vMerge/>
            <w:tcBorders>
              <w:top w:val="nil"/>
              <w:left w:val="single" w:sz="4" w:space="0" w:color="000000"/>
              <w:bottom w:val="nil"/>
              <w:right w:val="nil"/>
            </w:tcBorders>
          </w:tcPr>
          <w:p w14:paraId="7F8C38DE" w14:textId="77777777" w:rsidR="00AB0937" w:rsidRDefault="00AB0937">
            <w:pPr>
              <w:spacing w:after="160" w:line="259" w:lineRule="auto"/>
              <w:ind w:left="0" w:firstLine="0"/>
            </w:pPr>
          </w:p>
        </w:tc>
        <w:tc>
          <w:tcPr>
            <w:tcW w:w="0" w:type="auto"/>
            <w:vMerge/>
            <w:tcBorders>
              <w:top w:val="nil"/>
              <w:left w:val="nil"/>
              <w:bottom w:val="nil"/>
              <w:right w:val="nil"/>
            </w:tcBorders>
          </w:tcPr>
          <w:p w14:paraId="416E9A4E"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B226D57" w14:textId="77777777" w:rsidR="00AB0937" w:rsidRDefault="00AB0937">
            <w:pPr>
              <w:spacing w:after="160" w:line="259" w:lineRule="auto"/>
              <w:ind w:left="0" w:firstLine="0"/>
            </w:pPr>
          </w:p>
        </w:tc>
      </w:tr>
      <w:tr w:rsidR="00AB0937" w14:paraId="6512A53D"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05B25EDC" w14:textId="77777777" w:rsidR="00AB0937" w:rsidRDefault="00000000">
            <w:pPr>
              <w:spacing w:after="0" w:line="259" w:lineRule="auto"/>
              <w:ind w:left="0" w:right="4" w:firstLine="0"/>
              <w:jc w:val="center"/>
            </w:pPr>
            <w:r>
              <w:rPr>
                <w:b/>
                <w:sz w:val="20"/>
              </w:rPr>
              <w:lastRenderedPageBreak/>
              <w:t>DIRECT RENIN INHIBITORS</w:t>
            </w:r>
            <w:r>
              <w:rPr>
                <w:b/>
                <w:sz w:val="16"/>
              </w:rPr>
              <w:t xml:space="preserve"> </w:t>
            </w:r>
          </w:p>
        </w:tc>
        <w:tc>
          <w:tcPr>
            <w:tcW w:w="0" w:type="auto"/>
            <w:vMerge/>
            <w:tcBorders>
              <w:top w:val="nil"/>
              <w:left w:val="single" w:sz="4" w:space="0" w:color="000000"/>
              <w:bottom w:val="nil"/>
              <w:right w:val="nil"/>
            </w:tcBorders>
          </w:tcPr>
          <w:p w14:paraId="26EDC856" w14:textId="77777777" w:rsidR="00AB0937" w:rsidRDefault="00AB0937">
            <w:pPr>
              <w:spacing w:after="160" w:line="259" w:lineRule="auto"/>
              <w:ind w:left="0" w:firstLine="0"/>
            </w:pPr>
          </w:p>
        </w:tc>
        <w:tc>
          <w:tcPr>
            <w:tcW w:w="0" w:type="auto"/>
            <w:vMerge/>
            <w:tcBorders>
              <w:top w:val="nil"/>
              <w:left w:val="nil"/>
              <w:bottom w:val="nil"/>
              <w:right w:val="nil"/>
            </w:tcBorders>
          </w:tcPr>
          <w:p w14:paraId="0B2B4E5F"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76A5384" w14:textId="77777777" w:rsidR="00AB0937" w:rsidRDefault="00AB0937">
            <w:pPr>
              <w:spacing w:after="160" w:line="259" w:lineRule="auto"/>
              <w:ind w:left="0" w:firstLine="0"/>
            </w:pPr>
          </w:p>
        </w:tc>
      </w:tr>
      <w:tr w:rsidR="00AB0937" w14:paraId="2C4468FD"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759F2C9"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0C3CE1A" w14:textId="77777777" w:rsidR="00AB0937" w:rsidRDefault="00000000">
            <w:pPr>
              <w:spacing w:after="0" w:line="259" w:lineRule="auto"/>
              <w:ind w:left="108" w:firstLine="0"/>
            </w:pPr>
            <w:r>
              <w:rPr>
                <w:sz w:val="16"/>
              </w:rPr>
              <w:t xml:space="preserve">aliskiren </w:t>
            </w:r>
          </w:p>
        </w:tc>
        <w:tc>
          <w:tcPr>
            <w:tcW w:w="0" w:type="auto"/>
            <w:vMerge/>
            <w:tcBorders>
              <w:top w:val="nil"/>
              <w:left w:val="single" w:sz="4" w:space="0" w:color="000000"/>
              <w:bottom w:val="nil"/>
              <w:right w:val="nil"/>
            </w:tcBorders>
          </w:tcPr>
          <w:p w14:paraId="22C6A76B" w14:textId="77777777" w:rsidR="00AB0937" w:rsidRDefault="00AB0937">
            <w:pPr>
              <w:spacing w:after="160" w:line="259" w:lineRule="auto"/>
              <w:ind w:left="0" w:firstLine="0"/>
            </w:pPr>
          </w:p>
        </w:tc>
        <w:tc>
          <w:tcPr>
            <w:tcW w:w="0" w:type="auto"/>
            <w:vMerge/>
            <w:tcBorders>
              <w:top w:val="nil"/>
              <w:left w:val="nil"/>
              <w:bottom w:val="nil"/>
              <w:right w:val="nil"/>
            </w:tcBorders>
          </w:tcPr>
          <w:p w14:paraId="3A1183F8"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D00A19A" w14:textId="77777777" w:rsidR="00AB0937" w:rsidRDefault="00AB0937">
            <w:pPr>
              <w:spacing w:after="160" w:line="259" w:lineRule="auto"/>
              <w:ind w:left="0" w:firstLine="0"/>
            </w:pPr>
          </w:p>
        </w:tc>
      </w:tr>
      <w:tr w:rsidR="00AB0937" w14:paraId="31BFC22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77C75CB"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CBFDC50" w14:textId="77777777" w:rsidR="00AB0937" w:rsidRDefault="00000000">
            <w:pPr>
              <w:spacing w:after="0" w:line="259" w:lineRule="auto"/>
              <w:ind w:left="108" w:firstLine="0"/>
            </w:pPr>
            <w:r>
              <w:rPr>
                <w:sz w:val="16"/>
              </w:rPr>
              <w:t xml:space="preserve">TEKTURNA (aliskiren) </w:t>
            </w:r>
          </w:p>
        </w:tc>
        <w:tc>
          <w:tcPr>
            <w:tcW w:w="0" w:type="auto"/>
            <w:vMerge/>
            <w:tcBorders>
              <w:top w:val="nil"/>
              <w:left w:val="single" w:sz="4" w:space="0" w:color="000000"/>
              <w:bottom w:val="nil"/>
              <w:right w:val="nil"/>
            </w:tcBorders>
          </w:tcPr>
          <w:p w14:paraId="4773D4A9" w14:textId="77777777" w:rsidR="00AB0937" w:rsidRDefault="00AB0937">
            <w:pPr>
              <w:spacing w:after="160" w:line="259" w:lineRule="auto"/>
              <w:ind w:left="0" w:firstLine="0"/>
            </w:pPr>
          </w:p>
        </w:tc>
        <w:tc>
          <w:tcPr>
            <w:tcW w:w="0" w:type="auto"/>
            <w:vMerge/>
            <w:tcBorders>
              <w:top w:val="nil"/>
              <w:left w:val="nil"/>
              <w:bottom w:val="nil"/>
              <w:right w:val="nil"/>
            </w:tcBorders>
          </w:tcPr>
          <w:p w14:paraId="41B22AF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B262754" w14:textId="77777777" w:rsidR="00AB0937" w:rsidRDefault="00AB0937">
            <w:pPr>
              <w:spacing w:after="160" w:line="259" w:lineRule="auto"/>
              <w:ind w:left="0" w:firstLine="0"/>
            </w:pPr>
          </w:p>
        </w:tc>
      </w:tr>
      <w:tr w:rsidR="00AB0937" w14:paraId="4472F6CA"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488C0D1"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D59D98F" w14:textId="77777777" w:rsidR="00AB0937" w:rsidRDefault="00000000">
            <w:pPr>
              <w:spacing w:after="0" w:line="259" w:lineRule="auto"/>
              <w:ind w:left="108" w:firstLine="0"/>
            </w:pPr>
            <w:r>
              <w:rPr>
                <w:sz w:val="16"/>
              </w:rPr>
              <w:t xml:space="preserve"> </w:t>
            </w:r>
          </w:p>
        </w:tc>
        <w:tc>
          <w:tcPr>
            <w:tcW w:w="0" w:type="auto"/>
            <w:vMerge/>
            <w:tcBorders>
              <w:top w:val="nil"/>
              <w:left w:val="single" w:sz="4" w:space="0" w:color="000000"/>
              <w:bottom w:val="nil"/>
              <w:right w:val="nil"/>
            </w:tcBorders>
          </w:tcPr>
          <w:p w14:paraId="6AFC0F4D" w14:textId="77777777" w:rsidR="00AB0937" w:rsidRDefault="00AB0937">
            <w:pPr>
              <w:spacing w:after="160" w:line="259" w:lineRule="auto"/>
              <w:ind w:left="0" w:firstLine="0"/>
            </w:pPr>
          </w:p>
        </w:tc>
        <w:tc>
          <w:tcPr>
            <w:tcW w:w="0" w:type="auto"/>
            <w:vMerge/>
            <w:tcBorders>
              <w:top w:val="nil"/>
              <w:left w:val="nil"/>
              <w:bottom w:val="nil"/>
              <w:right w:val="nil"/>
            </w:tcBorders>
          </w:tcPr>
          <w:p w14:paraId="62E3DA55"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A3BD54E" w14:textId="77777777" w:rsidR="00AB0937" w:rsidRDefault="00AB0937">
            <w:pPr>
              <w:spacing w:after="160" w:line="259" w:lineRule="auto"/>
              <w:ind w:left="0" w:firstLine="0"/>
            </w:pPr>
          </w:p>
        </w:tc>
      </w:tr>
      <w:tr w:rsidR="00AB0937" w14:paraId="3BF53C2A"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09727AFA" w14:textId="77777777" w:rsidR="00AB0937" w:rsidRDefault="00000000">
            <w:pPr>
              <w:spacing w:after="0" w:line="259" w:lineRule="auto"/>
              <w:ind w:left="0" w:right="5" w:firstLine="0"/>
              <w:jc w:val="center"/>
            </w:pPr>
            <w:r>
              <w:rPr>
                <w:b/>
                <w:sz w:val="20"/>
              </w:rPr>
              <w:t>DIRECT RENIN INHIBITOR COMBINATIONS</w:t>
            </w:r>
            <w:r>
              <w:rPr>
                <w:sz w:val="16"/>
              </w:rPr>
              <w:t xml:space="preserve"> </w:t>
            </w:r>
          </w:p>
        </w:tc>
        <w:tc>
          <w:tcPr>
            <w:tcW w:w="0" w:type="auto"/>
            <w:vMerge/>
            <w:tcBorders>
              <w:top w:val="nil"/>
              <w:left w:val="single" w:sz="4" w:space="0" w:color="000000"/>
              <w:bottom w:val="nil"/>
              <w:right w:val="nil"/>
            </w:tcBorders>
          </w:tcPr>
          <w:p w14:paraId="07E48943" w14:textId="77777777" w:rsidR="00AB0937" w:rsidRDefault="00AB0937">
            <w:pPr>
              <w:spacing w:after="160" w:line="259" w:lineRule="auto"/>
              <w:ind w:left="0" w:firstLine="0"/>
            </w:pPr>
          </w:p>
        </w:tc>
        <w:tc>
          <w:tcPr>
            <w:tcW w:w="0" w:type="auto"/>
            <w:vMerge/>
            <w:tcBorders>
              <w:top w:val="nil"/>
              <w:left w:val="nil"/>
              <w:bottom w:val="nil"/>
              <w:right w:val="nil"/>
            </w:tcBorders>
          </w:tcPr>
          <w:p w14:paraId="65728AE8"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647CFA1" w14:textId="77777777" w:rsidR="00AB0937" w:rsidRDefault="00AB0937">
            <w:pPr>
              <w:spacing w:after="160" w:line="259" w:lineRule="auto"/>
              <w:ind w:left="0" w:firstLine="0"/>
            </w:pPr>
          </w:p>
        </w:tc>
      </w:tr>
      <w:tr w:rsidR="00AB0937" w14:paraId="32AF96F0"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A11E7A8"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BF0EE0D" w14:textId="77777777" w:rsidR="00AB0937" w:rsidRDefault="00000000">
            <w:pPr>
              <w:spacing w:after="0" w:line="259" w:lineRule="auto"/>
              <w:ind w:left="108" w:firstLine="0"/>
            </w:pPr>
            <w:r>
              <w:rPr>
                <w:sz w:val="16"/>
              </w:rPr>
              <w:t xml:space="preserve">TEKTURNA HCT (aliskiren/hydrochlorothiazide) </w:t>
            </w:r>
          </w:p>
        </w:tc>
        <w:tc>
          <w:tcPr>
            <w:tcW w:w="0" w:type="auto"/>
            <w:vMerge/>
            <w:tcBorders>
              <w:top w:val="nil"/>
              <w:left w:val="single" w:sz="4" w:space="0" w:color="000000"/>
              <w:bottom w:val="single" w:sz="4" w:space="0" w:color="000000"/>
              <w:right w:val="nil"/>
            </w:tcBorders>
          </w:tcPr>
          <w:p w14:paraId="54E93047" w14:textId="77777777" w:rsidR="00AB0937" w:rsidRDefault="00AB0937">
            <w:pPr>
              <w:spacing w:after="160" w:line="259" w:lineRule="auto"/>
              <w:ind w:left="0" w:firstLine="0"/>
            </w:pPr>
          </w:p>
        </w:tc>
        <w:tc>
          <w:tcPr>
            <w:tcW w:w="0" w:type="auto"/>
            <w:vMerge/>
            <w:tcBorders>
              <w:top w:val="nil"/>
              <w:left w:val="nil"/>
              <w:bottom w:val="single" w:sz="4" w:space="0" w:color="000000"/>
              <w:right w:val="nil"/>
            </w:tcBorders>
          </w:tcPr>
          <w:p w14:paraId="10EDFF8B"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1571329E" w14:textId="77777777" w:rsidR="00AB0937" w:rsidRDefault="00AB0937">
            <w:pPr>
              <w:spacing w:after="160" w:line="259" w:lineRule="auto"/>
              <w:ind w:left="0" w:firstLine="0"/>
            </w:pPr>
          </w:p>
        </w:tc>
      </w:tr>
      <w:tr w:rsidR="00AB0937" w14:paraId="12988F26" w14:textId="77777777">
        <w:trPr>
          <w:trHeight w:val="285"/>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153E503A" w14:textId="77777777" w:rsidR="00AB0937" w:rsidRDefault="00000000">
            <w:pPr>
              <w:spacing w:after="0" w:line="259" w:lineRule="auto"/>
              <w:ind w:left="1" w:firstLine="0"/>
              <w:jc w:val="center"/>
            </w:pPr>
            <w:r>
              <w:rPr>
                <w:b/>
              </w:rPr>
              <w:t xml:space="preserve">ANTIBIOTICS (GI) &amp; RELATED AGENTS </w:t>
            </w:r>
          </w:p>
        </w:tc>
      </w:tr>
      <w:tr w:rsidR="00AB0937" w14:paraId="4E3A87FE" w14:textId="77777777">
        <w:trPr>
          <w:trHeight w:val="193"/>
        </w:trPr>
        <w:tc>
          <w:tcPr>
            <w:tcW w:w="3599" w:type="dxa"/>
            <w:tcBorders>
              <w:top w:val="single" w:sz="4" w:space="0" w:color="000000"/>
              <w:left w:val="single" w:sz="4" w:space="0" w:color="000000"/>
              <w:bottom w:val="single" w:sz="4" w:space="0" w:color="000000"/>
              <w:right w:val="single" w:sz="4" w:space="0" w:color="000000"/>
            </w:tcBorders>
          </w:tcPr>
          <w:p w14:paraId="01B862A0" w14:textId="77777777" w:rsidR="00AB0937" w:rsidRDefault="00000000">
            <w:pPr>
              <w:spacing w:after="0" w:line="259" w:lineRule="auto"/>
              <w:ind w:left="106" w:firstLine="0"/>
            </w:pPr>
            <w:r>
              <w:rPr>
                <w:sz w:val="16"/>
              </w:rPr>
              <w:t xml:space="preserve">metronidazole tablet </w:t>
            </w:r>
          </w:p>
        </w:tc>
        <w:tc>
          <w:tcPr>
            <w:tcW w:w="3633" w:type="dxa"/>
            <w:tcBorders>
              <w:top w:val="single" w:sz="4" w:space="0" w:color="000000"/>
              <w:left w:val="single" w:sz="4" w:space="0" w:color="000000"/>
              <w:bottom w:val="single" w:sz="4" w:space="0" w:color="000000"/>
              <w:right w:val="single" w:sz="4" w:space="0" w:color="000000"/>
            </w:tcBorders>
          </w:tcPr>
          <w:p w14:paraId="19AC41FC" w14:textId="77777777" w:rsidR="00AB0937" w:rsidRDefault="00000000">
            <w:pPr>
              <w:spacing w:after="0" w:line="259" w:lineRule="auto"/>
              <w:ind w:left="108" w:firstLine="0"/>
            </w:pPr>
            <w:r>
              <w:rPr>
                <w:sz w:val="16"/>
              </w:rPr>
              <w:t xml:space="preserve">AEMCOLO (rifamycin)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006C1A53" w14:textId="77777777" w:rsidR="00AB0937" w:rsidRDefault="00000000">
            <w:pPr>
              <w:spacing w:after="0" w:line="259" w:lineRule="auto"/>
              <w:ind w:left="107" w:firstLine="0"/>
            </w:pPr>
            <w:r>
              <w:rPr>
                <w:b/>
                <w:color w:val="FF0000"/>
                <w:sz w:val="16"/>
              </w:rPr>
              <w:t xml:space="preserve"> </w:t>
            </w:r>
          </w:p>
        </w:tc>
      </w:tr>
      <w:tr w:rsidR="00AB0937" w14:paraId="5EB86A4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67FEAB3" w14:textId="77777777" w:rsidR="00AB0937" w:rsidRDefault="00000000">
            <w:pPr>
              <w:spacing w:after="0" w:line="259" w:lineRule="auto"/>
              <w:ind w:left="106" w:firstLine="0"/>
            </w:pPr>
            <w:r>
              <w:rPr>
                <w:sz w:val="16"/>
              </w:rPr>
              <w:t xml:space="preserve">neomycin </w:t>
            </w:r>
          </w:p>
        </w:tc>
        <w:tc>
          <w:tcPr>
            <w:tcW w:w="3633" w:type="dxa"/>
            <w:tcBorders>
              <w:top w:val="single" w:sz="4" w:space="0" w:color="000000"/>
              <w:left w:val="single" w:sz="4" w:space="0" w:color="000000"/>
              <w:bottom w:val="single" w:sz="4" w:space="0" w:color="000000"/>
              <w:right w:val="single" w:sz="4" w:space="0" w:color="000000"/>
            </w:tcBorders>
          </w:tcPr>
          <w:p w14:paraId="645BA8A5" w14:textId="77777777" w:rsidR="00AB0937" w:rsidRDefault="00000000">
            <w:pPr>
              <w:spacing w:after="0" w:line="259" w:lineRule="auto"/>
              <w:ind w:left="108" w:firstLine="0"/>
            </w:pPr>
            <w:r>
              <w:rPr>
                <w:sz w:val="16"/>
              </w:rPr>
              <w:t xml:space="preserve">DIFICID (fidaxomicin) </w:t>
            </w:r>
          </w:p>
        </w:tc>
        <w:tc>
          <w:tcPr>
            <w:tcW w:w="0" w:type="auto"/>
            <w:gridSpan w:val="3"/>
            <w:vMerge/>
            <w:tcBorders>
              <w:top w:val="nil"/>
              <w:left w:val="single" w:sz="4" w:space="0" w:color="000000"/>
              <w:bottom w:val="nil"/>
              <w:right w:val="single" w:sz="4" w:space="0" w:color="000000"/>
            </w:tcBorders>
          </w:tcPr>
          <w:p w14:paraId="2B61B70E" w14:textId="77777777" w:rsidR="00AB0937" w:rsidRDefault="00AB0937">
            <w:pPr>
              <w:spacing w:after="160" w:line="259" w:lineRule="auto"/>
              <w:ind w:left="0" w:firstLine="0"/>
            </w:pPr>
          </w:p>
        </w:tc>
      </w:tr>
      <w:tr w:rsidR="00AB0937" w14:paraId="50772F1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3D1151B" w14:textId="77777777" w:rsidR="00AB0937" w:rsidRDefault="00000000">
            <w:pPr>
              <w:spacing w:after="0" w:line="259" w:lineRule="auto"/>
              <w:ind w:left="106" w:firstLine="0"/>
            </w:pPr>
            <w:r>
              <w:rPr>
                <w:sz w:val="16"/>
              </w:rPr>
              <w:t xml:space="preserve">tinidazole </w:t>
            </w:r>
          </w:p>
        </w:tc>
        <w:tc>
          <w:tcPr>
            <w:tcW w:w="3633" w:type="dxa"/>
            <w:tcBorders>
              <w:top w:val="single" w:sz="4" w:space="0" w:color="000000"/>
              <w:left w:val="single" w:sz="4" w:space="0" w:color="000000"/>
              <w:bottom w:val="single" w:sz="4" w:space="0" w:color="000000"/>
              <w:right w:val="single" w:sz="4" w:space="0" w:color="000000"/>
            </w:tcBorders>
          </w:tcPr>
          <w:p w14:paraId="67239050" w14:textId="77777777" w:rsidR="00AB0937" w:rsidRDefault="00000000">
            <w:pPr>
              <w:spacing w:after="0" w:line="259" w:lineRule="auto"/>
              <w:ind w:left="108" w:firstLine="0"/>
            </w:pPr>
            <w:r>
              <w:rPr>
                <w:sz w:val="16"/>
              </w:rPr>
              <w:t xml:space="preserve">FIRVANQ (vancomycin) </w:t>
            </w:r>
          </w:p>
        </w:tc>
        <w:tc>
          <w:tcPr>
            <w:tcW w:w="0" w:type="auto"/>
            <w:gridSpan w:val="3"/>
            <w:vMerge/>
            <w:tcBorders>
              <w:top w:val="nil"/>
              <w:left w:val="single" w:sz="4" w:space="0" w:color="000000"/>
              <w:bottom w:val="nil"/>
              <w:right w:val="single" w:sz="4" w:space="0" w:color="000000"/>
            </w:tcBorders>
          </w:tcPr>
          <w:p w14:paraId="5A642F4B" w14:textId="77777777" w:rsidR="00AB0937" w:rsidRDefault="00AB0937">
            <w:pPr>
              <w:spacing w:after="160" w:line="259" w:lineRule="auto"/>
              <w:ind w:left="0" w:firstLine="0"/>
            </w:pPr>
          </w:p>
        </w:tc>
      </w:tr>
      <w:tr w:rsidR="00AB0937" w14:paraId="5D64E26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756F701" w14:textId="77777777" w:rsidR="00AB0937" w:rsidRDefault="00000000">
            <w:pPr>
              <w:spacing w:after="0" w:line="259" w:lineRule="auto"/>
              <w:ind w:left="106" w:firstLine="0"/>
            </w:pPr>
            <w:r>
              <w:rPr>
                <w:sz w:val="16"/>
              </w:rPr>
              <w:t xml:space="preserve">vancomycin oral solution </w:t>
            </w:r>
          </w:p>
        </w:tc>
        <w:tc>
          <w:tcPr>
            <w:tcW w:w="3633" w:type="dxa"/>
            <w:tcBorders>
              <w:top w:val="single" w:sz="4" w:space="0" w:color="000000"/>
              <w:left w:val="single" w:sz="4" w:space="0" w:color="000000"/>
              <w:bottom w:val="single" w:sz="4" w:space="0" w:color="000000"/>
              <w:right w:val="single" w:sz="4" w:space="0" w:color="000000"/>
            </w:tcBorders>
          </w:tcPr>
          <w:p w14:paraId="2E4E8CD3" w14:textId="77777777" w:rsidR="00AB0937" w:rsidRDefault="00000000">
            <w:pPr>
              <w:spacing w:after="0" w:line="259" w:lineRule="auto"/>
              <w:ind w:left="108" w:firstLine="0"/>
            </w:pPr>
            <w:r>
              <w:rPr>
                <w:sz w:val="16"/>
              </w:rPr>
              <w:t xml:space="preserve">FLAGYL (metronidazole) </w:t>
            </w:r>
          </w:p>
        </w:tc>
        <w:tc>
          <w:tcPr>
            <w:tcW w:w="0" w:type="auto"/>
            <w:gridSpan w:val="3"/>
            <w:vMerge/>
            <w:tcBorders>
              <w:top w:val="nil"/>
              <w:left w:val="single" w:sz="4" w:space="0" w:color="000000"/>
              <w:bottom w:val="nil"/>
              <w:right w:val="single" w:sz="4" w:space="0" w:color="000000"/>
            </w:tcBorders>
          </w:tcPr>
          <w:p w14:paraId="167D3B9E" w14:textId="77777777" w:rsidR="00AB0937" w:rsidRDefault="00AB0937">
            <w:pPr>
              <w:spacing w:after="160" w:line="259" w:lineRule="auto"/>
              <w:ind w:left="0" w:firstLine="0"/>
            </w:pPr>
          </w:p>
        </w:tc>
      </w:tr>
      <w:tr w:rsidR="00AB0937" w14:paraId="407507B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24D961C"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5844EBD" w14:textId="77777777" w:rsidR="00AB0937" w:rsidRDefault="00000000">
            <w:pPr>
              <w:spacing w:after="0" w:line="259" w:lineRule="auto"/>
              <w:ind w:left="108" w:firstLine="0"/>
            </w:pPr>
            <w:r>
              <w:rPr>
                <w:sz w:val="16"/>
              </w:rPr>
              <w:t xml:space="preserve">LIKMEZ (metronidazole) </w:t>
            </w:r>
          </w:p>
        </w:tc>
        <w:tc>
          <w:tcPr>
            <w:tcW w:w="0" w:type="auto"/>
            <w:gridSpan w:val="3"/>
            <w:vMerge/>
            <w:tcBorders>
              <w:top w:val="nil"/>
              <w:left w:val="single" w:sz="4" w:space="0" w:color="000000"/>
              <w:bottom w:val="nil"/>
              <w:right w:val="single" w:sz="4" w:space="0" w:color="000000"/>
            </w:tcBorders>
          </w:tcPr>
          <w:p w14:paraId="6FCDAD0F" w14:textId="77777777" w:rsidR="00AB0937" w:rsidRDefault="00AB0937">
            <w:pPr>
              <w:spacing w:after="160" w:line="259" w:lineRule="auto"/>
              <w:ind w:left="0" w:firstLine="0"/>
            </w:pPr>
          </w:p>
        </w:tc>
      </w:tr>
      <w:tr w:rsidR="00AB0937" w14:paraId="1686CEDA"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64B5EDA4"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26A9794" w14:textId="77777777" w:rsidR="00AB0937" w:rsidRDefault="00000000">
            <w:pPr>
              <w:spacing w:after="0" w:line="259" w:lineRule="auto"/>
              <w:ind w:left="108" w:firstLine="0"/>
            </w:pPr>
            <w:r>
              <w:rPr>
                <w:sz w:val="16"/>
              </w:rPr>
              <w:t xml:space="preserve">metronidazole 125 mg tablet, 375 mg capsule </w:t>
            </w:r>
          </w:p>
        </w:tc>
        <w:tc>
          <w:tcPr>
            <w:tcW w:w="0" w:type="auto"/>
            <w:gridSpan w:val="3"/>
            <w:vMerge/>
            <w:tcBorders>
              <w:top w:val="nil"/>
              <w:left w:val="single" w:sz="4" w:space="0" w:color="000000"/>
              <w:bottom w:val="nil"/>
              <w:right w:val="single" w:sz="4" w:space="0" w:color="000000"/>
            </w:tcBorders>
          </w:tcPr>
          <w:p w14:paraId="3E45CAEE" w14:textId="77777777" w:rsidR="00AB0937" w:rsidRDefault="00AB0937">
            <w:pPr>
              <w:spacing w:after="160" w:line="259" w:lineRule="auto"/>
              <w:ind w:left="0" w:firstLine="0"/>
            </w:pPr>
          </w:p>
        </w:tc>
      </w:tr>
      <w:tr w:rsidR="00AB0937" w14:paraId="5897FC1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CBA321F"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E21C08E" w14:textId="77777777" w:rsidR="00AB0937" w:rsidRDefault="00000000">
            <w:pPr>
              <w:spacing w:after="0" w:line="259" w:lineRule="auto"/>
              <w:ind w:left="108" w:firstLine="0"/>
            </w:pPr>
            <w:r>
              <w:rPr>
                <w:sz w:val="16"/>
              </w:rPr>
              <w:t xml:space="preserve">nitazoxanide </w:t>
            </w:r>
          </w:p>
        </w:tc>
        <w:tc>
          <w:tcPr>
            <w:tcW w:w="0" w:type="auto"/>
            <w:gridSpan w:val="3"/>
            <w:vMerge/>
            <w:tcBorders>
              <w:top w:val="nil"/>
              <w:left w:val="single" w:sz="4" w:space="0" w:color="000000"/>
              <w:bottom w:val="nil"/>
              <w:right w:val="single" w:sz="4" w:space="0" w:color="000000"/>
            </w:tcBorders>
          </w:tcPr>
          <w:p w14:paraId="0FE4D3A4" w14:textId="77777777" w:rsidR="00AB0937" w:rsidRDefault="00AB0937">
            <w:pPr>
              <w:spacing w:after="160" w:line="259" w:lineRule="auto"/>
              <w:ind w:left="0" w:firstLine="0"/>
            </w:pPr>
          </w:p>
        </w:tc>
      </w:tr>
      <w:tr w:rsidR="00AB0937" w14:paraId="05629C3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9ADE893"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FC0256B" w14:textId="77777777" w:rsidR="00AB0937" w:rsidRDefault="00000000">
            <w:pPr>
              <w:spacing w:after="0" w:line="259" w:lineRule="auto"/>
              <w:ind w:left="108" w:firstLine="0"/>
            </w:pPr>
            <w:r>
              <w:rPr>
                <w:sz w:val="16"/>
              </w:rPr>
              <w:t xml:space="preserve">paromomycin </w:t>
            </w:r>
          </w:p>
        </w:tc>
        <w:tc>
          <w:tcPr>
            <w:tcW w:w="0" w:type="auto"/>
            <w:gridSpan w:val="3"/>
            <w:vMerge/>
            <w:tcBorders>
              <w:top w:val="nil"/>
              <w:left w:val="single" w:sz="4" w:space="0" w:color="000000"/>
              <w:bottom w:val="nil"/>
              <w:right w:val="single" w:sz="4" w:space="0" w:color="000000"/>
            </w:tcBorders>
          </w:tcPr>
          <w:p w14:paraId="096867CB" w14:textId="77777777" w:rsidR="00AB0937" w:rsidRDefault="00AB0937">
            <w:pPr>
              <w:spacing w:after="160" w:line="259" w:lineRule="auto"/>
              <w:ind w:left="0" w:firstLine="0"/>
            </w:pPr>
          </w:p>
        </w:tc>
      </w:tr>
      <w:tr w:rsidR="00AB0937" w14:paraId="1DCDFEC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30F5F57"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FC96E62" w14:textId="77777777" w:rsidR="00AB0937" w:rsidRDefault="00000000">
            <w:pPr>
              <w:spacing w:after="0" w:line="259" w:lineRule="auto"/>
              <w:ind w:left="108" w:firstLine="0"/>
            </w:pPr>
            <w:r>
              <w:rPr>
                <w:sz w:val="16"/>
              </w:rPr>
              <w:t xml:space="preserve">REBYOTA (fecal microbiota, live-jslm) </w:t>
            </w:r>
          </w:p>
        </w:tc>
        <w:tc>
          <w:tcPr>
            <w:tcW w:w="0" w:type="auto"/>
            <w:gridSpan w:val="3"/>
            <w:vMerge/>
            <w:tcBorders>
              <w:top w:val="nil"/>
              <w:left w:val="single" w:sz="4" w:space="0" w:color="000000"/>
              <w:bottom w:val="nil"/>
              <w:right w:val="single" w:sz="4" w:space="0" w:color="000000"/>
            </w:tcBorders>
          </w:tcPr>
          <w:p w14:paraId="1D9CA761" w14:textId="77777777" w:rsidR="00AB0937" w:rsidRDefault="00AB0937">
            <w:pPr>
              <w:spacing w:after="160" w:line="259" w:lineRule="auto"/>
              <w:ind w:left="0" w:firstLine="0"/>
            </w:pPr>
          </w:p>
        </w:tc>
      </w:tr>
      <w:tr w:rsidR="00AB0937" w14:paraId="418C50C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2B48153"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1D1FCE1" w14:textId="77777777" w:rsidR="00AB0937" w:rsidRDefault="00000000">
            <w:pPr>
              <w:spacing w:after="0" w:line="259" w:lineRule="auto"/>
              <w:ind w:left="108" w:firstLine="0"/>
            </w:pPr>
            <w:r>
              <w:rPr>
                <w:sz w:val="16"/>
              </w:rPr>
              <w:t xml:space="preserve">VANCOCIN (vancomycin) </w:t>
            </w:r>
          </w:p>
        </w:tc>
        <w:tc>
          <w:tcPr>
            <w:tcW w:w="0" w:type="auto"/>
            <w:gridSpan w:val="3"/>
            <w:vMerge/>
            <w:tcBorders>
              <w:top w:val="nil"/>
              <w:left w:val="single" w:sz="4" w:space="0" w:color="000000"/>
              <w:bottom w:val="nil"/>
              <w:right w:val="single" w:sz="4" w:space="0" w:color="000000"/>
            </w:tcBorders>
          </w:tcPr>
          <w:p w14:paraId="4FDF38A1" w14:textId="77777777" w:rsidR="00AB0937" w:rsidRDefault="00AB0937">
            <w:pPr>
              <w:spacing w:after="160" w:line="259" w:lineRule="auto"/>
              <w:ind w:left="0" w:firstLine="0"/>
            </w:pPr>
          </w:p>
        </w:tc>
      </w:tr>
      <w:tr w:rsidR="00AB0937" w14:paraId="6251A68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F02D4E7"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AAE851F" w14:textId="77777777" w:rsidR="00AB0937" w:rsidRDefault="00000000">
            <w:pPr>
              <w:spacing w:after="0" w:line="259" w:lineRule="auto"/>
              <w:ind w:left="108" w:firstLine="0"/>
            </w:pPr>
            <w:r>
              <w:rPr>
                <w:sz w:val="16"/>
              </w:rPr>
              <w:t xml:space="preserve">vancomycin capsule </w:t>
            </w:r>
          </w:p>
        </w:tc>
        <w:tc>
          <w:tcPr>
            <w:tcW w:w="0" w:type="auto"/>
            <w:gridSpan w:val="3"/>
            <w:vMerge/>
            <w:tcBorders>
              <w:top w:val="nil"/>
              <w:left w:val="single" w:sz="4" w:space="0" w:color="000000"/>
              <w:bottom w:val="nil"/>
              <w:right w:val="single" w:sz="4" w:space="0" w:color="000000"/>
            </w:tcBorders>
          </w:tcPr>
          <w:p w14:paraId="4435E2FC" w14:textId="77777777" w:rsidR="00AB0937" w:rsidRDefault="00AB0937">
            <w:pPr>
              <w:spacing w:after="160" w:line="259" w:lineRule="auto"/>
              <w:ind w:left="0" w:firstLine="0"/>
            </w:pPr>
          </w:p>
        </w:tc>
      </w:tr>
      <w:tr w:rsidR="00AB0937" w14:paraId="5856917F"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716E5FBB"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25B8F35" w14:textId="77777777" w:rsidR="00AB0937" w:rsidRDefault="00000000">
            <w:pPr>
              <w:spacing w:after="0" w:line="259" w:lineRule="auto"/>
              <w:ind w:left="108" w:firstLine="0"/>
            </w:pPr>
            <w:r>
              <w:rPr>
                <w:sz w:val="16"/>
              </w:rPr>
              <w:t xml:space="preserve">VOWST (fecal microbio spore, live-brpk) </w:t>
            </w:r>
          </w:p>
        </w:tc>
        <w:tc>
          <w:tcPr>
            <w:tcW w:w="0" w:type="auto"/>
            <w:gridSpan w:val="3"/>
            <w:vMerge/>
            <w:tcBorders>
              <w:top w:val="nil"/>
              <w:left w:val="single" w:sz="4" w:space="0" w:color="000000"/>
              <w:bottom w:val="nil"/>
              <w:right w:val="single" w:sz="4" w:space="0" w:color="000000"/>
            </w:tcBorders>
          </w:tcPr>
          <w:p w14:paraId="7D91AAE8" w14:textId="77777777" w:rsidR="00AB0937" w:rsidRDefault="00AB0937">
            <w:pPr>
              <w:spacing w:after="160" w:line="259" w:lineRule="auto"/>
              <w:ind w:left="0" w:firstLine="0"/>
            </w:pPr>
          </w:p>
        </w:tc>
      </w:tr>
      <w:tr w:rsidR="00AB0937" w14:paraId="1188499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C18A1DC"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8063DE7" w14:textId="77777777" w:rsidR="00AB0937" w:rsidRDefault="00000000">
            <w:pPr>
              <w:spacing w:after="0" w:line="259" w:lineRule="auto"/>
              <w:ind w:left="108" w:firstLine="0"/>
            </w:pPr>
            <w:r>
              <w:rPr>
                <w:sz w:val="16"/>
              </w:rPr>
              <w:t xml:space="preserve">XIFAXAN (rifaximin) </w:t>
            </w:r>
          </w:p>
        </w:tc>
        <w:tc>
          <w:tcPr>
            <w:tcW w:w="0" w:type="auto"/>
            <w:gridSpan w:val="3"/>
            <w:vMerge/>
            <w:tcBorders>
              <w:top w:val="nil"/>
              <w:left w:val="single" w:sz="4" w:space="0" w:color="000000"/>
              <w:bottom w:val="single" w:sz="4" w:space="0" w:color="000000"/>
              <w:right w:val="single" w:sz="4" w:space="0" w:color="000000"/>
            </w:tcBorders>
          </w:tcPr>
          <w:p w14:paraId="12819D9D" w14:textId="77777777" w:rsidR="00AB0937" w:rsidRDefault="00AB0937">
            <w:pPr>
              <w:spacing w:after="160" w:line="259" w:lineRule="auto"/>
              <w:ind w:left="0" w:firstLine="0"/>
            </w:pPr>
          </w:p>
        </w:tc>
      </w:tr>
    </w:tbl>
    <w:p w14:paraId="347B9FCA" w14:textId="77777777" w:rsidR="00AB0937" w:rsidRDefault="00AB0937">
      <w:pPr>
        <w:spacing w:after="0" w:line="259" w:lineRule="auto"/>
        <w:ind w:left="-1440" w:right="14369"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3599"/>
        <w:gridCol w:w="3633"/>
        <w:gridCol w:w="6358"/>
      </w:tblGrid>
      <w:tr w:rsidR="00AB0937" w14:paraId="387BD4B4"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05ADC6E0" w14:textId="77777777" w:rsidR="00AB0937" w:rsidRDefault="00000000">
            <w:pPr>
              <w:spacing w:after="0" w:line="259" w:lineRule="auto"/>
              <w:ind w:left="0"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76B34594" w14:textId="77777777" w:rsidR="00AB0937" w:rsidRDefault="00000000">
            <w:pPr>
              <w:spacing w:after="0" w:line="259" w:lineRule="auto"/>
              <w:ind w:left="129"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56814689" w14:textId="77777777" w:rsidR="00AB0937" w:rsidRDefault="00000000">
            <w:pPr>
              <w:spacing w:after="0" w:line="259" w:lineRule="auto"/>
              <w:ind w:left="9" w:firstLine="0"/>
              <w:jc w:val="center"/>
            </w:pPr>
            <w:r>
              <w:rPr>
                <w:b/>
                <w:color w:val="FFFFFF"/>
              </w:rPr>
              <w:t>PA CRITERIA</w:t>
            </w:r>
            <w:r>
              <w:rPr>
                <w:color w:val="363536"/>
              </w:rPr>
              <w:t xml:space="preserve"> </w:t>
            </w:r>
          </w:p>
        </w:tc>
      </w:tr>
      <w:tr w:rsidR="00AB0937" w14:paraId="5368DAEC"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019BDC8E" w14:textId="77777777" w:rsidR="00AB0937" w:rsidRDefault="00000000">
            <w:pPr>
              <w:spacing w:after="0" w:line="259" w:lineRule="auto"/>
              <w:ind w:left="4" w:firstLine="0"/>
              <w:jc w:val="center"/>
            </w:pPr>
            <w:r>
              <w:rPr>
                <w:b/>
              </w:rPr>
              <w:t xml:space="preserve">ANTIBIOTICS (MISCELLANEOUS) </w:t>
            </w:r>
          </w:p>
        </w:tc>
      </w:tr>
      <w:tr w:rsidR="00AB0937" w14:paraId="4F2701F2"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78A3776F" w14:textId="77777777" w:rsidR="00AB0937" w:rsidRDefault="00000000">
            <w:pPr>
              <w:spacing w:after="0" w:line="259" w:lineRule="auto"/>
              <w:ind w:left="1" w:firstLine="0"/>
              <w:jc w:val="center"/>
            </w:pPr>
            <w:r>
              <w:rPr>
                <w:b/>
                <w:sz w:val="20"/>
              </w:rPr>
              <w:t>LINCOSAMIDE ANTIBIOTICS</w:t>
            </w:r>
            <w:r>
              <w:rPr>
                <w:sz w:val="18"/>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3229D19D" w14:textId="77777777" w:rsidR="00AB0937" w:rsidRDefault="00000000">
            <w:pPr>
              <w:spacing w:after="36" w:line="259" w:lineRule="auto"/>
              <w:ind w:left="1" w:firstLine="0"/>
            </w:pPr>
            <w:r>
              <w:rPr>
                <w:b/>
                <w:color w:val="FF0000"/>
                <w:sz w:val="14"/>
              </w:rPr>
              <w:t xml:space="preserve">Quantity Limit </w:t>
            </w:r>
          </w:p>
          <w:p w14:paraId="095B4A48" w14:textId="77777777" w:rsidR="00AB0937" w:rsidRDefault="00000000">
            <w:pPr>
              <w:spacing w:after="0" w:line="259" w:lineRule="auto"/>
              <w:ind w:left="1" w:firstLine="0"/>
            </w:pPr>
            <w:r>
              <w:rPr>
                <w:rFonts w:ascii="Segoe UI Symbol" w:eastAsia="Segoe UI Symbol" w:hAnsi="Segoe UI Symbol" w:cs="Segoe UI Symbol"/>
                <w:sz w:val="16"/>
              </w:rPr>
              <w:t>•</w:t>
            </w:r>
            <w:r>
              <w:rPr>
                <w:sz w:val="16"/>
              </w:rPr>
              <w:t xml:space="preserve"> </w:t>
            </w:r>
            <w:r>
              <w:rPr>
                <w:b/>
                <w:sz w:val="14"/>
              </w:rPr>
              <w:t>6 tablets/month</w:t>
            </w:r>
            <w:r>
              <w:rPr>
                <w:sz w:val="14"/>
              </w:rPr>
              <w:t>: SIVEXTRO</w:t>
            </w:r>
            <w:r>
              <w:rPr>
                <w:b/>
                <w:sz w:val="14"/>
              </w:rPr>
              <w:t xml:space="preserve"> </w:t>
            </w:r>
          </w:p>
          <w:p w14:paraId="0E3D6242" w14:textId="77777777" w:rsidR="00AB0937" w:rsidRDefault="00000000">
            <w:pPr>
              <w:spacing w:after="0" w:line="259" w:lineRule="auto"/>
              <w:ind w:left="1" w:firstLine="0"/>
            </w:pPr>
            <w:r>
              <w:rPr>
                <w:b/>
                <w:color w:val="FF0000"/>
                <w:sz w:val="14"/>
              </w:rPr>
              <w:t xml:space="preserve"> </w:t>
            </w:r>
          </w:p>
          <w:p w14:paraId="63EF36FF" w14:textId="77777777" w:rsidR="00AB0937" w:rsidRDefault="00000000">
            <w:pPr>
              <w:spacing w:after="0" w:line="259" w:lineRule="auto"/>
              <w:ind w:left="1" w:firstLine="0"/>
            </w:pPr>
            <w:r>
              <w:rPr>
                <w:b/>
                <w:color w:val="FF0000"/>
                <w:sz w:val="14"/>
              </w:rPr>
              <w:t>SIVEXTRO</w:t>
            </w:r>
            <w:r>
              <w:rPr>
                <w:color w:val="FF0000"/>
                <w:sz w:val="14"/>
              </w:rPr>
              <w:t xml:space="preserve"> </w:t>
            </w:r>
            <w:hyperlink r:id="rId18">
              <w:r>
                <w:rPr>
                  <w:color w:val="363536"/>
                  <w:sz w:val="14"/>
                </w:rPr>
                <w:t>–</w:t>
              </w:r>
            </w:hyperlink>
            <w:hyperlink r:id="rId19">
              <w:r>
                <w:rPr>
                  <w:color w:val="FF0000"/>
                  <w:sz w:val="14"/>
                </w:rPr>
                <w:t xml:space="preserve"> </w:t>
              </w:r>
            </w:hyperlink>
            <w:hyperlink r:id="rId20">
              <w:r>
                <w:rPr>
                  <w:b/>
                  <w:color w:val="0000FF"/>
                  <w:sz w:val="14"/>
                  <w:u w:val="single" w:color="0000FF"/>
                </w:rPr>
                <w:t>MANUAL PA</w:t>
              </w:r>
            </w:hyperlink>
            <w:hyperlink r:id="rId21">
              <w:r>
                <w:rPr>
                  <w:b/>
                  <w:color w:val="09B9A7"/>
                  <w:sz w:val="14"/>
                </w:rPr>
                <w:t xml:space="preserve"> </w:t>
              </w:r>
            </w:hyperlink>
          </w:p>
          <w:p w14:paraId="6B1DB73D" w14:textId="77777777" w:rsidR="00AB0937" w:rsidRDefault="00000000">
            <w:pPr>
              <w:spacing w:after="25" w:line="259" w:lineRule="auto"/>
              <w:ind w:left="1" w:firstLine="0"/>
            </w:pPr>
            <w:r>
              <w:rPr>
                <w:b/>
                <w:color w:val="FF0000"/>
                <w:sz w:val="14"/>
              </w:rPr>
              <w:t xml:space="preserve"> </w:t>
            </w:r>
          </w:p>
          <w:p w14:paraId="6E0BA0DC" w14:textId="77777777" w:rsidR="00AB0937" w:rsidRDefault="00000000">
            <w:pPr>
              <w:spacing w:after="0" w:line="259" w:lineRule="auto"/>
              <w:ind w:left="1" w:firstLine="0"/>
            </w:pPr>
            <w:r>
              <w:rPr>
                <w:b/>
                <w:color w:val="FF0000"/>
                <w:sz w:val="14"/>
              </w:rPr>
              <w:t>ZYVOX</w:t>
            </w:r>
            <w:r>
              <w:rPr>
                <w:color w:val="FF0000"/>
                <w:sz w:val="14"/>
              </w:rPr>
              <w:t xml:space="preserve"> </w:t>
            </w:r>
            <w:hyperlink r:id="rId22">
              <w:r>
                <w:rPr>
                  <w:color w:val="363536"/>
                  <w:sz w:val="14"/>
                </w:rPr>
                <w:t xml:space="preserve">– </w:t>
              </w:r>
            </w:hyperlink>
            <w:hyperlink r:id="rId23">
              <w:r>
                <w:rPr>
                  <w:b/>
                  <w:color w:val="0000FF"/>
                  <w:sz w:val="14"/>
                  <w:u w:val="single" w:color="0000FF"/>
                </w:rPr>
                <w:t>MANUAL PA</w:t>
              </w:r>
            </w:hyperlink>
            <w:hyperlink r:id="rId24">
              <w:r>
                <w:rPr>
                  <w:b/>
                  <w:color w:val="FF0000"/>
                  <w:sz w:val="18"/>
                </w:rPr>
                <w:t xml:space="preserve"> </w:t>
              </w:r>
            </w:hyperlink>
          </w:p>
        </w:tc>
      </w:tr>
      <w:tr w:rsidR="00AB0937" w14:paraId="67472BE0"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6827BA7" w14:textId="77777777" w:rsidR="00AB0937" w:rsidRDefault="00000000">
            <w:pPr>
              <w:spacing w:after="0" w:line="259" w:lineRule="auto"/>
              <w:ind w:left="0" w:firstLine="0"/>
            </w:pPr>
            <w:r>
              <w:rPr>
                <w:sz w:val="16"/>
              </w:rPr>
              <w:t xml:space="preserve">clindamycin </w:t>
            </w:r>
          </w:p>
        </w:tc>
        <w:tc>
          <w:tcPr>
            <w:tcW w:w="3633" w:type="dxa"/>
            <w:tcBorders>
              <w:top w:val="single" w:sz="4" w:space="0" w:color="000000"/>
              <w:left w:val="single" w:sz="4" w:space="0" w:color="000000"/>
              <w:bottom w:val="single" w:sz="4" w:space="0" w:color="000000"/>
              <w:right w:val="single" w:sz="4" w:space="0" w:color="000000"/>
            </w:tcBorders>
          </w:tcPr>
          <w:p w14:paraId="76CE8E3B" w14:textId="77777777" w:rsidR="00AB0937" w:rsidRDefault="00000000">
            <w:pPr>
              <w:spacing w:after="0" w:line="259" w:lineRule="auto"/>
              <w:ind w:left="2" w:firstLine="0"/>
            </w:pPr>
            <w:r>
              <w:rPr>
                <w:sz w:val="16"/>
              </w:rPr>
              <w:t xml:space="preserve">CLEOCIN (clindamycin) </w:t>
            </w:r>
          </w:p>
        </w:tc>
        <w:tc>
          <w:tcPr>
            <w:tcW w:w="0" w:type="auto"/>
            <w:vMerge/>
            <w:tcBorders>
              <w:top w:val="nil"/>
              <w:left w:val="single" w:sz="4" w:space="0" w:color="000000"/>
              <w:bottom w:val="nil"/>
              <w:right w:val="single" w:sz="4" w:space="0" w:color="000000"/>
            </w:tcBorders>
          </w:tcPr>
          <w:p w14:paraId="6D336218" w14:textId="77777777" w:rsidR="00AB0937" w:rsidRDefault="00AB0937">
            <w:pPr>
              <w:spacing w:after="160" w:line="259" w:lineRule="auto"/>
              <w:ind w:left="0" w:firstLine="0"/>
            </w:pPr>
          </w:p>
        </w:tc>
      </w:tr>
      <w:tr w:rsidR="00AB0937" w14:paraId="1EAF10E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06B25A4"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98FC252" w14:textId="77777777" w:rsidR="00AB0937" w:rsidRDefault="00000000">
            <w:pPr>
              <w:spacing w:after="0" w:line="259" w:lineRule="auto"/>
              <w:ind w:left="2" w:firstLine="0"/>
            </w:pPr>
            <w:r>
              <w:rPr>
                <w:sz w:val="16"/>
              </w:rPr>
              <w:t xml:space="preserve">CELOCIN PEDIATRIC (clindamycin) </w:t>
            </w:r>
          </w:p>
        </w:tc>
        <w:tc>
          <w:tcPr>
            <w:tcW w:w="0" w:type="auto"/>
            <w:vMerge/>
            <w:tcBorders>
              <w:top w:val="nil"/>
              <w:left w:val="single" w:sz="4" w:space="0" w:color="000000"/>
              <w:bottom w:val="nil"/>
              <w:right w:val="single" w:sz="4" w:space="0" w:color="000000"/>
            </w:tcBorders>
          </w:tcPr>
          <w:p w14:paraId="3B1E910A" w14:textId="77777777" w:rsidR="00AB0937" w:rsidRDefault="00AB0937">
            <w:pPr>
              <w:spacing w:after="160" w:line="259" w:lineRule="auto"/>
              <w:ind w:left="0" w:firstLine="0"/>
            </w:pPr>
          </w:p>
        </w:tc>
      </w:tr>
      <w:tr w:rsidR="00AB0937" w14:paraId="78D17025" w14:textId="77777777">
        <w:trPr>
          <w:trHeight w:val="237"/>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3D27AFA7" w14:textId="77777777" w:rsidR="00AB0937" w:rsidRDefault="00000000">
            <w:pPr>
              <w:spacing w:after="0" w:line="259" w:lineRule="auto"/>
              <w:ind w:left="0" w:firstLine="0"/>
              <w:jc w:val="center"/>
            </w:pPr>
            <w:r>
              <w:rPr>
                <w:b/>
                <w:sz w:val="20"/>
              </w:rPr>
              <w:t>MACROLIDES</w:t>
            </w:r>
            <w:r>
              <w:rPr>
                <w:sz w:val="18"/>
              </w:rPr>
              <w:t xml:space="preserve"> </w:t>
            </w:r>
          </w:p>
        </w:tc>
        <w:tc>
          <w:tcPr>
            <w:tcW w:w="0" w:type="auto"/>
            <w:vMerge/>
            <w:tcBorders>
              <w:top w:val="nil"/>
              <w:left w:val="single" w:sz="4" w:space="0" w:color="000000"/>
              <w:bottom w:val="nil"/>
              <w:right w:val="single" w:sz="4" w:space="0" w:color="000000"/>
            </w:tcBorders>
          </w:tcPr>
          <w:p w14:paraId="368A75AE" w14:textId="77777777" w:rsidR="00AB0937" w:rsidRDefault="00AB0937">
            <w:pPr>
              <w:spacing w:after="160" w:line="259" w:lineRule="auto"/>
              <w:ind w:left="0" w:firstLine="0"/>
            </w:pPr>
          </w:p>
        </w:tc>
      </w:tr>
      <w:tr w:rsidR="00AB0937" w14:paraId="1CDAC46D" w14:textId="77777777">
        <w:trPr>
          <w:trHeight w:val="380"/>
        </w:trPr>
        <w:tc>
          <w:tcPr>
            <w:tcW w:w="3599" w:type="dxa"/>
            <w:tcBorders>
              <w:top w:val="single" w:sz="4" w:space="0" w:color="000000"/>
              <w:left w:val="single" w:sz="4" w:space="0" w:color="000000"/>
              <w:bottom w:val="single" w:sz="4" w:space="0" w:color="000000"/>
              <w:right w:val="single" w:sz="4" w:space="0" w:color="000000"/>
            </w:tcBorders>
          </w:tcPr>
          <w:p w14:paraId="15C836C7" w14:textId="77777777" w:rsidR="00AB0937" w:rsidRDefault="00000000">
            <w:pPr>
              <w:spacing w:after="0" w:line="259" w:lineRule="auto"/>
              <w:ind w:left="0" w:firstLine="0"/>
            </w:pPr>
            <w:r>
              <w:rPr>
                <w:sz w:val="16"/>
              </w:rPr>
              <w:t xml:space="preserve">azithromycin </w:t>
            </w:r>
          </w:p>
        </w:tc>
        <w:tc>
          <w:tcPr>
            <w:tcW w:w="3633" w:type="dxa"/>
            <w:tcBorders>
              <w:top w:val="single" w:sz="4" w:space="0" w:color="000000"/>
              <w:left w:val="single" w:sz="4" w:space="0" w:color="000000"/>
              <w:bottom w:val="single" w:sz="4" w:space="0" w:color="000000"/>
              <w:right w:val="single" w:sz="4" w:space="0" w:color="000000"/>
            </w:tcBorders>
          </w:tcPr>
          <w:p w14:paraId="3CEA232B" w14:textId="77777777" w:rsidR="00AB0937" w:rsidRDefault="00000000">
            <w:pPr>
              <w:spacing w:after="0" w:line="259" w:lineRule="auto"/>
              <w:ind w:left="2" w:firstLine="0"/>
            </w:pPr>
            <w:r>
              <w:rPr>
                <w:sz w:val="16"/>
              </w:rPr>
              <w:t xml:space="preserve">ERYPED (erythromycin ethylsuccinate) suspension </w:t>
            </w:r>
          </w:p>
        </w:tc>
        <w:tc>
          <w:tcPr>
            <w:tcW w:w="0" w:type="auto"/>
            <w:vMerge/>
            <w:tcBorders>
              <w:top w:val="nil"/>
              <w:left w:val="single" w:sz="4" w:space="0" w:color="000000"/>
              <w:bottom w:val="nil"/>
              <w:right w:val="single" w:sz="4" w:space="0" w:color="000000"/>
            </w:tcBorders>
          </w:tcPr>
          <w:p w14:paraId="7D540F45" w14:textId="77777777" w:rsidR="00AB0937" w:rsidRDefault="00AB0937">
            <w:pPr>
              <w:spacing w:after="160" w:line="259" w:lineRule="auto"/>
              <w:ind w:left="0" w:firstLine="0"/>
            </w:pPr>
          </w:p>
        </w:tc>
      </w:tr>
      <w:tr w:rsidR="00AB0937" w14:paraId="17BFE57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FAE54E7" w14:textId="77777777" w:rsidR="00AB0937" w:rsidRDefault="00000000">
            <w:pPr>
              <w:spacing w:after="0" w:line="259" w:lineRule="auto"/>
              <w:ind w:left="0" w:firstLine="0"/>
            </w:pPr>
            <w:r>
              <w:rPr>
                <w:sz w:val="16"/>
              </w:rPr>
              <w:t xml:space="preserve">clarithromycin </w:t>
            </w:r>
          </w:p>
        </w:tc>
        <w:tc>
          <w:tcPr>
            <w:tcW w:w="3633" w:type="dxa"/>
            <w:tcBorders>
              <w:top w:val="single" w:sz="4" w:space="0" w:color="000000"/>
              <w:left w:val="single" w:sz="4" w:space="0" w:color="000000"/>
              <w:bottom w:val="single" w:sz="4" w:space="0" w:color="000000"/>
              <w:right w:val="single" w:sz="4" w:space="0" w:color="000000"/>
            </w:tcBorders>
          </w:tcPr>
          <w:p w14:paraId="2DFBEA73" w14:textId="77777777" w:rsidR="00AB0937" w:rsidRDefault="00000000">
            <w:pPr>
              <w:spacing w:after="0" w:line="259" w:lineRule="auto"/>
              <w:ind w:left="2" w:firstLine="0"/>
            </w:pPr>
            <w:r>
              <w:rPr>
                <w:sz w:val="16"/>
              </w:rPr>
              <w:t xml:space="preserve">ERYTHROCIN (erythromycin stearate) </w:t>
            </w:r>
          </w:p>
        </w:tc>
        <w:tc>
          <w:tcPr>
            <w:tcW w:w="0" w:type="auto"/>
            <w:vMerge/>
            <w:tcBorders>
              <w:top w:val="nil"/>
              <w:left w:val="single" w:sz="4" w:space="0" w:color="000000"/>
              <w:bottom w:val="nil"/>
              <w:right w:val="single" w:sz="4" w:space="0" w:color="000000"/>
            </w:tcBorders>
          </w:tcPr>
          <w:p w14:paraId="345E1106" w14:textId="77777777" w:rsidR="00AB0937" w:rsidRDefault="00AB0937">
            <w:pPr>
              <w:spacing w:after="160" w:line="259" w:lineRule="auto"/>
              <w:ind w:left="0" w:firstLine="0"/>
            </w:pPr>
          </w:p>
        </w:tc>
      </w:tr>
      <w:tr w:rsidR="00AB0937" w14:paraId="3A0CDA8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7D2578D" w14:textId="77777777" w:rsidR="00AB0937" w:rsidRDefault="00000000">
            <w:pPr>
              <w:spacing w:after="0" w:line="259" w:lineRule="auto"/>
              <w:ind w:left="0" w:firstLine="0"/>
            </w:pPr>
            <w:r>
              <w:rPr>
                <w:sz w:val="16"/>
              </w:rPr>
              <w:lastRenderedPageBreak/>
              <w:t xml:space="preserve">clarithromycin ER </w:t>
            </w:r>
          </w:p>
        </w:tc>
        <w:tc>
          <w:tcPr>
            <w:tcW w:w="3633" w:type="dxa"/>
            <w:tcBorders>
              <w:top w:val="single" w:sz="4" w:space="0" w:color="000000"/>
              <w:left w:val="single" w:sz="4" w:space="0" w:color="000000"/>
              <w:bottom w:val="single" w:sz="4" w:space="0" w:color="000000"/>
              <w:right w:val="single" w:sz="4" w:space="0" w:color="000000"/>
            </w:tcBorders>
          </w:tcPr>
          <w:p w14:paraId="1B758FD8" w14:textId="77777777" w:rsidR="00AB0937" w:rsidRDefault="00000000">
            <w:pPr>
              <w:spacing w:after="0" w:line="259" w:lineRule="auto"/>
              <w:ind w:left="2" w:firstLine="0"/>
            </w:pPr>
            <w:r>
              <w:rPr>
                <w:sz w:val="16"/>
              </w:rPr>
              <w:t xml:space="preserve">ZITHROMAX (azithromycin) </w:t>
            </w:r>
          </w:p>
        </w:tc>
        <w:tc>
          <w:tcPr>
            <w:tcW w:w="0" w:type="auto"/>
            <w:vMerge/>
            <w:tcBorders>
              <w:top w:val="nil"/>
              <w:left w:val="single" w:sz="4" w:space="0" w:color="000000"/>
              <w:bottom w:val="nil"/>
              <w:right w:val="single" w:sz="4" w:space="0" w:color="000000"/>
            </w:tcBorders>
          </w:tcPr>
          <w:p w14:paraId="081C2039" w14:textId="77777777" w:rsidR="00AB0937" w:rsidRDefault="00AB0937">
            <w:pPr>
              <w:spacing w:after="160" w:line="259" w:lineRule="auto"/>
              <w:ind w:left="0" w:firstLine="0"/>
            </w:pPr>
          </w:p>
        </w:tc>
      </w:tr>
      <w:tr w:rsidR="00AB0937" w14:paraId="32D16310" w14:textId="77777777">
        <w:trPr>
          <w:trHeight w:val="377"/>
        </w:trPr>
        <w:tc>
          <w:tcPr>
            <w:tcW w:w="3599" w:type="dxa"/>
            <w:tcBorders>
              <w:top w:val="single" w:sz="4" w:space="0" w:color="000000"/>
              <w:left w:val="single" w:sz="4" w:space="0" w:color="000000"/>
              <w:bottom w:val="single" w:sz="4" w:space="0" w:color="000000"/>
              <w:right w:val="single" w:sz="4" w:space="0" w:color="000000"/>
            </w:tcBorders>
          </w:tcPr>
          <w:p w14:paraId="1A27A916" w14:textId="77777777" w:rsidR="00AB0937" w:rsidRDefault="00000000">
            <w:pPr>
              <w:spacing w:after="0" w:line="259" w:lineRule="auto"/>
              <w:ind w:left="0" w:firstLine="0"/>
            </w:pPr>
            <w:r>
              <w:rPr>
                <w:sz w:val="16"/>
              </w:rPr>
              <w:t xml:space="preserve">E.E.S (erythromycin ethylsuccinate) suspension </w:t>
            </w:r>
          </w:p>
        </w:tc>
        <w:tc>
          <w:tcPr>
            <w:tcW w:w="3633" w:type="dxa"/>
            <w:tcBorders>
              <w:top w:val="single" w:sz="4" w:space="0" w:color="000000"/>
              <w:left w:val="single" w:sz="4" w:space="0" w:color="000000"/>
              <w:bottom w:val="single" w:sz="4" w:space="0" w:color="000000"/>
              <w:right w:val="single" w:sz="4" w:space="0" w:color="000000"/>
            </w:tcBorders>
          </w:tcPr>
          <w:p w14:paraId="7E8E6E21"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3923F095" w14:textId="77777777" w:rsidR="00AB0937" w:rsidRDefault="00AB0937">
            <w:pPr>
              <w:spacing w:after="160" w:line="259" w:lineRule="auto"/>
              <w:ind w:left="0" w:firstLine="0"/>
            </w:pPr>
          </w:p>
        </w:tc>
      </w:tr>
      <w:tr w:rsidR="00AB0937" w14:paraId="17CA034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5D23BF9" w14:textId="77777777" w:rsidR="00AB0937" w:rsidRDefault="00000000">
            <w:pPr>
              <w:spacing w:after="0" w:line="259" w:lineRule="auto"/>
              <w:ind w:left="0" w:firstLine="0"/>
            </w:pPr>
            <w:r>
              <w:rPr>
                <w:sz w:val="16"/>
              </w:rPr>
              <w:t xml:space="preserve">ERY-TAB (erythromycin) </w:t>
            </w:r>
          </w:p>
        </w:tc>
        <w:tc>
          <w:tcPr>
            <w:tcW w:w="3633" w:type="dxa"/>
            <w:tcBorders>
              <w:top w:val="single" w:sz="4" w:space="0" w:color="000000"/>
              <w:left w:val="single" w:sz="4" w:space="0" w:color="000000"/>
              <w:bottom w:val="single" w:sz="4" w:space="0" w:color="000000"/>
              <w:right w:val="single" w:sz="4" w:space="0" w:color="000000"/>
            </w:tcBorders>
          </w:tcPr>
          <w:p w14:paraId="0D538D29"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595B1F3B" w14:textId="77777777" w:rsidR="00AB0937" w:rsidRDefault="00AB0937">
            <w:pPr>
              <w:spacing w:after="160" w:line="259" w:lineRule="auto"/>
              <w:ind w:left="0" w:firstLine="0"/>
            </w:pPr>
          </w:p>
        </w:tc>
      </w:tr>
      <w:tr w:rsidR="00AB0937" w14:paraId="36E527A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BEBD93D" w14:textId="77777777" w:rsidR="00AB0937" w:rsidRDefault="00000000">
            <w:pPr>
              <w:spacing w:after="0" w:line="259" w:lineRule="auto"/>
              <w:ind w:left="0" w:firstLine="0"/>
            </w:pPr>
            <w:r>
              <w:rPr>
                <w:sz w:val="16"/>
              </w:rPr>
              <w:t xml:space="preserve">erythromycin </w:t>
            </w:r>
          </w:p>
        </w:tc>
        <w:tc>
          <w:tcPr>
            <w:tcW w:w="3633" w:type="dxa"/>
            <w:tcBorders>
              <w:top w:val="single" w:sz="4" w:space="0" w:color="000000"/>
              <w:left w:val="single" w:sz="4" w:space="0" w:color="000000"/>
              <w:bottom w:val="single" w:sz="4" w:space="0" w:color="000000"/>
              <w:right w:val="single" w:sz="4" w:space="0" w:color="000000"/>
            </w:tcBorders>
          </w:tcPr>
          <w:p w14:paraId="61F9BFF7"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45465985" w14:textId="77777777" w:rsidR="00AB0937" w:rsidRDefault="00AB0937">
            <w:pPr>
              <w:spacing w:after="160" w:line="259" w:lineRule="auto"/>
              <w:ind w:left="0" w:firstLine="0"/>
            </w:pPr>
          </w:p>
        </w:tc>
      </w:tr>
      <w:tr w:rsidR="00AB0937" w14:paraId="3911FC04"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02EC71A" w14:textId="77777777" w:rsidR="00AB0937" w:rsidRDefault="00000000">
            <w:pPr>
              <w:spacing w:after="0" w:line="259" w:lineRule="auto"/>
              <w:ind w:left="0" w:firstLine="0"/>
            </w:pPr>
            <w:r>
              <w:rPr>
                <w:sz w:val="16"/>
              </w:rPr>
              <w:t xml:space="preserve">erythromycin ethylsuccinate </w:t>
            </w:r>
          </w:p>
        </w:tc>
        <w:tc>
          <w:tcPr>
            <w:tcW w:w="3633" w:type="dxa"/>
            <w:tcBorders>
              <w:top w:val="single" w:sz="4" w:space="0" w:color="000000"/>
              <w:left w:val="single" w:sz="4" w:space="0" w:color="000000"/>
              <w:bottom w:val="single" w:sz="4" w:space="0" w:color="000000"/>
              <w:right w:val="single" w:sz="4" w:space="0" w:color="000000"/>
            </w:tcBorders>
          </w:tcPr>
          <w:p w14:paraId="6D98E1F8"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1D21E9C5" w14:textId="77777777" w:rsidR="00AB0937" w:rsidRDefault="00AB0937">
            <w:pPr>
              <w:spacing w:after="160" w:line="259" w:lineRule="auto"/>
              <w:ind w:left="0" w:firstLine="0"/>
            </w:pPr>
          </w:p>
        </w:tc>
      </w:tr>
      <w:tr w:rsidR="00AB0937" w14:paraId="174D7AED"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01FDE9F1" w14:textId="77777777" w:rsidR="00AB0937" w:rsidRDefault="00000000">
            <w:pPr>
              <w:spacing w:after="0" w:line="259" w:lineRule="auto"/>
              <w:ind w:left="1" w:firstLine="0"/>
              <w:jc w:val="center"/>
            </w:pPr>
            <w:r>
              <w:rPr>
                <w:b/>
                <w:sz w:val="20"/>
              </w:rPr>
              <w:t xml:space="preserve">NITROFURANTOIN DERIVATIVES </w:t>
            </w:r>
            <w:r>
              <w:rPr>
                <w:sz w:val="18"/>
              </w:rPr>
              <w:t xml:space="preserve"> </w:t>
            </w:r>
          </w:p>
        </w:tc>
        <w:tc>
          <w:tcPr>
            <w:tcW w:w="0" w:type="auto"/>
            <w:vMerge/>
            <w:tcBorders>
              <w:top w:val="nil"/>
              <w:left w:val="single" w:sz="4" w:space="0" w:color="000000"/>
              <w:bottom w:val="nil"/>
              <w:right w:val="single" w:sz="4" w:space="0" w:color="000000"/>
            </w:tcBorders>
          </w:tcPr>
          <w:p w14:paraId="050476C8" w14:textId="77777777" w:rsidR="00AB0937" w:rsidRDefault="00AB0937">
            <w:pPr>
              <w:spacing w:after="160" w:line="259" w:lineRule="auto"/>
              <w:ind w:left="0" w:firstLine="0"/>
            </w:pPr>
          </w:p>
        </w:tc>
      </w:tr>
      <w:tr w:rsidR="00AB0937" w14:paraId="4ECE6C0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2719D46" w14:textId="77777777" w:rsidR="00AB0937" w:rsidRDefault="00000000">
            <w:pPr>
              <w:spacing w:after="0" w:line="259" w:lineRule="auto"/>
              <w:ind w:left="0" w:firstLine="0"/>
            </w:pPr>
            <w:r>
              <w:rPr>
                <w:sz w:val="16"/>
              </w:rPr>
              <w:t xml:space="preserve">nitrofurantoin capsule </w:t>
            </w:r>
          </w:p>
        </w:tc>
        <w:tc>
          <w:tcPr>
            <w:tcW w:w="3633" w:type="dxa"/>
            <w:tcBorders>
              <w:top w:val="single" w:sz="4" w:space="0" w:color="000000"/>
              <w:left w:val="single" w:sz="4" w:space="0" w:color="000000"/>
              <w:bottom w:val="single" w:sz="4" w:space="0" w:color="000000"/>
              <w:right w:val="single" w:sz="4" w:space="0" w:color="000000"/>
            </w:tcBorders>
          </w:tcPr>
          <w:p w14:paraId="2BAB4017" w14:textId="77777777" w:rsidR="00AB0937" w:rsidRDefault="00000000">
            <w:pPr>
              <w:spacing w:after="0" w:line="259" w:lineRule="auto"/>
              <w:ind w:left="2" w:firstLine="0"/>
            </w:pPr>
            <w:r>
              <w:rPr>
                <w:sz w:val="16"/>
              </w:rPr>
              <w:t xml:space="preserve">FURADANTIN (nitrofurantoin) suspension </w:t>
            </w:r>
          </w:p>
        </w:tc>
        <w:tc>
          <w:tcPr>
            <w:tcW w:w="0" w:type="auto"/>
            <w:vMerge/>
            <w:tcBorders>
              <w:top w:val="nil"/>
              <w:left w:val="single" w:sz="4" w:space="0" w:color="000000"/>
              <w:bottom w:val="nil"/>
              <w:right w:val="single" w:sz="4" w:space="0" w:color="000000"/>
            </w:tcBorders>
          </w:tcPr>
          <w:p w14:paraId="63C67048" w14:textId="77777777" w:rsidR="00AB0937" w:rsidRDefault="00AB0937">
            <w:pPr>
              <w:spacing w:after="160" w:line="259" w:lineRule="auto"/>
              <w:ind w:left="0" w:firstLine="0"/>
            </w:pPr>
          </w:p>
        </w:tc>
      </w:tr>
      <w:tr w:rsidR="00AB0937" w14:paraId="6CA9F48A" w14:textId="77777777">
        <w:trPr>
          <w:trHeight w:val="379"/>
        </w:trPr>
        <w:tc>
          <w:tcPr>
            <w:tcW w:w="3599" w:type="dxa"/>
            <w:tcBorders>
              <w:top w:val="single" w:sz="4" w:space="0" w:color="000000"/>
              <w:left w:val="single" w:sz="4" w:space="0" w:color="000000"/>
              <w:bottom w:val="single" w:sz="4" w:space="0" w:color="000000"/>
              <w:right w:val="single" w:sz="4" w:space="0" w:color="000000"/>
            </w:tcBorders>
          </w:tcPr>
          <w:p w14:paraId="601275D2" w14:textId="77777777" w:rsidR="00AB0937" w:rsidRDefault="00000000">
            <w:pPr>
              <w:spacing w:after="0" w:line="259" w:lineRule="auto"/>
              <w:ind w:left="0" w:firstLine="0"/>
            </w:pPr>
            <w:r>
              <w:rPr>
                <w:sz w:val="16"/>
              </w:rPr>
              <w:t xml:space="preserve">nitrofurantoin monohydrate macrocrystals </w:t>
            </w:r>
          </w:p>
        </w:tc>
        <w:tc>
          <w:tcPr>
            <w:tcW w:w="3633" w:type="dxa"/>
            <w:tcBorders>
              <w:top w:val="single" w:sz="4" w:space="0" w:color="000000"/>
              <w:left w:val="single" w:sz="4" w:space="0" w:color="000000"/>
              <w:bottom w:val="single" w:sz="4" w:space="0" w:color="000000"/>
              <w:right w:val="single" w:sz="4" w:space="0" w:color="000000"/>
            </w:tcBorders>
          </w:tcPr>
          <w:p w14:paraId="3F3EE51C" w14:textId="77777777" w:rsidR="00AB0937" w:rsidRDefault="00000000">
            <w:pPr>
              <w:spacing w:after="0" w:line="259" w:lineRule="auto"/>
              <w:ind w:left="2" w:firstLine="0"/>
            </w:pPr>
            <w:r>
              <w:rPr>
                <w:sz w:val="16"/>
              </w:rPr>
              <w:t xml:space="preserve">MACROBID (nitrofurantoin monohydrate macrocrystals) </w:t>
            </w:r>
          </w:p>
        </w:tc>
        <w:tc>
          <w:tcPr>
            <w:tcW w:w="0" w:type="auto"/>
            <w:vMerge/>
            <w:tcBorders>
              <w:top w:val="nil"/>
              <w:left w:val="single" w:sz="4" w:space="0" w:color="000000"/>
              <w:bottom w:val="nil"/>
              <w:right w:val="single" w:sz="4" w:space="0" w:color="000000"/>
            </w:tcBorders>
          </w:tcPr>
          <w:p w14:paraId="6AE84B9F" w14:textId="77777777" w:rsidR="00AB0937" w:rsidRDefault="00AB0937">
            <w:pPr>
              <w:spacing w:after="160" w:line="259" w:lineRule="auto"/>
              <w:ind w:left="0" w:firstLine="0"/>
            </w:pPr>
          </w:p>
        </w:tc>
      </w:tr>
      <w:tr w:rsidR="00AB0937" w14:paraId="35AC55A2"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F1753FC"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CFDBC25" w14:textId="77777777" w:rsidR="00AB0937" w:rsidRDefault="00000000">
            <w:pPr>
              <w:spacing w:after="0" w:line="259" w:lineRule="auto"/>
              <w:ind w:left="2" w:firstLine="0"/>
            </w:pPr>
            <w:r>
              <w:rPr>
                <w:sz w:val="16"/>
              </w:rPr>
              <w:t xml:space="preserve">nitrofurantoin suspension </w:t>
            </w:r>
          </w:p>
        </w:tc>
        <w:tc>
          <w:tcPr>
            <w:tcW w:w="0" w:type="auto"/>
            <w:vMerge/>
            <w:tcBorders>
              <w:top w:val="nil"/>
              <w:left w:val="single" w:sz="4" w:space="0" w:color="000000"/>
              <w:bottom w:val="nil"/>
              <w:right w:val="single" w:sz="4" w:space="0" w:color="000000"/>
            </w:tcBorders>
          </w:tcPr>
          <w:p w14:paraId="3D27A9DD" w14:textId="77777777" w:rsidR="00AB0937" w:rsidRDefault="00AB0937">
            <w:pPr>
              <w:spacing w:after="160" w:line="259" w:lineRule="auto"/>
              <w:ind w:left="0" w:firstLine="0"/>
            </w:pPr>
          </w:p>
        </w:tc>
      </w:tr>
      <w:tr w:rsidR="00AB0937" w14:paraId="02DCB8F4"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2F5DF33B" w14:textId="77777777" w:rsidR="00AB0937" w:rsidRDefault="00000000">
            <w:pPr>
              <w:spacing w:after="0" w:line="259" w:lineRule="auto"/>
              <w:ind w:left="5" w:firstLine="0"/>
              <w:jc w:val="center"/>
            </w:pPr>
            <w:r>
              <w:rPr>
                <w:b/>
                <w:sz w:val="20"/>
              </w:rPr>
              <w:t xml:space="preserve">OXAZOLIDINONES </w:t>
            </w:r>
            <w:r>
              <w:rPr>
                <w:sz w:val="18"/>
              </w:rPr>
              <w:t xml:space="preserve"> </w:t>
            </w:r>
          </w:p>
        </w:tc>
        <w:tc>
          <w:tcPr>
            <w:tcW w:w="0" w:type="auto"/>
            <w:vMerge/>
            <w:tcBorders>
              <w:top w:val="nil"/>
              <w:left w:val="single" w:sz="4" w:space="0" w:color="000000"/>
              <w:bottom w:val="nil"/>
              <w:right w:val="single" w:sz="4" w:space="0" w:color="000000"/>
            </w:tcBorders>
          </w:tcPr>
          <w:p w14:paraId="4248EDEF" w14:textId="77777777" w:rsidR="00AB0937" w:rsidRDefault="00AB0937">
            <w:pPr>
              <w:spacing w:after="160" w:line="259" w:lineRule="auto"/>
              <w:ind w:left="0" w:firstLine="0"/>
            </w:pPr>
          </w:p>
        </w:tc>
      </w:tr>
      <w:tr w:rsidR="00AB0937" w14:paraId="53239D04" w14:textId="77777777">
        <w:trPr>
          <w:trHeight w:val="193"/>
        </w:trPr>
        <w:tc>
          <w:tcPr>
            <w:tcW w:w="3599" w:type="dxa"/>
            <w:tcBorders>
              <w:top w:val="single" w:sz="4" w:space="0" w:color="000000"/>
              <w:left w:val="single" w:sz="4" w:space="0" w:color="000000"/>
              <w:bottom w:val="single" w:sz="4" w:space="0" w:color="000000"/>
              <w:right w:val="single" w:sz="4" w:space="0" w:color="000000"/>
            </w:tcBorders>
          </w:tcPr>
          <w:p w14:paraId="68B014EC"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61F88FD" w14:textId="77777777" w:rsidR="00AB0937" w:rsidRDefault="00000000">
            <w:pPr>
              <w:spacing w:after="0" w:line="259" w:lineRule="auto"/>
              <w:ind w:left="2" w:firstLine="0"/>
            </w:pPr>
            <w:r>
              <w:rPr>
                <w:sz w:val="16"/>
              </w:rPr>
              <w:t xml:space="preserve">linezolid </w:t>
            </w:r>
          </w:p>
        </w:tc>
        <w:tc>
          <w:tcPr>
            <w:tcW w:w="0" w:type="auto"/>
            <w:vMerge/>
            <w:tcBorders>
              <w:top w:val="nil"/>
              <w:left w:val="single" w:sz="4" w:space="0" w:color="000000"/>
              <w:bottom w:val="nil"/>
              <w:right w:val="single" w:sz="4" w:space="0" w:color="000000"/>
            </w:tcBorders>
          </w:tcPr>
          <w:p w14:paraId="42D727EE" w14:textId="77777777" w:rsidR="00AB0937" w:rsidRDefault="00AB0937">
            <w:pPr>
              <w:spacing w:after="160" w:line="259" w:lineRule="auto"/>
              <w:ind w:left="0" w:firstLine="0"/>
            </w:pPr>
          </w:p>
        </w:tc>
      </w:tr>
      <w:tr w:rsidR="00AB0937" w14:paraId="52D1218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84B8E34"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59B1C03" w14:textId="77777777" w:rsidR="00AB0937" w:rsidRDefault="00000000">
            <w:pPr>
              <w:spacing w:after="0" w:line="259" w:lineRule="auto"/>
              <w:ind w:left="2" w:firstLine="0"/>
            </w:pPr>
            <w:r>
              <w:rPr>
                <w:sz w:val="16"/>
              </w:rPr>
              <w:t xml:space="preserve">SIVEXTRO (tedizolid) </w:t>
            </w:r>
          </w:p>
        </w:tc>
        <w:tc>
          <w:tcPr>
            <w:tcW w:w="0" w:type="auto"/>
            <w:vMerge/>
            <w:tcBorders>
              <w:top w:val="nil"/>
              <w:left w:val="single" w:sz="4" w:space="0" w:color="000000"/>
              <w:bottom w:val="nil"/>
              <w:right w:val="single" w:sz="4" w:space="0" w:color="000000"/>
            </w:tcBorders>
          </w:tcPr>
          <w:p w14:paraId="4A8E5EA1" w14:textId="77777777" w:rsidR="00AB0937" w:rsidRDefault="00AB0937">
            <w:pPr>
              <w:spacing w:after="160" w:line="259" w:lineRule="auto"/>
              <w:ind w:left="0" w:firstLine="0"/>
            </w:pPr>
          </w:p>
        </w:tc>
      </w:tr>
      <w:tr w:rsidR="00AB0937" w14:paraId="5F9EF52E"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C00061E"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7F79113" w14:textId="77777777" w:rsidR="00AB0937" w:rsidRDefault="00000000">
            <w:pPr>
              <w:spacing w:after="0" w:line="259" w:lineRule="auto"/>
              <w:ind w:left="2" w:firstLine="0"/>
            </w:pPr>
            <w:r>
              <w:rPr>
                <w:sz w:val="16"/>
              </w:rPr>
              <w:t xml:space="preserve">ZYVOX (linezolid) </w:t>
            </w:r>
          </w:p>
        </w:tc>
        <w:tc>
          <w:tcPr>
            <w:tcW w:w="0" w:type="auto"/>
            <w:vMerge/>
            <w:tcBorders>
              <w:top w:val="nil"/>
              <w:left w:val="single" w:sz="4" w:space="0" w:color="000000"/>
              <w:bottom w:val="single" w:sz="4" w:space="0" w:color="000000"/>
              <w:right w:val="single" w:sz="4" w:space="0" w:color="000000"/>
            </w:tcBorders>
          </w:tcPr>
          <w:p w14:paraId="1F85807D" w14:textId="77777777" w:rsidR="00AB0937" w:rsidRDefault="00AB0937">
            <w:pPr>
              <w:spacing w:after="160" w:line="259" w:lineRule="auto"/>
              <w:ind w:left="0" w:firstLine="0"/>
            </w:pPr>
          </w:p>
        </w:tc>
      </w:tr>
      <w:tr w:rsidR="00AB0937" w14:paraId="197372EC"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7030C145" w14:textId="77777777" w:rsidR="00AB0937" w:rsidRDefault="00000000">
            <w:pPr>
              <w:spacing w:after="0" w:line="259" w:lineRule="auto"/>
              <w:ind w:left="0" w:firstLine="0"/>
              <w:jc w:val="center"/>
            </w:pPr>
            <w:r>
              <w:rPr>
                <w:b/>
              </w:rPr>
              <w:t xml:space="preserve">ANTIBIOTICS (TOPICAL) </w:t>
            </w:r>
          </w:p>
        </w:tc>
      </w:tr>
      <w:tr w:rsidR="00AB0937" w14:paraId="0A7B2998"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D0C8F23" w14:textId="77777777" w:rsidR="00AB0937" w:rsidRDefault="00000000">
            <w:pPr>
              <w:spacing w:after="0" w:line="259" w:lineRule="auto"/>
              <w:ind w:left="0" w:firstLine="0"/>
            </w:pPr>
            <w:r>
              <w:rPr>
                <w:sz w:val="16"/>
              </w:rPr>
              <w:t xml:space="preserve">bacitracin </w:t>
            </w:r>
            <w:r>
              <w:rPr>
                <w:sz w:val="16"/>
                <w:vertAlign w:val="superscript"/>
              </w:rPr>
              <w:t xml:space="preserve">OTC </w:t>
            </w:r>
          </w:p>
        </w:tc>
        <w:tc>
          <w:tcPr>
            <w:tcW w:w="3633" w:type="dxa"/>
            <w:tcBorders>
              <w:top w:val="single" w:sz="4" w:space="0" w:color="000000"/>
              <w:left w:val="single" w:sz="4" w:space="0" w:color="000000"/>
              <w:bottom w:val="single" w:sz="4" w:space="0" w:color="000000"/>
              <w:right w:val="single" w:sz="4" w:space="0" w:color="000000"/>
            </w:tcBorders>
          </w:tcPr>
          <w:p w14:paraId="65DC35E3" w14:textId="77777777" w:rsidR="00AB0937" w:rsidRDefault="00000000">
            <w:pPr>
              <w:spacing w:after="0" w:line="259" w:lineRule="auto"/>
              <w:ind w:left="2" w:firstLine="0"/>
            </w:pPr>
            <w:r>
              <w:rPr>
                <w:sz w:val="16"/>
              </w:rPr>
              <w:t xml:space="preserve">CENTANY (mupirocin)  </w:t>
            </w:r>
          </w:p>
        </w:tc>
        <w:tc>
          <w:tcPr>
            <w:tcW w:w="6359" w:type="dxa"/>
            <w:vMerge w:val="restart"/>
            <w:tcBorders>
              <w:top w:val="single" w:sz="4" w:space="0" w:color="000000"/>
              <w:left w:val="single" w:sz="4" w:space="0" w:color="000000"/>
              <w:bottom w:val="single" w:sz="4" w:space="0" w:color="000000"/>
              <w:right w:val="single" w:sz="4" w:space="0" w:color="000000"/>
            </w:tcBorders>
          </w:tcPr>
          <w:p w14:paraId="4C0C2F30" w14:textId="77777777" w:rsidR="00AB0937" w:rsidRDefault="00000000">
            <w:pPr>
              <w:spacing w:after="0" w:line="259" w:lineRule="auto"/>
              <w:ind w:left="1" w:firstLine="0"/>
            </w:pPr>
            <w:r>
              <w:rPr>
                <w:b/>
                <w:color w:val="FF0000"/>
                <w:sz w:val="18"/>
              </w:rPr>
              <w:t xml:space="preserve"> </w:t>
            </w:r>
          </w:p>
        </w:tc>
      </w:tr>
      <w:tr w:rsidR="00AB0937" w14:paraId="3545A07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1F767F0" w14:textId="77777777" w:rsidR="00AB0937" w:rsidRDefault="00000000">
            <w:pPr>
              <w:spacing w:after="0" w:line="259" w:lineRule="auto"/>
              <w:ind w:left="0" w:firstLine="0"/>
            </w:pPr>
            <w:r>
              <w:rPr>
                <w:sz w:val="16"/>
              </w:rPr>
              <w:t xml:space="preserve">bacitracin/polymyxin </w:t>
            </w:r>
            <w:r>
              <w:rPr>
                <w:sz w:val="16"/>
                <w:vertAlign w:val="superscript"/>
              </w:rPr>
              <w:t xml:space="preserve">OTC </w:t>
            </w:r>
          </w:p>
        </w:tc>
        <w:tc>
          <w:tcPr>
            <w:tcW w:w="3633" w:type="dxa"/>
            <w:tcBorders>
              <w:top w:val="single" w:sz="4" w:space="0" w:color="000000"/>
              <w:left w:val="single" w:sz="4" w:space="0" w:color="000000"/>
              <w:bottom w:val="single" w:sz="4" w:space="0" w:color="000000"/>
              <w:right w:val="single" w:sz="4" w:space="0" w:color="000000"/>
            </w:tcBorders>
          </w:tcPr>
          <w:p w14:paraId="7B5B331B" w14:textId="77777777" w:rsidR="00AB0937" w:rsidRDefault="00000000">
            <w:pPr>
              <w:spacing w:after="0" w:line="259" w:lineRule="auto"/>
              <w:ind w:left="2" w:firstLine="0"/>
            </w:pPr>
            <w:r>
              <w:rPr>
                <w:sz w:val="16"/>
              </w:rPr>
              <w:t xml:space="preserve">CENTANY AT (mupirocin) </w:t>
            </w:r>
          </w:p>
        </w:tc>
        <w:tc>
          <w:tcPr>
            <w:tcW w:w="0" w:type="auto"/>
            <w:vMerge/>
            <w:tcBorders>
              <w:top w:val="nil"/>
              <w:left w:val="single" w:sz="4" w:space="0" w:color="000000"/>
              <w:bottom w:val="nil"/>
              <w:right w:val="single" w:sz="4" w:space="0" w:color="000000"/>
            </w:tcBorders>
          </w:tcPr>
          <w:p w14:paraId="74C4999A" w14:textId="77777777" w:rsidR="00AB0937" w:rsidRDefault="00AB0937">
            <w:pPr>
              <w:spacing w:after="160" w:line="259" w:lineRule="auto"/>
              <w:ind w:left="0" w:firstLine="0"/>
            </w:pPr>
          </w:p>
        </w:tc>
      </w:tr>
      <w:tr w:rsidR="00AB0937" w14:paraId="6F6C6A1E"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4B29778E" w14:textId="77777777" w:rsidR="00AB0937" w:rsidRDefault="00000000">
            <w:pPr>
              <w:spacing w:after="0" w:line="259" w:lineRule="auto"/>
              <w:ind w:left="0" w:firstLine="0"/>
            </w:pPr>
            <w:r>
              <w:rPr>
                <w:sz w:val="16"/>
              </w:rPr>
              <w:t xml:space="preserve">gentamicin sulfate </w:t>
            </w:r>
          </w:p>
        </w:tc>
        <w:tc>
          <w:tcPr>
            <w:tcW w:w="3633" w:type="dxa"/>
            <w:tcBorders>
              <w:top w:val="single" w:sz="4" w:space="0" w:color="000000"/>
              <w:left w:val="single" w:sz="4" w:space="0" w:color="000000"/>
              <w:bottom w:val="single" w:sz="4" w:space="0" w:color="000000"/>
              <w:right w:val="single" w:sz="4" w:space="0" w:color="000000"/>
            </w:tcBorders>
          </w:tcPr>
          <w:p w14:paraId="10DC4E44" w14:textId="77777777" w:rsidR="00AB0937" w:rsidRDefault="00000000">
            <w:pPr>
              <w:spacing w:after="0" w:line="259" w:lineRule="auto"/>
              <w:ind w:left="2" w:firstLine="0"/>
            </w:pPr>
            <w:r>
              <w:rPr>
                <w:sz w:val="16"/>
              </w:rPr>
              <w:t xml:space="preserve">mupirocin cream </w:t>
            </w:r>
          </w:p>
        </w:tc>
        <w:tc>
          <w:tcPr>
            <w:tcW w:w="0" w:type="auto"/>
            <w:vMerge/>
            <w:tcBorders>
              <w:top w:val="nil"/>
              <w:left w:val="single" w:sz="4" w:space="0" w:color="000000"/>
              <w:bottom w:val="nil"/>
              <w:right w:val="single" w:sz="4" w:space="0" w:color="000000"/>
            </w:tcBorders>
          </w:tcPr>
          <w:p w14:paraId="6EB34BB6" w14:textId="77777777" w:rsidR="00AB0937" w:rsidRDefault="00AB0937">
            <w:pPr>
              <w:spacing w:after="160" w:line="259" w:lineRule="auto"/>
              <w:ind w:left="0" w:firstLine="0"/>
            </w:pPr>
          </w:p>
        </w:tc>
      </w:tr>
      <w:tr w:rsidR="00AB0937" w14:paraId="4D062B97"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2D2FFB68" w14:textId="77777777" w:rsidR="00AB0937" w:rsidRDefault="00000000">
            <w:pPr>
              <w:spacing w:after="0" w:line="259" w:lineRule="auto"/>
              <w:ind w:left="0" w:firstLine="0"/>
            </w:pPr>
            <w:r>
              <w:rPr>
                <w:sz w:val="16"/>
              </w:rPr>
              <w:t xml:space="preserve">mupirocin ointment </w:t>
            </w:r>
          </w:p>
        </w:tc>
        <w:tc>
          <w:tcPr>
            <w:tcW w:w="3633" w:type="dxa"/>
            <w:tcBorders>
              <w:top w:val="single" w:sz="4" w:space="0" w:color="000000"/>
              <w:left w:val="single" w:sz="4" w:space="0" w:color="000000"/>
              <w:bottom w:val="single" w:sz="4" w:space="0" w:color="000000"/>
              <w:right w:val="single" w:sz="4" w:space="0" w:color="000000"/>
            </w:tcBorders>
          </w:tcPr>
          <w:p w14:paraId="24CC9E06" w14:textId="77777777" w:rsidR="00AB0937" w:rsidRDefault="00000000">
            <w:pPr>
              <w:spacing w:after="0" w:line="259" w:lineRule="auto"/>
              <w:ind w:left="2" w:firstLine="0"/>
            </w:pPr>
            <w:r>
              <w:rPr>
                <w:sz w:val="16"/>
              </w:rPr>
              <w:t xml:space="preserve">XEPI (ozenoxacin) </w:t>
            </w:r>
          </w:p>
        </w:tc>
        <w:tc>
          <w:tcPr>
            <w:tcW w:w="0" w:type="auto"/>
            <w:vMerge/>
            <w:tcBorders>
              <w:top w:val="nil"/>
              <w:left w:val="single" w:sz="4" w:space="0" w:color="000000"/>
              <w:bottom w:val="nil"/>
              <w:right w:val="single" w:sz="4" w:space="0" w:color="000000"/>
            </w:tcBorders>
          </w:tcPr>
          <w:p w14:paraId="58D70C78" w14:textId="77777777" w:rsidR="00AB0937" w:rsidRDefault="00AB0937">
            <w:pPr>
              <w:spacing w:after="160" w:line="259" w:lineRule="auto"/>
              <w:ind w:left="0" w:firstLine="0"/>
            </w:pPr>
          </w:p>
        </w:tc>
      </w:tr>
      <w:tr w:rsidR="00AB0937" w14:paraId="48A4C00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0C30B16" w14:textId="77777777" w:rsidR="00AB0937" w:rsidRDefault="00000000">
            <w:pPr>
              <w:spacing w:after="0" w:line="259" w:lineRule="auto"/>
              <w:ind w:left="0" w:firstLine="0"/>
            </w:pPr>
            <w:r>
              <w:rPr>
                <w:sz w:val="16"/>
              </w:rPr>
              <w:t xml:space="preserve">neomycin/bacitracin/polymyxin </w:t>
            </w:r>
            <w:r>
              <w:rPr>
                <w:sz w:val="16"/>
                <w:vertAlign w:val="superscript"/>
              </w:rPr>
              <w:t xml:space="preserve">OTC </w:t>
            </w:r>
          </w:p>
        </w:tc>
        <w:tc>
          <w:tcPr>
            <w:tcW w:w="3633" w:type="dxa"/>
            <w:tcBorders>
              <w:top w:val="single" w:sz="4" w:space="0" w:color="000000"/>
              <w:left w:val="single" w:sz="4" w:space="0" w:color="000000"/>
              <w:bottom w:val="single" w:sz="4" w:space="0" w:color="000000"/>
              <w:right w:val="single" w:sz="4" w:space="0" w:color="000000"/>
            </w:tcBorders>
          </w:tcPr>
          <w:p w14:paraId="558D0C8E"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1F277AF5" w14:textId="77777777" w:rsidR="00AB0937" w:rsidRDefault="00AB0937">
            <w:pPr>
              <w:spacing w:after="160" w:line="259" w:lineRule="auto"/>
              <w:ind w:left="0" w:firstLine="0"/>
            </w:pPr>
          </w:p>
        </w:tc>
      </w:tr>
      <w:tr w:rsidR="00AB0937" w14:paraId="4405C94F"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7366A646" w14:textId="77777777" w:rsidR="00AB0937" w:rsidRDefault="00000000">
            <w:pPr>
              <w:spacing w:after="0" w:line="259" w:lineRule="auto"/>
              <w:ind w:left="2" w:firstLine="0"/>
              <w:jc w:val="center"/>
            </w:pPr>
            <w:r>
              <w:rPr>
                <w:b/>
              </w:rPr>
              <w:t xml:space="preserve">ANTIBIOTICS (VAGINAL) </w:t>
            </w:r>
          </w:p>
        </w:tc>
      </w:tr>
      <w:tr w:rsidR="00AB0937" w14:paraId="25C3A785" w14:textId="77777777">
        <w:trPr>
          <w:trHeight w:val="193"/>
        </w:trPr>
        <w:tc>
          <w:tcPr>
            <w:tcW w:w="3599" w:type="dxa"/>
            <w:tcBorders>
              <w:top w:val="single" w:sz="4" w:space="0" w:color="000000"/>
              <w:left w:val="single" w:sz="4" w:space="0" w:color="000000"/>
              <w:bottom w:val="single" w:sz="4" w:space="0" w:color="000000"/>
              <w:right w:val="single" w:sz="4" w:space="0" w:color="000000"/>
            </w:tcBorders>
          </w:tcPr>
          <w:p w14:paraId="2D08BB89" w14:textId="77777777" w:rsidR="00AB0937" w:rsidRDefault="00000000">
            <w:pPr>
              <w:spacing w:after="0" w:line="259" w:lineRule="auto"/>
              <w:ind w:left="0" w:firstLine="0"/>
            </w:pPr>
            <w:r>
              <w:rPr>
                <w:sz w:val="16"/>
              </w:rPr>
              <w:t xml:space="preserve">CLEOCIN (clindamycin) </w:t>
            </w:r>
          </w:p>
        </w:tc>
        <w:tc>
          <w:tcPr>
            <w:tcW w:w="3633" w:type="dxa"/>
            <w:tcBorders>
              <w:top w:val="single" w:sz="4" w:space="0" w:color="000000"/>
              <w:left w:val="single" w:sz="4" w:space="0" w:color="000000"/>
              <w:bottom w:val="single" w:sz="4" w:space="0" w:color="000000"/>
              <w:right w:val="single" w:sz="4" w:space="0" w:color="000000"/>
            </w:tcBorders>
          </w:tcPr>
          <w:p w14:paraId="430F3675" w14:textId="77777777" w:rsidR="00AB0937" w:rsidRDefault="00000000">
            <w:pPr>
              <w:spacing w:after="0" w:line="259" w:lineRule="auto"/>
              <w:ind w:left="2" w:firstLine="0"/>
            </w:pPr>
            <w:r>
              <w:rPr>
                <w:sz w:val="16"/>
              </w:rPr>
              <w:t xml:space="preserve">clindamycin phosphate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39A90F7B" w14:textId="77777777" w:rsidR="00AB0937" w:rsidRDefault="00000000">
            <w:pPr>
              <w:spacing w:after="0" w:line="259" w:lineRule="auto"/>
              <w:ind w:left="1" w:firstLine="0"/>
            </w:pPr>
            <w:r>
              <w:rPr>
                <w:b/>
                <w:color w:val="FF0000"/>
                <w:sz w:val="18"/>
              </w:rPr>
              <w:t xml:space="preserve"> </w:t>
            </w:r>
          </w:p>
        </w:tc>
      </w:tr>
      <w:tr w:rsidR="00AB0937" w14:paraId="0F92B19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DFE57E1" w14:textId="77777777" w:rsidR="00AB0937" w:rsidRDefault="00000000">
            <w:pPr>
              <w:spacing w:after="0" w:line="259" w:lineRule="auto"/>
              <w:ind w:left="0" w:firstLine="0"/>
            </w:pPr>
            <w:r>
              <w:rPr>
                <w:sz w:val="16"/>
              </w:rPr>
              <w:t xml:space="preserve">NUVESSA (metronidazole) </w:t>
            </w:r>
          </w:p>
        </w:tc>
        <w:tc>
          <w:tcPr>
            <w:tcW w:w="3633" w:type="dxa"/>
            <w:tcBorders>
              <w:top w:val="single" w:sz="4" w:space="0" w:color="000000"/>
              <w:left w:val="single" w:sz="4" w:space="0" w:color="000000"/>
              <w:bottom w:val="single" w:sz="4" w:space="0" w:color="000000"/>
              <w:right w:val="single" w:sz="4" w:space="0" w:color="000000"/>
            </w:tcBorders>
          </w:tcPr>
          <w:p w14:paraId="017E4648" w14:textId="77777777" w:rsidR="00AB0937" w:rsidRDefault="00000000">
            <w:pPr>
              <w:spacing w:after="0" w:line="259" w:lineRule="auto"/>
              <w:ind w:left="2" w:firstLine="0"/>
            </w:pPr>
            <w:r>
              <w:rPr>
                <w:sz w:val="16"/>
              </w:rPr>
              <w:t xml:space="preserve">CLINDESSE (clindamycin) </w:t>
            </w:r>
          </w:p>
        </w:tc>
        <w:tc>
          <w:tcPr>
            <w:tcW w:w="0" w:type="auto"/>
            <w:vMerge/>
            <w:tcBorders>
              <w:top w:val="nil"/>
              <w:left w:val="single" w:sz="4" w:space="0" w:color="000000"/>
              <w:bottom w:val="nil"/>
              <w:right w:val="single" w:sz="4" w:space="0" w:color="000000"/>
            </w:tcBorders>
          </w:tcPr>
          <w:p w14:paraId="645AEF14" w14:textId="77777777" w:rsidR="00AB0937" w:rsidRDefault="00AB0937">
            <w:pPr>
              <w:spacing w:after="160" w:line="259" w:lineRule="auto"/>
              <w:ind w:left="0" w:firstLine="0"/>
            </w:pPr>
          </w:p>
        </w:tc>
      </w:tr>
      <w:tr w:rsidR="00AB0937" w14:paraId="4FAB06B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9B33B82"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BFE9B4E" w14:textId="77777777" w:rsidR="00AB0937" w:rsidRDefault="00000000">
            <w:pPr>
              <w:spacing w:after="0" w:line="259" w:lineRule="auto"/>
              <w:ind w:left="2" w:firstLine="0"/>
            </w:pPr>
            <w:r>
              <w:rPr>
                <w:sz w:val="16"/>
              </w:rPr>
              <w:t xml:space="preserve">SOLOSEC (secnidazole) </w:t>
            </w:r>
          </w:p>
        </w:tc>
        <w:tc>
          <w:tcPr>
            <w:tcW w:w="0" w:type="auto"/>
            <w:vMerge/>
            <w:tcBorders>
              <w:top w:val="nil"/>
              <w:left w:val="single" w:sz="4" w:space="0" w:color="000000"/>
              <w:bottom w:val="nil"/>
              <w:right w:val="single" w:sz="4" w:space="0" w:color="000000"/>
            </w:tcBorders>
          </w:tcPr>
          <w:p w14:paraId="3198D834" w14:textId="77777777" w:rsidR="00AB0937" w:rsidRDefault="00AB0937">
            <w:pPr>
              <w:spacing w:after="160" w:line="259" w:lineRule="auto"/>
              <w:ind w:left="0" w:firstLine="0"/>
            </w:pPr>
          </w:p>
        </w:tc>
      </w:tr>
      <w:tr w:rsidR="00AB0937" w14:paraId="63C189C0"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F2CE9A0"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90B8ED8" w14:textId="77777777" w:rsidR="00AB0937" w:rsidRDefault="00000000">
            <w:pPr>
              <w:spacing w:after="0" w:line="259" w:lineRule="auto"/>
              <w:ind w:left="2" w:firstLine="0"/>
            </w:pPr>
            <w:r>
              <w:rPr>
                <w:sz w:val="16"/>
              </w:rPr>
              <w:t xml:space="preserve">XACIATO (clindamycin) </w:t>
            </w:r>
          </w:p>
        </w:tc>
        <w:tc>
          <w:tcPr>
            <w:tcW w:w="0" w:type="auto"/>
            <w:vMerge/>
            <w:tcBorders>
              <w:top w:val="nil"/>
              <w:left w:val="single" w:sz="4" w:space="0" w:color="000000"/>
              <w:bottom w:val="single" w:sz="4" w:space="0" w:color="000000"/>
              <w:right w:val="single" w:sz="4" w:space="0" w:color="000000"/>
            </w:tcBorders>
          </w:tcPr>
          <w:p w14:paraId="3B73C7B7" w14:textId="77777777" w:rsidR="00AB0937" w:rsidRDefault="00AB0937">
            <w:pPr>
              <w:spacing w:after="160" w:line="259" w:lineRule="auto"/>
              <w:ind w:left="0" w:firstLine="0"/>
            </w:pPr>
          </w:p>
        </w:tc>
      </w:tr>
      <w:tr w:rsidR="00AB0937" w14:paraId="157F694D"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12CE7587" w14:textId="77777777" w:rsidR="00AB0937" w:rsidRDefault="00000000">
            <w:pPr>
              <w:spacing w:after="0" w:line="259" w:lineRule="auto"/>
              <w:ind w:left="4" w:firstLine="0"/>
              <w:jc w:val="center"/>
            </w:pPr>
            <w:r>
              <w:rPr>
                <w:b/>
              </w:rPr>
              <w:t xml:space="preserve">ANTICOAGULANTS </w:t>
            </w:r>
          </w:p>
        </w:tc>
      </w:tr>
      <w:tr w:rsidR="00AB0937" w14:paraId="543FAF7D"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53F77DB9" w14:textId="77777777" w:rsidR="00AB0937" w:rsidRDefault="00000000">
            <w:pPr>
              <w:spacing w:after="0" w:line="259" w:lineRule="auto"/>
              <w:ind w:left="0" w:right="3" w:firstLine="0"/>
              <w:jc w:val="center"/>
            </w:pPr>
            <w:r>
              <w:rPr>
                <w:b/>
                <w:sz w:val="20"/>
              </w:rPr>
              <w:t>LOW MOLECULAR WEIGHT HEPARIN (LMWH)</w:t>
            </w:r>
            <w:r>
              <w:rPr>
                <w:sz w:val="18"/>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589EF860" w14:textId="77777777" w:rsidR="00AB0937" w:rsidRDefault="00000000">
            <w:pPr>
              <w:spacing w:after="61" w:line="259" w:lineRule="auto"/>
              <w:ind w:left="1" w:firstLine="0"/>
            </w:pPr>
            <w:r>
              <w:rPr>
                <w:b/>
                <w:color w:val="FF0000"/>
                <w:sz w:val="14"/>
              </w:rPr>
              <w:t xml:space="preserve">Non-Preferred Criteria </w:t>
            </w:r>
          </w:p>
          <w:p w14:paraId="65AB505E" w14:textId="77777777" w:rsidR="00AB0937" w:rsidRDefault="00000000">
            <w:pPr>
              <w:spacing w:after="0" w:line="259" w:lineRule="auto"/>
              <w:ind w:left="1" w:firstLine="0"/>
            </w:pPr>
            <w:r>
              <w:rPr>
                <w:rFonts w:ascii="Segoe UI Symbol" w:eastAsia="Segoe UI Symbol" w:hAnsi="Segoe UI Symbol" w:cs="Segoe UI Symbol"/>
                <w:sz w:val="16"/>
              </w:rPr>
              <w:t>•</w:t>
            </w:r>
            <w:r>
              <w:rPr>
                <w:sz w:val="16"/>
              </w:rPr>
              <w:t xml:space="preserve"> </w:t>
            </w:r>
            <w:r>
              <w:rPr>
                <w:b/>
                <w:sz w:val="14"/>
              </w:rPr>
              <w:t>LMWH</w:t>
            </w:r>
            <w:r>
              <w:rPr>
                <w:sz w:val="14"/>
              </w:rPr>
              <w:t>:</w:t>
            </w:r>
            <w:r>
              <w:rPr>
                <w:b/>
                <w:sz w:val="14"/>
              </w:rPr>
              <w:t xml:space="preserve"> </w:t>
            </w:r>
          </w:p>
          <w:p w14:paraId="783709A6" w14:textId="77777777" w:rsidR="00AB0937" w:rsidRDefault="00000000">
            <w:pPr>
              <w:spacing w:after="56" w:line="259" w:lineRule="auto"/>
              <w:ind w:left="253" w:firstLine="0"/>
            </w:pPr>
            <w:r>
              <w:rPr>
                <w:rFonts w:ascii="Courier New" w:eastAsia="Courier New" w:hAnsi="Courier New" w:cs="Courier New"/>
                <w:sz w:val="14"/>
              </w:rPr>
              <w:t>o</w:t>
            </w:r>
            <w:r>
              <w:rPr>
                <w:sz w:val="14"/>
              </w:rPr>
              <w:t xml:space="preserve"> Have tried 1 preferred agent in the past 6 months </w:t>
            </w:r>
            <w:r>
              <w:rPr>
                <w:b/>
                <w:sz w:val="14"/>
              </w:rPr>
              <w:t>OR</w:t>
            </w:r>
            <w:r>
              <w:rPr>
                <w:sz w:val="14"/>
              </w:rPr>
              <w:t xml:space="preserve"> </w:t>
            </w:r>
          </w:p>
          <w:p w14:paraId="727A2DE5" w14:textId="77777777" w:rsidR="00AB0937" w:rsidRDefault="00000000">
            <w:pPr>
              <w:spacing w:after="0" w:line="259" w:lineRule="auto"/>
              <w:ind w:left="433" w:firstLine="0"/>
            </w:pPr>
            <w:r>
              <w:rPr>
                <w:color w:val="363536"/>
                <w:sz w:val="20"/>
                <w:shd w:val="clear" w:color="auto" w:fill="FFFF00"/>
              </w:rPr>
              <w:t>See next page for additional PA Criteria/DUR+ Rules</w:t>
            </w:r>
            <w:r>
              <w:rPr>
                <w:sz w:val="20"/>
                <w:vertAlign w:val="subscript"/>
              </w:rPr>
              <w:t xml:space="preserve"> </w:t>
            </w:r>
          </w:p>
        </w:tc>
      </w:tr>
      <w:tr w:rsidR="00AB0937" w14:paraId="43029373"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A3C2DA5" w14:textId="77777777" w:rsidR="00AB0937" w:rsidRDefault="00000000">
            <w:pPr>
              <w:spacing w:after="0" w:line="259" w:lineRule="auto"/>
              <w:ind w:left="0" w:firstLine="0"/>
            </w:pPr>
            <w:r>
              <w:rPr>
                <w:sz w:val="16"/>
              </w:rPr>
              <w:t xml:space="preserve">enoxaparin </w:t>
            </w:r>
          </w:p>
        </w:tc>
        <w:tc>
          <w:tcPr>
            <w:tcW w:w="3633" w:type="dxa"/>
            <w:tcBorders>
              <w:top w:val="single" w:sz="4" w:space="0" w:color="000000"/>
              <w:left w:val="single" w:sz="4" w:space="0" w:color="000000"/>
              <w:bottom w:val="single" w:sz="4" w:space="0" w:color="000000"/>
              <w:right w:val="single" w:sz="4" w:space="0" w:color="000000"/>
            </w:tcBorders>
          </w:tcPr>
          <w:p w14:paraId="61AFE79C" w14:textId="77777777" w:rsidR="00AB0937" w:rsidRDefault="00000000">
            <w:pPr>
              <w:spacing w:after="0" w:line="259" w:lineRule="auto"/>
              <w:ind w:left="2" w:firstLine="0"/>
            </w:pPr>
            <w:r>
              <w:rPr>
                <w:sz w:val="16"/>
              </w:rPr>
              <w:t xml:space="preserve">ARIXTRA (fondaparinux) </w:t>
            </w:r>
          </w:p>
        </w:tc>
        <w:tc>
          <w:tcPr>
            <w:tcW w:w="0" w:type="auto"/>
            <w:vMerge/>
            <w:tcBorders>
              <w:top w:val="nil"/>
              <w:left w:val="single" w:sz="4" w:space="0" w:color="000000"/>
              <w:bottom w:val="nil"/>
              <w:right w:val="single" w:sz="4" w:space="0" w:color="000000"/>
            </w:tcBorders>
          </w:tcPr>
          <w:p w14:paraId="34552F41" w14:textId="77777777" w:rsidR="00AB0937" w:rsidRDefault="00AB0937">
            <w:pPr>
              <w:spacing w:after="160" w:line="259" w:lineRule="auto"/>
              <w:ind w:left="0" w:firstLine="0"/>
            </w:pPr>
          </w:p>
        </w:tc>
      </w:tr>
      <w:tr w:rsidR="00AB0937" w14:paraId="5DB3DD1E"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54DF7D84"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CDF0985" w14:textId="77777777" w:rsidR="00AB0937" w:rsidRDefault="00000000">
            <w:pPr>
              <w:spacing w:after="0" w:line="259" w:lineRule="auto"/>
              <w:ind w:left="2" w:firstLine="0"/>
            </w:pPr>
            <w:r>
              <w:rPr>
                <w:sz w:val="16"/>
              </w:rPr>
              <w:t xml:space="preserve">fondaparinux </w:t>
            </w:r>
          </w:p>
        </w:tc>
        <w:tc>
          <w:tcPr>
            <w:tcW w:w="0" w:type="auto"/>
            <w:vMerge/>
            <w:tcBorders>
              <w:top w:val="nil"/>
              <w:left w:val="single" w:sz="4" w:space="0" w:color="000000"/>
              <w:bottom w:val="nil"/>
              <w:right w:val="single" w:sz="4" w:space="0" w:color="000000"/>
            </w:tcBorders>
          </w:tcPr>
          <w:p w14:paraId="337D019E" w14:textId="77777777" w:rsidR="00AB0937" w:rsidRDefault="00AB0937">
            <w:pPr>
              <w:spacing w:after="160" w:line="259" w:lineRule="auto"/>
              <w:ind w:left="0" w:firstLine="0"/>
            </w:pPr>
          </w:p>
        </w:tc>
      </w:tr>
      <w:tr w:rsidR="00AB0937" w14:paraId="6976437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836B61E"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5F57E28" w14:textId="77777777" w:rsidR="00AB0937" w:rsidRDefault="00000000">
            <w:pPr>
              <w:spacing w:after="0" w:line="259" w:lineRule="auto"/>
              <w:ind w:left="2" w:firstLine="0"/>
            </w:pPr>
            <w:r>
              <w:rPr>
                <w:sz w:val="16"/>
              </w:rPr>
              <w:t xml:space="preserve">FRAGMIN (dalteparin) </w:t>
            </w:r>
          </w:p>
        </w:tc>
        <w:tc>
          <w:tcPr>
            <w:tcW w:w="0" w:type="auto"/>
            <w:vMerge/>
            <w:tcBorders>
              <w:top w:val="nil"/>
              <w:left w:val="single" w:sz="4" w:space="0" w:color="000000"/>
              <w:bottom w:val="single" w:sz="4" w:space="0" w:color="000000"/>
              <w:right w:val="single" w:sz="4" w:space="0" w:color="000000"/>
            </w:tcBorders>
          </w:tcPr>
          <w:p w14:paraId="75F59587" w14:textId="77777777" w:rsidR="00AB0937" w:rsidRDefault="00AB0937">
            <w:pPr>
              <w:spacing w:after="160" w:line="259" w:lineRule="auto"/>
              <w:ind w:left="0" w:firstLine="0"/>
            </w:pPr>
          </w:p>
        </w:tc>
      </w:tr>
    </w:tbl>
    <w:p w14:paraId="7906395D" w14:textId="77777777" w:rsidR="00AB0937" w:rsidRDefault="00AB0937">
      <w:pPr>
        <w:spacing w:after="0" w:line="259" w:lineRule="auto"/>
        <w:ind w:left="-1440" w:right="14369" w:firstLine="0"/>
      </w:pPr>
    </w:p>
    <w:tbl>
      <w:tblPr>
        <w:tblStyle w:val="TableGrid"/>
        <w:tblW w:w="13590" w:type="dxa"/>
        <w:tblInd w:w="-89" w:type="dxa"/>
        <w:tblCellMar>
          <w:top w:w="0" w:type="dxa"/>
          <w:left w:w="0" w:type="dxa"/>
          <w:bottom w:w="0" w:type="dxa"/>
          <w:right w:w="0" w:type="dxa"/>
        </w:tblCellMar>
        <w:tblLook w:val="04A0" w:firstRow="1" w:lastRow="0" w:firstColumn="1" w:lastColumn="0" w:noHBand="0" w:noVBand="1"/>
      </w:tblPr>
      <w:tblGrid>
        <w:gridCol w:w="3589"/>
        <w:gridCol w:w="108"/>
        <w:gridCol w:w="837"/>
        <w:gridCol w:w="2681"/>
        <w:gridCol w:w="684"/>
        <w:gridCol w:w="5047"/>
        <w:gridCol w:w="644"/>
      </w:tblGrid>
      <w:tr w:rsidR="00AB0937" w14:paraId="5DD6D0F3"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7ED39387" w14:textId="77777777" w:rsidR="00AB0937" w:rsidRDefault="00000000">
            <w:pPr>
              <w:spacing w:after="0" w:line="259" w:lineRule="auto"/>
              <w:ind w:left="0" w:right="9" w:firstLine="0"/>
              <w:jc w:val="center"/>
            </w:pPr>
            <w:r>
              <w:rPr>
                <w:b/>
                <w:color w:val="FFFFFF"/>
              </w:rPr>
              <w:t>PREFERRED AGENTS</w:t>
            </w:r>
            <w:r>
              <w:rPr>
                <w:color w:val="36353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shd w:val="clear" w:color="auto" w:fill="0082C7"/>
          </w:tcPr>
          <w:p w14:paraId="15CF8DDE"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56823FCF" w14:textId="77777777" w:rsidR="00AB0937" w:rsidRDefault="00000000">
            <w:pPr>
              <w:spacing w:after="0" w:line="259" w:lineRule="auto"/>
              <w:ind w:left="0" w:firstLine="0"/>
              <w:jc w:val="center"/>
            </w:pPr>
            <w:r>
              <w:rPr>
                <w:b/>
                <w:color w:val="FFFFFF"/>
              </w:rPr>
              <w:t>PA CRITERIA</w:t>
            </w:r>
            <w:r>
              <w:rPr>
                <w:color w:val="363536"/>
              </w:rPr>
              <w:t xml:space="preserve"> </w:t>
            </w:r>
          </w:p>
        </w:tc>
      </w:tr>
      <w:tr w:rsidR="00AB0937" w14:paraId="40E698F8" w14:textId="77777777">
        <w:trPr>
          <w:trHeight w:val="286"/>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151AD192" w14:textId="77777777" w:rsidR="00AB0937" w:rsidRDefault="00000000">
            <w:pPr>
              <w:spacing w:after="0" w:line="259" w:lineRule="auto"/>
              <w:ind w:left="0" w:right="4" w:firstLine="0"/>
              <w:jc w:val="center"/>
            </w:pPr>
            <w:r>
              <w:rPr>
                <w:b/>
              </w:rPr>
              <w:t xml:space="preserve">ANTICOAGULANTS </w:t>
            </w:r>
            <w:r>
              <w:rPr>
                <w:i/>
              </w:rPr>
              <w:t xml:space="preserve">(continued) </w:t>
            </w:r>
          </w:p>
        </w:tc>
      </w:tr>
      <w:tr w:rsidR="00AB0937" w14:paraId="1DDD3937" w14:textId="77777777">
        <w:trPr>
          <w:trHeight w:val="214"/>
        </w:trPr>
        <w:tc>
          <w:tcPr>
            <w:tcW w:w="3599" w:type="dxa"/>
            <w:tcBorders>
              <w:top w:val="single" w:sz="4" w:space="0" w:color="000000"/>
              <w:left w:val="single" w:sz="4" w:space="0" w:color="000000"/>
              <w:bottom w:val="single" w:sz="4" w:space="0" w:color="000000"/>
              <w:right w:val="single" w:sz="4" w:space="0" w:color="000000"/>
            </w:tcBorders>
          </w:tcPr>
          <w:p w14:paraId="69872E25"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0202294C" w14:textId="77777777" w:rsidR="00AB0937" w:rsidRDefault="00000000">
            <w:pPr>
              <w:spacing w:after="0" w:line="259" w:lineRule="auto"/>
              <w:ind w:left="108" w:firstLine="0"/>
            </w:pPr>
            <w:r>
              <w:rPr>
                <w:sz w:val="16"/>
              </w:rPr>
              <w:t xml:space="preserve">LOVENOX (enoxaparin) </w:t>
            </w:r>
          </w:p>
        </w:tc>
        <w:tc>
          <w:tcPr>
            <w:tcW w:w="647" w:type="dxa"/>
            <w:vMerge w:val="restart"/>
            <w:tcBorders>
              <w:top w:val="single" w:sz="4" w:space="0" w:color="000000"/>
              <w:left w:val="single" w:sz="4" w:space="0" w:color="000000"/>
              <w:bottom w:val="single" w:sz="4" w:space="0" w:color="000000"/>
              <w:right w:val="nil"/>
            </w:tcBorders>
            <w:vAlign w:val="bottom"/>
          </w:tcPr>
          <w:p w14:paraId="27F6F2A5" w14:textId="77777777" w:rsidR="00AB0937" w:rsidRDefault="00000000">
            <w:pPr>
              <w:spacing w:after="0" w:line="259" w:lineRule="auto"/>
              <w:ind w:left="0" w:right="-46" w:firstLine="0"/>
              <w:jc w:val="right"/>
            </w:pPr>
            <w:r>
              <w:rPr>
                <w:rFonts w:ascii="Courier New" w:eastAsia="Courier New" w:hAnsi="Courier New" w:cs="Courier New"/>
                <w:sz w:val="14"/>
              </w:rPr>
              <w:t>o</w:t>
            </w:r>
            <w:r>
              <w:rPr>
                <w:sz w:val="14"/>
              </w:rPr>
              <w:t xml:space="preserve"> 90</w:t>
            </w:r>
          </w:p>
          <w:p w14:paraId="47C779F6" w14:textId="77777777" w:rsidR="00AB0937" w:rsidRDefault="00000000">
            <w:pPr>
              <w:spacing w:after="37" w:line="259" w:lineRule="auto"/>
              <w:ind w:left="107" w:firstLine="0"/>
            </w:pPr>
            <w:r>
              <w:rPr>
                <w:b/>
                <w:sz w:val="14"/>
              </w:rPr>
              <w:t xml:space="preserve"> </w:t>
            </w:r>
          </w:p>
          <w:p w14:paraId="4A9EB0ED" w14:textId="77777777" w:rsidR="00AB0937" w:rsidRDefault="00000000">
            <w:pPr>
              <w:spacing w:after="0" w:line="290" w:lineRule="auto"/>
              <w:ind w:left="359" w:hanging="252"/>
            </w:pPr>
            <w:r>
              <w:rPr>
                <w:rFonts w:ascii="Segoe UI Symbol" w:eastAsia="Segoe UI Symbol" w:hAnsi="Segoe UI Symbol" w:cs="Segoe UI Symbol"/>
                <w:sz w:val="16"/>
              </w:rPr>
              <w:t>•</w:t>
            </w:r>
            <w:r>
              <w:rPr>
                <w:sz w:val="16"/>
              </w:rPr>
              <w:t xml:space="preserve"> </w:t>
            </w:r>
            <w:r>
              <w:rPr>
                <w:b/>
                <w:sz w:val="14"/>
              </w:rPr>
              <w:t>Oral</w:t>
            </w:r>
            <w:r>
              <w:rPr>
                <w:sz w:val="14"/>
              </w:rPr>
              <w:t>:</w:t>
            </w:r>
            <w:r>
              <w:rPr>
                <w:b/>
                <w:sz w:val="14"/>
              </w:rPr>
              <w:t xml:space="preserve"> </w:t>
            </w:r>
            <w:r>
              <w:rPr>
                <w:rFonts w:ascii="Courier New" w:eastAsia="Courier New" w:hAnsi="Courier New" w:cs="Courier New"/>
                <w:sz w:val="14"/>
              </w:rPr>
              <w:t>o</w:t>
            </w:r>
            <w:r>
              <w:rPr>
                <w:sz w:val="14"/>
              </w:rPr>
              <w:t xml:space="preserve"> </w:t>
            </w:r>
          </w:p>
          <w:p w14:paraId="44F656C7" w14:textId="77777777" w:rsidR="00AB0937" w:rsidRDefault="00000000">
            <w:pPr>
              <w:spacing w:after="0" w:line="259" w:lineRule="auto"/>
              <w:ind w:left="107" w:firstLine="0"/>
            </w:pPr>
            <w:r>
              <w:rPr>
                <w:sz w:val="14"/>
              </w:rPr>
              <w:t xml:space="preserve">90 </w:t>
            </w:r>
          </w:p>
        </w:tc>
        <w:tc>
          <w:tcPr>
            <w:tcW w:w="5065" w:type="dxa"/>
            <w:tcBorders>
              <w:top w:val="single" w:sz="4" w:space="0" w:color="000000"/>
              <w:left w:val="nil"/>
              <w:bottom w:val="nil"/>
              <w:right w:val="nil"/>
            </w:tcBorders>
            <w:shd w:val="clear" w:color="auto" w:fill="FFFF00"/>
          </w:tcPr>
          <w:p w14:paraId="396BF29A" w14:textId="77777777" w:rsidR="00AB0937" w:rsidRDefault="00000000">
            <w:pPr>
              <w:spacing w:after="0" w:line="259" w:lineRule="auto"/>
              <w:ind w:left="0" w:firstLine="0"/>
              <w:jc w:val="both"/>
            </w:pPr>
            <w:r>
              <w:rPr>
                <w:sz w:val="20"/>
              </w:rPr>
              <w:t>See previous page for additional PA Criteria/DUR+ Rules</w:t>
            </w:r>
          </w:p>
        </w:tc>
        <w:tc>
          <w:tcPr>
            <w:tcW w:w="647" w:type="dxa"/>
            <w:vMerge w:val="restart"/>
            <w:tcBorders>
              <w:top w:val="single" w:sz="4" w:space="0" w:color="000000"/>
              <w:left w:val="nil"/>
              <w:bottom w:val="single" w:sz="4" w:space="0" w:color="000000"/>
              <w:right w:val="single" w:sz="4" w:space="0" w:color="000000"/>
            </w:tcBorders>
          </w:tcPr>
          <w:p w14:paraId="7D46BD68" w14:textId="77777777" w:rsidR="00AB0937" w:rsidRDefault="00000000">
            <w:pPr>
              <w:spacing w:after="0" w:line="259" w:lineRule="auto"/>
              <w:ind w:left="0" w:firstLine="0"/>
            </w:pPr>
            <w:r>
              <w:rPr>
                <w:sz w:val="20"/>
              </w:rPr>
              <w:t xml:space="preserve"> </w:t>
            </w:r>
          </w:p>
        </w:tc>
      </w:tr>
      <w:tr w:rsidR="00AB0937" w14:paraId="4FF8994F" w14:textId="77777777">
        <w:trPr>
          <w:trHeight w:val="220"/>
        </w:trPr>
        <w:tc>
          <w:tcPr>
            <w:tcW w:w="7231" w:type="dxa"/>
            <w:gridSpan w:val="4"/>
            <w:tcBorders>
              <w:top w:val="single" w:sz="4" w:space="0" w:color="000000"/>
              <w:left w:val="single" w:sz="4" w:space="0" w:color="000000"/>
              <w:bottom w:val="single" w:sz="4" w:space="0" w:color="000000"/>
              <w:right w:val="single" w:sz="4" w:space="0" w:color="000000"/>
            </w:tcBorders>
            <w:shd w:val="clear" w:color="auto" w:fill="D7D6D7"/>
          </w:tcPr>
          <w:p w14:paraId="4AE8C554" w14:textId="77777777" w:rsidR="00AB0937" w:rsidRDefault="00000000">
            <w:pPr>
              <w:spacing w:after="0" w:line="259" w:lineRule="auto"/>
              <w:ind w:left="0" w:right="7" w:firstLine="0"/>
              <w:jc w:val="center"/>
            </w:pPr>
            <w:r>
              <w:rPr>
                <w:b/>
                <w:sz w:val="20"/>
              </w:rPr>
              <w:t>ORAL</w:t>
            </w:r>
            <w:r>
              <w:rPr>
                <w:sz w:val="18"/>
              </w:rPr>
              <w:t xml:space="preserve"> </w:t>
            </w:r>
          </w:p>
        </w:tc>
        <w:tc>
          <w:tcPr>
            <w:tcW w:w="0" w:type="auto"/>
            <w:vMerge/>
            <w:tcBorders>
              <w:top w:val="nil"/>
              <w:left w:val="single" w:sz="4" w:space="0" w:color="000000"/>
              <w:bottom w:val="nil"/>
              <w:right w:val="nil"/>
            </w:tcBorders>
          </w:tcPr>
          <w:p w14:paraId="5EE6F2E4" w14:textId="77777777" w:rsidR="00AB0937" w:rsidRDefault="00AB0937">
            <w:pPr>
              <w:spacing w:after="160" w:line="259" w:lineRule="auto"/>
              <w:ind w:left="0" w:firstLine="0"/>
            </w:pPr>
          </w:p>
        </w:tc>
        <w:tc>
          <w:tcPr>
            <w:tcW w:w="5065" w:type="dxa"/>
            <w:vMerge w:val="restart"/>
            <w:tcBorders>
              <w:top w:val="nil"/>
              <w:left w:val="nil"/>
              <w:bottom w:val="single" w:sz="4" w:space="0" w:color="000000"/>
              <w:right w:val="nil"/>
            </w:tcBorders>
          </w:tcPr>
          <w:p w14:paraId="5D010AB0" w14:textId="77777777" w:rsidR="00AB0937" w:rsidRDefault="00000000">
            <w:pPr>
              <w:spacing w:after="0" w:line="259" w:lineRule="auto"/>
              <w:ind w:left="56" w:firstLine="0"/>
              <w:jc w:val="center"/>
            </w:pPr>
            <w:r>
              <w:rPr>
                <w:sz w:val="20"/>
              </w:rPr>
              <w:t xml:space="preserve"> </w:t>
            </w:r>
          </w:p>
          <w:p w14:paraId="0C03F76E" w14:textId="77777777" w:rsidR="00AB0937" w:rsidRDefault="00000000">
            <w:pPr>
              <w:spacing w:after="339" w:line="259" w:lineRule="auto"/>
              <w:ind w:left="46" w:firstLine="0"/>
            </w:pPr>
            <w:r>
              <w:rPr>
                <w:sz w:val="14"/>
              </w:rPr>
              <w:t xml:space="preserve"> days of therapy with the requested agent in the past 105 days </w:t>
            </w:r>
          </w:p>
          <w:p w14:paraId="0F37E33F" w14:textId="77777777" w:rsidR="00AB0937" w:rsidRDefault="00000000">
            <w:pPr>
              <w:spacing w:after="0" w:line="259" w:lineRule="auto"/>
              <w:ind w:left="-346" w:right="655" w:firstLine="238"/>
            </w:pPr>
            <w:r>
              <w:rPr>
                <w:sz w:val="14"/>
              </w:rPr>
              <w:t xml:space="preserve">Have tried 2 different preferred oral agents in the past 6 months </w:t>
            </w:r>
            <w:r>
              <w:rPr>
                <w:b/>
                <w:sz w:val="14"/>
              </w:rPr>
              <w:t>OR</w:t>
            </w:r>
            <w:r>
              <w:rPr>
                <w:sz w:val="14"/>
              </w:rPr>
              <w:t xml:space="preserve"> days of therapy with the requested agent in the past 105 days</w:t>
            </w:r>
            <w:r>
              <w:rPr>
                <w:b/>
                <w:color w:val="FF0000"/>
                <w:sz w:val="18"/>
              </w:rPr>
              <w:t xml:space="preserve"> </w:t>
            </w:r>
          </w:p>
        </w:tc>
        <w:tc>
          <w:tcPr>
            <w:tcW w:w="0" w:type="auto"/>
            <w:vMerge/>
            <w:tcBorders>
              <w:top w:val="nil"/>
              <w:left w:val="nil"/>
              <w:bottom w:val="nil"/>
              <w:right w:val="single" w:sz="4" w:space="0" w:color="000000"/>
            </w:tcBorders>
          </w:tcPr>
          <w:p w14:paraId="6E15A8C6" w14:textId="77777777" w:rsidR="00AB0937" w:rsidRDefault="00AB0937">
            <w:pPr>
              <w:spacing w:after="160" w:line="259" w:lineRule="auto"/>
              <w:ind w:left="0" w:firstLine="0"/>
            </w:pPr>
          </w:p>
        </w:tc>
      </w:tr>
      <w:tr w:rsidR="00AB0937" w14:paraId="6483CB40" w14:textId="77777777">
        <w:trPr>
          <w:trHeight w:val="193"/>
        </w:trPr>
        <w:tc>
          <w:tcPr>
            <w:tcW w:w="3599" w:type="dxa"/>
            <w:tcBorders>
              <w:top w:val="single" w:sz="4" w:space="0" w:color="000000"/>
              <w:left w:val="single" w:sz="4" w:space="0" w:color="000000"/>
              <w:bottom w:val="single" w:sz="4" w:space="0" w:color="000000"/>
              <w:right w:val="single" w:sz="4" w:space="0" w:color="000000"/>
            </w:tcBorders>
          </w:tcPr>
          <w:p w14:paraId="0F1E3C66" w14:textId="77777777" w:rsidR="00AB0937" w:rsidRDefault="00000000">
            <w:pPr>
              <w:spacing w:after="0" w:line="259" w:lineRule="auto"/>
              <w:ind w:left="106" w:firstLine="0"/>
            </w:pPr>
            <w:r>
              <w:rPr>
                <w:sz w:val="16"/>
              </w:rPr>
              <w:t xml:space="preserve">ELIQUIS (apixaban) </w:t>
            </w:r>
          </w:p>
        </w:tc>
        <w:tc>
          <w:tcPr>
            <w:tcW w:w="3633" w:type="dxa"/>
            <w:gridSpan w:val="3"/>
            <w:tcBorders>
              <w:top w:val="single" w:sz="4" w:space="0" w:color="000000"/>
              <w:left w:val="single" w:sz="4" w:space="0" w:color="000000"/>
              <w:bottom w:val="single" w:sz="4" w:space="0" w:color="000000"/>
              <w:right w:val="single" w:sz="4" w:space="0" w:color="000000"/>
            </w:tcBorders>
          </w:tcPr>
          <w:p w14:paraId="15FFE096" w14:textId="77777777" w:rsidR="00AB0937" w:rsidRDefault="00000000">
            <w:pPr>
              <w:spacing w:after="0" w:line="259" w:lineRule="auto"/>
              <w:ind w:left="108" w:firstLine="0"/>
            </w:pPr>
            <w:r>
              <w:rPr>
                <w:sz w:val="16"/>
              </w:rPr>
              <w:t xml:space="preserve">dabigatran </w:t>
            </w:r>
          </w:p>
        </w:tc>
        <w:tc>
          <w:tcPr>
            <w:tcW w:w="0" w:type="auto"/>
            <w:vMerge/>
            <w:tcBorders>
              <w:top w:val="nil"/>
              <w:left w:val="single" w:sz="4" w:space="0" w:color="000000"/>
              <w:bottom w:val="nil"/>
              <w:right w:val="nil"/>
            </w:tcBorders>
          </w:tcPr>
          <w:p w14:paraId="14579191" w14:textId="77777777" w:rsidR="00AB0937" w:rsidRDefault="00AB0937">
            <w:pPr>
              <w:spacing w:after="160" w:line="259" w:lineRule="auto"/>
              <w:ind w:left="0" w:firstLine="0"/>
            </w:pPr>
          </w:p>
        </w:tc>
        <w:tc>
          <w:tcPr>
            <w:tcW w:w="0" w:type="auto"/>
            <w:vMerge/>
            <w:tcBorders>
              <w:top w:val="nil"/>
              <w:left w:val="nil"/>
              <w:bottom w:val="nil"/>
              <w:right w:val="nil"/>
            </w:tcBorders>
          </w:tcPr>
          <w:p w14:paraId="7E782E8E"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39EF758" w14:textId="77777777" w:rsidR="00AB0937" w:rsidRDefault="00AB0937">
            <w:pPr>
              <w:spacing w:after="160" w:line="259" w:lineRule="auto"/>
              <w:ind w:left="0" w:firstLine="0"/>
            </w:pPr>
          </w:p>
        </w:tc>
      </w:tr>
      <w:tr w:rsidR="00AB0937" w14:paraId="75A9D186"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2F193FC0" w14:textId="77777777" w:rsidR="00AB0937" w:rsidRDefault="00000000">
            <w:pPr>
              <w:spacing w:after="0" w:line="259" w:lineRule="auto"/>
              <w:ind w:left="106" w:firstLine="0"/>
            </w:pPr>
            <w:r>
              <w:rPr>
                <w:sz w:val="16"/>
              </w:rPr>
              <w:t xml:space="preserve">JANTOVEN (warfarin) </w:t>
            </w:r>
          </w:p>
        </w:tc>
        <w:tc>
          <w:tcPr>
            <w:tcW w:w="3633" w:type="dxa"/>
            <w:gridSpan w:val="3"/>
            <w:tcBorders>
              <w:top w:val="single" w:sz="4" w:space="0" w:color="000000"/>
              <w:left w:val="single" w:sz="4" w:space="0" w:color="000000"/>
              <w:bottom w:val="single" w:sz="4" w:space="0" w:color="000000"/>
              <w:right w:val="single" w:sz="4" w:space="0" w:color="000000"/>
            </w:tcBorders>
          </w:tcPr>
          <w:p w14:paraId="76AF78FF" w14:textId="77777777" w:rsidR="00AB0937" w:rsidRDefault="00000000">
            <w:pPr>
              <w:spacing w:after="0" w:line="259" w:lineRule="auto"/>
              <w:ind w:left="108" w:firstLine="0"/>
            </w:pPr>
            <w:r>
              <w:rPr>
                <w:sz w:val="16"/>
              </w:rPr>
              <w:t xml:space="preserve">PRADAXA (dabigatran) pellet pack </w:t>
            </w:r>
          </w:p>
        </w:tc>
        <w:tc>
          <w:tcPr>
            <w:tcW w:w="0" w:type="auto"/>
            <w:vMerge/>
            <w:tcBorders>
              <w:top w:val="nil"/>
              <w:left w:val="single" w:sz="4" w:space="0" w:color="000000"/>
              <w:bottom w:val="nil"/>
              <w:right w:val="nil"/>
            </w:tcBorders>
          </w:tcPr>
          <w:p w14:paraId="44C1BD15" w14:textId="77777777" w:rsidR="00AB0937" w:rsidRDefault="00AB0937">
            <w:pPr>
              <w:spacing w:after="160" w:line="259" w:lineRule="auto"/>
              <w:ind w:left="0" w:firstLine="0"/>
            </w:pPr>
          </w:p>
        </w:tc>
        <w:tc>
          <w:tcPr>
            <w:tcW w:w="0" w:type="auto"/>
            <w:vMerge/>
            <w:tcBorders>
              <w:top w:val="nil"/>
              <w:left w:val="nil"/>
              <w:bottom w:val="nil"/>
              <w:right w:val="nil"/>
            </w:tcBorders>
          </w:tcPr>
          <w:p w14:paraId="577F9E9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5F36656" w14:textId="77777777" w:rsidR="00AB0937" w:rsidRDefault="00AB0937">
            <w:pPr>
              <w:spacing w:after="160" w:line="259" w:lineRule="auto"/>
              <w:ind w:left="0" w:firstLine="0"/>
            </w:pPr>
          </w:p>
        </w:tc>
      </w:tr>
      <w:tr w:rsidR="00AB0937" w14:paraId="354A7A95"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ED7EB2F" w14:textId="77777777" w:rsidR="00AB0937" w:rsidRDefault="00000000">
            <w:pPr>
              <w:spacing w:after="0" w:line="259" w:lineRule="auto"/>
              <w:ind w:left="106" w:firstLine="0"/>
            </w:pPr>
            <w:r>
              <w:rPr>
                <w:sz w:val="16"/>
              </w:rPr>
              <w:t xml:space="preserve">PRADAXA (dabigatran) capsule </w:t>
            </w:r>
          </w:p>
        </w:tc>
        <w:tc>
          <w:tcPr>
            <w:tcW w:w="3633" w:type="dxa"/>
            <w:gridSpan w:val="3"/>
            <w:tcBorders>
              <w:top w:val="single" w:sz="4" w:space="0" w:color="000000"/>
              <w:left w:val="single" w:sz="4" w:space="0" w:color="000000"/>
              <w:bottom w:val="single" w:sz="4" w:space="0" w:color="000000"/>
              <w:right w:val="single" w:sz="4" w:space="0" w:color="000000"/>
            </w:tcBorders>
          </w:tcPr>
          <w:p w14:paraId="0C6613F6" w14:textId="77777777" w:rsidR="00AB0937" w:rsidRDefault="00000000">
            <w:pPr>
              <w:spacing w:after="0" w:line="259" w:lineRule="auto"/>
              <w:ind w:left="108" w:firstLine="0"/>
            </w:pPr>
            <w:r>
              <w:rPr>
                <w:sz w:val="16"/>
              </w:rPr>
              <w:t xml:space="preserve">SAVAYSA (edoxaban) </w:t>
            </w:r>
          </w:p>
        </w:tc>
        <w:tc>
          <w:tcPr>
            <w:tcW w:w="0" w:type="auto"/>
            <w:vMerge/>
            <w:tcBorders>
              <w:top w:val="nil"/>
              <w:left w:val="single" w:sz="4" w:space="0" w:color="000000"/>
              <w:bottom w:val="nil"/>
              <w:right w:val="nil"/>
            </w:tcBorders>
          </w:tcPr>
          <w:p w14:paraId="43188C73" w14:textId="77777777" w:rsidR="00AB0937" w:rsidRDefault="00AB0937">
            <w:pPr>
              <w:spacing w:after="160" w:line="259" w:lineRule="auto"/>
              <w:ind w:left="0" w:firstLine="0"/>
            </w:pPr>
          </w:p>
        </w:tc>
        <w:tc>
          <w:tcPr>
            <w:tcW w:w="0" w:type="auto"/>
            <w:vMerge/>
            <w:tcBorders>
              <w:top w:val="nil"/>
              <w:left w:val="nil"/>
              <w:bottom w:val="nil"/>
              <w:right w:val="nil"/>
            </w:tcBorders>
          </w:tcPr>
          <w:p w14:paraId="1FD0E79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C50DD67" w14:textId="77777777" w:rsidR="00AB0937" w:rsidRDefault="00AB0937">
            <w:pPr>
              <w:spacing w:after="160" w:line="259" w:lineRule="auto"/>
              <w:ind w:left="0" w:firstLine="0"/>
            </w:pPr>
          </w:p>
        </w:tc>
      </w:tr>
      <w:tr w:rsidR="00AB0937" w14:paraId="219EC7D2"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54D6885" w14:textId="77777777" w:rsidR="00AB0937" w:rsidRDefault="00000000">
            <w:pPr>
              <w:spacing w:after="0" w:line="259" w:lineRule="auto"/>
              <w:ind w:left="106" w:firstLine="0"/>
            </w:pPr>
            <w:r>
              <w:rPr>
                <w:sz w:val="16"/>
              </w:rPr>
              <w:t xml:space="preserve">warfarin </w:t>
            </w:r>
          </w:p>
        </w:tc>
        <w:tc>
          <w:tcPr>
            <w:tcW w:w="108" w:type="dxa"/>
            <w:tcBorders>
              <w:top w:val="single" w:sz="4" w:space="0" w:color="000000"/>
              <w:left w:val="single" w:sz="4" w:space="0" w:color="000000"/>
              <w:bottom w:val="single" w:sz="4" w:space="0" w:color="000000"/>
              <w:right w:val="nil"/>
            </w:tcBorders>
          </w:tcPr>
          <w:p w14:paraId="05AF6740" w14:textId="77777777" w:rsidR="00AB0937" w:rsidRDefault="00AB0937">
            <w:pPr>
              <w:spacing w:after="160" w:line="259" w:lineRule="auto"/>
              <w:ind w:left="0" w:firstLine="0"/>
            </w:pPr>
          </w:p>
        </w:tc>
        <w:tc>
          <w:tcPr>
            <w:tcW w:w="835" w:type="dxa"/>
            <w:tcBorders>
              <w:top w:val="single" w:sz="4" w:space="0" w:color="000000"/>
              <w:left w:val="nil"/>
              <w:bottom w:val="single" w:sz="4" w:space="0" w:color="000000"/>
              <w:right w:val="nil"/>
            </w:tcBorders>
            <w:shd w:val="clear" w:color="auto" w:fill="FFFF00"/>
          </w:tcPr>
          <w:p w14:paraId="3518A6D1" w14:textId="77777777" w:rsidR="00AB0937" w:rsidRDefault="00000000">
            <w:pPr>
              <w:spacing w:after="0" w:line="259" w:lineRule="auto"/>
              <w:ind w:left="0" w:right="-2" w:firstLine="0"/>
              <w:jc w:val="both"/>
            </w:pPr>
            <w:r>
              <w:rPr>
                <w:sz w:val="16"/>
              </w:rPr>
              <w:t>rivaroxaban</w:t>
            </w:r>
          </w:p>
        </w:tc>
        <w:tc>
          <w:tcPr>
            <w:tcW w:w="2690" w:type="dxa"/>
            <w:tcBorders>
              <w:top w:val="single" w:sz="4" w:space="0" w:color="000000"/>
              <w:left w:val="nil"/>
              <w:bottom w:val="single" w:sz="4" w:space="0" w:color="000000"/>
              <w:right w:val="single" w:sz="4" w:space="0" w:color="000000"/>
            </w:tcBorders>
          </w:tcPr>
          <w:p w14:paraId="0DC46BFB" w14:textId="77777777" w:rsidR="00AB0937" w:rsidRDefault="00000000">
            <w:pPr>
              <w:spacing w:after="0" w:line="259" w:lineRule="auto"/>
              <w:ind w:left="0" w:firstLine="0"/>
            </w:pPr>
            <w:r>
              <w:rPr>
                <w:sz w:val="10"/>
              </w:rPr>
              <w:t xml:space="preserve"> </w:t>
            </w:r>
          </w:p>
        </w:tc>
        <w:tc>
          <w:tcPr>
            <w:tcW w:w="0" w:type="auto"/>
            <w:vMerge/>
            <w:tcBorders>
              <w:top w:val="nil"/>
              <w:left w:val="single" w:sz="4" w:space="0" w:color="000000"/>
              <w:bottom w:val="nil"/>
              <w:right w:val="nil"/>
            </w:tcBorders>
          </w:tcPr>
          <w:p w14:paraId="436F3DAC" w14:textId="77777777" w:rsidR="00AB0937" w:rsidRDefault="00AB0937">
            <w:pPr>
              <w:spacing w:after="160" w:line="259" w:lineRule="auto"/>
              <w:ind w:left="0" w:firstLine="0"/>
            </w:pPr>
          </w:p>
        </w:tc>
        <w:tc>
          <w:tcPr>
            <w:tcW w:w="0" w:type="auto"/>
            <w:vMerge/>
            <w:tcBorders>
              <w:top w:val="nil"/>
              <w:left w:val="nil"/>
              <w:bottom w:val="nil"/>
              <w:right w:val="nil"/>
            </w:tcBorders>
          </w:tcPr>
          <w:p w14:paraId="1D9DBFE3"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7D7171E" w14:textId="77777777" w:rsidR="00AB0937" w:rsidRDefault="00AB0937">
            <w:pPr>
              <w:spacing w:after="160" w:line="259" w:lineRule="auto"/>
              <w:ind w:left="0" w:firstLine="0"/>
            </w:pPr>
          </w:p>
        </w:tc>
      </w:tr>
      <w:tr w:rsidR="00AB0937" w14:paraId="3D492F0B" w14:textId="77777777">
        <w:trPr>
          <w:trHeight w:val="197"/>
        </w:trPr>
        <w:tc>
          <w:tcPr>
            <w:tcW w:w="3599" w:type="dxa"/>
            <w:tcBorders>
              <w:top w:val="single" w:sz="4" w:space="0" w:color="000000"/>
              <w:left w:val="single" w:sz="4" w:space="0" w:color="000000"/>
              <w:bottom w:val="single" w:sz="4" w:space="0" w:color="000000"/>
              <w:right w:val="single" w:sz="4" w:space="0" w:color="000000"/>
            </w:tcBorders>
          </w:tcPr>
          <w:p w14:paraId="636488AC" w14:textId="77777777" w:rsidR="00AB0937" w:rsidRDefault="00000000">
            <w:pPr>
              <w:spacing w:after="0" w:line="259" w:lineRule="auto"/>
              <w:ind w:left="106" w:firstLine="0"/>
            </w:pPr>
            <w:r>
              <w:rPr>
                <w:sz w:val="16"/>
              </w:rPr>
              <w:t xml:space="preserve">XARELTO (rivaroxaban) </w:t>
            </w:r>
          </w:p>
        </w:tc>
        <w:tc>
          <w:tcPr>
            <w:tcW w:w="3633" w:type="dxa"/>
            <w:gridSpan w:val="3"/>
            <w:tcBorders>
              <w:top w:val="single" w:sz="4" w:space="0" w:color="000000"/>
              <w:left w:val="single" w:sz="4" w:space="0" w:color="000000"/>
              <w:bottom w:val="single" w:sz="4" w:space="0" w:color="000000"/>
              <w:right w:val="single" w:sz="4" w:space="0" w:color="000000"/>
            </w:tcBorders>
          </w:tcPr>
          <w:p w14:paraId="22DC0FF8" w14:textId="77777777" w:rsidR="00AB0937" w:rsidRDefault="00000000">
            <w:pPr>
              <w:spacing w:after="0" w:line="259" w:lineRule="auto"/>
              <w:ind w:left="108" w:firstLine="0"/>
            </w:pPr>
            <w:r>
              <w:rPr>
                <w:sz w:val="16"/>
              </w:rPr>
              <w:t xml:space="preserve"> </w:t>
            </w:r>
          </w:p>
        </w:tc>
        <w:tc>
          <w:tcPr>
            <w:tcW w:w="0" w:type="auto"/>
            <w:vMerge/>
            <w:tcBorders>
              <w:top w:val="nil"/>
              <w:left w:val="single" w:sz="4" w:space="0" w:color="000000"/>
              <w:bottom w:val="single" w:sz="4" w:space="0" w:color="000000"/>
              <w:right w:val="nil"/>
            </w:tcBorders>
          </w:tcPr>
          <w:p w14:paraId="6F5D5CA1" w14:textId="77777777" w:rsidR="00AB0937" w:rsidRDefault="00AB0937">
            <w:pPr>
              <w:spacing w:after="160" w:line="259" w:lineRule="auto"/>
              <w:ind w:left="0" w:firstLine="0"/>
            </w:pPr>
          </w:p>
        </w:tc>
        <w:tc>
          <w:tcPr>
            <w:tcW w:w="0" w:type="auto"/>
            <w:vMerge/>
            <w:tcBorders>
              <w:top w:val="nil"/>
              <w:left w:val="nil"/>
              <w:bottom w:val="single" w:sz="4" w:space="0" w:color="000000"/>
              <w:right w:val="nil"/>
            </w:tcBorders>
          </w:tcPr>
          <w:p w14:paraId="6BB78DE3"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7BCB31FA" w14:textId="77777777" w:rsidR="00AB0937" w:rsidRDefault="00AB0937">
            <w:pPr>
              <w:spacing w:after="160" w:line="259" w:lineRule="auto"/>
              <w:ind w:left="0" w:firstLine="0"/>
            </w:pPr>
          </w:p>
        </w:tc>
      </w:tr>
      <w:tr w:rsidR="00AB0937" w14:paraId="4D0C7212" w14:textId="77777777">
        <w:trPr>
          <w:trHeight w:val="284"/>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3B9E9023" w14:textId="77777777" w:rsidR="00AB0937" w:rsidRDefault="00000000">
            <w:pPr>
              <w:spacing w:after="0" w:line="259" w:lineRule="auto"/>
              <w:ind w:left="0" w:right="6" w:firstLine="0"/>
              <w:jc w:val="center"/>
            </w:pPr>
            <w:r>
              <w:rPr>
                <w:b/>
              </w:rPr>
              <w:t xml:space="preserve">ANTICONVULSANTS </w:t>
            </w:r>
            <w:r>
              <w:rPr>
                <w:b/>
                <w:vertAlign w:val="superscript"/>
              </w:rPr>
              <w:t xml:space="preserve">DUR+ </w:t>
            </w:r>
          </w:p>
        </w:tc>
      </w:tr>
      <w:tr w:rsidR="00AB0937" w14:paraId="48DCE71B" w14:textId="77777777">
        <w:trPr>
          <w:trHeight w:val="239"/>
        </w:trPr>
        <w:tc>
          <w:tcPr>
            <w:tcW w:w="7231" w:type="dxa"/>
            <w:gridSpan w:val="4"/>
            <w:tcBorders>
              <w:top w:val="single" w:sz="4" w:space="0" w:color="000000"/>
              <w:left w:val="single" w:sz="4" w:space="0" w:color="000000"/>
              <w:bottom w:val="single" w:sz="4" w:space="0" w:color="000000"/>
              <w:right w:val="single" w:sz="4" w:space="0" w:color="000000"/>
            </w:tcBorders>
            <w:shd w:val="clear" w:color="auto" w:fill="D7D6D7"/>
          </w:tcPr>
          <w:p w14:paraId="7180F0D5" w14:textId="77777777" w:rsidR="00AB0937" w:rsidRDefault="00000000">
            <w:pPr>
              <w:spacing w:after="0" w:line="259" w:lineRule="auto"/>
              <w:ind w:left="0" w:right="6" w:firstLine="0"/>
              <w:jc w:val="center"/>
            </w:pPr>
            <w:r>
              <w:rPr>
                <w:b/>
                <w:sz w:val="20"/>
              </w:rPr>
              <w:t>ADJUVANTS</w:t>
            </w:r>
            <w:r>
              <w:rPr>
                <w:sz w:val="18"/>
              </w:rPr>
              <w:t xml:space="preserve">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7AA4027A" w14:textId="77777777" w:rsidR="00AB0937" w:rsidRDefault="00000000">
            <w:pPr>
              <w:spacing w:after="36" w:line="259" w:lineRule="auto"/>
              <w:ind w:left="107" w:firstLine="0"/>
            </w:pPr>
            <w:r>
              <w:rPr>
                <w:b/>
                <w:color w:val="FF0000"/>
                <w:sz w:val="14"/>
              </w:rPr>
              <w:t xml:space="preserve">Minimum Age Limit </w:t>
            </w:r>
          </w:p>
          <w:p w14:paraId="01000021" w14:textId="77777777" w:rsidR="00AB0937" w:rsidRDefault="00000000">
            <w:pPr>
              <w:numPr>
                <w:ilvl w:val="0"/>
                <w:numId w:val="9"/>
              </w:numPr>
              <w:spacing w:after="0" w:line="259" w:lineRule="auto"/>
              <w:ind w:hanging="144"/>
            </w:pPr>
            <w:r>
              <w:rPr>
                <w:b/>
                <w:sz w:val="14"/>
              </w:rPr>
              <w:t>6 months</w:t>
            </w:r>
            <w:r>
              <w:rPr>
                <w:sz w:val="14"/>
              </w:rPr>
              <w:t xml:space="preserve">: DIACOMIT </w:t>
            </w:r>
          </w:p>
          <w:p w14:paraId="7811A490" w14:textId="77777777" w:rsidR="00AB0937" w:rsidRDefault="00000000">
            <w:pPr>
              <w:numPr>
                <w:ilvl w:val="0"/>
                <w:numId w:val="9"/>
              </w:numPr>
              <w:spacing w:after="0" w:line="259" w:lineRule="auto"/>
              <w:ind w:hanging="144"/>
            </w:pPr>
            <w:r>
              <w:rPr>
                <w:b/>
                <w:sz w:val="14"/>
              </w:rPr>
              <w:t>1 year</w:t>
            </w:r>
            <w:r>
              <w:rPr>
                <w:sz w:val="14"/>
              </w:rPr>
              <w:t xml:space="preserve">: BANZEL, EPIDIOLEX </w:t>
            </w:r>
          </w:p>
          <w:p w14:paraId="57E31974" w14:textId="77777777" w:rsidR="00AB0937" w:rsidRDefault="00000000">
            <w:pPr>
              <w:numPr>
                <w:ilvl w:val="0"/>
                <w:numId w:val="9"/>
              </w:numPr>
              <w:spacing w:after="0" w:line="259" w:lineRule="auto"/>
              <w:ind w:hanging="144"/>
            </w:pPr>
            <w:r>
              <w:rPr>
                <w:b/>
                <w:sz w:val="14"/>
              </w:rPr>
              <w:t>2 years</w:t>
            </w:r>
            <w:r>
              <w:rPr>
                <w:sz w:val="14"/>
              </w:rPr>
              <w:t xml:space="preserve">: ONFI, SYMPAZAN </w:t>
            </w:r>
          </w:p>
          <w:p w14:paraId="3E546729" w14:textId="77777777" w:rsidR="00AB0937" w:rsidRDefault="00000000">
            <w:pPr>
              <w:numPr>
                <w:ilvl w:val="0"/>
                <w:numId w:val="9"/>
              </w:numPr>
              <w:spacing w:after="0" w:line="259" w:lineRule="auto"/>
              <w:ind w:hanging="144"/>
            </w:pPr>
            <w:r>
              <w:rPr>
                <w:b/>
                <w:sz w:val="14"/>
              </w:rPr>
              <w:t>2 years</w:t>
            </w:r>
            <w:r>
              <w:rPr>
                <w:sz w:val="14"/>
              </w:rPr>
              <w:t xml:space="preserve">: VALTOCO </w:t>
            </w:r>
          </w:p>
          <w:p w14:paraId="47065893" w14:textId="77777777" w:rsidR="00AB0937" w:rsidRDefault="00000000">
            <w:pPr>
              <w:numPr>
                <w:ilvl w:val="0"/>
                <w:numId w:val="9"/>
              </w:numPr>
              <w:spacing w:after="0" w:line="259" w:lineRule="auto"/>
              <w:ind w:hanging="144"/>
            </w:pPr>
            <w:r>
              <w:rPr>
                <w:b/>
                <w:sz w:val="14"/>
              </w:rPr>
              <w:t>12 years</w:t>
            </w:r>
            <w:r>
              <w:rPr>
                <w:sz w:val="14"/>
              </w:rPr>
              <w:t xml:space="preserve">: NAYZILAM </w:t>
            </w:r>
          </w:p>
          <w:p w14:paraId="5980E095" w14:textId="77777777" w:rsidR="00AB0937" w:rsidRDefault="00000000">
            <w:pPr>
              <w:spacing w:after="0" w:line="259" w:lineRule="auto"/>
              <w:ind w:left="107" w:firstLine="0"/>
            </w:pPr>
            <w:r>
              <w:rPr>
                <w:sz w:val="14"/>
              </w:rPr>
              <w:t xml:space="preserve"> </w:t>
            </w:r>
          </w:p>
          <w:p w14:paraId="4034A486" w14:textId="77777777" w:rsidR="00AB0937" w:rsidRDefault="00000000">
            <w:pPr>
              <w:spacing w:after="36" w:line="259" w:lineRule="auto"/>
              <w:ind w:left="107" w:firstLine="0"/>
            </w:pPr>
            <w:r>
              <w:rPr>
                <w:b/>
                <w:color w:val="FF0000"/>
                <w:sz w:val="14"/>
              </w:rPr>
              <w:t xml:space="preserve">Maximum Age Limit </w:t>
            </w:r>
          </w:p>
          <w:p w14:paraId="3E986DD7" w14:textId="77777777" w:rsidR="00AB0937" w:rsidRDefault="00000000">
            <w:pPr>
              <w:numPr>
                <w:ilvl w:val="0"/>
                <w:numId w:val="9"/>
              </w:numPr>
              <w:spacing w:after="0" w:line="259" w:lineRule="auto"/>
              <w:ind w:hanging="144"/>
            </w:pPr>
            <w:r>
              <w:rPr>
                <w:b/>
                <w:sz w:val="14"/>
              </w:rPr>
              <w:t>2 years</w:t>
            </w:r>
            <w:r>
              <w:rPr>
                <w:sz w:val="14"/>
              </w:rPr>
              <w:t xml:space="preserve">: VIGAFYDE </w:t>
            </w:r>
          </w:p>
          <w:p w14:paraId="78BA9DAE" w14:textId="77777777" w:rsidR="00AB0937" w:rsidRDefault="00000000">
            <w:pPr>
              <w:spacing w:after="0" w:line="259" w:lineRule="auto"/>
              <w:ind w:left="107" w:firstLine="0"/>
            </w:pPr>
            <w:r>
              <w:rPr>
                <w:sz w:val="14"/>
              </w:rPr>
              <w:t xml:space="preserve"> </w:t>
            </w:r>
          </w:p>
          <w:p w14:paraId="2A400E7A" w14:textId="77777777" w:rsidR="00AB0937" w:rsidRDefault="00000000">
            <w:pPr>
              <w:spacing w:after="36" w:line="259" w:lineRule="auto"/>
              <w:ind w:left="107" w:firstLine="0"/>
            </w:pPr>
            <w:r>
              <w:rPr>
                <w:b/>
                <w:color w:val="FF0000"/>
                <w:sz w:val="14"/>
              </w:rPr>
              <w:t xml:space="preserve">Quantity Limit </w:t>
            </w:r>
            <w:r>
              <w:rPr>
                <w:sz w:val="14"/>
              </w:rPr>
              <w:t xml:space="preserve">(per 31 days) </w:t>
            </w:r>
          </w:p>
          <w:p w14:paraId="7678384E" w14:textId="77777777" w:rsidR="00AB0937" w:rsidRDefault="00000000">
            <w:pPr>
              <w:numPr>
                <w:ilvl w:val="0"/>
                <w:numId w:val="9"/>
              </w:numPr>
              <w:spacing w:after="0" w:line="259" w:lineRule="auto"/>
              <w:ind w:hanging="144"/>
            </w:pPr>
            <w:r>
              <w:rPr>
                <w:b/>
                <w:sz w:val="14"/>
              </w:rPr>
              <w:t>2 twin packs</w:t>
            </w:r>
            <w:r>
              <w:rPr>
                <w:sz w:val="14"/>
              </w:rPr>
              <w:t xml:space="preserve">: DIASTAT </w:t>
            </w:r>
          </w:p>
          <w:p w14:paraId="7D150E4E" w14:textId="77777777" w:rsidR="00AB0937" w:rsidRDefault="00000000">
            <w:pPr>
              <w:numPr>
                <w:ilvl w:val="0"/>
                <w:numId w:val="9"/>
              </w:numPr>
              <w:spacing w:after="0" w:line="259" w:lineRule="auto"/>
              <w:ind w:hanging="144"/>
            </w:pPr>
            <w:r>
              <w:rPr>
                <w:b/>
                <w:sz w:val="14"/>
              </w:rPr>
              <w:t>2 packages</w:t>
            </w:r>
            <w:r>
              <w:rPr>
                <w:sz w:val="14"/>
              </w:rPr>
              <w:t>:</w:t>
            </w:r>
            <w:r>
              <w:rPr>
                <w:b/>
                <w:sz w:val="14"/>
              </w:rPr>
              <w:t xml:space="preserve"> </w:t>
            </w:r>
            <w:r>
              <w:rPr>
                <w:sz w:val="14"/>
              </w:rPr>
              <w:t xml:space="preserve">NAYZILAM </w:t>
            </w:r>
          </w:p>
          <w:p w14:paraId="2BD2BDD9" w14:textId="77777777" w:rsidR="00AB0937" w:rsidRDefault="00000000">
            <w:pPr>
              <w:numPr>
                <w:ilvl w:val="0"/>
                <w:numId w:val="9"/>
              </w:numPr>
              <w:spacing w:after="0" w:line="259" w:lineRule="auto"/>
              <w:ind w:hanging="144"/>
            </w:pPr>
            <w:r>
              <w:rPr>
                <w:b/>
                <w:sz w:val="14"/>
              </w:rPr>
              <w:t>2 cartons</w:t>
            </w:r>
            <w:r>
              <w:rPr>
                <w:sz w:val="14"/>
              </w:rPr>
              <w:t xml:space="preserve">: VALTOCO </w:t>
            </w:r>
          </w:p>
          <w:p w14:paraId="4EC9FCE1" w14:textId="77777777" w:rsidR="00AB0937" w:rsidRDefault="00000000">
            <w:pPr>
              <w:spacing w:after="0" w:line="259" w:lineRule="auto"/>
              <w:ind w:left="251" w:firstLine="0"/>
            </w:pPr>
            <w:r>
              <w:rPr>
                <w:sz w:val="14"/>
              </w:rPr>
              <w:t xml:space="preserve"> </w:t>
            </w:r>
          </w:p>
          <w:p w14:paraId="35F735C8" w14:textId="77777777" w:rsidR="00AB0937" w:rsidRDefault="00000000">
            <w:pPr>
              <w:spacing w:after="36" w:line="259" w:lineRule="auto"/>
              <w:ind w:left="107" w:firstLine="0"/>
            </w:pPr>
            <w:r>
              <w:rPr>
                <w:b/>
                <w:color w:val="FF0000"/>
                <w:sz w:val="14"/>
              </w:rPr>
              <w:t xml:space="preserve">Non-Preferred Criteria </w:t>
            </w:r>
          </w:p>
          <w:p w14:paraId="67D6FEAA" w14:textId="77777777" w:rsidR="00AB0937" w:rsidRDefault="00000000">
            <w:pPr>
              <w:numPr>
                <w:ilvl w:val="0"/>
                <w:numId w:val="9"/>
              </w:numPr>
              <w:spacing w:after="0" w:line="259" w:lineRule="auto"/>
              <w:ind w:hanging="144"/>
            </w:pPr>
            <w:r>
              <w:rPr>
                <w:sz w:val="14"/>
              </w:rPr>
              <w:t xml:space="preserve">Have tried 2 different preferred agents in the past 6 months </w:t>
            </w:r>
            <w:r>
              <w:rPr>
                <w:b/>
                <w:sz w:val="14"/>
              </w:rPr>
              <w:t>OR</w:t>
            </w:r>
            <w:r>
              <w:rPr>
                <w:sz w:val="14"/>
              </w:rPr>
              <w:t xml:space="preserve"> </w:t>
            </w:r>
          </w:p>
          <w:p w14:paraId="3DF4A4C3" w14:textId="77777777" w:rsidR="00AB0937" w:rsidRDefault="00000000">
            <w:pPr>
              <w:numPr>
                <w:ilvl w:val="0"/>
                <w:numId w:val="9"/>
              </w:numPr>
              <w:spacing w:after="0" w:line="259" w:lineRule="auto"/>
              <w:ind w:hanging="144"/>
            </w:pPr>
            <w:r>
              <w:rPr>
                <w:sz w:val="14"/>
              </w:rPr>
              <w:t xml:space="preserve">Documented diagnosis of Seizure </w:t>
            </w:r>
            <w:r>
              <w:rPr>
                <w:b/>
                <w:sz w:val="14"/>
              </w:rPr>
              <w:t>AND</w:t>
            </w:r>
            <w:r>
              <w:rPr>
                <w:sz w:val="14"/>
              </w:rPr>
              <w:t xml:space="preserve"> </w:t>
            </w:r>
          </w:p>
          <w:p w14:paraId="6D61A0FB" w14:textId="77777777" w:rsidR="00AB0937" w:rsidRDefault="00000000">
            <w:pPr>
              <w:numPr>
                <w:ilvl w:val="0"/>
                <w:numId w:val="9"/>
              </w:numPr>
              <w:spacing w:after="0" w:line="259" w:lineRule="auto"/>
              <w:ind w:hanging="144"/>
            </w:pPr>
            <w:r>
              <w:rPr>
                <w:sz w:val="14"/>
              </w:rPr>
              <w:t>90 days of therapy with the requested agent in the past 105 days</w:t>
            </w:r>
            <w:r>
              <w:rPr>
                <w:b/>
                <w:sz w:val="16"/>
              </w:rPr>
              <w:t xml:space="preserve"> </w:t>
            </w:r>
          </w:p>
          <w:p w14:paraId="5569BCB6" w14:textId="77777777" w:rsidR="00AB0937" w:rsidRDefault="00000000">
            <w:pPr>
              <w:spacing w:after="0" w:line="259" w:lineRule="auto"/>
              <w:ind w:left="107" w:firstLine="0"/>
            </w:pPr>
            <w:r>
              <w:rPr>
                <w:b/>
                <w:sz w:val="16"/>
              </w:rPr>
              <w:t xml:space="preserve"> </w:t>
            </w:r>
          </w:p>
          <w:p w14:paraId="547971F3" w14:textId="77777777" w:rsidR="00AB0937" w:rsidRDefault="00000000">
            <w:pPr>
              <w:spacing w:after="36" w:line="259" w:lineRule="auto"/>
              <w:ind w:left="107" w:firstLine="0"/>
            </w:pPr>
            <w:r>
              <w:rPr>
                <w:b/>
                <w:color w:val="FF0000"/>
                <w:sz w:val="14"/>
              </w:rPr>
              <w:t xml:space="preserve">Banzel, Onfi, and Sympazan </w:t>
            </w:r>
          </w:p>
          <w:p w14:paraId="52155D54" w14:textId="77777777" w:rsidR="00AB0937" w:rsidRDefault="00000000">
            <w:pPr>
              <w:numPr>
                <w:ilvl w:val="0"/>
                <w:numId w:val="9"/>
              </w:numPr>
              <w:spacing w:after="48" w:line="246" w:lineRule="auto"/>
              <w:ind w:hanging="144"/>
            </w:pPr>
            <w:r>
              <w:rPr>
                <w:sz w:val="14"/>
              </w:rPr>
              <w:t xml:space="preserve">Documented diagnosis of Lennox-Gastaut Syndrome </w:t>
            </w:r>
            <w:r>
              <w:rPr>
                <w:b/>
                <w:sz w:val="14"/>
              </w:rPr>
              <w:t>and</w:t>
            </w:r>
            <w:r>
              <w:rPr>
                <w:sz w:val="14"/>
              </w:rPr>
              <w:t xml:space="preserve"> have tried 1 preferred agent for Lennox-Gastaut Syndrome in the past 6 months  </w:t>
            </w:r>
            <w:r>
              <w:rPr>
                <w:b/>
                <w:sz w:val="14"/>
              </w:rPr>
              <w:t>OR</w:t>
            </w:r>
            <w:r>
              <w:rPr>
                <w:sz w:val="14"/>
              </w:rPr>
              <w:t xml:space="preserve"> </w:t>
            </w:r>
          </w:p>
          <w:p w14:paraId="18AA487E" w14:textId="77777777" w:rsidR="00AB0937" w:rsidRDefault="00000000">
            <w:pPr>
              <w:numPr>
                <w:ilvl w:val="0"/>
                <w:numId w:val="9"/>
              </w:numPr>
              <w:spacing w:after="0"/>
              <w:ind w:hanging="144"/>
            </w:pPr>
            <w:r>
              <w:rPr>
                <w:sz w:val="14"/>
              </w:rPr>
              <w:lastRenderedPageBreak/>
              <w:t xml:space="preserve">Documented diagnosis of Seizure </w:t>
            </w:r>
            <w:r>
              <w:rPr>
                <w:b/>
                <w:sz w:val="14"/>
              </w:rPr>
              <w:t>and</w:t>
            </w:r>
            <w:r>
              <w:rPr>
                <w:sz w:val="14"/>
              </w:rPr>
              <w:t xml:space="preserve"> 90 days of therapy with the requested agent in the past 105 days </w:t>
            </w:r>
          </w:p>
          <w:p w14:paraId="57ABCF9B" w14:textId="77777777" w:rsidR="00AB0937" w:rsidRDefault="00000000">
            <w:pPr>
              <w:spacing w:after="0" w:line="259" w:lineRule="auto"/>
              <w:ind w:left="107" w:firstLine="0"/>
            </w:pPr>
            <w:r>
              <w:rPr>
                <w:b/>
                <w:color w:val="FF0000"/>
                <w:sz w:val="14"/>
              </w:rPr>
              <w:t xml:space="preserve"> </w:t>
            </w:r>
          </w:p>
          <w:p w14:paraId="7548523C" w14:textId="77777777" w:rsidR="00AB0937" w:rsidRDefault="00000000">
            <w:pPr>
              <w:spacing w:after="36" w:line="259" w:lineRule="auto"/>
              <w:ind w:left="107" w:firstLine="0"/>
            </w:pPr>
            <w:r>
              <w:rPr>
                <w:b/>
                <w:color w:val="FF0000"/>
                <w:sz w:val="14"/>
              </w:rPr>
              <w:t xml:space="preserve">DIACOMIT </w:t>
            </w:r>
          </w:p>
          <w:p w14:paraId="7287BB55" w14:textId="77777777" w:rsidR="00AB0937" w:rsidRDefault="00000000">
            <w:pPr>
              <w:numPr>
                <w:ilvl w:val="0"/>
                <w:numId w:val="9"/>
              </w:numPr>
              <w:spacing w:after="0" w:line="259" w:lineRule="auto"/>
              <w:ind w:hanging="144"/>
            </w:pPr>
            <w:r>
              <w:rPr>
                <w:sz w:val="14"/>
              </w:rPr>
              <w:t xml:space="preserve">Documented diagnosis of Dravet Syndrome </w:t>
            </w:r>
            <w:r>
              <w:rPr>
                <w:b/>
                <w:sz w:val="14"/>
              </w:rPr>
              <w:t xml:space="preserve">AND </w:t>
            </w:r>
            <w:r>
              <w:rPr>
                <w:sz w:val="14"/>
              </w:rPr>
              <w:t xml:space="preserve"> </w:t>
            </w:r>
          </w:p>
          <w:p w14:paraId="5C2AAFAD" w14:textId="77777777" w:rsidR="00AB0937" w:rsidRDefault="00000000">
            <w:pPr>
              <w:numPr>
                <w:ilvl w:val="0"/>
                <w:numId w:val="9"/>
              </w:numPr>
              <w:spacing w:after="0" w:line="259" w:lineRule="auto"/>
              <w:ind w:hanging="144"/>
            </w:pPr>
            <w:r>
              <w:rPr>
                <w:sz w:val="14"/>
              </w:rPr>
              <w:t xml:space="preserve">1 claim for clobazam in the past 30 days </w:t>
            </w:r>
          </w:p>
          <w:p w14:paraId="6CA26D2A" w14:textId="77777777" w:rsidR="00AB0937" w:rsidRDefault="00000000">
            <w:pPr>
              <w:spacing w:after="43" w:line="259" w:lineRule="auto"/>
              <w:ind w:left="107" w:firstLine="0"/>
            </w:pPr>
            <w:r>
              <w:rPr>
                <w:b/>
                <w:color w:val="FF0000"/>
                <w:sz w:val="14"/>
              </w:rPr>
              <w:t xml:space="preserve"> </w:t>
            </w:r>
          </w:p>
          <w:p w14:paraId="2E42E4FC" w14:textId="77777777" w:rsidR="00AB0937" w:rsidRDefault="00000000">
            <w:pPr>
              <w:spacing w:after="0" w:line="259" w:lineRule="auto"/>
              <w:ind w:left="0" w:right="5" w:firstLine="0"/>
              <w:jc w:val="center"/>
            </w:pPr>
            <w:r>
              <w:rPr>
                <w:sz w:val="20"/>
                <w:shd w:val="clear" w:color="auto" w:fill="FFFF00"/>
              </w:rPr>
              <w:t>See next page for additional PA Criteria/DUR+ Rules</w:t>
            </w:r>
            <w:r>
              <w:rPr>
                <w:sz w:val="20"/>
              </w:rPr>
              <w:t xml:space="preserve"> </w:t>
            </w:r>
          </w:p>
          <w:p w14:paraId="575773C8" w14:textId="77777777" w:rsidR="00AB0937" w:rsidRDefault="00000000">
            <w:pPr>
              <w:spacing w:after="0" w:line="259" w:lineRule="auto"/>
              <w:ind w:left="56" w:firstLine="0"/>
              <w:jc w:val="center"/>
            </w:pPr>
            <w:r>
              <w:rPr>
                <w:sz w:val="20"/>
              </w:rPr>
              <w:t xml:space="preserve"> </w:t>
            </w:r>
          </w:p>
          <w:p w14:paraId="5101B07F" w14:textId="77777777" w:rsidR="00AB0937" w:rsidRDefault="00000000">
            <w:pPr>
              <w:spacing w:after="0" w:line="259" w:lineRule="auto"/>
              <w:ind w:left="107" w:firstLine="0"/>
            </w:pPr>
            <w:r>
              <w:rPr>
                <w:sz w:val="20"/>
              </w:rPr>
              <w:t xml:space="preserve"> </w:t>
            </w:r>
          </w:p>
        </w:tc>
      </w:tr>
      <w:tr w:rsidR="00AB0937" w14:paraId="6E848FDB"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D9AD105" w14:textId="77777777" w:rsidR="00AB0937" w:rsidRDefault="00000000">
            <w:pPr>
              <w:spacing w:after="0" w:line="259" w:lineRule="auto"/>
              <w:ind w:left="106" w:firstLine="0"/>
            </w:pPr>
            <w:r>
              <w:rPr>
                <w:sz w:val="16"/>
              </w:rPr>
              <w:t xml:space="preserve">carbamazepine </w:t>
            </w:r>
          </w:p>
        </w:tc>
        <w:tc>
          <w:tcPr>
            <w:tcW w:w="3633" w:type="dxa"/>
            <w:gridSpan w:val="3"/>
            <w:tcBorders>
              <w:top w:val="single" w:sz="4" w:space="0" w:color="000000"/>
              <w:left w:val="single" w:sz="4" w:space="0" w:color="000000"/>
              <w:bottom w:val="single" w:sz="4" w:space="0" w:color="000000"/>
              <w:right w:val="single" w:sz="4" w:space="0" w:color="000000"/>
            </w:tcBorders>
          </w:tcPr>
          <w:p w14:paraId="1751A155" w14:textId="77777777" w:rsidR="00AB0937" w:rsidRDefault="00000000">
            <w:pPr>
              <w:spacing w:after="0" w:line="259" w:lineRule="auto"/>
              <w:ind w:left="108" w:firstLine="0"/>
            </w:pPr>
            <w:r>
              <w:rPr>
                <w:sz w:val="16"/>
              </w:rPr>
              <w:t xml:space="preserve">APTIOM (eslicarbazepine acetate) </w:t>
            </w:r>
          </w:p>
        </w:tc>
        <w:tc>
          <w:tcPr>
            <w:tcW w:w="0" w:type="auto"/>
            <w:gridSpan w:val="3"/>
            <w:vMerge/>
            <w:tcBorders>
              <w:top w:val="nil"/>
              <w:left w:val="single" w:sz="4" w:space="0" w:color="000000"/>
              <w:bottom w:val="nil"/>
              <w:right w:val="single" w:sz="4" w:space="0" w:color="000000"/>
            </w:tcBorders>
          </w:tcPr>
          <w:p w14:paraId="31A6FEAA" w14:textId="77777777" w:rsidR="00AB0937" w:rsidRDefault="00AB0937">
            <w:pPr>
              <w:spacing w:after="160" w:line="259" w:lineRule="auto"/>
              <w:ind w:left="0" w:firstLine="0"/>
            </w:pPr>
          </w:p>
        </w:tc>
      </w:tr>
      <w:tr w:rsidR="00AB0937" w14:paraId="2E57C58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E8FA510" w14:textId="77777777" w:rsidR="00AB0937" w:rsidRDefault="00000000">
            <w:pPr>
              <w:spacing w:after="0" w:line="259" w:lineRule="auto"/>
              <w:ind w:left="106" w:firstLine="0"/>
            </w:pPr>
            <w:r>
              <w:rPr>
                <w:sz w:val="16"/>
              </w:rPr>
              <w:t xml:space="preserve">carbamazepine ER 12-hour capsule </w:t>
            </w:r>
          </w:p>
        </w:tc>
        <w:tc>
          <w:tcPr>
            <w:tcW w:w="3633" w:type="dxa"/>
            <w:gridSpan w:val="3"/>
            <w:tcBorders>
              <w:top w:val="single" w:sz="4" w:space="0" w:color="000000"/>
              <w:left w:val="single" w:sz="4" w:space="0" w:color="000000"/>
              <w:bottom w:val="single" w:sz="4" w:space="0" w:color="000000"/>
              <w:right w:val="single" w:sz="4" w:space="0" w:color="000000"/>
            </w:tcBorders>
          </w:tcPr>
          <w:p w14:paraId="17BC5538" w14:textId="77777777" w:rsidR="00AB0937" w:rsidRDefault="00000000">
            <w:pPr>
              <w:spacing w:after="0" w:line="259" w:lineRule="auto"/>
              <w:ind w:left="108" w:firstLine="0"/>
            </w:pPr>
            <w:r>
              <w:rPr>
                <w:sz w:val="16"/>
              </w:rPr>
              <w:t xml:space="preserve">BANZEL (rufinamide) </w:t>
            </w:r>
          </w:p>
        </w:tc>
        <w:tc>
          <w:tcPr>
            <w:tcW w:w="0" w:type="auto"/>
            <w:gridSpan w:val="3"/>
            <w:vMerge/>
            <w:tcBorders>
              <w:top w:val="nil"/>
              <w:left w:val="single" w:sz="4" w:space="0" w:color="000000"/>
              <w:bottom w:val="nil"/>
              <w:right w:val="single" w:sz="4" w:space="0" w:color="000000"/>
            </w:tcBorders>
          </w:tcPr>
          <w:p w14:paraId="2F1E094E" w14:textId="77777777" w:rsidR="00AB0937" w:rsidRDefault="00AB0937">
            <w:pPr>
              <w:spacing w:after="160" w:line="259" w:lineRule="auto"/>
              <w:ind w:left="0" w:firstLine="0"/>
            </w:pPr>
          </w:p>
        </w:tc>
      </w:tr>
      <w:tr w:rsidR="00AB0937" w14:paraId="277306EA"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7840F3B3" w14:textId="77777777" w:rsidR="00AB0937" w:rsidRDefault="00000000">
            <w:pPr>
              <w:spacing w:after="0" w:line="259" w:lineRule="auto"/>
              <w:ind w:left="106" w:firstLine="0"/>
            </w:pPr>
            <w:r>
              <w:rPr>
                <w:sz w:val="16"/>
              </w:rPr>
              <w:t xml:space="preserve">DEPAKOTE ER (divalproex) </w:t>
            </w:r>
          </w:p>
        </w:tc>
        <w:tc>
          <w:tcPr>
            <w:tcW w:w="3633" w:type="dxa"/>
            <w:gridSpan w:val="3"/>
            <w:tcBorders>
              <w:top w:val="single" w:sz="4" w:space="0" w:color="000000"/>
              <w:left w:val="single" w:sz="4" w:space="0" w:color="000000"/>
              <w:bottom w:val="single" w:sz="4" w:space="0" w:color="000000"/>
              <w:right w:val="single" w:sz="4" w:space="0" w:color="000000"/>
            </w:tcBorders>
          </w:tcPr>
          <w:p w14:paraId="6ED2144F" w14:textId="77777777" w:rsidR="00AB0937" w:rsidRDefault="00000000">
            <w:pPr>
              <w:spacing w:after="0" w:line="259" w:lineRule="auto"/>
              <w:ind w:left="108" w:firstLine="0"/>
            </w:pPr>
            <w:r>
              <w:rPr>
                <w:sz w:val="16"/>
              </w:rPr>
              <w:t xml:space="preserve">BRIVIACT (brivaracetam) </w:t>
            </w:r>
          </w:p>
        </w:tc>
        <w:tc>
          <w:tcPr>
            <w:tcW w:w="0" w:type="auto"/>
            <w:gridSpan w:val="3"/>
            <w:vMerge/>
            <w:tcBorders>
              <w:top w:val="nil"/>
              <w:left w:val="single" w:sz="4" w:space="0" w:color="000000"/>
              <w:bottom w:val="nil"/>
              <w:right w:val="single" w:sz="4" w:space="0" w:color="000000"/>
            </w:tcBorders>
          </w:tcPr>
          <w:p w14:paraId="0C620553" w14:textId="77777777" w:rsidR="00AB0937" w:rsidRDefault="00AB0937">
            <w:pPr>
              <w:spacing w:after="160" w:line="259" w:lineRule="auto"/>
              <w:ind w:left="0" w:firstLine="0"/>
            </w:pPr>
          </w:p>
        </w:tc>
      </w:tr>
      <w:tr w:rsidR="00AB0937" w14:paraId="63882A4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2DCF69C" w14:textId="77777777" w:rsidR="00AB0937" w:rsidRDefault="00000000">
            <w:pPr>
              <w:spacing w:after="0" w:line="259" w:lineRule="auto"/>
              <w:ind w:left="106" w:firstLine="0"/>
            </w:pPr>
            <w:r>
              <w:rPr>
                <w:sz w:val="16"/>
              </w:rPr>
              <w:t xml:space="preserve">DEPAKOTE SPRINKLE (divalproex) </w:t>
            </w:r>
          </w:p>
        </w:tc>
        <w:tc>
          <w:tcPr>
            <w:tcW w:w="3633" w:type="dxa"/>
            <w:gridSpan w:val="3"/>
            <w:tcBorders>
              <w:top w:val="single" w:sz="4" w:space="0" w:color="000000"/>
              <w:left w:val="single" w:sz="4" w:space="0" w:color="000000"/>
              <w:bottom w:val="single" w:sz="4" w:space="0" w:color="000000"/>
              <w:right w:val="single" w:sz="4" w:space="0" w:color="000000"/>
            </w:tcBorders>
          </w:tcPr>
          <w:p w14:paraId="71ED699A" w14:textId="77777777" w:rsidR="00AB0937" w:rsidRDefault="00000000">
            <w:pPr>
              <w:spacing w:after="0" w:line="259" w:lineRule="auto"/>
              <w:ind w:left="108" w:firstLine="0"/>
            </w:pPr>
            <w:r>
              <w:rPr>
                <w:sz w:val="16"/>
              </w:rPr>
              <w:t xml:space="preserve">carbamazepine ER 12-hour tablet </w:t>
            </w:r>
          </w:p>
        </w:tc>
        <w:tc>
          <w:tcPr>
            <w:tcW w:w="0" w:type="auto"/>
            <w:gridSpan w:val="3"/>
            <w:vMerge/>
            <w:tcBorders>
              <w:top w:val="nil"/>
              <w:left w:val="single" w:sz="4" w:space="0" w:color="000000"/>
              <w:bottom w:val="nil"/>
              <w:right w:val="single" w:sz="4" w:space="0" w:color="000000"/>
            </w:tcBorders>
          </w:tcPr>
          <w:p w14:paraId="3BF93C39" w14:textId="77777777" w:rsidR="00AB0937" w:rsidRDefault="00AB0937">
            <w:pPr>
              <w:spacing w:after="160" w:line="259" w:lineRule="auto"/>
              <w:ind w:left="0" w:firstLine="0"/>
            </w:pPr>
          </w:p>
        </w:tc>
      </w:tr>
      <w:tr w:rsidR="00AB0937" w14:paraId="78C879D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9C9C764" w14:textId="77777777" w:rsidR="00AB0937" w:rsidRDefault="00000000">
            <w:pPr>
              <w:spacing w:after="0" w:line="259" w:lineRule="auto"/>
              <w:ind w:left="106" w:firstLine="0"/>
            </w:pPr>
            <w:r>
              <w:rPr>
                <w:sz w:val="16"/>
              </w:rPr>
              <w:t xml:space="preserve">divalproex </w:t>
            </w:r>
          </w:p>
        </w:tc>
        <w:tc>
          <w:tcPr>
            <w:tcW w:w="3633" w:type="dxa"/>
            <w:gridSpan w:val="3"/>
            <w:tcBorders>
              <w:top w:val="single" w:sz="4" w:space="0" w:color="000000"/>
              <w:left w:val="single" w:sz="4" w:space="0" w:color="000000"/>
              <w:bottom w:val="single" w:sz="4" w:space="0" w:color="000000"/>
              <w:right w:val="single" w:sz="4" w:space="0" w:color="000000"/>
            </w:tcBorders>
          </w:tcPr>
          <w:p w14:paraId="4CF347FB" w14:textId="77777777" w:rsidR="00AB0937" w:rsidRDefault="00000000">
            <w:pPr>
              <w:spacing w:after="0" w:line="259" w:lineRule="auto"/>
              <w:ind w:left="108" w:firstLine="0"/>
            </w:pPr>
            <w:r>
              <w:rPr>
                <w:sz w:val="16"/>
              </w:rPr>
              <w:t xml:space="preserve">CARBATROL (carbamazepine) </w:t>
            </w:r>
          </w:p>
        </w:tc>
        <w:tc>
          <w:tcPr>
            <w:tcW w:w="0" w:type="auto"/>
            <w:gridSpan w:val="3"/>
            <w:vMerge/>
            <w:tcBorders>
              <w:top w:val="nil"/>
              <w:left w:val="single" w:sz="4" w:space="0" w:color="000000"/>
              <w:bottom w:val="nil"/>
              <w:right w:val="single" w:sz="4" w:space="0" w:color="000000"/>
            </w:tcBorders>
          </w:tcPr>
          <w:p w14:paraId="2C1D3D61" w14:textId="77777777" w:rsidR="00AB0937" w:rsidRDefault="00AB0937">
            <w:pPr>
              <w:spacing w:after="160" w:line="259" w:lineRule="auto"/>
              <w:ind w:left="0" w:firstLine="0"/>
            </w:pPr>
          </w:p>
        </w:tc>
      </w:tr>
      <w:tr w:rsidR="00AB0937" w14:paraId="7C84B266"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3DF82C5D" w14:textId="77777777" w:rsidR="00AB0937" w:rsidRDefault="00000000">
            <w:pPr>
              <w:spacing w:after="0" w:line="259" w:lineRule="auto"/>
              <w:ind w:left="106" w:firstLine="0"/>
            </w:pPr>
            <w:r>
              <w:rPr>
                <w:sz w:val="16"/>
              </w:rPr>
              <w:t xml:space="preserve">divalproex ER </w:t>
            </w:r>
          </w:p>
        </w:tc>
        <w:tc>
          <w:tcPr>
            <w:tcW w:w="3633" w:type="dxa"/>
            <w:gridSpan w:val="3"/>
            <w:tcBorders>
              <w:top w:val="single" w:sz="4" w:space="0" w:color="000000"/>
              <w:left w:val="single" w:sz="4" w:space="0" w:color="000000"/>
              <w:bottom w:val="single" w:sz="4" w:space="0" w:color="000000"/>
              <w:right w:val="single" w:sz="4" w:space="0" w:color="000000"/>
            </w:tcBorders>
          </w:tcPr>
          <w:p w14:paraId="74CAC938" w14:textId="77777777" w:rsidR="00AB0937" w:rsidRDefault="00000000">
            <w:pPr>
              <w:spacing w:after="0" w:line="259" w:lineRule="auto"/>
              <w:ind w:left="108" w:firstLine="0"/>
            </w:pPr>
            <w:r>
              <w:rPr>
                <w:sz w:val="16"/>
              </w:rPr>
              <w:t xml:space="preserve">DEPAKOTE (divalproex) </w:t>
            </w:r>
          </w:p>
        </w:tc>
        <w:tc>
          <w:tcPr>
            <w:tcW w:w="0" w:type="auto"/>
            <w:gridSpan w:val="3"/>
            <w:vMerge/>
            <w:tcBorders>
              <w:top w:val="nil"/>
              <w:left w:val="single" w:sz="4" w:space="0" w:color="000000"/>
              <w:bottom w:val="nil"/>
              <w:right w:val="single" w:sz="4" w:space="0" w:color="000000"/>
            </w:tcBorders>
          </w:tcPr>
          <w:p w14:paraId="22965697" w14:textId="77777777" w:rsidR="00AB0937" w:rsidRDefault="00AB0937">
            <w:pPr>
              <w:spacing w:after="160" w:line="259" w:lineRule="auto"/>
              <w:ind w:left="0" w:firstLine="0"/>
            </w:pPr>
          </w:p>
        </w:tc>
      </w:tr>
      <w:tr w:rsidR="00AB0937" w14:paraId="7E04DEC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9BCE134" w14:textId="77777777" w:rsidR="00AB0937" w:rsidRDefault="00000000">
            <w:pPr>
              <w:spacing w:after="0" w:line="259" w:lineRule="auto"/>
              <w:ind w:left="106" w:firstLine="0"/>
            </w:pPr>
            <w:r>
              <w:rPr>
                <w:sz w:val="16"/>
              </w:rPr>
              <w:t xml:space="preserve">divalproex sprinkle </w:t>
            </w:r>
          </w:p>
        </w:tc>
        <w:tc>
          <w:tcPr>
            <w:tcW w:w="3633" w:type="dxa"/>
            <w:gridSpan w:val="3"/>
            <w:tcBorders>
              <w:top w:val="single" w:sz="4" w:space="0" w:color="000000"/>
              <w:left w:val="single" w:sz="4" w:space="0" w:color="000000"/>
              <w:bottom w:val="single" w:sz="4" w:space="0" w:color="000000"/>
              <w:right w:val="single" w:sz="4" w:space="0" w:color="000000"/>
            </w:tcBorders>
          </w:tcPr>
          <w:p w14:paraId="2E183BF8" w14:textId="77777777" w:rsidR="00AB0937" w:rsidRDefault="00000000">
            <w:pPr>
              <w:spacing w:after="0" w:line="259" w:lineRule="auto"/>
              <w:ind w:left="108" w:firstLine="0"/>
            </w:pPr>
            <w:r>
              <w:rPr>
                <w:sz w:val="16"/>
              </w:rPr>
              <w:t xml:space="preserve">DIACOMIT (stiripentol) </w:t>
            </w:r>
          </w:p>
        </w:tc>
        <w:tc>
          <w:tcPr>
            <w:tcW w:w="0" w:type="auto"/>
            <w:gridSpan w:val="3"/>
            <w:vMerge/>
            <w:tcBorders>
              <w:top w:val="nil"/>
              <w:left w:val="single" w:sz="4" w:space="0" w:color="000000"/>
              <w:bottom w:val="nil"/>
              <w:right w:val="single" w:sz="4" w:space="0" w:color="000000"/>
            </w:tcBorders>
          </w:tcPr>
          <w:p w14:paraId="72C155C8" w14:textId="77777777" w:rsidR="00AB0937" w:rsidRDefault="00AB0937">
            <w:pPr>
              <w:spacing w:after="160" w:line="259" w:lineRule="auto"/>
              <w:ind w:left="0" w:firstLine="0"/>
            </w:pPr>
          </w:p>
        </w:tc>
      </w:tr>
      <w:tr w:rsidR="00AB0937" w14:paraId="667BEFC1"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1BE45623" w14:textId="77777777" w:rsidR="00AB0937" w:rsidRDefault="00000000">
            <w:pPr>
              <w:spacing w:after="0" w:line="259" w:lineRule="auto"/>
              <w:ind w:left="106" w:firstLine="0"/>
            </w:pPr>
            <w:r>
              <w:rPr>
                <w:sz w:val="16"/>
              </w:rPr>
              <w:t xml:space="preserve">EPIDIOLEX (cannabidiol) </w:t>
            </w:r>
          </w:p>
        </w:tc>
        <w:tc>
          <w:tcPr>
            <w:tcW w:w="3633" w:type="dxa"/>
            <w:gridSpan w:val="3"/>
            <w:tcBorders>
              <w:top w:val="single" w:sz="4" w:space="0" w:color="000000"/>
              <w:left w:val="single" w:sz="4" w:space="0" w:color="000000"/>
              <w:bottom w:val="single" w:sz="4" w:space="0" w:color="000000"/>
              <w:right w:val="single" w:sz="4" w:space="0" w:color="000000"/>
            </w:tcBorders>
          </w:tcPr>
          <w:p w14:paraId="21C93357" w14:textId="77777777" w:rsidR="00AB0937" w:rsidRDefault="00000000">
            <w:pPr>
              <w:spacing w:after="0" w:line="259" w:lineRule="auto"/>
              <w:ind w:left="108" w:firstLine="0"/>
            </w:pPr>
            <w:r>
              <w:rPr>
                <w:sz w:val="16"/>
              </w:rPr>
              <w:t xml:space="preserve">ELEPSIA XR (levetiracetam) </w:t>
            </w:r>
          </w:p>
        </w:tc>
        <w:tc>
          <w:tcPr>
            <w:tcW w:w="0" w:type="auto"/>
            <w:gridSpan w:val="3"/>
            <w:vMerge/>
            <w:tcBorders>
              <w:top w:val="nil"/>
              <w:left w:val="single" w:sz="4" w:space="0" w:color="000000"/>
              <w:bottom w:val="nil"/>
              <w:right w:val="single" w:sz="4" w:space="0" w:color="000000"/>
            </w:tcBorders>
          </w:tcPr>
          <w:p w14:paraId="3EC3540B" w14:textId="77777777" w:rsidR="00AB0937" w:rsidRDefault="00AB0937">
            <w:pPr>
              <w:spacing w:after="160" w:line="259" w:lineRule="auto"/>
              <w:ind w:left="0" w:firstLine="0"/>
            </w:pPr>
          </w:p>
        </w:tc>
      </w:tr>
      <w:tr w:rsidR="00AB0937" w14:paraId="367D138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BA99D13" w14:textId="77777777" w:rsidR="00AB0937" w:rsidRDefault="00000000">
            <w:pPr>
              <w:spacing w:after="0" w:line="259" w:lineRule="auto"/>
              <w:ind w:left="106" w:firstLine="0"/>
            </w:pPr>
            <w:r>
              <w:rPr>
                <w:sz w:val="16"/>
              </w:rPr>
              <w:t xml:space="preserve">lacosamide </w:t>
            </w:r>
          </w:p>
        </w:tc>
        <w:tc>
          <w:tcPr>
            <w:tcW w:w="3633" w:type="dxa"/>
            <w:gridSpan w:val="3"/>
            <w:tcBorders>
              <w:top w:val="single" w:sz="4" w:space="0" w:color="000000"/>
              <w:left w:val="single" w:sz="4" w:space="0" w:color="000000"/>
              <w:bottom w:val="single" w:sz="4" w:space="0" w:color="000000"/>
              <w:right w:val="single" w:sz="4" w:space="0" w:color="000000"/>
            </w:tcBorders>
          </w:tcPr>
          <w:p w14:paraId="74FBB332" w14:textId="77777777" w:rsidR="00AB0937" w:rsidRDefault="00000000">
            <w:pPr>
              <w:spacing w:after="0" w:line="259" w:lineRule="auto"/>
              <w:ind w:left="108" w:firstLine="0"/>
            </w:pPr>
            <w:r>
              <w:rPr>
                <w:sz w:val="16"/>
              </w:rPr>
              <w:t xml:space="preserve">EPRONTIA (topiramate) </w:t>
            </w:r>
          </w:p>
        </w:tc>
        <w:tc>
          <w:tcPr>
            <w:tcW w:w="0" w:type="auto"/>
            <w:gridSpan w:val="3"/>
            <w:vMerge/>
            <w:tcBorders>
              <w:top w:val="nil"/>
              <w:left w:val="single" w:sz="4" w:space="0" w:color="000000"/>
              <w:bottom w:val="nil"/>
              <w:right w:val="single" w:sz="4" w:space="0" w:color="000000"/>
            </w:tcBorders>
          </w:tcPr>
          <w:p w14:paraId="7716886F" w14:textId="77777777" w:rsidR="00AB0937" w:rsidRDefault="00AB0937">
            <w:pPr>
              <w:spacing w:after="160" w:line="259" w:lineRule="auto"/>
              <w:ind w:left="0" w:firstLine="0"/>
            </w:pPr>
          </w:p>
        </w:tc>
      </w:tr>
      <w:tr w:rsidR="00AB0937" w14:paraId="46BD3C2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7629F44" w14:textId="77777777" w:rsidR="00AB0937" w:rsidRDefault="00000000">
            <w:pPr>
              <w:spacing w:after="0" w:line="259" w:lineRule="auto"/>
              <w:ind w:left="106" w:firstLine="0"/>
            </w:pPr>
            <w:r>
              <w:rPr>
                <w:sz w:val="16"/>
              </w:rPr>
              <w:t xml:space="preserve">lamotrigine </w:t>
            </w:r>
          </w:p>
        </w:tc>
        <w:tc>
          <w:tcPr>
            <w:tcW w:w="3633" w:type="dxa"/>
            <w:gridSpan w:val="3"/>
            <w:tcBorders>
              <w:top w:val="single" w:sz="4" w:space="0" w:color="000000"/>
              <w:left w:val="single" w:sz="4" w:space="0" w:color="000000"/>
              <w:bottom w:val="single" w:sz="4" w:space="0" w:color="000000"/>
              <w:right w:val="single" w:sz="4" w:space="0" w:color="000000"/>
            </w:tcBorders>
          </w:tcPr>
          <w:p w14:paraId="1D84FE9F" w14:textId="77777777" w:rsidR="00AB0937" w:rsidRDefault="00000000">
            <w:pPr>
              <w:spacing w:after="0" w:line="259" w:lineRule="auto"/>
              <w:ind w:left="108" w:firstLine="0"/>
            </w:pPr>
            <w:r>
              <w:rPr>
                <w:sz w:val="16"/>
              </w:rPr>
              <w:t xml:space="preserve">EQUETRO (carbamazepine) </w:t>
            </w:r>
          </w:p>
        </w:tc>
        <w:tc>
          <w:tcPr>
            <w:tcW w:w="0" w:type="auto"/>
            <w:gridSpan w:val="3"/>
            <w:vMerge/>
            <w:tcBorders>
              <w:top w:val="nil"/>
              <w:left w:val="single" w:sz="4" w:space="0" w:color="000000"/>
              <w:bottom w:val="nil"/>
              <w:right w:val="single" w:sz="4" w:space="0" w:color="000000"/>
            </w:tcBorders>
          </w:tcPr>
          <w:p w14:paraId="1228EA9D" w14:textId="77777777" w:rsidR="00AB0937" w:rsidRDefault="00AB0937">
            <w:pPr>
              <w:spacing w:after="160" w:line="259" w:lineRule="auto"/>
              <w:ind w:left="0" w:firstLine="0"/>
            </w:pPr>
          </w:p>
        </w:tc>
      </w:tr>
      <w:tr w:rsidR="00AB0937" w14:paraId="7CE735C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4B8DFE8" w14:textId="77777777" w:rsidR="00AB0937" w:rsidRDefault="00000000">
            <w:pPr>
              <w:spacing w:after="0" w:line="259" w:lineRule="auto"/>
              <w:ind w:left="106" w:firstLine="0"/>
            </w:pPr>
            <w:r>
              <w:rPr>
                <w:sz w:val="16"/>
              </w:rPr>
              <w:t xml:space="preserve">lamotrigine blue, green, orange dose pack </w:t>
            </w:r>
          </w:p>
        </w:tc>
        <w:tc>
          <w:tcPr>
            <w:tcW w:w="3633" w:type="dxa"/>
            <w:gridSpan w:val="3"/>
            <w:tcBorders>
              <w:top w:val="single" w:sz="4" w:space="0" w:color="000000"/>
              <w:left w:val="single" w:sz="4" w:space="0" w:color="000000"/>
              <w:bottom w:val="single" w:sz="4" w:space="0" w:color="000000"/>
              <w:right w:val="single" w:sz="4" w:space="0" w:color="000000"/>
            </w:tcBorders>
          </w:tcPr>
          <w:p w14:paraId="2372B547" w14:textId="77777777" w:rsidR="00AB0937" w:rsidRDefault="00000000">
            <w:pPr>
              <w:spacing w:after="0" w:line="259" w:lineRule="auto"/>
              <w:ind w:left="108" w:firstLine="0"/>
            </w:pPr>
            <w:r>
              <w:rPr>
                <w:sz w:val="16"/>
              </w:rPr>
              <w:t xml:space="preserve">felbamate </w:t>
            </w:r>
          </w:p>
        </w:tc>
        <w:tc>
          <w:tcPr>
            <w:tcW w:w="0" w:type="auto"/>
            <w:gridSpan w:val="3"/>
            <w:vMerge/>
            <w:tcBorders>
              <w:top w:val="nil"/>
              <w:left w:val="single" w:sz="4" w:space="0" w:color="000000"/>
              <w:bottom w:val="nil"/>
              <w:right w:val="single" w:sz="4" w:space="0" w:color="000000"/>
            </w:tcBorders>
          </w:tcPr>
          <w:p w14:paraId="02A13126" w14:textId="77777777" w:rsidR="00AB0937" w:rsidRDefault="00AB0937">
            <w:pPr>
              <w:spacing w:after="160" w:line="259" w:lineRule="auto"/>
              <w:ind w:left="0" w:firstLine="0"/>
            </w:pPr>
          </w:p>
        </w:tc>
      </w:tr>
      <w:tr w:rsidR="00AB0937" w14:paraId="4147DA4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D07DFC0" w14:textId="77777777" w:rsidR="00AB0937" w:rsidRDefault="00000000">
            <w:pPr>
              <w:spacing w:after="0" w:line="259" w:lineRule="auto"/>
              <w:ind w:left="106" w:firstLine="0"/>
            </w:pPr>
            <w:r>
              <w:rPr>
                <w:sz w:val="16"/>
              </w:rPr>
              <w:t xml:space="preserve">levetiracetam </w:t>
            </w:r>
          </w:p>
        </w:tc>
        <w:tc>
          <w:tcPr>
            <w:tcW w:w="3633" w:type="dxa"/>
            <w:gridSpan w:val="3"/>
            <w:tcBorders>
              <w:top w:val="single" w:sz="4" w:space="0" w:color="000000"/>
              <w:left w:val="single" w:sz="4" w:space="0" w:color="000000"/>
              <w:bottom w:val="single" w:sz="4" w:space="0" w:color="000000"/>
              <w:right w:val="single" w:sz="4" w:space="0" w:color="000000"/>
            </w:tcBorders>
          </w:tcPr>
          <w:p w14:paraId="421FB745" w14:textId="77777777" w:rsidR="00AB0937" w:rsidRDefault="00000000">
            <w:pPr>
              <w:spacing w:after="0" w:line="259" w:lineRule="auto"/>
              <w:ind w:left="108" w:firstLine="0"/>
            </w:pPr>
            <w:r>
              <w:rPr>
                <w:sz w:val="16"/>
              </w:rPr>
              <w:t xml:space="preserve">FELBATOL (felbamate) </w:t>
            </w:r>
          </w:p>
        </w:tc>
        <w:tc>
          <w:tcPr>
            <w:tcW w:w="0" w:type="auto"/>
            <w:gridSpan w:val="3"/>
            <w:vMerge/>
            <w:tcBorders>
              <w:top w:val="nil"/>
              <w:left w:val="single" w:sz="4" w:space="0" w:color="000000"/>
              <w:bottom w:val="nil"/>
              <w:right w:val="single" w:sz="4" w:space="0" w:color="000000"/>
            </w:tcBorders>
          </w:tcPr>
          <w:p w14:paraId="55C6A8D5" w14:textId="77777777" w:rsidR="00AB0937" w:rsidRDefault="00AB0937">
            <w:pPr>
              <w:spacing w:after="160" w:line="259" w:lineRule="auto"/>
              <w:ind w:left="0" w:firstLine="0"/>
            </w:pPr>
          </w:p>
        </w:tc>
      </w:tr>
      <w:tr w:rsidR="00AB0937" w14:paraId="53D9A37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C8CD882" w14:textId="77777777" w:rsidR="00AB0937" w:rsidRDefault="00000000">
            <w:pPr>
              <w:spacing w:after="0" w:line="259" w:lineRule="auto"/>
              <w:ind w:left="106" w:firstLine="0"/>
            </w:pPr>
            <w:r>
              <w:rPr>
                <w:sz w:val="16"/>
              </w:rPr>
              <w:t xml:space="preserve">levetiracetam ER </w:t>
            </w:r>
          </w:p>
        </w:tc>
        <w:tc>
          <w:tcPr>
            <w:tcW w:w="3633" w:type="dxa"/>
            <w:gridSpan w:val="3"/>
            <w:tcBorders>
              <w:top w:val="single" w:sz="4" w:space="0" w:color="000000"/>
              <w:left w:val="single" w:sz="4" w:space="0" w:color="000000"/>
              <w:bottom w:val="single" w:sz="4" w:space="0" w:color="000000"/>
              <w:right w:val="single" w:sz="4" w:space="0" w:color="000000"/>
            </w:tcBorders>
          </w:tcPr>
          <w:p w14:paraId="425AFED1" w14:textId="77777777" w:rsidR="00AB0937" w:rsidRDefault="00000000">
            <w:pPr>
              <w:spacing w:after="0" w:line="259" w:lineRule="auto"/>
              <w:ind w:left="108" w:firstLine="0"/>
            </w:pPr>
            <w:r>
              <w:rPr>
                <w:sz w:val="16"/>
              </w:rPr>
              <w:t xml:space="preserve">FINTEPLA (fenfluramine) </w:t>
            </w:r>
          </w:p>
        </w:tc>
        <w:tc>
          <w:tcPr>
            <w:tcW w:w="0" w:type="auto"/>
            <w:gridSpan w:val="3"/>
            <w:vMerge/>
            <w:tcBorders>
              <w:top w:val="nil"/>
              <w:left w:val="single" w:sz="4" w:space="0" w:color="000000"/>
              <w:bottom w:val="nil"/>
              <w:right w:val="single" w:sz="4" w:space="0" w:color="000000"/>
            </w:tcBorders>
          </w:tcPr>
          <w:p w14:paraId="37EE810D" w14:textId="77777777" w:rsidR="00AB0937" w:rsidRDefault="00AB0937">
            <w:pPr>
              <w:spacing w:after="160" w:line="259" w:lineRule="auto"/>
              <w:ind w:left="0" w:firstLine="0"/>
            </w:pPr>
          </w:p>
        </w:tc>
      </w:tr>
      <w:tr w:rsidR="00AB0937" w14:paraId="095C8860"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5F61F575" w14:textId="77777777" w:rsidR="00AB0937" w:rsidRDefault="00000000">
            <w:pPr>
              <w:spacing w:after="0" w:line="259" w:lineRule="auto"/>
              <w:ind w:left="106" w:firstLine="0"/>
            </w:pPr>
            <w:r>
              <w:rPr>
                <w:sz w:val="16"/>
              </w:rPr>
              <w:t xml:space="preserve">oxcarbazepine tablet </w:t>
            </w:r>
          </w:p>
        </w:tc>
        <w:tc>
          <w:tcPr>
            <w:tcW w:w="3633" w:type="dxa"/>
            <w:gridSpan w:val="3"/>
            <w:tcBorders>
              <w:top w:val="single" w:sz="4" w:space="0" w:color="000000"/>
              <w:left w:val="single" w:sz="4" w:space="0" w:color="000000"/>
              <w:bottom w:val="single" w:sz="4" w:space="0" w:color="000000"/>
              <w:right w:val="single" w:sz="4" w:space="0" w:color="000000"/>
            </w:tcBorders>
          </w:tcPr>
          <w:p w14:paraId="4C127DCB" w14:textId="77777777" w:rsidR="00AB0937" w:rsidRDefault="00000000">
            <w:pPr>
              <w:spacing w:after="0" w:line="259" w:lineRule="auto"/>
              <w:ind w:left="108" w:firstLine="0"/>
            </w:pPr>
            <w:r>
              <w:rPr>
                <w:sz w:val="16"/>
              </w:rPr>
              <w:t xml:space="preserve">FYCOMPA (perampanel) </w:t>
            </w:r>
          </w:p>
        </w:tc>
        <w:tc>
          <w:tcPr>
            <w:tcW w:w="0" w:type="auto"/>
            <w:gridSpan w:val="3"/>
            <w:vMerge/>
            <w:tcBorders>
              <w:top w:val="nil"/>
              <w:left w:val="single" w:sz="4" w:space="0" w:color="000000"/>
              <w:bottom w:val="nil"/>
              <w:right w:val="single" w:sz="4" w:space="0" w:color="000000"/>
            </w:tcBorders>
          </w:tcPr>
          <w:p w14:paraId="7C70AAFC" w14:textId="77777777" w:rsidR="00AB0937" w:rsidRDefault="00AB0937">
            <w:pPr>
              <w:spacing w:after="160" w:line="259" w:lineRule="auto"/>
              <w:ind w:left="0" w:firstLine="0"/>
            </w:pPr>
          </w:p>
        </w:tc>
      </w:tr>
      <w:tr w:rsidR="00AB0937" w14:paraId="0543D2C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DE8840C" w14:textId="77777777" w:rsidR="00AB0937" w:rsidRDefault="00000000">
            <w:pPr>
              <w:spacing w:after="0" w:line="259" w:lineRule="auto"/>
              <w:ind w:left="106" w:firstLine="0"/>
            </w:pPr>
            <w:r>
              <w:rPr>
                <w:sz w:val="16"/>
              </w:rPr>
              <w:t xml:space="preserve">tiagabine </w:t>
            </w:r>
          </w:p>
        </w:tc>
        <w:tc>
          <w:tcPr>
            <w:tcW w:w="3633" w:type="dxa"/>
            <w:gridSpan w:val="3"/>
            <w:tcBorders>
              <w:top w:val="single" w:sz="4" w:space="0" w:color="000000"/>
              <w:left w:val="single" w:sz="4" w:space="0" w:color="000000"/>
              <w:bottom w:val="single" w:sz="4" w:space="0" w:color="000000"/>
              <w:right w:val="single" w:sz="4" w:space="0" w:color="000000"/>
            </w:tcBorders>
          </w:tcPr>
          <w:p w14:paraId="1C1E8A8A" w14:textId="77777777" w:rsidR="00AB0937" w:rsidRDefault="00000000">
            <w:pPr>
              <w:spacing w:after="0" w:line="259" w:lineRule="auto"/>
              <w:ind w:left="108" w:firstLine="0"/>
            </w:pPr>
            <w:r>
              <w:rPr>
                <w:sz w:val="16"/>
              </w:rPr>
              <w:t xml:space="preserve">KEPPRA (levetiracetam) </w:t>
            </w:r>
          </w:p>
        </w:tc>
        <w:tc>
          <w:tcPr>
            <w:tcW w:w="0" w:type="auto"/>
            <w:gridSpan w:val="3"/>
            <w:vMerge/>
            <w:tcBorders>
              <w:top w:val="nil"/>
              <w:left w:val="single" w:sz="4" w:space="0" w:color="000000"/>
              <w:bottom w:val="nil"/>
              <w:right w:val="single" w:sz="4" w:space="0" w:color="000000"/>
            </w:tcBorders>
          </w:tcPr>
          <w:p w14:paraId="5AB5A33A" w14:textId="77777777" w:rsidR="00AB0937" w:rsidRDefault="00AB0937">
            <w:pPr>
              <w:spacing w:after="160" w:line="259" w:lineRule="auto"/>
              <w:ind w:left="0" w:firstLine="0"/>
            </w:pPr>
          </w:p>
        </w:tc>
      </w:tr>
      <w:tr w:rsidR="00AB0937" w14:paraId="0CA7A6F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5F99C39" w14:textId="77777777" w:rsidR="00AB0937" w:rsidRDefault="00000000">
            <w:pPr>
              <w:spacing w:after="0" w:line="259" w:lineRule="auto"/>
              <w:ind w:left="106" w:firstLine="0"/>
            </w:pPr>
            <w:r>
              <w:rPr>
                <w:sz w:val="16"/>
              </w:rPr>
              <w:t xml:space="preserve">topiramate </w:t>
            </w:r>
          </w:p>
        </w:tc>
        <w:tc>
          <w:tcPr>
            <w:tcW w:w="3633" w:type="dxa"/>
            <w:gridSpan w:val="3"/>
            <w:tcBorders>
              <w:top w:val="single" w:sz="4" w:space="0" w:color="000000"/>
              <w:left w:val="single" w:sz="4" w:space="0" w:color="000000"/>
              <w:bottom w:val="single" w:sz="4" w:space="0" w:color="000000"/>
              <w:right w:val="single" w:sz="4" w:space="0" w:color="000000"/>
            </w:tcBorders>
          </w:tcPr>
          <w:p w14:paraId="23EAE337" w14:textId="77777777" w:rsidR="00AB0937" w:rsidRDefault="00000000">
            <w:pPr>
              <w:spacing w:after="0" w:line="259" w:lineRule="auto"/>
              <w:ind w:left="108" w:firstLine="0"/>
            </w:pPr>
            <w:r>
              <w:rPr>
                <w:sz w:val="16"/>
              </w:rPr>
              <w:t xml:space="preserve">KEPPRA XR (levetiracetam) </w:t>
            </w:r>
          </w:p>
        </w:tc>
        <w:tc>
          <w:tcPr>
            <w:tcW w:w="0" w:type="auto"/>
            <w:gridSpan w:val="3"/>
            <w:vMerge/>
            <w:tcBorders>
              <w:top w:val="nil"/>
              <w:left w:val="single" w:sz="4" w:space="0" w:color="000000"/>
              <w:bottom w:val="nil"/>
              <w:right w:val="single" w:sz="4" w:space="0" w:color="000000"/>
            </w:tcBorders>
          </w:tcPr>
          <w:p w14:paraId="051B8AC7" w14:textId="77777777" w:rsidR="00AB0937" w:rsidRDefault="00AB0937">
            <w:pPr>
              <w:spacing w:after="160" w:line="259" w:lineRule="auto"/>
              <w:ind w:left="0" w:firstLine="0"/>
            </w:pPr>
          </w:p>
        </w:tc>
      </w:tr>
      <w:tr w:rsidR="00AB0937" w14:paraId="73EB4878" w14:textId="77777777">
        <w:trPr>
          <w:trHeight w:val="380"/>
        </w:trPr>
        <w:tc>
          <w:tcPr>
            <w:tcW w:w="3599" w:type="dxa"/>
            <w:tcBorders>
              <w:top w:val="single" w:sz="4" w:space="0" w:color="000000"/>
              <w:left w:val="single" w:sz="4" w:space="0" w:color="000000"/>
              <w:bottom w:val="single" w:sz="4" w:space="0" w:color="000000"/>
              <w:right w:val="single" w:sz="4" w:space="0" w:color="000000"/>
            </w:tcBorders>
          </w:tcPr>
          <w:p w14:paraId="16BC63AA" w14:textId="77777777" w:rsidR="00AB0937" w:rsidRDefault="00000000">
            <w:pPr>
              <w:spacing w:after="0" w:line="259" w:lineRule="auto"/>
              <w:ind w:left="106" w:firstLine="0"/>
            </w:pPr>
            <w:r>
              <w:rPr>
                <w:sz w:val="16"/>
              </w:rPr>
              <w:t xml:space="preserve">topiramate sprinkle 15, 25 mg (generic Topamax) </w:t>
            </w:r>
          </w:p>
        </w:tc>
        <w:tc>
          <w:tcPr>
            <w:tcW w:w="3633" w:type="dxa"/>
            <w:gridSpan w:val="3"/>
            <w:tcBorders>
              <w:top w:val="single" w:sz="4" w:space="0" w:color="000000"/>
              <w:left w:val="single" w:sz="4" w:space="0" w:color="000000"/>
              <w:bottom w:val="single" w:sz="4" w:space="0" w:color="000000"/>
              <w:right w:val="single" w:sz="4" w:space="0" w:color="000000"/>
            </w:tcBorders>
          </w:tcPr>
          <w:p w14:paraId="54482AC0" w14:textId="77777777" w:rsidR="00AB0937" w:rsidRDefault="00000000">
            <w:pPr>
              <w:spacing w:after="0" w:line="259" w:lineRule="auto"/>
              <w:ind w:left="108" w:firstLine="0"/>
            </w:pPr>
            <w:r>
              <w:rPr>
                <w:sz w:val="16"/>
              </w:rPr>
              <w:t xml:space="preserve">LAMICTAL (lamotrigine) </w:t>
            </w:r>
          </w:p>
        </w:tc>
        <w:tc>
          <w:tcPr>
            <w:tcW w:w="0" w:type="auto"/>
            <w:gridSpan w:val="3"/>
            <w:vMerge/>
            <w:tcBorders>
              <w:top w:val="nil"/>
              <w:left w:val="single" w:sz="4" w:space="0" w:color="000000"/>
              <w:bottom w:val="nil"/>
              <w:right w:val="single" w:sz="4" w:space="0" w:color="000000"/>
            </w:tcBorders>
          </w:tcPr>
          <w:p w14:paraId="6F9CF837" w14:textId="77777777" w:rsidR="00AB0937" w:rsidRDefault="00AB0937">
            <w:pPr>
              <w:spacing w:after="160" w:line="259" w:lineRule="auto"/>
              <w:ind w:left="0" w:firstLine="0"/>
            </w:pPr>
          </w:p>
        </w:tc>
      </w:tr>
      <w:tr w:rsidR="00AB0937" w14:paraId="69CF0995"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2448126A" w14:textId="77777777" w:rsidR="00AB0937" w:rsidRDefault="00000000">
            <w:pPr>
              <w:spacing w:after="0" w:line="259" w:lineRule="auto"/>
              <w:ind w:left="106" w:firstLine="0"/>
            </w:pPr>
            <w:r>
              <w:rPr>
                <w:sz w:val="16"/>
              </w:rPr>
              <w:t xml:space="preserve">TRILEPTAL (oxcarbazepine) suspension </w:t>
            </w:r>
          </w:p>
        </w:tc>
        <w:tc>
          <w:tcPr>
            <w:tcW w:w="3633" w:type="dxa"/>
            <w:gridSpan w:val="3"/>
            <w:tcBorders>
              <w:top w:val="single" w:sz="4" w:space="0" w:color="000000"/>
              <w:left w:val="single" w:sz="4" w:space="0" w:color="000000"/>
              <w:bottom w:val="single" w:sz="4" w:space="0" w:color="000000"/>
              <w:right w:val="single" w:sz="4" w:space="0" w:color="000000"/>
            </w:tcBorders>
          </w:tcPr>
          <w:p w14:paraId="7BF738DB" w14:textId="77777777" w:rsidR="00AB0937" w:rsidRDefault="00000000">
            <w:pPr>
              <w:spacing w:after="0" w:line="259" w:lineRule="auto"/>
              <w:ind w:left="108" w:firstLine="0"/>
            </w:pPr>
            <w:r>
              <w:rPr>
                <w:sz w:val="16"/>
              </w:rPr>
              <w:t xml:space="preserve">LAMICTAL XR (lamotrigine) </w:t>
            </w:r>
          </w:p>
        </w:tc>
        <w:tc>
          <w:tcPr>
            <w:tcW w:w="0" w:type="auto"/>
            <w:gridSpan w:val="3"/>
            <w:vMerge/>
            <w:tcBorders>
              <w:top w:val="nil"/>
              <w:left w:val="single" w:sz="4" w:space="0" w:color="000000"/>
              <w:bottom w:val="nil"/>
              <w:right w:val="single" w:sz="4" w:space="0" w:color="000000"/>
            </w:tcBorders>
          </w:tcPr>
          <w:p w14:paraId="564D2D48" w14:textId="77777777" w:rsidR="00AB0937" w:rsidRDefault="00AB0937">
            <w:pPr>
              <w:spacing w:after="160" w:line="259" w:lineRule="auto"/>
              <w:ind w:left="0" w:firstLine="0"/>
            </w:pPr>
          </w:p>
        </w:tc>
      </w:tr>
      <w:tr w:rsidR="00AB0937" w14:paraId="2B08C9E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6AF7E95" w14:textId="77777777" w:rsidR="00AB0937" w:rsidRDefault="00000000">
            <w:pPr>
              <w:spacing w:after="0" w:line="259" w:lineRule="auto"/>
              <w:ind w:left="106" w:firstLine="0"/>
            </w:pPr>
            <w:r>
              <w:rPr>
                <w:sz w:val="16"/>
              </w:rPr>
              <w:t xml:space="preserve">valproic acid </w:t>
            </w:r>
          </w:p>
        </w:tc>
        <w:tc>
          <w:tcPr>
            <w:tcW w:w="3633" w:type="dxa"/>
            <w:gridSpan w:val="3"/>
            <w:tcBorders>
              <w:top w:val="single" w:sz="4" w:space="0" w:color="000000"/>
              <w:left w:val="single" w:sz="4" w:space="0" w:color="000000"/>
              <w:bottom w:val="single" w:sz="4" w:space="0" w:color="000000"/>
              <w:right w:val="single" w:sz="4" w:space="0" w:color="000000"/>
            </w:tcBorders>
          </w:tcPr>
          <w:p w14:paraId="5597F1B8" w14:textId="77777777" w:rsidR="00AB0937" w:rsidRDefault="00000000">
            <w:pPr>
              <w:spacing w:after="0" w:line="259" w:lineRule="auto"/>
              <w:ind w:left="108" w:firstLine="0"/>
            </w:pPr>
            <w:r>
              <w:rPr>
                <w:sz w:val="16"/>
              </w:rPr>
              <w:t xml:space="preserve">lamotrigine ER </w:t>
            </w:r>
          </w:p>
        </w:tc>
        <w:tc>
          <w:tcPr>
            <w:tcW w:w="0" w:type="auto"/>
            <w:gridSpan w:val="3"/>
            <w:vMerge/>
            <w:tcBorders>
              <w:top w:val="nil"/>
              <w:left w:val="single" w:sz="4" w:space="0" w:color="000000"/>
              <w:bottom w:val="nil"/>
              <w:right w:val="single" w:sz="4" w:space="0" w:color="000000"/>
            </w:tcBorders>
          </w:tcPr>
          <w:p w14:paraId="412106A5" w14:textId="77777777" w:rsidR="00AB0937" w:rsidRDefault="00AB0937">
            <w:pPr>
              <w:spacing w:after="160" w:line="259" w:lineRule="auto"/>
              <w:ind w:left="0" w:firstLine="0"/>
            </w:pPr>
          </w:p>
        </w:tc>
      </w:tr>
      <w:tr w:rsidR="00AB0937" w14:paraId="714CD6D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B35595D" w14:textId="77777777" w:rsidR="00AB0937" w:rsidRDefault="00000000">
            <w:pPr>
              <w:spacing w:after="0" w:line="259" w:lineRule="auto"/>
              <w:ind w:left="106" w:firstLine="0"/>
            </w:pPr>
            <w:r>
              <w:rPr>
                <w:sz w:val="16"/>
              </w:rPr>
              <w:t xml:space="preserve">zonisamide  </w:t>
            </w:r>
          </w:p>
        </w:tc>
        <w:tc>
          <w:tcPr>
            <w:tcW w:w="3633" w:type="dxa"/>
            <w:gridSpan w:val="3"/>
            <w:tcBorders>
              <w:top w:val="single" w:sz="4" w:space="0" w:color="000000"/>
              <w:left w:val="single" w:sz="4" w:space="0" w:color="000000"/>
              <w:bottom w:val="single" w:sz="4" w:space="0" w:color="000000"/>
              <w:right w:val="single" w:sz="4" w:space="0" w:color="000000"/>
            </w:tcBorders>
          </w:tcPr>
          <w:p w14:paraId="18B20719" w14:textId="77777777" w:rsidR="00AB0937" w:rsidRDefault="00000000">
            <w:pPr>
              <w:spacing w:after="0" w:line="259" w:lineRule="auto"/>
              <w:ind w:left="108" w:firstLine="0"/>
            </w:pPr>
            <w:r>
              <w:rPr>
                <w:sz w:val="16"/>
              </w:rPr>
              <w:t xml:space="preserve">lamotrigine ODT </w:t>
            </w:r>
          </w:p>
        </w:tc>
        <w:tc>
          <w:tcPr>
            <w:tcW w:w="0" w:type="auto"/>
            <w:gridSpan w:val="3"/>
            <w:vMerge/>
            <w:tcBorders>
              <w:top w:val="nil"/>
              <w:left w:val="single" w:sz="4" w:space="0" w:color="000000"/>
              <w:bottom w:val="nil"/>
              <w:right w:val="single" w:sz="4" w:space="0" w:color="000000"/>
            </w:tcBorders>
          </w:tcPr>
          <w:p w14:paraId="00C71A69" w14:textId="77777777" w:rsidR="00AB0937" w:rsidRDefault="00AB0937">
            <w:pPr>
              <w:spacing w:after="160" w:line="259" w:lineRule="auto"/>
              <w:ind w:left="0" w:firstLine="0"/>
            </w:pPr>
          </w:p>
        </w:tc>
      </w:tr>
      <w:tr w:rsidR="00AB0937" w14:paraId="162208B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BDA750F"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76C990FE" w14:textId="77777777" w:rsidR="00AB0937" w:rsidRDefault="00000000">
            <w:pPr>
              <w:spacing w:after="0" w:line="259" w:lineRule="auto"/>
              <w:ind w:left="108" w:firstLine="0"/>
            </w:pPr>
            <w:r>
              <w:rPr>
                <w:sz w:val="16"/>
              </w:rPr>
              <w:t xml:space="preserve">lamotrigine ODT blue, green, orange dose pack </w:t>
            </w:r>
          </w:p>
        </w:tc>
        <w:tc>
          <w:tcPr>
            <w:tcW w:w="0" w:type="auto"/>
            <w:gridSpan w:val="3"/>
            <w:vMerge/>
            <w:tcBorders>
              <w:top w:val="nil"/>
              <w:left w:val="single" w:sz="4" w:space="0" w:color="000000"/>
              <w:bottom w:val="nil"/>
              <w:right w:val="single" w:sz="4" w:space="0" w:color="000000"/>
            </w:tcBorders>
          </w:tcPr>
          <w:p w14:paraId="2DCC6A98" w14:textId="77777777" w:rsidR="00AB0937" w:rsidRDefault="00AB0937">
            <w:pPr>
              <w:spacing w:after="160" w:line="259" w:lineRule="auto"/>
              <w:ind w:left="0" w:firstLine="0"/>
            </w:pPr>
          </w:p>
        </w:tc>
      </w:tr>
      <w:tr w:rsidR="00AB0937" w14:paraId="2285D50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2B3F5A5"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3CE38D23" w14:textId="77777777" w:rsidR="00AB0937" w:rsidRDefault="00000000">
            <w:pPr>
              <w:spacing w:after="0" w:line="259" w:lineRule="auto"/>
              <w:ind w:left="108" w:firstLine="0"/>
            </w:pPr>
            <w:r>
              <w:rPr>
                <w:sz w:val="16"/>
              </w:rPr>
              <w:t xml:space="preserve">MOTPOLY XR (lacosamide) </w:t>
            </w:r>
          </w:p>
        </w:tc>
        <w:tc>
          <w:tcPr>
            <w:tcW w:w="0" w:type="auto"/>
            <w:gridSpan w:val="3"/>
            <w:vMerge/>
            <w:tcBorders>
              <w:top w:val="nil"/>
              <w:left w:val="single" w:sz="4" w:space="0" w:color="000000"/>
              <w:bottom w:val="nil"/>
              <w:right w:val="single" w:sz="4" w:space="0" w:color="000000"/>
            </w:tcBorders>
          </w:tcPr>
          <w:p w14:paraId="00AA5B86" w14:textId="77777777" w:rsidR="00AB0937" w:rsidRDefault="00AB0937">
            <w:pPr>
              <w:spacing w:after="160" w:line="259" w:lineRule="auto"/>
              <w:ind w:left="0" w:firstLine="0"/>
            </w:pPr>
          </w:p>
        </w:tc>
      </w:tr>
      <w:tr w:rsidR="00AB0937" w14:paraId="47CB155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34B6ED4" w14:textId="77777777" w:rsidR="00AB0937" w:rsidRDefault="00000000">
            <w:pPr>
              <w:spacing w:after="0" w:line="259" w:lineRule="auto"/>
              <w:ind w:left="106" w:firstLine="0"/>
            </w:pPr>
            <w:r>
              <w:rPr>
                <w:sz w:val="16"/>
              </w:rPr>
              <w:lastRenderedPageBreak/>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7FE779D7" w14:textId="77777777" w:rsidR="00AB0937" w:rsidRDefault="00000000">
            <w:pPr>
              <w:spacing w:after="0" w:line="259" w:lineRule="auto"/>
              <w:ind w:left="108" w:firstLine="0"/>
            </w:pPr>
            <w:r>
              <w:rPr>
                <w:sz w:val="16"/>
              </w:rPr>
              <w:t xml:space="preserve">oxcarbazepine suspension </w:t>
            </w:r>
          </w:p>
        </w:tc>
        <w:tc>
          <w:tcPr>
            <w:tcW w:w="0" w:type="auto"/>
            <w:gridSpan w:val="3"/>
            <w:vMerge/>
            <w:tcBorders>
              <w:top w:val="nil"/>
              <w:left w:val="single" w:sz="4" w:space="0" w:color="000000"/>
              <w:bottom w:val="nil"/>
              <w:right w:val="single" w:sz="4" w:space="0" w:color="000000"/>
            </w:tcBorders>
          </w:tcPr>
          <w:p w14:paraId="6E3A25DA" w14:textId="77777777" w:rsidR="00AB0937" w:rsidRDefault="00AB0937">
            <w:pPr>
              <w:spacing w:after="160" w:line="259" w:lineRule="auto"/>
              <w:ind w:left="0" w:firstLine="0"/>
            </w:pPr>
          </w:p>
        </w:tc>
      </w:tr>
      <w:tr w:rsidR="00AB0937" w14:paraId="5990C37D"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54FF12F5"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5887251B" w14:textId="77777777" w:rsidR="00AB0937" w:rsidRDefault="00000000">
            <w:pPr>
              <w:spacing w:after="0" w:line="259" w:lineRule="auto"/>
              <w:ind w:left="108" w:firstLine="0"/>
            </w:pPr>
            <w:r>
              <w:rPr>
                <w:sz w:val="16"/>
              </w:rPr>
              <w:t xml:space="preserve">oxcarbazepine ER </w:t>
            </w:r>
          </w:p>
        </w:tc>
        <w:tc>
          <w:tcPr>
            <w:tcW w:w="0" w:type="auto"/>
            <w:gridSpan w:val="3"/>
            <w:vMerge/>
            <w:tcBorders>
              <w:top w:val="nil"/>
              <w:left w:val="single" w:sz="4" w:space="0" w:color="000000"/>
              <w:bottom w:val="nil"/>
              <w:right w:val="single" w:sz="4" w:space="0" w:color="000000"/>
            </w:tcBorders>
          </w:tcPr>
          <w:p w14:paraId="53A7706C" w14:textId="77777777" w:rsidR="00AB0937" w:rsidRDefault="00AB0937">
            <w:pPr>
              <w:spacing w:after="160" w:line="259" w:lineRule="auto"/>
              <w:ind w:left="0" w:firstLine="0"/>
            </w:pPr>
          </w:p>
        </w:tc>
      </w:tr>
      <w:tr w:rsidR="00AB0937" w14:paraId="0726FC8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1A86D9A"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55816298" w14:textId="77777777" w:rsidR="00AB0937" w:rsidRDefault="00000000">
            <w:pPr>
              <w:spacing w:after="0" w:line="259" w:lineRule="auto"/>
              <w:ind w:left="108" w:firstLine="0"/>
            </w:pPr>
            <w:r>
              <w:rPr>
                <w:sz w:val="16"/>
              </w:rPr>
              <w:t xml:space="preserve">OXTELLAR XR (oxcarbazepine) </w:t>
            </w:r>
          </w:p>
        </w:tc>
        <w:tc>
          <w:tcPr>
            <w:tcW w:w="0" w:type="auto"/>
            <w:gridSpan w:val="3"/>
            <w:vMerge/>
            <w:tcBorders>
              <w:top w:val="nil"/>
              <w:left w:val="single" w:sz="4" w:space="0" w:color="000000"/>
              <w:bottom w:val="nil"/>
              <w:right w:val="single" w:sz="4" w:space="0" w:color="000000"/>
            </w:tcBorders>
          </w:tcPr>
          <w:p w14:paraId="5FB03D27" w14:textId="77777777" w:rsidR="00AB0937" w:rsidRDefault="00AB0937">
            <w:pPr>
              <w:spacing w:after="160" w:line="259" w:lineRule="auto"/>
              <w:ind w:left="0" w:firstLine="0"/>
            </w:pPr>
          </w:p>
        </w:tc>
      </w:tr>
      <w:tr w:rsidR="00AB0937" w14:paraId="3D42F74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DB19396"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2077E093" w14:textId="77777777" w:rsidR="00AB0937" w:rsidRDefault="00000000">
            <w:pPr>
              <w:spacing w:after="0" w:line="259" w:lineRule="auto"/>
              <w:ind w:left="108" w:firstLine="0"/>
            </w:pPr>
            <w:r>
              <w:rPr>
                <w:sz w:val="16"/>
              </w:rPr>
              <w:t xml:space="preserve">QUDEXY XR (topiramate) </w:t>
            </w:r>
          </w:p>
        </w:tc>
        <w:tc>
          <w:tcPr>
            <w:tcW w:w="0" w:type="auto"/>
            <w:gridSpan w:val="3"/>
            <w:vMerge/>
            <w:tcBorders>
              <w:top w:val="nil"/>
              <w:left w:val="single" w:sz="4" w:space="0" w:color="000000"/>
              <w:bottom w:val="nil"/>
              <w:right w:val="single" w:sz="4" w:space="0" w:color="000000"/>
            </w:tcBorders>
          </w:tcPr>
          <w:p w14:paraId="31EF1D47" w14:textId="77777777" w:rsidR="00AB0937" w:rsidRDefault="00AB0937">
            <w:pPr>
              <w:spacing w:after="160" w:line="259" w:lineRule="auto"/>
              <w:ind w:left="0" w:firstLine="0"/>
            </w:pPr>
          </w:p>
        </w:tc>
      </w:tr>
      <w:tr w:rsidR="00AB0937" w14:paraId="222B705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D150109"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39D5907C" w14:textId="77777777" w:rsidR="00AB0937" w:rsidRDefault="00000000">
            <w:pPr>
              <w:spacing w:after="0" w:line="259" w:lineRule="auto"/>
              <w:ind w:left="108" w:firstLine="0"/>
            </w:pPr>
            <w:r>
              <w:rPr>
                <w:sz w:val="16"/>
              </w:rPr>
              <w:t xml:space="preserve">ROWEEPRA (levetiracetam) </w:t>
            </w:r>
          </w:p>
        </w:tc>
        <w:tc>
          <w:tcPr>
            <w:tcW w:w="0" w:type="auto"/>
            <w:gridSpan w:val="3"/>
            <w:vMerge/>
            <w:tcBorders>
              <w:top w:val="nil"/>
              <w:left w:val="single" w:sz="4" w:space="0" w:color="000000"/>
              <w:bottom w:val="nil"/>
              <w:right w:val="single" w:sz="4" w:space="0" w:color="000000"/>
            </w:tcBorders>
          </w:tcPr>
          <w:p w14:paraId="5114B332" w14:textId="77777777" w:rsidR="00AB0937" w:rsidRDefault="00AB0937">
            <w:pPr>
              <w:spacing w:after="160" w:line="259" w:lineRule="auto"/>
              <w:ind w:left="0" w:firstLine="0"/>
            </w:pPr>
          </w:p>
        </w:tc>
      </w:tr>
      <w:tr w:rsidR="00AB0937" w14:paraId="6CB89BC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7807D28"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174E6E68" w14:textId="77777777" w:rsidR="00AB0937" w:rsidRDefault="00000000">
            <w:pPr>
              <w:spacing w:after="0" w:line="259" w:lineRule="auto"/>
              <w:ind w:left="108" w:firstLine="0"/>
            </w:pPr>
            <w:r>
              <w:rPr>
                <w:sz w:val="16"/>
              </w:rPr>
              <w:t xml:space="preserve">rufinamide </w:t>
            </w:r>
          </w:p>
        </w:tc>
        <w:tc>
          <w:tcPr>
            <w:tcW w:w="0" w:type="auto"/>
            <w:gridSpan w:val="3"/>
            <w:vMerge/>
            <w:tcBorders>
              <w:top w:val="nil"/>
              <w:left w:val="single" w:sz="4" w:space="0" w:color="000000"/>
              <w:bottom w:val="nil"/>
              <w:right w:val="single" w:sz="4" w:space="0" w:color="000000"/>
            </w:tcBorders>
          </w:tcPr>
          <w:p w14:paraId="36EE3D76" w14:textId="77777777" w:rsidR="00AB0937" w:rsidRDefault="00AB0937">
            <w:pPr>
              <w:spacing w:after="160" w:line="259" w:lineRule="auto"/>
              <w:ind w:left="0" w:firstLine="0"/>
            </w:pPr>
          </w:p>
        </w:tc>
      </w:tr>
      <w:tr w:rsidR="00AB0937" w14:paraId="13ED2CC9" w14:textId="77777777">
        <w:trPr>
          <w:trHeight w:val="332"/>
        </w:trPr>
        <w:tc>
          <w:tcPr>
            <w:tcW w:w="3599" w:type="dxa"/>
            <w:tcBorders>
              <w:top w:val="single" w:sz="4" w:space="0" w:color="000000"/>
              <w:left w:val="single" w:sz="4" w:space="0" w:color="000000"/>
              <w:bottom w:val="single" w:sz="4" w:space="0" w:color="000000"/>
              <w:right w:val="single" w:sz="4" w:space="0" w:color="000000"/>
            </w:tcBorders>
          </w:tcPr>
          <w:p w14:paraId="013C0453"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767E8318" w14:textId="77777777" w:rsidR="00AB0937" w:rsidRDefault="00000000">
            <w:pPr>
              <w:spacing w:after="0" w:line="259" w:lineRule="auto"/>
              <w:ind w:left="108" w:firstLine="0"/>
            </w:pPr>
            <w:r>
              <w:rPr>
                <w:sz w:val="16"/>
              </w:rPr>
              <w:t xml:space="preserve">SABRIL (vigabatrin) </w:t>
            </w:r>
          </w:p>
        </w:tc>
        <w:tc>
          <w:tcPr>
            <w:tcW w:w="0" w:type="auto"/>
            <w:gridSpan w:val="3"/>
            <w:vMerge/>
            <w:tcBorders>
              <w:top w:val="nil"/>
              <w:left w:val="single" w:sz="4" w:space="0" w:color="000000"/>
              <w:bottom w:val="single" w:sz="4" w:space="0" w:color="000000"/>
              <w:right w:val="single" w:sz="4" w:space="0" w:color="000000"/>
            </w:tcBorders>
          </w:tcPr>
          <w:p w14:paraId="6E783098" w14:textId="77777777" w:rsidR="00AB0937" w:rsidRDefault="00AB0937">
            <w:pPr>
              <w:spacing w:after="160" w:line="259" w:lineRule="auto"/>
              <w:ind w:left="0" w:firstLine="0"/>
            </w:pPr>
          </w:p>
        </w:tc>
      </w:tr>
    </w:tbl>
    <w:p w14:paraId="0CDBCE59" w14:textId="77777777" w:rsidR="00AB0937" w:rsidRDefault="00AB0937">
      <w:pPr>
        <w:sectPr w:rsidR="00AB0937">
          <w:headerReference w:type="even" r:id="rId25"/>
          <w:headerReference w:type="default" r:id="rId26"/>
          <w:footerReference w:type="even" r:id="rId27"/>
          <w:footerReference w:type="default" r:id="rId28"/>
          <w:headerReference w:type="first" r:id="rId29"/>
          <w:footerReference w:type="first" r:id="rId30"/>
          <w:pgSz w:w="15840" w:h="12240" w:orient="landscape"/>
          <w:pgMar w:top="804" w:right="1471" w:bottom="1465" w:left="1440" w:header="589" w:footer="510" w:gutter="0"/>
          <w:cols w:space="720"/>
          <w:titlePg/>
        </w:sectPr>
      </w:pPr>
    </w:p>
    <w:p w14:paraId="6787F011" w14:textId="77777777" w:rsidR="00AB0937" w:rsidRDefault="00AB0937">
      <w:pPr>
        <w:spacing w:after="0" w:line="259" w:lineRule="auto"/>
        <w:ind w:left="-1440" w:right="14400"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3599"/>
        <w:gridCol w:w="3633"/>
        <w:gridCol w:w="6358"/>
      </w:tblGrid>
      <w:tr w:rsidR="00AB0937" w14:paraId="3904DED7"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65119DCE" w14:textId="77777777" w:rsidR="00AB0937" w:rsidRDefault="00000000">
            <w:pPr>
              <w:spacing w:after="0" w:line="259" w:lineRule="auto"/>
              <w:ind w:left="0"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6FDFDBAC" w14:textId="77777777" w:rsidR="00AB0937" w:rsidRDefault="00000000">
            <w:pPr>
              <w:spacing w:after="0" w:line="259" w:lineRule="auto"/>
              <w:ind w:left="129"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79FB4EA4" w14:textId="77777777" w:rsidR="00AB0937" w:rsidRDefault="00000000">
            <w:pPr>
              <w:spacing w:after="0" w:line="259" w:lineRule="auto"/>
              <w:ind w:left="9" w:firstLine="0"/>
              <w:jc w:val="center"/>
            </w:pPr>
            <w:r>
              <w:rPr>
                <w:b/>
                <w:color w:val="FFFFFF"/>
              </w:rPr>
              <w:t>PA CRITERIA</w:t>
            </w:r>
            <w:r>
              <w:rPr>
                <w:color w:val="363536"/>
              </w:rPr>
              <w:t xml:space="preserve"> </w:t>
            </w:r>
          </w:p>
        </w:tc>
      </w:tr>
      <w:tr w:rsidR="00AB0937" w14:paraId="2B5B3EBE"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0AE5C24A" w14:textId="77777777" w:rsidR="00AB0937" w:rsidRDefault="00000000">
            <w:pPr>
              <w:spacing w:after="0" w:line="259" w:lineRule="auto"/>
              <w:ind w:left="6" w:firstLine="0"/>
              <w:jc w:val="center"/>
            </w:pPr>
            <w:r>
              <w:rPr>
                <w:b/>
              </w:rPr>
              <w:t xml:space="preserve">ANTICONVULSANTS </w:t>
            </w:r>
            <w:r>
              <w:rPr>
                <w:b/>
                <w:vertAlign w:val="superscript"/>
              </w:rPr>
              <w:t>DUR+</w:t>
            </w:r>
            <w:r>
              <w:rPr>
                <w:b/>
              </w:rPr>
              <w:t xml:space="preserve"> </w:t>
            </w:r>
            <w:r>
              <w:t>(</w:t>
            </w:r>
            <w:r>
              <w:rPr>
                <w:i/>
              </w:rPr>
              <w:t>continued</w:t>
            </w:r>
            <w:r>
              <w:t>)</w:t>
            </w:r>
            <w:r>
              <w:rPr>
                <w:b/>
              </w:rPr>
              <w:t xml:space="preserve"> </w:t>
            </w:r>
          </w:p>
        </w:tc>
      </w:tr>
      <w:tr w:rsidR="00AB0937" w14:paraId="33A93DA7"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682B8CB" w14:textId="77777777" w:rsidR="00AB0937" w:rsidRDefault="00000000">
            <w:pPr>
              <w:spacing w:after="0" w:line="259" w:lineRule="auto"/>
              <w:ind w:left="4" w:firstLine="0"/>
              <w:jc w:val="center"/>
            </w:pPr>
            <w:r>
              <w:rPr>
                <w:b/>
                <w:sz w:val="20"/>
              </w:rPr>
              <w:t xml:space="preserve">ADJUVANTS </w:t>
            </w:r>
            <w:r>
              <w:rPr>
                <w:i/>
                <w:sz w:val="20"/>
              </w:rPr>
              <w:t>(continued)</w:t>
            </w:r>
            <w:r>
              <w:rPr>
                <w:i/>
                <w:sz w:val="16"/>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3FF81F4F" w14:textId="77777777" w:rsidR="00AB0937" w:rsidRDefault="00000000">
            <w:pPr>
              <w:spacing w:after="43" w:line="259" w:lineRule="auto"/>
              <w:ind w:left="1" w:firstLine="0"/>
            </w:pPr>
            <w:r>
              <w:rPr>
                <w:b/>
                <w:color w:val="FF0000"/>
                <w:sz w:val="14"/>
              </w:rPr>
              <w:t xml:space="preserve"> </w:t>
            </w:r>
          </w:p>
          <w:p w14:paraId="2CD5F231" w14:textId="77777777" w:rsidR="00AB0937" w:rsidRDefault="00000000">
            <w:pPr>
              <w:spacing w:after="0" w:line="259" w:lineRule="auto"/>
              <w:ind w:left="4" w:firstLine="0"/>
              <w:jc w:val="center"/>
            </w:pPr>
            <w:r>
              <w:rPr>
                <w:sz w:val="20"/>
                <w:shd w:val="clear" w:color="auto" w:fill="FFFF00"/>
              </w:rPr>
              <w:t>See previous page for additional PA Criteria/DUR+ Rules</w:t>
            </w:r>
            <w:r>
              <w:rPr>
                <w:sz w:val="20"/>
              </w:rPr>
              <w:t xml:space="preserve"> </w:t>
            </w:r>
          </w:p>
          <w:p w14:paraId="26B90922" w14:textId="77777777" w:rsidR="00AB0937" w:rsidRDefault="00000000">
            <w:pPr>
              <w:spacing w:after="0" w:line="259" w:lineRule="auto"/>
              <w:ind w:left="1" w:firstLine="0"/>
            </w:pPr>
            <w:r>
              <w:rPr>
                <w:b/>
                <w:color w:val="FF0000"/>
                <w:sz w:val="14"/>
              </w:rPr>
              <w:t xml:space="preserve"> </w:t>
            </w:r>
          </w:p>
          <w:p w14:paraId="23A03432" w14:textId="77777777" w:rsidR="00AB0937" w:rsidRDefault="00000000">
            <w:pPr>
              <w:spacing w:after="0" w:line="259" w:lineRule="auto"/>
              <w:ind w:left="1" w:firstLine="0"/>
            </w:pPr>
            <w:r>
              <w:rPr>
                <w:b/>
                <w:color w:val="FF0000"/>
                <w:sz w:val="14"/>
              </w:rPr>
              <w:t xml:space="preserve"> </w:t>
            </w:r>
          </w:p>
          <w:p w14:paraId="53FF29A5" w14:textId="77777777" w:rsidR="00AB0937" w:rsidRDefault="00000000">
            <w:pPr>
              <w:spacing w:after="36" w:line="259" w:lineRule="auto"/>
              <w:ind w:left="1" w:firstLine="0"/>
            </w:pPr>
            <w:r>
              <w:rPr>
                <w:b/>
                <w:color w:val="FF0000"/>
                <w:sz w:val="14"/>
              </w:rPr>
              <w:t xml:space="preserve">EPIDIOLEX </w:t>
            </w:r>
          </w:p>
          <w:p w14:paraId="7EED83B7" w14:textId="77777777" w:rsidR="00AB0937" w:rsidRDefault="00000000">
            <w:pPr>
              <w:numPr>
                <w:ilvl w:val="0"/>
                <w:numId w:val="10"/>
              </w:numPr>
              <w:spacing w:after="45"/>
              <w:ind w:hanging="144"/>
            </w:pPr>
            <w:r>
              <w:rPr>
                <w:sz w:val="14"/>
              </w:rPr>
              <w:t>Documented diagnosis of Dravet Syndrome, Lennox-Gastaut Syndrome, or Seizures associated</w:t>
            </w:r>
            <w:r>
              <w:rPr>
                <w:b/>
                <w:sz w:val="14"/>
              </w:rPr>
              <w:t xml:space="preserve"> </w:t>
            </w:r>
            <w:r>
              <w:rPr>
                <w:sz w:val="14"/>
              </w:rPr>
              <w:t xml:space="preserve">with Tuberous Sclerosis Complex </w:t>
            </w:r>
            <w:r>
              <w:rPr>
                <w:b/>
                <w:sz w:val="14"/>
              </w:rPr>
              <w:t>OR</w:t>
            </w:r>
            <w:r>
              <w:rPr>
                <w:sz w:val="14"/>
              </w:rPr>
              <w:t xml:space="preserve"> </w:t>
            </w:r>
          </w:p>
          <w:p w14:paraId="78E30F72" w14:textId="77777777" w:rsidR="00AB0937" w:rsidRDefault="00000000">
            <w:pPr>
              <w:numPr>
                <w:ilvl w:val="0"/>
                <w:numId w:val="10"/>
              </w:numPr>
              <w:spacing w:after="0" w:line="259" w:lineRule="auto"/>
              <w:ind w:hanging="144"/>
            </w:pPr>
            <w:r>
              <w:rPr>
                <w:sz w:val="14"/>
              </w:rPr>
              <w:t>1</w:t>
            </w:r>
            <w:r>
              <w:rPr>
                <w:b/>
                <w:sz w:val="14"/>
              </w:rPr>
              <w:t xml:space="preserve"> </w:t>
            </w:r>
            <w:r>
              <w:rPr>
                <w:sz w:val="14"/>
              </w:rPr>
              <w:t xml:space="preserve">claim for EPIDIOLEX in the past 30 days </w:t>
            </w:r>
          </w:p>
          <w:p w14:paraId="39D46DF1" w14:textId="77777777" w:rsidR="00AB0937" w:rsidRDefault="00000000">
            <w:pPr>
              <w:spacing w:after="0" w:line="259" w:lineRule="auto"/>
              <w:ind w:left="1" w:firstLine="0"/>
            </w:pPr>
            <w:r>
              <w:rPr>
                <w:b/>
                <w:color w:val="FF0000"/>
                <w:sz w:val="14"/>
              </w:rPr>
              <w:t xml:space="preserve"> </w:t>
            </w:r>
          </w:p>
          <w:p w14:paraId="258A9530" w14:textId="77777777" w:rsidR="00AB0937" w:rsidRDefault="00000000">
            <w:pPr>
              <w:spacing w:after="36" w:line="259" w:lineRule="auto"/>
              <w:ind w:left="1" w:firstLine="0"/>
            </w:pPr>
            <w:r>
              <w:rPr>
                <w:b/>
                <w:color w:val="FF0000"/>
                <w:sz w:val="14"/>
              </w:rPr>
              <w:t xml:space="preserve">FINTEPLA </w:t>
            </w:r>
          </w:p>
          <w:p w14:paraId="508A15B9" w14:textId="77777777" w:rsidR="00AB0937" w:rsidRDefault="00000000">
            <w:pPr>
              <w:numPr>
                <w:ilvl w:val="0"/>
                <w:numId w:val="10"/>
              </w:numPr>
              <w:spacing w:after="0" w:line="259" w:lineRule="auto"/>
              <w:ind w:hanging="144"/>
            </w:pPr>
            <w:r>
              <w:rPr>
                <w:sz w:val="14"/>
              </w:rPr>
              <w:t xml:space="preserve">Requires clinical review </w:t>
            </w:r>
          </w:p>
          <w:p w14:paraId="5C703864" w14:textId="77777777" w:rsidR="00AB0937" w:rsidRDefault="00000000">
            <w:pPr>
              <w:spacing w:after="0" w:line="259" w:lineRule="auto"/>
              <w:ind w:left="1" w:firstLine="0"/>
            </w:pPr>
            <w:r>
              <w:rPr>
                <w:b/>
                <w:color w:val="FF0000"/>
                <w:sz w:val="14"/>
              </w:rPr>
              <w:t xml:space="preserve"> </w:t>
            </w:r>
          </w:p>
          <w:p w14:paraId="58303A87" w14:textId="77777777" w:rsidR="00AB0937" w:rsidRDefault="00000000">
            <w:pPr>
              <w:spacing w:after="36" w:line="259" w:lineRule="auto"/>
              <w:ind w:left="1" w:firstLine="0"/>
            </w:pPr>
            <w:r>
              <w:rPr>
                <w:b/>
                <w:color w:val="FF0000"/>
                <w:sz w:val="14"/>
              </w:rPr>
              <w:t xml:space="preserve">SABRIL Powder for Oral Solution </w:t>
            </w:r>
          </w:p>
          <w:p w14:paraId="4D4243F4" w14:textId="77777777" w:rsidR="00AB0937" w:rsidRDefault="00000000">
            <w:pPr>
              <w:numPr>
                <w:ilvl w:val="0"/>
                <w:numId w:val="10"/>
              </w:numPr>
              <w:spacing w:after="0" w:line="259" w:lineRule="auto"/>
              <w:ind w:hanging="144"/>
            </w:pPr>
            <w:r>
              <w:rPr>
                <w:sz w:val="14"/>
              </w:rPr>
              <w:t xml:space="preserve">Documented diagnosis of Infantile Spasms </w:t>
            </w:r>
            <w:r>
              <w:rPr>
                <w:b/>
                <w:sz w:val="14"/>
              </w:rPr>
              <w:t>OR</w:t>
            </w:r>
            <w:r>
              <w:rPr>
                <w:sz w:val="14"/>
              </w:rPr>
              <w:t xml:space="preserve"> </w:t>
            </w:r>
          </w:p>
          <w:p w14:paraId="0235CB99" w14:textId="77777777" w:rsidR="00AB0937" w:rsidRDefault="00000000">
            <w:pPr>
              <w:numPr>
                <w:ilvl w:val="0"/>
                <w:numId w:val="10"/>
              </w:numPr>
              <w:spacing w:after="0" w:line="259" w:lineRule="auto"/>
              <w:ind w:hanging="144"/>
            </w:pPr>
            <w:r>
              <w:rPr>
                <w:sz w:val="14"/>
              </w:rPr>
              <w:t xml:space="preserve">Have tried 2 different preferred agents in the past 6 months </w:t>
            </w:r>
            <w:r>
              <w:rPr>
                <w:b/>
                <w:sz w:val="14"/>
              </w:rPr>
              <w:t>OR</w:t>
            </w:r>
            <w:r>
              <w:rPr>
                <w:sz w:val="14"/>
              </w:rPr>
              <w:t xml:space="preserve"> </w:t>
            </w:r>
          </w:p>
          <w:p w14:paraId="64D06BE5" w14:textId="77777777" w:rsidR="00AB0937" w:rsidRDefault="00000000">
            <w:pPr>
              <w:numPr>
                <w:ilvl w:val="0"/>
                <w:numId w:val="10"/>
              </w:numPr>
              <w:spacing w:after="0" w:line="259" w:lineRule="auto"/>
              <w:ind w:hanging="144"/>
            </w:pPr>
            <w:r>
              <w:rPr>
                <w:sz w:val="14"/>
              </w:rPr>
              <w:t xml:space="preserve">Documented diagnosis of Seizure </w:t>
            </w:r>
            <w:r>
              <w:rPr>
                <w:b/>
                <w:sz w:val="14"/>
              </w:rPr>
              <w:t>AND</w:t>
            </w:r>
            <w:r>
              <w:rPr>
                <w:sz w:val="14"/>
              </w:rPr>
              <w:t xml:space="preserve"> </w:t>
            </w:r>
          </w:p>
          <w:p w14:paraId="2AC81CB1" w14:textId="77777777" w:rsidR="00AB0937" w:rsidRDefault="00000000">
            <w:pPr>
              <w:numPr>
                <w:ilvl w:val="0"/>
                <w:numId w:val="10"/>
              </w:numPr>
              <w:spacing w:after="0" w:line="259" w:lineRule="auto"/>
              <w:ind w:hanging="144"/>
            </w:pPr>
            <w:r>
              <w:rPr>
                <w:sz w:val="14"/>
              </w:rPr>
              <w:t xml:space="preserve">90 days of therapy with the requested agent in the past 105 days </w:t>
            </w:r>
            <w:r>
              <w:rPr>
                <w:b/>
                <w:sz w:val="14"/>
              </w:rPr>
              <w:t xml:space="preserve"> </w:t>
            </w:r>
          </w:p>
          <w:p w14:paraId="5A017D61" w14:textId="77777777" w:rsidR="00AB0937" w:rsidRDefault="00000000">
            <w:pPr>
              <w:spacing w:after="0" w:line="259" w:lineRule="auto"/>
              <w:ind w:left="1" w:firstLine="0"/>
            </w:pPr>
            <w:r>
              <w:rPr>
                <w:b/>
                <w:color w:val="FF0000"/>
                <w:sz w:val="14"/>
              </w:rPr>
              <w:t xml:space="preserve"> </w:t>
            </w:r>
          </w:p>
          <w:p w14:paraId="0633CC3B" w14:textId="77777777" w:rsidR="00AB0937" w:rsidRDefault="00000000">
            <w:pPr>
              <w:spacing w:after="36" w:line="259" w:lineRule="auto"/>
              <w:ind w:left="1" w:firstLine="0"/>
            </w:pPr>
            <w:r>
              <w:rPr>
                <w:b/>
                <w:color w:val="FF0000"/>
                <w:sz w:val="14"/>
              </w:rPr>
              <w:t xml:space="preserve">Topiramate ER  </w:t>
            </w:r>
          </w:p>
          <w:p w14:paraId="0C2EACAF" w14:textId="77777777" w:rsidR="00AB0937" w:rsidRDefault="00000000">
            <w:pPr>
              <w:numPr>
                <w:ilvl w:val="0"/>
                <w:numId w:val="10"/>
              </w:numPr>
              <w:spacing w:after="0" w:line="259" w:lineRule="auto"/>
              <w:ind w:hanging="144"/>
            </w:pPr>
            <w:r>
              <w:rPr>
                <w:sz w:val="14"/>
              </w:rPr>
              <w:t xml:space="preserve">Documented diagnosis of Seizure </w:t>
            </w:r>
            <w:r>
              <w:rPr>
                <w:b/>
                <w:sz w:val="14"/>
              </w:rPr>
              <w:t>AND</w:t>
            </w:r>
            <w:r>
              <w:rPr>
                <w:sz w:val="14"/>
              </w:rPr>
              <w:t xml:space="preserve"> </w:t>
            </w:r>
          </w:p>
          <w:p w14:paraId="75A3605B" w14:textId="77777777" w:rsidR="00AB0937" w:rsidRDefault="00000000">
            <w:pPr>
              <w:numPr>
                <w:ilvl w:val="0"/>
                <w:numId w:val="10"/>
              </w:numPr>
              <w:spacing w:after="0" w:line="259" w:lineRule="auto"/>
              <w:ind w:hanging="144"/>
            </w:pPr>
            <w:r>
              <w:rPr>
                <w:sz w:val="14"/>
              </w:rPr>
              <w:t xml:space="preserve">90 days of therapy with the requested agent in the past 105 days </w:t>
            </w:r>
            <w:r>
              <w:rPr>
                <w:b/>
                <w:sz w:val="14"/>
              </w:rPr>
              <w:t xml:space="preserve">OR </w:t>
            </w:r>
          </w:p>
          <w:p w14:paraId="17B47866" w14:textId="77777777" w:rsidR="00AB0937" w:rsidRDefault="00000000">
            <w:pPr>
              <w:numPr>
                <w:ilvl w:val="0"/>
                <w:numId w:val="10"/>
              </w:numPr>
              <w:spacing w:after="0" w:line="259" w:lineRule="auto"/>
              <w:ind w:hanging="144"/>
            </w:pPr>
            <w:r>
              <w:rPr>
                <w:sz w:val="14"/>
              </w:rPr>
              <w:t xml:space="preserve">30 days of therapy with topiramate IR in the past 6 months </w:t>
            </w:r>
          </w:p>
          <w:p w14:paraId="017BA5EB" w14:textId="77777777" w:rsidR="00AB0937" w:rsidRDefault="00000000">
            <w:pPr>
              <w:spacing w:after="0" w:line="259" w:lineRule="auto"/>
              <w:ind w:left="1" w:firstLine="0"/>
            </w:pPr>
            <w:r>
              <w:rPr>
                <w:sz w:val="14"/>
              </w:rPr>
              <w:t xml:space="preserve"> </w:t>
            </w:r>
          </w:p>
          <w:p w14:paraId="7F98D912" w14:textId="77777777" w:rsidR="00AB0937" w:rsidRDefault="00000000">
            <w:pPr>
              <w:spacing w:after="36" w:line="259" w:lineRule="auto"/>
              <w:ind w:left="1" w:firstLine="0"/>
            </w:pPr>
            <w:r>
              <w:rPr>
                <w:b/>
                <w:color w:val="FF0000"/>
                <w:sz w:val="14"/>
              </w:rPr>
              <w:t xml:space="preserve">VIGAFYDE </w:t>
            </w:r>
          </w:p>
          <w:p w14:paraId="25CC8A4B" w14:textId="77777777" w:rsidR="00AB0937" w:rsidRDefault="00000000">
            <w:pPr>
              <w:numPr>
                <w:ilvl w:val="0"/>
                <w:numId w:val="10"/>
              </w:numPr>
              <w:spacing w:after="0" w:line="259" w:lineRule="auto"/>
              <w:ind w:hanging="144"/>
            </w:pPr>
            <w:r>
              <w:rPr>
                <w:sz w:val="14"/>
              </w:rPr>
              <w:t xml:space="preserve">Age </w:t>
            </w:r>
            <w:r>
              <w:rPr>
                <w:sz w:val="14"/>
                <w:u w:val="single" w:color="000000"/>
              </w:rPr>
              <w:t>&lt;</w:t>
            </w:r>
            <w:r>
              <w:rPr>
                <w:sz w:val="14"/>
              </w:rPr>
              <w:t xml:space="preserve"> 2 years </w:t>
            </w:r>
            <w:r>
              <w:rPr>
                <w:b/>
                <w:sz w:val="14"/>
              </w:rPr>
              <w:t>AND</w:t>
            </w:r>
            <w:r>
              <w:rPr>
                <w:sz w:val="14"/>
              </w:rPr>
              <w:t xml:space="preserve"> </w:t>
            </w:r>
          </w:p>
          <w:p w14:paraId="32E21CEA" w14:textId="77777777" w:rsidR="00AB0937" w:rsidRDefault="00000000">
            <w:pPr>
              <w:numPr>
                <w:ilvl w:val="0"/>
                <w:numId w:val="10"/>
              </w:numPr>
              <w:spacing w:after="0" w:line="259" w:lineRule="auto"/>
              <w:ind w:hanging="144"/>
            </w:pPr>
            <w:r>
              <w:rPr>
                <w:sz w:val="14"/>
              </w:rPr>
              <w:t xml:space="preserve">Documented diagnosis of infantile spasms </w:t>
            </w:r>
          </w:p>
          <w:p w14:paraId="277C034B" w14:textId="77777777" w:rsidR="00AB0937" w:rsidRDefault="00000000">
            <w:pPr>
              <w:spacing w:after="7" w:line="259" w:lineRule="auto"/>
              <w:ind w:left="87" w:firstLine="0"/>
            </w:pPr>
            <w:r>
              <w:rPr>
                <w:sz w:val="14"/>
              </w:rPr>
              <w:t xml:space="preserve"> </w:t>
            </w:r>
          </w:p>
          <w:p w14:paraId="5B971642" w14:textId="77777777" w:rsidR="00AB0937" w:rsidRDefault="00000000">
            <w:pPr>
              <w:spacing w:after="0" w:line="259" w:lineRule="auto"/>
              <w:ind w:left="1" w:firstLine="0"/>
            </w:pPr>
            <w:r>
              <w:rPr>
                <w:b/>
                <w:color w:val="FF0000"/>
                <w:sz w:val="16"/>
              </w:rPr>
              <w:t xml:space="preserve"> </w:t>
            </w:r>
          </w:p>
          <w:p w14:paraId="4E3DBCCA" w14:textId="77777777" w:rsidR="00AB0937" w:rsidRDefault="00000000">
            <w:pPr>
              <w:spacing w:after="0" w:line="259" w:lineRule="auto"/>
              <w:ind w:left="1" w:firstLine="0"/>
            </w:pPr>
            <w:r>
              <w:rPr>
                <w:b/>
                <w:color w:val="FF0000"/>
                <w:sz w:val="16"/>
              </w:rPr>
              <w:t xml:space="preserve"> </w:t>
            </w:r>
          </w:p>
          <w:p w14:paraId="318070EB" w14:textId="77777777" w:rsidR="00AB0937" w:rsidRDefault="00000000">
            <w:pPr>
              <w:spacing w:after="0" w:line="259" w:lineRule="auto"/>
              <w:ind w:left="1" w:firstLine="0"/>
            </w:pPr>
            <w:r>
              <w:rPr>
                <w:b/>
                <w:color w:val="FF0000"/>
                <w:sz w:val="16"/>
              </w:rPr>
              <w:t xml:space="preserve"> </w:t>
            </w:r>
          </w:p>
          <w:p w14:paraId="2778B18D" w14:textId="77777777" w:rsidR="00AB0937" w:rsidRDefault="00000000">
            <w:pPr>
              <w:spacing w:after="0" w:line="259" w:lineRule="auto"/>
              <w:ind w:left="1" w:firstLine="0"/>
            </w:pPr>
            <w:r>
              <w:rPr>
                <w:b/>
                <w:color w:val="FF0000"/>
                <w:sz w:val="16"/>
              </w:rPr>
              <w:lastRenderedPageBreak/>
              <w:t xml:space="preserve"> </w:t>
            </w:r>
          </w:p>
          <w:p w14:paraId="5C404151" w14:textId="77777777" w:rsidR="00AB0937" w:rsidRDefault="00000000">
            <w:pPr>
              <w:spacing w:after="0" w:line="259" w:lineRule="auto"/>
              <w:ind w:left="1" w:firstLine="0"/>
            </w:pPr>
            <w:r>
              <w:rPr>
                <w:b/>
                <w:color w:val="FF0000"/>
                <w:sz w:val="16"/>
              </w:rPr>
              <w:t xml:space="preserve"> </w:t>
            </w:r>
          </w:p>
          <w:p w14:paraId="2816AB20" w14:textId="77777777" w:rsidR="00AB0937" w:rsidRDefault="00000000">
            <w:pPr>
              <w:spacing w:after="0" w:line="259" w:lineRule="auto"/>
              <w:ind w:left="1" w:firstLine="0"/>
            </w:pPr>
            <w:r>
              <w:rPr>
                <w:b/>
                <w:color w:val="FF0000"/>
                <w:sz w:val="16"/>
              </w:rPr>
              <w:t xml:space="preserve"> </w:t>
            </w:r>
          </w:p>
          <w:p w14:paraId="08AFB748" w14:textId="77777777" w:rsidR="00AB0937" w:rsidRDefault="00000000">
            <w:pPr>
              <w:spacing w:after="0" w:line="259" w:lineRule="auto"/>
              <w:ind w:left="1" w:firstLine="0"/>
            </w:pPr>
            <w:r>
              <w:rPr>
                <w:b/>
                <w:color w:val="FF0000"/>
                <w:sz w:val="16"/>
              </w:rPr>
              <w:t xml:space="preserve"> </w:t>
            </w:r>
          </w:p>
          <w:p w14:paraId="5816F1AA" w14:textId="77777777" w:rsidR="00AB0937" w:rsidRDefault="00000000">
            <w:pPr>
              <w:spacing w:after="0" w:line="259" w:lineRule="auto"/>
              <w:ind w:left="1" w:firstLine="0"/>
            </w:pPr>
            <w:r>
              <w:rPr>
                <w:b/>
                <w:color w:val="FF0000"/>
                <w:sz w:val="16"/>
              </w:rPr>
              <w:t xml:space="preserve"> </w:t>
            </w:r>
          </w:p>
          <w:p w14:paraId="0341DC8E" w14:textId="77777777" w:rsidR="00AB0937" w:rsidRDefault="00000000">
            <w:pPr>
              <w:spacing w:after="0" w:line="259" w:lineRule="auto"/>
              <w:ind w:left="1" w:firstLine="0"/>
            </w:pPr>
            <w:r>
              <w:rPr>
                <w:b/>
                <w:color w:val="FF0000"/>
                <w:sz w:val="16"/>
              </w:rPr>
              <w:t xml:space="preserve"> </w:t>
            </w:r>
          </w:p>
          <w:p w14:paraId="10B6E63E" w14:textId="77777777" w:rsidR="00AB0937" w:rsidRDefault="00000000">
            <w:pPr>
              <w:spacing w:after="0" w:line="259" w:lineRule="auto"/>
              <w:ind w:left="1" w:firstLine="0"/>
            </w:pPr>
            <w:r>
              <w:rPr>
                <w:b/>
                <w:color w:val="FF0000"/>
                <w:sz w:val="16"/>
              </w:rPr>
              <w:t xml:space="preserve"> </w:t>
            </w:r>
          </w:p>
          <w:p w14:paraId="53AB83E9" w14:textId="77777777" w:rsidR="00AB0937" w:rsidRDefault="00000000">
            <w:pPr>
              <w:spacing w:after="0" w:line="259" w:lineRule="auto"/>
              <w:ind w:left="1" w:firstLine="0"/>
            </w:pPr>
            <w:r>
              <w:rPr>
                <w:b/>
                <w:color w:val="FF0000"/>
                <w:sz w:val="16"/>
              </w:rPr>
              <w:t xml:space="preserve"> </w:t>
            </w:r>
          </w:p>
          <w:p w14:paraId="75F052A4" w14:textId="77777777" w:rsidR="00AB0937" w:rsidRDefault="00000000">
            <w:pPr>
              <w:spacing w:after="0" w:line="259" w:lineRule="auto"/>
              <w:ind w:left="1" w:firstLine="0"/>
            </w:pPr>
            <w:r>
              <w:rPr>
                <w:b/>
                <w:color w:val="FF0000"/>
                <w:sz w:val="16"/>
              </w:rPr>
              <w:t xml:space="preserve"> </w:t>
            </w:r>
          </w:p>
          <w:p w14:paraId="1F9F44FB" w14:textId="77777777" w:rsidR="00AB0937" w:rsidRDefault="00000000">
            <w:pPr>
              <w:spacing w:after="0" w:line="259" w:lineRule="auto"/>
              <w:ind w:left="1" w:firstLine="0"/>
            </w:pPr>
            <w:r>
              <w:rPr>
                <w:b/>
                <w:color w:val="FF0000"/>
                <w:sz w:val="16"/>
              </w:rPr>
              <w:t xml:space="preserve"> </w:t>
            </w:r>
          </w:p>
          <w:p w14:paraId="3C261E23" w14:textId="77777777" w:rsidR="00AB0937" w:rsidRDefault="00000000">
            <w:pPr>
              <w:spacing w:after="0" w:line="259" w:lineRule="auto"/>
              <w:ind w:left="1" w:firstLine="0"/>
            </w:pPr>
            <w:r>
              <w:rPr>
                <w:b/>
                <w:color w:val="FF0000"/>
                <w:sz w:val="16"/>
              </w:rPr>
              <w:t xml:space="preserve"> </w:t>
            </w:r>
          </w:p>
          <w:p w14:paraId="1D5EED19" w14:textId="77777777" w:rsidR="00AB0937" w:rsidRDefault="00000000">
            <w:pPr>
              <w:spacing w:after="0" w:line="259" w:lineRule="auto"/>
              <w:ind w:left="1" w:firstLine="0"/>
            </w:pPr>
            <w:r>
              <w:rPr>
                <w:b/>
                <w:color w:val="FF0000"/>
                <w:sz w:val="16"/>
              </w:rPr>
              <w:t xml:space="preserve"> </w:t>
            </w:r>
          </w:p>
          <w:p w14:paraId="5DBA9D64" w14:textId="77777777" w:rsidR="00AB0937" w:rsidRDefault="00000000">
            <w:pPr>
              <w:spacing w:after="0" w:line="259" w:lineRule="auto"/>
              <w:ind w:left="1" w:firstLine="0"/>
            </w:pPr>
            <w:r>
              <w:rPr>
                <w:b/>
                <w:color w:val="FF0000"/>
                <w:sz w:val="16"/>
              </w:rPr>
              <w:t xml:space="preserve"> </w:t>
            </w:r>
          </w:p>
          <w:p w14:paraId="5B34DFD7" w14:textId="77777777" w:rsidR="00AB0937" w:rsidRDefault="00000000">
            <w:pPr>
              <w:spacing w:after="0" w:line="259" w:lineRule="auto"/>
              <w:ind w:left="1" w:firstLine="0"/>
            </w:pPr>
            <w:r>
              <w:rPr>
                <w:b/>
                <w:color w:val="FF0000"/>
                <w:sz w:val="16"/>
              </w:rPr>
              <w:t xml:space="preserve"> </w:t>
            </w:r>
          </w:p>
          <w:p w14:paraId="167C2522" w14:textId="77777777" w:rsidR="00AB0937" w:rsidRDefault="00000000">
            <w:pPr>
              <w:spacing w:after="0" w:line="259" w:lineRule="auto"/>
              <w:ind w:left="1" w:firstLine="0"/>
            </w:pPr>
            <w:r>
              <w:rPr>
                <w:b/>
                <w:color w:val="FF0000"/>
                <w:sz w:val="16"/>
              </w:rPr>
              <w:t xml:space="preserve"> </w:t>
            </w:r>
          </w:p>
        </w:tc>
      </w:tr>
      <w:tr w:rsidR="00AB0937" w14:paraId="126184D7"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EAF0143"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AD06020" w14:textId="77777777" w:rsidR="00AB0937" w:rsidRDefault="00000000">
            <w:pPr>
              <w:spacing w:after="0" w:line="259" w:lineRule="auto"/>
              <w:ind w:left="2" w:firstLine="0"/>
            </w:pPr>
            <w:r>
              <w:rPr>
                <w:sz w:val="16"/>
              </w:rPr>
              <w:t xml:space="preserve">SPRITAM (levetiracetam) </w:t>
            </w:r>
          </w:p>
        </w:tc>
        <w:tc>
          <w:tcPr>
            <w:tcW w:w="0" w:type="auto"/>
            <w:vMerge/>
            <w:tcBorders>
              <w:top w:val="nil"/>
              <w:left w:val="single" w:sz="4" w:space="0" w:color="000000"/>
              <w:bottom w:val="nil"/>
              <w:right w:val="single" w:sz="4" w:space="0" w:color="000000"/>
            </w:tcBorders>
          </w:tcPr>
          <w:p w14:paraId="47047DF9" w14:textId="77777777" w:rsidR="00AB0937" w:rsidRDefault="00AB0937">
            <w:pPr>
              <w:spacing w:after="160" w:line="259" w:lineRule="auto"/>
              <w:ind w:left="0" w:firstLine="0"/>
            </w:pPr>
          </w:p>
        </w:tc>
      </w:tr>
      <w:tr w:rsidR="00AB0937" w14:paraId="147EC588"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4231D53E"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CCE7AA7" w14:textId="77777777" w:rsidR="00AB0937" w:rsidRDefault="00000000">
            <w:pPr>
              <w:spacing w:after="0" w:line="259" w:lineRule="auto"/>
              <w:ind w:left="2" w:firstLine="0"/>
            </w:pPr>
            <w:r>
              <w:rPr>
                <w:sz w:val="16"/>
              </w:rPr>
              <w:t xml:space="preserve">SUBVENITE (lamotrigine) </w:t>
            </w:r>
          </w:p>
        </w:tc>
        <w:tc>
          <w:tcPr>
            <w:tcW w:w="0" w:type="auto"/>
            <w:vMerge/>
            <w:tcBorders>
              <w:top w:val="nil"/>
              <w:left w:val="single" w:sz="4" w:space="0" w:color="000000"/>
              <w:bottom w:val="nil"/>
              <w:right w:val="single" w:sz="4" w:space="0" w:color="000000"/>
            </w:tcBorders>
          </w:tcPr>
          <w:p w14:paraId="684404F3" w14:textId="77777777" w:rsidR="00AB0937" w:rsidRDefault="00AB0937">
            <w:pPr>
              <w:spacing w:after="160" w:line="259" w:lineRule="auto"/>
              <w:ind w:left="0" w:firstLine="0"/>
            </w:pPr>
          </w:p>
        </w:tc>
      </w:tr>
      <w:tr w:rsidR="00AB0937" w14:paraId="5D13483D" w14:textId="77777777">
        <w:trPr>
          <w:trHeight w:val="380"/>
        </w:trPr>
        <w:tc>
          <w:tcPr>
            <w:tcW w:w="3599" w:type="dxa"/>
            <w:tcBorders>
              <w:top w:val="single" w:sz="4" w:space="0" w:color="000000"/>
              <w:left w:val="single" w:sz="4" w:space="0" w:color="000000"/>
              <w:bottom w:val="single" w:sz="4" w:space="0" w:color="000000"/>
              <w:right w:val="single" w:sz="4" w:space="0" w:color="000000"/>
            </w:tcBorders>
          </w:tcPr>
          <w:p w14:paraId="5E6CB16B"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ADF4CDC" w14:textId="77777777" w:rsidR="00AB0937" w:rsidRDefault="00000000">
            <w:pPr>
              <w:spacing w:after="0" w:line="259" w:lineRule="auto"/>
              <w:ind w:left="2" w:firstLine="0"/>
            </w:pPr>
            <w:r>
              <w:rPr>
                <w:sz w:val="16"/>
              </w:rPr>
              <w:t xml:space="preserve">SUBVENITE (lamotrigine) blue, green, orange dose pack </w:t>
            </w:r>
          </w:p>
        </w:tc>
        <w:tc>
          <w:tcPr>
            <w:tcW w:w="0" w:type="auto"/>
            <w:vMerge/>
            <w:tcBorders>
              <w:top w:val="nil"/>
              <w:left w:val="single" w:sz="4" w:space="0" w:color="000000"/>
              <w:bottom w:val="nil"/>
              <w:right w:val="single" w:sz="4" w:space="0" w:color="000000"/>
            </w:tcBorders>
          </w:tcPr>
          <w:p w14:paraId="3394587B" w14:textId="77777777" w:rsidR="00AB0937" w:rsidRDefault="00AB0937">
            <w:pPr>
              <w:spacing w:after="160" w:line="259" w:lineRule="auto"/>
              <w:ind w:left="0" w:firstLine="0"/>
            </w:pPr>
          </w:p>
        </w:tc>
      </w:tr>
      <w:tr w:rsidR="00AB0937" w14:paraId="6A788D1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7C73908"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0E3BED3" w14:textId="77777777" w:rsidR="00AB0937" w:rsidRDefault="00000000">
            <w:pPr>
              <w:spacing w:after="0" w:line="259" w:lineRule="auto"/>
              <w:ind w:left="2" w:firstLine="0"/>
            </w:pPr>
            <w:r>
              <w:rPr>
                <w:sz w:val="16"/>
              </w:rPr>
              <w:t xml:space="preserve">TEGRETOL (carbamazepine) </w:t>
            </w:r>
          </w:p>
        </w:tc>
        <w:tc>
          <w:tcPr>
            <w:tcW w:w="0" w:type="auto"/>
            <w:vMerge/>
            <w:tcBorders>
              <w:top w:val="nil"/>
              <w:left w:val="single" w:sz="4" w:space="0" w:color="000000"/>
              <w:bottom w:val="nil"/>
              <w:right w:val="single" w:sz="4" w:space="0" w:color="000000"/>
            </w:tcBorders>
          </w:tcPr>
          <w:p w14:paraId="7C1C7319" w14:textId="77777777" w:rsidR="00AB0937" w:rsidRDefault="00AB0937">
            <w:pPr>
              <w:spacing w:after="160" w:line="259" w:lineRule="auto"/>
              <w:ind w:left="0" w:firstLine="0"/>
            </w:pPr>
          </w:p>
        </w:tc>
      </w:tr>
      <w:tr w:rsidR="00AB0937" w14:paraId="32267E4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DCA0493"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A1E44FC" w14:textId="77777777" w:rsidR="00AB0937" w:rsidRDefault="00000000">
            <w:pPr>
              <w:spacing w:after="0" w:line="259" w:lineRule="auto"/>
              <w:ind w:left="2" w:firstLine="0"/>
            </w:pPr>
            <w:r>
              <w:rPr>
                <w:sz w:val="16"/>
              </w:rPr>
              <w:t xml:space="preserve">TEGRETOL XR (carbamazepine) </w:t>
            </w:r>
          </w:p>
        </w:tc>
        <w:tc>
          <w:tcPr>
            <w:tcW w:w="0" w:type="auto"/>
            <w:vMerge/>
            <w:tcBorders>
              <w:top w:val="nil"/>
              <w:left w:val="single" w:sz="4" w:space="0" w:color="000000"/>
              <w:bottom w:val="nil"/>
              <w:right w:val="single" w:sz="4" w:space="0" w:color="000000"/>
            </w:tcBorders>
          </w:tcPr>
          <w:p w14:paraId="36493943" w14:textId="77777777" w:rsidR="00AB0937" w:rsidRDefault="00AB0937">
            <w:pPr>
              <w:spacing w:after="160" w:line="259" w:lineRule="auto"/>
              <w:ind w:left="0" w:firstLine="0"/>
            </w:pPr>
          </w:p>
        </w:tc>
      </w:tr>
      <w:tr w:rsidR="00AB0937" w14:paraId="5AAAD9C8"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9C759D0"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FCD493E" w14:textId="77777777" w:rsidR="00AB0937" w:rsidRDefault="00000000">
            <w:pPr>
              <w:spacing w:after="0" w:line="259" w:lineRule="auto"/>
              <w:ind w:left="2" w:firstLine="0"/>
            </w:pPr>
            <w:r>
              <w:rPr>
                <w:sz w:val="16"/>
              </w:rPr>
              <w:t xml:space="preserve">TOPAMAX TABLET (topiramate) </w:t>
            </w:r>
          </w:p>
        </w:tc>
        <w:tc>
          <w:tcPr>
            <w:tcW w:w="0" w:type="auto"/>
            <w:vMerge/>
            <w:tcBorders>
              <w:top w:val="nil"/>
              <w:left w:val="single" w:sz="4" w:space="0" w:color="000000"/>
              <w:bottom w:val="nil"/>
              <w:right w:val="single" w:sz="4" w:space="0" w:color="000000"/>
            </w:tcBorders>
          </w:tcPr>
          <w:p w14:paraId="417FB0B5" w14:textId="77777777" w:rsidR="00AB0937" w:rsidRDefault="00AB0937">
            <w:pPr>
              <w:spacing w:after="160" w:line="259" w:lineRule="auto"/>
              <w:ind w:left="0" w:firstLine="0"/>
            </w:pPr>
          </w:p>
        </w:tc>
      </w:tr>
      <w:tr w:rsidR="00AB0937" w14:paraId="3247A8E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771B92D"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0D9E64A" w14:textId="77777777" w:rsidR="00AB0937" w:rsidRDefault="00000000">
            <w:pPr>
              <w:spacing w:after="0" w:line="259" w:lineRule="auto"/>
              <w:ind w:left="2" w:firstLine="0"/>
            </w:pPr>
            <w:r>
              <w:rPr>
                <w:sz w:val="16"/>
              </w:rPr>
              <w:t xml:space="preserve">TOPAMAX SPRINKLE (topiramate) </w:t>
            </w:r>
          </w:p>
        </w:tc>
        <w:tc>
          <w:tcPr>
            <w:tcW w:w="0" w:type="auto"/>
            <w:vMerge/>
            <w:tcBorders>
              <w:top w:val="nil"/>
              <w:left w:val="single" w:sz="4" w:space="0" w:color="000000"/>
              <w:bottom w:val="nil"/>
              <w:right w:val="single" w:sz="4" w:space="0" w:color="000000"/>
            </w:tcBorders>
          </w:tcPr>
          <w:p w14:paraId="126470CA" w14:textId="77777777" w:rsidR="00AB0937" w:rsidRDefault="00AB0937">
            <w:pPr>
              <w:spacing w:after="160" w:line="259" w:lineRule="auto"/>
              <w:ind w:left="0" w:firstLine="0"/>
            </w:pPr>
          </w:p>
        </w:tc>
      </w:tr>
      <w:tr w:rsidR="00AB0937" w14:paraId="31E69CA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228B178"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E2CF77F" w14:textId="77777777" w:rsidR="00AB0937" w:rsidRDefault="00000000">
            <w:pPr>
              <w:spacing w:after="0" w:line="259" w:lineRule="auto"/>
              <w:ind w:left="2" w:firstLine="0"/>
            </w:pPr>
            <w:r>
              <w:rPr>
                <w:sz w:val="16"/>
              </w:rPr>
              <w:t xml:space="preserve">topiramate ER capsule (generic Trokendi XR) </w:t>
            </w:r>
          </w:p>
        </w:tc>
        <w:tc>
          <w:tcPr>
            <w:tcW w:w="0" w:type="auto"/>
            <w:vMerge/>
            <w:tcBorders>
              <w:top w:val="nil"/>
              <w:left w:val="single" w:sz="4" w:space="0" w:color="000000"/>
              <w:bottom w:val="nil"/>
              <w:right w:val="single" w:sz="4" w:space="0" w:color="000000"/>
            </w:tcBorders>
          </w:tcPr>
          <w:p w14:paraId="4E1FB81A" w14:textId="77777777" w:rsidR="00AB0937" w:rsidRDefault="00AB0937">
            <w:pPr>
              <w:spacing w:after="160" w:line="259" w:lineRule="auto"/>
              <w:ind w:left="0" w:firstLine="0"/>
            </w:pPr>
          </w:p>
        </w:tc>
      </w:tr>
      <w:tr w:rsidR="00AB0937" w14:paraId="6753A2BB" w14:textId="77777777">
        <w:trPr>
          <w:trHeight w:val="379"/>
        </w:trPr>
        <w:tc>
          <w:tcPr>
            <w:tcW w:w="3599" w:type="dxa"/>
            <w:tcBorders>
              <w:top w:val="single" w:sz="4" w:space="0" w:color="000000"/>
              <w:left w:val="single" w:sz="4" w:space="0" w:color="000000"/>
              <w:bottom w:val="single" w:sz="4" w:space="0" w:color="000000"/>
              <w:right w:val="single" w:sz="4" w:space="0" w:color="000000"/>
            </w:tcBorders>
          </w:tcPr>
          <w:p w14:paraId="771593E0"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1D70252" w14:textId="77777777" w:rsidR="00AB0937" w:rsidRDefault="00000000">
            <w:pPr>
              <w:spacing w:after="0" w:line="259" w:lineRule="auto"/>
              <w:ind w:left="2" w:firstLine="0"/>
            </w:pPr>
            <w:r>
              <w:rPr>
                <w:sz w:val="16"/>
              </w:rPr>
              <w:t xml:space="preserve">topiramate ER sprinkle capsule (generic Qudexy XR) </w:t>
            </w:r>
          </w:p>
        </w:tc>
        <w:tc>
          <w:tcPr>
            <w:tcW w:w="0" w:type="auto"/>
            <w:vMerge/>
            <w:tcBorders>
              <w:top w:val="nil"/>
              <w:left w:val="single" w:sz="4" w:space="0" w:color="000000"/>
              <w:bottom w:val="nil"/>
              <w:right w:val="single" w:sz="4" w:space="0" w:color="000000"/>
            </w:tcBorders>
          </w:tcPr>
          <w:p w14:paraId="0080C6B4" w14:textId="77777777" w:rsidR="00AB0937" w:rsidRDefault="00AB0937">
            <w:pPr>
              <w:spacing w:after="160" w:line="259" w:lineRule="auto"/>
              <w:ind w:left="0" w:firstLine="0"/>
            </w:pPr>
          </w:p>
        </w:tc>
      </w:tr>
      <w:tr w:rsidR="00AB0937" w14:paraId="59B2AEF4"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E96DABF"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C528529" w14:textId="77777777" w:rsidR="00AB0937" w:rsidRDefault="00000000">
            <w:pPr>
              <w:spacing w:after="0" w:line="259" w:lineRule="auto"/>
              <w:ind w:left="2" w:firstLine="0"/>
            </w:pPr>
            <w:r>
              <w:rPr>
                <w:sz w:val="16"/>
              </w:rPr>
              <w:t xml:space="preserve">topiramate sprinkle 50 mg </w:t>
            </w:r>
          </w:p>
        </w:tc>
        <w:tc>
          <w:tcPr>
            <w:tcW w:w="0" w:type="auto"/>
            <w:vMerge/>
            <w:tcBorders>
              <w:top w:val="nil"/>
              <w:left w:val="single" w:sz="4" w:space="0" w:color="000000"/>
              <w:bottom w:val="nil"/>
              <w:right w:val="single" w:sz="4" w:space="0" w:color="000000"/>
            </w:tcBorders>
          </w:tcPr>
          <w:p w14:paraId="14CB6371" w14:textId="77777777" w:rsidR="00AB0937" w:rsidRDefault="00AB0937">
            <w:pPr>
              <w:spacing w:after="160" w:line="259" w:lineRule="auto"/>
              <w:ind w:left="0" w:firstLine="0"/>
            </w:pPr>
          </w:p>
        </w:tc>
      </w:tr>
      <w:tr w:rsidR="00AB0937" w14:paraId="3AF9929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6EEBCBA"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FCB0F99" w14:textId="77777777" w:rsidR="00AB0937" w:rsidRDefault="00000000">
            <w:pPr>
              <w:spacing w:after="0" w:line="259" w:lineRule="auto"/>
              <w:ind w:left="2" w:firstLine="0"/>
            </w:pPr>
            <w:r>
              <w:rPr>
                <w:sz w:val="16"/>
              </w:rPr>
              <w:t xml:space="preserve">TRILEPTAL (oxcarbazepine) tablet </w:t>
            </w:r>
          </w:p>
        </w:tc>
        <w:tc>
          <w:tcPr>
            <w:tcW w:w="0" w:type="auto"/>
            <w:vMerge/>
            <w:tcBorders>
              <w:top w:val="nil"/>
              <w:left w:val="single" w:sz="4" w:space="0" w:color="000000"/>
              <w:bottom w:val="nil"/>
              <w:right w:val="single" w:sz="4" w:space="0" w:color="000000"/>
            </w:tcBorders>
          </w:tcPr>
          <w:p w14:paraId="2C224D3B" w14:textId="77777777" w:rsidR="00AB0937" w:rsidRDefault="00AB0937">
            <w:pPr>
              <w:spacing w:after="160" w:line="259" w:lineRule="auto"/>
              <w:ind w:left="0" w:firstLine="0"/>
            </w:pPr>
          </w:p>
        </w:tc>
      </w:tr>
      <w:tr w:rsidR="00AB0937" w14:paraId="06E0A33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379B9F9"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FE03663" w14:textId="77777777" w:rsidR="00AB0937" w:rsidRDefault="00000000">
            <w:pPr>
              <w:spacing w:after="0" w:line="259" w:lineRule="auto"/>
              <w:ind w:left="2" w:firstLine="0"/>
            </w:pPr>
            <w:r>
              <w:rPr>
                <w:sz w:val="16"/>
              </w:rPr>
              <w:t xml:space="preserve">TROKENDI XR (topiramate) </w:t>
            </w:r>
          </w:p>
        </w:tc>
        <w:tc>
          <w:tcPr>
            <w:tcW w:w="0" w:type="auto"/>
            <w:vMerge/>
            <w:tcBorders>
              <w:top w:val="nil"/>
              <w:left w:val="single" w:sz="4" w:space="0" w:color="000000"/>
              <w:bottom w:val="nil"/>
              <w:right w:val="single" w:sz="4" w:space="0" w:color="000000"/>
            </w:tcBorders>
          </w:tcPr>
          <w:p w14:paraId="17933EE5" w14:textId="77777777" w:rsidR="00AB0937" w:rsidRDefault="00AB0937">
            <w:pPr>
              <w:spacing w:after="160" w:line="259" w:lineRule="auto"/>
              <w:ind w:left="0" w:firstLine="0"/>
            </w:pPr>
          </w:p>
        </w:tc>
      </w:tr>
      <w:tr w:rsidR="00AB0937" w14:paraId="46672234"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72E3695F"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94E5847" w14:textId="77777777" w:rsidR="00AB0937" w:rsidRDefault="00000000">
            <w:pPr>
              <w:spacing w:after="0" w:line="259" w:lineRule="auto"/>
              <w:ind w:left="2" w:firstLine="0"/>
            </w:pPr>
            <w:r>
              <w:rPr>
                <w:sz w:val="16"/>
              </w:rPr>
              <w:t xml:space="preserve">vigabatrin </w:t>
            </w:r>
          </w:p>
        </w:tc>
        <w:tc>
          <w:tcPr>
            <w:tcW w:w="0" w:type="auto"/>
            <w:vMerge/>
            <w:tcBorders>
              <w:top w:val="nil"/>
              <w:left w:val="single" w:sz="4" w:space="0" w:color="000000"/>
              <w:bottom w:val="nil"/>
              <w:right w:val="single" w:sz="4" w:space="0" w:color="000000"/>
            </w:tcBorders>
          </w:tcPr>
          <w:p w14:paraId="6D9D4B85" w14:textId="77777777" w:rsidR="00AB0937" w:rsidRDefault="00AB0937">
            <w:pPr>
              <w:spacing w:after="160" w:line="259" w:lineRule="auto"/>
              <w:ind w:left="0" w:firstLine="0"/>
            </w:pPr>
          </w:p>
        </w:tc>
      </w:tr>
      <w:tr w:rsidR="00AB0937" w14:paraId="2027B24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D980C83"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D2505CF" w14:textId="77777777" w:rsidR="00AB0937" w:rsidRDefault="00000000">
            <w:pPr>
              <w:spacing w:after="0" w:line="259" w:lineRule="auto"/>
              <w:ind w:left="2" w:firstLine="0"/>
            </w:pPr>
            <w:r>
              <w:rPr>
                <w:sz w:val="16"/>
              </w:rPr>
              <w:t xml:space="preserve">VIGADRONE (vigabatrin) </w:t>
            </w:r>
          </w:p>
        </w:tc>
        <w:tc>
          <w:tcPr>
            <w:tcW w:w="0" w:type="auto"/>
            <w:vMerge/>
            <w:tcBorders>
              <w:top w:val="nil"/>
              <w:left w:val="single" w:sz="4" w:space="0" w:color="000000"/>
              <w:bottom w:val="nil"/>
              <w:right w:val="single" w:sz="4" w:space="0" w:color="000000"/>
            </w:tcBorders>
          </w:tcPr>
          <w:p w14:paraId="205CB8BB" w14:textId="77777777" w:rsidR="00AB0937" w:rsidRDefault="00AB0937">
            <w:pPr>
              <w:spacing w:after="160" w:line="259" w:lineRule="auto"/>
              <w:ind w:left="0" w:firstLine="0"/>
            </w:pPr>
          </w:p>
        </w:tc>
      </w:tr>
      <w:tr w:rsidR="00AB0937" w14:paraId="6394977C"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2DF0220B"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056D350" w14:textId="77777777" w:rsidR="00AB0937" w:rsidRDefault="00000000">
            <w:pPr>
              <w:spacing w:after="0" w:line="259" w:lineRule="auto"/>
              <w:ind w:left="2" w:firstLine="0"/>
            </w:pPr>
            <w:r>
              <w:rPr>
                <w:sz w:val="16"/>
              </w:rPr>
              <w:t xml:space="preserve">VIGAFYDE (vigabatrin) </w:t>
            </w:r>
          </w:p>
        </w:tc>
        <w:tc>
          <w:tcPr>
            <w:tcW w:w="0" w:type="auto"/>
            <w:vMerge/>
            <w:tcBorders>
              <w:top w:val="nil"/>
              <w:left w:val="single" w:sz="4" w:space="0" w:color="000000"/>
              <w:bottom w:val="nil"/>
              <w:right w:val="single" w:sz="4" w:space="0" w:color="000000"/>
            </w:tcBorders>
          </w:tcPr>
          <w:p w14:paraId="4DF5A3AA" w14:textId="77777777" w:rsidR="00AB0937" w:rsidRDefault="00AB0937">
            <w:pPr>
              <w:spacing w:after="160" w:line="259" w:lineRule="auto"/>
              <w:ind w:left="0" w:firstLine="0"/>
            </w:pPr>
          </w:p>
        </w:tc>
      </w:tr>
      <w:tr w:rsidR="00AB0937" w14:paraId="1C0DB81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6844B02"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C3E7933" w14:textId="77777777" w:rsidR="00AB0937" w:rsidRDefault="00000000">
            <w:pPr>
              <w:spacing w:after="0" w:line="259" w:lineRule="auto"/>
              <w:ind w:left="2" w:firstLine="0"/>
            </w:pPr>
            <w:r>
              <w:rPr>
                <w:sz w:val="16"/>
              </w:rPr>
              <w:t xml:space="preserve">VIGPODER (vigabatrin) </w:t>
            </w:r>
          </w:p>
        </w:tc>
        <w:tc>
          <w:tcPr>
            <w:tcW w:w="0" w:type="auto"/>
            <w:vMerge/>
            <w:tcBorders>
              <w:top w:val="nil"/>
              <w:left w:val="single" w:sz="4" w:space="0" w:color="000000"/>
              <w:bottom w:val="nil"/>
              <w:right w:val="single" w:sz="4" w:space="0" w:color="000000"/>
            </w:tcBorders>
          </w:tcPr>
          <w:p w14:paraId="73BC5B76" w14:textId="77777777" w:rsidR="00AB0937" w:rsidRDefault="00AB0937">
            <w:pPr>
              <w:spacing w:after="160" w:line="259" w:lineRule="auto"/>
              <w:ind w:left="0" w:firstLine="0"/>
            </w:pPr>
          </w:p>
        </w:tc>
      </w:tr>
      <w:tr w:rsidR="00AB0937" w14:paraId="7B4EBC1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55B94A2"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561DBA0" w14:textId="77777777" w:rsidR="00AB0937" w:rsidRDefault="00000000">
            <w:pPr>
              <w:spacing w:after="0" w:line="259" w:lineRule="auto"/>
              <w:ind w:left="2" w:firstLine="0"/>
            </w:pPr>
            <w:r>
              <w:rPr>
                <w:sz w:val="16"/>
              </w:rPr>
              <w:t xml:space="preserve">VIMPAT (lacosamide) </w:t>
            </w:r>
          </w:p>
        </w:tc>
        <w:tc>
          <w:tcPr>
            <w:tcW w:w="0" w:type="auto"/>
            <w:vMerge/>
            <w:tcBorders>
              <w:top w:val="nil"/>
              <w:left w:val="single" w:sz="4" w:space="0" w:color="000000"/>
              <w:bottom w:val="nil"/>
              <w:right w:val="single" w:sz="4" w:space="0" w:color="000000"/>
            </w:tcBorders>
          </w:tcPr>
          <w:p w14:paraId="06335BA0" w14:textId="77777777" w:rsidR="00AB0937" w:rsidRDefault="00AB0937">
            <w:pPr>
              <w:spacing w:after="160" w:line="259" w:lineRule="auto"/>
              <w:ind w:left="0" w:firstLine="0"/>
            </w:pPr>
          </w:p>
        </w:tc>
      </w:tr>
      <w:tr w:rsidR="00AB0937" w14:paraId="099EC4E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6921286"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CDD6EA0" w14:textId="77777777" w:rsidR="00AB0937" w:rsidRDefault="00000000">
            <w:pPr>
              <w:spacing w:after="0" w:line="259" w:lineRule="auto"/>
              <w:ind w:left="2" w:firstLine="0"/>
            </w:pPr>
            <w:r>
              <w:rPr>
                <w:sz w:val="16"/>
              </w:rPr>
              <w:t xml:space="preserve">XCOPRI (cenobamate) </w:t>
            </w:r>
          </w:p>
        </w:tc>
        <w:tc>
          <w:tcPr>
            <w:tcW w:w="0" w:type="auto"/>
            <w:vMerge/>
            <w:tcBorders>
              <w:top w:val="nil"/>
              <w:left w:val="single" w:sz="4" w:space="0" w:color="000000"/>
              <w:bottom w:val="nil"/>
              <w:right w:val="single" w:sz="4" w:space="0" w:color="000000"/>
            </w:tcBorders>
          </w:tcPr>
          <w:p w14:paraId="55E9E90F" w14:textId="77777777" w:rsidR="00AB0937" w:rsidRDefault="00AB0937">
            <w:pPr>
              <w:spacing w:after="160" w:line="259" w:lineRule="auto"/>
              <w:ind w:left="0" w:firstLine="0"/>
            </w:pPr>
          </w:p>
        </w:tc>
      </w:tr>
      <w:tr w:rsidR="00AB0937" w14:paraId="7F07779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AF3E32D"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95EFD5A" w14:textId="77777777" w:rsidR="00AB0937" w:rsidRDefault="00000000">
            <w:pPr>
              <w:spacing w:after="0" w:line="259" w:lineRule="auto"/>
              <w:ind w:left="2" w:firstLine="0"/>
            </w:pPr>
            <w:r>
              <w:rPr>
                <w:sz w:val="16"/>
              </w:rPr>
              <w:t xml:space="preserve">ZONISADE (zonisamide) suspension </w:t>
            </w:r>
          </w:p>
        </w:tc>
        <w:tc>
          <w:tcPr>
            <w:tcW w:w="0" w:type="auto"/>
            <w:vMerge/>
            <w:tcBorders>
              <w:top w:val="nil"/>
              <w:left w:val="single" w:sz="4" w:space="0" w:color="000000"/>
              <w:bottom w:val="nil"/>
              <w:right w:val="single" w:sz="4" w:space="0" w:color="000000"/>
            </w:tcBorders>
          </w:tcPr>
          <w:p w14:paraId="7C2A54E3" w14:textId="77777777" w:rsidR="00AB0937" w:rsidRDefault="00AB0937">
            <w:pPr>
              <w:spacing w:after="160" w:line="259" w:lineRule="auto"/>
              <w:ind w:left="0" w:firstLine="0"/>
            </w:pPr>
          </w:p>
        </w:tc>
      </w:tr>
      <w:tr w:rsidR="00AB0937" w14:paraId="5AAA9944"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C83775A"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A86AB03" w14:textId="77777777" w:rsidR="00AB0937" w:rsidRDefault="00000000">
            <w:pPr>
              <w:spacing w:after="0" w:line="259" w:lineRule="auto"/>
              <w:ind w:left="2" w:firstLine="0"/>
            </w:pPr>
            <w:r>
              <w:rPr>
                <w:sz w:val="16"/>
              </w:rPr>
              <w:t xml:space="preserve">ZTALMY (ganaxolone) </w:t>
            </w:r>
          </w:p>
        </w:tc>
        <w:tc>
          <w:tcPr>
            <w:tcW w:w="0" w:type="auto"/>
            <w:vMerge/>
            <w:tcBorders>
              <w:top w:val="nil"/>
              <w:left w:val="single" w:sz="4" w:space="0" w:color="000000"/>
              <w:bottom w:val="nil"/>
              <w:right w:val="single" w:sz="4" w:space="0" w:color="000000"/>
            </w:tcBorders>
          </w:tcPr>
          <w:p w14:paraId="5B5B5A78" w14:textId="77777777" w:rsidR="00AB0937" w:rsidRDefault="00AB0937">
            <w:pPr>
              <w:spacing w:after="160" w:line="259" w:lineRule="auto"/>
              <w:ind w:left="0" w:firstLine="0"/>
            </w:pPr>
          </w:p>
        </w:tc>
      </w:tr>
      <w:tr w:rsidR="00AB0937" w14:paraId="3AC02907"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5DC6A037" w14:textId="77777777" w:rsidR="00AB0937" w:rsidRDefault="00000000">
            <w:pPr>
              <w:spacing w:after="0" w:line="259" w:lineRule="auto"/>
              <w:ind w:left="3" w:firstLine="0"/>
              <w:jc w:val="center"/>
            </w:pPr>
            <w:r>
              <w:rPr>
                <w:b/>
                <w:sz w:val="20"/>
              </w:rPr>
              <w:t>HYDANTOINS</w:t>
            </w:r>
            <w:r>
              <w:rPr>
                <w:sz w:val="16"/>
              </w:rPr>
              <w:t xml:space="preserve"> </w:t>
            </w:r>
          </w:p>
        </w:tc>
        <w:tc>
          <w:tcPr>
            <w:tcW w:w="0" w:type="auto"/>
            <w:vMerge/>
            <w:tcBorders>
              <w:top w:val="nil"/>
              <w:left w:val="single" w:sz="4" w:space="0" w:color="000000"/>
              <w:bottom w:val="nil"/>
              <w:right w:val="single" w:sz="4" w:space="0" w:color="000000"/>
            </w:tcBorders>
          </w:tcPr>
          <w:p w14:paraId="27FD4801" w14:textId="77777777" w:rsidR="00AB0937" w:rsidRDefault="00AB0937">
            <w:pPr>
              <w:spacing w:after="160" w:line="259" w:lineRule="auto"/>
              <w:ind w:left="0" w:firstLine="0"/>
            </w:pPr>
          </w:p>
        </w:tc>
      </w:tr>
      <w:tr w:rsidR="00AB0937" w14:paraId="30CB4E36" w14:textId="77777777">
        <w:trPr>
          <w:trHeight w:val="193"/>
        </w:trPr>
        <w:tc>
          <w:tcPr>
            <w:tcW w:w="3599" w:type="dxa"/>
            <w:tcBorders>
              <w:top w:val="single" w:sz="4" w:space="0" w:color="000000"/>
              <w:left w:val="single" w:sz="4" w:space="0" w:color="000000"/>
              <w:bottom w:val="single" w:sz="4" w:space="0" w:color="000000"/>
              <w:right w:val="single" w:sz="4" w:space="0" w:color="000000"/>
            </w:tcBorders>
          </w:tcPr>
          <w:p w14:paraId="78F2C323" w14:textId="77777777" w:rsidR="00AB0937" w:rsidRDefault="00000000">
            <w:pPr>
              <w:spacing w:after="0" w:line="259" w:lineRule="auto"/>
              <w:ind w:left="0" w:firstLine="0"/>
            </w:pPr>
            <w:r>
              <w:rPr>
                <w:sz w:val="16"/>
              </w:rPr>
              <w:t xml:space="preserve">DILANTIN (phenytoin) </w:t>
            </w:r>
          </w:p>
        </w:tc>
        <w:tc>
          <w:tcPr>
            <w:tcW w:w="3633" w:type="dxa"/>
            <w:tcBorders>
              <w:top w:val="single" w:sz="4" w:space="0" w:color="000000"/>
              <w:left w:val="single" w:sz="4" w:space="0" w:color="000000"/>
              <w:bottom w:val="single" w:sz="4" w:space="0" w:color="000000"/>
              <w:right w:val="single" w:sz="4" w:space="0" w:color="000000"/>
            </w:tcBorders>
          </w:tcPr>
          <w:p w14:paraId="14350E81"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527A16D8" w14:textId="77777777" w:rsidR="00AB0937" w:rsidRDefault="00AB0937">
            <w:pPr>
              <w:spacing w:after="160" w:line="259" w:lineRule="auto"/>
              <w:ind w:left="0" w:firstLine="0"/>
            </w:pPr>
          </w:p>
        </w:tc>
      </w:tr>
      <w:tr w:rsidR="00AB0937" w14:paraId="54E1E3E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2843D1F" w14:textId="77777777" w:rsidR="00AB0937" w:rsidRDefault="00000000">
            <w:pPr>
              <w:spacing w:after="0" w:line="259" w:lineRule="auto"/>
              <w:ind w:left="0" w:firstLine="0"/>
            </w:pPr>
            <w:r>
              <w:rPr>
                <w:sz w:val="16"/>
              </w:rPr>
              <w:lastRenderedPageBreak/>
              <w:t xml:space="preserve">DILANTIN-125 (phenytoin) </w:t>
            </w:r>
          </w:p>
        </w:tc>
        <w:tc>
          <w:tcPr>
            <w:tcW w:w="3633" w:type="dxa"/>
            <w:tcBorders>
              <w:top w:val="single" w:sz="4" w:space="0" w:color="000000"/>
              <w:left w:val="single" w:sz="4" w:space="0" w:color="000000"/>
              <w:bottom w:val="single" w:sz="4" w:space="0" w:color="000000"/>
              <w:right w:val="single" w:sz="4" w:space="0" w:color="000000"/>
            </w:tcBorders>
          </w:tcPr>
          <w:p w14:paraId="26297706"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1FC7F3D5" w14:textId="77777777" w:rsidR="00AB0937" w:rsidRDefault="00AB0937">
            <w:pPr>
              <w:spacing w:after="160" w:line="259" w:lineRule="auto"/>
              <w:ind w:left="0" w:firstLine="0"/>
            </w:pPr>
          </w:p>
        </w:tc>
      </w:tr>
      <w:tr w:rsidR="00AB0937" w14:paraId="54C913C4"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78F11797" w14:textId="77777777" w:rsidR="00AB0937" w:rsidRDefault="00000000">
            <w:pPr>
              <w:spacing w:after="0" w:line="259" w:lineRule="auto"/>
              <w:ind w:left="0" w:firstLine="0"/>
            </w:pPr>
            <w:r>
              <w:rPr>
                <w:sz w:val="16"/>
              </w:rPr>
              <w:t xml:space="preserve">PHENYTEK (phenytoin) </w:t>
            </w:r>
          </w:p>
        </w:tc>
        <w:tc>
          <w:tcPr>
            <w:tcW w:w="3633" w:type="dxa"/>
            <w:tcBorders>
              <w:top w:val="single" w:sz="4" w:space="0" w:color="000000"/>
              <w:left w:val="single" w:sz="4" w:space="0" w:color="000000"/>
              <w:bottom w:val="single" w:sz="4" w:space="0" w:color="000000"/>
              <w:right w:val="single" w:sz="4" w:space="0" w:color="000000"/>
            </w:tcBorders>
          </w:tcPr>
          <w:p w14:paraId="5422F3AA"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5BEAABAE" w14:textId="77777777" w:rsidR="00AB0937" w:rsidRDefault="00AB0937">
            <w:pPr>
              <w:spacing w:after="160" w:line="259" w:lineRule="auto"/>
              <w:ind w:left="0" w:firstLine="0"/>
            </w:pPr>
          </w:p>
        </w:tc>
      </w:tr>
      <w:tr w:rsidR="00AB0937" w14:paraId="2727076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1083313" w14:textId="77777777" w:rsidR="00AB0937" w:rsidRDefault="00000000">
            <w:pPr>
              <w:spacing w:after="0" w:line="259" w:lineRule="auto"/>
              <w:ind w:left="0" w:firstLine="0"/>
            </w:pPr>
            <w:r>
              <w:rPr>
                <w:sz w:val="16"/>
              </w:rPr>
              <w:t xml:space="preserve">phenytoin </w:t>
            </w:r>
          </w:p>
        </w:tc>
        <w:tc>
          <w:tcPr>
            <w:tcW w:w="3633" w:type="dxa"/>
            <w:tcBorders>
              <w:top w:val="single" w:sz="4" w:space="0" w:color="000000"/>
              <w:left w:val="single" w:sz="4" w:space="0" w:color="000000"/>
              <w:bottom w:val="single" w:sz="4" w:space="0" w:color="000000"/>
              <w:right w:val="single" w:sz="4" w:space="0" w:color="000000"/>
            </w:tcBorders>
          </w:tcPr>
          <w:p w14:paraId="729C36D1"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6DEFE4BD" w14:textId="77777777" w:rsidR="00AB0937" w:rsidRDefault="00AB0937">
            <w:pPr>
              <w:spacing w:after="160" w:line="259" w:lineRule="auto"/>
              <w:ind w:left="0" w:firstLine="0"/>
            </w:pPr>
          </w:p>
        </w:tc>
      </w:tr>
      <w:tr w:rsidR="00AB0937" w14:paraId="7D78ED58"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F53745A" w14:textId="77777777" w:rsidR="00AB0937" w:rsidRDefault="00000000">
            <w:pPr>
              <w:spacing w:after="0" w:line="259" w:lineRule="auto"/>
              <w:ind w:left="0" w:firstLine="0"/>
            </w:pPr>
            <w:r>
              <w:rPr>
                <w:sz w:val="16"/>
              </w:rPr>
              <w:t xml:space="preserve">phenytoin ER </w:t>
            </w:r>
          </w:p>
        </w:tc>
        <w:tc>
          <w:tcPr>
            <w:tcW w:w="3633" w:type="dxa"/>
            <w:tcBorders>
              <w:top w:val="single" w:sz="4" w:space="0" w:color="000000"/>
              <w:left w:val="single" w:sz="4" w:space="0" w:color="000000"/>
              <w:bottom w:val="single" w:sz="4" w:space="0" w:color="000000"/>
              <w:right w:val="single" w:sz="4" w:space="0" w:color="000000"/>
            </w:tcBorders>
          </w:tcPr>
          <w:p w14:paraId="5FA35F2F"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19877AA6" w14:textId="77777777" w:rsidR="00AB0937" w:rsidRDefault="00AB0937">
            <w:pPr>
              <w:spacing w:after="160" w:line="259" w:lineRule="auto"/>
              <w:ind w:left="0" w:firstLine="0"/>
            </w:pPr>
          </w:p>
        </w:tc>
      </w:tr>
      <w:tr w:rsidR="00AB0937" w14:paraId="4E047CDB"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23364E45" w14:textId="77777777" w:rsidR="00AB0937" w:rsidRDefault="00000000">
            <w:pPr>
              <w:spacing w:after="0" w:line="259" w:lineRule="auto"/>
              <w:ind w:left="2" w:firstLine="0"/>
              <w:jc w:val="center"/>
            </w:pPr>
            <w:r>
              <w:rPr>
                <w:b/>
                <w:sz w:val="20"/>
              </w:rPr>
              <w:t>SELECTED BENZODIAZEPINES</w:t>
            </w:r>
            <w:r>
              <w:rPr>
                <w:sz w:val="16"/>
              </w:rPr>
              <w:t xml:space="preserve"> </w:t>
            </w:r>
          </w:p>
        </w:tc>
        <w:tc>
          <w:tcPr>
            <w:tcW w:w="0" w:type="auto"/>
            <w:vMerge/>
            <w:tcBorders>
              <w:top w:val="nil"/>
              <w:left w:val="single" w:sz="4" w:space="0" w:color="000000"/>
              <w:bottom w:val="nil"/>
              <w:right w:val="single" w:sz="4" w:space="0" w:color="000000"/>
            </w:tcBorders>
          </w:tcPr>
          <w:p w14:paraId="756565EF" w14:textId="77777777" w:rsidR="00AB0937" w:rsidRDefault="00AB0937">
            <w:pPr>
              <w:spacing w:after="160" w:line="259" w:lineRule="auto"/>
              <w:ind w:left="0" w:firstLine="0"/>
            </w:pPr>
          </w:p>
        </w:tc>
      </w:tr>
      <w:tr w:rsidR="00AB0937" w14:paraId="4BF1DB5B"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D36C14A" w14:textId="77777777" w:rsidR="00AB0937" w:rsidRDefault="00000000">
            <w:pPr>
              <w:spacing w:after="0" w:line="259" w:lineRule="auto"/>
              <w:ind w:left="0" w:firstLine="0"/>
            </w:pPr>
            <w:r>
              <w:rPr>
                <w:sz w:val="16"/>
              </w:rPr>
              <w:t xml:space="preserve">clobazam </w:t>
            </w:r>
          </w:p>
        </w:tc>
        <w:tc>
          <w:tcPr>
            <w:tcW w:w="3633" w:type="dxa"/>
            <w:tcBorders>
              <w:top w:val="single" w:sz="4" w:space="0" w:color="000000"/>
              <w:left w:val="single" w:sz="4" w:space="0" w:color="000000"/>
              <w:bottom w:val="single" w:sz="4" w:space="0" w:color="000000"/>
              <w:right w:val="single" w:sz="4" w:space="0" w:color="000000"/>
            </w:tcBorders>
          </w:tcPr>
          <w:p w14:paraId="58A204A8" w14:textId="77777777" w:rsidR="00AB0937" w:rsidRDefault="00000000">
            <w:pPr>
              <w:spacing w:after="0" w:line="259" w:lineRule="auto"/>
              <w:ind w:left="2" w:firstLine="0"/>
            </w:pPr>
            <w:r>
              <w:rPr>
                <w:sz w:val="16"/>
              </w:rPr>
              <w:t xml:space="preserve">DIASTAT (diazepam) rectal gel </w:t>
            </w:r>
          </w:p>
        </w:tc>
        <w:tc>
          <w:tcPr>
            <w:tcW w:w="0" w:type="auto"/>
            <w:vMerge/>
            <w:tcBorders>
              <w:top w:val="nil"/>
              <w:left w:val="single" w:sz="4" w:space="0" w:color="000000"/>
              <w:bottom w:val="nil"/>
              <w:right w:val="single" w:sz="4" w:space="0" w:color="000000"/>
            </w:tcBorders>
          </w:tcPr>
          <w:p w14:paraId="5A997387" w14:textId="77777777" w:rsidR="00AB0937" w:rsidRDefault="00AB0937">
            <w:pPr>
              <w:spacing w:after="160" w:line="259" w:lineRule="auto"/>
              <w:ind w:left="0" w:firstLine="0"/>
            </w:pPr>
          </w:p>
        </w:tc>
      </w:tr>
      <w:tr w:rsidR="00AB0937" w14:paraId="5F1ADCB2"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18791FAE" w14:textId="77777777" w:rsidR="00AB0937" w:rsidRDefault="00000000">
            <w:pPr>
              <w:spacing w:after="0" w:line="259" w:lineRule="auto"/>
              <w:ind w:left="0" w:firstLine="0"/>
            </w:pPr>
            <w:r>
              <w:rPr>
                <w:sz w:val="16"/>
              </w:rPr>
              <w:t xml:space="preserve">diazepam rectal gel </w:t>
            </w:r>
          </w:p>
        </w:tc>
        <w:tc>
          <w:tcPr>
            <w:tcW w:w="3633" w:type="dxa"/>
            <w:tcBorders>
              <w:top w:val="single" w:sz="4" w:space="0" w:color="000000"/>
              <w:left w:val="single" w:sz="4" w:space="0" w:color="000000"/>
              <w:bottom w:val="single" w:sz="4" w:space="0" w:color="000000"/>
              <w:right w:val="single" w:sz="4" w:space="0" w:color="000000"/>
            </w:tcBorders>
          </w:tcPr>
          <w:p w14:paraId="79C12615" w14:textId="77777777" w:rsidR="00AB0937" w:rsidRDefault="00000000">
            <w:pPr>
              <w:spacing w:after="0" w:line="259" w:lineRule="auto"/>
              <w:ind w:left="2" w:firstLine="0"/>
            </w:pPr>
            <w:r>
              <w:rPr>
                <w:sz w:val="16"/>
              </w:rPr>
              <w:t xml:space="preserve">LIBERVANT (diazepam) </w:t>
            </w:r>
          </w:p>
        </w:tc>
        <w:tc>
          <w:tcPr>
            <w:tcW w:w="0" w:type="auto"/>
            <w:vMerge/>
            <w:tcBorders>
              <w:top w:val="nil"/>
              <w:left w:val="single" w:sz="4" w:space="0" w:color="000000"/>
              <w:bottom w:val="nil"/>
              <w:right w:val="single" w:sz="4" w:space="0" w:color="000000"/>
            </w:tcBorders>
          </w:tcPr>
          <w:p w14:paraId="01DEE599" w14:textId="77777777" w:rsidR="00AB0937" w:rsidRDefault="00AB0937">
            <w:pPr>
              <w:spacing w:after="160" w:line="259" w:lineRule="auto"/>
              <w:ind w:left="0" w:firstLine="0"/>
            </w:pPr>
          </w:p>
        </w:tc>
      </w:tr>
      <w:tr w:rsidR="00AB0937" w14:paraId="2CC648D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49188C3" w14:textId="77777777" w:rsidR="00AB0937" w:rsidRDefault="00000000">
            <w:pPr>
              <w:spacing w:after="0" w:line="259" w:lineRule="auto"/>
              <w:ind w:left="0" w:firstLine="0"/>
            </w:pPr>
            <w:r>
              <w:rPr>
                <w:sz w:val="16"/>
              </w:rPr>
              <w:t xml:space="preserve">NAYZILAM (midazolam) </w:t>
            </w:r>
          </w:p>
        </w:tc>
        <w:tc>
          <w:tcPr>
            <w:tcW w:w="3633" w:type="dxa"/>
            <w:tcBorders>
              <w:top w:val="single" w:sz="4" w:space="0" w:color="000000"/>
              <w:left w:val="single" w:sz="4" w:space="0" w:color="000000"/>
              <w:bottom w:val="single" w:sz="4" w:space="0" w:color="000000"/>
              <w:right w:val="single" w:sz="4" w:space="0" w:color="000000"/>
            </w:tcBorders>
          </w:tcPr>
          <w:p w14:paraId="7E386120" w14:textId="77777777" w:rsidR="00AB0937" w:rsidRDefault="00000000">
            <w:pPr>
              <w:spacing w:after="0" w:line="259" w:lineRule="auto"/>
              <w:ind w:left="2" w:firstLine="0"/>
            </w:pPr>
            <w:r>
              <w:rPr>
                <w:sz w:val="16"/>
              </w:rPr>
              <w:t xml:space="preserve">ONFI (clobazam) </w:t>
            </w:r>
          </w:p>
        </w:tc>
        <w:tc>
          <w:tcPr>
            <w:tcW w:w="0" w:type="auto"/>
            <w:vMerge/>
            <w:tcBorders>
              <w:top w:val="nil"/>
              <w:left w:val="single" w:sz="4" w:space="0" w:color="000000"/>
              <w:bottom w:val="nil"/>
              <w:right w:val="single" w:sz="4" w:space="0" w:color="000000"/>
            </w:tcBorders>
          </w:tcPr>
          <w:p w14:paraId="53F302FB" w14:textId="77777777" w:rsidR="00AB0937" w:rsidRDefault="00AB0937">
            <w:pPr>
              <w:spacing w:after="160" w:line="259" w:lineRule="auto"/>
              <w:ind w:left="0" w:firstLine="0"/>
            </w:pPr>
          </w:p>
        </w:tc>
      </w:tr>
      <w:tr w:rsidR="00AB0937" w14:paraId="5B67461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DE59BBA" w14:textId="77777777" w:rsidR="00AB0937" w:rsidRDefault="00000000">
            <w:pPr>
              <w:spacing w:after="0" w:line="259" w:lineRule="auto"/>
              <w:ind w:left="0" w:firstLine="0"/>
            </w:pPr>
            <w:r>
              <w:rPr>
                <w:sz w:val="16"/>
              </w:rPr>
              <w:t xml:space="preserve">VALTOCO (diazepam) </w:t>
            </w:r>
          </w:p>
        </w:tc>
        <w:tc>
          <w:tcPr>
            <w:tcW w:w="3633" w:type="dxa"/>
            <w:tcBorders>
              <w:top w:val="single" w:sz="4" w:space="0" w:color="000000"/>
              <w:left w:val="single" w:sz="4" w:space="0" w:color="000000"/>
              <w:bottom w:val="single" w:sz="4" w:space="0" w:color="000000"/>
              <w:right w:val="single" w:sz="4" w:space="0" w:color="000000"/>
            </w:tcBorders>
          </w:tcPr>
          <w:p w14:paraId="7C9401D0" w14:textId="77777777" w:rsidR="00AB0937" w:rsidRDefault="00000000">
            <w:pPr>
              <w:spacing w:after="0" w:line="259" w:lineRule="auto"/>
              <w:ind w:left="2" w:firstLine="0"/>
            </w:pPr>
            <w:r>
              <w:rPr>
                <w:sz w:val="16"/>
              </w:rPr>
              <w:t xml:space="preserve">SYMPAZAN (clobazam) </w:t>
            </w:r>
          </w:p>
        </w:tc>
        <w:tc>
          <w:tcPr>
            <w:tcW w:w="0" w:type="auto"/>
            <w:vMerge/>
            <w:tcBorders>
              <w:top w:val="nil"/>
              <w:left w:val="single" w:sz="4" w:space="0" w:color="000000"/>
              <w:bottom w:val="nil"/>
              <w:right w:val="single" w:sz="4" w:space="0" w:color="000000"/>
            </w:tcBorders>
          </w:tcPr>
          <w:p w14:paraId="55168132" w14:textId="77777777" w:rsidR="00AB0937" w:rsidRDefault="00AB0937">
            <w:pPr>
              <w:spacing w:after="160" w:line="259" w:lineRule="auto"/>
              <w:ind w:left="0" w:firstLine="0"/>
            </w:pPr>
          </w:p>
        </w:tc>
      </w:tr>
      <w:tr w:rsidR="00AB0937" w14:paraId="6C647AD9"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23F89B8D" w14:textId="77777777" w:rsidR="00AB0937" w:rsidRDefault="00000000">
            <w:pPr>
              <w:spacing w:after="0" w:line="259" w:lineRule="auto"/>
              <w:ind w:left="3" w:firstLine="0"/>
              <w:jc w:val="center"/>
            </w:pPr>
            <w:r>
              <w:rPr>
                <w:b/>
                <w:sz w:val="20"/>
              </w:rPr>
              <w:t>SUCCINIMIDES</w:t>
            </w:r>
            <w:r>
              <w:rPr>
                <w:sz w:val="16"/>
              </w:rPr>
              <w:t xml:space="preserve"> </w:t>
            </w:r>
          </w:p>
        </w:tc>
        <w:tc>
          <w:tcPr>
            <w:tcW w:w="0" w:type="auto"/>
            <w:vMerge/>
            <w:tcBorders>
              <w:top w:val="nil"/>
              <w:left w:val="single" w:sz="4" w:space="0" w:color="000000"/>
              <w:bottom w:val="nil"/>
              <w:right w:val="single" w:sz="4" w:space="0" w:color="000000"/>
            </w:tcBorders>
          </w:tcPr>
          <w:p w14:paraId="137436BC" w14:textId="77777777" w:rsidR="00AB0937" w:rsidRDefault="00AB0937">
            <w:pPr>
              <w:spacing w:after="160" w:line="259" w:lineRule="auto"/>
              <w:ind w:left="0" w:firstLine="0"/>
            </w:pPr>
          </w:p>
        </w:tc>
      </w:tr>
      <w:tr w:rsidR="00AB0937" w14:paraId="247F41D9"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5C9CBA5" w14:textId="77777777" w:rsidR="00AB0937" w:rsidRDefault="00000000">
            <w:pPr>
              <w:spacing w:after="0" w:line="259" w:lineRule="auto"/>
              <w:ind w:left="0" w:firstLine="0"/>
            </w:pPr>
            <w:r>
              <w:rPr>
                <w:sz w:val="16"/>
              </w:rPr>
              <w:t xml:space="preserve">ethosuximide  </w:t>
            </w:r>
          </w:p>
        </w:tc>
        <w:tc>
          <w:tcPr>
            <w:tcW w:w="3633" w:type="dxa"/>
            <w:tcBorders>
              <w:top w:val="single" w:sz="4" w:space="0" w:color="000000"/>
              <w:left w:val="single" w:sz="4" w:space="0" w:color="000000"/>
              <w:bottom w:val="single" w:sz="4" w:space="0" w:color="000000"/>
              <w:right w:val="single" w:sz="4" w:space="0" w:color="000000"/>
            </w:tcBorders>
          </w:tcPr>
          <w:p w14:paraId="099659AD" w14:textId="77777777" w:rsidR="00AB0937" w:rsidRDefault="00000000">
            <w:pPr>
              <w:spacing w:after="0" w:line="259" w:lineRule="auto"/>
              <w:ind w:left="2" w:firstLine="0"/>
            </w:pPr>
            <w:r>
              <w:rPr>
                <w:sz w:val="16"/>
              </w:rPr>
              <w:t xml:space="preserve">CELONTIN (methsuximide) </w:t>
            </w:r>
          </w:p>
        </w:tc>
        <w:tc>
          <w:tcPr>
            <w:tcW w:w="0" w:type="auto"/>
            <w:vMerge/>
            <w:tcBorders>
              <w:top w:val="nil"/>
              <w:left w:val="single" w:sz="4" w:space="0" w:color="000000"/>
              <w:bottom w:val="nil"/>
              <w:right w:val="single" w:sz="4" w:space="0" w:color="000000"/>
            </w:tcBorders>
          </w:tcPr>
          <w:p w14:paraId="67FB086E" w14:textId="77777777" w:rsidR="00AB0937" w:rsidRDefault="00AB0937">
            <w:pPr>
              <w:spacing w:after="160" w:line="259" w:lineRule="auto"/>
              <w:ind w:left="0" w:firstLine="0"/>
            </w:pPr>
          </w:p>
        </w:tc>
      </w:tr>
      <w:tr w:rsidR="00AB0937" w14:paraId="5C20ABF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10DEC29"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E29C1ED" w14:textId="77777777" w:rsidR="00AB0937" w:rsidRDefault="00000000">
            <w:pPr>
              <w:spacing w:after="0" w:line="259" w:lineRule="auto"/>
              <w:ind w:left="2" w:firstLine="0"/>
            </w:pPr>
            <w:r>
              <w:rPr>
                <w:sz w:val="16"/>
              </w:rPr>
              <w:t xml:space="preserve">methsuximide </w:t>
            </w:r>
          </w:p>
        </w:tc>
        <w:tc>
          <w:tcPr>
            <w:tcW w:w="0" w:type="auto"/>
            <w:vMerge/>
            <w:tcBorders>
              <w:top w:val="nil"/>
              <w:left w:val="single" w:sz="4" w:space="0" w:color="000000"/>
              <w:bottom w:val="nil"/>
              <w:right w:val="single" w:sz="4" w:space="0" w:color="000000"/>
            </w:tcBorders>
          </w:tcPr>
          <w:p w14:paraId="3301838E" w14:textId="77777777" w:rsidR="00AB0937" w:rsidRDefault="00AB0937">
            <w:pPr>
              <w:spacing w:after="160" w:line="259" w:lineRule="auto"/>
              <w:ind w:left="0" w:firstLine="0"/>
            </w:pPr>
          </w:p>
        </w:tc>
      </w:tr>
      <w:tr w:rsidR="00AB0937" w14:paraId="3115F34E" w14:textId="77777777">
        <w:trPr>
          <w:trHeight w:val="752"/>
        </w:trPr>
        <w:tc>
          <w:tcPr>
            <w:tcW w:w="3599" w:type="dxa"/>
            <w:tcBorders>
              <w:top w:val="single" w:sz="4" w:space="0" w:color="000000"/>
              <w:left w:val="single" w:sz="4" w:space="0" w:color="000000"/>
              <w:bottom w:val="single" w:sz="4" w:space="0" w:color="000000"/>
              <w:right w:val="single" w:sz="4" w:space="0" w:color="000000"/>
            </w:tcBorders>
          </w:tcPr>
          <w:p w14:paraId="6C72D4BC"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C58299C" w14:textId="77777777" w:rsidR="00AB0937" w:rsidRDefault="00000000">
            <w:pPr>
              <w:spacing w:after="0" w:line="259" w:lineRule="auto"/>
              <w:ind w:left="2" w:firstLine="0"/>
            </w:pPr>
            <w:r>
              <w:rPr>
                <w:sz w:val="16"/>
              </w:rPr>
              <w:t xml:space="preserve">ZARONTIN (ethosuximide) </w:t>
            </w:r>
          </w:p>
        </w:tc>
        <w:tc>
          <w:tcPr>
            <w:tcW w:w="0" w:type="auto"/>
            <w:vMerge/>
            <w:tcBorders>
              <w:top w:val="nil"/>
              <w:left w:val="single" w:sz="4" w:space="0" w:color="000000"/>
              <w:bottom w:val="single" w:sz="4" w:space="0" w:color="000000"/>
              <w:right w:val="single" w:sz="4" w:space="0" w:color="000000"/>
            </w:tcBorders>
          </w:tcPr>
          <w:p w14:paraId="2D40FC25" w14:textId="77777777" w:rsidR="00AB0937" w:rsidRDefault="00AB0937">
            <w:pPr>
              <w:spacing w:after="160" w:line="259" w:lineRule="auto"/>
              <w:ind w:left="0" w:firstLine="0"/>
            </w:pPr>
          </w:p>
        </w:tc>
      </w:tr>
    </w:tbl>
    <w:p w14:paraId="3223C556" w14:textId="77777777" w:rsidR="00AB0937" w:rsidRDefault="00AB0937">
      <w:pPr>
        <w:spacing w:after="0" w:line="259" w:lineRule="auto"/>
        <w:ind w:left="-1440" w:right="14400" w:firstLine="0"/>
      </w:pPr>
    </w:p>
    <w:tbl>
      <w:tblPr>
        <w:tblStyle w:val="TableGrid"/>
        <w:tblW w:w="13590" w:type="dxa"/>
        <w:tblInd w:w="-89" w:type="dxa"/>
        <w:tblCellMar>
          <w:top w:w="8" w:type="dxa"/>
          <w:left w:w="90" w:type="dxa"/>
          <w:bottom w:w="0" w:type="dxa"/>
          <w:right w:w="170" w:type="dxa"/>
        </w:tblCellMar>
        <w:tblLook w:val="04A0" w:firstRow="1" w:lastRow="0" w:firstColumn="1" w:lastColumn="0" w:noHBand="0" w:noVBand="1"/>
      </w:tblPr>
      <w:tblGrid>
        <w:gridCol w:w="3598"/>
        <w:gridCol w:w="3633"/>
        <w:gridCol w:w="6359"/>
      </w:tblGrid>
      <w:tr w:rsidR="00AB0937" w14:paraId="55964322"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21565175" w14:textId="77777777" w:rsidR="00AB0937" w:rsidRDefault="00000000">
            <w:pPr>
              <w:spacing w:after="0" w:line="259" w:lineRule="auto"/>
              <w:ind w:left="71"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077FA77C" w14:textId="77777777" w:rsidR="00AB0937" w:rsidRDefault="00000000">
            <w:pPr>
              <w:spacing w:after="0" w:line="259" w:lineRule="auto"/>
              <w:ind w:left="145"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4748F971" w14:textId="77777777" w:rsidR="00AB0937" w:rsidRDefault="00000000">
            <w:pPr>
              <w:spacing w:after="0" w:line="259" w:lineRule="auto"/>
              <w:ind w:left="80" w:firstLine="0"/>
              <w:jc w:val="center"/>
            </w:pPr>
            <w:r>
              <w:rPr>
                <w:b/>
                <w:color w:val="FFFFFF"/>
              </w:rPr>
              <w:t>PA CRITERIA</w:t>
            </w:r>
            <w:r>
              <w:rPr>
                <w:color w:val="363536"/>
              </w:rPr>
              <w:t xml:space="preserve"> </w:t>
            </w:r>
          </w:p>
        </w:tc>
      </w:tr>
      <w:tr w:rsidR="00AB0937" w14:paraId="3CD96D3D"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009A5C74" w14:textId="77777777" w:rsidR="00AB0937" w:rsidRDefault="00000000">
            <w:pPr>
              <w:spacing w:after="0" w:line="259" w:lineRule="auto"/>
              <w:ind w:left="79" w:firstLine="0"/>
              <w:jc w:val="center"/>
            </w:pPr>
            <w:r>
              <w:rPr>
                <w:b/>
              </w:rPr>
              <w:t xml:space="preserve">ANTIDEPRESSANTS, OTHER </w:t>
            </w:r>
            <w:r>
              <w:rPr>
                <w:b/>
                <w:vertAlign w:val="superscript"/>
              </w:rPr>
              <w:t>DUR+</w:t>
            </w:r>
            <w:r>
              <w:rPr>
                <w:b/>
              </w:rPr>
              <w:t xml:space="preserve"> </w:t>
            </w:r>
          </w:p>
        </w:tc>
      </w:tr>
      <w:tr w:rsidR="00AB0937" w14:paraId="3C6F4264"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C407F3F" w14:textId="77777777" w:rsidR="00AB0937" w:rsidRDefault="00000000">
            <w:pPr>
              <w:spacing w:after="0" w:line="259" w:lineRule="auto"/>
              <w:ind w:left="16" w:firstLine="0"/>
            </w:pPr>
            <w:r>
              <w:rPr>
                <w:sz w:val="16"/>
              </w:rPr>
              <w:t xml:space="preserve">bupropion </w:t>
            </w:r>
          </w:p>
        </w:tc>
        <w:tc>
          <w:tcPr>
            <w:tcW w:w="3633" w:type="dxa"/>
            <w:tcBorders>
              <w:top w:val="single" w:sz="4" w:space="0" w:color="000000"/>
              <w:left w:val="single" w:sz="4" w:space="0" w:color="000000"/>
              <w:bottom w:val="single" w:sz="4" w:space="0" w:color="000000"/>
              <w:right w:val="single" w:sz="4" w:space="0" w:color="000000"/>
            </w:tcBorders>
          </w:tcPr>
          <w:p w14:paraId="515E8122" w14:textId="77777777" w:rsidR="00AB0937" w:rsidRDefault="00000000">
            <w:pPr>
              <w:spacing w:after="0" w:line="259" w:lineRule="auto"/>
              <w:ind w:left="18" w:firstLine="0"/>
            </w:pPr>
            <w:r>
              <w:rPr>
                <w:sz w:val="16"/>
              </w:rPr>
              <w:t xml:space="preserve">APLENZIN (bupropion) </w:t>
            </w:r>
          </w:p>
        </w:tc>
        <w:tc>
          <w:tcPr>
            <w:tcW w:w="6359" w:type="dxa"/>
            <w:vMerge w:val="restart"/>
            <w:tcBorders>
              <w:top w:val="single" w:sz="4" w:space="0" w:color="000000"/>
              <w:left w:val="single" w:sz="4" w:space="0" w:color="000000"/>
              <w:bottom w:val="single" w:sz="4" w:space="0" w:color="000000"/>
              <w:right w:val="single" w:sz="4" w:space="0" w:color="000000"/>
            </w:tcBorders>
          </w:tcPr>
          <w:p w14:paraId="318CC8E6" w14:textId="77777777" w:rsidR="00AB0937" w:rsidRDefault="00000000">
            <w:pPr>
              <w:spacing w:after="36" w:line="259" w:lineRule="auto"/>
              <w:ind w:left="17" w:firstLine="0"/>
            </w:pPr>
            <w:r>
              <w:rPr>
                <w:b/>
                <w:color w:val="FF0000"/>
                <w:sz w:val="14"/>
              </w:rPr>
              <w:t xml:space="preserve">Minimum Age Limit </w:t>
            </w:r>
          </w:p>
          <w:p w14:paraId="0103E757" w14:textId="77777777" w:rsidR="00AB0937" w:rsidRDefault="00000000">
            <w:pPr>
              <w:numPr>
                <w:ilvl w:val="0"/>
                <w:numId w:val="11"/>
              </w:numPr>
              <w:spacing w:after="0" w:line="259" w:lineRule="auto"/>
              <w:ind w:hanging="180"/>
            </w:pPr>
            <w:r>
              <w:rPr>
                <w:b/>
                <w:sz w:val="14"/>
              </w:rPr>
              <w:t>18 years</w:t>
            </w:r>
            <w:r>
              <w:rPr>
                <w:sz w:val="14"/>
              </w:rPr>
              <w:t>:</w:t>
            </w:r>
            <w:r>
              <w:rPr>
                <w:b/>
                <w:sz w:val="14"/>
              </w:rPr>
              <w:t xml:space="preserve"> </w:t>
            </w:r>
            <w:r>
              <w:rPr>
                <w:sz w:val="14"/>
              </w:rPr>
              <w:t xml:space="preserve">all agents </w:t>
            </w:r>
          </w:p>
          <w:p w14:paraId="0DCEA889" w14:textId="77777777" w:rsidR="00AB0937" w:rsidRDefault="00000000">
            <w:pPr>
              <w:spacing w:after="0" w:line="259" w:lineRule="auto"/>
              <w:ind w:left="17" w:firstLine="0"/>
            </w:pPr>
            <w:r>
              <w:rPr>
                <w:sz w:val="14"/>
              </w:rPr>
              <w:t xml:space="preserve"> </w:t>
            </w:r>
          </w:p>
          <w:p w14:paraId="4C243E87" w14:textId="77777777" w:rsidR="00AB0937" w:rsidRDefault="00000000">
            <w:pPr>
              <w:spacing w:after="39" w:line="259" w:lineRule="auto"/>
              <w:ind w:left="17" w:firstLine="0"/>
            </w:pPr>
            <w:r>
              <w:rPr>
                <w:b/>
                <w:color w:val="FF0000"/>
                <w:sz w:val="14"/>
              </w:rPr>
              <w:t xml:space="preserve">Non-Preferred Criteria </w:t>
            </w:r>
          </w:p>
          <w:p w14:paraId="257F8D36" w14:textId="77777777" w:rsidR="00AB0937" w:rsidRDefault="00000000">
            <w:pPr>
              <w:numPr>
                <w:ilvl w:val="0"/>
                <w:numId w:val="11"/>
              </w:numPr>
              <w:spacing w:after="0" w:line="259" w:lineRule="auto"/>
              <w:ind w:hanging="180"/>
            </w:pPr>
            <w:r>
              <w:rPr>
                <w:sz w:val="14"/>
              </w:rPr>
              <w:t xml:space="preserve">Have tried 2 different preferred agents in the past 6 months </w:t>
            </w:r>
            <w:r>
              <w:rPr>
                <w:b/>
                <w:sz w:val="14"/>
              </w:rPr>
              <w:t>OR</w:t>
            </w:r>
            <w:r>
              <w:rPr>
                <w:sz w:val="14"/>
              </w:rPr>
              <w:t xml:space="preserve"> </w:t>
            </w:r>
          </w:p>
          <w:p w14:paraId="2959096A" w14:textId="77777777" w:rsidR="00AB0937" w:rsidRDefault="00000000">
            <w:pPr>
              <w:numPr>
                <w:ilvl w:val="0"/>
                <w:numId w:val="11"/>
              </w:numPr>
              <w:spacing w:after="0" w:line="259" w:lineRule="auto"/>
              <w:ind w:hanging="180"/>
            </w:pPr>
            <w:r>
              <w:rPr>
                <w:sz w:val="14"/>
              </w:rPr>
              <w:t xml:space="preserve">Have tried 1 preferred agent and 1 SSRI in the past 6 months </w:t>
            </w:r>
            <w:r>
              <w:rPr>
                <w:b/>
                <w:sz w:val="14"/>
              </w:rPr>
              <w:t>OR</w:t>
            </w:r>
            <w:r>
              <w:rPr>
                <w:sz w:val="14"/>
              </w:rPr>
              <w:t xml:space="preserve"> </w:t>
            </w:r>
          </w:p>
          <w:p w14:paraId="57CAF535" w14:textId="77777777" w:rsidR="00AB0937" w:rsidRDefault="00000000">
            <w:pPr>
              <w:numPr>
                <w:ilvl w:val="0"/>
                <w:numId w:val="11"/>
              </w:numPr>
              <w:spacing w:after="0" w:line="259" w:lineRule="auto"/>
              <w:ind w:hanging="180"/>
            </w:pPr>
            <w:r>
              <w:rPr>
                <w:sz w:val="14"/>
              </w:rPr>
              <w:t xml:space="preserve">90 days of therapy with the requested agent in the past 105 days  </w:t>
            </w:r>
          </w:p>
          <w:p w14:paraId="202DD9F5" w14:textId="77777777" w:rsidR="00AB0937" w:rsidRDefault="00000000">
            <w:pPr>
              <w:spacing w:after="0" w:line="259" w:lineRule="auto"/>
              <w:ind w:left="17" w:firstLine="0"/>
            </w:pPr>
            <w:r>
              <w:rPr>
                <w:color w:val="FF0000"/>
                <w:sz w:val="14"/>
              </w:rPr>
              <w:t xml:space="preserve"> </w:t>
            </w:r>
            <w:r>
              <w:rPr>
                <w:color w:val="363536"/>
                <w:sz w:val="14"/>
              </w:rPr>
              <w:t xml:space="preserve"> </w:t>
            </w:r>
          </w:p>
          <w:p w14:paraId="1A0F4E78" w14:textId="77777777" w:rsidR="00AB0937" w:rsidRDefault="00000000">
            <w:pPr>
              <w:spacing w:after="36" w:line="259" w:lineRule="auto"/>
              <w:ind w:left="17" w:firstLine="0"/>
            </w:pPr>
            <w:r>
              <w:rPr>
                <w:b/>
                <w:color w:val="FF0000"/>
                <w:sz w:val="14"/>
              </w:rPr>
              <w:t>AUVELITY and RALDESY</w:t>
            </w:r>
            <w:r>
              <w:rPr>
                <w:color w:val="FF0000"/>
                <w:sz w:val="14"/>
              </w:rPr>
              <w:t xml:space="preserve"> </w:t>
            </w:r>
          </w:p>
          <w:p w14:paraId="5842097D" w14:textId="77777777" w:rsidR="00AB0937" w:rsidRDefault="00000000">
            <w:pPr>
              <w:numPr>
                <w:ilvl w:val="0"/>
                <w:numId w:val="11"/>
              </w:numPr>
              <w:spacing w:after="176" w:line="259" w:lineRule="auto"/>
              <w:ind w:hanging="180"/>
            </w:pPr>
            <w:r>
              <w:rPr>
                <w:sz w:val="14"/>
              </w:rPr>
              <w:t xml:space="preserve">Requires clinical review   </w:t>
            </w:r>
          </w:p>
          <w:p w14:paraId="7872ED94" w14:textId="77777777" w:rsidR="00AB0937" w:rsidRDefault="00000000">
            <w:pPr>
              <w:spacing w:after="36" w:line="259" w:lineRule="auto"/>
              <w:ind w:left="17" w:firstLine="0"/>
            </w:pPr>
            <w:r>
              <w:rPr>
                <w:b/>
                <w:color w:val="FF0000"/>
                <w:sz w:val="14"/>
              </w:rPr>
              <w:t xml:space="preserve">DRIZALMA Sprinkles  </w:t>
            </w:r>
          </w:p>
          <w:p w14:paraId="6C11398E" w14:textId="77777777" w:rsidR="00AB0937" w:rsidRDefault="00000000">
            <w:pPr>
              <w:numPr>
                <w:ilvl w:val="0"/>
                <w:numId w:val="11"/>
              </w:numPr>
              <w:spacing w:after="232" w:line="254" w:lineRule="auto"/>
              <w:ind w:hanging="180"/>
            </w:pPr>
            <w:r>
              <w:rPr>
                <w:sz w:val="14"/>
              </w:rPr>
              <w:lastRenderedPageBreak/>
              <w:t xml:space="preserve">Automatic approval issued with a diagnosis of Generalized Anxiety Disorder for 7-11 years of age  </w:t>
            </w:r>
          </w:p>
          <w:p w14:paraId="6BD9E0EA" w14:textId="77777777" w:rsidR="00AB0937" w:rsidRDefault="00000000">
            <w:pPr>
              <w:spacing w:after="112" w:line="259" w:lineRule="auto"/>
              <w:ind w:left="17" w:firstLine="0"/>
            </w:pPr>
            <w:r>
              <w:rPr>
                <w:b/>
                <w:color w:val="FF0000"/>
                <w:sz w:val="14"/>
              </w:rPr>
              <w:t>DULOXETINE</w:t>
            </w:r>
            <w:r>
              <w:rPr>
                <w:color w:val="FF0000"/>
                <w:sz w:val="14"/>
              </w:rPr>
              <w:t xml:space="preserve"> </w:t>
            </w:r>
            <w:r>
              <w:rPr>
                <w:color w:val="363536"/>
                <w:sz w:val="14"/>
              </w:rPr>
              <w:t xml:space="preserve"> </w:t>
            </w:r>
          </w:p>
          <w:p w14:paraId="2096533E" w14:textId="77777777" w:rsidR="00AB0937" w:rsidRDefault="00000000">
            <w:pPr>
              <w:numPr>
                <w:ilvl w:val="0"/>
                <w:numId w:val="11"/>
              </w:numPr>
              <w:spacing w:after="0" w:line="262" w:lineRule="auto"/>
              <w:ind w:hanging="180"/>
            </w:pPr>
            <w:r>
              <w:rPr>
                <w:sz w:val="14"/>
              </w:rPr>
              <w:t xml:space="preserve">Automatic approval issued with a diagnosis of Generalized Anxiety Disorder for 7-17 years of age </w:t>
            </w:r>
            <w:r>
              <w:rPr>
                <w:color w:val="363536"/>
                <w:sz w:val="14"/>
              </w:rPr>
              <w:t xml:space="preserve"> </w:t>
            </w:r>
          </w:p>
          <w:p w14:paraId="42042A18" w14:textId="77777777" w:rsidR="00AB0937" w:rsidRDefault="00000000">
            <w:pPr>
              <w:spacing w:after="0" w:line="259" w:lineRule="auto"/>
              <w:ind w:left="17" w:firstLine="0"/>
            </w:pPr>
            <w:r>
              <w:rPr>
                <w:sz w:val="14"/>
              </w:rPr>
              <w:t xml:space="preserve"> </w:t>
            </w:r>
            <w:r>
              <w:rPr>
                <w:color w:val="363536"/>
                <w:sz w:val="14"/>
              </w:rPr>
              <w:t xml:space="preserve"> </w:t>
            </w:r>
          </w:p>
          <w:p w14:paraId="34CFB9E1" w14:textId="77777777" w:rsidR="00AB0937" w:rsidRDefault="00000000">
            <w:pPr>
              <w:spacing w:after="0" w:line="259" w:lineRule="auto"/>
              <w:ind w:left="0" w:firstLine="0"/>
            </w:pPr>
            <w:r>
              <w:rPr>
                <w:b/>
                <w:color w:val="FF0000"/>
                <w:sz w:val="14"/>
                <w:shd w:val="clear" w:color="auto" w:fill="FFEE80"/>
              </w:rPr>
              <w:t>ZUR</w:t>
            </w:r>
            <w:r>
              <w:rPr>
                <w:b/>
                <w:color w:val="FF0000"/>
                <w:sz w:val="14"/>
              </w:rPr>
              <w:t>ZUVAE</w:t>
            </w:r>
            <w:r>
              <w:rPr>
                <w:sz w:val="14"/>
              </w:rPr>
              <w:t xml:space="preserve"> </w:t>
            </w:r>
            <w:hyperlink r:id="rId31">
              <w:r>
                <w:rPr>
                  <w:sz w:val="14"/>
                </w:rPr>
                <w:t xml:space="preserve">– </w:t>
              </w:r>
            </w:hyperlink>
            <w:hyperlink r:id="rId32">
              <w:r>
                <w:rPr>
                  <w:b/>
                  <w:color w:val="0000FF"/>
                  <w:sz w:val="14"/>
                  <w:u w:val="single" w:color="0000FF"/>
                </w:rPr>
                <w:t>MANUAL PA</w:t>
              </w:r>
            </w:hyperlink>
            <w:hyperlink r:id="rId33">
              <w:r>
                <w:rPr>
                  <w:sz w:val="14"/>
                </w:rPr>
                <w:t xml:space="preserve">  </w:t>
              </w:r>
            </w:hyperlink>
          </w:p>
          <w:p w14:paraId="201ABA71" w14:textId="77777777" w:rsidR="00AB0937" w:rsidRDefault="00000000">
            <w:pPr>
              <w:spacing w:after="0" w:line="259" w:lineRule="auto"/>
              <w:ind w:left="17" w:firstLine="0"/>
            </w:pPr>
            <w:r>
              <w:rPr>
                <w:sz w:val="14"/>
              </w:rPr>
              <w:t xml:space="preserve"> </w:t>
            </w:r>
          </w:p>
        </w:tc>
      </w:tr>
      <w:tr w:rsidR="00AB0937" w14:paraId="7BDC252C"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1352B8CB" w14:textId="77777777" w:rsidR="00AB0937" w:rsidRDefault="00000000">
            <w:pPr>
              <w:spacing w:after="0" w:line="259" w:lineRule="auto"/>
              <w:ind w:left="16" w:firstLine="0"/>
            </w:pPr>
            <w:r>
              <w:rPr>
                <w:sz w:val="16"/>
              </w:rPr>
              <w:t xml:space="preserve">bupropion SR </w:t>
            </w:r>
          </w:p>
        </w:tc>
        <w:tc>
          <w:tcPr>
            <w:tcW w:w="3633" w:type="dxa"/>
            <w:tcBorders>
              <w:top w:val="single" w:sz="4" w:space="0" w:color="000000"/>
              <w:left w:val="single" w:sz="4" w:space="0" w:color="000000"/>
              <w:bottom w:val="single" w:sz="4" w:space="0" w:color="000000"/>
              <w:right w:val="single" w:sz="4" w:space="0" w:color="000000"/>
            </w:tcBorders>
          </w:tcPr>
          <w:p w14:paraId="6787FBA4" w14:textId="77777777" w:rsidR="00AB0937" w:rsidRDefault="00000000">
            <w:pPr>
              <w:spacing w:after="0" w:line="259" w:lineRule="auto"/>
              <w:ind w:left="18" w:firstLine="0"/>
            </w:pPr>
            <w:r>
              <w:rPr>
                <w:sz w:val="16"/>
              </w:rPr>
              <w:t xml:space="preserve">AUVELITY (bupropion/dextromethorphan) </w:t>
            </w:r>
          </w:p>
        </w:tc>
        <w:tc>
          <w:tcPr>
            <w:tcW w:w="0" w:type="auto"/>
            <w:vMerge/>
            <w:tcBorders>
              <w:top w:val="nil"/>
              <w:left w:val="single" w:sz="4" w:space="0" w:color="000000"/>
              <w:bottom w:val="nil"/>
              <w:right w:val="single" w:sz="4" w:space="0" w:color="000000"/>
            </w:tcBorders>
          </w:tcPr>
          <w:p w14:paraId="66CDAFBF" w14:textId="77777777" w:rsidR="00AB0937" w:rsidRDefault="00AB0937">
            <w:pPr>
              <w:spacing w:after="160" w:line="259" w:lineRule="auto"/>
              <w:ind w:left="0" w:firstLine="0"/>
            </w:pPr>
          </w:p>
        </w:tc>
      </w:tr>
      <w:tr w:rsidR="00AB0937" w14:paraId="69A42FD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78B13AD" w14:textId="77777777" w:rsidR="00AB0937" w:rsidRDefault="00000000">
            <w:pPr>
              <w:spacing w:after="0" w:line="259" w:lineRule="auto"/>
              <w:ind w:left="16" w:firstLine="0"/>
            </w:pPr>
            <w:r>
              <w:rPr>
                <w:sz w:val="16"/>
              </w:rPr>
              <w:t xml:space="preserve">bupropion XL </w:t>
            </w:r>
          </w:p>
        </w:tc>
        <w:tc>
          <w:tcPr>
            <w:tcW w:w="3633" w:type="dxa"/>
            <w:tcBorders>
              <w:top w:val="single" w:sz="4" w:space="0" w:color="000000"/>
              <w:left w:val="single" w:sz="4" w:space="0" w:color="000000"/>
              <w:bottom w:val="single" w:sz="4" w:space="0" w:color="000000"/>
              <w:right w:val="single" w:sz="4" w:space="0" w:color="000000"/>
            </w:tcBorders>
          </w:tcPr>
          <w:p w14:paraId="3D7EB614" w14:textId="77777777" w:rsidR="00AB0937" w:rsidRDefault="00000000">
            <w:pPr>
              <w:spacing w:after="0" w:line="259" w:lineRule="auto"/>
              <w:ind w:left="18" w:firstLine="0"/>
            </w:pPr>
            <w:r>
              <w:rPr>
                <w:sz w:val="16"/>
              </w:rPr>
              <w:t xml:space="preserve">desvenlafaxine ER </w:t>
            </w:r>
          </w:p>
        </w:tc>
        <w:tc>
          <w:tcPr>
            <w:tcW w:w="0" w:type="auto"/>
            <w:vMerge/>
            <w:tcBorders>
              <w:top w:val="nil"/>
              <w:left w:val="single" w:sz="4" w:space="0" w:color="000000"/>
              <w:bottom w:val="nil"/>
              <w:right w:val="single" w:sz="4" w:space="0" w:color="000000"/>
            </w:tcBorders>
          </w:tcPr>
          <w:p w14:paraId="411BFC20" w14:textId="77777777" w:rsidR="00AB0937" w:rsidRDefault="00AB0937">
            <w:pPr>
              <w:spacing w:after="160" w:line="259" w:lineRule="auto"/>
              <w:ind w:left="0" w:firstLine="0"/>
            </w:pPr>
          </w:p>
        </w:tc>
      </w:tr>
      <w:tr w:rsidR="00AB0937" w14:paraId="6FD50FBB"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5ACB36BF" w14:textId="77777777" w:rsidR="00AB0937" w:rsidRDefault="00000000">
            <w:pPr>
              <w:spacing w:after="0" w:line="259" w:lineRule="auto"/>
              <w:ind w:left="16" w:firstLine="0"/>
            </w:pPr>
            <w:r>
              <w:rPr>
                <w:sz w:val="16"/>
              </w:rPr>
              <w:t xml:space="preserve">mirtazapine </w:t>
            </w:r>
          </w:p>
        </w:tc>
        <w:tc>
          <w:tcPr>
            <w:tcW w:w="3633" w:type="dxa"/>
            <w:tcBorders>
              <w:top w:val="single" w:sz="4" w:space="0" w:color="000000"/>
              <w:left w:val="single" w:sz="4" w:space="0" w:color="000000"/>
              <w:bottom w:val="single" w:sz="4" w:space="0" w:color="000000"/>
              <w:right w:val="single" w:sz="4" w:space="0" w:color="000000"/>
            </w:tcBorders>
          </w:tcPr>
          <w:p w14:paraId="410024B7" w14:textId="77777777" w:rsidR="00AB0937" w:rsidRDefault="00000000">
            <w:pPr>
              <w:spacing w:after="0" w:line="259" w:lineRule="auto"/>
              <w:ind w:left="18" w:firstLine="0"/>
            </w:pPr>
            <w:r>
              <w:rPr>
                <w:color w:val="363536"/>
                <w:sz w:val="16"/>
              </w:rPr>
              <w:t>DESYREL (trazodone)</w:t>
            </w:r>
            <w:r>
              <w:rPr>
                <w:sz w:val="16"/>
              </w:rPr>
              <w:t xml:space="preserve"> </w:t>
            </w:r>
          </w:p>
        </w:tc>
        <w:tc>
          <w:tcPr>
            <w:tcW w:w="0" w:type="auto"/>
            <w:vMerge/>
            <w:tcBorders>
              <w:top w:val="nil"/>
              <w:left w:val="single" w:sz="4" w:space="0" w:color="000000"/>
              <w:bottom w:val="nil"/>
              <w:right w:val="single" w:sz="4" w:space="0" w:color="000000"/>
            </w:tcBorders>
          </w:tcPr>
          <w:p w14:paraId="3D8D4677" w14:textId="77777777" w:rsidR="00AB0937" w:rsidRDefault="00AB0937">
            <w:pPr>
              <w:spacing w:after="160" w:line="259" w:lineRule="auto"/>
              <w:ind w:left="0" w:firstLine="0"/>
            </w:pPr>
          </w:p>
        </w:tc>
      </w:tr>
      <w:tr w:rsidR="00AB0937" w14:paraId="6B6D88B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BC9643B" w14:textId="77777777" w:rsidR="00AB0937" w:rsidRDefault="00000000">
            <w:pPr>
              <w:spacing w:after="0" w:line="259" w:lineRule="auto"/>
              <w:ind w:left="16" w:firstLine="0"/>
            </w:pPr>
            <w:r>
              <w:rPr>
                <w:sz w:val="16"/>
              </w:rPr>
              <w:t xml:space="preserve">trazodone </w:t>
            </w:r>
          </w:p>
        </w:tc>
        <w:tc>
          <w:tcPr>
            <w:tcW w:w="3633" w:type="dxa"/>
            <w:tcBorders>
              <w:top w:val="single" w:sz="4" w:space="0" w:color="000000"/>
              <w:left w:val="single" w:sz="4" w:space="0" w:color="000000"/>
              <w:bottom w:val="single" w:sz="4" w:space="0" w:color="000000"/>
              <w:right w:val="single" w:sz="4" w:space="0" w:color="000000"/>
            </w:tcBorders>
          </w:tcPr>
          <w:p w14:paraId="58170978" w14:textId="77777777" w:rsidR="00AB0937" w:rsidRDefault="00000000">
            <w:pPr>
              <w:spacing w:after="0" w:line="259" w:lineRule="auto"/>
              <w:ind w:left="18" w:firstLine="0"/>
            </w:pPr>
            <w:r>
              <w:rPr>
                <w:color w:val="363536"/>
                <w:sz w:val="16"/>
              </w:rPr>
              <w:t>DRIZALMA SPRINKLE (duloxetine DR)</w:t>
            </w:r>
            <w:r>
              <w:rPr>
                <w:sz w:val="16"/>
              </w:rPr>
              <w:t xml:space="preserve"> </w:t>
            </w:r>
          </w:p>
        </w:tc>
        <w:tc>
          <w:tcPr>
            <w:tcW w:w="0" w:type="auto"/>
            <w:vMerge/>
            <w:tcBorders>
              <w:top w:val="nil"/>
              <w:left w:val="single" w:sz="4" w:space="0" w:color="000000"/>
              <w:bottom w:val="nil"/>
              <w:right w:val="single" w:sz="4" w:space="0" w:color="000000"/>
            </w:tcBorders>
          </w:tcPr>
          <w:p w14:paraId="06D318DD" w14:textId="77777777" w:rsidR="00AB0937" w:rsidRDefault="00AB0937">
            <w:pPr>
              <w:spacing w:after="160" w:line="259" w:lineRule="auto"/>
              <w:ind w:left="0" w:firstLine="0"/>
            </w:pPr>
          </w:p>
        </w:tc>
      </w:tr>
      <w:tr w:rsidR="00AB0937" w14:paraId="6C4374B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4229152" w14:textId="77777777" w:rsidR="00AB0937" w:rsidRDefault="00000000">
            <w:pPr>
              <w:spacing w:after="0" w:line="259" w:lineRule="auto"/>
              <w:ind w:left="16" w:firstLine="0"/>
            </w:pPr>
            <w:r>
              <w:rPr>
                <w:sz w:val="16"/>
              </w:rPr>
              <w:t xml:space="preserve">TRINTELLIX (vortioxetine) </w:t>
            </w:r>
          </w:p>
        </w:tc>
        <w:tc>
          <w:tcPr>
            <w:tcW w:w="3633" w:type="dxa"/>
            <w:tcBorders>
              <w:top w:val="single" w:sz="4" w:space="0" w:color="000000"/>
              <w:left w:val="single" w:sz="4" w:space="0" w:color="000000"/>
              <w:bottom w:val="single" w:sz="4" w:space="0" w:color="000000"/>
              <w:right w:val="single" w:sz="4" w:space="0" w:color="000000"/>
            </w:tcBorders>
          </w:tcPr>
          <w:p w14:paraId="1D2DE383" w14:textId="77777777" w:rsidR="00AB0937" w:rsidRDefault="00000000">
            <w:pPr>
              <w:spacing w:after="0" w:line="259" w:lineRule="auto"/>
              <w:ind w:left="18" w:firstLine="0"/>
            </w:pPr>
            <w:r>
              <w:rPr>
                <w:sz w:val="16"/>
              </w:rPr>
              <w:t xml:space="preserve">EFFEXOR XR (venlafaxine) </w:t>
            </w:r>
          </w:p>
        </w:tc>
        <w:tc>
          <w:tcPr>
            <w:tcW w:w="0" w:type="auto"/>
            <w:vMerge/>
            <w:tcBorders>
              <w:top w:val="nil"/>
              <w:left w:val="single" w:sz="4" w:space="0" w:color="000000"/>
              <w:bottom w:val="nil"/>
              <w:right w:val="single" w:sz="4" w:space="0" w:color="000000"/>
            </w:tcBorders>
          </w:tcPr>
          <w:p w14:paraId="047DE193" w14:textId="77777777" w:rsidR="00AB0937" w:rsidRDefault="00AB0937">
            <w:pPr>
              <w:spacing w:after="160" w:line="259" w:lineRule="auto"/>
              <w:ind w:left="0" w:firstLine="0"/>
            </w:pPr>
          </w:p>
        </w:tc>
      </w:tr>
      <w:tr w:rsidR="00AB0937" w14:paraId="16E43EC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2E209D7" w14:textId="77777777" w:rsidR="00AB0937" w:rsidRDefault="00000000">
            <w:pPr>
              <w:spacing w:after="0" w:line="259" w:lineRule="auto"/>
              <w:ind w:left="16" w:firstLine="0"/>
            </w:pPr>
            <w:r>
              <w:rPr>
                <w:sz w:val="16"/>
              </w:rPr>
              <w:t xml:space="preserve">venlafaxine </w:t>
            </w:r>
          </w:p>
        </w:tc>
        <w:tc>
          <w:tcPr>
            <w:tcW w:w="3633" w:type="dxa"/>
            <w:tcBorders>
              <w:top w:val="single" w:sz="4" w:space="0" w:color="000000"/>
              <w:left w:val="single" w:sz="4" w:space="0" w:color="000000"/>
              <w:bottom w:val="single" w:sz="4" w:space="0" w:color="000000"/>
              <w:right w:val="single" w:sz="4" w:space="0" w:color="000000"/>
            </w:tcBorders>
          </w:tcPr>
          <w:p w14:paraId="64A06A20" w14:textId="77777777" w:rsidR="00AB0937" w:rsidRDefault="00000000">
            <w:pPr>
              <w:spacing w:after="0" w:line="259" w:lineRule="auto"/>
              <w:ind w:left="18" w:firstLine="0"/>
            </w:pPr>
            <w:r>
              <w:rPr>
                <w:sz w:val="16"/>
              </w:rPr>
              <w:t xml:space="preserve">EMSAM (selegiline) </w:t>
            </w:r>
          </w:p>
        </w:tc>
        <w:tc>
          <w:tcPr>
            <w:tcW w:w="0" w:type="auto"/>
            <w:vMerge/>
            <w:tcBorders>
              <w:top w:val="nil"/>
              <w:left w:val="single" w:sz="4" w:space="0" w:color="000000"/>
              <w:bottom w:val="nil"/>
              <w:right w:val="single" w:sz="4" w:space="0" w:color="000000"/>
            </w:tcBorders>
          </w:tcPr>
          <w:p w14:paraId="7914328D" w14:textId="77777777" w:rsidR="00AB0937" w:rsidRDefault="00AB0937">
            <w:pPr>
              <w:spacing w:after="160" w:line="259" w:lineRule="auto"/>
              <w:ind w:left="0" w:firstLine="0"/>
            </w:pPr>
          </w:p>
        </w:tc>
      </w:tr>
      <w:tr w:rsidR="00AB0937" w14:paraId="2D9930CF"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4D489C46" w14:textId="77777777" w:rsidR="00AB0937" w:rsidRDefault="00000000">
            <w:pPr>
              <w:spacing w:after="0" w:line="259" w:lineRule="auto"/>
              <w:ind w:left="16" w:firstLine="0"/>
            </w:pPr>
            <w:r>
              <w:rPr>
                <w:sz w:val="16"/>
              </w:rPr>
              <w:t xml:space="preserve">venlafaxine ER capsule </w:t>
            </w:r>
          </w:p>
        </w:tc>
        <w:tc>
          <w:tcPr>
            <w:tcW w:w="3633" w:type="dxa"/>
            <w:tcBorders>
              <w:top w:val="single" w:sz="4" w:space="0" w:color="000000"/>
              <w:left w:val="single" w:sz="4" w:space="0" w:color="000000"/>
              <w:bottom w:val="single" w:sz="4" w:space="0" w:color="000000"/>
              <w:right w:val="single" w:sz="4" w:space="0" w:color="000000"/>
            </w:tcBorders>
          </w:tcPr>
          <w:p w14:paraId="75A016AC" w14:textId="77777777" w:rsidR="00AB0937" w:rsidRDefault="00000000">
            <w:pPr>
              <w:spacing w:after="0" w:line="259" w:lineRule="auto"/>
              <w:ind w:left="18" w:firstLine="0"/>
            </w:pPr>
            <w:r>
              <w:rPr>
                <w:sz w:val="16"/>
              </w:rPr>
              <w:t xml:space="preserve">FETZIMA (levomilnacipran) </w:t>
            </w:r>
          </w:p>
        </w:tc>
        <w:tc>
          <w:tcPr>
            <w:tcW w:w="0" w:type="auto"/>
            <w:vMerge/>
            <w:tcBorders>
              <w:top w:val="nil"/>
              <w:left w:val="single" w:sz="4" w:space="0" w:color="000000"/>
              <w:bottom w:val="nil"/>
              <w:right w:val="single" w:sz="4" w:space="0" w:color="000000"/>
            </w:tcBorders>
          </w:tcPr>
          <w:p w14:paraId="1992BE3F" w14:textId="77777777" w:rsidR="00AB0937" w:rsidRDefault="00AB0937">
            <w:pPr>
              <w:spacing w:after="160" w:line="259" w:lineRule="auto"/>
              <w:ind w:left="0" w:firstLine="0"/>
            </w:pPr>
          </w:p>
        </w:tc>
      </w:tr>
      <w:tr w:rsidR="00AB0937" w14:paraId="6693A95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8F23855" w14:textId="77777777" w:rsidR="00AB0937" w:rsidRDefault="00000000">
            <w:pPr>
              <w:spacing w:after="0" w:line="259" w:lineRule="auto"/>
              <w:ind w:left="16" w:firstLine="0"/>
            </w:pPr>
            <w:r>
              <w:rPr>
                <w:sz w:val="16"/>
              </w:rPr>
              <w:t xml:space="preserve">vilazodone </w:t>
            </w:r>
          </w:p>
        </w:tc>
        <w:tc>
          <w:tcPr>
            <w:tcW w:w="3633" w:type="dxa"/>
            <w:tcBorders>
              <w:top w:val="single" w:sz="4" w:space="0" w:color="000000"/>
              <w:left w:val="single" w:sz="4" w:space="0" w:color="000000"/>
              <w:bottom w:val="single" w:sz="4" w:space="0" w:color="000000"/>
              <w:right w:val="single" w:sz="4" w:space="0" w:color="000000"/>
            </w:tcBorders>
          </w:tcPr>
          <w:p w14:paraId="2F680B7E" w14:textId="77777777" w:rsidR="00AB0937" w:rsidRDefault="00000000">
            <w:pPr>
              <w:spacing w:after="0" w:line="259" w:lineRule="auto"/>
              <w:ind w:left="18" w:firstLine="0"/>
            </w:pPr>
            <w:r>
              <w:rPr>
                <w:sz w:val="16"/>
              </w:rPr>
              <w:t xml:space="preserve">FORFIVO XL (bupropion) </w:t>
            </w:r>
          </w:p>
        </w:tc>
        <w:tc>
          <w:tcPr>
            <w:tcW w:w="0" w:type="auto"/>
            <w:vMerge/>
            <w:tcBorders>
              <w:top w:val="nil"/>
              <w:left w:val="single" w:sz="4" w:space="0" w:color="000000"/>
              <w:bottom w:val="nil"/>
              <w:right w:val="single" w:sz="4" w:space="0" w:color="000000"/>
            </w:tcBorders>
          </w:tcPr>
          <w:p w14:paraId="458DA8DB" w14:textId="77777777" w:rsidR="00AB0937" w:rsidRDefault="00AB0937">
            <w:pPr>
              <w:spacing w:after="160" w:line="259" w:lineRule="auto"/>
              <w:ind w:left="0" w:firstLine="0"/>
            </w:pPr>
          </w:p>
        </w:tc>
      </w:tr>
      <w:tr w:rsidR="00AB0937" w14:paraId="03A7138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9D4F30E" w14:textId="77777777" w:rsidR="00AB0937" w:rsidRDefault="00000000">
            <w:pPr>
              <w:spacing w:after="0" w:line="259" w:lineRule="auto"/>
              <w:ind w:left="1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97D489D" w14:textId="77777777" w:rsidR="00AB0937" w:rsidRDefault="00000000">
            <w:pPr>
              <w:spacing w:after="0" w:line="259" w:lineRule="auto"/>
              <w:ind w:left="18" w:firstLine="0"/>
            </w:pPr>
            <w:r>
              <w:rPr>
                <w:sz w:val="16"/>
              </w:rPr>
              <w:t xml:space="preserve">MARPLAN (isocarboxazid) </w:t>
            </w:r>
          </w:p>
        </w:tc>
        <w:tc>
          <w:tcPr>
            <w:tcW w:w="0" w:type="auto"/>
            <w:vMerge/>
            <w:tcBorders>
              <w:top w:val="nil"/>
              <w:left w:val="single" w:sz="4" w:space="0" w:color="000000"/>
              <w:bottom w:val="nil"/>
              <w:right w:val="single" w:sz="4" w:space="0" w:color="000000"/>
            </w:tcBorders>
          </w:tcPr>
          <w:p w14:paraId="2657716C" w14:textId="77777777" w:rsidR="00AB0937" w:rsidRDefault="00AB0937">
            <w:pPr>
              <w:spacing w:after="160" w:line="259" w:lineRule="auto"/>
              <w:ind w:left="0" w:firstLine="0"/>
            </w:pPr>
          </w:p>
        </w:tc>
      </w:tr>
      <w:tr w:rsidR="00AB0937" w14:paraId="08225EA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BA4ECF9" w14:textId="77777777" w:rsidR="00AB0937" w:rsidRDefault="00000000">
            <w:pPr>
              <w:spacing w:after="0" w:line="259" w:lineRule="auto"/>
              <w:ind w:left="1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123D882" w14:textId="77777777" w:rsidR="00AB0937" w:rsidRDefault="00000000">
            <w:pPr>
              <w:spacing w:after="0" w:line="259" w:lineRule="auto"/>
              <w:ind w:left="18" w:firstLine="0"/>
            </w:pPr>
            <w:r>
              <w:rPr>
                <w:sz w:val="16"/>
              </w:rPr>
              <w:t xml:space="preserve">NARDIL (phenelzine) </w:t>
            </w:r>
          </w:p>
        </w:tc>
        <w:tc>
          <w:tcPr>
            <w:tcW w:w="0" w:type="auto"/>
            <w:vMerge/>
            <w:tcBorders>
              <w:top w:val="nil"/>
              <w:left w:val="single" w:sz="4" w:space="0" w:color="000000"/>
              <w:bottom w:val="nil"/>
              <w:right w:val="single" w:sz="4" w:space="0" w:color="000000"/>
            </w:tcBorders>
          </w:tcPr>
          <w:p w14:paraId="1735DB14" w14:textId="77777777" w:rsidR="00AB0937" w:rsidRDefault="00AB0937">
            <w:pPr>
              <w:spacing w:after="160" w:line="259" w:lineRule="auto"/>
              <w:ind w:left="0" w:firstLine="0"/>
            </w:pPr>
          </w:p>
        </w:tc>
      </w:tr>
      <w:tr w:rsidR="00AB0937" w14:paraId="7204293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99675C7" w14:textId="77777777" w:rsidR="00AB0937" w:rsidRDefault="00000000">
            <w:pPr>
              <w:spacing w:after="0" w:line="259" w:lineRule="auto"/>
              <w:ind w:left="1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C311ADA" w14:textId="77777777" w:rsidR="00AB0937" w:rsidRDefault="00000000">
            <w:pPr>
              <w:spacing w:after="0" w:line="259" w:lineRule="auto"/>
              <w:ind w:left="18" w:firstLine="0"/>
            </w:pPr>
            <w:r>
              <w:rPr>
                <w:sz w:val="16"/>
              </w:rPr>
              <w:t xml:space="preserve">nefazodone </w:t>
            </w:r>
          </w:p>
        </w:tc>
        <w:tc>
          <w:tcPr>
            <w:tcW w:w="0" w:type="auto"/>
            <w:vMerge/>
            <w:tcBorders>
              <w:top w:val="nil"/>
              <w:left w:val="single" w:sz="4" w:space="0" w:color="000000"/>
              <w:bottom w:val="nil"/>
              <w:right w:val="single" w:sz="4" w:space="0" w:color="000000"/>
            </w:tcBorders>
          </w:tcPr>
          <w:p w14:paraId="52DFE294" w14:textId="77777777" w:rsidR="00AB0937" w:rsidRDefault="00AB0937">
            <w:pPr>
              <w:spacing w:after="160" w:line="259" w:lineRule="auto"/>
              <w:ind w:left="0" w:firstLine="0"/>
            </w:pPr>
          </w:p>
        </w:tc>
      </w:tr>
      <w:tr w:rsidR="00AB0937" w14:paraId="0C2EEB0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4AF3BCB" w14:textId="77777777" w:rsidR="00AB0937" w:rsidRDefault="00000000">
            <w:pPr>
              <w:spacing w:after="0" w:line="259" w:lineRule="auto"/>
              <w:ind w:left="16"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1958F6B" w14:textId="77777777" w:rsidR="00AB0937" w:rsidRDefault="00000000">
            <w:pPr>
              <w:spacing w:after="0" w:line="259" w:lineRule="auto"/>
              <w:ind w:left="18" w:firstLine="0"/>
            </w:pPr>
            <w:r>
              <w:rPr>
                <w:sz w:val="16"/>
              </w:rPr>
              <w:t xml:space="preserve">phenelzine </w:t>
            </w:r>
          </w:p>
        </w:tc>
        <w:tc>
          <w:tcPr>
            <w:tcW w:w="0" w:type="auto"/>
            <w:vMerge/>
            <w:tcBorders>
              <w:top w:val="nil"/>
              <w:left w:val="single" w:sz="4" w:space="0" w:color="000000"/>
              <w:bottom w:val="nil"/>
              <w:right w:val="single" w:sz="4" w:space="0" w:color="000000"/>
            </w:tcBorders>
          </w:tcPr>
          <w:p w14:paraId="11ABF050" w14:textId="77777777" w:rsidR="00AB0937" w:rsidRDefault="00AB0937">
            <w:pPr>
              <w:spacing w:after="160" w:line="259" w:lineRule="auto"/>
              <w:ind w:left="0" w:firstLine="0"/>
            </w:pPr>
          </w:p>
        </w:tc>
      </w:tr>
      <w:tr w:rsidR="00AB0937" w14:paraId="5529CCE4"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7EFB4DB2" w14:textId="77777777" w:rsidR="00AB0937" w:rsidRDefault="00000000">
            <w:pPr>
              <w:spacing w:after="0" w:line="259" w:lineRule="auto"/>
              <w:ind w:left="1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9E0A3EC" w14:textId="77777777" w:rsidR="00AB0937" w:rsidRDefault="00000000">
            <w:pPr>
              <w:spacing w:after="0" w:line="259" w:lineRule="auto"/>
              <w:ind w:left="18" w:firstLine="0"/>
            </w:pPr>
            <w:r>
              <w:rPr>
                <w:sz w:val="16"/>
              </w:rPr>
              <w:t xml:space="preserve">PRISTIQ (desvenlafaxine) </w:t>
            </w:r>
          </w:p>
        </w:tc>
        <w:tc>
          <w:tcPr>
            <w:tcW w:w="0" w:type="auto"/>
            <w:vMerge/>
            <w:tcBorders>
              <w:top w:val="nil"/>
              <w:left w:val="single" w:sz="4" w:space="0" w:color="000000"/>
              <w:bottom w:val="nil"/>
              <w:right w:val="single" w:sz="4" w:space="0" w:color="000000"/>
            </w:tcBorders>
          </w:tcPr>
          <w:p w14:paraId="09FD4AC3" w14:textId="77777777" w:rsidR="00AB0937" w:rsidRDefault="00AB0937">
            <w:pPr>
              <w:spacing w:after="160" w:line="259" w:lineRule="auto"/>
              <w:ind w:left="0" w:firstLine="0"/>
            </w:pPr>
          </w:p>
        </w:tc>
      </w:tr>
      <w:tr w:rsidR="00AB0937" w14:paraId="062859D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FA62D8E" w14:textId="77777777" w:rsidR="00AB0937" w:rsidRDefault="00000000">
            <w:pPr>
              <w:spacing w:after="0" w:line="259" w:lineRule="auto"/>
              <w:ind w:left="1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52E7B8C" w14:textId="77777777" w:rsidR="00AB0937" w:rsidRDefault="00000000">
            <w:pPr>
              <w:spacing w:after="0" w:line="259" w:lineRule="auto"/>
              <w:ind w:left="18" w:firstLine="0"/>
            </w:pPr>
            <w:r>
              <w:rPr>
                <w:sz w:val="16"/>
              </w:rPr>
              <w:t>REMERON (mirtazapine)</w:t>
            </w:r>
            <w:r>
              <w:rPr>
                <w:sz w:val="16"/>
                <w:vertAlign w:val="superscript"/>
              </w:rPr>
              <w:t xml:space="preserve"> </w:t>
            </w:r>
          </w:p>
        </w:tc>
        <w:tc>
          <w:tcPr>
            <w:tcW w:w="0" w:type="auto"/>
            <w:vMerge/>
            <w:tcBorders>
              <w:top w:val="nil"/>
              <w:left w:val="single" w:sz="4" w:space="0" w:color="000000"/>
              <w:bottom w:val="nil"/>
              <w:right w:val="single" w:sz="4" w:space="0" w:color="000000"/>
            </w:tcBorders>
          </w:tcPr>
          <w:p w14:paraId="43469754" w14:textId="77777777" w:rsidR="00AB0937" w:rsidRDefault="00AB0937">
            <w:pPr>
              <w:spacing w:after="160" w:line="259" w:lineRule="auto"/>
              <w:ind w:left="0" w:firstLine="0"/>
            </w:pPr>
          </w:p>
        </w:tc>
      </w:tr>
      <w:tr w:rsidR="00AB0937" w14:paraId="7DADCF34"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550A7AC5" w14:textId="77777777" w:rsidR="00AB0937" w:rsidRDefault="00000000">
            <w:pPr>
              <w:spacing w:after="0" w:line="259" w:lineRule="auto"/>
              <w:ind w:left="1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E14BB39" w14:textId="77777777" w:rsidR="00AB0937" w:rsidRDefault="00000000">
            <w:pPr>
              <w:spacing w:after="0" w:line="259" w:lineRule="auto"/>
              <w:ind w:left="18" w:firstLine="0"/>
            </w:pPr>
            <w:r>
              <w:rPr>
                <w:sz w:val="16"/>
              </w:rPr>
              <w:t xml:space="preserve">tranylcypromine </w:t>
            </w:r>
          </w:p>
        </w:tc>
        <w:tc>
          <w:tcPr>
            <w:tcW w:w="0" w:type="auto"/>
            <w:vMerge/>
            <w:tcBorders>
              <w:top w:val="nil"/>
              <w:left w:val="single" w:sz="4" w:space="0" w:color="000000"/>
              <w:bottom w:val="nil"/>
              <w:right w:val="single" w:sz="4" w:space="0" w:color="000000"/>
            </w:tcBorders>
          </w:tcPr>
          <w:p w14:paraId="4C5F4383" w14:textId="77777777" w:rsidR="00AB0937" w:rsidRDefault="00AB0937">
            <w:pPr>
              <w:spacing w:after="160" w:line="259" w:lineRule="auto"/>
              <w:ind w:left="0" w:firstLine="0"/>
            </w:pPr>
          </w:p>
        </w:tc>
      </w:tr>
      <w:tr w:rsidR="00AB0937" w14:paraId="50E999A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FF2FD32" w14:textId="77777777" w:rsidR="00AB0937" w:rsidRDefault="00000000">
            <w:pPr>
              <w:spacing w:after="0" w:line="259" w:lineRule="auto"/>
              <w:ind w:left="1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7E83204" w14:textId="77777777" w:rsidR="00AB0937" w:rsidRDefault="00000000">
            <w:pPr>
              <w:spacing w:after="0" w:line="259" w:lineRule="auto"/>
              <w:ind w:left="18" w:firstLine="0"/>
            </w:pPr>
            <w:r>
              <w:rPr>
                <w:sz w:val="16"/>
              </w:rPr>
              <w:t>Trazodone solution</w:t>
            </w:r>
            <w:r>
              <w:rPr>
                <w:sz w:val="16"/>
                <w:vertAlign w:val="superscript"/>
              </w:rPr>
              <w:t>NR</w:t>
            </w:r>
            <w:r>
              <w:rPr>
                <w:sz w:val="16"/>
              </w:rPr>
              <w:t xml:space="preserve"> </w:t>
            </w:r>
          </w:p>
        </w:tc>
        <w:tc>
          <w:tcPr>
            <w:tcW w:w="0" w:type="auto"/>
            <w:vMerge/>
            <w:tcBorders>
              <w:top w:val="nil"/>
              <w:left w:val="single" w:sz="4" w:space="0" w:color="000000"/>
              <w:bottom w:val="nil"/>
              <w:right w:val="single" w:sz="4" w:space="0" w:color="000000"/>
            </w:tcBorders>
          </w:tcPr>
          <w:p w14:paraId="21D3AEE7" w14:textId="77777777" w:rsidR="00AB0937" w:rsidRDefault="00AB0937">
            <w:pPr>
              <w:spacing w:after="160" w:line="259" w:lineRule="auto"/>
              <w:ind w:left="0" w:firstLine="0"/>
            </w:pPr>
          </w:p>
        </w:tc>
      </w:tr>
      <w:tr w:rsidR="00AB0937" w14:paraId="0CE2C13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CB95FCF" w14:textId="77777777" w:rsidR="00AB0937" w:rsidRDefault="00000000">
            <w:pPr>
              <w:spacing w:after="0" w:line="259" w:lineRule="auto"/>
              <w:ind w:left="1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E9D597F" w14:textId="77777777" w:rsidR="00AB0937" w:rsidRDefault="00000000">
            <w:pPr>
              <w:spacing w:after="0" w:line="259" w:lineRule="auto"/>
              <w:ind w:left="18" w:firstLine="0"/>
            </w:pPr>
            <w:r>
              <w:rPr>
                <w:sz w:val="16"/>
              </w:rPr>
              <w:t xml:space="preserve">venlafaxine ER tablet </w:t>
            </w:r>
          </w:p>
        </w:tc>
        <w:tc>
          <w:tcPr>
            <w:tcW w:w="0" w:type="auto"/>
            <w:vMerge/>
            <w:tcBorders>
              <w:top w:val="nil"/>
              <w:left w:val="single" w:sz="4" w:space="0" w:color="000000"/>
              <w:bottom w:val="nil"/>
              <w:right w:val="single" w:sz="4" w:space="0" w:color="000000"/>
            </w:tcBorders>
          </w:tcPr>
          <w:p w14:paraId="557F3A0C" w14:textId="77777777" w:rsidR="00AB0937" w:rsidRDefault="00AB0937">
            <w:pPr>
              <w:spacing w:after="160" w:line="259" w:lineRule="auto"/>
              <w:ind w:left="0" w:firstLine="0"/>
            </w:pPr>
          </w:p>
        </w:tc>
      </w:tr>
      <w:tr w:rsidR="00AB0937" w14:paraId="60D1098F"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721A3EAD" w14:textId="77777777" w:rsidR="00AB0937" w:rsidRDefault="00000000">
            <w:pPr>
              <w:spacing w:after="0" w:line="259" w:lineRule="auto"/>
              <w:ind w:left="1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3E376CB" w14:textId="77777777" w:rsidR="00AB0937" w:rsidRDefault="00000000">
            <w:pPr>
              <w:spacing w:after="0" w:line="259" w:lineRule="auto"/>
              <w:ind w:left="18" w:firstLine="0"/>
            </w:pPr>
            <w:r>
              <w:rPr>
                <w:sz w:val="16"/>
              </w:rPr>
              <w:t xml:space="preserve">VIIBRYD (vilazodone) </w:t>
            </w:r>
          </w:p>
        </w:tc>
        <w:tc>
          <w:tcPr>
            <w:tcW w:w="0" w:type="auto"/>
            <w:vMerge/>
            <w:tcBorders>
              <w:top w:val="nil"/>
              <w:left w:val="single" w:sz="4" w:space="0" w:color="000000"/>
              <w:bottom w:val="nil"/>
              <w:right w:val="single" w:sz="4" w:space="0" w:color="000000"/>
            </w:tcBorders>
          </w:tcPr>
          <w:p w14:paraId="78514500" w14:textId="77777777" w:rsidR="00AB0937" w:rsidRDefault="00AB0937">
            <w:pPr>
              <w:spacing w:after="160" w:line="259" w:lineRule="auto"/>
              <w:ind w:left="0" w:firstLine="0"/>
            </w:pPr>
          </w:p>
        </w:tc>
      </w:tr>
      <w:tr w:rsidR="00AB0937" w14:paraId="48A5C6B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E6896D4" w14:textId="77777777" w:rsidR="00AB0937" w:rsidRDefault="00000000">
            <w:pPr>
              <w:spacing w:after="0" w:line="259" w:lineRule="auto"/>
              <w:ind w:left="1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D6F21BA" w14:textId="77777777" w:rsidR="00AB0937" w:rsidRDefault="00000000">
            <w:pPr>
              <w:spacing w:after="0" w:line="259" w:lineRule="auto"/>
              <w:ind w:left="18" w:firstLine="0"/>
            </w:pPr>
            <w:r>
              <w:rPr>
                <w:sz w:val="16"/>
              </w:rPr>
              <w:t xml:space="preserve">WELLBUTRIN SR (bupropion) </w:t>
            </w:r>
          </w:p>
        </w:tc>
        <w:tc>
          <w:tcPr>
            <w:tcW w:w="0" w:type="auto"/>
            <w:vMerge/>
            <w:tcBorders>
              <w:top w:val="nil"/>
              <w:left w:val="single" w:sz="4" w:space="0" w:color="000000"/>
              <w:bottom w:val="nil"/>
              <w:right w:val="single" w:sz="4" w:space="0" w:color="000000"/>
            </w:tcBorders>
          </w:tcPr>
          <w:p w14:paraId="4B6DA6D3" w14:textId="77777777" w:rsidR="00AB0937" w:rsidRDefault="00AB0937">
            <w:pPr>
              <w:spacing w:after="160" w:line="259" w:lineRule="auto"/>
              <w:ind w:left="0" w:firstLine="0"/>
            </w:pPr>
          </w:p>
        </w:tc>
      </w:tr>
      <w:tr w:rsidR="00AB0937" w14:paraId="152A93A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AC5410F" w14:textId="77777777" w:rsidR="00AB0937" w:rsidRDefault="00000000">
            <w:pPr>
              <w:spacing w:after="0" w:line="259" w:lineRule="auto"/>
              <w:ind w:left="1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C5DA97A" w14:textId="77777777" w:rsidR="00AB0937" w:rsidRDefault="00000000">
            <w:pPr>
              <w:spacing w:after="0" w:line="259" w:lineRule="auto"/>
              <w:ind w:left="18" w:firstLine="0"/>
            </w:pPr>
            <w:r>
              <w:rPr>
                <w:sz w:val="16"/>
              </w:rPr>
              <w:t xml:space="preserve">WELLBUTRIN XL (bupropion) </w:t>
            </w:r>
          </w:p>
        </w:tc>
        <w:tc>
          <w:tcPr>
            <w:tcW w:w="0" w:type="auto"/>
            <w:vMerge/>
            <w:tcBorders>
              <w:top w:val="nil"/>
              <w:left w:val="single" w:sz="4" w:space="0" w:color="000000"/>
              <w:bottom w:val="nil"/>
              <w:right w:val="single" w:sz="4" w:space="0" w:color="000000"/>
            </w:tcBorders>
          </w:tcPr>
          <w:p w14:paraId="503B7CAB" w14:textId="77777777" w:rsidR="00AB0937" w:rsidRDefault="00AB0937">
            <w:pPr>
              <w:spacing w:after="160" w:line="259" w:lineRule="auto"/>
              <w:ind w:left="0" w:firstLine="0"/>
            </w:pPr>
          </w:p>
        </w:tc>
      </w:tr>
      <w:tr w:rsidR="00AB0937" w14:paraId="0AAB9B23"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D700860" w14:textId="77777777" w:rsidR="00AB0937" w:rsidRDefault="00000000">
            <w:pPr>
              <w:spacing w:after="0" w:line="259" w:lineRule="auto"/>
              <w:ind w:left="1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DFE0B03" w14:textId="77777777" w:rsidR="00AB0937" w:rsidRDefault="00000000">
            <w:pPr>
              <w:spacing w:after="0" w:line="259" w:lineRule="auto"/>
              <w:ind w:left="18" w:firstLine="0"/>
            </w:pPr>
            <w:r>
              <w:rPr>
                <w:sz w:val="16"/>
              </w:rPr>
              <w:t xml:space="preserve">ZURZUVAE (zuranolone) </w:t>
            </w:r>
          </w:p>
        </w:tc>
        <w:tc>
          <w:tcPr>
            <w:tcW w:w="0" w:type="auto"/>
            <w:vMerge/>
            <w:tcBorders>
              <w:top w:val="nil"/>
              <w:left w:val="single" w:sz="4" w:space="0" w:color="000000"/>
              <w:bottom w:val="single" w:sz="4" w:space="0" w:color="000000"/>
              <w:right w:val="single" w:sz="4" w:space="0" w:color="000000"/>
            </w:tcBorders>
          </w:tcPr>
          <w:p w14:paraId="45F95E83" w14:textId="77777777" w:rsidR="00AB0937" w:rsidRDefault="00AB0937">
            <w:pPr>
              <w:spacing w:after="160" w:line="259" w:lineRule="auto"/>
              <w:ind w:left="0" w:firstLine="0"/>
            </w:pPr>
          </w:p>
        </w:tc>
      </w:tr>
      <w:tr w:rsidR="00AB0937" w14:paraId="54BBC36D"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746B557E" w14:textId="77777777" w:rsidR="00AB0937" w:rsidRDefault="00000000">
            <w:pPr>
              <w:spacing w:after="0" w:line="259" w:lineRule="auto"/>
              <w:ind w:left="76" w:firstLine="0"/>
              <w:jc w:val="center"/>
            </w:pPr>
            <w:r>
              <w:rPr>
                <w:b/>
              </w:rPr>
              <w:t xml:space="preserve">ANTIDEPRESSANTS, SSRIs </w:t>
            </w:r>
            <w:r>
              <w:rPr>
                <w:b/>
                <w:vertAlign w:val="superscript"/>
              </w:rPr>
              <w:t>DUR+</w:t>
            </w:r>
            <w:r>
              <w:rPr>
                <w:b/>
              </w:rPr>
              <w:t xml:space="preserve"> </w:t>
            </w:r>
          </w:p>
        </w:tc>
      </w:tr>
      <w:tr w:rsidR="00AB0937" w14:paraId="75FF5631"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24501CB" w14:textId="77777777" w:rsidR="00AB0937" w:rsidRDefault="00000000">
            <w:pPr>
              <w:spacing w:after="0" w:line="259" w:lineRule="auto"/>
              <w:ind w:left="16" w:firstLine="0"/>
            </w:pPr>
            <w:r>
              <w:rPr>
                <w:sz w:val="16"/>
              </w:rPr>
              <w:t xml:space="preserve">citalopram solution, tablet </w:t>
            </w:r>
          </w:p>
        </w:tc>
        <w:tc>
          <w:tcPr>
            <w:tcW w:w="3633" w:type="dxa"/>
            <w:tcBorders>
              <w:top w:val="single" w:sz="4" w:space="0" w:color="000000"/>
              <w:left w:val="single" w:sz="4" w:space="0" w:color="000000"/>
              <w:bottom w:val="single" w:sz="4" w:space="0" w:color="000000"/>
              <w:right w:val="single" w:sz="4" w:space="0" w:color="000000"/>
            </w:tcBorders>
          </w:tcPr>
          <w:p w14:paraId="6C629060" w14:textId="77777777" w:rsidR="00AB0937" w:rsidRDefault="00000000">
            <w:pPr>
              <w:spacing w:after="0" w:line="259" w:lineRule="auto"/>
              <w:ind w:left="18" w:firstLine="0"/>
            </w:pPr>
            <w:r>
              <w:rPr>
                <w:sz w:val="16"/>
              </w:rPr>
              <w:t xml:space="preserve">CELEXA (citalopram) </w:t>
            </w:r>
          </w:p>
        </w:tc>
        <w:tc>
          <w:tcPr>
            <w:tcW w:w="6359" w:type="dxa"/>
            <w:vMerge w:val="restart"/>
            <w:tcBorders>
              <w:top w:val="single" w:sz="4" w:space="0" w:color="000000"/>
              <w:left w:val="single" w:sz="4" w:space="0" w:color="000000"/>
              <w:bottom w:val="single" w:sz="4" w:space="0" w:color="000000"/>
              <w:right w:val="single" w:sz="4" w:space="0" w:color="000000"/>
            </w:tcBorders>
          </w:tcPr>
          <w:p w14:paraId="1C49A598" w14:textId="77777777" w:rsidR="00AB0937" w:rsidRDefault="00000000">
            <w:pPr>
              <w:spacing w:after="60" w:line="259" w:lineRule="auto"/>
              <w:ind w:left="34" w:firstLine="0"/>
            </w:pPr>
            <w:r>
              <w:rPr>
                <w:b/>
                <w:color w:val="FF0000"/>
                <w:sz w:val="14"/>
              </w:rPr>
              <w:t xml:space="preserve">Minimum Age Limit </w:t>
            </w:r>
          </w:p>
          <w:p w14:paraId="50626F4A" w14:textId="77777777" w:rsidR="00AB0937" w:rsidRDefault="00000000">
            <w:pPr>
              <w:numPr>
                <w:ilvl w:val="0"/>
                <w:numId w:val="12"/>
              </w:numPr>
              <w:spacing w:after="0" w:line="259" w:lineRule="auto"/>
              <w:ind w:hanging="144"/>
            </w:pPr>
            <w:r>
              <w:rPr>
                <w:b/>
                <w:sz w:val="14"/>
              </w:rPr>
              <w:t>6 years</w:t>
            </w:r>
            <w:r>
              <w:rPr>
                <w:sz w:val="14"/>
              </w:rPr>
              <w:t>:</w:t>
            </w:r>
            <w:r>
              <w:rPr>
                <w:b/>
                <w:sz w:val="14"/>
              </w:rPr>
              <w:t xml:space="preserve"> </w:t>
            </w:r>
            <w:r>
              <w:rPr>
                <w:sz w:val="14"/>
              </w:rPr>
              <w:t xml:space="preserve">ZOLOFT </w:t>
            </w:r>
          </w:p>
          <w:p w14:paraId="6B545720" w14:textId="77777777" w:rsidR="00AB0937" w:rsidRDefault="00000000">
            <w:pPr>
              <w:numPr>
                <w:ilvl w:val="0"/>
                <w:numId w:val="12"/>
              </w:numPr>
              <w:spacing w:after="0" w:line="259" w:lineRule="auto"/>
              <w:ind w:hanging="144"/>
            </w:pPr>
            <w:r>
              <w:rPr>
                <w:b/>
                <w:sz w:val="14"/>
              </w:rPr>
              <w:t>7 years</w:t>
            </w:r>
            <w:r>
              <w:rPr>
                <w:sz w:val="14"/>
              </w:rPr>
              <w:t xml:space="preserve">: LEXAPRO, PROZAC </w:t>
            </w:r>
          </w:p>
          <w:p w14:paraId="1D9F6063" w14:textId="77777777" w:rsidR="00AB0937" w:rsidRDefault="00000000">
            <w:pPr>
              <w:numPr>
                <w:ilvl w:val="0"/>
                <w:numId w:val="12"/>
              </w:numPr>
              <w:spacing w:after="0" w:line="259" w:lineRule="auto"/>
              <w:ind w:hanging="144"/>
            </w:pPr>
            <w:r>
              <w:rPr>
                <w:b/>
                <w:sz w:val="14"/>
              </w:rPr>
              <w:t>8 years</w:t>
            </w:r>
            <w:r>
              <w:rPr>
                <w:sz w:val="14"/>
              </w:rPr>
              <w:t>:</w:t>
            </w:r>
            <w:r>
              <w:rPr>
                <w:b/>
                <w:sz w:val="14"/>
              </w:rPr>
              <w:t xml:space="preserve"> </w:t>
            </w:r>
            <w:r>
              <w:rPr>
                <w:sz w:val="14"/>
              </w:rPr>
              <w:t xml:space="preserve">LUVOX </w:t>
            </w:r>
          </w:p>
          <w:p w14:paraId="06416FE3" w14:textId="77777777" w:rsidR="00AB0937" w:rsidRDefault="00000000">
            <w:pPr>
              <w:numPr>
                <w:ilvl w:val="0"/>
                <w:numId w:val="12"/>
              </w:numPr>
              <w:spacing w:after="0" w:line="259" w:lineRule="auto"/>
              <w:ind w:hanging="144"/>
            </w:pPr>
            <w:r>
              <w:rPr>
                <w:b/>
                <w:sz w:val="14"/>
              </w:rPr>
              <w:t>18 years</w:t>
            </w:r>
            <w:r>
              <w:rPr>
                <w:sz w:val="14"/>
              </w:rPr>
              <w:t xml:space="preserve">: CELEXA, LUVOX CR, PAXIL, PEXEVA, PROZAC 90 mg </w:t>
            </w:r>
          </w:p>
          <w:p w14:paraId="176E1A9A" w14:textId="77777777" w:rsidR="00AB0937" w:rsidRDefault="00000000">
            <w:pPr>
              <w:spacing w:after="0" w:line="259" w:lineRule="auto"/>
              <w:ind w:left="161" w:firstLine="0"/>
            </w:pPr>
            <w:r>
              <w:rPr>
                <w:sz w:val="16"/>
              </w:rPr>
              <w:t xml:space="preserve"> </w:t>
            </w:r>
          </w:p>
        </w:tc>
      </w:tr>
      <w:tr w:rsidR="00AB0937" w14:paraId="771C855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F9A843E" w14:textId="77777777" w:rsidR="00AB0937" w:rsidRDefault="00000000">
            <w:pPr>
              <w:spacing w:after="0" w:line="259" w:lineRule="auto"/>
              <w:ind w:left="16" w:firstLine="0"/>
            </w:pPr>
            <w:r>
              <w:rPr>
                <w:sz w:val="16"/>
              </w:rPr>
              <w:t xml:space="preserve">escitalopram </w:t>
            </w:r>
          </w:p>
        </w:tc>
        <w:tc>
          <w:tcPr>
            <w:tcW w:w="3633" w:type="dxa"/>
            <w:tcBorders>
              <w:top w:val="single" w:sz="4" w:space="0" w:color="000000"/>
              <w:left w:val="single" w:sz="4" w:space="0" w:color="000000"/>
              <w:bottom w:val="single" w:sz="4" w:space="0" w:color="000000"/>
              <w:right w:val="single" w:sz="4" w:space="0" w:color="000000"/>
            </w:tcBorders>
          </w:tcPr>
          <w:p w14:paraId="45D034D6" w14:textId="77777777" w:rsidR="00AB0937" w:rsidRDefault="00000000">
            <w:pPr>
              <w:spacing w:after="0" w:line="259" w:lineRule="auto"/>
              <w:ind w:left="18" w:firstLine="0"/>
            </w:pPr>
            <w:r>
              <w:rPr>
                <w:sz w:val="16"/>
              </w:rPr>
              <w:t xml:space="preserve">citalopram capsule </w:t>
            </w:r>
          </w:p>
        </w:tc>
        <w:tc>
          <w:tcPr>
            <w:tcW w:w="0" w:type="auto"/>
            <w:vMerge/>
            <w:tcBorders>
              <w:top w:val="nil"/>
              <w:left w:val="single" w:sz="4" w:space="0" w:color="000000"/>
              <w:bottom w:val="nil"/>
              <w:right w:val="single" w:sz="4" w:space="0" w:color="000000"/>
            </w:tcBorders>
          </w:tcPr>
          <w:p w14:paraId="5F87C850" w14:textId="77777777" w:rsidR="00AB0937" w:rsidRDefault="00AB0937">
            <w:pPr>
              <w:spacing w:after="160" w:line="259" w:lineRule="auto"/>
              <w:ind w:left="0" w:firstLine="0"/>
            </w:pPr>
          </w:p>
        </w:tc>
      </w:tr>
      <w:tr w:rsidR="00AB0937" w14:paraId="080F340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C346A78" w14:textId="77777777" w:rsidR="00AB0937" w:rsidRDefault="00000000">
            <w:pPr>
              <w:spacing w:after="0" w:line="259" w:lineRule="auto"/>
              <w:ind w:left="16" w:firstLine="0"/>
            </w:pPr>
            <w:r>
              <w:rPr>
                <w:sz w:val="16"/>
              </w:rPr>
              <w:t xml:space="preserve">fluoxetine capsule </w:t>
            </w:r>
          </w:p>
        </w:tc>
        <w:tc>
          <w:tcPr>
            <w:tcW w:w="3633" w:type="dxa"/>
            <w:tcBorders>
              <w:top w:val="single" w:sz="4" w:space="0" w:color="000000"/>
              <w:left w:val="single" w:sz="4" w:space="0" w:color="000000"/>
              <w:bottom w:val="single" w:sz="4" w:space="0" w:color="000000"/>
              <w:right w:val="single" w:sz="4" w:space="0" w:color="000000"/>
            </w:tcBorders>
          </w:tcPr>
          <w:p w14:paraId="21E54DD8" w14:textId="77777777" w:rsidR="00AB0937" w:rsidRDefault="00000000">
            <w:pPr>
              <w:spacing w:after="0" w:line="259" w:lineRule="auto"/>
              <w:ind w:left="18" w:firstLine="0"/>
            </w:pPr>
            <w:r>
              <w:rPr>
                <w:sz w:val="16"/>
              </w:rPr>
              <w:t xml:space="preserve">fluoxetine solution, tablet </w:t>
            </w:r>
          </w:p>
        </w:tc>
        <w:tc>
          <w:tcPr>
            <w:tcW w:w="0" w:type="auto"/>
            <w:vMerge/>
            <w:tcBorders>
              <w:top w:val="nil"/>
              <w:left w:val="single" w:sz="4" w:space="0" w:color="000000"/>
              <w:bottom w:val="nil"/>
              <w:right w:val="single" w:sz="4" w:space="0" w:color="000000"/>
            </w:tcBorders>
          </w:tcPr>
          <w:p w14:paraId="74E81F8C" w14:textId="77777777" w:rsidR="00AB0937" w:rsidRDefault="00AB0937">
            <w:pPr>
              <w:spacing w:after="160" w:line="259" w:lineRule="auto"/>
              <w:ind w:left="0" w:firstLine="0"/>
            </w:pPr>
          </w:p>
        </w:tc>
      </w:tr>
      <w:tr w:rsidR="00AB0937" w14:paraId="2BD9FE85" w14:textId="77777777">
        <w:trPr>
          <w:trHeight w:val="193"/>
        </w:trPr>
        <w:tc>
          <w:tcPr>
            <w:tcW w:w="3599" w:type="dxa"/>
            <w:tcBorders>
              <w:top w:val="single" w:sz="4" w:space="0" w:color="000000"/>
              <w:left w:val="single" w:sz="4" w:space="0" w:color="000000"/>
              <w:bottom w:val="single" w:sz="4" w:space="0" w:color="000000"/>
              <w:right w:val="single" w:sz="4" w:space="0" w:color="000000"/>
            </w:tcBorders>
          </w:tcPr>
          <w:p w14:paraId="4A4B8EE3" w14:textId="77777777" w:rsidR="00AB0937" w:rsidRDefault="00000000">
            <w:pPr>
              <w:spacing w:after="0" w:line="259" w:lineRule="auto"/>
              <w:ind w:left="16" w:firstLine="0"/>
            </w:pPr>
            <w:r>
              <w:rPr>
                <w:sz w:val="16"/>
              </w:rPr>
              <w:t xml:space="preserve">fluvoxamine  </w:t>
            </w:r>
          </w:p>
        </w:tc>
        <w:tc>
          <w:tcPr>
            <w:tcW w:w="3633" w:type="dxa"/>
            <w:tcBorders>
              <w:top w:val="single" w:sz="4" w:space="0" w:color="000000"/>
              <w:left w:val="single" w:sz="4" w:space="0" w:color="000000"/>
              <w:bottom w:val="single" w:sz="4" w:space="0" w:color="000000"/>
              <w:right w:val="single" w:sz="4" w:space="0" w:color="000000"/>
            </w:tcBorders>
          </w:tcPr>
          <w:p w14:paraId="4FB589F5" w14:textId="77777777" w:rsidR="00AB0937" w:rsidRDefault="00000000">
            <w:pPr>
              <w:spacing w:after="0" w:line="259" w:lineRule="auto"/>
              <w:ind w:left="18" w:firstLine="0"/>
            </w:pPr>
            <w:r>
              <w:rPr>
                <w:sz w:val="16"/>
              </w:rPr>
              <w:t xml:space="preserve">fluoxetine DR capsule </w:t>
            </w:r>
          </w:p>
        </w:tc>
        <w:tc>
          <w:tcPr>
            <w:tcW w:w="0" w:type="auto"/>
            <w:vMerge/>
            <w:tcBorders>
              <w:top w:val="nil"/>
              <w:left w:val="single" w:sz="4" w:space="0" w:color="000000"/>
              <w:bottom w:val="nil"/>
              <w:right w:val="single" w:sz="4" w:space="0" w:color="000000"/>
            </w:tcBorders>
          </w:tcPr>
          <w:p w14:paraId="027A60A3" w14:textId="77777777" w:rsidR="00AB0937" w:rsidRDefault="00AB0937">
            <w:pPr>
              <w:spacing w:after="160" w:line="259" w:lineRule="auto"/>
              <w:ind w:left="0" w:firstLine="0"/>
            </w:pPr>
          </w:p>
        </w:tc>
      </w:tr>
      <w:tr w:rsidR="00AB0937" w14:paraId="286EACF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505FBB9" w14:textId="77777777" w:rsidR="00AB0937" w:rsidRDefault="00000000">
            <w:pPr>
              <w:spacing w:after="0" w:line="259" w:lineRule="auto"/>
              <w:ind w:left="16" w:firstLine="0"/>
            </w:pPr>
            <w:r>
              <w:rPr>
                <w:sz w:val="16"/>
              </w:rPr>
              <w:t xml:space="preserve">paroxetine tablet </w:t>
            </w:r>
          </w:p>
        </w:tc>
        <w:tc>
          <w:tcPr>
            <w:tcW w:w="3633" w:type="dxa"/>
            <w:tcBorders>
              <w:top w:val="single" w:sz="4" w:space="0" w:color="000000"/>
              <w:left w:val="single" w:sz="4" w:space="0" w:color="000000"/>
              <w:bottom w:val="single" w:sz="4" w:space="0" w:color="000000"/>
              <w:right w:val="single" w:sz="4" w:space="0" w:color="000000"/>
            </w:tcBorders>
          </w:tcPr>
          <w:p w14:paraId="3196DD05" w14:textId="77777777" w:rsidR="00AB0937" w:rsidRDefault="00000000">
            <w:pPr>
              <w:spacing w:after="0" w:line="259" w:lineRule="auto"/>
              <w:ind w:left="18" w:firstLine="0"/>
            </w:pPr>
            <w:r>
              <w:rPr>
                <w:sz w:val="16"/>
              </w:rPr>
              <w:t xml:space="preserve">fluvoxamine ER capsule </w:t>
            </w:r>
          </w:p>
        </w:tc>
        <w:tc>
          <w:tcPr>
            <w:tcW w:w="0" w:type="auto"/>
            <w:vMerge/>
            <w:tcBorders>
              <w:top w:val="nil"/>
              <w:left w:val="single" w:sz="4" w:space="0" w:color="000000"/>
              <w:bottom w:val="nil"/>
              <w:right w:val="single" w:sz="4" w:space="0" w:color="000000"/>
            </w:tcBorders>
          </w:tcPr>
          <w:p w14:paraId="03A9E97A" w14:textId="77777777" w:rsidR="00AB0937" w:rsidRDefault="00AB0937">
            <w:pPr>
              <w:spacing w:after="160" w:line="259" w:lineRule="auto"/>
              <w:ind w:left="0" w:firstLine="0"/>
            </w:pPr>
          </w:p>
        </w:tc>
      </w:tr>
      <w:tr w:rsidR="00AB0937" w14:paraId="769FF32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8ED2ED5" w14:textId="77777777" w:rsidR="00AB0937" w:rsidRDefault="00000000">
            <w:pPr>
              <w:spacing w:after="0" w:line="259" w:lineRule="auto"/>
              <w:ind w:left="16" w:firstLine="0"/>
            </w:pPr>
            <w:r>
              <w:rPr>
                <w:sz w:val="16"/>
              </w:rPr>
              <w:t xml:space="preserve">paroxetine CR </w:t>
            </w:r>
          </w:p>
        </w:tc>
        <w:tc>
          <w:tcPr>
            <w:tcW w:w="3633" w:type="dxa"/>
            <w:tcBorders>
              <w:top w:val="single" w:sz="4" w:space="0" w:color="000000"/>
              <w:left w:val="single" w:sz="4" w:space="0" w:color="000000"/>
              <w:bottom w:val="single" w:sz="4" w:space="0" w:color="000000"/>
              <w:right w:val="single" w:sz="4" w:space="0" w:color="000000"/>
            </w:tcBorders>
          </w:tcPr>
          <w:p w14:paraId="7E2A6B54" w14:textId="77777777" w:rsidR="00AB0937" w:rsidRDefault="00000000">
            <w:pPr>
              <w:spacing w:after="0" w:line="259" w:lineRule="auto"/>
              <w:ind w:left="18" w:firstLine="0"/>
            </w:pPr>
            <w:r>
              <w:rPr>
                <w:sz w:val="16"/>
              </w:rPr>
              <w:t xml:space="preserve">LEXAPRO (escitalopram) </w:t>
            </w:r>
          </w:p>
        </w:tc>
        <w:tc>
          <w:tcPr>
            <w:tcW w:w="0" w:type="auto"/>
            <w:vMerge/>
            <w:tcBorders>
              <w:top w:val="nil"/>
              <w:left w:val="single" w:sz="4" w:space="0" w:color="000000"/>
              <w:bottom w:val="nil"/>
              <w:right w:val="single" w:sz="4" w:space="0" w:color="000000"/>
            </w:tcBorders>
          </w:tcPr>
          <w:p w14:paraId="3C64806F" w14:textId="77777777" w:rsidR="00AB0937" w:rsidRDefault="00AB0937">
            <w:pPr>
              <w:spacing w:after="160" w:line="259" w:lineRule="auto"/>
              <w:ind w:left="0" w:firstLine="0"/>
            </w:pPr>
          </w:p>
        </w:tc>
      </w:tr>
      <w:tr w:rsidR="00AB0937" w14:paraId="22D0D25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140B872" w14:textId="77777777" w:rsidR="00AB0937" w:rsidRDefault="00000000">
            <w:pPr>
              <w:spacing w:after="0" w:line="259" w:lineRule="auto"/>
              <w:ind w:left="16" w:firstLine="0"/>
            </w:pPr>
            <w:r>
              <w:rPr>
                <w:sz w:val="16"/>
              </w:rPr>
              <w:t xml:space="preserve">paroxetine ER </w:t>
            </w:r>
          </w:p>
        </w:tc>
        <w:tc>
          <w:tcPr>
            <w:tcW w:w="3633" w:type="dxa"/>
            <w:tcBorders>
              <w:top w:val="single" w:sz="4" w:space="0" w:color="000000"/>
              <w:left w:val="single" w:sz="4" w:space="0" w:color="000000"/>
              <w:bottom w:val="single" w:sz="4" w:space="0" w:color="000000"/>
              <w:right w:val="single" w:sz="4" w:space="0" w:color="000000"/>
            </w:tcBorders>
          </w:tcPr>
          <w:p w14:paraId="5AF0E91F" w14:textId="77777777" w:rsidR="00AB0937" w:rsidRDefault="00000000">
            <w:pPr>
              <w:spacing w:after="0" w:line="259" w:lineRule="auto"/>
              <w:ind w:left="18" w:firstLine="0"/>
            </w:pPr>
            <w:r>
              <w:rPr>
                <w:sz w:val="16"/>
              </w:rPr>
              <w:t xml:space="preserve">paroxetine suspension, capsule </w:t>
            </w:r>
          </w:p>
        </w:tc>
        <w:tc>
          <w:tcPr>
            <w:tcW w:w="0" w:type="auto"/>
            <w:vMerge/>
            <w:tcBorders>
              <w:top w:val="nil"/>
              <w:left w:val="single" w:sz="4" w:space="0" w:color="000000"/>
              <w:bottom w:val="nil"/>
              <w:right w:val="single" w:sz="4" w:space="0" w:color="000000"/>
            </w:tcBorders>
          </w:tcPr>
          <w:p w14:paraId="672C1FE7" w14:textId="77777777" w:rsidR="00AB0937" w:rsidRDefault="00AB0937">
            <w:pPr>
              <w:spacing w:after="160" w:line="259" w:lineRule="auto"/>
              <w:ind w:left="0" w:firstLine="0"/>
            </w:pPr>
          </w:p>
        </w:tc>
      </w:tr>
      <w:tr w:rsidR="00AB0937" w14:paraId="1909D65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022ED69" w14:textId="77777777" w:rsidR="00AB0937" w:rsidRDefault="00000000">
            <w:pPr>
              <w:spacing w:after="0" w:line="259" w:lineRule="auto"/>
              <w:ind w:left="16" w:firstLine="0"/>
            </w:pPr>
            <w:r>
              <w:rPr>
                <w:sz w:val="16"/>
              </w:rPr>
              <w:t xml:space="preserve">sertraline tablet, solution </w:t>
            </w:r>
          </w:p>
        </w:tc>
        <w:tc>
          <w:tcPr>
            <w:tcW w:w="3633" w:type="dxa"/>
            <w:tcBorders>
              <w:top w:val="single" w:sz="4" w:space="0" w:color="000000"/>
              <w:left w:val="single" w:sz="4" w:space="0" w:color="000000"/>
              <w:bottom w:val="single" w:sz="4" w:space="0" w:color="000000"/>
              <w:right w:val="single" w:sz="4" w:space="0" w:color="000000"/>
            </w:tcBorders>
          </w:tcPr>
          <w:p w14:paraId="16FAB4C2" w14:textId="77777777" w:rsidR="00AB0937" w:rsidRDefault="00000000">
            <w:pPr>
              <w:spacing w:after="0" w:line="259" w:lineRule="auto"/>
              <w:ind w:left="18" w:firstLine="0"/>
            </w:pPr>
            <w:r>
              <w:rPr>
                <w:sz w:val="16"/>
              </w:rPr>
              <w:t xml:space="preserve">PAXIL (paroxetine) </w:t>
            </w:r>
          </w:p>
        </w:tc>
        <w:tc>
          <w:tcPr>
            <w:tcW w:w="0" w:type="auto"/>
            <w:vMerge/>
            <w:tcBorders>
              <w:top w:val="nil"/>
              <w:left w:val="single" w:sz="4" w:space="0" w:color="000000"/>
              <w:bottom w:val="nil"/>
              <w:right w:val="single" w:sz="4" w:space="0" w:color="000000"/>
            </w:tcBorders>
          </w:tcPr>
          <w:p w14:paraId="2AF52143" w14:textId="77777777" w:rsidR="00AB0937" w:rsidRDefault="00AB0937">
            <w:pPr>
              <w:spacing w:after="160" w:line="259" w:lineRule="auto"/>
              <w:ind w:left="0" w:firstLine="0"/>
            </w:pPr>
          </w:p>
        </w:tc>
      </w:tr>
      <w:tr w:rsidR="00AB0937" w14:paraId="56A4AAB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96FA623" w14:textId="77777777" w:rsidR="00AB0937" w:rsidRDefault="00000000">
            <w:pPr>
              <w:spacing w:after="0" w:line="259" w:lineRule="auto"/>
              <w:ind w:left="1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B4555D8" w14:textId="77777777" w:rsidR="00AB0937" w:rsidRDefault="00000000">
            <w:pPr>
              <w:spacing w:after="0" w:line="259" w:lineRule="auto"/>
              <w:ind w:left="18" w:firstLine="0"/>
            </w:pPr>
            <w:r>
              <w:rPr>
                <w:sz w:val="16"/>
              </w:rPr>
              <w:t xml:space="preserve">PAXIL CR (paroxetine) </w:t>
            </w:r>
          </w:p>
        </w:tc>
        <w:tc>
          <w:tcPr>
            <w:tcW w:w="0" w:type="auto"/>
            <w:vMerge/>
            <w:tcBorders>
              <w:top w:val="nil"/>
              <w:left w:val="single" w:sz="4" w:space="0" w:color="000000"/>
              <w:bottom w:val="nil"/>
              <w:right w:val="single" w:sz="4" w:space="0" w:color="000000"/>
            </w:tcBorders>
          </w:tcPr>
          <w:p w14:paraId="6DFB2418" w14:textId="77777777" w:rsidR="00AB0937" w:rsidRDefault="00AB0937">
            <w:pPr>
              <w:spacing w:after="160" w:line="259" w:lineRule="auto"/>
              <w:ind w:left="0" w:firstLine="0"/>
            </w:pPr>
          </w:p>
        </w:tc>
      </w:tr>
      <w:tr w:rsidR="00AB0937" w14:paraId="1838AA14"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6374F4F" w14:textId="77777777" w:rsidR="00AB0937" w:rsidRDefault="00000000">
            <w:pPr>
              <w:spacing w:after="0" w:line="259" w:lineRule="auto"/>
              <w:ind w:left="1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2EA4F16" w14:textId="77777777" w:rsidR="00AB0937" w:rsidRDefault="00000000">
            <w:pPr>
              <w:spacing w:after="0" w:line="259" w:lineRule="auto"/>
              <w:ind w:left="18" w:firstLine="0"/>
            </w:pPr>
            <w:r>
              <w:rPr>
                <w:sz w:val="16"/>
              </w:rPr>
              <w:t xml:space="preserve">PROZAC (fluoxetine) </w:t>
            </w:r>
          </w:p>
        </w:tc>
        <w:tc>
          <w:tcPr>
            <w:tcW w:w="0" w:type="auto"/>
            <w:vMerge/>
            <w:tcBorders>
              <w:top w:val="nil"/>
              <w:left w:val="single" w:sz="4" w:space="0" w:color="000000"/>
              <w:bottom w:val="nil"/>
              <w:right w:val="single" w:sz="4" w:space="0" w:color="000000"/>
            </w:tcBorders>
          </w:tcPr>
          <w:p w14:paraId="41E8BA1C" w14:textId="77777777" w:rsidR="00AB0937" w:rsidRDefault="00AB0937">
            <w:pPr>
              <w:spacing w:after="160" w:line="259" w:lineRule="auto"/>
              <w:ind w:left="0" w:firstLine="0"/>
            </w:pPr>
          </w:p>
        </w:tc>
      </w:tr>
      <w:tr w:rsidR="00AB0937" w14:paraId="6327F6A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0E175F1" w14:textId="77777777" w:rsidR="00AB0937" w:rsidRDefault="00000000">
            <w:pPr>
              <w:spacing w:after="0" w:line="259" w:lineRule="auto"/>
              <w:ind w:left="1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4766CA0" w14:textId="77777777" w:rsidR="00AB0937" w:rsidRDefault="00000000">
            <w:pPr>
              <w:spacing w:after="0" w:line="259" w:lineRule="auto"/>
              <w:ind w:left="18" w:firstLine="0"/>
            </w:pPr>
            <w:r>
              <w:rPr>
                <w:sz w:val="16"/>
              </w:rPr>
              <w:t xml:space="preserve">sertraline capsule </w:t>
            </w:r>
          </w:p>
        </w:tc>
        <w:tc>
          <w:tcPr>
            <w:tcW w:w="0" w:type="auto"/>
            <w:vMerge/>
            <w:tcBorders>
              <w:top w:val="nil"/>
              <w:left w:val="single" w:sz="4" w:space="0" w:color="000000"/>
              <w:bottom w:val="nil"/>
              <w:right w:val="single" w:sz="4" w:space="0" w:color="000000"/>
            </w:tcBorders>
          </w:tcPr>
          <w:p w14:paraId="7E321A4D" w14:textId="77777777" w:rsidR="00AB0937" w:rsidRDefault="00AB0937">
            <w:pPr>
              <w:spacing w:after="160" w:line="259" w:lineRule="auto"/>
              <w:ind w:left="0" w:firstLine="0"/>
            </w:pPr>
          </w:p>
        </w:tc>
      </w:tr>
      <w:tr w:rsidR="00AB0937" w14:paraId="175D595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F2D65AB" w14:textId="77777777" w:rsidR="00AB0937" w:rsidRDefault="00000000">
            <w:pPr>
              <w:spacing w:after="0" w:line="259" w:lineRule="auto"/>
              <w:ind w:left="1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BA2092B" w14:textId="77777777" w:rsidR="00AB0937" w:rsidRDefault="00000000">
            <w:pPr>
              <w:spacing w:after="0" w:line="259" w:lineRule="auto"/>
              <w:ind w:left="18" w:firstLine="0"/>
            </w:pPr>
            <w:r>
              <w:rPr>
                <w:sz w:val="16"/>
              </w:rPr>
              <w:t xml:space="preserve">ZOLOFT (sertraline) </w:t>
            </w:r>
          </w:p>
        </w:tc>
        <w:tc>
          <w:tcPr>
            <w:tcW w:w="0" w:type="auto"/>
            <w:vMerge/>
            <w:tcBorders>
              <w:top w:val="nil"/>
              <w:left w:val="single" w:sz="4" w:space="0" w:color="000000"/>
              <w:bottom w:val="single" w:sz="4" w:space="0" w:color="000000"/>
              <w:right w:val="single" w:sz="4" w:space="0" w:color="000000"/>
            </w:tcBorders>
          </w:tcPr>
          <w:p w14:paraId="72468B5D" w14:textId="77777777" w:rsidR="00AB0937" w:rsidRDefault="00AB0937">
            <w:pPr>
              <w:spacing w:after="160" w:line="259" w:lineRule="auto"/>
              <w:ind w:left="0" w:firstLine="0"/>
            </w:pPr>
          </w:p>
        </w:tc>
      </w:tr>
      <w:tr w:rsidR="00AB0937" w14:paraId="6B6CAFDB"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7338F71B" w14:textId="77777777" w:rsidR="00AB0937" w:rsidRDefault="00000000">
            <w:pPr>
              <w:spacing w:after="0" w:line="259" w:lineRule="auto"/>
              <w:ind w:left="76" w:firstLine="0"/>
              <w:jc w:val="center"/>
            </w:pPr>
            <w:r>
              <w:rPr>
                <w:b/>
              </w:rPr>
              <w:t xml:space="preserve">ANTIEMETICS </w:t>
            </w:r>
            <w:r>
              <w:rPr>
                <w:b/>
                <w:vertAlign w:val="superscript"/>
              </w:rPr>
              <w:t>DUR+</w:t>
            </w:r>
            <w:r>
              <w:rPr>
                <w:b/>
              </w:rPr>
              <w:t xml:space="preserve"> </w:t>
            </w:r>
          </w:p>
        </w:tc>
      </w:tr>
      <w:tr w:rsidR="00AB0937" w14:paraId="67656372"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43A357E0" w14:textId="77777777" w:rsidR="00AB0937" w:rsidRDefault="00000000">
            <w:pPr>
              <w:spacing w:after="0" w:line="259" w:lineRule="auto"/>
              <w:ind w:left="70" w:firstLine="0"/>
              <w:jc w:val="center"/>
            </w:pPr>
            <w:r>
              <w:rPr>
                <w:b/>
                <w:sz w:val="20"/>
              </w:rPr>
              <w:t>5HT3 RECEPTOR BLOCKERS</w:t>
            </w:r>
            <w:r>
              <w:rPr>
                <w:sz w:val="18"/>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6C6EF4D4" w14:textId="77777777" w:rsidR="00AB0937" w:rsidRDefault="00000000">
            <w:pPr>
              <w:spacing w:after="8" w:line="235" w:lineRule="auto"/>
              <w:ind w:left="17" w:right="4165" w:firstLine="0"/>
              <w:jc w:val="both"/>
            </w:pPr>
            <w:r>
              <w:rPr>
                <w:b/>
                <w:color w:val="FF0000"/>
                <w:sz w:val="14"/>
              </w:rPr>
              <w:t>Quantity Limit</w:t>
            </w:r>
            <w:r>
              <w:rPr>
                <w:sz w:val="14"/>
              </w:rPr>
              <w:t xml:space="preserve"> (per 31 days) </w:t>
            </w:r>
            <w:r>
              <w:rPr>
                <w:rFonts w:ascii="Segoe UI Symbol" w:eastAsia="Segoe UI Symbol" w:hAnsi="Segoe UI Symbol" w:cs="Segoe UI Symbol"/>
                <w:sz w:val="16"/>
              </w:rPr>
              <w:t>•</w:t>
            </w:r>
            <w:r>
              <w:rPr>
                <w:sz w:val="16"/>
              </w:rPr>
              <w:t xml:space="preserve"> </w:t>
            </w:r>
            <w:r>
              <w:rPr>
                <w:b/>
                <w:sz w:val="14"/>
              </w:rPr>
              <w:t>6 tablets</w:t>
            </w:r>
            <w:r>
              <w:rPr>
                <w:sz w:val="14"/>
              </w:rPr>
              <w:t xml:space="preserve">: AKYNZEO </w:t>
            </w:r>
          </w:p>
          <w:p w14:paraId="77B35BA7" w14:textId="77777777" w:rsidR="00AB0937" w:rsidRDefault="00000000">
            <w:pPr>
              <w:spacing w:after="0" w:line="259" w:lineRule="auto"/>
              <w:ind w:left="17" w:firstLine="0"/>
            </w:pPr>
            <w:r>
              <w:rPr>
                <w:rFonts w:ascii="Segoe UI Symbol" w:eastAsia="Segoe UI Symbol" w:hAnsi="Segoe UI Symbol" w:cs="Segoe UI Symbol"/>
                <w:sz w:val="16"/>
              </w:rPr>
              <w:t>•</w:t>
            </w:r>
            <w:r>
              <w:rPr>
                <w:sz w:val="16"/>
              </w:rPr>
              <w:t xml:space="preserve"> </w:t>
            </w:r>
            <w:r>
              <w:rPr>
                <w:b/>
                <w:sz w:val="14"/>
              </w:rPr>
              <w:t>100 mL</w:t>
            </w:r>
            <w:r>
              <w:rPr>
                <w:sz w:val="14"/>
              </w:rPr>
              <w:t xml:space="preserve">: ZOFRAN solution </w:t>
            </w:r>
          </w:p>
          <w:p w14:paraId="36D01293" w14:textId="77777777" w:rsidR="00AB0937" w:rsidRDefault="00000000">
            <w:pPr>
              <w:spacing w:after="0" w:line="259" w:lineRule="auto"/>
              <w:ind w:left="17" w:firstLine="0"/>
            </w:pPr>
            <w:r>
              <w:rPr>
                <w:color w:val="363536"/>
                <w:sz w:val="20"/>
                <w:shd w:val="clear" w:color="auto" w:fill="FFFF00"/>
              </w:rPr>
              <w:t>See next page for additional PA Criteria/DUR+ Rules</w:t>
            </w:r>
            <w:r>
              <w:rPr>
                <w:sz w:val="16"/>
              </w:rPr>
              <w:t xml:space="preserve"> </w:t>
            </w:r>
          </w:p>
        </w:tc>
      </w:tr>
      <w:tr w:rsidR="00AB0937" w14:paraId="7DAF4FF0"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7A508A5" w14:textId="77777777" w:rsidR="00AB0937" w:rsidRDefault="00000000">
            <w:pPr>
              <w:spacing w:after="0" w:line="259" w:lineRule="auto"/>
              <w:ind w:left="16" w:firstLine="0"/>
            </w:pPr>
            <w:r>
              <w:rPr>
                <w:sz w:val="16"/>
              </w:rPr>
              <w:t xml:space="preserve">ondansetron solution, tablet </w:t>
            </w:r>
          </w:p>
        </w:tc>
        <w:tc>
          <w:tcPr>
            <w:tcW w:w="3633" w:type="dxa"/>
            <w:tcBorders>
              <w:top w:val="single" w:sz="4" w:space="0" w:color="000000"/>
              <w:left w:val="single" w:sz="4" w:space="0" w:color="000000"/>
              <w:bottom w:val="single" w:sz="4" w:space="0" w:color="000000"/>
              <w:right w:val="single" w:sz="4" w:space="0" w:color="000000"/>
            </w:tcBorders>
          </w:tcPr>
          <w:p w14:paraId="514981EC" w14:textId="77777777" w:rsidR="00AB0937" w:rsidRDefault="00000000">
            <w:pPr>
              <w:spacing w:after="0" w:line="259" w:lineRule="auto"/>
              <w:ind w:left="18" w:firstLine="0"/>
            </w:pPr>
            <w:r>
              <w:rPr>
                <w:sz w:val="16"/>
              </w:rPr>
              <w:t xml:space="preserve">ANZIMET (dolasetron) </w:t>
            </w:r>
          </w:p>
        </w:tc>
        <w:tc>
          <w:tcPr>
            <w:tcW w:w="0" w:type="auto"/>
            <w:vMerge/>
            <w:tcBorders>
              <w:top w:val="nil"/>
              <w:left w:val="single" w:sz="4" w:space="0" w:color="000000"/>
              <w:bottom w:val="nil"/>
              <w:right w:val="single" w:sz="4" w:space="0" w:color="000000"/>
            </w:tcBorders>
          </w:tcPr>
          <w:p w14:paraId="0C0A2EBA" w14:textId="77777777" w:rsidR="00AB0937" w:rsidRDefault="00AB0937">
            <w:pPr>
              <w:spacing w:after="160" w:line="259" w:lineRule="auto"/>
              <w:ind w:left="0" w:firstLine="0"/>
            </w:pPr>
          </w:p>
        </w:tc>
      </w:tr>
      <w:tr w:rsidR="00AB0937" w14:paraId="48ACFF3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99A9722" w14:textId="77777777" w:rsidR="00AB0937" w:rsidRDefault="00000000">
            <w:pPr>
              <w:spacing w:after="0" w:line="259" w:lineRule="auto"/>
              <w:ind w:left="16" w:firstLine="0"/>
            </w:pPr>
            <w:r>
              <w:rPr>
                <w:sz w:val="16"/>
              </w:rPr>
              <w:t xml:space="preserve">ondansetron ODT 4 mg, 8 mg </w:t>
            </w:r>
          </w:p>
        </w:tc>
        <w:tc>
          <w:tcPr>
            <w:tcW w:w="3633" w:type="dxa"/>
            <w:tcBorders>
              <w:top w:val="single" w:sz="4" w:space="0" w:color="000000"/>
              <w:left w:val="single" w:sz="4" w:space="0" w:color="000000"/>
              <w:bottom w:val="single" w:sz="4" w:space="0" w:color="000000"/>
              <w:right w:val="single" w:sz="4" w:space="0" w:color="000000"/>
            </w:tcBorders>
          </w:tcPr>
          <w:p w14:paraId="4AA4D163" w14:textId="77777777" w:rsidR="00AB0937" w:rsidRDefault="00000000">
            <w:pPr>
              <w:spacing w:after="0" w:line="259" w:lineRule="auto"/>
              <w:ind w:left="18" w:firstLine="0"/>
            </w:pPr>
            <w:r>
              <w:rPr>
                <w:sz w:val="16"/>
              </w:rPr>
              <w:t xml:space="preserve">granisetron </w:t>
            </w:r>
          </w:p>
        </w:tc>
        <w:tc>
          <w:tcPr>
            <w:tcW w:w="0" w:type="auto"/>
            <w:vMerge/>
            <w:tcBorders>
              <w:top w:val="nil"/>
              <w:left w:val="single" w:sz="4" w:space="0" w:color="000000"/>
              <w:bottom w:val="nil"/>
              <w:right w:val="single" w:sz="4" w:space="0" w:color="000000"/>
            </w:tcBorders>
          </w:tcPr>
          <w:p w14:paraId="30019B3B" w14:textId="77777777" w:rsidR="00AB0937" w:rsidRDefault="00AB0937">
            <w:pPr>
              <w:spacing w:after="160" w:line="259" w:lineRule="auto"/>
              <w:ind w:left="0" w:firstLine="0"/>
            </w:pPr>
          </w:p>
        </w:tc>
      </w:tr>
      <w:tr w:rsidR="00AB0937" w14:paraId="6FA1EAA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FC810EA" w14:textId="77777777" w:rsidR="00AB0937" w:rsidRDefault="00000000">
            <w:pPr>
              <w:spacing w:after="0" w:line="259" w:lineRule="auto"/>
              <w:ind w:left="1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93DA75E" w14:textId="77777777" w:rsidR="00AB0937" w:rsidRDefault="00000000">
            <w:pPr>
              <w:spacing w:after="0" w:line="259" w:lineRule="auto"/>
              <w:ind w:left="18" w:firstLine="0"/>
            </w:pPr>
            <w:r>
              <w:rPr>
                <w:sz w:val="16"/>
              </w:rPr>
              <w:t xml:space="preserve">ondansetron ODT 16 mg tablet </w:t>
            </w:r>
          </w:p>
        </w:tc>
        <w:tc>
          <w:tcPr>
            <w:tcW w:w="0" w:type="auto"/>
            <w:vMerge/>
            <w:tcBorders>
              <w:top w:val="nil"/>
              <w:left w:val="single" w:sz="4" w:space="0" w:color="000000"/>
              <w:bottom w:val="single" w:sz="4" w:space="0" w:color="000000"/>
              <w:right w:val="single" w:sz="4" w:space="0" w:color="000000"/>
            </w:tcBorders>
          </w:tcPr>
          <w:p w14:paraId="3D4A8A21" w14:textId="77777777" w:rsidR="00AB0937" w:rsidRDefault="00AB0937">
            <w:pPr>
              <w:spacing w:after="160" w:line="259" w:lineRule="auto"/>
              <w:ind w:left="0" w:firstLine="0"/>
            </w:pPr>
          </w:p>
        </w:tc>
      </w:tr>
    </w:tbl>
    <w:p w14:paraId="31B4F51F" w14:textId="77777777" w:rsidR="00AB0937" w:rsidRDefault="00AB0937">
      <w:pPr>
        <w:spacing w:after="0" w:line="259" w:lineRule="auto"/>
        <w:ind w:left="-1440" w:right="14400" w:firstLine="0"/>
      </w:pPr>
    </w:p>
    <w:tbl>
      <w:tblPr>
        <w:tblStyle w:val="TableGrid"/>
        <w:tblW w:w="13590" w:type="dxa"/>
        <w:tblInd w:w="-89" w:type="dxa"/>
        <w:tblCellMar>
          <w:top w:w="0" w:type="dxa"/>
          <w:left w:w="0" w:type="dxa"/>
          <w:bottom w:w="0" w:type="dxa"/>
          <w:right w:w="0" w:type="dxa"/>
        </w:tblCellMar>
        <w:tblLook w:val="04A0" w:firstRow="1" w:lastRow="0" w:firstColumn="1" w:lastColumn="0" w:noHBand="0" w:noVBand="1"/>
      </w:tblPr>
      <w:tblGrid>
        <w:gridCol w:w="3598"/>
        <w:gridCol w:w="3633"/>
        <w:gridCol w:w="107"/>
        <w:gridCol w:w="5064"/>
        <w:gridCol w:w="1188"/>
      </w:tblGrid>
      <w:tr w:rsidR="00AB0937" w14:paraId="3A3DD846"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062C6CEC" w14:textId="77777777" w:rsidR="00AB0937" w:rsidRDefault="00000000">
            <w:pPr>
              <w:spacing w:after="0" w:line="259" w:lineRule="auto"/>
              <w:ind w:left="0" w:right="9"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715B5839"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58546F47" w14:textId="77777777" w:rsidR="00AB0937" w:rsidRDefault="00000000">
            <w:pPr>
              <w:spacing w:after="0" w:line="259" w:lineRule="auto"/>
              <w:ind w:left="0" w:firstLine="0"/>
              <w:jc w:val="center"/>
            </w:pPr>
            <w:r>
              <w:rPr>
                <w:b/>
                <w:color w:val="FFFFFF"/>
              </w:rPr>
              <w:t>PA CRITERIA</w:t>
            </w:r>
            <w:r>
              <w:rPr>
                <w:color w:val="363536"/>
              </w:rPr>
              <w:t xml:space="preserve"> </w:t>
            </w:r>
          </w:p>
        </w:tc>
      </w:tr>
      <w:tr w:rsidR="00AB0937" w14:paraId="765126EA"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719EDB54" w14:textId="77777777" w:rsidR="00AB0937" w:rsidRDefault="00000000">
            <w:pPr>
              <w:spacing w:after="0" w:line="259" w:lineRule="auto"/>
              <w:ind w:left="0" w:right="2" w:firstLine="0"/>
              <w:jc w:val="center"/>
            </w:pPr>
            <w:r>
              <w:rPr>
                <w:b/>
              </w:rPr>
              <w:lastRenderedPageBreak/>
              <w:t xml:space="preserve">ANTIEMETICS </w:t>
            </w:r>
            <w:r>
              <w:rPr>
                <w:b/>
                <w:vertAlign w:val="superscript"/>
              </w:rPr>
              <w:t xml:space="preserve">DUR+ </w:t>
            </w:r>
            <w:r>
              <w:rPr>
                <w:i/>
              </w:rPr>
              <w:t xml:space="preserve">(continued) </w:t>
            </w:r>
          </w:p>
        </w:tc>
      </w:tr>
      <w:tr w:rsidR="00AB0937" w14:paraId="615053F6" w14:textId="77777777">
        <w:trPr>
          <w:trHeight w:val="214"/>
        </w:trPr>
        <w:tc>
          <w:tcPr>
            <w:tcW w:w="3599" w:type="dxa"/>
            <w:tcBorders>
              <w:top w:val="single" w:sz="4" w:space="0" w:color="000000"/>
              <w:left w:val="single" w:sz="4" w:space="0" w:color="000000"/>
              <w:bottom w:val="single" w:sz="4" w:space="0" w:color="000000"/>
              <w:right w:val="single" w:sz="4" w:space="0" w:color="000000"/>
            </w:tcBorders>
          </w:tcPr>
          <w:p w14:paraId="224ED386"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515808A" w14:textId="77777777" w:rsidR="00AB0937" w:rsidRDefault="00000000">
            <w:pPr>
              <w:spacing w:after="0" w:line="259" w:lineRule="auto"/>
              <w:ind w:left="108" w:firstLine="0"/>
            </w:pPr>
            <w:r>
              <w:rPr>
                <w:sz w:val="16"/>
              </w:rPr>
              <w:t xml:space="preserve">SANCUSO (granisetron) </w:t>
            </w:r>
          </w:p>
        </w:tc>
        <w:tc>
          <w:tcPr>
            <w:tcW w:w="107" w:type="dxa"/>
            <w:vMerge w:val="restart"/>
            <w:tcBorders>
              <w:top w:val="single" w:sz="4" w:space="0" w:color="000000"/>
              <w:left w:val="single" w:sz="4" w:space="0" w:color="000000"/>
              <w:bottom w:val="single" w:sz="4" w:space="0" w:color="000000"/>
              <w:right w:val="nil"/>
            </w:tcBorders>
          </w:tcPr>
          <w:p w14:paraId="64F10533" w14:textId="77777777" w:rsidR="00AB0937" w:rsidRDefault="00AB0937">
            <w:pPr>
              <w:spacing w:after="160" w:line="259" w:lineRule="auto"/>
              <w:ind w:left="0" w:firstLine="0"/>
            </w:pPr>
          </w:p>
        </w:tc>
        <w:tc>
          <w:tcPr>
            <w:tcW w:w="5064" w:type="dxa"/>
            <w:tcBorders>
              <w:top w:val="single" w:sz="4" w:space="0" w:color="000000"/>
              <w:left w:val="nil"/>
              <w:bottom w:val="nil"/>
              <w:right w:val="nil"/>
            </w:tcBorders>
            <w:shd w:val="clear" w:color="auto" w:fill="FFFF00"/>
          </w:tcPr>
          <w:p w14:paraId="0D6151EB" w14:textId="77777777" w:rsidR="00AB0937" w:rsidRDefault="00000000">
            <w:pPr>
              <w:spacing w:after="0" w:line="259" w:lineRule="auto"/>
              <w:ind w:left="0" w:firstLine="0"/>
              <w:jc w:val="both"/>
            </w:pPr>
            <w:r>
              <w:rPr>
                <w:color w:val="363536"/>
                <w:sz w:val="20"/>
              </w:rPr>
              <w:t>See previous page for additional PA Criteria/DUR+ Rules</w:t>
            </w:r>
          </w:p>
        </w:tc>
        <w:tc>
          <w:tcPr>
            <w:tcW w:w="1187" w:type="dxa"/>
            <w:vMerge w:val="restart"/>
            <w:tcBorders>
              <w:top w:val="single" w:sz="4" w:space="0" w:color="000000"/>
              <w:left w:val="nil"/>
              <w:bottom w:val="single" w:sz="4" w:space="0" w:color="000000"/>
              <w:right w:val="single" w:sz="4" w:space="0" w:color="000000"/>
            </w:tcBorders>
          </w:tcPr>
          <w:p w14:paraId="6990566C" w14:textId="77777777" w:rsidR="00AB0937" w:rsidRDefault="00000000">
            <w:pPr>
              <w:spacing w:after="0" w:line="259" w:lineRule="auto"/>
              <w:ind w:left="0" w:firstLine="0"/>
            </w:pPr>
            <w:r>
              <w:rPr>
                <w:color w:val="363536"/>
                <w:sz w:val="20"/>
              </w:rPr>
              <w:t xml:space="preserve"> </w:t>
            </w:r>
          </w:p>
        </w:tc>
      </w:tr>
      <w:tr w:rsidR="00AB0937" w14:paraId="62FDF4AA" w14:textId="77777777">
        <w:trPr>
          <w:trHeight w:val="220"/>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1B1DF54" w14:textId="77777777" w:rsidR="00AB0937" w:rsidRDefault="00000000">
            <w:pPr>
              <w:spacing w:after="0" w:line="259" w:lineRule="auto"/>
              <w:ind w:left="0" w:right="9" w:firstLine="0"/>
              <w:jc w:val="center"/>
            </w:pPr>
            <w:r>
              <w:rPr>
                <w:b/>
                <w:sz w:val="20"/>
              </w:rPr>
              <w:t>ANTIEMETIC COMBINATIONS</w:t>
            </w:r>
            <w:r>
              <w:rPr>
                <w:sz w:val="18"/>
              </w:rPr>
              <w:t xml:space="preserve"> </w:t>
            </w:r>
          </w:p>
        </w:tc>
        <w:tc>
          <w:tcPr>
            <w:tcW w:w="0" w:type="auto"/>
            <w:vMerge/>
            <w:tcBorders>
              <w:top w:val="nil"/>
              <w:left w:val="single" w:sz="4" w:space="0" w:color="000000"/>
              <w:bottom w:val="nil"/>
              <w:right w:val="nil"/>
            </w:tcBorders>
          </w:tcPr>
          <w:p w14:paraId="7FD186FB" w14:textId="77777777" w:rsidR="00AB0937" w:rsidRDefault="00AB0937">
            <w:pPr>
              <w:spacing w:after="160" w:line="259" w:lineRule="auto"/>
              <w:ind w:left="0" w:firstLine="0"/>
            </w:pPr>
          </w:p>
        </w:tc>
        <w:tc>
          <w:tcPr>
            <w:tcW w:w="5064" w:type="dxa"/>
            <w:vMerge w:val="restart"/>
            <w:tcBorders>
              <w:top w:val="nil"/>
              <w:left w:val="nil"/>
              <w:bottom w:val="single" w:sz="4" w:space="0" w:color="000000"/>
              <w:right w:val="nil"/>
            </w:tcBorders>
          </w:tcPr>
          <w:p w14:paraId="243459D9" w14:textId="77777777" w:rsidR="00AB0937" w:rsidRDefault="00000000">
            <w:pPr>
              <w:spacing w:after="0" w:line="259" w:lineRule="auto"/>
              <w:ind w:left="0" w:firstLine="0"/>
            </w:pPr>
            <w:r>
              <w:rPr>
                <w:sz w:val="14"/>
              </w:rPr>
              <w:t xml:space="preserve"> </w:t>
            </w:r>
          </w:p>
          <w:p w14:paraId="0767ADAE" w14:textId="77777777" w:rsidR="00AB0937" w:rsidRDefault="00000000">
            <w:pPr>
              <w:spacing w:after="37" w:line="259" w:lineRule="auto"/>
              <w:ind w:left="0" w:firstLine="0"/>
            </w:pPr>
            <w:r>
              <w:rPr>
                <w:b/>
                <w:color w:val="FF0000"/>
                <w:sz w:val="14"/>
              </w:rPr>
              <w:t>Non-Preferred Agents</w:t>
            </w:r>
            <w:r>
              <w:rPr>
                <w:b/>
                <w:sz w:val="14"/>
              </w:rPr>
              <w:t xml:space="preserve"> </w:t>
            </w:r>
          </w:p>
          <w:p w14:paraId="2F7EA981" w14:textId="77777777" w:rsidR="00AB0937" w:rsidRDefault="00000000">
            <w:pPr>
              <w:spacing w:after="0" w:line="259" w:lineRule="auto"/>
              <w:ind w:left="0" w:firstLine="0"/>
            </w:pPr>
            <w:r>
              <w:rPr>
                <w:rFonts w:ascii="Segoe UI Symbol" w:eastAsia="Segoe UI Symbol" w:hAnsi="Segoe UI Symbol" w:cs="Segoe UI Symbol"/>
                <w:sz w:val="16"/>
              </w:rPr>
              <w:t>•</w:t>
            </w:r>
            <w:r>
              <w:rPr>
                <w:sz w:val="16"/>
              </w:rPr>
              <w:t xml:space="preserve"> </w:t>
            </w:r>
            <w:r>
              <w:rPr>
                <w:sz w:val="14"/>
              </w:rPr>
              <w:t xml:space="preserve">Have tried 1 preferred agent in the past 6 months  </w:t>
            </w:r>
          </w:p>
          <w:p w14:paraId="293983AB" w14:textId="77777777" w:rsidR="00AB0937" w:rsidRDefault="00000000">
            <w:pPr>
              <w:spacing w:after="0" w:line="259" w:lineRule="auto"/>
              <w:ind w:left="0" w:firstLine="0"/>
            </w:pPr>
            <w:r>
              <w:rPr>
                <w:b/>
                <w:color w:val="FF0000"/>
                <w:sz w:val="14"/>
              </w:rPr>
              <w:t xml:space="preserve"> </w:t>
            </w:r>
          </w:p>
          <w:p w14:paraId="1E7D0DBE" w14:textId="77777777" w:rsidR="00AB0937" w:rsidRDefault="00000000">
            <w:pPr>
              <w:spacing w:after="0" w:line="259" w:lineRule="auto"/>
              <w:ind w:left="0" w:firstLine="0"/>
            </w:pPr>
            <w:r>
              <w:rPr>
                <w:b/>
                <w:color w:val="FF0000"/>
                <w:sz w:val="14"/>
              </w:rPr>
              <w:t>AKYNZEO</w:t>
            </w:r>
            <w:r>
              <w:rPr>
                <w:color w:val="FF0000"/>
                <w:sz w:val="14"/>
              </w:rPr>
              <w:t xml:space="preserve"> </w:t>
            </w:r>
            <w:hyperlink r:id="rId34">
              <w:r>
                <w:rPr>
                  <w:sz w:val="14"/>
                </w:rPr>
                <w:t xml:space="preserve">– </w:t>
              </w:r>
            </w:hyperlink>
            <w:hyperlink r:id="rId35">
              <w:r>
                <w:rPr>
                  <w:b/>
                  <w:color w:val="0000FF"/>
                  <w:sz w:val="14"/>
                  <w:u w:val="single" w:color="0000FF"/>
                </w:rPr>
                <w:t>MANUAL PA</w:t>
              </w:r>
            </w:hyperlink>
            <w:hyperlink r:id="rId36">
              <w:r>
                <w:rPr>
                  <w:sz w:val="14"/>
                </w:rPr>
                <w:t xml:space="preserve"> </w:t>
              </w:r>
            </w:hyperlink>
          </w:p>
          <w:p w14:paraId="3E84E49A" w14:textId="77777777" w:rsidR="00AB0937" w:rsidRDefault="00000000">
            <w:pPr>
              <w:spacing w:after="0" w:line="259" w:lineRule="auto"/>
              <w:ind w:left="0" w:firstLine="0"/>
            </w:pPr>
            <w:r>
              <w:rPr>
                <w:sz w:val="14"/>
              </w:rPr>
              <w:t xml:space="preserve"> </w:t>
            </w:r>
          </w:p>
          <w:p w14:paraId="0B42B2BA" w14:textId="77777777" w:rsidR="00AB0937" w:rsidRDefault="00000000">
            <w:pPr>
              <w:spacing w:after="0" w:line="259" w:lineRule="auto"/>
              <w:ind w:left="0" w:right="-518" w:firstLine="0"/>
            </w:pPr>
            <w:r>
              <w:rPr>
                <w:sz w:val="14"/>
                <w:u w:val="single" w:color="000000"/>
              </w:rPr>
              <w:t>Note</w:t>
            </w:r>
            <w:r>
              <w:rPr>
                <w:sz w:val="14"/>
              </w:rPr>
              <w:t>: Injectables in this class are closed to point of sale. PA required if not administered in clinic/hospital.</w:t>
            </w:r>
            <w:r>
              <w:rPr>
                <w:b/>
                <w:color w:val="FF0000"/>
                <w:sz w:val="18"/>
              </w:rPr>
              <w:t xml:space="preserve"> </w:t>
            </w:r>
          </w:p>
        </w:tc>
        <w:tc>
          <w:tcPr>
            <w:tcW w:w="0" w:type="auto"/>
            <w:vMerge/>
            <w:tcBorders>
              <w:top w:val="nil"/>
              <w:left w:val="nil"/>
              <w:bottom w:val="nil"/>
              <w:right w:val="single" w:sz="4" w:space="0" w:color="000000"/>
            </w:tcBorders>
          </w:tcPr>
          <w:p w14:paraId="18CF47B0" w14:textId="77777777" w:rsidR="00AB0937" w:rsidRDefault="00AB0937">
            <w:pPr>
              <w:spacing w:after="160" w:line="259" w:lineRule="auto"/>
              <w:ind w:left="0" w:firstLine="0"/>
            </w:pPr>
          </w:p>
        </w:tc>
      </w:tr>
      <w:tr w:rsidR="00AB0937" w14:paraId="59BF385C" w14:textId="77777777">
        <w:trPr>
          <w:trHeight w:val="193"/>
        </w:trPr>
        <w:tc>
          <w:tcPr>
            <w:tcW w:w="3599" w:type="dxa"/>
            <w:tcBorders>
              <w:top w:val="single" w:sz="4" w:space="0" w:color="000000"/>
              <w:left w:val="single" w:sz="4" w:space="0" w:color="000000"/>
              <w:bottom w:val="single" w:sz="4" w:space="0" w:color="000000"/>
              <w:right w:val="single" w:sz="4" w:space="0" w:color="000000"/>
            </w:tcBorders>
          </w:tcPr>
          <w:p w14:paraId="43A013C5" w14:textId="77777777" w:rsidR="00AB0937" w:rsidRDefault="00000000">
            <w:pPr>
              <w:spacing w:after="0" w:line="259" w:lineRule="auto"/>
              <w:ind w:left="106" w:firstLine="0"/>
            </w:pPr>
            <w:r>
              <w:rPr>
                <w:sz w:val="16"/>
              </w:rPr>
              <w:t xml:space="preserve">DICLEGIS (doxylamine/pyridoxine) </w:t>
            </w:r>
          </w:p>
        </w:tc>
        <w:tc>
          <w:tcPr>
            <w:tcW w:w="3633" w:type="dxa"/>
            <w:tcBorders>
              <w:top w:val="single" w:sz="4" w:space="0" w:color="000000"/>
              <w:left w:val="single" w:sz="4" w:space="0" w:color="000000"/>
              <w:bottom w:val="single" w:sz="4" w:space="0" w:color="000000"/>
              <w:right w:val="single" w:sz="4" w:space="0" w:color="000000"/>
            </w:tcBorders>
          </w:tcPr>
          <w:p w14:paraId="6F2349A0" w14:textId="77777777" w:rsidR="00AB0937" w:rsidRDefault="00000000">
            <w:pPr>
              <w:spacing w:after="0" w:line="259" w:lineRule="auto"/>
              <w:ind w:left="108" w:firstLine="0"/>
            </w:pPr>
            <w:r>
              <w:rPr>
                <w:sz w:val="16"/>
              </w:rPr>
              <w:t xml:space="preserve">AKYNZEO (netupitant/palonosetron) </w:t>
            </w:r>
          </w:p>
        </w:tc>
        <w:tc>
          <w:tcPr>
            <w:tcW w:w="0" w:type="auto"/>
            <w:vMerge/>
            <w:tcBorders>
              <w:top w:val="nil"/>
              <w:left w:val="single" w:sz="4" w:space="0" w:color="000000"/>
              <w:bottom w:val="nil"/>
              <w:right w:val="nil"/>
            </w:tcBorders>
          </w:tcPr>
          <w:p w14:paraId="37CC6FE5" w14:textId="77777777" w:rsidR="00AB0937" w:rsidRDefault="00AB0937">
            <w:pPr>
              <w:spacing w:after="160" w:line="259" w:lineRule="auto"/>
              <w:ind w:left="0" w:firstLine="0"/>
            </w:pPr>
          </w:p>
        </w:tc>
        <w:tc>
          <w:tcPr>
            <w:tcW w:w="0" w:type="auto"/>
            <w:vMerge/>
            <w:tcBorders>
              <w:top w:val="nil"/>
              <w:left w:val="nil"/>
              <w:bottom w:val="nil"/>
              <w:right w:val="nil"/>
            </w:tcBorders>
          </w:tcPr>
          <w:p w14:paraId="38ED65E7"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66B343A" w14:textId="77777777" w:rsidR="00AB0937" w:rsidRDefault="00AB0937">
            <w:pPr>
              <w:spacing w:after="160" w:line="259" w:lineRule="auto"/>
              <w:ind w:left="0" w:firstLine="0"/>
            </w:pPr>
          </w:p>
        </w:tc>
      </w:tr>
      <w:tr w:rsidR="00AB0937" w14:paraId="41ACBC8E"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17E21078"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69E8669" w14:textId="77777777" w:rsidR="00AB0937" w:rsidRDefault="00000000">
            <w:pPr>
              <w:spacing w:after="0" w:line="259" w:lineRule="auto"/>
              <w:ind w:left="108" w:firstLine="0"/>
            </w:pPr>
            <w:r>
              <w:rPr>
                <w:sz w:val="16"/>
              </w:rPr>
              <w:t xml:space="preserve">BONJESTA (doxylamine/pyridoxine) </w:t>
            </w:r>
          </w:p>
        </w:tc>
        <w:tc>
          <w:tcPr>
            <w:tcW w:w="0" w:type="auto"/>
            <w:vMerge/>
            <w:tcBorders>
              <w:top w:val="nil"/>
              <w:left w:val="single" w:sz="4" w:space="0" w:color="000000"/>
              <w:bottom w:val="nil"/>
              <w:right w:val="nil"/>
            </w:tcBorders>
          </w:tcPr>
          <w:p w14:paraId="1A975A8A" w14:textId="77777777" w:rsidR="00AB0937" w:rsidRDefault="00AB0937">
            <w:pPr>
              <w:spacing w:after="160" w:line="259" w:lineRule="auto"/>
              <w:ind w:left="0" w:firstLine="0"/>
            </w:pPr>
          </w:p>
        </w:tc>
        <w:tc>
          <w:tcPr>
            <w:tcW w:w="0" w:type="auto"/>
            <w:vMerge/>
            <w:tcBorders>
              <w:top w:val="nil"/>
              <w:left w:val="nil"/>
              <w:bottom w:val="nil"/>
              <w:right w:val="nil"/>
            </w:tcBorders>
          </w:tcPr>
          <w:p w14:paraId="3B79254B"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1987AD3" w14:textId="77777777" w:rsidR="00AB0937" w:rsidRDefault="00AB0937">
            <w:pPr>
              <w:spacing w:after="160" w:line="259" w:lineRule="auto"/>
              <w:ind w:left="0" w:firstLine="0"/>
            </w:pPr>
          </w:p>
        </w:tc>
      </w:tr>
      <w:tr w:rsidR="00AB0937" w14:paraId="7336080B" w14:textId="77777777">
        <w:trPr>
          <w:trHeight w:val="380"/>
        </w:trPr>
        <w:tc>
          <w:tcPr>
            <w:tcW w:w="3599" w:type="dxa"/>
            <w:tcBorders>
              <w:top w:val="single" w:sz="4" w:space="0" w:color="000000"/>
              <w:left w:val="single" w:sz="4" w:space="0" w:color="000000"/>
              <w:bottom w:val="single" w:sz="4" w:space="0" w:color="000000"/>
              <w:right w:val="single" w:sz="4" w:space="0" w:color="000000"/>
            </w:tcBorders>
          </w:tcPr>
          <w:p w14:paraId="1ACA6D81"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2D7A023" w14:textId="77777777" w:rsidR="00AB0937" w:rsidRDefault="00000000">
            <w:pPr>
              <w:spacing w:after="0" w:line="259" w:lineRule="auto"/>
              <w:ind w:left="108" w:firstLine="0"/>
            </w:pPr>
            <w:r>
              <w:rPr>
                <w:sz w:val="16"/>
              </w:rPr>
              <w:t xml:space="preserve">doxylamine/pyridoxine </w:t>
            </w:r>
          </w:p>
          <w:p w14:paraId="05275A5A" w14:textId="77777777" w:rsidR="00AB0937" w:rsidRDefault="00000000">
            <w:pPr>
              <w:spacing w:after="0" w:line="259" w:lineRule="auto"/>
              <w:ind w:left="108" w:firstLine="0"/>
            </w:pPr>
            <w:r>
              <w:rPr>
                <w:sz w:val="16"/>
              </w:rPr>
              <w:t xml:space="preserve"> </w:t>
            </w:r>
          </w:p>
        </w:tc>
        <w:tc>
          <w:tcPr>
            <w:tcW w:w="0" w:type="auto"/>
            <w:vMerge/>
            <w:tcBorders>
              <w:top w:val="nil"/>
              <w:left w:val="single" w:sz="4" w:space="0" w:color="000000"/>
              <w:bottom w:val="nil"/>
              <w:right w:val="nil"/>
            </w:tcBorders>
          </w:tcPr>
          <w:p w14:paraId="51C1D6EE" w14:textId="77777777" w:rsidR="00AB0937" w:rsidRDefault="00AB0937">
            <w:pPr>
              <w:spacing w:after="160" w:line="259" w:lineRule="auto"/>
              <w:ind w:left="0" w:firstLine="0"/>
            </w:pPr>
          </w:p>
        </w:tc>
        <w:tc>
          <w:tcPr>
            <w:tcW w:w="0" w:type="auto"/>
            <w:vMerge/>
            <w:tcBorders>
              <w:top w:val="nil"/>
              <w:left w:val="nil"/>
              <w:bottom w:val="nil"/>
              <w:right w:val="nil"/>
            </w:tcBorders>
          </w:tcPr>
          <w:p w14:paraId="145F570F"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89B91D3" w14:textId="77777777" w:rsidR="00AB0937" w:rsidRDefault="00AB0937">
            <w:pPr>
              <w:spacing w:after="160" w:line="259" w:lineRule="auto"/>
              <w:ind w:left="0" w:firstLine="0"/>
            </w:pPr>
          </w:p>
        </w:tc>
      </w:tr>
      <w:tr w:rsidR="00AB0937" w14:paraId="103F3685"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7ADF7744" w14:textId="77777777" w:rsidR="00AB0937" w:rsidRDefault="00000000">
            <w:pPr>
              <w:spacing w:after="0" w:line="259" w:lineRule="auto"/>
              <w:ind w:left="0" w:right="9" w:firstLine="0"/>
              <w:jc w:val="center"/>
            </w:pPr>
            <w:r>
              <w:rPr>
                <w:b/>
                <w:sz w:val="20"/>
              </w:rPr>
              <w:t>CANNABINOIDS</w:t>
            </w:r>
            <w:r>
              <w:rPr>
                <w:sz w:val="18"/>
              </w:rPr>
              <w:t xml:space="preserve"> </w:t>
            </w:r>
          </w:p>
        </w:tc>
        <w:tc>
          <w:tcPr>
            <w:tcW w:w="0" w:type="auto"/>
            <w:vMerge/>
            <w:tcBorders>
              <w:top w:val="nil"/>
              <w:left w:val="single" w:sz="4" w:space="0" w:color="000000"/>
              <w:bottom w:val="nil"/>
              <w:right w:val="nil"/>
            </w:tcBorders>
          </w:tcPr>
          <w:p w14:paraId="69EF73D8" w14:textId="77777777" w:rsidR="00AB0937" w:rsidRDefault="00AB0937">
            <w:pPr>
              <w:spacing w:after="160" w:line="259" w:lineRule="auto"/>
              <w:ind w:left="0" w:firstLine="0"/>
            </w:pPr>
          </w:p>
        </w:tc>
        <w:tc>
          <w:tcPr>
            <w:tcW w:w="0" w:type="auto"/>
            <w:vMerge/>
            <w:tcBorders>
              <w:top w:val="nil"/>
              <w:left w:val="nil"/>
              <w:bottom w:val="nil"/>
              <w:right w:val="nil"/>
            </w:tcBorders>
          </w:tcPr>
          <w:p w14:paraId="223C2752"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8BD464F" w14:textId="77777777" w:rsidR="00AB0937" w:rsidRDefault="00AB0937">
            <w:pPr>
              <w:spacing w:after="160" w:line="259" w:lineRule="auto"/>
              <w:ind w:left="0" w:firstLine="0"/>
            </w:pPr>
          </w:p>
        </w:tc>
      </w:tr>
      <w:tr w:rsidR="00AB0937" w14:paraId="02D5980F"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41B3C7E"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3ECA61D" w14:textId="77777777" w:rsidR="00AB0937" w:rsidRDefault="00000000">
            <w:pPr>
              <w:spacing w:after="0" w:line="259" w:lineRule="auto"/>
              <w:ind w:left="108" w:firstLine="0"/>
            </w:pPr>
            <w:r>
              <w:rPr>
                <w:sz w:val="16"/>
              </w:rPr>
              <w:t xml:space="preserve">dronabinol </w:t>
            </w:r>
          </w:p>
        </w:tc>
        <w:tc>
          <w:tcPr>
            <w:tcW w:w="0" w:type="auto"/>
            <w:vMerge/>
            <w:tcBorders>
              <w:top w:val="nil"/>
              <w:left w:val="single" w:sz="4" w:space="0" w:color="000000"/>
              <w:bottom w:val="nil"/>
              <w:right w:val="nil"/>
            </w:tcBorders>
          </w:tcPr>
          <w:p w14:paraId="28AD4F13" w14:textId="77777777" w:rsidR="00AB0937" w:rsidRDefault="00AB0937">
            <w:pPr>
              <w:spacing w:after="160" w:line="259" w:lineRule="auto"/>
              <w:ind w:left="0" w:firstLine="0"/>
            </w:pPr>
          </w:p>
        </w:tc>
        <w:tc>
          <w:tcPr>
            <w:tcW w:w="0" w:type="auto"/>
            <w:vMerge/>
            <w:tcBorders>
              <w:top w:val="nil"/>
              <w:left w:val="nil"/>
              <w:bottom w:val="nil"/>
              <w:right w:val="nil"/>
            </w:tcBorders>
          </w:tcPr>
          <w:p w14:paraId="1BBF49A5"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4790C32" w14:textId="77777777" w:rsidR="00AB0937" w:rsidRDefault="00AB0937">
            <w:pPr>
              <w:spacing w:after="160" w:line="259" w:lineRule="auto"/>
              <w:ind w:left="0" w:firstLine="0"/>
            </w:pPr>
          </w:p>
        </w:tc>
      </w:tr>
      <w:tr w:rsidR="00AB0937" w14:paraId="614F54A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7372C46"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AAA5571" w14:textId="77777777" w:rsidR="00AB0937" w:rsidRDefault="00000000">
            <w:pPr>
              <w:spacing w:after="0" w:line="259" w:lineRule="auto"/>
              <w:ind w:left="108" w:firstLine="0"/>
            </w:pPr>
            <w:r>
              <w:rPr>
                <w:sz w:val="16"/>
              </w:rPr>
              <w:t xml:space="preserve">MARINOL (dronabinol) </w:t>
            </w:r>
          </w:p>
        </w:tc>
        <w:tc>
          <w:tcPr>
            <w:tcW w:w="0" w:type="auto"/>
            <w:vMerge/>
            <w:tcBorders>
              <w:top w:val="nil"/>
              <w:left w:val="single" w:sz="4" w:space="0" w:color="000000"/>
              <w:bottom w:val="nil"/>
              <w:right w:val="nil"/>
            </w:tcBorders>
          </w:tcPr>
          <w:p w14:paraId="739CC2FD" w14:textId="77777777" w:rsidR="00AB0937" w:rsidRDefault="00AB0937">
            <w:pPr>
              <w:spacing w:after="160" w:line="259" w:lineRule="auto"/>
              <w:ind w:left="0" w:firstLine="0"/>
            </w:pPr>
          </w:p>
        </w:tc>
        <w:tc>
          <w:tcPr>
            <w:tcW w:w="0" w:type="auto"/>
            <w:vMerge/>
            <w:tcBorders>
              <w:top w:val="nil"/>
              <w:left w:val="nil"/>
              <w:bottom w:val="nil"/>
              <w:right w:val="nil"/>
            </w:tcBorders>
          </w:tcPr>
          <w:p w14:paraId="5FF15653"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8899614" w14:textId="77777777" w:rsidR="00AB0937" w:rsidRDefault="00AB0937">
            <w:pPr>
              <w:spacing w:after="160" w:line="259" w:lineRule="auto"/>
              <w:ind w:left="0" w:firstLine="0"/>
            </w:pPr>
          </w:p>
        </w:tc>
      </w:tr>
      <w:tr w:rsidR="00AB0937" w14:paraId="71F2CD16" w14:textId="77777777">
        <w:trPr>
          <w:trHeight w:val="236"/>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3B6E9CC0" w14:textId="77777777" w:rsidR="00AB0937" w:rsidRDefault="00000000">
            <w:pPr>
              <w:spacing w:after="0" w:line="259" w:lineRule="auto"/>
              <w:ind w:left="0" w:right="10" w:firstLine="0"/>
              <w:jc w:val="center"/>
            </w:pPr>
            <w:r>
              <w:rPr>
                <w:b/>
                <w:sz w:val="20"/>
              </w:rPr>
              <w:t>NMDA RECEPTOR ANTAGONISTS</w:t>
            </w:r>
            <w:r>
              <w:rPr>
                <w:sz w:val="18"/>
              </w:rPr>
              <w:t xml:space="preserve"> </w:t>
            </w:r>
          </w:p>
        </w:tc>
        <w:tc>
          <w:tcPr>
            <w:tcW w:w="0" w:type="auto"/>
            <w:vMerge/>
            <w:tcBorders>
              <w:top w:val="nil"/>
              <w:left w:val="single" w:sz="4" w:space="0" w:color="000000"/>
              <w:bottom w:val="nil"/>
              <w:right w:val="nil"/>
            </w:tcBorders>
          </w:tcPr>
          <w:p w14:paraId="1D8039AF" w14:textId="77777777" w:rsidR="00AB0937" w:rsidRDefault="00AB0937">
            <w:pPr>
              <w:spacing w:after="160" w:line="259" w:lineRule="auto"/>
              <w:ind w:left="0" w:firstLine="0"/>
            </w:pPr>
          </w:p>
        </w:tc>
        <w:tc>
          <w:tcPr>
            <w:tcW w:w="0" w:type="auto"/>
            <w:vMerge/>
            <w:tcBorders>
              <w:top w:val="nil"/>
              <w:left w:val="nil"/>
              <w:bottom w:val="nil"/>
              <w:right w:val="nil"/>
            </w:tcBorders>
          </w:tcPr>
          <w:p w14:paraId="5B31B06F"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C4A8591" w14:textId="77777777" w:rsidR="00AB0937" w:rsidRDefault="00AB0937">
            <w:pPr>
              <w:spacing w:after="160" w:line="259" w:lineRule="auto"/>
              <w:ind w:left="0" w:firstLine="0"/>
            </w:pPr>
          </w:p>
        </w:tc>
      </w:tr>
      <w:tr w:rsidR="00AB0937" w14:paraId="5830DFA7" w14:textId="77777777">
        <w:trPr>
          <w:trHeight w:val="197"/>
        </w:trPr>
        <w:tc>
          <w:tcPr>
            <w:tcW w:w="3599" w:type="dxa"/>
            <w:tcBorders>
              <w:top w:val="single" w:sz="4" w:space="0" w:color="000000"/>
              <w:left w:val="single" w:sz="4" w:space="0" w:color="000000"/>
              <w:bottom w:val="single" w:sz="4" w:space="0" w:color="000000"/>
              <w:right w:val="single" w:sz="4" w:space="0" w:color="000000"/>
            </w:tcBorders>
          </w:tcPr>
          <w:p w14:paraId="0AB2B4CA" w14:textId="77777777" w:rsidR="00AB0937" w:rsidRDefault="00000000">
            <w:pPr>
              <w:spacing w:after="0" w:line="259" w:lineRule="auto"/>
              <w:ind w:left="106" w:firstLine="0"/>
            </w:pPr>
            <w:r>
              <w:rPr>
                <w:sz w:val="16"/>
              </w:rPr>
              <w:t xml:space="preserve">aprepitant </w:t>
            </w:r>
          </w:p>
        </w:tc>
        <w:tc>
          <w:tcPr>
            <w:tcW w:w="3633" w:type="dxa"/>
            <w:tcBorders>
              <w:top w:val="single" w:sz="4" w:space="0" w:color="000000"/>
              <w:left w:val="single" w:sz="4" w:space="0" w:color="000000"/>
              <w:bottom w:val="single" w:sz="4" w:space="0" w:color="000000"/>
              <w:right w:val="single" w:sz="4" w:space="0" w:color="000000"/>
            </w:tcBorders>
          </w:tcPr>
          <w:p w14:paraId="04CE5D2A" w14:textId="77777777" w:rsidR="00AB0937" w:rsidRDefault="00000000">
            <w:pPr>
              <w:spacing w:after="0" w:line="259" w:lineRule="auto"/>
              <w:ind w:left="108" w:firstLine="0"/>
            </w:pPr>
            <w:r>
              <w:rPr>
                <w:sz w:val="16"/>
              </w:rPr>
              <w:t xml:space="preserve">EMEND (aprepitant) </w:t>
            </w:r>
          </w:p>
        </w:tc>
        <w:tc>
          <w:tcPr>
            <w:tcW w:w="0" w:type="auto"/>
            <w:vMerge/>
            <w:tcBorders>
              <w:top w:val="nil"/>
              <w:left w:val="single" w:sz="4" w:space="0" w:color="000000"/>
              <w:bottom w:val="single" w:sz="4" w:space="0" w:color="000000"/>
              <w:right w:val="nil"/>
            </w:tcBorders>
          </w:tcPr>
          <w:p w14:paraId="7BD8B513" w14:textId="77777777" w:rsidR="00AB0937" w:rsidRDefault="00AB0937">
            <w:pPr>
              <w:spacing w:after="160" w:line="259" w:lineRule="auto"/>
              <w:ind w:left="0" w:firstLine="0"/>
            </w:pPr>
          </w:p>
        </w:tc>
        <w:tc>
          <w:tcPr>
            <w:tcW w:w="0" w:type="auto"/>
            <w:vMerge/>
            <w:tcBorders>
              <w:top w:val="nil"/>
              <w:left w:val="nil"/>
              <w:bottom w:val="single" w:sz="4" w:space="0" w:color="000000"/>
              <w:right w:val="nil"/>
            </w:tcBorders>
          </w:tcPr>
          <w:p w14:paraId="43A7892C"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0D462CC9" w14:textId="77777777" w:rsidR="00AB0937" w:rsidRDefault="00AB0937">
            <w:pPr>
              <w:spacing w:after="160" w:line="259" w:lineRule="auto"/>
              <w:ind w:left="0" w:firstLine="0"/>
            </w:pPr>
          </w:p>
        </w:tc>
      </w:tr>
      <w:tr w:rsidR="00AB0937" w14:paraId="4D582A8D" w14:textId="77777777">
        <w:trPr>
          <w:trHeight w:val="283"/>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6600F231" w14:textId="77777777" w:rsidR="00AB0937" w:rsidRDefault="00000000">
            <w:pPr>
              <w:spacing w:after="0" w:line="259" w:lineRule="auto"/>
              <w:ind w:left="0" w:right="6" w:firstLine="0"/>
              <w:jc w:val="center"/>
            </w:pPr>
            <w:r>
              <w:rPr>
                <w:b/>
              </w:rPr>
              <w:t xml:space="preserve">ANTIFUNGALS (ORAL) </w:t>
            </w:r>
            <w:r>
              <w:rPr>
                <w:b/>
                <w:vertAlign w:val="superscript"/>
              </w:rPr>
              <w:t>DUR+</w:t>
            </w:r>
            <w:r>
              <w:rPr>
                <w:b/>
              </w:rPr>
              <w:t xml:space="preserve"> </w:t>
            </w:r>
          </w:p>
        </w:tc>
      </w:tr>
      <w:tr w:rsidR="00AB0937" w14:paraId="67435039"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A653A84" w14:textId="77777777" w:rsidR="00AB0937" w:rsidRDefault="00000000">
            <w:pPr>
              <w:spacing w:after="0" w:line="259" w:lineRule="auto"/>
              <w:ind w:left="106" w:firstLine="0"/>
            </w:pPr>
            <w:r>
              <w:rPr>
                <w:sz w:val="16"/>
              </w:rPr>
              <w:t xml:space="preserve">clotrimazole </w:t>
            </w:r>
          </w:p>
        </w:tc>
        <w:tc>
          <w:tcPr>
            <w:tcW w:w="3633" w:type="dxa"/>
            <w:tcBorders>
              <w:top w:val="single" w:sz="4" w:space="0" w:color="000000"/>
              <w:left w:val="single" w:sz="4" w:space="0" w:color="000000"/>
              <w:bottom w:val="single" w:sz="4" w:space="0" w:color="000000"/>
              <w:right w:val="single" w:sz="4" w:space="0" w:color="000000"/>
            </w:tcBorders>
          </w:tcPr>
          <w:p w14:paraId="2882A4E2" w14:textId="77777777" w:rsidR="00AB0937" w:rsidRDefault="00000000">
            <w:pPr>
              <w:spacing w:after="0" w:line="259" w:lineRule="auto"/>
              <w:ind w:left="108" w:firstLine="0"/>
            </w:pPr>
            <w:r>
              <w:rPr>
                <w:sz w:val="16"/>
              </w:rPr>
              <w:t xml:space="preserve">ANCOBON (flucytosine)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36FC3E28" w14:textId="77777777" w:rsidR="00AB0937" w:rsidRDefault="00000000">
            <w:pPr>
              <w:spacing w:after="36" w:line="259" w:lineRule="auto"/>
              <w:ind w:left="107" w:firstLine="0"/>
            </w:pPr>
            <w:r>
              <w:rPr>
                <w:b/>
                <w:color w:val="FF0000"/>
                <w:sz w:val="14"/>
              </w:rPr>
              <w:t xml:space="preserve">Griseofulvin suspension </w:t>
            </w:r>
          </w:p>
          <w:p w14:paraId="05E94606" w14:textId="77777777" w:rsidR="00AB0937" w:rsidRDefault="00000000">
            <w:pPr>
              <w:numPr>
                <w:ilvl w:val="0"/>
                <w:numId w:val="13"/>
              </w:numPr>
              <w:spacing w:after="0" w:line="259" w:lineRule="auto"/>
              <w:ind w:hanging="144"/>
            </w:pPr>
            <w:r>
              <w:rPr>
                <w:sz w:val="14"/>
              </w:rPr>
              <w:t xml:space="preserve">Automatic approval issued for 0-11 years of age </w:t>
            </w:r>
          </w:p>
          <w:p w14:paraId="612FFE36" w14:textId="77777777" w:rsidR="00AB0937" w:rsidRDefault="00000000">
            <w:pPr>
              <w:spacing w:after="0" w:line="259" w:lineRule="auto"/>
              <w:ind w:left="107" w:firstLine="0"/>
            </w:pPr>
            <w:r>
              <w:rPr>
                <w:sz w:val="14"/>
              </w:rPr>
              <w:t xml:space="preserve"> </w:t>
            </w:r>
          </w:p>
          <w:p w14:paraId="09385A00" w14:textId="77777777" w:rsidR="00AB0937" w:rsidRDefault="00000000">
            <w:pPr>
              <w:spacing w:after="36" w:line="259" w:lineRule="auto"/>
              <w:ind w:left="107" w:firstLine="0"/>
            </w:pPr>
            <w:r>
              <w:rPr>
                <w:b/>
                <w:color w:val="FF0000"/>
                <w:sz w:val="14"/>
              </w:rPr>
              <w:t xml:space="preserve">Griseofulvin tablets </w:t>
            </w:r>
          </w:p>
          <w:p w14:paraId="51E1798E" w14:textId="77777777" w:rsidR="00AB0937" w:rsidRDefault="00000000">
            <w:pPr>
              <w:numPr>
                <w:ilvl w:val="0"/>
                <w:numId w:val="13"/>
              </w:numPr>
              <w:spacing w:after="0" w:line="259" w:lineRule="auto"/>
              <w:ind w:hanging="144"/>
            </w:pPr>
            <w:r>
              <w:rPr>
                <w:sz w:val="14"/>
              </w:rPr>
              <w:t xml:space="preserve">Automatic approval issued for 12-17 years of age </w:t>
            </w:r>
          </w:p>
          <w:p w14:paraId="52012855" w14:textId="77777777" w:rsidR="00AB0937" w:rsidRDefault="00000000">
            <w:pPr>
              <w:spacing w:after="0" w:line="259" w:lineRule="auto"/>
              <w:ind w:left="107" w:firstLine="0"/>
            </w:pPr>
            <w:r>
              <w:rPr>
                <w:sz w:val="14"/>
              </w:rPr>
              <w:t xml:space="preserve"> </w:t>
            </w:r>
          </w:p>
          <w:p w14:paraId="1175265D" w14:textId="77777777" w:rsidR="00AB0937" w:rsidRDefault="00000000">
            <w:pPr>
              <w:spacing w:after="36" w:line="259" w:lineRule="auto"/>
              <w:ind w:left="107" w:firstLine="0"/>
            </w:pPr>
            <w:r>
              <w:rPr>
                <w:b/>
                <w:color w:val="FF0000"/>
                <w:sz w:val="14"/>
              </w:rPr>
              <w:t>Minimum Age Limit</w:t>
            </w:r>
            <w:r>
              <w:rPr>
                <w:b/>
                <w:sz w:val="14"/>
              </w:rPr>
              <w:t xml:space="preserve"> </w:t>
            </w:r>
          </w:p>
          <w:p w14:paraId="564D7D53" w14:textId="77777777" w:rsidR="00AB0937" w:rsidRDefault="00000000">
            <w:pPr>
              <w:numPr>
                <w:ilvl w:val="0"/>
                <w:numId w:val="13"/>
              </w:numPr>
              <w:spacing w:after="0" w:line="259" w:lineRule="auto"/>
              <w:ind w:hanging="144"/>
            </w:pPr>
            <w:r>
              <w:rPr>
                <w:b/>
                <w:sz w:val="14"/>
              </w:rPr>
              <w:t>18 years</w:t>
            </w:r>
            <w:r>
              <w:rPr>
                <w:sz w:val="14"/>
              </w:rPr>
              <w:t xml:space="preserve">: CRESEMBA </w:t>
            </w:r>
          </w:p>
          <w:p w14:paraId="75CDB430" w14:textId="77777777" w:rsidR="00AB0937" w:rsidRDefault="00000000">
            <w:pPr>
              <w:spacing w:after="0" w:line="259" w:lineRule="auto"/>
              <w:ind w:left="107" w:firstLine="0"/>
            </w:pPr>
            <w:r>
              <w:rPr>
                <w:sz w:val="14"/>
              </w:rPr>
              <w:t xml:space="preserve"> </w:t>
            </w:r>
          </w:p>
          <w:p w14:paraId="6F8689E0" w14:textId="77777777" w:rsidR="00AB0937" w:rsidRDefault="00000000">
            <w:pPr>
              <w:spacing w:after="36" w:line="259" w:lineRule="auto"/>
              <w:ind w:left="107" w:firstLine="0"/>
            </w:pPr>
            <w:r>
              <w:rPr>
                <w:b/>
                <w:color w:val="FF0000"/>
                <w:sz w:val="14"/>
              </w:rPr>
              <w:t xml:space="preserve">Non-Preferred Criteria </w:t>
            </w:r>
          </w:p>
          <w:p w14:paraId="17643AB5" w14:textId="77777777" w:rsidR="00AB0937" w:rsidRDefault="00000000">
            <w:pPr>
              <w:numPr>
                <w:ilvl w:val="0"/>
                <w:numId w:val="13"/>
              </w:numPr>
              <w:spacing w:after="0" w:line="259" w:lineRule="auto"/>
              <w:ind w:hanging="144"/>
            </w:pPr>
            <w:r>
              <w:rPr>
                <w:sz w:val="14"/>
              </w:rPr>
              <w:t xml:space="preserve">Have tried 2 different preferred agents in the past 6 months </w:t>
            </w:r>
          </w:p>
          <w:p w14:paraId="7B2CED9E" w14:textId="77777777" w:rsidR="00AB0937" w:rsidRDefault="00000000">
            <w:pPr>
              <w:spacing w:after="0" w:line="259" w:lineRule="auto"/>
              <w:ind w:left="107" w:firstLine="0"/>
            </w:pPr>
            <w:r>
              <w:rPr>
                <w:b/>
                <w:sz w:val="14"/>
              </w:rPr>
              <w:t xml:space="preserve"> </w:t>
            </w:r>
          </w:p>
          <w:p w14:paraId="05A4CBA0" w14:textId="77777777" w:rsidR="00AB0937" w:rsidRDefault="00000000">
            <w:pPr>
              <w:spacing w:after="36" w:line="259" w:lineRule="auto"/>
              <w:ind w:left="107" w:firstLine="0"/>
            </w:pPr>
            <w:r>
              <w:rPr>
                <w:b/>
                <w:color w:val="FF0000"/>
                <w:sz w:val="14"/>
              </w:rPr>
              <w:t xml:space="preserve">HIV Opportunistic Infection </w:t>
            </w:r>
          </w:p>
          <w:p w14:paraId="1E246B1B" w14:textId="77777777" w:rsidR="00AB0937" w:rsidRDefault="00000000">
            <w:pPr>
              <w:numPr>
                <w:ilvl w:val="0"/>
                <w:numId w:val="13"/>
              </w:numPr>
              <w:spacing w:after="0" w:line="259" w:lineRule="auto"/>
              <w:ind w:hanging="144"/>
            </w:pPr>
            <w:r>
              <w:rPr>
                <w:sz w:val="14"/>
              </w:rPr>
              <w:t xml:space="preserve">Non-Preferred agent indicated for treatment (^) </w:t>
            </w:r>
            <w:r>
              <w:rPr>
                <w:b/>
                <w:sz w:val="14"/>
              </w:rPr>
              <w:t>AND</w:t>
            </w:r>
            <w:r>
              <w:rPr>
                <w:sz w:val="14"/>
              </w:rPr>
              <w:t xml:space="preserve"> </w:t>
            </w:r>
          </w:p>
          <w:p w14:paraId="762DA433" w14:textId="77777777" w:rsidR="00AB0937" w:rsidRDefault="00000000">
            <w:pPr>
              <w:numPr>
                <w:ilvl w:val="0"/>
                <w:numId w:val="13"/>
              </w:numPr>
              <w:spacing w:after="0" w:line="259" w:lineRule="auto"/>
              <w:ind w:hanging="144"/>
            </w:pPr>
            <w:r>
              <w:rPr>
                <w:sz w:val="14"/>
              </w:rPr>
              <w:t xml:space="preserve">Documented diagnosis of HIV </w:t>
            </w:r>
          </w:p>
          <w:p w14:paraId="50013DF9" w14:textId="77777777" w:rsidR="00AB0937" w:rsidRDefault="00000000">
            <w:pPr>
              <w:spacing w:after="0" w:line="259" w:lineRule="auto"/>
              <w:ind w:left="107" w:firstLine="0"/>
            </w:pPr>
            <w:r>
              <w:rPr>
                <w:b/>
                <w:sz w:val="14"/>
              </w:rPr>
              <w:t xml:space="preserve"> </w:t>
            </w:r>
          </w:p>
          <w:p w14:paraId="5AB366A0" w14:textId="77777777" w:rsidR="00AB0937" w:rsidRDefault="00000000">
            <w:pPr>
              <w:spacing w:after="0" w:line="259" w:lineRule="auto"/>
              <w:ind w:left="107" w:firstLine="0"/>
            </w:pPr>
            <w:r>
              <w:rPr>
                <w:b/>
                <w:color w:val="FF0000"/>
                <w:sz w:val="14"/>
              </w:rPr>
              <w:t>CRESEMBA</w:t>
            </w:r>
            <w:r>
              <w:rPr>
                <w:sz w:val="14"/>
              </w:rPr>
              <w:t xml:space="preserve"> </w:t>
            </w:r>
            <w:hyperlink r:id="rId37">
              <w:r>
                <w:rPr>
                  <w:sz w:val="14"/>
                </w:rPr>
                <w:t xml:space="preserve">– </w:t>
              </w:r>
            </w:hyperlink>
            <w:hyperlink r:id="rId38">
              <w:r>
                <w:rPr>
                  <w:b/>
                  <w:color w:val="0000FF"/>
                  <w:sz w:val="14"/>
                  <w:u w:val="single" w:color="0000FF"/>
                </w:rPr>
                <w:t>MANUAL PA</w:t>
              </w:r>
            </w:hyperlink>
            <w:hyperlink r:id="rId39">
              <w:r>
                <w:rPr>
                  <w:b/>
                  <w:color w:val="FF0000"/>
                  <w:sz w:val="14"/>
                </w:rPr>
                <w:t xml:space="preserve"> </w:t>
              </w:r>
            </w:hyperlink>
          </w:p>
          <w:p w14:paraId="2F74FAEB" w14:textId="77777777" w:rsidR="00AB0937" w:rsidRDefault="00000000">
            <w:pPr>
              <w:spacing w:after="0" w:line="259" w:lineRule="auto"/>
              <w:ind w:left="107" w:firstLine="0"/>
            </w:pPr>
            <w:r>
              <w:rPr>
                <w:b/>
                <w:sz w:val="14"/>
              </w:rPr>
              <w:t xml:space="preserve"> </w:t>
            </w:r>
          </w:p>
          <w:p w14:paraId="35CAC756" w14:textId="77777777" w:rsidR="00AB0937" w:rsidRDefault="00000000">
            <w:pPr>
              <w:spacing w:after="36" w:line="259" w:lineRule="auto"/>
              <w:ind w:left="107" w:firstLine="0"/>
            </w:pPr>
            <w:r>
              <w:rPr>
                <w:b/>
                <w:color w:val="FF0000"/>
                <w:sz w:val="14"/>
              </w:rPr>
              <w:t xml:space="preserve">SPORANOX </w:t>
            </w:r>
          </w:p>
          <w:p w14:paraId="3F4E1066" w14:textId="77777777" w:rsidR="00AB0937" w:rsidRDefault="00000000">
            <w:pPr>
              <w:numPr>
                <w:ilvl w:val="0"/>
                <w:numId w:val="13"/>
              </w:numPr>
              <w:spacing w:after="0" w:line="259" w:lineRule="auto"/>
              <w:ind w:hanging="144"/>
            </w:pPr>
            <w:r>
              <w:rPr>
                <w:sz w:val="14"/>
              </w:rPr>
              <w:lastRenderedPageBreak/>
              <w:t xml:space="preserve">Requires clinical review </w:t>
            </w:r>
          </w:p>
          <w:p w14:paraId="30D7F0F2" w14:textId="77777777" w:rsidR="00AB0937" w:rsidRDefault="00000000">
            <w:pPr>
              <w:spacing w:after="0" w:line="259" w:lineRule="auto"/>
              <w:ind w:left="467" w:firstLine="0"/>
            </w:pPr>
            <w:r>
              <w:rPr>
                <w:sz w:val="16"/>
              </w:rPr>
              <w:t xml:space="preserve"> </w:t>
            </w:r>
          </w:p>
        </w:tc>
      </w:tr>
      <w:tr w:rsidR="00AB0937" w14:paraId="0DEB337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C699285" w14:textId="77777777" w:rsidR="00AB0937" w:rsidRDefault="00000000">
            <w:pPr>
              <w:spacing w:after="0" w:line="259" w:lineRule="auto"/>
              <w:ind w:left="106" w:firstLine="0"/>
            </w:pPr>
            <w:r>
              <w:rPr>
                <w:sz w:val="16"/>
              </w:rPr>
              <w:t xml:space="preserve">fluconazole </w:t>
            </w:r>
          </w:p>
        </w:tc>
        <w:tc>
          <w:tcPr>
            <w:tcW w:w="3633" w:type="dxa"/>
            <w:tcBorders>
              <w:top w:val="single" w:sz="4" w:space="0" w:color="000000"/>
              <w:left w:val="single" w:sz="4" w:space="0" w:color="000000"/>
              <w:bottom w:val="single" w:sz="4" w:space="0" w:color="000000"/>
              <w:right w:val="single" w:sz="4" w:space="0" w:color="000000"/>
            </w:tcBorders>
          </w:tcPr>
          <w:p w14:paraId="1926BCCE" w14:textId="77777777" w:rsidR="00AB0937" w:rsidRDefault="00000000">
            <w:pPr>
              <w:spacing w:after="0" w:line="259" w:lineRule="auto"/>
              <w:ind w:left="108" w:firstLine="0"/>
            </w:pPr>
            <w:r>
              <w:rPr>
                <w:sz w:val="16"/>
              </w:rPr>
              <w:t xml:space="preserve">BREXAFEMME (ibrexafungerp) </w:t>
            </w:r>
          </w:p>
        </w:tc>
        <w:tc>
          <w:tcPr>
            <w:tcW w:w="0" w:type="auto"/>
            <w:gridSpan w:val="3"/>
            <w:vMerge/>
            <w:tcBorders>
              <w:top w:val="nil"/>
              <w:left w:val="single" w:sz="4" w:space="0" w:color="000000"/>
              <w:bottom w:val="nil"/>
              <w:right w:val="single" w:sz="4" w:space="0" w:color="000000"/>
            </w:tcBorders>
          </w:tcPr>
          <w:p w14:paraId="7E25DF0F" w14:textId="77777777" w:rsidR="00AB0937" w:rsidRDefault="00AB0937">
            <w:pPr>
              <w:spacing w:after="160" w:line="259" w:lineRule="auto"/>
              <w:ind w:left="0" w:firstLine="0"/>
            </w:pPr>
          </w:p>
        </w:tc>
      </w:tr>
      <w:tr w:rsidR="00AB0937" w14:paraId="340C2235"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13214C99" w14:textId="77777777" w:rsidR="00AB0937" w:rsidRDefault="00000000">
            <w:pPr>
              <w:spacing w:after="0" w:line="259" w:lineRule="auto"/>
              <w:ind w:left="106" w:firstLine="0"/>
            </w:pPr>
            <w:r>
              <w:rPr>
                <w:sz w:val="16"/>
              </w:rPr>
              <w:t xml:space="preserve">nystatin </w:t>
            </w:r>
          </w:p>
        </w:tc>
        <w:tc>
          <w:tcPr>
            <w:tcW w:w="3633" w:type="dxa"/>
            <w:tcBorders>
              <w:top w:val="single" w:sz="4" w:space="0" w:color="000000"/>
              <w:left w:val="single" w:sz="4" w:space="0" w:color="000000"/>
              <w:bottom w:val="single" w:sz="4" w:space="0" w:color="000000"/>
              <w:right w:val="single" w:sz="4" w:space="0" w:color="000000"/>
            </w:tcBorders>
          </w:tcPr>
          <w:p w14:paraId="7F843530" w14:textId="77777777" w:rsidR="00AB0937" w:rsidRDefault="00000000">
            <w:pPr>
              <w:spacing w:after="0" w:line="259" w:lineRule="auto"/>
              <w:ind w:left="108" w:firstLine="0"/>
            </w:pPr>
            <w:r>
              <w:rPr>
                <w:sz w:val="16"/>
              </w:rPr>
              <w:t xml:space="preserve">CRESEMBA (isavuconazonium sulfate) </w:t>
            </w:r>
          </w:p>
        </w:tc>
        <w:tc>
          <w:tcPr>
            <w:tcW w:w="0" w:type="auto"/>
            <w:gridSpan w:val="3"/>
            <w:vMerge/>
            <w:tcBorders>
              <w:top w:val="nil"/>
              <w:left w:val="single" w:sz="4" w:space="0" w:color="000000"/>
              <w:bottom w:val="nil"/>
              <w:right w:val="single" w:sz="4" w:space="0" w:color="000000"/>
            </w:tcBorders>
          </w:tcPr>
          <w:p w14:paraId="0DF967B4" w14:textId="77777777" w:rsidR="00AB0937" w:rsidRDefault="00AB0937">
            <w:pPr>
              <w:spacing w:after="160" w:line="259" w:lineRule="auto"/>
              <w:ind w:left="0" w:firstLine="0"/>
            </w:pPr>
          </w:p>
        </w:tc>
      </w:tr>
      <w:tr w:rsidR="00AB0937" w14:paraId="494235D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0891F79" w14:textId="77777777" w:rsidR="00AB0937" w:rsidRDefault="00000000">
            <w:pPr>
              <w:spacing w:after="0" w:line="259" w:lineRule="auto"/>
              <w:ind w:left="106" w:firstLine="0"/>
            </w:pPr>
            <w:r>
              <w:rPr>
                <w:sz w:val="16"/>
              </w:rPr>
              <w:t xml:space="preserve">terbinafine </w:t>
            </w:r>
          </w:p>
        </w:tc>
        <w:tc>
          <w:tcPr>
            <w:tcW w:w="3633" w:type="dxa"/>
            <w:tcBorders>
              <w:top w:val="single" w:sz="4" w:space="0" w:color="000000"/>
              <w:left w:val="single" w:sz="4" w:space="0" w:color="000000"/>
              <w:bottom w:val="single" w:sz="4" w:space="0" w:color="000000"/>
              <w:right w:val="single" w:sz="4" w:space="0" w:color="000000"/>
            </w:tcBorders>
          </w:tcPr>
          <w:p w14:paraId="37894517" w14:textId="77777777" w:rsidR="00AB0937" w:rsidRDefault="00000000">
            <w:pPr>
              <w:spacing w:after="0" w:line="259" w:lineRule="auto"/>
              <w:ind w:left="108" w:firstLine="0"/>
            </w:pPr>
            <w:r>
              <w:rPr>
                <w:sz w:val="16"/>
              </w:rPr>
              <w:t xml:space="preserve">DIFLUCAN (fluconazole) </w:t>
            </w:r>
          </w:p>
        </w:tc>
        <w:tc>
          <w:tcPr>
            <w:tcW w:w="0" w:type="auto"/>
            <w:gridSpan w:val="3"/>
            <w:vMerge/>
            <w:tcBorders>
              <w:top w:val="nil"/>
              <w:left w:val="single" w:sz="4" w:space="0" w:color="000000"/>
              <w:bottom w:val="nil"/>
              <w:right w:val="single" w:sz="4" w:space="0" w:color="000000"/>
            </w:tcBorders>
          </w:tcPr>
          <w:p w14:paraId="282C5EEB" w14:textId="77777777" w:rsidR="00AB0937" w:rsidRDefault="00AB0937">
            <w:pPr>
              <w:spacing w:after="160" w:line="259" w:lineRule="auto"/>
              <w:ind w:left="0" w:firstLine="0"/>
            </w:pPr>
          </w:p>
        </w:tc>
      </w:tr>
      <w:tr w:rsidR="00AB0937" w14:paraId="2E0AF725"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C19269F"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BEB523E" w14:textId="77777777" w:rsidR="00AB0937" w:rsidRDefault="00000000">
            <w:pPr>
              <w:spacing w:after="0" w:line="259" w:lineRule="auto"/>
              <w:ind w:left="108" w:firstLine="0"/>
            </w:pPr>
            <w:r>
              <w:rPr>
                <w:sz w:val="16"/>
              </w:rPr>
              <w:t xml:space="preserve">flucytosine </w:t>
            </w:r>
          </w:p>
        </w:tc>
        <w:tc>
          <w:tcPr>
            <w:tcW w:w="0" w:type="auto"/>
            <w:gridSpan w:val="3"/>
            <w:vMerge/>
            <w:tcBorders>
              <w:top w:val="nil"/>
              <w:left w:val="single" w:sz="4" w:space="0" w:color="000000"/>
              <w:bottom w:val="nil"/>
              <w:right w:val="single" w:sz="4" w:space="0" w:color="000000"/>
            </w:tcBorders>
          </w:tcPr>
          <w:p w14:paraId="4DBEDC01" w14:textId="77777777" w:rsidR="00AB0937" w:rsidRDefault="00AB0937">
            <w:pPr>
              <w:spacing w:after="160" w:line="259" w:lineRule="auto"/>
              <w:ind w:left="0" w:firstLine="0"/>
            </w:pPr>
          </w:p>
        </w:tc>
      </w:tr>
      <w:tr w:rsidR="00AB0937" w14:paraId="6485C4E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5B805AE"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FBEC9BD" w14:textId="77777777" w:rsidR="00AB0937" w:rsidRDefault="00000000">
            <w:pPr>
              <w:spacing w:after="0" w:line="259" w:lineRule="auto"/>
              <w:ind w:left="108" w:firstLine="0"/>
            </w:pPr>
            <w:r>
              <w:rPr>
                <w:sz w:val="16"/>
              </w:rPr>
              <w:t xml:space="preserve">griseofulvin </w:t>
            </w:r>
          </w:p>
        </w:tc>
        <w:tc>
          <w:tcPr>
            <w:tcW w:w="0" w:type="auto"/>
            <w:gridSpan w:val="3"/>
            <w:vMerge/>
            <w:tcBorders>
              <w:top w:val="nil"/>
              <w:left w:val="single" w:sz="4" w:space="0" w:color="000000"/>
              <w:bottom w:val="nil"/>
              <w:right w:val="single" w:sz="4" w:space="0" w:color="000000"/>
            </w:tcBorders>
          </w:tcPr>
          <w:p w14:paraId="454E364B" w14:textId="77777777" w:rsidR="00AB0937" w:rsidRDefault="00AB0937">
            <w:pPr>
              <w:spacing w:after="160" w:line="259" w:lineRule="auto"/>
              <w:ind w:left="0" w:firstLine="0"/>
            </w:pPr>
          </w:p>
        </w:tc>
      </w:tr>
      <w:tr w:rsidR="00AB0937" w14:paraId="31AA828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ADF635F"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6F44013" w14:textId="77777777" w:rsidR="00AB0937" w:rsidRDefault="00000000">
            <w:pPr>
              <w:spacing w:after="0" w:line="259" w:lineRule="auto"/>
              <w:ind w:left="108" w:firstLine="0"/>
            </w:pPr>
            <w:r>
              <w:rPr>
                <w:sz w:val="16"/>
              </w:rPr>
              <w:t xml:space="preserve">griseofulvin ultramicrosize </w:t>
            </w:r>
          </w:p>
        </w:tc>
        <w:tc>
          <w:tcPr>
            <w:tcW w:w="0" w:type="auto"/>
            <w:gridSpan w:val="3"/>
            <w:vMerge/>
            <w:tcBorders>
              <w:top w:val="nil"/>
              <w:left w:val="single" w:sz="4" w:space="0" w:color="000000"/>
              <w:bottom w:val="nil"/>
              <w:right w:val="single" w:sz="4" w:space="0" w:color="000000"/>
            </w:tcBorders>
          </w:tcPr>
          <w:p w14:paraId="434B0FD0" w14:textId="77777777" w:rsidR="00AB0937" w:rsidRDefault="00AB0937">
            <w:pPr>
              <w:spacing w:after="160" w:line="259" w:lineRule="auto"/>
              <w:ind w:left="0" w:firstLine="0"/>
            </w:pPr>
          </w:p>
        </w:tc>
      </w:tr>
      <w:tr w:rsidR="00AB0937" w14:paraId="2A239E9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55DE7A1"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E8BF7FC" w14:textId="77777777" w:rsidR="00AB0937" w:rsidRDefault="00000000">
            <w:pPr>
              <w:spacing w:after="0" w:line="259" w:lineRule="auto"/>
              <w:ind w:left="108" w:firstLine="0"/>
            </w:pPr>
            <w:r>
              <w:rPr>
                <w:sz w:val="16"/>
              </w:rPr>
              <w:t xml:space="preserve">itraconazole </w:t>
            </w:r>
          </w:p>
        </w:tc>
        <w:tc>
          <w:tcPr>
            <w:tcW w:w="0" w:type="auto"/>
            <w:gridSpan w:val="3"/>
            <w:vMerge/>
            <w:tcBorders>
              <w:top w:val="nil"/>
              <w:left w:val="single" w:sz="4" w:space="0" w:color="000000"/>
              <w:bottom w:val="nil"/>
              <w:right w:val="single" w:sz="4" w:space="0" w:color="000000"/>
            </w:tcBorders>
          </w:tcPr>
          <w:p w14:paraId="4AB558FC" w14:textId="77777777" w:rsidR="00AB0937" w:rsidRDefault="00AB0937">
            <w:pPr>
              <w:spacing w:after="160" w:line="259" w:lineRule="auto"/>
              <w:ind w:left="0" w:firstLine="0"/>
            </w:pPr>
          </w:p>
        </w:tc>
      </w:tr>
      <w:tr w:rsidR="00AB0937" w14:paraId="2DA393E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38858BB"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0C0CF29" w14:textId="77777777" w:rsidR="00AB0937" w:rsidRDefault="00000000">
            <w:pPr>
              <w:spacing w:after="0" w:line="259" w:lineRule="auto"/>
              <w:ind w:left="108" w:firstLine="0"/>
            </w:pPr>
            <w:r>
              <w:rPr>
                <w:sz w:val="16"/>
              </w:rPr>
              <w:t xml:space="preserve">ketoconazole </w:t>
            </w:r>
          </w:p>
        </w:tc>
        <w:tc>
          <w:tcPr>
            <w:tcW w:w="0" w:type="auto"/>
            <w:gridSpan w:val="3"/>
            <w:vMerge/>
            <w:tcBorders>
              <w:top w:val="nil"/>
              <w:left w:val="single" w:sz="4" w:space="0" w:color="000000"/>
              <w:bottom w:val="nil"/>
              <w:right w:val="single" w:sz="4" w:space="0" w:color="000000"/>
            </w:tcBorders>
          </w:tcPr>
          <w:p w14:paraId="4FD80779" w14:textId="77777777" w:rsidR="00AB0937" w:rsidRDefault="00AB0937">
            <w:pPr>
              <w:spacing w:after="160" w:line="259" w:lineRule="auto"/>
              <w:ind w:left="0" w:firstLine="0"/>
            </w:pPr>
          </w:p>
        </w:tc>
      </w:tr>
      <w:tr w:rsidR="00AB0937" w14:paraId="1584A8D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76E1B25"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61461E9" w14:textId="77777777" w:rsidR="00AB0937" w:rsidRDefault="00000000">
            <w:pPr>
              <w:spacing w:after="0" w:line="259" w:lineRule="auto"/>
              <w:ind w:left="108" w:firstLine="0"/>
            </w:pPr>
            <w:r>
              <w:rPr>
                <w:sz w:val="16"/>
              </w:rPr>
              <w:t xml:space="preserve">NOXAFIL (posaconazole) </w:t>
            </w:r>
          </w:p>
        </w:tc>
        <w:tc>
          <w:tcPr>
            <w:tcW w:w="0" w:type="auto"/>
            <w:gridSpan w:val="3"/>
            <w:vMerge/>
            <w:tcBorders>
              <w:top w:val="nil"/>
              <w:left w:val="single" w:sz="4" w:space="0" w:color="000000"/>
              <w:bottom w:val="nil"/>
              <w:right w:val="single" w:sz="4" w:space="0" w:color="000000"/>
            </w:tcBorders>
          </w:tcPr>
          <w:p w14:paraId="66FD1111" w14:textId="77777777" w:rsidR="00AB0937" w:rsidRDefault="00AB0937">
            <w:pPr>
              <w:spacing w:after="160" w:line="259" w:lineRule="auto"/>
              <w:ind w:left="0" w:firstLine="0"/>
            </w:pPr>
          </w:p>
        </w:tc>
      </w:tr>
      <w:tr w:rsidR="00AB0937" w14:paraId="540BC157"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1D4D4C7E"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97C4D33" w14:textId="77777777" w:rsidR="00AB0937" w:rsidRDefault="00000000">
            <w:pPr>
              <w:spacing w:after="0" w:line="259" w:lineRule="auto"/>
              <w:ind w:left="108" w:firstLine="0"/>
            </w:pPr>
            <w:r>
              <w:rPr>
                <w:sz w:val="16"/>
              </w:rPr>
              <w:t xml:space="preserve">ORAVIG (miconazole) </w:t>
            </w:r>
          </w:p>
        </w:tc>
        <w:tc>
          <w:tcPr>
            <w:tcW w:w="0" w:type="auto"/>
            <w:gridSpan w:val="3"/>
            <w:vMerge/>
            <w:tcBorders>
              <w:top w:val="nil"/>
              <w:left w:val="single" w:sz="4" w:space="0" w:color="000000"/>
              <w:bottom w:val="nil"/>
              <w:right w:val="single" w:sz="4" w:space="0" w:color="000000"/>
            </w:tcBorders>
          </w:tcPr>
          <w:p w14:paraId="70AA65AE" w14:textId="77777777" w:rsidR="00AB0937" w:rsidRDefault="00AB0937">
            <w:pPr>
              <w:spacing w:after="160" w:line="259" w:lineRule="auto"/>
              <w:ind w:left="0" w:firstLine="0"/>
            </w:pPr>
          </w:p>
        </w:tc>
      </w:tr>
      <w:tr w:rsidR="00AB0937" w14:paraId="230C719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2050DA1"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6E8D052" w14:textId="77777777" w:rsidR="00AB0937" w:rsidRDefault="00000000">
            <w:pPr>
              <w:spacing w:after="0" w:line="259" w:lineRule="auto"/>
              <w:ind w:left="108" w:firstLine="0"/>
            </w:pPr>
            <w:r>
              <w:rPr>
                <w:sz w:val="16"/>
              </w:rPr>
              <w:t xml:space="preserve">Posaconazole </w:t>
            </w:r>
          </w:p>
        </w:tc>
        <w:tc>
          <w:tcPr>
            <w:tcW w:w="0" w:type="auto"/>
            <w:gridSpan w:val="3"/>
            <w:vMerge/>
            <w:tcBorders>
              <w:top w:val="nil"/>
              <w:left w:val="single" w:sz="4" w:space="0" w:color="000000"/>
              <w:bottom w:val="nil"/>
              <w:right w:val="single" w:sz="4" w:space="0" w:color="000000"/>
            </w:tcBorders>
          </w:tcPr>
          <w:p w14:paraId="5C8CDD23" w14:textId="77777777" w:rsidR="00AB0937" w:rsidRDefault="00AB0937">
            <w:pPr>
              <w:spacing w:after="160" w:line="259" w:lineRule="auto"/>
              <w:ind w:left="0" w:firstLine="0"/>
            </w:pPr>
          </w:p>
        </w:tc>
      </w:tr>
      <w:tr w:rsidR="00AB0937" w14:paraId="0BE41E9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F6E7A95"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C617FF8" w14:textId="77777777" w:rsidR="00AB0937" w:rsidRDefault="00000000">
            <w:pPr>
              <w:spacing w:after="0" w:line="259" w:lineRule="auto"/>
              <w:ind w:left="108" w:firstLine="0"/>
            </w:pPr>
            <w:r>
              <w:rPr>
                <w:sz w:val="16"/>
              </w:rPr>
              <w:t xml:space="preserve">SPORANOX (itraconazole) </w:t>
            </w:r>
          </w:p>
        </w:tc>
        <w:tc>
          <w:tcPr>
            <w:tcW w:w="0" w:type="auto"/>
            <w:gridSpan w:val="3"/>
            <w:vMerge/>
            <w:tcBorders>
              <w:top w:val="nil"/>
              <w:left w:val="single" w:sz="4" w:space="0" w:color="000000"/>
              <w:bottom w:val="nil"/>
              <w:right w:val="single" w:sz="4" w:space="0" w:color="000000"/>
            </w:tcBorders>
          </w:tcPr>
          <w:p w14:paraId="03771EC5" w14:textId="77777777" w:rsidR="00AB0937" w:rsidRDefault="00AB0937">
            <w:pPr>
              <w:spacing w:after="160" w:line="259" w:lineRule="auto"/>
              <w:ind w:left="0" w:firstLine="0"/>
            </w:pPr>
          </w:p>
        </w:tc>
      </w:tr>
      <w:tr w:rsidR="00AB0937" w14:paraId="652A077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9767B72"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16A902A" w14:textId="77777777" w:rsidR="00AB0937" w:rsidRDefault="00000000">
            <w:pPr>
              <w:spacing w:after="0" w:line="259" w:lineRule="auto"/>
              <w:ind w:left="108" w:firstLine="0"/>
            </w:pPr>
            <w:r>
              <w:rPr>
                <w:sz w:val="16"/>
              </w:rPr>
              <w:t xml:space="preserve">TOLSURA (itraconazole) </w:t>
            </w:r>
          </w:p>
        </w:tc>
        <w:tc>
          <w:tcPr>
            <w:tcW w:w="0" w:type="auto"/>
            <w:gridSpan w:val="3"/>
            <w:vMerge/>
            <w:tcBorders>
              <w:top w:val="nil"/>
              <w:left w:val="single" w:sz="4" w:space="0" w:color="000000"/>
              <w:bottom w:val="nil"/>
              <w:right w:val="single" w:sz="4" w:space="0" w:color="000000"/>
            </w:tcBorders>
          </w:tcPr>
          <w:p w14:paraId="50298D99" w14:textId="77777777" w:rsidR="00AB0937" w:rsidRDefault="00AB0937">
            <w:pPr>
              <w:spacing w:after="160" w:line="259" w:lineRule="auto"/>
              <w:ind w:left="0" w:firstLine="0"/>
            </w:pPr>
          </w:p>
        </w:tc>
      </w:tr>
      <w:tr w:rsidR="00AB0937" w14:paraId="70592F8D"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186D34C1"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08D7F65" w14:textId="77777777" w:rsidR="00AB0937" w:rsidRDefault="00000000">
            <w:pPr>
              <w:spacing w:after="0" w:line="259" w:lineRule="auto"/>
              <w:ind w:left="108" w:firstLine="0"/>
            </w:pPr>
            <w:r>
              <w:rPr>
                <w:sz w:val="16"/>
              </w:rPr>
              <w:t xml:space="preserve">VFEND (voriconazole) </w:t>
            </w:r>
          </w:p>
        </w:tc>
        <w:tc>
          <w:tcPr>
            <w:tcW w:w="0" w:type="auto"/>
            <w:gridSpan w:val="3"/>
            <w:vMerge/>
            <w:tcBorders>
              <w:top w:val="nil"/>
              <w:left w:val="single" w:sz="4" w:space="0" w:color="000000"/>
              <w:bottom w:val="nil"/>
              <w:right w:val="single" w:sz="4" w:space="0" w:color="000000"/>
            </w:tcBorders>
          </w:tcPr>
          <w:p w14:paraId="3F5D10C5" w14:textId="77777777" w:rsidR="00AB0937" w:rsidRDefault="00AB0937">
            <w:pPr>
              <w:spacing w:after="160" w:line="259" w:lineRule="auto"/>
              <w:ind w:left="0" w:firstLine="0"/>
            </w:pPr>
          </w:p>
        </w:tc>
      </w:tr>
      <w:tr w:rsidR="00AB0937" w14:paraId="2978895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8823A32"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6FF6150" w14:textId="77777777" w:rsidR="00AB0937" w:rsidRDefault="00000000">
            <w:pPr>
              <w:spacing w:after="0" w:line="259" w:lineRule="auto"/>
              <w:ind w:left="108" w:firstLine="0"/>
            </w:pPr>
            <w:r>
              <w:rPr>
                <w:sz w:val="16"/>
              </w:rPr>
              <w:t xml:space="preserve">VIVJOA (oteseconazole) </w:t>
            </w:r>
          </w:p>
        </w:tc>
        <w:tc>
          <w:tcPr>
            <w:tcW w:w="0" w:type="auto"/>
            <w:gridSpan w:val="3"/>
            <w:vMerge/>
            <w:tcBorders>
              <w:top w:val="nil"/>
              <w:left w:val="single" w:sz="4" w:space="0" w:color="000000"/>
              <w:bottom w:val="nil"/>
              <w:right w:val="single" w:sz="4" w:space="0" w:color="000000"/>
            </w:tcBorders>
          </w:tcPr>
          <w:p w14:paraId="2E45090A" w14:textId="77777777" w:rsidR="00AB0937" w:rsidRDefault="00AB0937">
            <w:pPr>
              <w:spacing w:after="160" w:line="259" w:lineRule="auto"/>
              <w:ind w:left="0" w:firstLine="0"/>
            </w:pPr>
          </w:p>
        </w:tc>
      </w:tr>
      <w:tr w:rsidR="00AB0937" w14:paraId="1A03206E" w14:textId="77777777">
        <w:trPr>
          <w:trHeight w:val="517"/>
        </w:trPr>
        <w:tc>
          <w:tcPr>
            <w:tcW w:w="3599" w:type="dxa"/>
            <w:tcBorders>
              <w:top w:val="single" w:sz="4" w:space="0" w:color="000000"/>
              <w:left w:val="single" w:sz="4" w:space="0" w:color="000000"/>
              <w:bottom w:val="single" w:sz="4" w:space="0" w:color="000000"/>
              <w:right w:val="single" w:sz="4" w:space="0" w:color="000000"/>
            </w:tcBorders>
          </w:tcPr>
          <w:p w14:paraId="1039BE1A" w14:textId="77777777" w:rsidR="00AB0937" w:rsidRDefault="00000000">
            <w:pPr>
              <w:spacing w:after="0" w:line="259" w:lineRule="auto"/>
              <w:ind w:left="106"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23EA9B7" w14:textId="77777777" w:rsidR="00AB0937" w:rsidRDefault="00000000">
            <w:pPr>
              <w:spacing w:after="0" w:line="259" w:lineRule="auto"/>
              <w:ind w:left="108" w:firstLine="0"/>
            </w:pPr>
            <w:r>
              <w:rPr>
                <w:sz w:val="16"/>
              </w:rPr>
              <w:t xml:space="preserve">voriconazole </w:t>
            </w:r>
          </w:p>
        </w:tc>
        <w:tc>
          <w:tcPr>
            <w:tcW w:w="0" w:type="auto"/>
            <w:gridSpan w:val="3"/>
            <w:vMerge/>
            <w:tcBorders>
              <w:top w:val="nil"/>
              <w:left w:val="single" w:sz="4" w:space="0" w:color="000000"/>
              <w:bottom w:val="single" w:sz="4" w:space="0" w:color="000000"/>
              <w:right w:val="single" w:sz="4" w:space="0" w:color="000000"/>
            </w:tcBorders>
          </w:tcPr>
          <w:p w14:paraId="090182C9" w14:textId="77777777" w:rsidR="00AB0937" w:rsidRDefault="00AB0937">
            <w:pPr>
              <w:spacing w:after="160" w:line="259" w:lineRule="auto"/>
              <w:ind w:left="0" w:firstLine="0"/>
            </w:pPr>
          </w:p>
        </w:tc>
      </w:tr>
      <w:tr w:rsidR="00AB0937" w14:paraId="655E2681" w14:textId="77777777">
        <w:trPr>
          <w:trHeight w:val="284"/>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04FFD369" w14:textId="77777777" w:rsidR="00AB0937" w:rsidRDefault="00000000">
            <w:pPr>
              <w:spacing w:after="0" w:line="259" w:lineRule="auto"/>
              <w:ind w:left="0" w:right="8" w:firstLine="0"/>
              <w:jc w:val="center"/>
            </w:pPr>
            <w:r>
              <w:rPr>
                <w:b/>
              </w:rPr>
              <w:t xml:space="preserve">ANTIFUNGALS (TOPICAL) </w:t>
            </w:r>
            <w:r>
              <w:rPr>
                <w:b/>
                <w:vertAlign w:val="superscript"/>
              </w:rPr>
              <w:t>DUR+</w:t>
            </w:r>
            <w:r>
              <w:rPr>
                <w:b/>
              </w:rPr>
              <w:t xml:space="preserve"> </w:t>
            </w:r>
          </w:p>
        </w:tc>
      </w:tr>
      <w:tr w:rsidR="00AB0937" w14:paraId="662E8E84"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7F80804" w14:textId="77777777" w:rsidR="00AB0937" w:rsidRDefault="00000000">
            <w:pPr>
              <w:spacing w:after="0" w:line="259" w:lineRule="auto"/>
              <w:ind w:left="0" w:right="7" w:firstLine="0"/>
              <w:jc w:val="center"/>
            </w:pPr>
            <w:r>
              <w:rPr>
                <w:b/>
                <w:sz w:val="20"/>
              </w:rPr>
              <w:t>ANTIFUNGALS</w:t>
            </w:r>
            <w:r>
              <w:rPr>
                <w:sz w:val="18"/>
              </w:rPr>
              <w:t xml:space="preserve">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31586389" w14:textId="77777777" w:rsidR="00AB0937" w:rsidRDefault="00000000">
            <w:pPr>
              <w:spacing w:after="36" w:line="259" w:lineRule="auto"/>
              <w:ind w:left="107" w:firstLine="0"/>
            </w:pPr>
            <w:r>
              <w:rPr>
                <w:b/>
                <w:color w:val="FF0000"/>
                <w:sz w:val="14"/>
              </w:rPr>
              <w:t xml:space="preserve">Non-Preferred Criteria </w:t>
            </w:r>
          </w:p>
          <w:p w14:paraId="26EF4FB2"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r>
              <w:rPr>
                <w:sz w:val="14"/>
              </w:rPr>
              <w:t xml:space="preserve">Have tried 2 different preferred agents in the past 6 months </w:t>
            </w:r>
          </w:p>
          <w:p w14:paraId="45D119BC" w14:textId="77777777" w:rsidR="00AB0937" w:rsidRDefault="00000000">
            <w:pPr>
              <w:spacing w:after="0" w:line="259" w:lineRule="auto"/>
              <w:ind w:left="152" w:firstLine="0"/>
            </w:pPr>
            <w:r>
              <w:rPr>
                <w:b/>
                <w:color w:val="FF0000"/>
                <w:sz w:val="14"/>
              </w:rPr>
              <w:t xml:space="preserve"> </w:t>
            </w:r>
          </w:p>
          <w:p w14:paraId="01D51260" w14:textId="77777777" w:rsidR="00AB0937" w:rsidRDefault="00000000">
            <w:pPr>
              <w:spacing w:after="0" w:line="259" w:lineRule="auto"/>
              <w:ind w:left="107" w:right="2234" w:firstLine="0"/>
              <w:jc w:val="both"/>
            </w:pPr>
            <w:r>
              <w:rPr>
                <w:b/>
                <w:color w:val="FF0000"/>
                <w:sz w:val="14"/>
              </w:rPr>
              <w:t xml:space="preserve">MICOTRIN AC, MYCOZYL, and clotrimazole 30 mL solution </w:t>
            </w:r>
            <w:r>
              <w:rPr>
                <w:rFonts w:ascii="Segoe UI Symbol" w:eastAsia="Segoe UI Symbol" w:hAnsi="Segoe UI Symbol" w:cs="Segoe UI Symbol"/>
                <w:sz w:val="16"/>
              </w:rPr>
              <w:t>•</w:t>
            </w:r>
            <w:r>
              <w:rPr>
                <w:sz w:val="16"/>
              </w:rPr>
              <w:t xml:space="preserve"> </w:t>
            </w:r>
            <w:r>
              <w:rPr>
                <w:sz w:val="14"/>
              </w:rPr>
              <w:t>Require clinical review</w:t>
            </w:r>
            <w:r>
              <w:rPr>
                <w:b/>
                <w:color w:val="FF0000"/>
                <w:sz w:val="16"/>
              </w:rPr>
              <w:t xml:space="preserve"> </w:t>
            </w:r>
          </w:p>
        </w:tc>
      </w:tr>
      <w:tr w:rsidR="00AB0937" w14:paraId="0C1230CA"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31E4D27" w14:textId="77777777" w:rsidR="00AB0937" w:rsidRDefault="00000000">
            <w:pPr>
              <w:spacing w:after="0" w:line="259" w:lineRule="auto"/>
              <w:ind w:left="106" w:firstLine="0"/>
            </w:pPr>
            <w:r>
              <w:rPr>
                <w:sz w:val="16"/>
              </w:rPr>
              <w:t xml:space="preserve">ciclopirox cream, gel, solution, suspension </w:t>
            </w:r>
          </w:p>
        </w:tc>
        <w:tc>
          <w:tcPr>
            <w:tcW w:w="3633" w:type="dxa"/>
            <w:tcBorders>
              <w:top w:val="single" w:sz="4" w:space="0" w:color="000000"/>
              <w:left w:val="single" w:sz="4" w:space="0" w:color="000000"/>
              <w:bottom w:val="single" w:sz="4" w:space="0" w:color="000000"/>
              <w:right w:val="single" w:sz="4" w:space="0" w:color="000000"/>
            </w:tcBorders>
          </w:tcPr>
          <w:p w14:paraId="5C828A90" w14:textId="77777777" w:rsidR="00AB0937" w:rsidRDefault="00000000">
            <w:pPr>
              <w:spacing w:after="0" w:line="259" w:lineRule="auto"/>
              <w:ind w:left="108" w:firstLine="0"/>
            </w:pPr>
            <w:r>
              <w:rPr>
                <w:sz w:val="16"/>
              </w:rPr>
              <w:t xml:space="preserve">BENSAL HP (salicylic acid) </w:t>
            </w:r>
          </w:p>
        </w:tc>
        <w:tc>
          <w:tcPr>
            <w:tcW w:w="0" w:type="auto"/>
            <w:gridSpan w:val="3"/>
            <w:vMerge/>
            <w:tcBorders>
              <w:top w:val="nil"/>
              <w:left w:val="single" w:sz="4" w:space="0" w:color="000000"/>
              <w:bottom w:val="nil"/>
              <w:right w:val="single" w:sz="4" w:space="0" w:color="000000"/>
            </w:tcBorders>
          </w:tcPr>
          <w:p w14:paraId="170A9566" w14:textId="77777777" w:rsidR="00AB0937" w:rsidRDefault="00AB0937">
            <w:pPr>
              <w:spacing w:after="160" w:line="259" w:lineRule="auto"/>
              <w:ind w:left="0" w:firstLine="0"/>
            </w:pPr>
          </w:p>
        </w:tc>
      </w:tr>
      <w:tr w:rsidR="00AB0937" w14:paraId="2178589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0E67AD8" w14:textId="77777777" w:rsidR="00AB0937" w:rsidRDefault="00000000">
            <w:pPr>
              <w:spacing w:after="0" w:line="259" w:lineRule="auto"/>
              <w:ind w:left="106" w:firstLine="0"/>
            </w:pPr>
            <w:r>
              <w:rPr>
                <w:sz w:val="16"/>
              </w:rPr>
              <w:t xml:space="preserve">clotrimazole cream, solution </w:t>
            </w:r>
            <w:r>
              <w:rPr>
                <w:sz w:val="16"/>
                <w:vertAlign w:val="superscript"/>
              </w:rPr>
              <w:t xml:space="preserve">Rx &amp; OTC </w:t>
            </w:r>
          </w:p>
        </w:tc>
        <w:tc>
          <w:tcPr>
            <w:tcW w:w="3633" w:type="dxa"/>
            <w:tcBorders>
              <w:top w:val="single" w:sz="4" w:space="0" w:color="000000"/>
              <w:left w:val="single" w:sz="4" w:space="0" w:color="000000"/>
              <w:bottom w:val="single" w:sz="4" w:space="0" w:color="000000"/>
              <w:right w:val="single" w:sz="4" w:space="0" w:color="000000"/>
            </w:tcBorders>
          </w:tcPr>
          <w:p w14:paraId="1503728F" w14:textId="77777777" w:rsidR="00AB0937" w:rsidRDefault="00000000">
            <w:pPr>
              <w:spacing w:after="0" w:line="259" w:lineRule="auto"/>
              <w:ind w:left="108" w:firstLine="0"/>
            </w:pPr>
            <w:r>
              <w:rPr>
                <w:sz w:val="16"/>
              </w:rPr>
              <w:t xml:space="preserve">CILODAN (ciclopirox) </w:t>
            </w:r>
          </w:p>
        </w:tc>
        <w:tc>
          <w:tcPr>
            <w:tcW w:w="0" w:type="auto"/>
            <w:gridSpan w:val="3"/>
            <w:vMerge/>
            <w:tcBorders>
              <w:top w:val="nil"/>
              <w:left w:val="single" w:sz="4" w:space="0" w:color="000000"/>
              <w:bottom w:val="nil"/>
              <w:right w:val="single" w:sz="4" w:space="0" w:color="000000"/>
            </w:tcBorders>
          </w:tcPr>
          <w:p w14:paraId="404E935E" w14:textId="77777777" w:rsidR="00AB0937" w:rsidRDefault="00AB0937">
            <w:pPr>
              <w:spacing w:after="160" w:line="259" w:lineRule="auto"/>
              <w:ind w:left="0" w:firstLine="0"/>
            </w:pPr>
          </w:p>
        </w:tc>
      </w:tr>
      <w:tr w:rsidR="00AB0937" w14:paraId="7FE4C8F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0EA56DE" w14:textId="77777777" w:rsidR="00AB0937" w:rsidRDefault="00000000">
            <w:pPr>
              <w:spacing w:after="0" w:line="259" w:lineRule="auto"/>
              <w:ind w:left="106" w:firstLine="0"/>
            </w:pPr>
            <w:r>
              <w:rPr>
                <w:sz w:val="16"/>
              </w:rPr>
              <w:t xml:space="preserve">econazole </w:t>
            </w:r>
          </w:p>
        </w:tc>
        <w:tc>
          <w:tcPr>
            <w:tcW w:w="3633" w:type="dxa"/>
            <w:tcBorders>
              <w:top w:val="single" w:sz="4" w:space="0" w:color="000000"/>
              <w:left w:val="single" w:sz="4" w:space="0" w:color="000000"/>
              <w:bottom w:val="single" w:sz="4" w:space="0" w:color="000000"/>
              <w:right w:val="single" w:sz="4" w:space="0" w:color="000000"/>
            </w:tcBorders>
          </w:tcPr>
          <w:p w14:paraId="59135239" w14:textId="77777777" w:rsidR="00AB0937" w:rsidRDefault="00000000">
            <w:pPr>
              <w:spacing w:after="0" w:line="259" w:lineRule="auto"/>
              <w:ind w:left="108" w:firstLine="0"/>
            </w:pPr>
            <w:r>
              <w:rPr>
                <w:sz w:val="16"/>
              </w:rPr>
              <w:t xml:space="preserve">ciclopirox shampoo </w:t>
            </w:r>
          </w:p>
        </w:tc>
        <w:tc>
          <w:tcPr>
            <w:tcW w:w="0" w:type="auto"/>
            <w:gridSpan w:val="3"/>
            <w:vMerge/>
            <w:tcBorders>
              <w:top w:val="nil"/>
              <w:left w:val="single" w:sz="4" w:space="0" w:color="000000"/>
              <w:bottom w:val="nil"/>
              <w:right w:val="single" w:sz="4" w:space="0" w:color="000000"/>
            </w:tcBorders>
          </w:tcPr>
          <w:p w14:paraId="55462ACC" w14:textId="77777777" w:rsidR="00AB0937" w:rsidRDefault="00AB0937">
            <w:pPr>
              <w:spacing w:after="160" w:line="259" w:lineRule="auto"/>
              <w:ind w:left="0" w:firstLine="0"/>
            </w:pPr>
          </w:p>
        </w:tc>
      </w:tr>
      <w:tr w:rsidR="00AB0937" w14:paraId="52F9352F"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6FFC644" w14:textId="77777777" w:rsidR="00AB0937" w:rsidRDefault="00000000">
            <w:pPr>
              <w:spacing w:after="0" w:line="259" w:lineRule="auto"/>
              <w:ind w:left="106" w:firstLine="0"/>
            </w:pPr>
            <w:r>
              <w:rPr>
                <w:sz w:val="16"/>
              </w:rPr>
              <w:t xml:space="preserve">ketoconazole cream, shampoo </w:t>
            </w:r>
          </w:p>
        </w:tc>
        <w:tc>
          <w:tcPr>
            <w:tcW w:w="3633" w:type="dxa"/>
            <w:tcBorders>
              <w:top w:val="single" w:sz="4" w:space="0" w:color="000000"/>
              <w:left w:val="single" w:sz="4" w:space="0" w:color="000000"/>
              <w:bottom w:val="single" w:sz="4" w:space="0" w:color="000000"/>
              <w:right w:val="single" w:sz="4" w:space="0" w:color="000000"/>
            </w:tcBorders>
          </w:tcPr>
          <w:p w14:paraId="1D65DA46" w14:textId="77777777" w:rsidR="00AB0937" w:rsidRDefault="00000000">
            <w:pPr>
              <w:spacing w:after="0" w:line="259" w:lineRule="auto"/>
              <w:ind w:left="108" w:firstLine="0"/>
            </w:pPr>
            <w:r>
              <w:rPr>
                <w:sz w:val="16"/>
              </w:rPr>
              <w:t xml:space="preserve">clotrimazole solution (NDC 50228-0502-61) </w:t>
            </w:r>
          </w:p>
        </w:tc>
        <w:tc>
          <w:tcPr>
            <w:tcW w:w="0" w:type="auto"/>
            <w:gridSpan w:val="3"/>
            <w:vMerge/>
            <w:tcBorders>
              <w:top w:val="nil"/>
              <w:left w:val="single" w:sz="4" w:space="0" w:color="000000"/>
              <w:bottom w:val="nil"/>
              <w:right w:val="single" w:sz="4" w:space="0" w:color="000000"/>
            </w:tcBorders>
          </w:tcPr>
          <w:p w14:paraId="6773726A" w14:textId="77777777" w:rsidR="00AB0937" w:rsidRDefault="00AB0937">
            <w:pPr>
              <w:spacing w:after="160" w:line="259" w:lineRule="auto"/>
              <w:ind w:left="0" w:firstLine="0"/>
            </w:pPr>
          </w:p>
        </w:tc>
      </w:tr>
      <w:tr w:rsidR="00AB0937" w14:paraId="0C30FF6C"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3D7A1C66" w14:textId="77777777" w:rsidR="00AB0937" w:rsidRDefault="00000000">
            <w:pPr>
              <w:spacing w:after="0" w:line="259" w:lineRule="auto"/>
              <w:ind w:left="106" w:firstLine="0"/>
            </w:pPr>
            <w:r>
              <w:rPr>
                <w:sz w:val="16"/>
              </w:rPr>
              <w:t xml:space="preserve">LUZU (luliconazole) </w:t>
            </w:r>
          </w:p>
        </w:tc>
        <w:tc>
          <w:tcPr>
            <w:tcW w:w="3633" w:type="dxa"/>
            <w:tcBorders>
              <w:top w:val="single" w:sz="4" w:space="0" w:color="000000"/>
              <w:left w:val="single" w:sz="4" w:space="0" w:color="000000"/>
              <w:bottom w:val="single" w:sz="4" w:space="0" w:color="000000"/>
              <w:right w:val="single" w:sz="4" w:space="0" w:color="000000"/>
            </w:tcBorders>
          </w:tcPr>
          <w:p w14:paraId="10A0441B" w14:textId="77777777" w:rsidR="00AB0937" w:rsidRDefault="00000000">
            <w:pPr>
              <w:spacing w:after="0" w:line="259" w:lineRule="auto"/>
              <w:ind w:left="108" w:firstLine="0"/>
            </w:pPr>
            <w:r>
              <w:rPr>
                <w:sz w:val="16"/>
              </w:rPr>
              <w:t xml:space="preserve">ERTACZO (sertaconazole) </w:t>
            </w:r>
          </w:p>
        </w:tc>
        <w:tc>
          <w:tcPr>
            <w:tcW w:w="0" w:type="auto"/>
            <w:gridSpan w:val="3"/>
            <w:vMerge/>
            <w:tcBorders>
              <w:top w:val="nil"/>
              <w:left w:val="single" w:sz="4" w:space="0" w:color="000000"/>
              <w:bottom w:val="nil"/>
              <w:right w:val="single" w:sz="4" w:space="0" w:color="000000"/>
            </w:tcBorders>
          </w:tcPr>
          <w:p w14:paraId="6F618B7C" w14:textId="77777777" w:rsidR="00AB0937" w:rsidRDefault="00AB0937">
            <w:pPr>
              <w:spacing w:after="160" w:line="259" w:lineRule="auto"/>
              <w:ind w:left="0" w:firstLine="0"/>
            </w:pPr>
          </w:p>
        </w:tc>
      </w:tr>
      <w:tr w:rsidR="00AB0937" w14:paraId="4C2E069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EC390F3" w14:textId="77777777" w:rsidR="00AB0937" w:rsidRDefault="00000000">
            <w:pPr>
              <w:spacing w:after="0" w:line="259" w:lineRule="auto"/>
              <w:ind w:left="106" w:firstLine="0"/>
            </w:pPr>
            <w:r>
              <w:rPr>
                <w:sz w:val="16"/>
              </w:rPr>
              <w:t xml:space="preserve">miconazole cream, powder, solution </w:t>
            </w:r>
            <w:r>
              <w:rPr>
                <w:sz w:val="16"/>
                <w:vertAlign w:val="superscript"/>
              </w:rPr>
              <w:t xml:space="preserve">OTC </w:t>
            </w:r>
          </w:p>
        </w:tc>
        <w:tc>
          <w:tcPr>
            <w:tcW w:w="3633" w:type="dxa"/>
            <w:tcBorders>
              <w:top w:val="single" w:sz="4" w:space="0" w:color="000000"/>
              <w:left w:val="single" w:sz="4" w:space="0" w:color="000000"/>
              <w:bottom w:val="single" w:sz="4" w:space="0" w:color="000000"/>
              <w:right w:val="single" w:sz="4" w:space="0" w:color="000000"/>
            </w:tcBorders>
          </w:tcPr>
          <w:p w14:paraId="3F9C9564" w14:textId="77777777" w:rsidR="00AB0937" w:rsidRDefault="00000000">
            <w:pPr>
              <w:spacing w:after="0" w:line="259" w:lineRule="auto"/>
              <w:ind w:left="108" w:firstLine="0"/>
            </w:pPr>
            <w:r>
              <w:rPr>
                <w:sz w:val="16"/>
              </w:rPr>
              <w:t xml:space="preserve">EXTINA (ketoconazole) </w:t>
            </w:r>
          </w:p>
        </w:tc>
        <w:tc>
          <w:tcPr>
            <w:tcW w:w="0" w:type="auto"/>
            <w:gridSpan w:val="3"/>
            <w:vMerge/>
            <w:tcBorders>
              <w:top w:val="nil"/>
              <w:left w:val="single" w:sz="4" w:space="0" w:color="000000"/>
              <w:bottom w:val="nil"/>
              <w:right w:val="single" w:sz="4" w:space="0" w:color="000000"/>
            </w:tcBorders>
          </w:tcPr>
          <w:p w14:paraId="751BF25E" w14:textId="77777777" w:rsidR="00AB0937" w:rsidRDefault="00AB0937">
            <w:pPr>
              <w:spacing w:after="160" w:line="259" w:lineRule="auto"/>
              <w:ind w:left="0" w:firstLine="0"/>
            </w:pPr>
          </w:p>
        </w:tc>
      </w:tr>
      <w:tr w:rsidR="00AB0937" w14:paraId="2905423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CBEE3C9" w14:textId="77777777" w:rsidR="00AB0937" w:rsidRDefault="00000000">
            <w:pPr>
              <w:spacing w:after="0" w:line="259" w:lineRule="auto"/>
              <w:ind w:left="106" w:firstLine="0"/>
            </w:pPr>
            <w:r>
              <w:rPr>
                <w:sz w:val="16"/>
              </w:rPr>
              <w:t xml:space="preserve">miconazole/zinc oxide/petrolatum ointment </w:t>
            </w:r>
          </w:p>
        </w:tc>
        <w:tc>
          <w:tcPr>
            <w:tcW w:w="3633" w:type="dxa"/>
            <w:tcBorders>
              <w:top w:val="single" w:sz="4" w:space="0" w:color="000000"/>
              <w:left w:val="single" w:sz="4" w:space="0" w:color="000000"/>
              <w:bottom w:val="single" w:sz="4" w:space="0" w:color="000000"/>
              <w:right w:val="single" w:sz="4" w:space="0" w:color="000000"/>
            </w:tcBorders>
          </w:tcPr>
          <w:p w14:paraId="62355A34" w14:textId="77777777" w:rsidR="00AB0937" w:rsidRDefault="00000000">
            <w:pPr>
              <w:spacing w:after="0" w:line="259" w:lineRule="auto"/>
              <w:ind w:left="108" w:firstLine="0"/>
            </w:pPr>
            <w:r>
              <w:rPr>
                <w:sz w:val="16"/>
              </w:rPr>
              <w:t xml:space="preserve">JUBLIA (efinaconazole) </w:t>
            </w:r>
          </w:p>
        </w:tc>
        <w:tc>
          <w:tcPr>
            <w:tcW w:w="0" w:type="auto"/>
            <w:gridSpan w:val="3"/>
            <w:vMerge/>
            <w:tcBorders>
              <w:top w:val="nil"/>
              <w:left w:val="single" w:sz="4" w:space="0" w:color="000000"/>
              <w:bottom w:val="single" w:sz="4" w:space="0" w:color="000000"/>
              <w:right w:val="single" w:sz="4" w:space="0" w:color="000000"/>
            </w:tcBorders>
          </w:tcPr>
          <w:p w14:paraId="33D261F8" w14:textId="77777777" w:rsidR="00AB0937" w:rsidRDefault="00AB0937">
            <w:pPr>
              <w:spacing w:after="160" w:line="259" w:lineRule="auto"/>
              <w:ind w:left="0" w:firstLine="0"/>
            </w:pPr>
          </w:p>
        </w:tc>
      </w:tr>
    </w:tbl>
    <w:p w14:paraId="49C9C04C" w14:textId="77777777" w:rsidR="00AB0937" w:rsidRDefault="00AB0937">
      <w:pPr>
        <w:spacing w:after="0" w:line="259" w:lineRule="auto"/>
        <w:ind w:left="-1440" w:right="14400" w:firstLine="0"/>
      </w:pPr>
    </w:p>
    <w:tbl>
      <w:tblPr>
        <w:tblStyle w:val="TableGrid"/>
        <w:tblW w:w="13590" w:type="dxa"/>
        <w:tblInd w:w="-89" w:type="dxa"/>
        <w:tblCellMar>
          <w:top w:w="7" w:type="dxa"/>
          <w:left w:w="106" w:type="dxa"/>
          <w:bottom w:w="0" w:type="dxa"/>
          <w:right w:w="115" w:type="dxa"/>
        </w:tblCellMar>
        <w:tblLook w:val="04A0" w:firstRow="1" w:lastRow="0" w:firstColumn="1" w:lastColumn="0" w:noHBand="0" w:noVBand="1"/>
      </w:tblPr>
      <w:tblGrid>
        <w:gridCol w:w="3599"/>
        <w:gridCol w:w="3633"/>
        <w:gridCol w:w="6358"/>
      </w:tblGrid>
      <w:tr w:rsidR="00AB0937" w14:paraId="532507AD"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5BE303AB" w14:textId="77777777" w:rsidR="00AB0937" w:rsidRDefault="00000000">
            <w:pPr>
              <w:spacing w:after="0" w:line="259" w:lineRule="auto"/>
              <w:ind w:left="0"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2F108BB7" w14:textId="77777777" w:rsidR="00AB0937" w:rsidRDefault="00000000">
            <w:pPr>
              <w:spacing w:after="0" w:line="259" w:lineRule="auto"/>
              <w:ind w:left="129"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28CCC818" w14:textId="77777777" w:rsidR="00AB0937" w:rsidRDefault="00000000">
            <w:pPr>
              <w:spacing w:after="0" w:line="259" w:lineRule="auto"/>
              <w:ind w:left="9" w:firstLine="0"/>
              <w:jc w:val="center"/>
            </w:pPr>
            <w:r>
              <w:rPr>
                <w:b/>
                <w:color w:val="FFFFFF"/>
              </w:rPr>
              <w:t>PA CRITERIA</w:t>
            </w:r>
            <w:r>
              <w:rPr>
                <w:color w:val="363536"/>
              </w:rPr>
              <w:t xml:space="preserve"> </w:t>
            </w:r>
          </w:p>
        </w:tc>
      </w:tr>
      <w:tr w:rsidR="00AB0937" w14:paraId="10F2BDB5"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4EA45236" w14:textId="77777777" w:rsidR="00AB0937" w:rsidRDefault="00000000">
            <w:pPr>
              <w:spacing w:after="0" w:line="259" w:lineRule="auto"/>
              <w:ind w:left="7" w:firstLine="0"/>
              <w:jc w:val="center"/>
            </w:pPr>
            <w:r>
              <w:rPr>
                <w:b/>
              </w:rPr>
              <w:t xml:space="preserve">ANTIFUNGALS (TOPICAL) </w:t>
            </w:r>
            <w:r>
              <w:rPr>
                <w:b/>
                <w:vertAlign w:val="superscript"/>
              </w:rPr>
              <w:t xml:space="preserve">DUR+ </w:t>
            </w:r>
            <w:r>
              <w:rPr>
                <w:i/>
              </w:rPr>
              <w:t xml:space="preserve">(continued) </w:t>
            </w:r>
          </w:p>
        </w:tc>
      </w:tr>
      <w:tr w:rsidR="00AB0937" w14:paraId="180DEB4F"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B64854C" w14:textId="77777777" w:rsidR="00AB0937" w:rsidRDefault="00000000">
            <w:pPr>
              <w:spacing w:after="0" w:line="259" w:lineRule="auto"/>
              <w:ind w:left="0" w:firstLine="0"/>
            </w:pPr>
            <w:r>
              <w:rPr>
                <w:sz w:val="16"/>
              </w:rPr>
              <w:t xml:space="preserve">nystatin cream, ointment, powder </w:t>
            </w:r>
          </w:p>
        </w:tc>
        <w:tc>
          <w:tcPr>
            <w:tcW w:w="3633" w:type="dxa"/>
            <w:tcBorders>
              <w:top w:val="single" w:sz="4" w:space="0" w:color="000000"/>
              <w:left w:val="single" w:sz="4" w:space="0" w:color="000000"/>
              <w:bottom w:val="single" w:sz="4" w:space="0" w:color="000000"/>
              <w:right w:val="single" w:sz="4" w:space="0" w:color="000000"/>
            </w:tcBorders>
          </w:tcPr>
          <w:p w14:paraId="6A5A8574" w14:textId="77777777" w:rsidR="00AB0937" w:rsidRDefault="00000000">
            <w:pPr>
              <w:spacing w:after="0" w:line="259" w:lineRule="auto"/>
              <w:ind w:left="2" w:firstLine="0"/>
            </w:pPr>
            <w:r>
              <w:rPr>
                <w:sz w:val="16"/>
              </w:rPr>
              <w:t xml:space="preserve">ketoconazole foam </w:t>
            </w:r>
          </w:p>
        </w:tc>
        <w:tc>
          <w:tcPr>
            <w:tcW w:w="6359" w:type="dxa"/>
            <w:vMerge w:val="restart"/>
            <w:tcBorders>
              <w:top w:val="single" w:sz="4" w:space="0" w:color="000000"/>
              <w:left w:val="single" w:sz="4" w:space="0" w:color="000000"/>
              <w:bottom w:val="single" w:sz="4" w:space="0" w:color="000000"/>
              <w:right w:val="single" w:sz="4" w:space="0" w:color="000000"/>
            </w:tcBorders>
          </w:tcPr>
          <w:p w14:paraId="2DBEB2F8" w14:textId="77777777" w:rsidR="00AB0937" w:rsidRDefault="00000000">
            <w:pPr>
              <w:spacing w:after="43" w:line="259" w:lineRule="auto"/>
              <w:ind w:left="1" w:firstLine="0"/>
            </w:pPr>
            <w:r>
              <w:rPr>
                <w:b/>
                <w:color w:val="FF0000"/>
                <w:sz w:val="14"/>
              </w:rPr>
              <w:t xml:space="preserve"> </w:t>
            </w:r>
          </w:p>
          <w:p w14:paraId="07E4A94A" w14:textId="77777777" w:rsidR="00AB0937" w:rsidRDefault="00000000">
            <w:pPr>
              <w:spacing w:after="0" w:line="259" w:lineRule="auto"/>
              <w:ind w:left="4" w:firstLine="0"/>
              <w:jc w:val="center"/>
            </w:pPr>
            <w:r>
              <w:rPr>
                <w:sz w:val="20"/>
                <w:shd w:val="clear" w:color="auto" w:fill="FFFF00"/>
              </w:rPr>
              <w:t>See previous page for additional PA Criteria/DUR+ Rules</w:t>
            </w:r>
            <w:r>
              <w:rPr>
                <w:sz w:val="20"/>
              </w:rPr>
              <w:t xml:space="preserve"> </w:t>
            </w:r>
          </w:p>
          <w:p w14:paraId="6A3F4383" w14:textId="77777777" w:rsidR="00AB0937" w:rsidRDefault="00000000">
            <w:pPr>
              <w:spacing w:after="0" w:line="259" w:lineRule="auto"/>
              <w:ind w:left="1" w:firstLine="0"/>
            </w:pPr>
            <w:r>
              <w:rPr>
                <w:b/>
                <w:color w:val="FF0000"/>
                <w:sz w:val="18"/>
              </w:rPr>
              <w:t xml:space="preserve"> </w:t>
            </w:r>
          </w:p>
        </w:tc>
      </w:tr>
      <w:tr w:rsidR="00AB0937" w14:paraId="409EAB02"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6908ECB2" w14:textId="77777777" w:rsidR="00AB0937" w:rsidRDefault="00000000">
            <w:pPr>
              <w:spacing w:after="0" w:line="259" w:lineRule="auto"/>
              <w:ind w:left="0" w:firstLine="0"/>
            </w:pPr>
            <w:r>
              <w:rPr>
                <w:sz w:val="16"/>
              </w:rPr>
              <w:t xml:space="preserve">terbinafine </w:t>
            </w:r>
            <w:r>
              <w:rPr>
                <w:sz w:val="16"/>
                <w:vertAlign w:val="superscript"/>
              </w:rPr>
              <w:t xml:space="preserve">OTC </w:t>
            </w:r>
          </w:p>
        </w:tc>
        <w:tc>
          <w:tcPr>
            <w:tcW w:w="3633" w:type="dxa"/>
            <w:tcBorders>
              <w:top w:val="single" w:sz="4" w:space="0" w:color="000000"/>
              <w:left w:val="single" w:sz="4" w:space="0" w:color="000000"/>
              <w:bottom w:val="single" w:sz="4" w:space="0" w:color="000000"/>
              <w:right w:val="single" w:sz="4" w:space="0" w:color="000000"/>
            </w:tcBorders>
          </w:tcPr>
          <w:p w14:paraId="166D4EF2" w14:textId="77777777" w:rsidR="00AB0937" w:rsidRDefault="00000000">
            <w:pPr>
              <w:spacing w:after="0" w:line="259" w:lineRule="auto"/>
              <w:ind w:left="2" w:firstLine="0"/>
            </w:pPr>
            <w:r>
              <w:rPr>
                <w:sz w:val="16"/>
              </w:rPr>
              <w:t xml:space="preserve">KETODAN (ketoconazole) </w:t>
            </w:r>
          </w:p>
        </w:tc>
        <w:tc>
          <w:tcPr>
            <w:tcW w:w="0" w:type="auto"/>
            <w:vMerge/>
            <w:tcBorders>
              <w:top w:val="nil"/>
              <w:left w:val="single" w:sz="4" w:space="0" w:color="000000"/>
              <w:bottom w:val="nil"/>
              <w:right w:val="single" w:sz="4" w:space="0" w:color="000000"/>
            </w:tcBorders>
          </w:tcPr>
          <w:p w14:paraId="7A7A4B10" w14:textId="77777777" w:rsidR="00AB0937" w:rsidRDefault="00AB0937">
            <w:pPr>
              <w:spacing w:after="160" w:line="259" w:lineRule="auto"/>
              <w:ind w:left="0" w:firstLine="0"/>
            </w:pPr>
          </w:p>
        </w:tc>
      </w:tr>
      <w:tr w:rsidR="00AB0937" w14:paraId="4E4D40A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21351DB" w14:textId="77777777" w:rsidR="00AB0937" w:rsidRDefault="00000000">
            <w:pPr>
              <w:spacing w:after="0" w:line="259" w:lineRule="auto"/>
              <w:ind w:left="0" w:firstLine="0"/>
            </w:pPr>
            <w:r>
              <w:rPr>
                <w:sz w:val="16"/>
              </w:rPr>
              <w:t xml:space="preserve">tolnaftate cream, solution </w:t>
            </w:r>
            <w:r>
              <w:rPr>
                <w:sz w:val="16"/>
                <w:vertAlign w:val="superscript"/>
              </w:rPr>
              <w:t xml:space="preserve">OTC </w:t>
            </w:r>
          </w:p>
        </w:tc>
        <w:tc>
          <w:tcPr>
            <w:tcW w:w="3633" w:type="dxa"/>
            <w:tcBorders>
              <w:top w:val="single" w:sz="4" w:space="0" w:color="000000"/>
              <w:left w:val="single" w:sz="4" w:space="0" w:color="000000"/>
              <w:bottom w:val="single" w:sz="4" w:space="0" w:color="000000"/>
              <w:right w:val="single" w:sz="4" w:space="0" w:color="000000"/>
            </w:tcBorders>
          </w:tcPr>
          <w:p w14:paraId="5A380823" w14:textId="77777777" w:rsidR="00AB0937" w:rsidRDefault="00000000">
            <w:pPr>
              <w:spacing w:after="0" w:line="259" w:lineRule="auto"/>
              <w:ind w:left="2" w:firstLine="0"/>
            </w:pPr>
            <w:r>
              <w:rPr>
                <w:sz w:val="16"/>
              </w:rPr>
              <w:t xml:space="preserve">LOPROX (ciclopirox) </w:t>
            </w:r>
          </w:p>
        </w:tc>
        <w:tc>
          <w:tcPr>
            <w:tcW w:w="0" w:type="auto"/>
            <w:vMerge/>
            <w:tcBorders>
              <w:top w:val="nil"/>
              <w:left w:val="single" w:sz="4" w:space="0" w:color="000000"/>
              <w:bottom w:val="nil"/>
              <w:right w:val="single" w:sz="4" w:space="0" w:color="000000"/>
            </w:tcBorders>
          </w:tcPr>
          <w:p w14:paraId="329D0ECB" w14:textId="77777777" w:rsidR="00AB0937" w:rsidRDefault="00AB0937">
            <w:pPr>
              <w:spacing w:after="160" w:line="259" w:lineRule="auto"/>
              <w:ind w:left="0" w:firstLine="0"/>
            </w:pPr>
          </w:p>
        </w:tc>
      </w:tr>
      <w:tr w:rsidR="00AB0937" w14:paraId="2F8768B1"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04B76999"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B5AB4E7" w14:textId="77777777" w:rsidR="00AB0937" w:rsidRDefault="00000000">
            <w:pPr>
              <w:spacing w:after="0" w:line="259" w:lineRule="auto"/>
              <w:ind w:left="2" w:firstLine="0"/>
            </w:pPr>
            <w:r>
              <w:rPr>
                <w:sz w:val="16"/>
              </w:rPr>
              <w:t xml:space="preserve">luliconazole </w:t>
            </w:r>
          </w:p>
        </w:tc>
        <w:tc>
          <w:tcPr>
            <w:tcW w:w="0" w:type="auto"/>
            <w:vMerge/>
            <w:tcBorders>
              <w:top w:val="nil"/>
              <w:left w:val="single" w:sz="4" w:space="0" w:color="000000"/>
              <w:bottom w:val="nil"/>
              <w:right w:val="single" w:sz="4" w:space="0" w:color="000000"/>
            </w:tcBorders>
          </w:tcPr>
          <w:p w14:paraId="31DABCBD" w14:textId="77777777" w:rsidR="00AB0937" w:rsidRDefault="00AB0937">
            <w:pPr>
              <w:spacing w:after="160" w:line="259" w:lineRule="auto"/>
              <w:ind w:left="0" w:firstLine="0"/>
            </w:pPr>
          </w:p>
        </w:tc>
      </w:tr>
      <w:tr w:rsidR="00AB0937" w14:paraId="48DD6C1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8C81375"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E9F6272" w14:textId="77777777" w:rsidR="00AB0937" w:rsidRDefault="00000000">
            <w:pPr>
              <w:spacing w:after="0" w:line="259" w:lineRule="auto"/>
              <w:ind w:left="2" w:firstLine="0"/>
            </w:pPr>
            <w:r>
              <w:rPr>
                <w:sz w:val="16"/>
              </w:rPr>
              <w:t xml:space="preserve">MICOTRIN AC (clotrimazole) </w:t>
            </w:r>
          </w:p>
        </w:tc>
        <w:tc>
          <w:tcPr>
            <w:tcW w:w="0" w:type="auto"/>
            <w:vMerge/>
            <w:tcBorders>
              <w:top w:val="nil"/>
              <w:left w:val="single" w:sz="4" w:space="0" w:color="000000"/>
              <w:bottom w:val="nil"/>
              <w:right w:val="single" w:sz="4" w:space="0" w:color="000000"/>
            </w:tcBorders>
          </w:tcPr>
          <w:p w14:paraId="33907B78" w14:textId="77777777" w:rsidR="00AB0937" w:rsidRDefault="00AB0937">
            <w:pPr>
              <w:spacing w:after="160" w:line="259" w:lineRule="auto"/>
              <w:ind w:left="0" w:firstLine="0"/>
            </w:pPr>
          </w:p>
        </w:tc>
      </w:tr>
      <w:tr w:rsidR="00AB0937" w14:paraId="00A4AB6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1883206"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0F40C90" w14:textId="77777777" w:rsidR="00AB0937" w:rsidRDefault="00000000">
            <w:pPr>
              <w:spacing w:after="0" w:line="259" w:lineRule="auto"/>
              <w:ind w:left="2" w:firstLine="0"/>
            </w:pPr>
            <w:r>
              <w:rPr>
                <w:sz w:val="16"/>
              </w:rPr>
              <w:t xml:space="preserve">MYCOZYL AC (clotrimazole) </w:t>
            </w:r>
          </w:p>
        </w:tc>
        <w:tc>
          <w:tcPr>
            <w:tcW w:w="0" w:type="auto"/>
            <w:vMerge/>
            <w:tcBorders>
              <w:top w:val="nil"/>
              <w:left w:val="single" w:sz="4" w:space="0" w:color="000000"/>
              <w:bottom w:val="nil"/>
              <w:right w:val="single" w:sz="4" w:space="0" w:color="000000"/>
            </w:tcBorders>
          </w:tcPr>
          <w:p w14:paraId="7D92B7DE" w14:textId="77777777" w:rsidR="00AB0937" w:rsidRDefault="00AB0937">
            <w:pPr>
              <w:spacing w:after="160" w:line="259" w:lineRule="auto"/>
              <w:ind w:left="0" w:firstLine="0"/>
            </w:pPr>
          </w:p>
        </w:tc>
      </w:tr>
      <w:tr w:rsidR="00AB0937" w14:paraId="3F10668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8502353"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567F4A1" w14:textId="77777777" w:rsidR="00AB0937" w:rsidRDefault="00000000">
            <w:pPr>
              <w:spacing w:after="0" w:line="259" w:lineRule="auto"/>
              <w:ind w:left="2" w:firstLine="0"/>
            </w:pPr>
            <w:r>
              <w:rPr>
                <w:sz w:val="16"/>
              </w:rPr>
              <w:t xml:space="preserve">MYCOZYL AP (miconazole) </w:t>
            </w:r>
          </w:p>
        </w:tc>
        <w:tc>
          <w:tcPr>
            <w:tcW w:w="0" w:type="auto"/>
            <w:vMerge/>
            <w:tcBorders>
              <w:top w:val="nil"/>
              <w:left w:val="single" w:sz="4" w:space="0" w:color="000000"/>
              <w:bottom w:val="nil"/>
              <w:right w:val="single" w:sz="4" w:space="0" w:color="000000"/>
            </w:tcBorders>
          </w:tcPr>
          <w:p w14:paraId="4020A2C0" w14:textId="77777777" w:rsidR="00AB0937" w:rsidRDefault="00AB0937">
            <w:pPr>
              <w:spacing w:after="160" w:line="259" w:lineRule="auto"/>
              <w:ind w:left="0" w:firstLine="0"/>
            </w:pPr>
          </w:p>
        </w:tc>
      </w:tr>
      <w:tr w:rsidR="00AB0937" w14:paraId="5080841F"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733B4860"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4546F34" w14:textId="77777777" w:rsidR="00AB0937" w:rsidRDefault="00000000">
            <w:pPr>
              <w:spacing w:after="0" w:line="259" w:lineRule="auto"/>
              <w:ind w:left="2" w:firstLine="0"/>
            </w:pPr>
            <w:r>
              <w:rPr>
                <w:sz w:val="16"/>
              </w:rPr>
              <w:t xml:space="preserve">naftifine  </w:t>
            </w:r>
          </w:p>
        </w:tc>
        <w:tc>
          <w:tcPr>
            <w:tcW w:w="0" w:type="auto"/>
            <w:vMerge/>
            <w:tcBorders>
              <w:top w:val="nil"/>
              <w:left w:val="single" w:sz="4" w:space="0" w:color="000000"/>
              <w:bottom w:val="nil"/>
              <w:right w:val="single" w:sz="4" w:space="0" w:color="000000"/>
            </w:tcBorders>
          </w:tcPr>
          <w:p w14:paraId="763B001E" w14:textId="77777777" w:rsidR="00AB0937" w:rsidRDefault="00AB0937">
            <w:pPr>
              <w:spacing w:after="160" w:line="259" w:lineRule="auto"/>
              <w:ind w:left="0" w:firstLine="0"/>
            </w:pPr>
          </w:p>
        </w:tc>
      </w:tr>
      <w:tr w:rsidR="00AB0937" w14:paraId="2F5646C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D59719A"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B6800B5" w14:textId="77777777" w:rsidR="00AB0937" w:rsidRDefault="00000000">
            <w:pPr>
              <w:spacing w:after="0" w:line="259" w:lineRule="auto"/>
              <w:ind w:left="2" w:firstLine="0"/>
            </w:pPr>
            <w:r>
              <w:rPr>
                <w:sz w:val="16"/>
              </w:rPr>
              <w:t xml:space="preserve">NAFTIN (naftifine) </w:t>
            </w:r>
          </w:p>
        </w:tc>
        <w:tc>
          <w:tcPr>
            <w:tcW w:w="0" w:type="auto"/>
            <w:vMerge/>
            <w:tcBorders>
              <w:top w:val="nil"/>
              <w:left w:val="single" w:sz="4" w:space="0" w:color="000000"/>
              <w:bottom w:val="nil"/>
              <w:right w:val="single" w:sz="4" w:space="0" w:color="000000"/>
            </w:tcBorders>
          </w:tcPr>
          <w:p w14:paraId="7FEFD89F" w14:textId="77777777" w:rsidR="00AB0937" w:rsidRDefault="00AB0937">
            <w:pPr>
              <w:spacing w:after="160" w:line="259" w:lineRule="auto"/>
              <w:ind w:left="0" w:firstLine="0"/>
            </w:pPr>
          </w:p>
        </w:tc>
      </w:tr>
      <w:tr w:rsidR="00AB0937" w14:paraId="5DF7485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BE6BD7A"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DFFC217" w14:textId="77777777" w:rsidR="00AB0937" w:rsidRDefault="00000000">
            <w:pPr>
              <w:spacing w:after="0" w:line="259" w:lineRule="auto"/>
              <w:ind w:left="2" w:firstLine="0"/>
            </w:pPr>
            <w:r>
              <w:rPr>
                <w:sz w:val="16"/>
              </w:rPr>
              <w:t xml:space="preserve">oxiconazole  </w:t>
            </w:r>
          </w:p>
        </w:tc>
        <w:tc>
          <w:tcPr>
            <w:tcW w:w="0" w:type="auto"/>
            <w:vMerge/>
            <w:tcBorders>
              <w:top w:val="nil"/>
              <w:left w:val="single" w:sz="4" w:space="0" w:color="000000"/>
              <w:bottom w:val="nil"/>
              <w:right w:val="single" w:sz="4" w:space="0" w:color="000000"/>
            </w:tcBorders>
          </w:tcPr>
          <w:p w14:paraId="57C5E537" w14:textId="77777777" w:rsidR="00AB0937" w:rsidRDefault="00AB0937">
            <w:pPr>
              <w:spacing w:after="160" w:line="259" w:lineRule="auto"/>
              <w:ind w:left="0" w:firstLine="0"/>
            </w:pPr>
          </w:p>
        </w:tc>
      </w:tr>
      <w:tr w:rsidR="00AB0937" w14:paraId="610113C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2A032BC"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6C7486B" w14:textId="77777777" w:rsidR="00AB0937" w:rsidRDefault="00000000">
            <w:pPr>
              <w:spacing w:after="0" w:line="259" w:lineRule="auto"/>
              <w:ind w:left="2" w:firstLine="0"/>
            </w:pPr>
            <w:r>
              <w:rPr>
                <w:sz w:val="16"/>
              </w:rPr>
              <w:t xml:space="preserve">OXISTAT (oxiconazole) </w:t>
            </w:r>
          </w:p>
        </w:tc>
        <w:tc>
          <w:tcPr>
            <w:tcW w:w="0" w:type="auto"/>
            <w:vMerge/>
            <w:tcBorders>
              <w:top w:val="nil"/>
              <w:left w:val="single" w:sz="4" w:space="0" w:color="000000"/>
              <w:bottom w:val="nil"/>
              <w:right w:val="single" w:sz="4" w:space="0" w:color="000000"/>
            </w:tcBorders>
          </w:tcPr>
          <w:p w14:paraId="2631D690" w14:textId="77777777" w:rsidR="00AB0937" w:rsidRDefault="00AB0937">
            <w:pPr>
              <w:spacing w:after="160" w:line="259" w:lineRule="auto"/>
              <w:ind w:left="0" w:firstLine="0"/>
            </w:pPr>
          </w:p>
        </w:tc>
      </w:tr>
      <w:tr w:rsidR="00AB0937" w14:paraId="213BAC1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1616FE0"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20D9408" w14:textId="77777777" w:rsidR="00AB0937" w:rsidRDefault="00000000">
            <w:pPr>
              <w:spacing w:after="0" w:line="259" w:lineRule="auto"/>
              <w:ind w:left="2" w:firstLine="0"/>
            </w:pPr>
            <w:r>
              <w:rPr>
                <w:sz w:val="16"/>
              </w:rPr>
              <w:t xml:space="preserve">tavaborole </w:t>
            </w:r>
          </w:p>
        </w:tc>
        <w:tc>
          <w:tcPr>
            <w:tcW w:w="0" w:type="auto"/>
            <w:vMerge/>
            <w:tcBorders>
              <w:top w:val="nil"/>
              <w:left w:val="single" w:sz="4" w:space="0" w:color="000000"/>
              <w:bottom w:val="nil"/>
              <w:right w:val="single" w:sz="4" w:space="0" w:color="000000"/>
            </w:tcBorders>
          </w:tcPr>
          <w:p w14:paraId="2DF4BE77" w14:textId="77777777" w:rsidR="00AB0937" w:rsidRDefault="00AB0937">
            <w:pPr>
              <w:spacing w:after="160" w:line="259" w:lineRule="auto"/>
              <w:ind w:left="0" w:firstLine="0"/>
            </w:pPr>
          </w:p>
        </w:tc>
      </w:tr>
      <w:tr w:rsidR="00AB0937" w14:paraId="0B18D7E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946C4AB"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AF39412" w14:textId="77777777" w:rsidR="00AB0937" w:rsidRDefault="00000000">
            <w:pPr>
              <w:spacing w:after="0" w:line="259" w:lineRule="auto"/>
              <w:ind w:left="2" w:firstLine="0"/>
            </w:pPr>
            <w:r>
              <w:rPr>
                <w:sz w:val="16"/>
              </w:rPr>
              <w:t xml:space="preserve">VOTRIZA-AL (clotrimazole) </w:t>
            </w:r>
          </w:p>
        </w:tc>
        <w:tc>
          <w:tcPr>
            <w:tcW w:w="0" w:type="auto"/>
            <w:vMerge/>
            <w:tcBorders>
              <w:top w:val="nil"/>
              <w:left w:val="single" w:sz="4" w:space="0" w:color="000000"/>
              <w:bottom w:val="nil"/>
              <w:right w:val="single" w:sz="4" w:space="0" w:color="000000"/>
            </w:tcBorders>
          </w:tcPr>
          <w:p w14:paraId="6D8464B8" w14:textId="77777777" w:rsidR="00AB0937" w:rsidRDefault="00AB0937">
            <w:pPr>
              <w:spacing w:after="160" w:line="259" w:lineRule="auto"/>
              <w:ind w:left="0" w:firstLine="0"/>
            </w:pPr>
          </w:p>
        </w:tc>
      </w:tr>
      <w:tr w:rsidR="00AB0937" w14:paraId="0481232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31FE33B"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95D2342" w14:textId="77777777" w:rsidR="00AB0937" w:rsidRDefault="00000000">
            <w:pPr>
              <w:spacing w:after="0" w:line="259" w:lineRule="auto"/>
              <w:ind w:left="2" w:firstLine="0"/>
            </w:pPr>
            <w:r>
              <w:rPr>
                <w:sz w:val="16"/>
              </w:rPr>
              <w:t xml:space="preserve">VUSION (miconazole/zinc oxide/petrolatum) </w:t>
            </w:r>
          </w:p>
        </w:tc>
        <w:tc>
          <w:tcPr>
            <w:tcW w:w="0" w:type="auto"/>
            <w:vMerge/>
            <w:tcBorders>
              <w:top w:val="nil"/>
              <w:left w:val="single" w:sz="4" w:space="0" w:color="000000"/>
              <w:bottom w:val="nil"/>
              <w:right w:val="single" w:sz="4" w:space="0" w:color="000000"/>
            </w:tcBorders>
          </w:tcPr>
          <w:p w14:paraId="551E3FC4" w14:textId="77777777" w:rsidR="00AB0937" w:rsidRDefault="00AB0937">
            <w:pPr>
              <w:spacing w:after="160" w:line="259" w:lineRule="auto"/>
              <w:ind w:left="0" w:firstLine="0"/>
            </w:pPr>
          </w:p>
        </w:tc>
      </w:tr>
      <w:tr w:rsidR="00AB0937" w14:paraId="24FE2314" w14:textId="77777777">
        <w:trPr>
          <w:trHeight w:val="236"/>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92EB761" w14:textId="77777777" w:rsidR="00AB0937" w:rsidRDefault="00000000">
            <w:pPr>
              <w:spacing w:after="0" w:line="259" w:lineRule="auto"/>
              <w:ind w:left="0" w:right="1" w:firstLine="0"/>
              <w:jc w:val="center"/>
            </w:pPr>
            <w:r>
              <w:rPr>
                <w:b/>
                <w:sz w:val="20"/>
              </w:rPr>
              <w:t>ANTIFUNGAL/STEROID COMBINATIONS</w:t>
            </w:r>
            <w:r>
              <w:rPr>
                <w:b/>
                <w:sz w:val="18"/>
              </w:rPr>
              <w:t xml:space="preserve"> </w:t>
            </w:r>
          </w:p>
        </w:tc>
        <w:tc>
          <w:tcPr>
            <w:tcW w:w="0" w:type="auto"/>
            <w:vMerge/>
            <w:tcBorders>
              <w:top w:val="nil"/>
              <w:left w:val="single" w:sz="4" w:space="0" w:color="000000"/>
              <w:bottom w:val="nil"/>
              <w:right w:val="single" w:sz="4" w:space="0" w:color="000000"/>
            </w:tcBorders>
          </w:tcPr>
          <w:p w14:paraId="403DFC20" w14:textId="77777777" w:rsidR="00AB0937" w:rsidRDefault="00AB0937">
            <w:pPr>
              <w:spacing w:after="160" w:line="259" w:lineRule="auto"/>
              <w:ind w:left="0" w:firstLine="0"/>
            </w:pPr>
          </w:p>
        </w:tc>
      </w:tr>
      <w:tr w:rsidR="00AB0937" w14:paraId="33800B01"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4948CBC" w14:textId="77777777" w:rsidR="00AB0937" w:rsidRDefault="00000000">
            <w:pPr>
              <w:spacing w:after="0" w:line="259" w:lineRule="auto"/>
              <w:ind w:left="0" w:firstLine="0"/>
            </w:pPr>
            <w:r>
              <w:rPr>
                <w:sz w:val="16"/>
              </w:rPr>
              <w:t xml:space="preserve">clotrimazole/betamethasone cream </w:t>
            </w:r>
          </w:p>
        </w:tc>
        <w:tc>
          <w:tcPr>
            <w:tcW w:w="3633" w:type="dxa"/>
            <w:tcBorders>
              <w:top w:val="single" w:sz="4" w:space="0" w:color="000000"/>
              <w:left w:val="single" w:sz="4" w:space="0" w:color="000000"/>
              <w:bottom w:val="single" w:sz="4" w:space="0" w:color="000000"/>
              <w:right w:val="single" w:sz="4" w:space="0" w:color="000000"/>
            </w:tcBorders>
          </w:tcPr>
          <w:p w14:paraId="11E7D34E" w14:textId="77777777" w:rsidR="00AB0937" w:rsidRDefault="00000000">
            <w:pPr>
              <w:spacing w:after="0" w:line="259" w:lineRule="auto"/>
              <w:ind w:left="2" w:firstLine="0"/>
            </w:pPr>
            <w:r>
              <w:rPr>
                <w:sz w:val="16"/>
              </w:rPr>
              <w:t xml:space="preserve">clotrimazole/betamethasone lotion </w:t>
            </w:r>
          </w:p>
        </w:tc>
        <w:tc>
          <w:tcPr>
            <w:tcW w:w="0" w:type="auto"/>
            <w:vMerge/>
            <w:tcBorders>
              <w:top w:val="nil"/>
              <w:left w:val="single" w:sz="4" w:space="0" w:color="000000"/>
              <w:bottom w:val="nil"/>
              <w:right w:val="single" w:sz="4" w:space="0" w:color="000000"/>
            </w:tcBorders>
          </w:tcPr>
          <w:p w14:paraId="05A203FF" w14:textId="77777777" w:rsidR="00AB0937" w:rsidRDefault="00AB0937">
            <w:pPr>
              <w:spacing w:after="160" w:line="259" w:lineRule="auto"/>
              <w:ind w:left="0" w:firstLine="0"/>
            </w:pPr>
          </w:p>
        </w:tc>
      </w:tr>
      <w:tr w:rsidR="00AB0937" w14:paraId="0156EF1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232F623" w14:textId="77777777" w:rsidR="00AB0937" w:rsidRDefault="00000000">
            <w:pPr>
              <w:spacing w:after="0" w:line="259" w:lineRule="auto"/>
              <w:ind w:left="0" w:firstLine="0"/>
            </w:pPr>
            <w:r>
              <w:rPr>
                <w:sz w:val="16"/>
              </w:rPr>
              <w:t xml:space="preserve">nystatin/triamcinolone  </w:t>
            </w:r>
          </w:p>
        </w:tc>
        <w:tc>
          <w:tcPr>
            <w:tcW w:w="3633" w:type="dxa"/>
            <w:tcBorders>
              <w:top w:val="single" w:sz="4" w:space="0" w:color="000000"/>
              <w:left w:val="single" w:sz="4" w:space="0" w:color="000000"/>
              <w:bottom w:val="single" w:sz="4" w:space="0" w:color="000000"/>
              <w:right w:val="single" w:sz="4" w:space="0" w:color="000000"/>
            </w:tcBorders>
          </w:tcPr>
          <w:p w14:paraId="08196F37"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52CC43EE" w14:textId="77777777" w:rsidR="00AB0937" w:rsidRDefault="00AB0937">
            <w:pPr>
              <w:spacing w:after="160" w:line="259" w:lineRule="auto"/>
              <w:ind w:left="0" w:firstLine="0"/>
            </w:pPr>
          </w:p>
        </w:tc>
      </w:tr>
      <w:tr w:rsidR="00AB0937" w14:paraId="5AFEC877"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7F1EC880" w14:textId="77777777" w:rsidR="00AB0937" w:rsidRDefault="00000000">
            <w:pPr>
              <w:spacing w:after="0" w:line="259" w:lineRule="auto"/>
              <w:ind w:left="1" w:firstLine="0"/>
              <w:jc w:val="center"/>
            </w:pPr>
            <w:r>
              <w:rPr>
                <w:b/>
              </w:rPr>
              <w:lastRenderedPageBreak/>
              <w:t xml:space="preserve">ANTIFUNGALS (VAGINAL) </w:t>
            </w:r>
          </w:p>
        </w:tc>
      </w:tr>
      <w:tr w:rsidR="00AB0937" w14:paraId="171E7AB7"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B5D6D3F" w14:textId="77777777" w:rsidR="00AB0937" w:rsidRDefault="00000000">
            <w:pPr>
              <w:spacing w:after="0" w:line="259" w:lineRule="auto"/>
              <w:ind w:left="0" w:firstLine="0"/>
            </w:pPr>
            <w:r>
              <w:rPr>
                <w:sz w:val="16"/>
              </w:rPr>
              <w:t xml:space="preserve">clotrimazole cream </w:t>
            </w:r>
            <w:r>
              <w:rPr>
                <w:sz w:val="16"/>
                <w:vertAlign w:val="superscript"/>
              </w:rPr>
              <w:t xml:space="preserve">OTC </w:t>
            </w:r>
          </w:p>
        </w:tc>
        <w:tc>
          <w:tcPr>
            <w:tcW w:w="3633" w:type="dxa"/>
            <w:tcBorders>
              <w:top w:val="single" w:sz="4" w:space="0" w:color="000000"/>
              <w:left w:val="single" w:sz="4" w:space="0" w:color="000000"/>
              <w:bottom w:val="single" w:sz="4" w:space="0" w:color="000000"/>
              <w:right w:val="single" w:sz="4" w:space="0" w:color="000000"/>
            </w:tcBorders>
          </w:tcPr>
          <w:p w14:paraId="4A34F8EE" w14:textId="77777777" w:rsidR="00AB0937" w:rsidRDefault="00000000">
            <w:pPr>
              <w:spacing w:after="0" w:line="259" w:lineRule="auto"/>
              <w:ind w:left="2" w:firstLine="0"/>
            </w:pPr>
            <w:r>
              <w:rPr>
                <w:sz w:val="16"/>
              </w:rPr>
              <w:t xml:space="preserve">3-DAY VAGINAL CREAM (clotrimazole)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6D3EA3CA" w14:textId="77777777" w:rsidR="00AB0937" w:rsidRDefault="00000000">
            <w:pPr>
              <w:spacing w:after="0" w:line="259" w:lineRule="auto"/>
              <w:ind w:left="1" w:firstLine="0"/>
            </w:pPr>
            <w:r>
              <w:rPr>
                <w:b/>
                <w:color w:val="FF0000"/>
                <w:sz w:val="16"/>
              </w:rPr>
              <w:t xml:space="preserve"> </w:t>
            </w:r>
          </w:p>
        </w:tc>
      </w:tr>
      <w:tr w:rsidR="00AB0937" w14:paraId="12FBF75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7567B8D" w14:textId="77777777" w:rsidR="00AB0937" w:rsidRDefault="00000000">
            <w:pPr>
              <w:spacing w:after="0" w:line="259" w:lineRule="auto"/>
              <w:ind w:left="0" w:firstLine="0"/>
            </w:pPr>
            <w:r>
              <w:rPr>
                <w:sz w:val="16"/>
              </w:rPr>
              <w:t xml:space="preserve">clotrimazole-3 cream </w:t>
            </w:r>
          </w:p>
        </w:tc>
        <w:tc>
          <w:tcPr>
            <w:tcW w:w="3633" w:type="dxa"/>
            <w:tcBorders>
              <w:top w:val="single" w:sz="4" w:space="0" w:color="000000"/>
              <w:left w:val="single" w:sz="4" w:space="0" w:color="000000"/>
              <w:bottom w:val="single" w:sz="4" w:space="0" w:color="000000"/>
              <w:right w:val="single" w:sz="4" w:space="0" w:color="000000"/>
            </w:tcBorders>
          </w:tcPr>
          <w:p w14:paraId="1BCE8520" w14:textId="77777777" w:rsidR="00AB0937" w:rsidRDefault="00000000">
            <w:pPr>
              <w:spacing w:after="0" w:line="259" w:lineRule="auto"/>
              <w:ind w:left="2" w:firstLine="0"/>
            </w:pPr>
            <w:r>
              <w:rPr>
                <w:sz w:val="16"/>
              </w:rPr>
              <w:t xml:space="preserve">GYNAZOLE 1 (butoconazole) </w:t>
            </w:r>
          </w:p>
        </w:tc>
        <w:tc>
          <w:tcPr>
            <w:tcW w:w="0" w:type="auto"/>
            <w:vMerge/>
            <w:tcBorders>
              <w:top w:val="nil"/>
              <w:left w:val="single" w:sz="4" w:space="0" w:color="000000"/>
              <w:bottom w:val="nil"/>
              <w:right w:val="single" w:sz="4" w:space="0" w:color="000000"/>
            </w:tcBorders>
          </w:tcPr>
          <w:p w14:paraId="5CD5D93E" w14:textId="77777777" w:rsidR="00AB0937" w:rsidRDefault="00AB0937">
            <w:pPr>
              <w:spacing w:after="160" w:line="259" w:lineRule="auto"/>
              <w:ind w:left="0" w:firstLine="0"/>
            </w:pPr>
          </w:p>
        </w:tc>
      </w:tr>
      <w:tr w:rsidR="00AB0937" w14:paraId="608897A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74C99F2" w14:textId="77777777" w:rsidR="00AB0937" w:rsidRDefault="00000000">
            <w:pPr>
              <w:spacing w:after="0" w:line="259" w:lineRule="auto"/>
              <w:ind w:left="0" w:firstLine="0"/>
            </w:pPr>
            <w:r>
              <w:rPr>
                <w:sz w:val="16"/>
              </w:rPr>
              <w:t>miconazole kit</w:t>
            </w:r>
            <w:r>
              <w:rPr>
                <w:sz w:val="16"/>
                <w:vertAlign w:val="superscript"/>
              </w:rPr>
              <w:t xml:space="preserve"> OTC</w:t>
            </w: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0BAD4DA" w14:textId="77777777" w:rsidR="00AB0937" w:rsidRDefault="00000000">
            <w:pPr>
              <w:spacing w:after="0" w:line="259" w:lineRule="auto"/>
              <w:ind w:left="2" w:firstLine="0"/>
            </w:pPr>
            <w:r>
              <w:rPr>
                <w:sz w:val="16"/>
              </w:rPr>
              <w:t xml:space="preserve">terconazole suppository </w:t>
            </w:r>
          </w:p>
        </w:tc>
        <w:tc>
          <w:tcPr>
            <w:tcW w:w="0" w:type="auto"/>
            <w:vMerge/>
            <w:tcBorders>
              <w:top w:val="nil"/>
              <w:left w:val="single" w:sz="4" w:space="0" w:color="000000"/>
              <w:bottom w:val="nil"/>
              <w:right w:val="single" w:sz="4" w:space="0" w:color="000000"/>
            </w:tcBorders>
          </w:tcPr>
          <w:p w14:paraId="1A844CF2" w14:textId="77777777" w:rsidR="00AB0937" w:rsidRDefault="00AB0937">
            <w:pPr>
              <w:spacing w:after="160" w:line="259" w:lineRule="auto"/>
              <w:ind w:left="0" w:firstLine="0"/>
            </w:pPr>
          </w:p>
        </w:tc>
      </w:tr>
      <w:tr w:rsidR="00AB0937" w14:paraId="4CDCDF42"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732F1921" w14:textId="77777777" w:rsidR="00AB0937" w:rsidRDefault="00000000">
            <w:pPr>
              <w:spacing w:after="0" w:line="259" w:lineRule="auto"/>
              <w:ind w:left="0" w:firstLine="0"/>
            </w:pPr>
            <w:r>
              <w:rPr>
                <w:sz w:val="16"/>
              </w:rPr>
              <w:t xml:space="preserve">terconazole cream </w:t>
            </w:r>
          </w:p>
        </w:tc>
        <w:tc>
          <w:tcPr>
            <w:tcW w:w="3633" w:type="dxa"/>
            <w:tcBorders>
              <w:top w:val="single" w:sz="4" w:space="0" w:color="000000"/>
              <w:left w:val="single" w:sz="4" w:space="0" w:color="000000"/>
              <w:bottom w:val="single" w:sz="4" w:space="0" w:color="000000"/>
              <w:right w:val="single" w:sz="4" w:space="0" w:color="000000"/>
            </w:tcBorders>
          </w:tcPr>
          <w:p w14:paraId="70E3EA57"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72A20669" w14:textId="77777777" w:rsidR="00AB0937" w:rsidRDefault="00AB0937">
            <w:pPr>
              <w:spacing w:after="160" w:line="259" w:lineRule="auto"/>
              <w:ind w:left="0" w:firstLine="0"/>
            </w:pPr>
          </w:p>
        </w:tc>
      </w:tr>
      <w:tr w:rsidR="00AB0937" w14:paraId="40E93DF3"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06DBD38"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D00E9CF"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47166338" w14:textId="77777777" w:rsidR="00AB0937" w:rsidRDefault="00AB0937">
            <w:pPr>
              <w:spacing w:after="160" w:line="259" w:lineRule="auto"/>
              <w:ind w:left="0" w:firstLine="0"/>
            </w:pPr>
          </w:p>
        </w:tc>
      </w:tr>
      <w:tr w:rsidR="00AB0937" w14:paraId="787266FB"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4EFA6E9D" w14:textId="77777777" w:rsidR="00AB0937" w:rsidRDefault="00000000">
            <w:pPr>
              <w:spacing w:after="0" w:line="259" w:lineRule="auto"/>
              <w:ind w:left="3" w:firstLine="0"/>
              <w:jc w:val="center"/>
            </w:pPr>
            <w:r>
              <w:rPr>
                <w:b/>
              </w:rPr>
              <w:t xml:space="preserve">ANTIHISTAMINES, MINIMALLY SEDATING AND COMBINATIONS </w:t>
            </w:r>
            <w:r>
              <w:rPr>
                <w:b/>
                <w:vertAlign w:val="superscript"/>
              </w:rPr>
              <w:t xml:space="preserve">DUR+ </w:t>
            </w:r>
          </w:p>
        </w:tc>
      </w:tr>
      <w:tr w:rsidR="00AB0937" w14:paraId="14716378"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57E5A53E" w14:textId="77777777" w:rsidR="00AB0937" w:rsidRDefault="00000000">
            <w:pPr>
              <w:spacing w:after="0" w:line="259" w:lineRule="auto"/>
              <w:ind w:left="0" w:right="2" w:firstLine="0"/>
              <w:jc w:val="center"/>
            </w:pPr>
            <w:r>
              <w:rPr>
                <w:b/>
                <w:sz w:val="20"/>
              </w:rPr>
              <w:t>MINIMALLY SEDATING ANTIHISTAMINES</w:t>
            </w:r>
            <w:r>
              <w:rPr>
                <w:b/>
                <w:sz w:val="18"/>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20011152" w14:textId="77777777" w:rsidR="00AB0937" w:rsidRDefault="00000000">
            <w:pPr>
              <w:spacing w:after="36" w:line="259" w:lineRule="auto"/>
              <w:ind w:left="1" w:firstLine="0"/>
            </w:pPr>
            <w:r>
              <w:rPr>
                <w:b/>
                <w:color w:val="FF0000"/>
                <w:sz w:val="14"/>
              </w:rPr>
              <w:t xml:space="preserve">Non-Preferred Criteria </w:t>
            </w:r>
          </w:p>
          <w:p w14:paraId="64022970" w14:textId="77777777" w:rsidR="00AB0937" w:rsidRDefault="00000000">
            <w:pPr>
              <w:numPr>
                <w:ilvl w:val="0"/>
                <w:numId w:val="14"/>
              </w:numPr>
              <w:spacing w:after="2" w:line="259" w:lineRule="auto"/>
              <w:ind w:hanging="144"/>
            </w:pPr>
            <w:r>
              <w:rPr>
                <w:sz w:val="14"/>
              </w:rPr>
              <w:t xml:space="preserve">Documented diagnosis of Allergy or Urticaria </w:t>
            </w:r>
            <w:r>
              <w:rPr>
                <w:b/>
                <w:sz w:val="14"/>
              </w:rPr>
              <w:t>AND</w:t>
            </w:r>
            <w:r>
              <w:rPr>
                <w:sz w:val="14"/>
              </w:rPr>
              <w:t xml:space="preserve"> </w:t>
            </w:r>
          </w:p>
          <w:p w14:paraId="41FCA5CC" w14:textId="77777777" w:rsidR="00AB0937" w:rsidRDefault="00000000">
            <w:pPr>
              <w:numPr>
                <w:ilvl w:val="0"/>
                <w:numId w:val="14"/>
              </w:numPr>
              <w:spacing w:after="0" w:line="259" w:lineRule="auto"/>
              <w:ind w:hanging="144"/>
            </w:pPr>
            <w:r>
              <w:rPr>
                <w:sz w:val="14"/>
              </w:rPr>
              <w:t>Have tried 2 different preferred agents in the past 12 months</w:t>
            </w:r>
            <w:r>
              <w:rPr>
                <w:sz w:val="18"/>
              </w:rPr>
              <w:t xml:space="preserve"> </w:t>
            </w:r>
          </w:p>
        </w:tc>
      </w:tr>
      <w:tr w:rsidR="00AB0937" w14:paraId="0DD02731"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D01BCB2" w14:textId="77777777" w:rsidR="00AB0937" w:rsidRDefault="00000000">
            <w:pPr>
              <w:spacing w:after="0" w:line="259" w:lineRule="auto"/>
              <w:ind w:left="0" w:firstLine="0"/>
            </w:pPr>
            <w:r>
              <w:rPr>
                <w:sz w:val="16"/>
              </w:rPr>
              <w:t xml:space="preserve">cetirizine capsule, solution, tablet </w:t>
            </w:r>
            <w:r>
              <w:rPr>
                <w:sz w:val="16"/>
                <w:vertAlign w:val="superscript"/>
              </w:rPr>
              <w:t xml:space="preserve">OTC </w:t>
            </w:r>
          </w:p>
        </w:tc>
        <w:tc>
          <w:tcPr>
            <w:tcW w:w="3633" w:type="dxa"/>
            <w:tcBorders>
              <w:top w:val="single" w:sz="4" w:space="0" w:color="000000"/>
              <w:left w:val="single" w:sz="4" w:space="0" w:color="000000"/>
              <w:bottom w:val="single" w:sz="4" w:space="0" w:color="000000"/>
              <w:right w:val="single" w:sz="4" w:space="0" w:color="000000"/>
            </w:tcBorders>
          </w:tcPr>
          <w:p w14:paraId="26B0EB28" w14:textId="77777777" w:rsidR="00AB0937" w:rsidRDefault="00000000">
            <w:pPr>
              <w:spacing w:after="0" w:line="259" w:lineRule="auto"/>
              <w:ind w:left="2" w:firstLine="0"/>
            </w:pPr>
            <w:r>
              <w:rPr>
                <w:sz w:val="16"/>
              </w:rPr>
              <w:t xml:space="preserve">cetirizine chewable tablet </w:t>
            </w:r>
            <w:r>
              <w:rPr>
                <w:sz w:val="16"/>
                <w:vertAlign w:val="superscript"/>
              </w:rPr>
              <w:t xml:space="preserve">OTC </w:t>
            </w:r>
          </w:p>
        </w:tc>
        <w:tc>
          <w:tcPr>
            <w:tcW w:w="0" w:type="auto"/>
            <w:vMerge/>
            <w:tcBorders>
              <w:top w:val="nil"/>
              <w:left w:val="single" w:sz="4" w:space="0" w:color="000000"/>
              <w:bottom w:val="nil"/>
              <w:right w:val="single" w:sz="4" w:space="0" w:color="000000"/>
            </w:tcBorders>
          </w:tcPr>
          <w:p w14:paraId="6C3A25FC" w14:textId="77777777" w:rsidR="00AB0937" w:rsidRDefault="00AB0937">
            <w:pPr>
              <w:spacing w:after="160" w:line="259" w:lineRule="auto"/>
              <w:ind w:left="0" w:firstLine="0"/>
            </w:pPr>
          </w:p>
        </w:tc>
      </w:tr>
      <w:tr w:rsidR="00AB0937" w14:paraId="7B68FA10" w14:textId="77777777">
        <w:trPr>
          <w:trHeight w:val="379"/>
        </w:trPr>
        <w:tc>
          <w:tcPr>
            <w:tcW w:w="3599" w:type="dxa"/>
            <w:tcBorders>
              <w:top w:val="single" w:sz="4" w:space="0" w:color="000000"/>
              <w:left w:val="single" w:sz="4" w:space="0" w:color="000000"/>
              <w:bottom w:val="single" w:sz="4" w:space="0" w:color="000000"/>
              <w:right w:val="single" w:sz="4" w:space="0" w:color="000000"/>
            </w:tcBorders>
          </w:tcPr>
          <w:p w14:paraId="057C32FC" w14:textId="77777777" w:rsidR="00AB0937" w:rsidRDefault="00000000">
            <w:pPr>
              <w:spacing w:after="0" w:line="259" w:lineRule="auto"/>
              <w:ind w:left="0" w:firstLine="0"/>
            </w:pPr>
            <w:r>
              <w:rPr>
                <w:sz w:val="16"/>
              </w:rPr>
              <w:t xml:space="preserve">loratadine chewable tablet, ODT, solution, tablet </w:t>
            </w:r>
            <w:r>
              <w:rPr>
                <w:sz w:val="10"/>
              </w:rPr>
              <w:t xml:space="preserve">OTC </w:t>
            </w:r>
          </w:p>
        </w:tc>
        <w:tc>
          <w:tcPr>
            <w:tcW w:w="3633" w:type="dxa"/>
            <w:tcBorders>
              <w:top w:val="single" w:sz="4" w:space="0" w:color="000000"/>
              <w:left w:val="single" w:sz="4" w:space="0" w:color="000000"/>
              <w:bottom w:val="single" w:sz="4" w:space="0" w:color="000000"/>
              <w:right w:val="single" w:sz="4" w:space="0" w:color="000000"/>
            </w:tcBorders>
          </w:tcPr>
          <w:p w14:paraId="08BC9929" w14:textId="77777777" w:rsidR="00AB0937" w:rsidRDefault="00000000">
            <w:pPr>
              <w:spacing w:after="0" w:line="259" w:lineRule="auto"/>
              <w:ind w:left="2" w:firstLine="0"/>
            </w:pPr>
            <w:r>
              <w:rPr>
                <w:sz w:val="16"/>
              </w:rPr>
              <w:t xml:space="preserve">CLARINEX (desloratadine) </w:t>
            </w:r>
          </w:p>
        </w:tc>
        <w:tc>
          <w:tcPr>
            <w:tcW w:w="0" w:type="auto"/>
            <w:vMerge/>
            <w:tcBorders>
              <w:top w:val="nil"/>
              <w:left w:val="single" w:sz="4" w:space="0" w:color="000000"/>
              <w:bottom w:val="nil"/>
              <w:right w:val="single" w:sz="4" w:space="0" w:color="000000"/>
            </w:tcBorders>
          </w:tcPr>
          <w:p w14:paraId="464C626E" w14:textId="77777777" w:rsidR="00AB0937" w:rsidRDefault="00AB0937">
            <w:pPr>
              <w:spacing w:after="160" w:line="259" w:lineRule="auto"/>
              <w:ind w:left="0" w:firstLine="0"/>
            </w:pPr>
          </w:p>
        </w:tc>
      </w:tr>
      <w:tr w:rsidR="00AB0937" w14:paraId="2BF53B8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54E2B6E"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2E4D8EE" w14:textId="77777777" w:rsidR="00AB0937" w:rsidRDefault="00000000">
            <w:pPr>
              <w:spacing w:after="0" w:line="259" w:lineRule="auto"/>
              <w:ind w:left="2" w:firstLine="0"/>
            </w:pPr>
            <w:r>
              <w:rPr>
                <w:sz w:val="16"/>
              </w:rPr>
              <w:t xml:space="preserve">desloratadine </w:t>
            </w:r>
          </w:p>
        </w:tc>
        <w:tc>
          <w:tcPr>
            <w:tcW w:w="0" w:type="auto"/>
            <w:vMerge/>
            <w:tcBorders>
              <w:top w:val="nil"/>
              <w:left w:val="single" w:sz="4" w:space="0" w:color="000000"/>
              <w:bottom w:val="nil"/>
              <w:right w:val="single" w:sz="4" w:space="0" w:color="000000"/>
            </w:tcBorders>
          </w:tcPr>
          <w:p w14:paraId="4062DE41" w14:textId="77777777" w:rsidR="00AB0937" w:rsidRDefault="00AB0937">
            <w:pPr>
              <w:spacing w:after="160" w:line="259" w:lineRule="auto"/>
              <w:ind w:left="0" w:firstLine="0"/>
            </w:pPr>
          </w:p>
        </w:tc>
      </w:tr>
      <w:tr w:rsidR="00AB0937" w14:paraId="4B7226A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9F8A02C"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225AFCB" w14:textId="77777777" w:rsidR="00AB0937" w:rsidRDefault="00000000">
            <w:pPr>
              <w:spacing w:after="0" w:line="259" w:lineRule="auto"/>
              <w:ind w:left="2" w:firstLine="0"/>
            </w:pPr>
            <w:r>
              <w:rPr>
                <w:sz w:val="16"/>
              </w:rPr>
              <w:t xml:space="preserve">levocetirizine  </w:t>
            </w:r>
          </w:p>
        </w:tc>
        <w:tc>
          <w:tcPr>
            <w:tcW w:w="0" w:type="auto"/>
            <w:vMerge/>
            <w:tcBorders>
              <w:top w:val="nil"/>
              <w:left w:val="single" w:sz="4" w:space="0" w:color="000000"/>
              <w:bottom w:val="nil"/>
              <w:right w:val="single" w:sz="4" w:space="0" w:color="000000"/>
            </w:tcBorders>
          </w:tcPr>
          <w:p w14:paraId="0AD5E9AC" w14:textId="77777777" w:rsidR="00AB0937" w:rsidRDefault="00AB0937">
            <w:pPr>
              <w:spacing w:after="160" w:line="259" w:lineRule="auto"/>
              <w:ind w:left="0" w:firstLine="0"/>
            </w:pPr>
          </w:p>
        </w:tc>
      </w:tr>
      <w:tr w:rsidR="00AB0937" w14:paraId="376B368B" w14:textId="77777777">
        <w:trPr>
          <w:trHeight w:val="467"/>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7542A7B7" w14:textId="77777777" w:rsidR="00AB0937" w:rsidRDefault="00000000">
            <w:pPr>
              <w:spacing w:after="0" w:line="259" w:lineRule="auto"/>
              <w:ind w:left="0" w:right="2" w:firstLine="0"/>
              <w:jc w:val="center"/>
            </w:pPr>
            <w:r>
              <w:rPr>
                <w:b/>
                <w:sz w:val="20"/>
              </w:rPr>
              <w:t xml:space="preserve">MINIMALLY SEDATING ANTIHISTAMINE/DECONGESTANT </w:t>
            </w:r>
          </w:p>
          <w:p w14:paraId="192914C3" w14:textId="77777777" w:rsidR="00AB0937" w:rsidRDefault="00000000">
            <w:pPr>
              <w:spacing w:after="0" w:line="259" w:lineRule="auto"/>
              <w:ind w:left="3" w:firstLine="0"/>
              <w:jc w:val="center"/>
            </w:pPr>
            <w:r>
              <w:rPr>
                <w:b/>
                <w:sz w:val="20"/>
              </w:rPr>
              <w:t xml:space="preserve">COMBINATIONS </w:t>
            </w:r>
            <w:r>
              <w:rPr>
                <w:b/>
                <w:sz w:val="18"/>
              </w:rPr>
              <w:t xml:space="preserve"> </w:t>
            </w:r>
          </w:p>
        </w:tc>
        <w:tc>
          <w:tcPr>
            <w:tcW w:w="0" w:type="auto"/>
            <w:vMerge/>
            <w:tcBorders>
              <w:top w:val="nil"/>
              <w:left w:val="single" w:sz="4" w:space="0" w:color="000000"/>
              <w:bottom w:val="nil"/>
              <w:right w:val="single" w:sz="4" w:space="0" w:color="000000"/>
            </w:tcBorders>
          </w:tcPr>
          <w:p w14:paraId="580E4B4A" w14:textId="77777777" w:rsidR="00AB0937" w:rsidRDefault="00AB0937">
            <w:pPr>
              <w:spacing w:after="160" w:line="259" w:lineRule="auto"/>
              <w:ind w:left="0" w:firstLine="0"/>
            </w:pPr>
          </w:p>
        </w:tc>
      </w:tr>
      <w:tr w:rsidR="00AB0937" w14:paraId="07BAC7C4" w14:textId="77777777">
        <w:trPr>
          <w:trHeight w:val="380"/>
        </w:trPr>
        <w:tc>
          <w:tcPr>
            <w:tcW w:w="3599" w:type="dxa"/>
            <w:tcBorders>
              <w:top w:val="single" w:sz="4" w:space="0" w:color="000000"/>
              <w:left w:val="single" w:sz="4" w:space="0" w:color="000000"/>
              <w:bottom w:val="single" w:sz="4" w:space="0" w:color="000000"/>
              <w:right w:val="single" w:sz="4" w:space="0" w:color="000000"/>
            </w:tcBorders>
          </w:tcPr>
          <w:p w14:paraId="2718321D" w14:textId="77777777" w:rsidR="00AB0937" w:rsidRDefault="00000000">
            <w:pPr>
              <w:spacing w:after="0" w:line="259" w:lineRule="auto"/>
              <w:ind w:left="0" w:firstLine="0"/>
            </w:pPr>
            <w:r>
              <w:rPr>
                <w:sz w:val="16"/>
              </w:rPr>
              <w:t xml:space="preserve">cetirizine/pseudoephedrine </w:t>
            </w:r>
          </w:p>
        </w:tc>
        <w:tc>
          <w:tcPr>
            <w:tcW w:w="3633" w:type="dxa"/>
            <w:tcBorders>
              <w:top w:val="single" w:sz="4" w:space="0" w:color="000000"/>
              <w:left w:val="single" w:sz="4" w:space="0" w:color="000000"/>
              <w:bottom w:val="single" w:sz="4" w:space="0" w:color="000000"/>
              <w:right w:val="single" w:sz="4" w:space="0" w:color="000000"/>
            </w:tcBorders>
          </w:tcPr>
          <w:p w14:paraId="66473E2D" w14:textId="77777777" w:rsidR="00AB0937" w:rsidRDefault="00000000">
            <w:pPr>
              <w:spacing w:after="0" w:line="259" w:lineRule="auto"/>
              <w:ind w:left="2" w:firstLine="0"/>
            </w:pPr>
            <w:r>
              <w:rPr>
                <w:sz w:val="16"/>
              </w:rPr>
              <w:t xml:space="preserve">CLARINEX-D 12 HOUR </w:t>
            </w:r>
          </w:p>
          <w:p w14:paraId="562934AA" w14:textId="77777777" w:rsidR="00AB0937" w:rsidRDefault="00000000">
            <w:pPr>
              <w:spacing w:after="0" w:line="259" w:lineRule="auto"/>
              <w:ind w:left="2" w:firstLine="0"/>
            </w:pPr>
            <w:r>
              <w:rPr>
                <w:sz w:val="16"/>
              </w:rPr>
              <w:t xml:space="preserve">(desloratadine/pseudoephedrine) </w:t>
            </w:r>
          </w:p>
        </w:tc>
        <w:tc>
          <w:tcPr>
            <w:tcW w:w="0" w:type="auto"/>
            <w:vMerge/>
            <w:tcBorders>
              <w:top w:val="nil"/>
              <w:left w:val="single" w:sz="4" w:space="0" w:color="000000"/>
              <w:bottom w:val="nil"/>
              <w:right w:val="single" w:sz="4" w:space="0" w:color="000000"/>
            </w:tcBorders>
          </w:tcPr>
          <w:p w14:paraId="05D64251" w14:textId="77777777" w:rsidR="00AB0937" w:rsidRDefault="00AB0937">
            <w:pPr>
              <w:spacing w:after="160" w:line="259" w:lineRule="auto"/>
              <w:ind w:left="0" w:firstLine="0"/>
            </w:pPr>
          </w:p>
        </w:tc>
      </w:tr>
      <w:tr w:rsidR="00AB0937" w14:paraId="299F294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38E4F5F" w14:textId="77777777" w:rsidR="00AB0937" w:rsidRDefault="00000000">
            <w:pPr>
              <w:spacing w:after="0" w:line="259" w:lineRule="auto"/>
              <w:ind w:left="0" w:firstLine="0"/>
            </w:pPr>
            <w:r>
              <w:rPr>
                <w:sz w:val="16"/>
              </w:rPr>
              <w:t xml:space="preserve">loratadine/pseudoephedrine </w:t>
            </w:r>
          </w:p>
        </w:tc>
        <w:tc>
          <w:tcPr>
            <w:tcW w:w="3633" w:type="dxa"/>
            <w:tcBorders>
              <w:top w:val="single" w:sz="4" w:space="0" w:color="000000"/>
              <w:left w:val="single" w:sz="4" w:space="0" w:color="000000"/>
              <w:bottom w:val="single" w:sz="4" w:space="0" w:color="000000"/>
              <w:right w:val="single" w:sz="4" w:space="0" w:color="000000"/>
            </w:tcBorders>
          </w:tcPr>
          <w:p w14:paraId="2587A696" w14:textId="77777777" w:rsidR="00AB0937" w:rsidRDefault="00000000">
            <w:pPr>
              <w:spacing w:after="0" w:line="259" w:lineRule="auto"/>
              <w:ind w:left="2" w:firstLine="0"/>
            </w:pPr>
            <w:r>
              <w:rPr>
                <w:sz w:val="16"/>
              </w:rPr>
              <w:t xml:space="preserve">fexofenadine/pseudoephedrine </w:t>
            </w:r>
          </w:p>
        </w:tc>
        <w:tc>
          <w:tcPr>
            <w:tcW w:w="0" w:type="auto"/>
            <w:vMerge/>
            <w:tcBorders>
              <w:top w:val="nil"/>
              <w:left w:val="single" w:sz="4" w:space="0" w:color="000000"/>
              <w:bottom w:val="single" w:sz="4" w:space="0" w:color="000000"/>
              <w:right w:val="single" w:sz="4" w:space="0" w:color="000000"/>
            </w:tcBorders>
          </w:tcPr>
          <w:p w14:paraId="600E8F5F" w14:textId="77777777" w:rsidR="00AB0937" w:rsidRDefault="00AB0937">
            <w:pPr>
              <w:spacing w:after="160" w:line="259" w:lineRule="auto"/>
              <w:ind w:left="0" w:firstLine="0"/>
            </w:pPr>
          </w:p>
        </w:tc>
      </w:tr>
      <w:tr w:rsidR="00AB0937" w14:paraId="2AEC8BF6"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59FF1C46" w14:textId="77777777" w:rsidR="00AB0937" w:rsidRDefault="00000000">
            <w:pPr>
              <w:spacing w:after="0" w:line="259" w:lineRule="auto"/>
              <w:ind w:left="3" w:firstLine="0"/>
              <w:jc w:val="center"/>
            </w:pPr>
            <w:r>
              <w:rPr>
                <w:b/>
              </w:rPr>
              <w:t xml:space="preserve">ANTIMIGRAINE AGENTS, ACUTE TREATMENT </w:t>
            </w:r>
          </w:p>
        </w:tc>
      </w:tr>
      <w:tr w:rsidR="00AB0937" w14:paraId="583DD3D5"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4FC230BC" w14:textId="77777777" w:rsidR="00AB0937" w:rsidRDefault="00000000">
            <w:pPr>
              <w:spacing w:after="0" w:line="259" w:lineRule="auto"/>
              <w:ind w:left="0" w:firstLine="0"/>
              <w:jc w:val="center"/>
            </w:pPr>
            <w:r>
              <w:rPr>
                <w:b/>
                <w:sz w:val="20"/>
              </w:rPr>
              <w:t>CGRP ORAL AND NASAL</w:t>
            </w:r>
            <w:r>
              <w:rPr>
                <w:b/>
                <w:sz w:val="18"/>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67D48A5D" w14:textId="77777777" w:rsidR="00AB0937" w:rsidRDefault="00000000">
            <w:pPr>
              <w:spacing w:after="44" w:line="259" w:lineRule="auto"/>
              <w:ind w:left="1" w:firstLine="0"/>
            </w:pPr>
            <w:r>
              <w:rPr>
                <w:b/>
                <w:color w:val="FF0000"/>
                <w:sz w:val="14"/>
              </w:rPr>
              <w:t xml:space="preserve">Minimum Age Limit </w:t>
            </w:r>
          </w:p>
          <w:p w14:paraId="5FCD0B78" w14:textId="77777777" w:rsidR="00AB0937" w:rsidRDefault="00000000">
            <w:pPr>
              <w:spacing w:after="0" w:line="259" w:lineRule="auto"/>
              <w:ind w:left="1" w:firstLine="0"/>
            </w:pPr>
            <w:r>
              <w:rPr>
                <w:color w:val="363536"/>
                <w:sz w:val="20"/>
                <w:shd w:val="clear" w:color="auto" w:fill="FFFF00"/>
              </w:rPr>
              <w:t>See next page for additional PA Criteria/DUR+ Rule</w:t>
            </w:r>
            <w:r>
              <w:rPr>
                <w:color w:val="363536"/>
                <w:sz w:val="20"/>
              </w:rPr>
              <w:t xml:space="preserve">s </w:t>
            </w:r>
          </w:p>
        </w:tc>
      </w:tr>
      <w:tr w:rsidR="00AB0937" w14:paraId="03A0AB5F"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6F47908" w14:textId="77777777" w:rsidR="00AB0937" w:rsidRDefault="00000000">
            <w:pPr>
              <w:spacing w:after="0" w:line="259" w:lineRule="auto"/>
              <w:ind w:left="0" w:firstLine="0"/>
            </w:pPr>
            <w:r>
              <w:rPr>
                <w:sz w:val="16"/>
              </w:rPr>
              <w:t xml:space="preserve">NURTEC ODT (rimegepant) </w:t>
            </w:r>
          </w:p>
        </w:tc>
        <w:tc>
          <w:tcPr>
            <w:tcW w:w="3633" w:type="dxa"/>
            <w:tcBorders>
              <w:top w:val="single" w:sz="4" w:space="0" w:color="000000"/>
              <w:left w:val="single" w:sz="4" w:space="0" w:color="000000"/>
              <w:bottom w:val="single" w:sz="4" w:space="0" w:color="000000"/>
              <w:right w:val="single" w:sz="4" w:space="0" w:color="000000"/>
            </w:tcBorders>
          </w:tcPr>
          <w:p w14:paraId="7BD3FBE6" w14:textId="77777777" w:rsidR="00AB0937" w:rsidRDefault="00000000">
            <w:pPr>
              <w:spacing w:after="0" w:line="259" w:lineRule="auto"/>
              <w:ind w:left="2" w:firstLine="0"/>
            </w:pPr>
            <w:r>
              <w:rPr>
                <w:sz w:val="16"/>
              </w:rPr>
              <w:t xml:space="preserve">ZAVZPRET (zavegepant) </w:t>
            </w:r>
          </w:p>
        </w:tc>
        <w:tc>
          <w:tcPr>
            <w:tcW w:w="0" w:type="auto"/>
            <w:vMerge/>
            <w:tcBorders>
              <w:top w:val="nil"/>
              <w:left w:val="single" w:sz="4" w:space="0" w:color="000000"/>
              <w:bottom w:val="nil"/>
              <w:right w:val="single" w:sz="4" w:space="0" w:color="000000"/>
            </w:tcBorders>
          </w:tcPr>
          <w:p w14:paraId="0E739826" w14:textId="77777777" w:rsidR="00AB0937" w:rsidRDefault="00AB0937">
            <w:pPr>
              <w:spacing w:after="160" w:line="259" w:lineRule="auto"/>
              <w:ind w:left="0" w:firstLine="0"/>
            </w:pPr>
          </w:p>
        </w:tc>
      </w:tr>
      <w:tr w:rsidR="00AB0937" w14:paraId="20DAD7DA"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45DB0C84" w14:textId="77777777" w:rsidR="00AB0937" w:rsidRDefault="00000000">
            <w:pPr>
              <w:spacing w:after="0" w:line="259" w:lineRule="auto"/>
              <w:ind w:left="0" w:firstLine="0"/>
            </w:pPr>
            <w:r>
              <w:rPr>
                <w:sz w:val="16"/>
              </w:rPr>
              <w:t xml:space="preserve">UBRELVY (ubrogepant) </w:t>
            </w:r>
          </w:p>
        </w:tc>
        <w:tc>
          <w:tcPr>
            <w:tcW w:w="3633" w:type="dxa"/>
            <w:tcBorders>
              <w:top w:val="single" w:sz="4" w:space="0" w:color="000000"/>
              <w:left w:val="single" w:sz="4" w:space="0" w:color="000000"/>
              <w:bottom w:val="single" w:sz="4" w:space="0" w:color="000000"/>
              <w:right w:val="single" w:sz="4" w:space="0" w:color="000000"/>
            </w:tcBorders>
          </w:tcPr>
          <w:p w14:paraId="7F7BF5D9"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51937420" w14:textId="77777777" w:rsidR="00AB0937" w:rsidRDefault="00AB0937">
            <w:pPr>
              <w:spacing w:after="160" w:line="259" w:lineRule="auto"/>
              <w:ind w:left="0" w:firstLine="0"/>
            </w:pPr>
          </w:p>
        </w:tc>
      </w:tr>
    </w:tbl>
    <w:p w14:paraId="06979313" w14:textId="77777777" w:rsidR="00AB0937" w:rsidRDefault="00AB0937">
      <w:pPr>
        <w:spacing w:after="0" w:line="259" w:lineRule="auto"/>
        <w:ind w:left="-1440" w:right="14400" w:firstLine="0"/>
      </w:pPr>
    </w:p>
    <w:tbl>
      <w:tblPr>
        <w:tblStyle w:val="TableGrid"/>
        <w:tblW w:w="13590" w:type="dxa"/>
        <w:tblInd w:w="-89" w:type="dxa"/>
        <w:tblCellMar>
          <w:top w:w="8" w:type="dxa"/>
          <w:left w:w="0" w:type="dxa"/>
          <w:bottom w:w="0" w:type="dxa"/>
          <w:right w:w="0" w:type="dxa"/>
        </w:tblCellMar>
        <w:tblLook w:val="04A0" w:firstRow="1" w:lastRow="0" w:firstColumn="1" w:lastColumn="0" w:noHBand="0" w:noVBand="1"/>
      </w:tblPr>
      <w:tblGrid>
        <w:gridCol w:w="3598"/>
        <w:gridCol w:w="3633"/>
        <w:gridCol w:w="107"/>
        <w:gridCol w:w="4964"/>
        <w:gridCol w:w="1288"/>
      </w:tblGrid>
      <w:tr w:rsidR="00AB0937" w14:paraId="66700A36"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7FF20150" w14:textId="77777777" w:rsidR="00AB0937" w:rsidRDefault="00000000">
            <w:pPr>
              <w:spacing w:after="0" w:line="259" w:lineRule="auto"/>
              <w:ind w:left="0" w:right="9"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022949DC"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050330B4" w14:textId="77777777" w:rsidR="00AB0937" w:rsidRDefault="00000000">
            <w:pPr>
              <w:spacing w:after="0" w:line="259" w:lineRule="auto"/>
              <w:ind w:left="0" w:firstLine="0"/>
              <w:jc w:val="center"/>
            </w:pPr>
            <w:r>
              <w:rPr>
                <w:b/>
                <w:color w:val="FFFFFF"/>
              </w:rPr>
              <w:t>PA CRITERIA</w:t>
            </w:r>
            <w:r>
              <w:rPr>
                <w:color w:val="363536"/>
              </w:rPr>
              <w:t xml:space="preserve"> </w:t>
            </w:r>
          </w:p>
        </w:tc>
      </w:tr>
      <w:tr w:rsidR="00AB0937" w14:paraId="29C23AB1"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73449983" w14:textId="77777777" w:rsidR="00AB0937" w:rsidRDefault="00000000">
            <w:pPr>
              <w:spacing w:after="0" w:line="259" w:lineRule="auto"/>
              <w:ind w:left="0" w:right="4" w:firstLine="0"/>
              <w:jc w:val="center"/>
            </w:pPr>
            <w:r>
              <w:rPr>
                <w:b/>
              </w:rPr>
              <w:t>ANTIMIGRAINE AGENTS, ACUTE TREATMENT</w:t>
            </w:r>
            <w:r>
              <w:rPr>
                <w:b/>
                <w:vertAlign w:val="superscript"/>
              </w:rPr>
              <w:t xml:space="preserve"> DUR+ </w:t>
            </w:r>
            <w:r>
              <w:rPr>
                <w:i/>
              </w:rPr>
              <w:t xml:space="preserve">(continued) </w:t>
            </w:r>
          </w:p>
        </w:tc>
      </w:tr>
      <w:tr w:rsidR="00AB0937" w14:paraId="5D324664"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1B5254C5" w14:textId="77777777" w:rsidR="00AB0937" w:rsidRDefault="00000000">
            <w:pPr>
              <w:spacing w:after="0" w:line="259" w:lineRule="auto"/>
              <w:ind w:left="0" w:right="6" w:firstLine="0"/>
              <w:jc w:val="center"/>
            </w:pPr>
            <w:r>
              <w:rPr>
                <w:b/>
                <w:sz w:val="20"/>
              </w:rPr>
              <w:t>INJECTABLES</w:t>
            </w:r>
            <w:r>
              <w:rPr>
                <w:b/>
                <w:sz w:val="18"/>
              </w:rPr>
              <w:t xml:space="preserve"> </w:t>
            </w:r>
          </w:p>
        </w:tc>
        <w:tc>
          <w:tcPr>
            <w:tcW w:w="107" w:type="dxa"/>
            <w:vMerge w:val="restart"/>
            <w:tcBorders>
              <w:top w:val="single" w:sz="4" w:space="0" w:color="000000"/>
              <w:left w:val="single" w:sz="4" w:space="0" w:color="000000"/>
              <w:bottom w:val="single" w:sz="4" w:space="0" w:color="000000"/>
              <w:right w:val="nil"/>
            </w:tcBorders>
          </w:tcPr>
          <w:p w14:paraId="408AD372" w14:textId="77777777" w:rsidR="00AB0937" w:rsidRDefault="00AB0937">
            <w:pPr>
              <w:spacing w:after="160" w:line="259" w:lineRule="auto"/>
              <w:ind w:left="0" w:firstLine="0"/>
            </w:pPr>
          </w:p>
        </w:tc>
        <w:tc>
          <w:tcPr>
            <w:tcW w:w="4964" w:type="dxa"/>
            <w:tcBorders>
              <w:top w:val="single" w:sz="4" w:space="0" w:color="000000"/>
              <w:left w:val="nil"/>
              <w:bottom w:val="nil"/>
              <w:right w:val="nil"/>
            </w:tcBorders>
            <w:shd w:val="clear" w:color="auto" w:fill="FFFF00"/>
          </w:tcPr>
          <w:p w14:paraId="28DE9A00" w14:textId="77777777" w:rsidR="00AB0937" w:rsidRDefault="00000000">
            <w:pPr>
              <w:spacing w:after="0" w:line="259" w:lineRule="auto"/>
              <w:ind w:left="0" w:firstLine="0"/>
              <w:jc w:val="both"/>
            </w:pPr>
            <w:r>
              <w:rPr>
                <w:color w:val="363536"/>
                <w:sz w:val="20"/>
              </w:rPr>
              <w:t>See previous page for additional PA Criteria/DUR+ Rule</w:t>
            </w:r>
          </w:p>
        </w:tc>
        <w:tc>
          <w:tcPr>
            <w:tcW w:w="1288" w:type="dxa"/>
            <w:vMerge w:val="restart"/>
            <w:tcBorders>
              <w:top w:val="single" w:sz="4" w:space="0" w:color="000000"/>
              <w:left w:val="nil"/>
              <w:bottom w:val="single" w:sz="4" w:space="0" w:color="000000"/>
              <w:right w:val="single" w:sz="4" w:space="0" w:color="000000"/>
            </w:tcBorders>
          </w:tcPr>
          <w:p w14:paraId="7EC6C6D1" w14:textId="77777777" w:rsidR="00AB0937" w:rsidRDefault="00000000">
            <w:pPr>
              <w:spacing w:after="342" w:line="259" w:lineRule="auto"/>
              <w:ind w:left="0" w:firstLine="0"/>
            </w:pPr>
            <w:r>
              <w:rPr>
                <w:color w:val="363536"/>
                <w:sz w:val="20"/>
              </w:rPr>
              <w:t>s</w:t>
            </w:r>
            <w:r>
              <w:rPr>
                <w:sz w:val="14"/>
              </w:rPr>
              <w:t xml:space="preserve"> </w:t>
            </w:r>
          </w:p>
          <w:p w14:paraId="2AC63172" w14:textId="77777777" w:rsidR="00AB0937" w:rsidRDefault="00000000">
            <w:pPr>
              <w:spacing w:after="1145" w:line="259" w:lineRule="auto"/>
              <w:ind w:left="15" w:firstLine="0"/>
            </w:pPr>
            <w:r>
              <w:rPr>
                <w:sz w:val="14"/>
              </w:rPr>
              <w:t xml:space="preserve">SYMBRAVO, </w:t>
            </w:r>
          </w:p>
          <w:p w14:paraId="10639D16" w14:textId="77777777" w:rsidR="00AB0937" w:rsidRDefault="00000000">
            <w:pPr>
              <w:spacing w:after="5550" w:line="259" w:lineRule="auto"/>
              <w:ind w:left="389" w:firstLine="0"/>
            </w:pPr>
            <w:r>
              <w:rPr>
                <w:sz w:val="14"/>
              </w:rPr>
              <w:t xml:space="preserve"> </w:t>
            </w:r>
          </w:p>
          <w:p w14:paraId="588E1115" w14:textId="77777777" w:rsidR="00AB0937" w:rsidRDefault="00000000">
            <w:pPr>
              <w:spacing w:after="0" w:line="259" w:lineRule="auto"/>
              <w:ind w:left="452" w:firstLine="0"/>
            </w:pPr>
            <w:r>
              <w:rPr>
                <w:sz w:val="20"/>
              </w:rPr>
              <w:t xml:space="preserve"> </w:t>
            </w:r>
          </w:p>
        </w:tc>
      </w:tr>
      <w:tr w:rsidR="00AB0937" w14:paraId="36DA0D7E"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CC35C84" w14:textId="77777777" w:rsidR="00AB0937" w:rsidRDefault="00000000">
            <w:pPr>
              <w:spacing w:after="0" w:line="259" w:lineRule="auto"/>
              <w:ind w:left="106" w:firstLine="0"/>
            </w:pPr>
            <w:r>
              <w:rPr>
                <w:sz w:val="16"/>
              </w:rPr>
              <w:t xml:space="preserve">sumatriptan </w:t>
            </w:r>
          </w:p>
        </w:tc>
        <w:tc>
          <w:tcPr>
            <w:tcW w:w="3633" w:type="dxa"/>
            <w:tcBorders>
              <w:top w:val="single" w:sz="4" w:space="0" w:color="000000"/>
              <w:left w:val="single" w:sz="4" w:space="0" w:color="000000"/>
              <w:bottom w:val="single" w:sz="4" w:space="0" w:color="000000"/>
              <w:right w:val="single" w:sz="4" w:space="0" w:color="000000"/>
            </w:tcBorders>
          </w:tcPr>
          <w:p w14:paraId="1DC12D44" w14:textId="77777777" w:rsidR="00AB0937" w:rsidRDefault="00000000">
            <w:pPr>
              <w:spacing w:after="0" w:line="259" w:lineRule="auto"/>
              <w:ind w:left="108" w:firstLine="0"/>
            </w:pPr>
            <w:r>
              <w:rPr>
                <w:sz w:val="16"/>
              </w:rPr>
              <w:t xml:space="preserve">IMITREX (sumatriptan) </w:t>
            </w:r>
          </w:p>
        </w:tc>
        <w:tc>
          <w:tcPr>
            <w:tcW w:w="0" w:type="auto"/>
            <w:vMerge/>
            <w:tcBorders>
              <w:top w:val="nil"/>
              <w:left w:val="single" w:sz="4" w:space="0" w:color="000000"/>
              <w:bottom w:val="nil"/>
              <w:right w:val="nil"/>
            </w:tcBorders>
          </w:tcPr>
          <w:p w14:paraId="16F2402E" w14:textId="77777777" w:rsidR="00AB0937" w:rsidRDefault="00AB0937">
            <w:pPr>
              <w:spacing w:after="160" w:line="259" w:lineRule="auto"/>
              <w:ind w:left="0" w:firstLine="0"/>
            </w:pPr>
          </w:p>
        </w:tc>
        <w:tc>
          <w:tcPr>
            <w:tcW w:w="4964" w:type="dxa"/>
            <w:vMerge w:val="restart"/>
            <w:tcBorders>
              <w:top w:val="nil"/>
              <w:left w:val="nil"/>
              <w:bottom w:val="single" w:sz="4" w:space="0" w:color="000000"/>
              <w:right w:val="nil"/>
            </w:tcBorders>
          </w:tcPr>
          <w:p w14:paraId="6694DA35" w14:textId="77777777" w:rsidR="00AB0937" w:rsidRDefault="00000000">
            <w:pPr>
              <w:numPr>
                <w:ilvl w:val="0"/>
                <w:numId w:val="15"/>
              </w:numPr>
              <w:spacing w:after="0" w:line="259" w:lineRule="auto"/>
              <w:ind w:hanging="144"/>
            </w:pPr>
            <w:r>
              <w:rPr>
                <w:b/>
                <w:sz w:val="14"/>
              </w:rPr>
              <w:t>6 years</w:t>
            </w:r>
            <w:r>
              <w:rPr>
                <w:sz w:val="14"/>
              </w:rPr>
              <w:t xml:space="preserve">: MAXALT </w:t>
            </w:r>
          </w:p>
          <w:p w14:paraId="7784179D" w14:textId="77777777" w:rsidR="00AB0937" w:rsidRDefault="00000000">
            <w:pPr>
              <w:numPr>
                <w:ilvl w:val="0"/>
                <w:numId w:val="15"/>
              </w:numPr>
              <w:spacing w:after="0" w:line="259" w:lineRule="auto"/>
              <w:ind w:hanging="144"/>
            </w:pPr>
            <w:r>
              <w:rPr>
                <w:b/>
                <w:sz w:val="14"/>
              </w:rPr>
              <w:lastRenderedPageBreak/>
              <w:t>12 years</w:t>
            </w:r>
            <w:r>
              <w:rPr>
                <w:sz w:val="14"/>
              </w:rPr>
              <w:t xml:space="preserve">: almotriptan, sumatriptan/naproxen, ZOMIG nasal spray </w:t>
            </w:r>
          </w:p>
          <w:p w14:paraId="218AE59D" w14:textId="77777777" w:rsidR="00AB0937" w:rsidRDefault="00000000">
            <w:pPr>
              <w:numPr>
                <w:ilvl w:val="0"/>
                <w:numId w:val="15"/>
              </w:numPr>
              <w:spacing w:after="0"/>
              <w:ind w:hanging="144"/>
            </w:pPr>
            <w:r>
              <w:rPr>
                <w:b/>
                <w:sz w:val="14"/>
              </w:rPr>
              <w:t>18 years</w:t>
            </w:r>
            <w:r>
              <w:rPr>
                <w:sz w:val="14"/>
              </w:rPr>
              <w:t>: FROVA, IMITREX, naratripin, NURTEC ODT, RELPAX, REYVOW, TOSYMRA, UBRELVY, ZEMBRACE, ZOMIG tablets</w:t>
            </w:r>
            <w:r>
              <w:rPr>
                <w:b/>
                <w:sz w:val="14"/>
              </w:rPr>
              <w:t xml:space="preserve"> </w:t>
            </w:r>
          </w:p>
          <w:p w14:paraId="68976A03" w14:textId="77777777" w:rsidR="00AB0937" w:rsidRDefault="00000000">
            <w:pPr>
              <w:spacing w:after="0" w:line="259" w:lineRule="auto"/>
              <w:ind w:left="0" w:firstLine="0"/>
            </w:pPr>
            <w:r>
              <w:rPr>
                <w:b/>
                <w:color w:val="FF0000"/>
                <w:sz w:val="14"/>
              </w:rPr>
              <w:t xml:space="preserve"> </w:t>
            </w:r>
          </w:p>
          <w:p w14:paraId="13CAD4DA" w14:textId="77777777" w:rsidR="00AB0937" w:rsidRDefault="00000000">
            <w:pPr>
              <w:spacing w:after="37" w:line="259" w:lineRule="auto"/>
              <w:ind w:left="0" w:firstLine="0"/>
            </w:pPr>
            <w:r>
              <w:rPr>
                <w:b/>
                <w:color w:val="FF0000"/>
                <w:sz w:val="14"/>
              </w:rPr>
              <w:t xml:space="preserve">Quantity Limit </w:t>
            </w:r>
            <w:r>
              <w:rPr>
                <w:sz w:val="14"/>
              </w:rPr>
              <w:t xml:space="preserve">(per 31 days) </w:t>
            </w:r>
          </w:p>
          <w:p w14:paraId="675467EA" w14:textId="77777777" w:rsidR="00AB0937" w:rsidRDefault="00000000">
            <w:pPr>
              <w:numPr>
                <w:ilvl w:val="0"/>
                <w:numId w:val="15"/>
              </w:numPr>
              <w:spacing w:after="1" w:line="259" w:lineRule="auto"/>
              <w:ind w:hanging="144"/>
            </w:pPr>
            <w:r>
              <w:rPr>
                <w:b/>
                <w:sz w:val="14"/>
              </w:rPr>
              <w:t xml:space="preserve">ORAL </w:t>
            </w:r>
            <w:r>
              <w:rPr>
                <w:rFonts w:ascii="Courier New" w:eastAsia="Courier New" w:hAnsi="Courier New" w:cs="Courier New"/>
                <w:sz w:val="14"/>
              </w:rPr>
              <w:t>o</w:t>
            </w:r>
            <w:r>
              <w:rPr>
                <w:sz w:val="14"/>
              </w:rPr>
              <w:t xml:space="preserve"> </w:t>
            </w:r>
            <w:r>
              <w:rPr>
                <w:b/>
                <w:sz w:val="14"/>
              </w:rPr>
              <w:t>4 tablets</w:t>
            </w:r>
            <w:r>
              <w:rPr>
                <w:sz w:val="14"/>
              </w:rPr>
              <w:t xml:space="preserve">: REYVOW 50 mg </w:t>
            </w:r>
            <w:r>
              <w:rPr>
                <w:rFonts w:ascii="Courier New" w:eastAsia="Courier New" w:hAnsi="Courier New" w:cs="Courier New"/>
                <w:sz w:val="14"/>
              </w:rPr>
              <w:t>o</w:t>
            </w:r>
            <w:r>
              <w:rPr>
                <w:sz w:val="14"/>
              </w:rPr>
              <w:t xml:space="preserve"> </w:t>
            </w:r>
            <w:r>
              <w:rPr>
                <w:b/>
                <w:sz w:val="14"/>
              </w:rPr>
              <w:t>6 tablets</w:t>
            </w:r>
            <w:r>
              <w:rPr>
                <w:sz w:val="14"/>
              </w:rPr>
              <w:t xml:space="preserve">: almotriptan, RELPAX, ZOMIG </w:t>
            </w:r>
            <w:r>
              <w:rPr>
                <w:rFonts w:ascii="Courier New" w:eastAsia="Courier New" w:hAnsi="Courier New" w:cs="Courier New"/>
                <w:sz w:val="14"/>
              </w:rPr>
              <w:t>o</w:t>
            </w:r>
            <w:r>
              <w:rPr>
                <w:sz w:val="14"/>
              </w:rPr>
              <w:t xml:space="preserve"> </w:t>
            </w:r>
            <w:r>
              <w:rPr>
                <w:b/>
                <w:sz w:val="14"/>
              </w:rPr>
              <w:t>8 tablets</w:t>
            </w:r>
            <w:r>
              <w:rPr>
                <w:sz w:val="14"/>
              </w:rPr>
              <w:t xml:space="preserve">: NURTEC ODT, REYVOW 100 mg </w:t>
            </w:r>
          </w:p>
          <w:p w14:paraId="2C23691B" w14:textId="77777777" w:rsidR="00AB0937" w:rsidRDefault="00000000">
            <w:pPr>
              <w:numPr>
                <w:ilvl w:val="1"/>
                <w:numId w:val="15"/>
              </w:numPr>
              <w:spacing w:after="46" w:line="263" w:lineRule="auto"/>
              <w:ind w:firstLine="0"/>
            </w:pPr>
            <w:r>
              <w:rPr>
                <w:b/>
                <w:sz w:val="14"/>
              </w:rPr>
              <w:t>9 tablets</w:t>
            </w:r>
            <w:r>
              <w:rPr>
                <w:sz w:val="14"/>
              </w:rPr>
              <w:t xml:space="preserve">: naratriptan, FROVA, IMITREX, sumatriptan/naproxen, SYMBRAVO </w:t>
            </w:r>
            <w:r>
              <w:rPr>
                <w:rFonts w:ascii="Courier New" w:eastAsia="Courier New" w:hAnsi="Courier New" w:cs="Courier New"/>
                <w:sz w:val="14"/>
              </w:rPr>
              <w:t>o</w:t>
            </w:r>
            <w:r>
              <w:rPr>
                <w:sz w:val="14"/>
              </w:rPr>
              <w:t xml:space="preserve"> </w:t>
            </w:r>
            <w:r>
              <w:rPr>
                <w:sz w:val="14"/>
              </w:rPr>
              <w:tab/>
            </w:r>
            <w:r>
              <w:rPr>
                <w:b/>
                <w:sz w:val="14"/>
              </w:rPr>
              <w:t>12 tablets</w:t>
            </w:r>
            <w:r>
              <w:rPr>
                <w:sz w:val="14"/>
              </w:rPr>
              <w:t xml:space="preserve">: MAXALT </w:t>
            </w:r>
            <w:r>
              <w:rPr>
                <w:rFonts w:ascii="Courier New" w:eastAsia="Courier New" w:hAnsi="Courier New" w:cs="Courier New"/>
                <w:sz w:val="14"/>
              </w:rPr>
              <w:t>o</w:t>
            </w:r>
            <w:r>
              <w:rPr>
                <w:sz w:val="14"/>
              </w:rPr>
              <w:t xml:space="preserve"> </w:t>
            </w:r>
            <w:r>
              <w:rPr>
                <w:sz w:val="14"/>
              </w:rPr>
              <w:tab/>
            </w:r>
            <w:r>
              <w:rPr>
                <w:b/>
                <w:sz w:val="14"/>
              </w:rPr>
              <w:t>16 tablets</w:t>
            </w:r>
            <w:r>
              <w:rPr>
                <w:sz w:val="14"/>
              </w:rPr>
              <w:t xml:space="preserve">: UBRELVY </w:t>
            </w:r>
          </w:p>
          <w:p w14:paraId="6583F644" w14:textId="77777777" w:rsidR="00AB0937" w:rsidRDefault="00000000">
            <w:pPr>
              <w:numPr>
                <w:ilvl w:val="0"/>
                <w:numId w:val="15"/>
              </w:numPr>
              <w:spacing w:after="0" w:line="259" w:lineRule="auto"/>
              <w:ind w:hanging="144"/>
            </w:pPr>
            <w:r>
              <w:rPr>
                <w:b/>
                <w:sz w:val="14"/>
              </w:rPr>
              <w:t xml:space="preserve">NASAL </w:t>
            </w:r>
          </w:p>
          <w:p w14:paraId="128B7728" w14:textId="77777777" w:rsidR="00AB0937" w:rsidRDefault="00000000">
            <w:pPr>
              <w:numPr>
                <w:ilvl w:val="1"/>
                <w:numId w:val="15"/>
              </w:numPr>
              <w:spacing w:after="0" w:line="259" w:lineRule="auto"/>
              <w:ind w:firstLine="0"/>
            </w:pPr>
            <w:r>
              <w:rPr>
                <w:b/>
                <w:sz w:val="14"/>
              </w:rPr>
              <w:t>1 box</w:t>
            </w:r>
            <w:r>
              <w:rPr>
                <w:sz w:val="14"/>
              </w:rPr>
              <w:t xml:space="preserve">: all agents </w:t>
            </w:r>
          </w:p>
          <w:p w14:paraId="0B66F4F4" w14:textId="77777777" w:rsidR="00AB0937" w:rsidRDefault="00000000">
            <w:pPr>
              <w:spacing w:after="0" w:line="259" w:lineRule="auto"/>
              <w:ind w:left="0" w:firstLine="0"/>
            </w:pPr>
            <w:r>
              <w:rPr>
                <w:b/>
                <w:sz w:val="14"/>
              </w:rPr>
              <w:t xml:space="preserve"> </w:t>
            </w:r>
          </w:p>
          <w:p w14:paraId="07CFE9B2" w14:textId="77777777" w:rsidR="00AB0937" w:rsidRDefault="00000000">
            <w:pPr>
              <w:spacing w:after="36" w:line="259" w:lineRule="auto"/>
              <w:ind w:left="0" w:firstLine="0"/>
            </w:pPr>
            <w:r>
              <w:rPr>
                <w:b/>
                <w:color w:val="FF0000"/>
                <w:sz w:val="14"/>
              </w:rPr>
              <w:t xml:space="preserve">CUMULATIVE Quantity Limit </w:t>
            </w:r>
            <w:r>
              <w:rPr>
                <w:sz w:val="14"/>
              </w:rPr>
              <w:t>(per 31 days)</w:t>
            </w:r>
            <w:r>
              <w:rPr>
                <w:b/>
                <w:sz w:val="14"/>
              </w:rPr>
              <w:t xml:space="preserve"> </w:t>
            </w:r>
          </w:p>
          <w:p w14:paraId="4E44F5DB" w14:textId="77777777" w:rsidR="00AB0937" w:rsidRDefault="00000000">
            <w:pPr>
              <w:numPr>
                <w:ilvl w:val="0"/>
                <w:numId w:val="15"/>
              </w:numPr>
              <w:spacing w:after="0" w:line="259" w:lineRule="auto"/>
              <w:ind w:hanging="144"/>
            </w:pPr>
            <w:r>
              <w:rPr>
                <w:b/>
                <w:sz w:val="14"/>
              </w:rPr>
              <w:t xml:space="preserve">INJECTABLES </w:t>
            </w:r>
          </w:p>
          <w:p w14:paraId="4698A222" w14:textId="77777777" w:rsidR="00AB0937" w:rsidRDefault="00000000">
            <w:pPr>
              <w:numPr>
                <w:ilvl w:val="1"/>
                <w:numId w:val="15"/>
              </w:numPr>
              <w:spacing w:after="0" w:line="259" w:lineRule="auto"/>
              <w:ind w:firstLine="0"/>
            </w:pPr>
            <w:r>
              <w:rPr>
                <w:b/>
                <w:sz w:val="14"/>
              </w:rPr>
              <w:t>4 injections</w:t>
            </w:r>
            <w:r>
              <w:rPr>
                <w:sz w:val="14"/>
              </w:rPr>
              <w:t xml:space="preserve">: all agents </w:t>
            </w:r>
          </w:p>
          <w:p w14:paraId="6890C871" w14:textId="77777777" w:rsidR="00AB0937" w:rsidRDefault="00000000">
            <w:pPr>
              <w:spacing w:after="0" w:line="259" w:lineRule="auto"/>
              <w:ind w:left="0" w:firstLine="0"/>
            </w:pPr>
            <w:r>
              <w:rPr>
                <w:b/>
                <w:sz w:val="14"/>
              </w:rPr>
              <w:t xml:space="preserve"> </w:t>
            </w:r>
          </w:p>
          <w:p w14:paraId="15668BF1" w14:textId="77777777" w:rsidR="00AB0937" w:rsidRDefault="00000000">
            <w:pPr>
              <w:spacing w:after="37" w:line="259" w:lineRule="auto"/>
              <w:ind w:left="0" w:firstLine="0"/>
            </w:pPr>
            <w:r>
              <w:rPr>
                <w:b/>
                <w:color w:val="FF0000"/>
                <w:sz w:val="14"/>
              </w:rPr>
              <w:t>Non-Preferred Criteria</w:t>
            </w:r>
            <w:r>
              <w:rPr>
                <w:sz w:val="14"/>
              </w:rPr>
              <w:t xml:space="preserve"> </w:t>
            </w:r>
          </w:p>
          <w:p w14:paraId="1A135DD1" w14:textId="77777777" w:rsidR="00AB0937" w:rsidRDefault="00000000">
            <w:pPr>
              <w:numPr>
                <w:ilvl w:val="0"/>
                <w:numId w:val="15"/>
              </w:numPr>
              <w:spacing w:after="0" w:line="259" w:lineRule="auto"/>
              <w:ind w:hanging="144"/>
            </w:pPr>
            <w:r>
              <w:rPr>
                <w:b/>
                <w:sz w:val="14"/>
              </w:rPr>
              <w:t>ORAL</w:t>
            </w:r>
            <w:r>
              <w:rPr>
                <w:sz w:val="14"/>
              </w:rPr>
              <w:t xml:space="preserve"> </w:t>
            </w:r>
          </w:p>
          <w:p w14:paraId="7402D66A" w14:textId="77777777" w:rsidR="00AB0937" w:rsidRDefault="00000000">
            <w:pPr>
              <w:numPr>
                <w:ilvl w:val="1"/>
                <w:numId w:val="15"/>
              </w:numPr>
              <w:spacing w:after="49" w:line="259" w:lineRule="auto"/>
              <w:ind w:firstLine="0"/>
            </w:pPr>
            <w:r>
              <w:rPr>
                <w:sz w:val="14"/>
              </w:rPr>
              <w:t xml:space="preserve">Have tried 2 preferred oral agents in the past 90 days </w:t>
            </w:r>
          </w:p>
          <w:p w14:paraId="2BE8A941" w14:textId="77777777" w:rsidR="00AB0937" w:rsidRDefault="00000000">
            <w:pPr>
              <w:numPr>
                <w:ilvl w:val="0"/>
                <w:numId w:val="15"/>
              </w:numPr>
              <w:spacing w:after="0" w:line="259" w:lineRule="auto"/>
              <w:ind w:hanging="144"/>
            </w:pPr>
            <w:r>
              <w:rPr>
                <w:b/>
                <w:sz w:val="14"/>
              </w:rPr>
              <w:t xml:space="preserve">NASAL </w:t>
            </w:r>
          </w:p>
          <w:p w14:paraId="17B1E920" w14:textId="77777777" w:rsidR="00AB0937" w:rsidRDefault="00000000">
            <w:pPr>
              <w:numPr>
                <w:ilvl w:val="1"/>
                <w:numId w:val="15"/>
              </w:numPr>
              <w:spacing w:after="0" w:line="261" w:lineRule="auto"/>
              <w:ind w:firstLine="0"/>
            </w:pPr>
            <w:r>
              <w:rPr>
                <w:sz w:val="14"/>
              </w:rPr>
              <w:t xml:space="preserve">Have tried 2 preferred oral agents in the past 90 days </w:t>
            </w:r>
            <w:r>
              <w:rPr>
                <w:b/>
                <w:sz w:val="14"/>
              </w:rPr>
              <w:t>AND</w:t>
            </w:r>
            <w:r>
              <w:rPr>
                <w:sz w:val="14"/>
              </w:rPr>
              <w:t xml:space="preserve"> </w:t>
            </w:r>
            <w:r>
              <w:rPr>
                <w:rFonts w:ascii="Courier New" w:eastAsia="Courier New" w:hAnsi="Courier New" w:cs="Courier New"/>
                <w:sz w:val="14"/>
              </w:rPr>
              <w:t>o</w:t>
            </w:r>
            <w:r>
              <w:rPr>
                <w:sz w:val="14"/>
              </w:rPr>
              <w:t xml:space="preserve"> </w:t>
            </w:r>
            <w:r>
              <w:rPr>
                <w:sz w:val="14"/>
              </w:rPr>
              <w:tab/>
              <w:t xml:space="preserve">Have tried a preferred nasal agent in the past 90 days </w:t>
            </w:r>
          </w:p>
          <w:p w14:paraId="1F49212E" w14:textId="77777777" w:rsidR="00AB0937" w:rsidRDefault="00000000">
            <w:pPr>
              <w:spacing w:after="0" w:line="259" w:lineRule="auto"/>
              <w:ind w:left="0" w:firstLine="0"/>
            </w:pPr>
            <w:r>
              <w:rPr>
                <w:b/>
                <w:sz w:val="14"/>
              </w:rPr>
              <w:t xml:space="preserve"> </w:t>
            </w:r>
          </w:p>
          <w:p w14:paraId="538AB029" w14:textId="77777777" w:rsidR="00AB0937" w:rsidRDefault="00000000">
            <w:pPr>
              <w:spacing w:after="36" w:line="259" w:lineRule="auto"/>
              <w:ind w:left="0" w:firstLine="0"/>
            </w:pPr>
            <w:r>
              <w:rPr>
                <w:b/>
                <w:color w:val="FF0000"/>
                <w:sz w:val="14"/>
              </w:rPr>
              <w:t>Almotriptan and sumatriptan/naproxen</w:t>
            </w:r>
            <w:r>
              <w:rPr>
                <w:sz w:val="14"/>
              </w:rPr>
              <w:t xml:space="preserve"> </w:t>
            </w:r>
          </w:p>
          <w:p w14:paraId="0A94F58E" w14:textId="77777777" w:rsidR="00AB0937" w:rsidRDefault="00000000">
            <w:pPr>
              <w:numPr>
                <w:ilvl w:val="0"/>
                <w:numId w:val="15"/>
              </w:numPr>
              <w:spacing w:after="0" w:line="259" w:lineRule="auto"/>
              <w:ind w:hanging="144"/>
            </w:pPr>
            <w:r>
              <w:rPr>
                <w:sz w:val="14"/>
              </w:rPr>
              <w:t xml:space="preserve">Automatic approval for 12-17 years of age </w:t>
            </w:r>
          </w:p>
          <w:p w14:paraId="0F9D0834" w14:textId="77777777" w:rsidR="00AB0937" w:rsidRDefault="00000000">
            <w:pPr>
              <w:spacing w:after="0" w:line="259" w:lineRule="auto"/>
              <w:ind w:left="0" w:firstLine="0"/>
            </w:pPr>
            <w:r>
              <w:rPr>
                <w:sz w:val="14"/>
              </w:rPr>
              <w:t xml:space="preserve"> </w:t>
            </w:r>
          </w:p>
          <w:p w14:paraId="16506E89" w14:textId="77777777" w:rsidR="00AB0937" w:rsidRDefault="00000000">
            <w:pPr>
              <w:spacing w:after="37" w:line="259" w:lineRule="auto"/>
              <w:ind w:left="0" w:firstLine="0"/>
            </w:pPr>
            <w:r>
              <w:rPr>
                <w:b/>
                <w:color w:val="FF0000"/>
                <w:sz w:val="14"/>
              </w:rPr>
              <w:t>NURTEC ODT and UBRELVY</w:t>
            </w:r>
            <w:hyperlink r:id="rId40">
              <w:r>
                <w:rPr>
                  <w:b/>
                  <w:color w:val="0000FF"/>
                  <w:sz w:val="14"/>
                </w:rPr>
                <w:t xml:space="preserve"> – </w:t>
              </w:r>
            </w:hyperlink>
            <w:hyperlink r:id="rId41">
              <w:r>
                <w:rPr>
                  <w:b/>
                  <w:color w:val="0000FF"/>
                  <w:sz w:val="14"/>
                  <w:u w:val="single" w:color="0000FF"/>
                </w:rPr>
                <w:t>MANUAL PA</w:t>
              </w:r>
            </w:hyperlink>
            <w:hyperlink r:id="rId42">
              <w:r>
                <w:rPr>
                  <w:b/>
                  <w:color w:val="FF0000"/>
                  <w:sz w:val="14"/>
                </w:rPr>
                <w:t xml:space="preserve"> </w:t>
              </w:r>
            </w:hyperlink>
          </w:p>
          <w:p w14:paraId="26AD47BA" w14:textId="77777777" w:rsidR="00AB0937" w:rsidRDefault="00000000">
            <w:pPr>
              <w:numPr>
                <w:ilvl w:val="0"/>
                <w:numId w:val="15"/>
              </w:numPr>
              <w:spacing w:after="0" w:line="259" w:lineRule="auto"/>
              <w:ind w:hanging="144"/>
            </w:pPr>
            <w:r>
              <w:rPr>
                <w:sz w:val="14"/>
              </w:rPr>
              <w:t xml:space="preserve">Documented diagnosis of Migraine </w:t>
            </w:r>
            <w:r>
              <w:rPr>
                <w:b/>
                <w:sz w:val="14"/>
              </w:rPr>
              <w:t>AND</w:t>
            </w:r>
            <w:r>
              <w:rPr>
                <w:sz w:val="14"/>
              </w:rPr>
              <w:t xml:space="preserve"> </w:t>
            </w:r>
          </w:p>
          <w:p w14:paraId="60A568C2" w14:textId="77777777" w:rsidR="00AB0937" w:rsidRDefault="00000000">
            <w:pPr>
              <w:numPr>
                <w:ilvl w:val="0"/>
                <w:numId w:val="15"/>
              </w:numPr>
              <w:spacing w:after="0" w:line="259" w:lineRule="auto"/>
              <w:ind w:hanging="144"/>
            </w:pPr>
            <w:r>
              <w:rPr>
                <w:sz w:val="14"/>
              </w:rPr>
              <w:t xml:space="preserve">Have tried 2 different triptans in the past 6 months </w:t>
            </w:r>
            <w:r>
              <w:rPr>
                <w:b/>
                <w:sz w:val="14"/>
              </w:rPr>
              <w:t>AND</w:t>
            </w:r>
            <w:r>
              <w:rPr>
                <w:sz w:val="14"/>
              </w:rPr>
              <w:t xml:space="preserve"> </w:t>
            </w:r>
          </w:p>
          <w:p w14:paraId="44B0D18A" w14:textId="77777777" w:rsidR="00AB0937" w:rsidRDefault="00000000">
            <w:pPr>
              <w:numPr>
                <w:ilvl w:val="0"/>
                <w:numId w:val="15"/>
              </w:numPr>
              <w:spacing w:after="0" w:line="259" w:lineRule="auto"/>
              <w:ind w:hanging="144"/>
            </w:pPr>
            <w:r>
              <w:rPr>
                <w:sz w:val="14"/>
              </w:rPr>
              <w:t xml:space="preserve">No concurrent therapy with another CGRP agent or strong CYP3A4 inhibitor </w:t>
            </w:r>
          </w:p>
          <w:p w14:paraId="4E6366A9" w14:textId="77777777" w:rsidR="00AB0937" w:rsidRDefault="00000000">
            <w:pPr>
              <w:spacing w:after="0" w:line="259" w:lineRule="auto"/>
              <w:ind w:left="0" w:firstLine="0"/>
            </w:pPr>
            <w:r>
              <w:rPr>
                <w:b/>
                <w:sz w:val="14"/>
              </w:rPr>
              <w:t xml:space="preserve"> </w:t>
            </w:r>
          </w:p>
          <w:p w14:paraId="56663ED4" w14:textId="77777777" w:rsidR="00AB0937" w:rsidRDefault="00000000">
            <w:pPr>
              <w:spacing w:after="36" w:line="259" w:lineRule="auto"/>
              <w:ind w:left="0" w:firstLine="0"/>
            </w:pPr>
            <w:r>
              <w:rPr>
                <w:b/>
                <w:color w:val="FF0000"/>
                <w:sz w:val="14"/>
              </w:rPr>
              <w:t xml:space="preserve">REYVOW </w:t>
            </w:r>
          </w:p>
          <w:p w14:paraId="2B853843" w14:textId="77777777" w:rsidR="00AB0937" w:rsidRDefault="00000000">
            <w:pPr>
              <w:numPr>
                <w:ilvl w:val="0"/>
                <w:numId w:val="15"/>
              </w:numPr>
              <w:spacing w:after="0" w:line="259" w:lineRule="auto"/>
              <w:ind w:hanging="144"/>
            </w:pPr>
            <w:r>
              <w:rPr>
                <w:sz w:val="14"/>
              </w:rPr>
              <w:t xml:space="preserve">Documented diagnosis of Migraine </w:t>
            </w:r>
            <w:r>
              <w:rPr>
                <w:b/>
                <w:sz w:val="14"/>
              </w:rPr>
              <w:t>AND</w:t>
            </w:r>
            <w:r>
              <w:rPr>
                <w:sz w:val="14"/>
              </w:rPr>
              <w:t xml:space="preserve"> </w:t>
            </w:r>
          </w:p>
          <w:p w14:paraId="30CC35BC" w14:textId="77777777" w:rsidR="00AB0937" w:rsidRDefault="00000000">
            <w:pPr>
              <w:numPr>
                <w:ilvl w:val="0"/>
                <w:numId w:val="15"/>
              </w:numPr>
              <w:spacing w:after="0" w:line="259" w:lineRule="auto"/>
              <w:ind w:hanging="144"/>
            </w:pPr>
            <w:r>
              <w:rPr>
                <w:sz w:val="14"/>
              </w:rPr>
              <w:t xml:space="preserve">Have tried 2 different triptans in the past 90 days </w:t>
            </w:r>
            <w:r>
              <w:rPr>
                <w:b/>
                <w:sz w:val="14"/>
              </w:rPr>
              <w:t>AND</w:t>
            </w:r>
            <w:r>
              <w:rPr>
                <w:sz w:val="14"/>
              </w:rPr>
              <w:t xml:space="preserve"> </w:t>
            </w:r>
          </w:p>
          <w:p w14:paraId="25364D82" w14:textId="77777777" w:rsidR="00AB0937" w:rsidRDefault="00000000">
            <w:pPr>
              <w:numPr>
                <w:ilvl w:val="0"/>
                <w:numId w:val="15"/>
              </w:numPr>
              <w:spacing w:after="0" w:line="259" w:lineRule="auto"/>
              <w:ind w:hanging="144"/>
            </w:pPr>
            <w:r>
              <w:rPr>
                <w:sz w:val="14"/>
              </w:rPr>
              <w:t xml:space="preserve">Have tried preferred NURTEC ODT in the past 90 days </w:t>
            </w:r>
          </w:p>
          <w:p w14:paraId="2F483065" w14:textId="77777777" w:rsidR="00AB0937" w:rsidRDefault="00000000">
            <w:pPr>
              <w:spacing w:after="0" w:line="259" w:lineRule="auto"/>
              <w:ind w:left="0" w:firstLine="0"/>
            </w:pPr>
            <w:r>
              <w:rPr>
                <w:b/>
                <w:color w:val="FF0000"/>
                <w:sz w:val="14"/>
              </w:rPr>
              <w:t xml:space="preserve"> </w:t>
            </w:r>
          </w:p>
          <w:p w14:paraId="7F75670F" w14:textId="77777777" w:rsidR="00AB0937" w:rsidRDefault="00000000">
            <w:pPr>
              <w:spacing w:after="39" w:line="259" w:lineRule="auto"/>
              <w:ind w:left="0" w:firstLine="0"/>
            </w:pPr>
            <w:r>
              <w:rPr>
                <w:b/>
                <w:color w:val="FF0000"/>
                <w:sz w:val="14"/>
              </w:rPr>
              <w:t xml:space="preserve">SYMBRAVO </w:t>
            </w:r>
          </w:p>
          <w:p w14:paraId="55FF9885" w14:textId="77777777" w:rsidR="00AB0937" w:rsidRDefault="00000000">
            <w:pPr>
              <w:numPr>
                <w:ilvl w:val="0"/>
                <w:numId w:val="15"/>
              </w:numPr>
              <w:spacing w:after="0" w:line="259" w:lineRule="auto"/>
              <w:ind w:hanging="144"/>
            </w:pPr>
            <w:r>
              <w:rPr>
                <w:color w:val="363536"/>
                <w:sz w:val="14"/>
              </w:rPr>
              <w:t xml:space="preserve">Requires clinical review </w:t>
            </w:r>
          </w:p>
          <w:p w14:paraId="498AF9B6" w14:textId="77777777" w:rsidR="00AB0937" w:rsidRDefault="00000000">
            <w:pPr>
              <w:spacing w:after="43" w:line="259" w:lineRule="auto"/>
              <w:ind w:left="0" w:firstLine="0"/>
            </w:pPr>
            <w:r>
              <w:rPr>
                <w:b/>
                <w:color w:val="FF0000"/>
                <w:sz w:val="14"/>
              </w:rPr>
              <w:t xml:space="preserve"> </w:t>
            </w:r>
          </w:p>
          <w:p w14:paraId="739A9B53" w14:textId="77777777" w:rsidR="00AB0937" w:rsidRDefault="00000000">
            <w:pPr>
              <w:spacing w:after="0" w:line="259" w:lineRule="auto"/>
              <w:ind w:left="730" w:right="-447" w:firstLine="0"/>
            </w:pPr>
            <w:r>
              <w:rPr>
                <w:sz w:val="20"/>
                <w:shd w:val="clear" w:color="auto" w:fill="FFFF00"/>
              </w:rPr>
              <w:lastRenderedPageBreak/>
              <w:t>See next page for additional PA Criteria/DUR+ Rules</w:t>
            </w:r>
          </w:p>
          <w:p w14:paraId="0D45A1B0" w14:textId="77777777" w:rsidR="00AB0937" w:rsidRDefault="00000000">
            <w:pPr>
              <w:spacing w:after="0" w:line="259" w:lineRule="auto"/>
              <w:ind w:left="0" w:firstLine="0"/>
            </w:pPr>
            <w:r>
              <w:rPr>
                <w:b/>
                <w:color w:val="FF0000"/>
                <w:sz w:val="18"/>
              </w:rPr>
              <w:t xml:space="preserve"> </w:t>
            </w:r>
          </w:p>
        </w:tc>
        <w:tc>
          <w:tcPr>
            <w:tcW w:w="0" w:type="auto"/>
            <w:vMerge/>
            <w:tcBorders>
              <w:top w:val="nil"/>
              <w:left w:val="nil"/>
              <w:bottom w:val="nil"/>
              <w:right w:val="single" w:sz="4" w:space="0" w:color="000000"/>
            </w:tcBorders>
          </w:tcPr>
          <w:p w14:paraId="43588B05" w14:textId="77777777" w:rsidR="00AB0937" w:rsidRDefault="00AB0937">
            <w:pPr>
              <w:spacing w:after="160" w:line="259" w:lineRule="auto"/>
              <w:ind w:left="0" w:firstLine="0"/>
            </w:pPr>
          </w:p>
        </w:tc>
      </w:tr>
      <w:tr w:rsidR="00AB0937" w14:paraId="33534584" w14:textId="77777777">
        <w:trPr>
          <w:trHeight w:val="7639"/>
        </w:trPr>
        <w:tc>
          <w:tcPr>
            <w:tcW w:w="3599" w:type="dxa"/>
            <w:tcBorders>
              <w:top w:val="single" w:sz="4" w:space="0" w:color="000000"/>
              <w:left w:val="single" w:sz="4" w:space="0" w:color="000000"/>
              <w:bottom w:val="single" w:sz="4" w:space="0" w:color="000000"/>
              <w:right w:val="single" w:sz="4" w:space="0" w:color="000000"/>
            </w:tcBorders>
          </w:tcPr>
          <w:p w14:paraId="664469F8" w14:textId="77777777" w:rsidR="00AB0937" w:rsidRDefault="00000000">
            <w:pPr>
              <w:spacing w:after="0" w:line="259" w:lineRule="auto"/>
              <w:ind w:left="106"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9A24F12" w14:textId="77777777" w:rsidR="00AB0937" w:rsidRDefault="00000000">
            <w:pPr>
              <w:spacing w:after="0" w:line="259" w:lineRule="auto"/>
              <w:ind w:left="108" w:firstLine="0"/>
            </w:pPr>
            <w:r>
              <w:rPr>
                <w:sz w:val="16"/>
              </w:rPr>
              <w:t xml:space="preserve">ZEMBRACE SYMTOUCH (sumatriptan) </w:t>
            </w:r>
          </w:p>
          <w:p w14:paraId="12C048AC" w14:textId="77777777" w:rsidR="00AB0937" w:rsidRDefault="00000000">
            <w:pPr>
              <w:spacing w:after="0" w:line="259" w:lineRule="auto"/>
              <w:ind w:left="108" w:firstLine="0"/>
            </w:pPr>
            <w:r>
              <w:rPr>
                <w:sz w:val="16"/>
              </w:rPr>
              <w:t xml:space="preserve"> </w:t>
            </w:r>
          </w:p>
        </w:tc>
        <w:tc>
          <w:tcPr>
            <w:tcW w:w="0" w:type="auto"/>
            <w:vMerge/>
            <w:tcBorders>
              <w:top w:val="nil"/>
              <w:left w:val="single" w:sz="4" w:space="0" w:color="000000"/>
              <w:bottom w:val="single" w:sz="4" w:space="0" w:color="000000"/>
              <w:right w:val="nil"/>
            </w:tcBorders>
          </w:tcPr>
          <w:p w14:paraId="75B0ADDF" w14:textId="77777777" w:rsidR="00AB0937" w:rsidRDefault="00AB0937">
            <w:pPr>
              <w:spacing w:after="160" w:line="259" w:lineRule="auto"/>
              <w:ind w:left="0" w:firstLine="0"/>
            </w:pPr>
          </w:p>
        </w:tc>
        <w:tc>
          <w:tcPr>
            <w:tcW w:w="0" w:type="auto"/>
            <w:vMerge/>
            <w:tcBorders>
              <w:top w:val="nil"/>
              <w:left w:val="nil"/>
              <w:bottom w:val="single" w:sz="4" w:space="0" w:color="000000"/>
              <w:right w:val="nil"/>
            </w:tcBorders>
          </w:tcPr>
          <w:p w14:paraId="160B377B"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475C19B6" w14:textId="77777777" w:rsidR="00AB0937" w:rsidRDefault="00AB0937">
            <w:pPr>
              <w:spacing w:after="160" w:line="259" w:lineRule="auto"/>
              <w:ind w:left="0" w:firstLine="0"/>
            </w:pPr>
          </w:p>
        </w:tc>
      </w:tr>
    </w:tbl>
    <w:p w14:paraId="1C9EB019" w14:textId="77777777" w:rsidR="00AB0937" w:rsidRDefault="00AB0937">
      <w:pPr>
        <w:spacing w:after="0" w:line="259" w:lineRule="auto"/>
        <w:ind w:left="-1440" w:right="14400"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3599"/>
        <w:gridCol w:w="3633"/>
        <w:gridCol w:w="6358"/>
      </w:tblGrid>
      <w:tr w:rsidR="00AB0937" w14:paraId="3015AA25"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0ED66C14" w14:textId="77777777" w:rsidR="00AB0937" w:rsidRDefault="00000000">
            <w:pPr>
              <w:spacing w:after="0" w:line="259" w:lineRule="auto"/>
              <w:ind w:left="0"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52FCE932" w14:textId="77777777" w:rsidR="00AB0937" w:rsidRDefault="00000000">
            <w:pPr>
              <w:spacing w:after="0" w:line="259" w:lineRule="auto"/>
              <w:ind w:left="129"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4B8B0A44" w14:textId="77777777" w:rsidR="00AB0937" w:rsidRDefault="00000000">
            <w:pPr>
              <w:spacing w:after="0" w:line="259" w:lineRule="auto"/>
              <w:ind w:left="9" w:firstLine="0"/>
              <w:jc w:val="center"/>
            </w:pPr>
            <w:r>
              <w:rPr>
                <w:b/>
                <w:color w:val="FFFFFF"/>
              </w:rPr>
              <w:t>PA CRITERIA</w:t>
            </w:r>
            <w:r>
              <w:rPr>
                <w:color w:val="363536"/>
              </w:rPr>
              <w:t xml:space="preserve"> </w:t>
            </w:r>
          </w:p>
        </w:tc>
      </w:tr>
      <w:tr w:rsidR="00AB0937" w14:paraId="41236882"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4A2D264E" w14:textId="77777777" w:rsidR="00AB0937" w:rsidRDefault="00000000">
            <w:pPr>
              <w:spacing w:after="0" w:line="259" w:lineRule="auto"/>
              <w:ind w:left="5" w:firstLine="0"/>
              <w:jc w:val="center"/>
            </w:pPr>
            <w:r>
              <w:rPr>
                <w:b/>
              </w:rPr>
              <w:lastRenderedPageBreak/>
              <w:t>ANTIMIGRAINE AGENTS, ACUTE TREATMENT</w:t>
            </w:r>
            <w:r>
              <w:rPr>
                <w:b/>
                <w:vertAlign w:val="superscript"/>
              </w:rPr>
              <w:t xml:space="preserve"> DUR+ </w:t>
            </w:r>
            <w:r>
              <w:rPr>
                <w:i/>
              </w:rPr>
              <w:t xml:space="preserve">(continued) </w:t>
            </w:r>
          </w:p>
        </w:tc>
      </w:tr>
      <w:tr w:rsidR="00AB0937" w14:paraId="0846F7A3"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066D2BD5" w14:textId="77777777" w:rsidR="00AB0937" w:rsidRDefault="00000000">
            <w:pPr>
              <w:spacing w:after="0" w:line="259" w:lineRule="auto"/>
              <w:ind w:left="8" w:firstLine="0"/>
              <w:jc w:val="center"/>
            </w:pPr>
            <w:r>
              <w:rPr>
                <w:b/>
                <w:sz w:val="20"/>
              </w:rPr>
              <w:t>NASAL</w:t>
            </w:r>
            <w:r>
              <w:rPr>
                <w:b/>
                <w:sz w:val="18"/>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25372D5F" w14:textId="77777777" w:rsidR="00AB0937" w:rsidRDefault="00000000">
            <w:pPr>
              <w:spacing w:after="43" w:line="259" w:lineRule="auto"/>
              <w:ind w:left="1" w:firstLine="0"/>
            </w:pPr>
            <w:r>
              <w:rPr>
                <w:b/>
                <w:color w:val="FF0000"/>
                <w:sz w:val="14"/>
              </w:rPr>
              <w:t xml:space="preserve"> </w:t>
            </w:r>
          </w:p>
          <w:p w14:paraId="50D468AE" w14:textId="77777777" w:rsidR="00AB0937" w:rsidRDefault="00000000">
            <w:pPr>
              <w:spacing w:after="0" w:line="259" w:lineRule="auto"/>
              <w:ind w:left="4" w:firstLine="0"/>
              <w:jc w:val="center"/>
            </w:pPr>
            <w:r>
              <w:rPr>
                <w:sz w:val="20"/>
                <w:shd w:val="clear" w:color="auto" w:fill="FFFF00"/>
              </w:rPr>
              <w:t>See previous page for additional PA Criteria/DUR+ Rules</w:t>
            </w:r>
            <w:r>
              <w:rPr>
                <w:sz w:val="20"/>
              </w:rPr>
              <w:t xml:space="preserve"> </w:t>
            </w:r>
          </w:p>
          <w:p w14:paraId="7FC0CCE0" w14:textId="77777777" w:rsidR="00AB0937" w:rsidRDefault="00000000">
            <w:pPr>
              <w:spacing w:after="0" w:line="259" w:lineRule="auto"/>
              <w:ind w:left="1" w:firstLine="0"/>
            </w:pPr>
            <w:r>
              <w:rPr>
                <w:b/>
                <w:color w:val="FF0000"/>
                <w:sz w:val="14"/>
              </w:rPr>
              <w:t xml:space="preserve"> </w:t>
            </w:r>
          </w:p>
          <w:p w14:paraId="22809C45" w14:textId="77777777" w:rsidR="00AB0937" w:rsidRDefault="00000000">
            <w:pPr>
              <w:spacing w:after="37" w:line="259" w:lineRule="auto"/>
              <w:ind w:left="1" w:firstLine="0"/>
            </w:pPr>
            <w:r>
              <w:rPr>
                <w:b/>
                <w:color w:val="FF0000"/>
                <w:sz w:val="14"/>
              </w:rPr>
              <w:t xml:space="preserve">ZAVZPRET </w:t>
            </w:r>
            <w:hyperlink r:id="rId43">
              <w:r>
                <w:rPr>
                  <w:b/>
                  <w:color w:val="0000FF"/>
                  <w:sz w:val="14"/>
                </w:rPr>
                <w:t xml:space="preserve">– </w:t>
              </w:r>
            </w:hyperlink>
            <w:hyperlink r:id="rId44">
              <w:r>
                <w:rPr>
                  <w:b/>
                  <w:color w:val="0000FF"/>
                  <w:sz w:val="14"/>
                  <w:u w:val="single" w:color="0000FF"/>
                </w:rPr>
                <w:t>MANUAL PA</w:t>
              </w:r>
            </w:hyperlink>
            <w:hyperlink r:id="rId45">
              <w:r>
                <w:rPr>
                  <w:b/>
                  <w:color w:val="FF0000"/>
                  <w:sz w:val="14"/>
                </w:rPr>
                <w:t xml:space="preserve"> </w:t>
              </w:r>
            </w:hyperlink>
          </w:p>
          <w:p w14:paraId="3AF7D650" w14:textId="77777777" w:rsidR="00AB0937" w:rsidRDefault="00000000">
            <w:pPr>
              <w:numPr>
                <w:ilvl w:val="0"/>
                <w:numId w:val="16"/>
              </w:numPr>
              <w:spacing w:after="0" w:line="259" w:lineRule="auto"/>
              <w:ind w:firstLine="0"/>
            </w:pPr>
            <w:r>
              <w:rPr>
                <w:sz w:val="14"/>
              </w:rPr>
              <w:t xml:space="preserve">Documented diagnosis of Migraine </w:t>
            </w:r>
            <w:r>
              <w:rPr>
                <w:b/>
                <w:sz w:val="14"/>
              </w:rPr>
              <w:t>AND</w:t>
            </w:r>
            <w:r>
              <w:rPr>
                <w:sz w:val="14"/>
              </w:rPr>
              <w:t xml:space="preserve"> </w:t>
            </w:r>
          </w:p>
          <w:p w14:paraId="50E58D55" w14:textId="77777777" w:rsidR="00AB0937" w:rsidRDefault="00000000">
            <w:pPr>
              <w:numPr>
                <w:ilvl w:val="0"/>
                <w:numId w:val="16"/>
              </w:numPr>
              <w:spacing w:after="0" w:line="259" w:lineRule="auto"/>
              <w:ind w:firstLine="0"/>
            </w:pPr>
            <w:r>
              <w:rPr>
                <w:sz w:val="14"/>
              </w:rPr>
              <w:t xml:space="preserve">Have tried 2 different triptans in the past 6 months </w:t>
            </w:r>
            <w:r>
              <w:rPr>
                <w:b/>
                <w:sz w:val="14"/>
              </w:rPr>
              <w:t>AND</w:t>
            </w:r>
            <w:r>
              <w:rPr>
                <w:sz w:val="14"/>
              </w:rPr>
              <w:t xml:space="preserve"> </w:t>
            </w:r>
          </w:p>
          <w:p w14:paraId="116BE0A8" w14:textId="77777777" w:rsidR="00AB0937" w:rsidRDefault="00000000">
            <w:pPr>
              <w:numPr>
                <w:ilvl w:val="0"/>
                <w:numId w:val="16"/>
              </w:numPr>
              <w:spacing w:after="30"/>
              <w:ind w:firstLine="0"/>
            </w:pPr>
            <w:r>
              <w:rPr>
                <w:sz w:val="14"/>
              </w:rPr>
              <w:t xml:space="preserve">Have tried both NURTEC ODT and UBRELVY in the past 6 months </w:t>
            </w:r>
            <w:r>
              <w:rPr>
                <w:b/>
                <w:sz w:val="14"/>
              </w:rPr>
              <w:t>AND</w:t>
            </w:r>
            <w:r>
              <w:rPr>
                <w:sz w:val="14"/>
              </w:rPr>
              <w:t xml:space="preserve"> No concurrent therapy with another CGRP AGENT </w:t>
            </w:r>
          </w:p>
          <w:p w14:paraId="72963A49" w14:textId="77777777" w:rsidR="00AB0937" w:rsidRDefault="00000000">
            <w:pPr>
              <w:spacing w:after="0" w:line="259" w:lineRule="auto"/>
              <w:ind w:left="1" w:firstLine="0"/>
            </w:pPr>
            <w:r>
              <w:rPr>
                <w:b/>
                <w:color w:val="FF0000"/>
                <w:sz w:val="18"/>
              </w:rPr>
              <w:t xml:space="preserve"> </w:t>
            </w:r>
          </w:p>
        </w:tc>
      </w:tr>
      <w:tr w:rsidR="00AB0937" w14:paraId="2E55C453"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596D819" w14:textId="77777777" w:rsidR="00AB0937" w:rsidRDefault="00000000">
            <w:pPr>
              <w:spacing w:after="0" w:line="259" w:lineRule="auto"/>
              <w:ind w:left="0" w:firstLine="0"/>
            </w:pPr>
            <w:r>
              <w:rPr>
                <w:sz w:val="16"/>
              </w:rPr>
              <w:t xml:space="preserve">sumatriptan </w:t>
            </w:r>
          </w:p>
        </w:tc>
        <w:tc>
          <w:tcPr>
            <w:tcW w:w="3633" w:type="dxa"/>
            <w:tcBorders>
              <w:top w:val="single" w:sz="4" w:space="0" w:color="000000"/>
              <w:left w:val="single" w:sz="4" w:space="0" w:color="000000"/>
              <w:bottom w:val="single" w:sz="4" w:space="0" w:color="000000"/>
              <w:right w:val="single" w:sz="4" w:space="0" w:color="000000"/>
            </w:tcBorders>
          </w:tcPr>
          <w:p w14:paraId="26ECED2F" w14:textId="77777777" w:rsidR="00AB0937" w:rsidRDefault="00000000">
            <w:pPr>
              <w:spacing w:after="0" w:line="259" w:lineRule="auto"/>
              <w:ind w:left="2" w:firstLine="0"/>
            </w:pPr>
            <w:r>
              <w:rPr>
                <w:sz w:val="16"/>
              </w:rPr>
              <w:t xml:space="preserve">IMITREX (sumatriptan) </w:t>
            </w:r>
          </w:p>
        </w:tc>
        <w:tc>
          <w:tcPr>
            <w:tcW w:w="0" w:type="auto"/>
            <w:vMerge/>
            <w:tcBorders>
              <w:top w:val="nil"/>
              <w:left w:val="single" w:sz="4" w:space="0" w:color="000000"/>
              <w:bottom w:val="nil"/>
              <w:right w:val="single" w:sz="4" w:space="0" w:color="000000"/>
            </w:tcBorders>
          </w:tcPr>
          <w:p w14:paraId="6A53DD18" w14:textId="77777777" w:rsidR="00AB0937" w:rsidRDefault="00AB0937">
            <w:pPr>
              <w:spacing w:after="160" w:line="259" w:lineRule="auto"/>
              <w:ind w:left="0" w:firstLine="0"/>
            </w:pPr>
          </w:p>
        </w:tc>
      </w:tr>
      <w:tr w:rsidR="00AB0937" w14:paraId="1BAB659E"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2B597F7E"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37CC85C" w14:textId="77777777" w:rsidR="00AB0937" w:rsidRDefault="00000000">
            <w:pPr>
              <w:spacing w:after="0" w:line="259" w:lineRule="auto"/>
              <w:ind w:left="2" w:firstLine="0"/>
            </w:pPr>
            <w:r>
              <w:rPr>
                <w:sz w:val="16"/>
              </w:rPr>
              <w:t xml:space="preserve">TOSYMRA (sumatriptan) </w:t>
            </w:r>
          </w:p>
        </w:tc>
        <w:tc>
          <w:tcPr>
            <w:tcW w:w="0" w:type="auto"/>
            <w:vMerge/>
            <w:tcBorders>
              <w:top w:val="nil"/>
              <w:left w:val="single" w:sz="4" w:space="0" w:color="000000"/>
              <w:bottom w:val="nil"/>
              <w:right w:val="single" w:sz="4" w:space="0" w:color="000000"/>
            </w:tcBorders>
          </w:tcPr>
          <w:p w14:paraId="051F451F" w14:textId="77777777" w:rsidR="00AB0937" w:rsidRDefault="00AB0937">
            <w:pPr>
              <w:spacing w:after="160" w:line="259" w:lineRule="auto"/>
              <w:ind w:left="0" w:firstLine="0"/>
            </w:pPr>
          </w:p>
        </w:tc>
      </w:tr>
      <w:tr w:rsidR="00AB0937" w14:paraId="106267B5"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19663073"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05D5B49" w14:textId="77777777" w:rsidR="00AB0937" w:rsidRDefault="00000000">
            <w:pPr>
              <w:spacing w:after="0" w:line="259" w:lineRule="auto"/>
              <w:ind w:left="2" w:firstLine="0"/>
            </w:pPr>
            <w:r>
              <w:rPr>
                <w:sz w:val="16"/>
              </w:rPr>
              <w:t xml:space="preserve">zolmitriptan  </w:t>
            </w:r>
          </w:p>
        </w:tc>
        <w:tc>
          <w:tcPr>
            <w:tcW w:w="0" w:type="auto"/>
            <w:vMerge/>
            <w:tcBorders>
              <w:top w:val="nil"/>
              <w:left w:val="single" w:sz="4" w:space="0" w:color="000000"/>
              <w:bottom w:val="nil"/>
              <w:right w:val="single" w:sz="4" w:space="0" w:color="000000"/>
            </w:tcBorders>
          </w:tcPr>
          <w:p w14:paraId="1883B924" w14:textId="77777777" w:rsidR="00AB0937" w:rsidRDefault="00AB0937">
            <w:pPr>
              <w:spacing w:after="160" w:line="259" w:lineRule="auto"/>
              <w:ind w:left="0" w:firstLine="0"/>
            </w:pPr>
          </w:p>
        </w:tc>
      </w:tr>
      <w:tr w:rsidR="00AB0937" w14:paraId="38392842"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A31537E"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15CD269" w14:textId="77777777" w:rsidR="00AB0937" w:rsidRDefault="00000000">
            <w:pPr>
              <w:spacing w:after="0" w:line="259" w:lineRule="auto"/>
              <w:ind w:left="2" w:firstLine="0"/>
            </w:pPr>
            <w:r>
              <w:rPr>
                <w:sz w:val="16"/>
              </w:rPr>
              <w:t xml:space="preserve">ZOMIG (zolmitriptan) </w:t>
            </w:r>
          </w:p>
        </w:tc>
        <w:tc>
          <w:tcPr>
            <w:tcW w:w="0" w:type="auto"/>
            <w:vMerge/>
            <w:tcBorders>
              <w:top w:val="nil"/>
              <w:left w:val="single" w:sz="4" w:space="0" w:color="000000"/>
              <w:bottom w:val="nil"/>
              <w:right w:val="single" w:sz="4" w:space="0" w:color="000000"/>
            </w:tcBorders>
          </w:tcPr>
          <w:p w14:paraId="2100D6B2" w14:textId="77777777" w:rsidR="00AB0937" w:rsidRDefault="00AB0937">
            <w:pPr>
              <w:spacing w:after="160" w:line="259" w:lineRule="auto"/>
              <w:ind w:left="0" w:firstLine="0"/>
            </w:pPr>
          </w:p>
        </w:tc>
      </w:tr>
      <w:tr w:rsidR="00AB0937" w14:paraId="53C13DAD"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03CA2B4C" w14:textId="77777777" w:rsidR="00AB0937" w:rsidRDefault="00000000">
            <w:pPr>
              <w:spacing w:after="0" w:line="259" w:lineRule="auto"/>
              <w:ind w:left="2" w:firstLine="0"/>
              <w:jc w:val="center"/>
            </w:pPr>
            <w:r>
              <w:rPr>
                <w:b/>
                <w:sz w:val="20"/>
              </w:rPr>
              <w:t xml:space="preserve">TRIPTANS AND RELATED AGENTS (ORAL) </w:t>
            </w:r>
            <w:r>
              <w:rPr>
                <w:b/>
                <w:sz w:val="20"/>
                <w:vertAlign w:val="superscript"/>
              </w:rPr>
              <w:t xml:space="preserve">DUR+ </w:t>
            </w:r>
          </w:p>
        </w:tc>
        <w:tc>
          <w:tcPr>
            <w:tcW w:w="0" w:type="auto"/>
            <w:vMerge/>
            <w:tcBorders>
              <w:top w:val="nil"/>
              <w:left w:val="single" w:sz="4" w:space="0" w:color="000000"/>
              <w:bottom w:val="nil"/>
              <w:right w:val="single" w:sz="4" w:space="0" w:color="000000"/>
            </w:tcBorders>
          </w:tcPr>
          <w:p w14:paraId="7DEBA260" w14:textId="77777777" w:rsidR="00AB0937" w:rsidRDefault="00AB0937">
            <w:pPr>
              <w:spacing w:after="160" w:line="259" w:lineRule="auto"/>
              <w:ind w:left="0" w:firstLine="0"/>
            </w:pPr>
          </w:p>
        </w:tc>
      </w:tr>
      <w:tr w:rsidR="00AB0937" w14:paraId="057D432F"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767F8FB" w14:textId="77777777" w:rsidR="00AB0937" w:rsidRDefault="00000000">
            <w:pPr>
              <w:spacing w:after="0" w:line="259" w:lineRule="auto"/>
              <w:ind w:left="0" w:firstLine="0"/>
            </w:pPr>
            <w:r>
              <w:rPr>
                <w:sz w:val="16"/>
              </w:rPr>
              <w:t xml:space="preserve">naratriptan </w:t>
            </w:r>
          </w:p>
        </w:tc>
        <w:tc>
          <w:tcPr>
            <w:tcW w:w="3633" w:type="dxa"/>
            <w:tcBorders>
              <w:top w:val="single" w:sz="4" w:space="0" w:color="000000"/>
              <w:left w:val="single" w:sz="4" w:space="0" w:color="000000"/>
              <w:bottom w:val="single" w:sz="4" w:space="0" w:color="000000"/>
              <w:right w:val="single" w:sz="4" w:space="0" w:color="000000"/>
            </w:tcBorders>
          </w:tcPr>
          <w:p w14:paraId="2AC77493" w14:textId="77777777" w:rsidR="00AB0937" w:rsidRDefault="00000000">
            <w:pPr>
              <w:spacing w:after="0" w:line="259" w:lineRule="auto"/>
              <w:ind w:left="2" w:firstLine="0"/>
            </w:pPr>
            <w:r>
              <w:rPr>
                <w:sz w:val="16"/>
              </w:rPr>
              <w:t xml:space="preserve">almotriptan </w:t>
            </w:r>
          </w:p>
        </w:tc>
        <w:tc>
          <w:tcPr>
            <w:tcW w:w="0" w:type="auto"/>
            <w:vMerge/>
            <w:tcBorders>
              <w:top w:val="nil"/>
              <w:left w:val="single" w:sz="4" w:space="0" w:color="000000"/>
              <w:bottom w:val="nil"/>
              <w:right w:val="single" w:sz="4" w:space="0" w:color="000000"/>
            </w:tcBorders>
          </w:tcPr>
          <w:p w14:paraId="40CFF881" w14:textId="77777777" w:rsidR="00AB0937" w:rsidRDefault="00AB0937">
            <w:pPr>
              <w:spacing w:after="160" w:line="259" w:lineRule="auto"/>
              <w:ind w:left="0" w:firstLine="0"/>
            </w:pPr>
          </w:p>
        </w:tc>
      </w:tr>
      <w:tr w:rsidR="00AB0937" w14:paraId="5C05E94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1871F24" w14:textId="77777777" w:rsidR="00AB0937" w:rsidRDefault="00000000">
            <w:pPr>
              <w:spacing w:after="0" w:line="259" w:lineRule="auto"/>
              <w:ind w:left="0" w:firstLine="0"/>
            </w:pPr>
            <w:r>
              <w:rPr>
                <w:sz w:val="16"/>
              </w:rPr>
              <w:t xml:space="preserve">rizatriptan </w:t>
            </w:r>
          </w:p>
        </w:tc>
        <w:tc>
          <w:tcPr>
            <w:tcW w:w="3633" w:type="dxa"/>
            <w:tcBorders>
              <w:top w:val="single" w:sz="4" w:space="0" w:color="000000"/>
              <w:left w:val="single" w:sz="4" w:space="0" w:color="000000"/>
              <w:bottom w:val="single" w:sz="4" w:space="0" w:color="000000"/>
              <w:right w:val="single" w:sz="4" w:space="0" w:color="000000"/>
            </w:tcBorders>
          </w:tcPr>
          <w:p w14:paraId="27C28358" w14:textId="77777777" w:rsidR="00AB0937" w:rsidRDefault="00000000">
            <w:pPr>
              <w:spacing w:after="0" w:line="259" w:lineRule="auto"/>
              <w:ind w:left="2" w:firstLine="0"/>
            </w:pPr>
            <w:r>
              <w:rPr>
                <w:sz w:val="16"/>
              </w:rPr>
              <w:t xml:space="preserve">eletriptan </w:t>
            </w:r>
          </w:p>
        </w:tc>
        <w:tc>
          <w:tcPr>
            <w:tcW w:w="0" w:type="auto"/>
            <w:vMerge/>
            <w:tcBorders>
              <w:top w:val="nil"/>
              <w:left w:val="single" w:sz="4" w:space="0" w:color="000000"/>
              <w:bottom w:val="nil"/>
              <w:right w:val="single" w:sz="4" w:space="0" w:color="000000"/>
            </w:tcBorders>
          </w:tcPr>
          <w:p w14:paraId="6C358395" w14:textId="77777777" w:rsidR="00AB0937" w:rsidRDefault="00AB0937">
            <w:pPr>
              <w:spacing w:after="160" w:line="259" w:lineRule="auto"/>
              <w:ind w:left="0" w:firstLine="0"/>
            </w:pPr>
          </w:p>
        </w:tc>
      </w:tr>
      <w:tr w:rsidR="00AB0937" w14:paraId="7D01EB2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9D4510A" w14:textId="77777777" w:rsidR="00AB0937" w:rsidRDefault="00000000">
            <w:pPr>
              <w:spacing w:after="0" w:line="259" w:lineRule="auto"/>
              <w:ind w:left="0" w:firstLine="0"/>
            </w:pPr>
            <w:r>
              <w:rPr>
                <w:sz w:val="16"/>
              </w:rPr>
              <w:t xml:space="preserve">sumatriptan </w:t>
            </w:r>
          </w:p>
        </w:tc>
        <w:tc>
          <w:tcPr>
            <w:tcW w:w="3633" w:type="dxa"/>
            <w:tcBorders>
              <w:top w:val="single" w:sz="4" w:space="0" w:color="000000"/>
              <w:left w:val="single" w:sz="4" w:space="0" w:color="000000"/>
              <w:bottom w:val="single" w:sz="4" w:space="0" w:color="000000"/>
              <w:right w:val="single" w:sz="4" w:space="0" w:color="000000"/>
            </w:tcBorders>
          </w:tcPr>
          <w:p w14:paraId="1135E891" w14:textId="77777777" w:rsidR="00AB0937" w:rsidRDefault="00000000">
            <w:pPr>
              <w:spacing w:after="0" w:line="259" w:lineRule="auto"/>
              <w:ind w:left="2" w:firstLine="0"/>
            </w:pPr>
            <w:r>
              <w:rPr>
                <w:sz w:val="16"/>
              </w:rPr>
              <w:t xml:space="preserve">FROVA (frovatriptan) </w:t>
            </w:r>
          </w:p>
        </w:tc>
        <w:tc>
          <w:tcPr>
            <w:tcW w:w="0" w:type="auto"/>
            <w:vMerge/>
            <w:tcBorders>
              <w:top w:val="nil"/>
              <w:left w:val="single" w:sz="4" w:space="0" w:color="000000"/>
              <w:bottom w:val="nil"/>
              <w:right w:val="single" w:sz="4" w:space="0" w:color="000000"/>
            </w:tcBorders>
          </w:tcPr>
          <w:p w14:paraId="5C27C6C9" w14:textId="77777777" w:rsidR="00AB0937" w:rsidRDefault="00AB0937">
            <w:pPr>
              <w:spacing w:after="160" w:line="259" w:lineRule="auto"/>
              <w:ind w:left="0" w:firstLine="0"/>
            </w:pPr>
          </w:p>
        </w:tc>
      </w:tr>
      <w:tr w:rsidR="00AB0937" w14:paraId="445AAA61"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4DA63039" w14:textId="77777777" w:rsidR="00AB0937" w:rsidRDefault="00000000">
            <w:pPr>
              <w:spacing w:after="0" w:line="259" w:lineRule="auto"/>
              <w:ind w:left="0" w:firstLine="0"/>
            </w:pPr>
            <w:r>
              <w:rPr>
                <w:sz w:val="16"/>
              </w:rPr>
              <w:t xml:space="preserve">zolmitriptan </w:t>
            </w:r>
          </w:p>
        </w:tc>
        <w:tc>
          <w:tcPr>
            <w:tcW w:w="3633" w:type="dxa"/>
            <w:tcBorders>
              <w:top w:val="single" w:sz="4" w:space="0" w:color="000000"/>
              <w:left w:val="single" w:sz="4" w:space="0" w:color="000000"/>
              <w:bottom w:val="single" w:sz="4" w:space="0" w:color="000000"/>
              <w:right w:val="single" w:sz="4" w:space="0" w:color="000000"/>
            </w:tcBorders>
          </w:tcPr>
          <w:p w14:paraId="7B94CF73" w14:textId="77777777" w:rsidR="00AB0937" w:rsidRDefault="00000000">
            <w:pPr>
              <w:spacing w:after="0" w:line="259" w:lineRule="auto"/>
              <w:ind w:left="2" w:firstLine="0"/>
            </w:pPr>
            <w:r>
              <w:rPr>
                <w:sz w:val="16"/>
              </w:rPr>
              <w:t xml:space="preserve">frovatriptan </w:t>
            </w:r>
          </w:p>
        </w:tc>
        <w:tc>
          <w:tcPr>
            <w:tcW w:w="0" w:type="auto"/>
            <w:vMerge/>
            <w:tcBorders>
              <w:top w:val="nil"/>
              <w:left w:val="single" w:sz="4" w:space="0" w:color="000000"/>
              <w:bottom w:val="nil"/>
              <w:right w:val="single" w:sz="4" w:space="0" w:color="000000"/>
            </w:tcBorders>
          </w:tcPr>
          <w:p w14:paraId="16E75954" w14:textId="77777777" w:rsidR="00AB0937" w:rsidRDefault="00AB0937">
            <w:pPr>
              <w:spacing w:after="160" w:line="259" w:lineRule="auto"/>
              <w:ind w:left="0" w:firstLine="0"/>
            </w:pPr>
          </w:p>
        </w:tc>
      </w:tr>
      <w:tr w:rsidR="00AB0937" w14:paraId="02882E2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5473449" w14:textId="77777777" w:rsidR="00AB0937" w:rsidRDefault="00000000">
            <w:pPr>
              <w:spacing w:after="0" w:line="259" w:lineRule="auto"/>
              <w:ind w:left="0" w:firstLine="0"/>
            </w:pPr>
            <w:r>
              <w:rPr>
                <w:sz w:val="16"/>
              </w:rPr>
              <w:t xml:space="preserve">zolmitriptan ODT </w:t>
            </w:r>
          </w:p>
        </w:tc>
        <w:tc>
          <w:tcPr>
            <w:tcW w:w="3633" w:type="dxa"/>
            <w:tcBorders>
              <w:top w:val="single" w:sz="4" w:space="0" w:color="000000"/>
              <w:left w:val="single" w:sz="4" w:space="0" w:color="000000"/>
              <w:bottom w:val="single" w:sz="4" w:space="0" w:color="000000"/>
              <w:right w:val="single" w:sz="4" w:space="0" w:color="000000"/>
            </w:tcBorders>
          </w:tcPr>
          <w:p w14:paraId="77ADC7AE" w14:textId="77777777" w:rsidR="00AB0937" w:rsidRDefault="00000000">
            <w:pPr>
              <w:spacing w:after="0" w:line="259" w:lineRule="auto"/>
              <w:ind w:left="2" w:firstLine="0"/>
            </w:pPr>
            <w:r>
              <w:rPr>
                <w:sz w:val="16"/>
              </w:rPr>
              <w:t xml:space="preserve">IMITREX (sumatriptan) </w:t>
            </w:r>
          </w:p>
        </w:tc>
        <w:tc>
          <w:tcPr>
            <w:tcW w:w="0" w:type="auto"/>
            <w:vMerge/>
            <w:tcBorders>
              <w:top w:val="nil"/>
              <w:left w:val="single" w:sz="4" w:space="0" w:color="000000"/>
              <w:bottom w:val="nil"/>
              <w:right w:val="single" w:sz="4" w:space="0" w:color="000000"/>
            </w:tcBorders>
          </w:tcPr>
          <w:p w14:paraId="60D26561" w14:textId="77777777" w:rsidR="00AB0937" w:rsidRDefault="00AB0937">
            <w:pPr>
              <w:spacing w:after="160" w:line="259" w:lineRule="auto"/>
              <w:ind w:left="0" w:firstLine="0"/>
            </w:pPr>
          </w:p>
        </w:tc>
      </w:tr>
      <w:tr w:rsidR="00AB0937" w14:paraId="6417FBB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D5F67EF"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0230689" w14:textId="77777777" w:rsidR="00AB0937" w:rsidRDefault="00000000">
            <w:pPr>
              <w:spacing w:after="0" w:line="259" w:lineRule="auto"/>
              <w:ind w:left="2" w:firstLine="0"/>
            </w:pPr>
            <w:r>
              <w:rPr>
                <w:sz w:val="16"/>
              </w:rPr>
              <w:t xml:space="preserve">MAXALT (rizatriptan) </w:t>
            </w:r>
          </w:p>
        </w:tc>
        <w:tc>
          <w:tcPr>
            <w:tcW w:w="0" w:type="auto"/>
            <w:vMerge/>
            <w:tcBorders>
              <w:top w:val="nil"/>
              <w:left w:val="single" w:sz="4" w:space="0" w:color="000000"/>
              <w:bottom w:val="nil"/>
              <w:right w:val="single" w:sz="4" w:space="0" w:color="000000"/>
            </w:tcBorders>
          </w:tcPr>
          <w:p w14:paraId="2ABE5D8F" w14:textId="77777777" w:rsidR="00AB0937" w:rsidRDefault="00AB0937">
            <w:pPr>
              <w:spacing w:after="160" w:line="259" w:lineRule="auto"/>
              <w:ind w:left="0" w:firstLine="0"/>
            </w:pPr>
          </w:p>
        </w:tc>
      </w:tr>
      <w:tr w:rsidR="00AB0937" w14:paraId="2E6EE2E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7212B66"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E8AA234" w14:textId="77777777" w:rsidR="00AB0937" w:rsidRDefault="00000000">
            <w:pPr>
              <w:spacing w:after="0" w:line="259" w:lineRule="auto"/>
              <w:ind w:left="2" w:firstLine="0"/>
            </w:pPr>
            <w:r>
              <w:rPr>
                <w:sz w:val="16"/>
              </w:rPr>
              <w:t xml:space="preserve">MAXALT MLT (rizatriptan) </w:t>
            </w:r>
          </w:p>
        </w:tc>
        <w:tc>
          <w:tcPr>
            <w:tcW w:w="0" w:type="auto"/>
            <w:vMerge/>
            <w:tcBorders>
              <w:top w:val="nil"/>
              <w:left w:val="single" w:sz="4" w:space="0" w:color="000000"/>
              <w:bottom w:val="nil"/>
              <w:right w:val="single" w:sz="4" w:space="0" w:color="000000"/>
            </w:tcBorders>
          </w:tcPr>
          <w:p w14:paraId="477D5691" w14:textId="77777777" w:rsidR="00AB0937" w:rsidRDefault="00AB0937">
            <w:pPr>
              <w:spacing w:after="160" w:line="259" w:lineRule="auto"/>
              <w:ind w:left="0" w:firstLine="0"/>
            </w:pPr>
          </w:p>
        </w:tc>
      </w:tr>
      <w:tr w:rsidR="00AB0937" w14:paraId="3D99864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F04674D"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6FBE093" w14:textId="77777777" w:rsidR="00AB0937" w:rsidRDefault="00000000">
            <w:pPr>
              <w:spacing w:after="0" w:line="259" w:lineRule="auto"/>
              <w:ind w:left="2" w:firstLine="0"/>
            </w:pPr>
            <w:r>
              <w:rPr>
                <w:sz w:val="16"/>
              </w:rPr>
              <w:t xml:space="preserve">RELPAX (eletriptan) </w:t>
            </w:r>
          </w:p>
        </w:tc>
        <w:tc>
          <w:tcPr>
            <w:tcW w:w="0" w:type="auto"/>
            <w:vMerge/>
            <w:tcBorders>
              <w:top w:val="nil"/>
              <w:left w:val="single" w:sz="4" w:space="0" w:color="000000"/>
              <w:bottom w:val="nil"/>
              <w:right w:val="single" w:sz="4" w:space="0" w:color="000000"/>
            </w:tcBorders>
          </w:tcPr>
          <w:p w14:paraId="57E31495" w14:textId="77777777" w:rsidR="00AB0937" w:rsidRDefault="00AB0937">
            <w:pPr>
              <w:spacing w:after="160" w:line="259" w:lineRule="auto"/>
              <w:ind w:left="0" w:firstLine="0"/>
            </w:pPr>
          </w:p>
        </w:tc>
      </w:tr>
      <w:tr w:rsidR="00AB0937" w14:paraId="26B91F2B"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45C105B8"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90538F7" w14:textId="77777777" w:rsidR="00AB0937" w:rsidRDefault="00000000">
            <w:pPr>
              <w:spacing w:after="0" w:line="259" w:lineRule="auto"/>
              <w:ind w:left="2" w:firstLine="0"/>
            </w:pPr>
            <w:r>
              <w:rPr>
                <w:sz w:val="16"/>
              </w:rPr>
              <w:t xml:space="preserve">REYVOW (lasmiditan) </w:t>
            </w:r>
          </w:p>
        </w:tc>
        <w:tc>
          <w:tcPr>
            <w:tcW w:w="0" w:type="auto"/>
            <w:vMerge/>
            <w:tcBorders>
              <w:top w:val="nil"/>
              <w:left w:val="single" w:sz="4" w:space="0" w:color="000000"/>
              <w:bottom w:val="nil"/>
              <w:right w:val="single" w:sz="4" w:space="0" w:color="000000"/>
            </w:tcBorders>
          </w:tcPr>
          <w:p w14:paraId="78671C64" w14:textId="77777777" w:rsidR="00AB0937" w:rsidRDefault="00AB0937">
            <w:pPr>
              <w:spacing w:after="160" w:line="259" w:lineRule="auto"/>
              <w:ind w:left="0" w:firstLine="0"/>
            </w:pPr>
          </w:p>
        </w:tc>
      </w:tr>
      <w:tr w:rsidR="00AB0937" w14:paraId="1BDC9516"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26ED6B65"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D3DD30F" w14:textId="77777777" w:rsidR="00AB0937" w:rsidRDefault="00000000">
            <w:pPr>
              <w:spacing w:after="0" w:line="259" w:lineRule="auto"/>
              <w:ind w:left="2" w:firstLine="0"/>
            </w:pPr>
            <w:r>
              <w:rPr>
                <w:sz w:val="16"/>
              </w:rPr>
              <w:t xml:space="preserve">sumatriptan/naproxen </w:t>
            </w:r>
          </w:p>
        </w:tc>
        <w:tc>
          <w:tcPr>
            <w:tcW w:w="0" w:type="auto"/>
            <w:vMerge/>
            <w:tcBorders>
              <w:top w:val="nil"/>
              <w:left w:val="single" w:sz="4" w:space="0" w:color="000000"/>
              <w:bottom w:val="nil"/>
              <w:right w:val="single" w:sz="4" w:space="0" w:color="000000"/>
            </w:tcBorders>
          </w:tcPr>
          <w:p w14:paraId="47D6F0B1" w14:textId="77777777" w:rsidR="00AB0937" w:rsidRDefault="00AB0937">
            <w:pPr>
              <w:spacing w:after="160" w:line="259" w:lineRule="auto"/>
              <w:ind w:left="0" w:firstLine="0"/>
            </w:pPr>
          </w:p>
        </w:tc>
      </w:tr>
      <w:tr w:rsidR="00AB0937" w14:paraId="495EDE5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8503E36"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96F99ED" w14:textId="77777777" w:rsidR="00AB0937" w:rsidRDefault="00000000">
            <w:pPr>
              <w:spacing w:after="0" w:line="259" w:lineRule="auto"/>
              <w:ind w:left="2" w:firstLine="0"/>
            </w:pPr>
            <w:r>
              <w:rPr>
                <w:sz w:val="16"/>
              </w:rPr>
              <w:t xml:space="preserve">ZOMIG (zolmitriptan) </w:t>
            </w:r>
          </w:p>
        </w:tc>
        <w:tc>
          <w:tcPr>
            <w:tcW w:w="0" w:type="auto"/>
            <w:vMerge/>
            <w:tcBorders>
              <w:top w:val="nil"/>
              <w:left w:val="single" w:sz="4" w:space="0" w:color="000000"/>
              <w:bottom w:val="nil"/>
              <w:right w:val="single" w:sz="4" w:space="0" w:color="000000"/>
            </w:tcBorders>
          </w:tcPr>
          <w:p w14:paraId="0970D9C4" w14:textId="77777777" w:rsidR="00AB0937" w:rsidRDefault="00AB0937">
            <w:pPr>
              <w:spacing w:after="160" w:line="259" w:lineRule="auto"/>
              <w:ind w:left="0" w:firstLine="0"/>
            </w:pPr>
          </w:p>
        </w:tc>
      </w:tr>
      <w:tr w:rsidR="00AB0937" w14:paraId="163D4CB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783800C"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AD43628"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6A2E88A7" w14:textId="77777777" w:rsidR="00AB0937" w:rsidRDefault="00AB0937">
            <w:pPr>
              <w:spacing w:after="160" w:line="259" w:lineRule="auto"/>
              <w:ind w:left="0" w:firstLine="0"/>
            </w:pPr>
          </w:p>
        </w:tc>
      </w:tr>
      <w:tr w:rsidR="00AB0937" w14:paraId="64F7EB7E"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8B46DA8"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CDF9ED2"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39DCC17F" w14:textId="77777777" w:rsidR="00AB0937" w:rsidRDefault="00AB0937">
            <w:pPr>
              <w:spacing w:after="160" w:line="259" w:lineRule="auto"/>
              <w:ind w:left="0" w:firstLine="0"/>
            </w:pPr>
          </w:p>
        </w:tc>
      </w:tr>
      <w:tr w:rsidR="00AB0937" w14:paraId="52CCC597" w14:textId="77777777">
        <w:trPr>
          <w:trHeight w:val="284"/>
        </w:trPr>
        <w:tc>
          <w:tcPr>
            <w:tcW w:w="13590" w:type="dxa"/>
            <w:gridSpan w:val="3"/>
            <w:tcBorders>
              <w:top w:val="single" w:sz="4" w:space="0" w:color="000000"/>
              <w:left w:val="single" w:sz="4" w:space="0" w:color="000000"/>
              <w:bottom w:val="single" w:sz="4" w:space="0" w:color="000000"/>
              <w:right w:val="nil"/>
            </w:tcBorders>
            <w:shd w:val="clear" w:color="auto" w:fill="82D3FF"/>
          </w:tcPr>
          <w:p w14:paraId="1612301F" w14:textId="77777777" w:rsidR="00AB0937" w:rsidRDefault="00000000">
            <w:pPr>
              <w:spacing w:after="0" w:line="259" w:lineRule="auto"/>
              <w:ind w:left="5" w:firstLine="0"/>
              <w:jc w:val="center"/>
            </w:pPr>
            <w:r>
              <w:rPr>
                <w:b/>
              </w:rPr>
              <w:t xml:space="preserve">ANTIMIGRAINE AGENTS, PROPHYLAXIS </w:t>
            </w:r>
          </w:p>
        </w:tc>
      </w:tr>
      <w:tr w:rsidR="00AB0937" w14:paraId="75A45893"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14C511C4" w14:textId="77777777" w:rsidR="00AB0937" w:rsidRDefault="00000000">
            <w:pPr>
              <w:spacing w:after="0" w:line="259" w:lineRule="auto"/>
              <w:ind w:left="3" w:firstLine="0"/>
              <w:jc w:val="center"/>
            </w:pPr>
            <w:r>
              <w:rPr>
                <w:b/>
                <w:sz w:val="20"/>
              </w:rPr>
              <w:t>INJECTABLES</w:t>
            </w:r>
            <w:r>
              <w:rPr>
                <w:b/>
                <w:sz w:val="18"/>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674752DC" w14:textId="77777777" w:rsidR="00AB0937" w:rsidRDefault="00000000">
            <w:pPr>
              <w:spacing w:after="36" w:line="259" w:lineRule="auto"/>
              <w:ind w:left="1" w:firstLine="0"/>
            </w:pPr>
            <w:r>
              <w:rPr>
                <w:b/>
                <w:color w:val="FF0000"/>
                <w:sz w:val="14"/>
              </w:rPr>
              <w:t>Preferred Injectables</w:t>
            </w:r>
            <w:r>
              <w:rPr>
                <w:b/>
                <w:sz w:val="14"/>
              </w:rPr>
              <w:t xml:space="preserve"> </w:t>
            </w:r>
          </w:p>
          <w:p w14:paraId="3642A6C7" w14:textId="77777777" w:rsidR="00AB0937" w:rsidRDefault="00000000">
            <w:pPr>
              <w:numPr>
                <w:ilvl w:val="0"/>
                <w:numId w:val="17"/>
              </w:numPr>
              <w:spacing w:after="0" w:line="259" w:lineRule="auto"/>
              <w:ind w:hanging="144"/>
            </w:pPr>
            <w:r>
              <w:rPr>
                <w:sz w:val="14"/>
              </w:rPr>
              <w:t xml:space="preserve">History of 3 claims with the requested agent in the past 105 days </w:t>
            </w:r>
            <w:r>
              <w:rPr>
                <w:b/>
                <w:sz w:val="14"/>
              </w:rPr>
              <w:t>OR</w:t>
            </w:r>
            <w:r>
              <w:rPr>
                <w:sz w:val="14"/>
              </w:rPr>
              <w:t xml:space="preserve"> </w:t>
            </w:r>
          </w:p>
          <w:p w14:paraId="3604E680" w14:textId="77777777" w:rsidR="00AB0937" w:rsidRDefault="00000000">
            <w:pPr>
              <w:numPr>
                <w:ilvl w:val="0"/>
                <w:numId w:val="17"/>
              </w:numPr>
              <w:spacing w:after="0" w:line="259" w:lineRule="auto"/>
              <w:ind w:hanging="144"/>
            </w:pPr>
            <w:r>
              <w:rPr>
                <w:sz w:val="14"/>
              </w:rPr>
              <w:t xml:space="preserve">New starts require clinical review </w:t>
            </w:r>
          </w:p>
          <w:p w14:paraId="750B9DE7" w14:textId="77777777" w:rsidR="00AB0937" w:rsidRDefault="00000000">
            <w:pPr>
              <w:spacing w:after="0" w:line="259" w:lineRule="auto"/>
              <w:ind w:left="1" w:firstLine="0"/>
            </w:pPr>
            <w:r>
              <w:rPr>
                <w:sz w:val="14"/>
              </w:rPr>
              <w:t xml:space="preserve"> </w:t>
            </w:r>
          </w:p>
          <w:p w14:paraId="59B5AC37" w14:textId="77777777" w:rsidR="00AB0937" w:rsidRDefault="00000000">
            <w:pPr>
              <w:spacing w:after="36" w:line="259" w:lineRule="auto"/>
              <w:ind w:left="1" w:firstLine="0"/>
            </w:pPr>
            <w:r>
              <w:rPr>
                <w:b/>
                <w:color w:val="FF0000"/>
                <w:sz w:val="14"/>
              </w:rPr>
              <w:t>Non-preferred Injectables</w:t>
            </w:r>
            <w:r>
              <w:rPr>
                <w:sz w:val="14"/>
              </w:rPr>
              <w:t xml:space="preserve"> </w:t>
            </w:r>
          </w:p>
          <w:p w14:paraId="299C9937" w14:textId="77777777" w:rsidR="00AB0937" w:rsidRDefault="00000000">
            <w:pPr>
              <w:numPr>
                <w:ilvl w:val="0"/>
                <w:numId w:val="17"/>
              </w:numPr>
              <w:spacing w:after="0" w:line="259" w:lineRule="auto"/>
              <w:ind w:hanging="144"/>
            </w:pPr>
            <w:r>
              <w:rPr>
                <w:sz w:val="14"/>
              </w:rPr>
              <w:t xml:space="preserve">Require clinical review </w:t>
            </w:r>
          </w:p>
          <w:p w14:paraId="77AEA7A5" w14:textId="77777777" w:rsidR="00AB0937" w:rsidRDefault="00000000">
            <w:pPr>
              <w:spacing w:after="0" w:line="259" w:lineRule="auto"/>
              <w:ind w:left="1" w:firstLine="0"/>
            </w:pPr>
            <w:r>
              <w:rPr>
                <w:sz w:val="14"/>
              </w:rPr>
              <w:t xml:space="preserve"> </w:t>
            </w:r>
          </w:p>
          <w:p w14:paraId="02626EE3" w14:textId="77777777" w:rsidR="00AB0937" w:rsidRDefault="00000000">
            <w:pPr>
              <w:spacing w:after="0" w:line="259" w:lineRule="auto"/>
              <w:ind w:left="1" w:firstLine="0"/>
            </w:pPr>
            <w:r>
              <w:rPr>
                <w:b/>
                <w:color w:val="FF0000"/>
                <w:sz w:val="14"/>
              </w:rPr>
              <w:t>AIMOVIG, AJOVY, and EMGALITY</w:t>
            </w:r>
            <w:r>
              <w:rPr>
                <w:sz w:val="14"/>
              </w:rPr>
              <w:t xml:space="preserve"> </w:t>
            </w:r>
            <w:hyperlink r:id="rId46">
              <w:r>
                <w:rPr>
                  <w:sz w:val="14"/>
                </w:rPr>
                <w:t xml:space="preserve">– </w:t>
              </w:r>
            </w:hyperlink>
            <w:hyperlink r:id="rId47">
              <w:r>
                <w:rPr>
                  <w:b/>
                  <w:color w:val="0000FF"/>
                  <w:sz w:val="14"/>
                  <w:u w:val="single" w:color="0000FF"/>
                </w:rPr>
                <w:t>MANUAL PA</w:t>
              </w:r>
            </w:hyperlink>
            <w:hyperlink r:id="rId48">
              <w:r>
                <w:rPr>
                  <w:sz w:val="14"/>
                </w:rPr>
                <w:t xml:space="preserve"> </w:t>
              </w:r>
            </w:hyperlink>
          </w:p>
          <w:p w14:paraId="1544BD61" w14:textId="77777777" w:rsidR="00AB0937" w:rsidRDefault="00000000">
            <w:pPr>
              <w:spacing w:after="0" w:line="259" w:lineRule="auto"/>
              <w:ind w:left="1" w:firstLine="0"/>
            </w:pPr>
            <w:r>
              <w:rPr>
                <w:sz w:val="14"/>
              </w:rPr>
              <w:t xml:space="preserve"> </w:t>
            </w:r>
          </w:p>
          <w:p w14:paraId="0921ED96" w14:textId="77777777" w:rsidR="00AB0937" w:rsidRDefault="00000000">
            <w:pPr>
              <w:spacing w:after="0" w:line="259" w:lineRule="auto"/>
              <w:ind w:left="1" w:firstLine="0"/>
            </w:pPr>
            <w:r>
              <w:rPr>
                <w:b/>
                <w:color w:val="FF0000"/>
                <w:sz w:val="14"/>
              </w:rPr>
              <w:t>VYEPTI</w:t>
            </w:r>
            <w:r>
              <w:rPr>
                <w:color w:val="FF0000"/>
                <w:sz w:val="14"/>
              </w:rPr>
              <w:t xml:space="preserve"> </w:t>
            </w:r>
            <w:hyperlink r:id="rId49">
              <w:r>
                <w:rPr>
                  <w:sz w:val="14"/>
                </w:rPr>
                <w:t xml:space="preserve">– </w:t>
              </w:r>
            </w:hyperlink>
            <w:hyperlink r:id="rId50">
              <w:r>
                <w:rPr>
                  <w:b/>
                  <w:color w:val="0000FF"/>
                  <w:sz w:val="14"/>
                  <w:u w:val="single" w:color="0000FF"/>
                </w:rPr>
                <w:t>MANUAL PA</w:t>
              </w:r>
            </w:hyperlink>
            <w:hyperlink r:id="rId51">
              <w:r>
                <w:rPr>
                  <w:sz w:val="14"/>
                </w:rPr>
                <w:t xml:space="preserve"> </w:t>
              </w:r>
            </w:hyperlink>
          </w:p>
        </w:tc>
      </w:tr>
      <w:tr w:rsidR="00AB0937" w14:paraId="62EC24C6" w14:textId="77777777">
        <w:trPr>
          <w:trHeight w:val="378"/>
        </w:trPr>
        <w:tc>
          <w:tcPr>
            <w:tcW w:w="3599" w:type="dxa"/>
            <w:tcBorders>
              <w:top w:val="single" w:sz="4" w:space="0" w:color="000000"/>
              <w:left w:val="single" w:sz="4" w:space="0" w:color="000000"/>
              <w:bottom w:val="single" w:sz="4" w:space="0" w:color="000000"/>
              <w:right w:val="single" w:sz="4" w:space="0" w:color="000000"/>
            </w:tcBorders>
          </w:tcPr>
          <w:p w14:paraId="3CE6EB60" w14:textId="77777777" w:rsidR="00AB0937" w:rsidRDefault="00000000">
            <w:pPr>
              <w:spacing w:after="0" w:line="259" w:lineRule="auto"/>
              <w:ind w:left="0" w:firstLine="0"/>
            </w:pPr>
            <w:r>
              <w:rPr>
                <w:sz w:val="16"/>
              </w:rPr>
              <w:t>AIMOVIG Autoinjector (erenumab-aooe)</w:t>
            </w:r>
            <w:r>
              <w:rPr>
                <w:sz w:val="16"/>
                <w:vertAlign w:val="superscript"/>
              </w:rPr>
              <w:t xml:space="preserve"> DUR+ </w:t>
            </w:r>
          </w:p>
        </w:tc>
        <w:tc>
          <w:tcPr>
            <w:tcW w:w="3633" w:type="dxa"/>
            <w:tcBorders>
              <w:top w:val="single" w:sz="4" w:space="0" w:color="000000"/>
              <w:left w:val="single" w:sz="4" w:space="0" w:color="000000"/>
              <w:bottom w:val="single" w:sz="4" w:space="0" w:color="000000"/>
              <w:right w:val="single" w:sz="4" w:space="0" w:color="000000"/>
            </w:tcBorders>
          </w:tcPr>
          <w:p w14:paraId="01E091FA" w14:textId="77777777" w:rsidR="00AB0937" w:rsidRDefault="00000000">
            <w:pPr>
              <w:spacing w:after="0" w:line="259" w:lineRule="auto"/>
              <w:ind w:left="2" w:firstLine="0"/>
            </w:pPr>
            <w:r>
              <w:rPr>
                <w:sz w:val="16"/>
              </w:rPr>
              <w:t xml:space="preserve">EMGALITY Syringe (galcanezumab-gnlm) 300 mg/mL  </w:t>
            </w:r>
          </w:p>
        </w:tc>
        <w:tc>
          <w:tcPr>
            <w:tcW w:w="0" w:type="auto"/>
            <w:vMerge/>
            <w:tcBorders>
              <w:top w:val="nil"/>
              <w:left w:val="single" w:sz="4" w:space="0" w:color="000000"/>
              <w:bottom w:val="nil"/>
              <w:right w:val="single" w:sz="4" w:space="0" w:color="000000"/>
            </w:tcBorders>
          </w:tcPr>
          <w:p w14:paraId="1F4CDDF8" w14:textId="77777777" w:rsidR="00AB0937" w:rsidRDefault="00AB0937">
            <w:pPr>
              <w:spacing w:after="160" w:line="259" w:lineRule="auto"/>
              <w:ind w:left="0" w:firstLine="0"/>
            </w:pPr>
          </w:p>
        </w:tc>
      </w:tr>
      <w:tr w:rsidR="00AB0937" w14:paraId="0754874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84B9AD2" w14:textId="77777777" w:rsidR="00AB0937" w:rsidRDefault="00000000">
            <w:pPr>
              <w:spacing w:after="0" w:line="259" w:lineRule="auto"/>
              <w:ind w:left="0" w:firstLine="0"/>
            </w:pPr>
            <w:r>
              <w:rPr>
                <w:sz w:val="16"/>
              </w:rPr>
              <w:t xml:space="preserve">AJOVY Autoinjector (fremanezumab-vfrm) </w:t>
            </w:r>
            <w:r>
              <w:rPr>
                <w:sz w:val="16"/>
                <w:vertAlign w:val="superscript"/>
              </w:rPr>
              <w:t xml:space="preserve">DUR+ </w:t>
            </w:r>
          </w:p>
        </w:tc>
        <w:tc>
          <w:tcPr>
            <w:tcW w:w="3633" w:type="dxa"/>
            <w:tcBorders>
              <w:top w:val="single" w:sz="4" w:space="0" w:color="000000"/>
              <w:left w:val="single" w:sz="4" w:space="0" w:color="000000"/>
              <w:bottom w:val="single" w:sz="4" w:space="0" w:color="000000"/>
              <w:right w:val="single" w:sz="4" w:space="0" w:color="000000"/>
            </w:tcBorders>
          </w:tcPr>
          <w:p w14:paraId="277F2A6E" w14:textId="77777777" w:rsidR="00AB0937" w:rsidRDefault="00000000">
            <w:pPr>
              <w:spacing w:after="0" w:line="259" w:lineRule="auto"/>
              <w:ind w:left="2" w:firstLine="0"/>
            </w:pPr>
            <w:r>
              <w:rPr>
                <w:sz w:val="16"/>
              </w:rPr>
              <w:t xml:space="preserve">VYEPTI (eptinezumab-jjmr) </w:t>
            </w:r>
          </w:p>
        </w:tc>
        <w:tc>
          <w:tcPr>
            <w:tcW w:w="0" w:type="auto"/>
            <w:vMerge/>
            <w:tcBorders>
              <w:top w:val="nil"/>
              <w:left w:val="single" w:sz="4" w:space="0" w:color="000000"/>
              <w:bottom w:val="nil"/>
              <w:right w:val="single" w:sz="4" w:space="0" w:color="000000"/>
            </w:tcBorders>
          </w:tcPr>
          <w:p w14:paraId="548B8405" w14:textId="77777777" w:rsidR="00AB0937" w:rsidRDefault="00AB0937">
            <w:pPr>
              <w:spacing w:after="160" w:line="259" w:lineRule="auto"/>
              <w:ind w:left="0" w:firstLine="0"/>
            </w:pPr>
          </w:p>
        </w:tc>
      </w:tr>
      <w:tr w:rsidR="00AB0937" w14:paraId="36F30A7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0D6E2B2" w14:textId="77777777" w:rsidR="00AB0937" w:rsidRDefault="00000000">
            <w:pPr>
              <w:spacing w:after="0" w:line="259" w:lineRule="auto"/>
              <w:ind w:left="0" w:firstLine="0"/>
            </w:pPr>
            <w:r>
              <w:rPr>
                <w:sz w:val="16"/>
              </w:rPr>
              <w:t xml:space="preserve">AJOVY Syringe (fremanezumab-vfrm) </w:t>
            </w:r>
            <w:r>
              <w:rPr>
                <w:sz w:val="16"/>
                <w:vertAlign w:val="superscript"/>
              </w:rPr>
              <w:t xml:space="preserve">DUR+ </w:t>
            </w:r>
          </w:p>
        </w:tc>
        <w:tc>
          <w:tcPr>
            <w:tcW w:w="3633" w:type="dxa"/>
            <w:tcBorders>
              <w:top w:val="single" w:sz="4" w:space="0" w:color="000000"/>
              <w:left w:val="single" w:sz="4" w:space="0" w:color="000000"/>
              <w:bottom w:val="single" w:sz="4" w:space="0" w:color="000000"/>
              <w:right w:val="single" w:sz="4" w:space="0" w:color="000000"/>
            </w:tcBorders>
          </w:tcPr>
          <w:p w14:paraId="5EC3A512"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12A09EA6" w14:textId="77777777" w:rsidR="00AB0937" w:rsidRDefault="00AB0937">
            <w:pPr>
              <w:spacing w:after="160" w:line="259" w:lineRule="auto"/>
              <w:ind w:left="0" w:firstLine="0"/>
            </w:pPr>
          </w:p>
        </w:tc>
      </w:tr>
      <w:tr w:rsidR="00AB0937" w14:paraId="624D4E4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4E6427E" w14:textId="77777777" w:rsidR="00AB0937" w:rsidRDefault="00000000">
            <w:pPr>
              <w:spacing w:after="0" w:line="259" w:lineRule="auto"/>
              <w:ind w:left="0" w:firstLine="0"/>
            </w:pPr>
            <w:r>
              <w:rPr>
                <w:sz w:val="16"/>
              </w:rPr>
              <w:t xml:space="preserve">EMGALITY Pen (galcanezumab-gnlm) </w:t>
            </w:r>
            <w:r>
              <w:rPr>
                <w:sz w:val="16"/>
                <w:vertAlign w:val="superscript"/>
              </w:rPr>
              <w:t xml:space="preserve">DUR+ </w:t>
            </w:r>
          </w:p>
        </w:tc>
        <w:tc>
          <w:tcPr>
            <w:tcW w:w="3633" w:type="dxa"/>
            <w:tcBorders>
              <w:top w:val="single" w:sz="4" w:space="0" w:color="000000"/>
              <w:left w:val="single" w:sz="4" w:space="0" w:color="000000"/>
              <w:bottom w:val="single" w:sz="4" w:space="0" w:color="000000"/>
              <w:right w:val="single" w:sz="4" w:space="0" w:color="000000"/>
            </w:tcBorders>
          </w:tcPr>
          <w:p w14:paraId="30919086"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5B6239B9" w14:textId="77777777" w:rsidR="00AB0937" w:rsidRDefault="00AB0937">
            <w:pPr>
              <w:spacing w:after="160" w:line="259" w:lineRule="auto"/>
              <w:ind w:left="0" w:firstLine="0"/>
            </w:pPr>
          </w:p>
        </w:tc>
      </w:tr>
      <w:tr w:rsidR="00AB0937" w14:paraId="470EC81F" w14:textId="77777777">
        <w:trPr>
          <w:trHeight w:val="380"/>
        </w:trPr>
        <w:tc>
          <w:tcPr>
            <w:tcW w:w="3599" w:type="dxa"/>
            <w:tcBorders>
              <w:top w:val="single" w:sz="4" w:space="0" w:color="000000"/>
              <w:left w:val="single" w:sz="4" w:space="0" w:color="000000"/>
              <w:bottom w:val="single" w:sz="4" w:space="0" w:color="000000"/>
              <w:right w:val="single" w:sz="4" w:space="0" w:color="000000"/>
            </w:tcBorders>
          </w:tcPr>
          <w:p w14:paraId="4AC05B4C" w14:textId="77777777" w:rsidR="00AB0937" w:rsidRDefault="00000000">
            <w:pPr>
              <w:spacing w:after="0" w:line="259" w:lineRule="auto"/>
              <w:ind w:left="0" w:firstLine="0"/>
            </w:pPr>
            <w:r>
              <w:rPr>
                <w:sz w:val="16"/>
              </w:rPr>
              <w:t xml:space="preserve">EMGALITY Syringe (galcanezumab-gnlm) 120 mg/mL </w:t>
            </w:r>
            <w:r>
              <w:rPr>
                <w:sz w:val="16"/>
                <w:vertAlign w:val="superscript"/>
              </w:rPr>
              <w:t>DUR+</w:t>
            </w: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07B4F38"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259B04AB" w14:textId="77777777" w:rsidR="00AB0937" w:rsidRDefault="00AB0937">
            <w:pPr>
              <w:spacing w:after="160" w:line="259" w:lineRule="auto"/>
              <w:ind w:left="0" w:firstLine="0"/>
            </w:pPr>
          </w:p>
        </w:tc>
      </w:tr>
      <w:tr w:rsidR="00AB0937" w14:paraId="0B97DB03" w14:textId="77777777">
        <w:trPr>
          <w:trHeight w:val="236"/>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1D20295A" w14:textId="77777777" w:rsidR="00AB0937" w:rsidRDefault="00000000">
            <w:pPr>
              <w:spacing w:after="0" w:line="259" w:lineRule="auto"/>
              <w:ind w:left="2" w:firstLine="0"/>
              <w:jc w:val="center"/>
            </w:pPr>
            <w:r>
              <w:rPr>
                <w:b/>
                <w:sz w:val="20"/>
              </w:rPr>
              <w:t>ORAL</w:t>
            </w:r>
            <w:r>
              <w:rPr>
                <w:b/>
                <w:sz w:val="18"/>
              </w:rPr>
              <w:t xml:space="preserve"> </w:t>
            </w:r>
          </w:p>
        </w:tc>
        <w:tc>
          <w:tcPr>
            <w:tcW w:w="0" w:type="auto"/>
            <w:vMerge/>
            <w:tcBorders>
              <w:top w:val="nil"/>
              <w:left w:val="single" w:sz="4" w:space="0" w:color="000000"/>
              <w:bottom w:val="nil"/>
              <w:right w:val="single" w:sz="4" w:space="0" w:color="000000"/>
            </w:tcBorders>
          </w:tcPr>
          <w:p w14:paraId="75DF1E3C" w14:textId="77777777" w:rsidR="00AB0937" w:rsidRDefault="00AB0937">
            <w:pPr>
              <w:spacing w:after="160" w:line="259" w:lineRule="auto"/>
              <w:ind w:left="0" w:firstLine="0"/>
            </w:pPr>
          </w:p>
        </w:tc>
      </w:tr>
      <w:tr w:rsidR="00AB0937" w14:paraId="1BF8CEB3"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BB9B544"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E6BCDDD" w14:textId="77777777" w:rsidR="00AB0937" w:rsidRDefault="00000000">
            <w:pPr>
              <w:spacing w:after="0" w:line="259" w:lineRule="auto"/>
              <w:ind w:left="2" w:firstLine="0"/>
            </w:pPr>
            <w:r>
              <w:rPr>
                <w:sz w:val="16"/>
              </w:rPr>
              <w:t xml:space="preserve">QULIPTA (atogepant) </w:t>
            </w:r>
          </w:p>
        </w:tc>
        <w:tc>
          <w:tcPr>
            <w:tcW w:w="0" w:type="auto"/>
            <w:vMerge/>
            <w:tcBorders>
              <w:top w:val="nil"/>
              <w:left w:val="single" w:sz="4" w:space="0" w:color="000000"/>
              <w:bottom w:val="nil"/>
              <w:right w:val="single" w:sz="4" w:space="0" w:color="000000"/>
            </w:tcBorders>
          </w:tcPr>
          <w:p w14:paraId="08C5812A" w14:textId="77777777" w:rsidR="00AB0937" w:rsidRDefault="00AB0937">
            <w:pPr>
              <w:spacing w:after="160" w:line="259" w:lineRule="auto"/>
              <w:ind w:left="0" w:firstLine="0"/>
            </w:pPr>
          </w:p>
        </w:tc>
      </w:tr>
      <w:tr w:rsidR="00AB0937" w14:paraId="0B15F4FB"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31E6379" w14:textId="77777777" w:rsidR="00AB0937" w:rsidRDefault="00000000">
            <w:pPr>
              <w:spacing w:after="0" w:line="259" w:lineRule="auto"/>
              <w:ind w:left="0"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FDAE682" w14:textId="77777777" w:rsidR="00AB0937" w:rsidRDefault="00000000">
            <w:pPr>
              <w:spacing w:after="0" w:line="259" w:lineRule="auto"/>
              <w:ind w:left="2" w:firstLine="0"/>
            </w:pPr>
            <w:r>
              <w:rPr>
                <w:sz w:val="16"/>
              </w:rPr>
              <w:t xml:space="preserve">NURTEC ODT (rimegepant) </w:t>
            </w:r>
          </w:p>
        </w:tc>
        <w:tc>
          <w:tcPr>
            <w:tcW w:w="0" w:type="auto"/>
            <w:vMerge/>
            <w:tcBorders>
              <w:top w:val="nil"/>
              <w:left w:val="single" w:sz="4" w:space="0" w:color="000000"/>
              <w:bottom w:val="single" w:sz="4" w:space="0" w:color="000000"/>
              <w:right w:val="single" w:sz="4" w:space="0" w:color="000000"/>
            </w:tcBorders>
          </w:tcPr>
          <w:p w14:paraId="7BC9E2FD" w14:textId="77777777" w:rsidR="00AB0937" w:rsidRDefault="00AB0937">
            <w:pPr>
              <w:spacing w:after="160" w:line="259" w:lineRule="auto"/>
              <w:ind w:left="0" w:firstLine="0"/>
            </w:pPr>
          </w:p>
        </w:tc>
      </w:tr>
      <w:tr w:rsidR="00AB0937" w14:paraId="6A3D8299"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6463F867" w14:textId="77777777" w:rsidR="00AB0937" w:rsidRDefault="00000000">
            <w:pPr>
              <w:spacing w:after="0" w:line="259" w:lineRule="auto"/>
              <w:ind w:left="1" w:firstLine="0"/>
              <w:jc w:val="center"/>
            </w:pPr>
            <w:r>
              <w:rPr>
                <w:b/>
              </w:rPr>
              <w:t xml:space="preserve">*ANTINEOPLASTICS – SELECTED SYSTEMIC ENZYME INHIBITORS </w:t>
            </w:r>
          </w:p>
        </w:tc>
      </w:tr>
      <w:tr w:rsidR="00AB0937" w14:paraId="600B7052"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4C81919" w14:textId="77777777" w:rsidR="00AB0937" w:rsidRDefault="00000000">
            <w:pPr>
              <w:spacing w:after="0" w:line="259" w:lineRule="auto"/>
              <w:ind w:left="0" w:firstLine="0"/>
            </w:pPr>
            <w:r>
              <w:rPr>
                <w:sz w:val="16"/>
              </w:rPr>
              <w:t xml:space="preserve">BOSULIF (bosutinib) tablet </w:t>
            </w:r>
          </w:p>
        </w:tc>
        <w:tc>
          <w:tcPr>
            <w:tcW w:w="3633" w:type="dxa"/>
            <w:tcBorders>
              <w:top w:val="single" w:sz="4" w:space="0" w:color="000000"/>
              <w:left w:val="single" w:sz="4" w:space="0" w:color="000000"/>
              <w:bottom w:val="single" w:sz="4" w:space="0" w:color="000000"/>
              <w:right w:val="single" w:sz="4" w:space="0" w:color="000000"/>
            </w:tcBorders>
          </w:tcPr>
          <w:p w14:paraId="1B77B50B" w14:textId="77777777" w:rsidR="00AB0937" w:rsidRDefault="00000000">
            <w:pPr>
              <w:spacing w:after="0" w:line="259" w:lineRule="auto"/>
              <w:ind w:left="2" w:firstLine="0"/>
            </w:pPr>
            <w:r>
              <w:rPr>
                <w:sz w:val="16"/>
              </w:rPr>
              <w:t xml:space="preserve">AFINITOR (everolimus) </w:t>
            </w:r>
          </w:p>
        </w:tc>
        <w:tc>
          <w:tcPr>
            <w:tcW w:w="6359" w:type="dxa"/>
            <w:vMerge w:val="restart"/>
            <w:tcBorders>
              <w:top w:val="single" w:sz="4" w:space="0" w:color="000000"/>
              <w:left w:val="single" w:sz="4" w:space="0" w:color="000000"/>
              <w:bottom w:val="single" w:sz="4" w:space="0" w:color="000000"/>
              <w:right w:val="single" w:sz="4" w:space="0" w:color="000000"/>
            </w:tcBorders>
          </w:tcPr>
          <w:p w14:paraId="5A691C1E" w14:textId="77777777" w:rsidR="00AB0937" w:rsidRDefault="00000000">
            <w:pPr>
              <w:spacing w:after="0" w:line="259" w:lineRule="auto"/>
              <w:ind w:left="1" w:firstLine="0"/>
            </w:pPr>
            <w:r>
              <w:rPr>
                <w:b/>
                <w:color w:val="FF0000"/>
                <w:sz w:val="14"/>
              </w:rPr>
              <w:t>FARYDAK</w:t>
            </w:r>
            <w:r>
              <w:rPr>
                <w:sz w:val="14"/>
              </w:rPr>
              <w:t xml:space="preserve"> </w:t>
            </w:r>
            <w:hyperlink r:id="rId52">
              <w:r>
                <w:rPr>
                  <w:sz w:val="14"/>
                </w:rPr>
                <w:t xml:space="preserve">– </w:t>
              </w:r>
            </w:hyperlink>
            <w:hyperlink r:id="rId53">
              <w:r>
                <w:rPr>
                  <w:b/>
                  <w:color w:val="0000FF"/>
                  <w:sz w:val="14"/>
                  <w:u w:val="single" w:color="0000FF"/>
                </w:rPr>
                <w:t>MANUAL PA</w:t>
              </w:r>
            </w:hyperlink>
            <w:hyperlink r:id="rId54">
              <w:r>
                <w:rPr>
                  <w:b/>
                  <w:color w:val="FF0000"/>
                  <w:sz w:val="14"/>
                </w:rPr>
                <w:t xml:space="preserve"> </w:t>
              </w:r>
            </w:hyperlink>
          </w:p>
          <w:p w14:paraId="0D68A2CA" w14:textId="77777777" w:rsidR="00AB0937" w:rsidRDefault="00000000">
            <w:pPr>
              <w:spacing w:after="0" w:line="259" w:lineRule="auto"/>
              <w:ind w:left="1" w:firstLine="0"/>
            </w:pPr>
            <w:r>
              <w:rPr>
                <w:b/>
                <w:color w:val="FF0000"/>
                <w:sz w:val="14"/>
              </w:rPr>
              <w:t xml:space="preserve"> </w:t>
            </w:r>
          </w:p>
          <w:p w14:paraId="0239C47A" w14:textId="77777777" w:rsidR="00AB0937" w:rsidRDefault="00000000">
            <w:pPr>
              <w:spacing w:after="36" w:line="259" w:lineRule="auto"/>
              <w:ind w:left="1" w:firstLine="0"/>
            </w:pPr>
            <w:r>
              <w:rPr>
                <w:b/>
                <w:color w:val="FF0000"/>
                <w:sz w:val="14"/>
              </w:rPr>
              <w:t xml:space="preserve">IBRANCE </w:t>
            </w:r>
          </w:p>
          <w:p w14:paraId="7D332C6C" w14:textId="77777777" w:rsidR="00AB0937" w:rsidRDefault="00000000">
            <w:pPr>
              <w:numPr>
                <w:ilvl w:val="0"/>
                <w:numId w:val="18"/>
              </w:numPr>
              <w:spacing w:after="0" w:line="259" w:lineRule="auto"/>
              <w:ind w:hanging="144"/>
            </w:pPr>
            <w:r>
              <w:rPr>
                <w:sz w:val="14"/>
              </w:rPr>
              <w:t xml:space="preserve">Documented diagnosis of WD-DDLS for retroperitoneal sarcoma </w:t>
            </w:r>
            <w:r>
              <w:rPr>
                <w:b/>
                <w:sz w:val="14"/>
              </w:rPr>
              <w:t>OR</w:t>
            </w:r>
            <w:r>
              <w:rPr>
                <w:sz w:val="14"/>
              </w:rPr>
              <w:t xml:space="preserve"> </w:t>
            </w:r>
          </w:p>
          <w:p w14:paraId="2F3C1C9B" w14:textId="77777777" w:rsidR="00AB0937" w:rsidRDefault="00000000">
            <w:pPr>
              <w:numPr>
                <w:ilvl w:val="0"/>
                <w:numId w:val="18"/>
              </w:numPr>
              <w:spacing w:after="0" w:line="259" w:lineRule="auto"/>
              <w:ind w:hanging="144"/>
            </w:pPr>
            <w:r>
              <w:rPr>
                <w:sz w:val="14"/>
              </w:rPr>
              <w:t xml:space="preserve">All other indications require clinical review </w:t>
            </w:r>
          </w:p>
          <w:p w14:paraId="302229F8" w14:textId="77777777" w:rsidR="00AB0937" w:rsidRDefault="00000000">
            <w:pPr>
              <w:spacing w:after="44" w:line="259" w:lineRule="auto"/>
              <w:ind w:left="1" w:firstLine="0"/>
            </w:pPr>
            <w:r>
              <w:rPr>
                <w:b/>
                <w:color w:val="FF0000"/>
                <w:sz w:val="14"/>
              </w:rPr>
              <w:t xml:space="preserve"> </w:t>
            </w:r>
          </w:p>
          <w:p w14:paraId="29B0E9C2" w14:textId="77777777" w:rsidR="00AB0937" w:rsidRDefault="00000000">
            <w:pPr>
              <w:spacing w:after="0" w:line="259" w:lineRule="auto"/>
              <w:ind w:left="4" w:firstLine="0"/>
              <w:jc w:val="center"/>
            </w:pPr>
            <w:r>
              <w:rPr>
                <w:sz w:val="20"/>
                <w:shd w:val="clear" w:color="auto" w:fill="FFFF00"/>
              </w:rPr>
              <w:t>See next page for additional PA Criteria/DUR+ Rules</w:t>
            </w:r>
            <w:r>
              <w:rPr>
                <w:sz w:val="20"/>
              </w:rPr>
              <w:t xml:space="preserve"> </w:t>
            </w:r>
          </w:p>
          <w:p w14:paraId="03048914" w14:textId="77777777" w:rsidR="00AB0937" w:rsidRDefault="00000000">
            <w:pPr>
              <w:spacing w:after="0" w:line="259" w:lineRule="auto"/>
              <w:ind w:left="145" w:firstLine="0"/>
            </w:pPr>
            <w:r>
              <w:rPr>
                <w:sz w:val="14"/>
              </w:rPr>
              <w:t xml:space="preserve"> </w:t>
            </w:r>
          </w:p>
        </w:tc>
      </w:tr>
      <w:tr w:rsidR="00AB0937" w14:paraId="7BDC35B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1E0F281" w14:textId="77777777" w:rsidR="00AB0937" w:rsidRDefault="00000000">
            <w:pPr>
              <w:spacing w:after="0" w:line="259" w:lineRule="auto"/>
              <w:ind w:left="0" w:firstLine="0"/>
            </w:pPr>
            <w:r>
              <w:rPr>
                <w:sz w:val="16"/>
              </w:rPr>
              <w:t xml:space="preserve">CAPRESLA (vandetanib) </w:t>
            </w:r>
          </w:p>
        </w:tc>
        <w:tc>
          <w:tcPr>
            <w:tcW w:w="3633" w:type="dxa"/>
            <w:tcBorders>
              <w:top w:val="single" w:sz="4" w:space="0" w:color="000000"/>
              <w:left w:val="single" w:sz="4" w:space="0" w:color="000000"/>
              <w:bottom w:val="single" w:sz="4" w:space="0" w:color="000000"/>
              <w:right w:val="single" w:sz="4" w:space="0" w:color="000000"/>
            </w:tcBorders>
          </w:tcPr>
          <w:p w14:paraId="1DC3FAE2" w14:textId="77777777" w:rsidR="00AB0937" w:rsidRDefault="00000000">
            <w:pPr>
              <w:spacing w:after="0" w:line="259" w:lineRule="auto"/>
              <w:ind w:left="2" w:firstLine="0"/>
            </w:pPr>
            <w:r>
              <w:rPr>
                <w:sz w:val="16"/>
              </w:rPr>
              <w:t xml:space="preserve">AFINITOR DISPERZ (everolimus) </w:t>
            </w:r>
          </w:p>
        </w:tc>
        <w:tc>
          <w:tcPr>
            <w:tcW w:w="0" w:type="auto"/>
            <w:vMerge/>
            <w:tcBorders>
              <w:top w:val="nil"/>
              <w:left w:val="single" w:sz="4" w:space="0" w:color="000000"/>
              <w:bottom w:val="nil"/>
              <w:right w:val="single" w:sz="4" w:space="0" w:color="000000"/>
            </w:tcBorders>
          </w:tcPr>
          <w:p w14:paraId="027C768A" w14:textId="77777777" w:rsidR="00AB0937" w:rsidRDefault="00AB0937">
            <w:pPr>
              <w:spacing w:after="160" w:line="259" w:lineRule="auto"/>
              <w:ind w:left="0" w:firstLine="0"/>
            </w:pPr>
          </w:p>
        </w:tc>
      </w:tr>
      <w:tr w:rsidR="00AB0937" w14:paraId="00045AA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A05A66B" w14:textId="77777777" w:rsidR="00AB0937" w:rsidRDefault="00000000">
            <w:pPr>
              <w:spacing w:after="0" w:line="259" w:lineRule="auto"/>
              <w:ind w:left="0" w:firstLine="0"/>
            </w:pPr>
            <w:r>
              <w:rPr>
                <w:sz w:val="16"/>
              </w:rPr>
              <w:t xml:space="preserve">COMETRIQ (cabozantinib) </w:t>
            </w:r>
          </w:p>
        </w:tc>
        <w:tc>
          <w:tcPr>
            <w:tcW w:w="3633" w:type="dxa"/>
            <w:tcBorders>
              <w:top w:val="single" w:sz="4" w:space="0" w:color="000000"/>
              <w:left w:val="single" w:sz="4" w:space="0" w:color="000000"/>
              <w:bottom w:val="single" w:sz="4" w:space="0" w:color="000000"/>
              <w:right w:val="single" w:sz="4" w:space="0" w:color="000000"/>
            </w:tcBorders>
          </w:tcPr>
          <w:p w14:paraId="55CE27DE" w14:textId="77777777" w:rsidR="00AB0937" w:rsidRDefault="00000000">
            <w:pPr>
              <w:spacing w:after="0" w:line="259" w:lineRule="auto"/>
              <w:ind w:left="2" w:firstLine="0"/>
            </w:pPr>
            <w:r>
              <w:rPr>
                <w:sz w:val="16"/>
              </w:rPr>
              <w:t xml:space="preserve">AKEEGA (niraparib/abiraterone) </w:t>
            </w:r>
          </w:p>
        </w:tc>
        <w:tc>
          <w:tcPr>
            <w:tcW w:w="0" w:type="auto"/>
            <w:vMerge/>
            <w:tcBorders>
              <w:top w:val="nil"/>
              <w:left w:val="single" w:sz="4" w:space="0" w:color="000000"/>
              <w:bottom w:val="nil"/>
              <w:right w:val="single" w:sz="4" w:space="0" w:color="000000"/>
            </w:tcBorders>
          </w:tcPr>
          <w:p w14:paraId="60DC570C" w14:textId="77777777" w:rsidR="00AB0937" w:rsidRDefault="00AB0937">
            <w:pPr>
              <w:spacing w:after="160" w:line="259" w:lineRule="auto"/>
              <w:ind w:left="0" w:firstLine="0"/>
            </w:pPr>
          </w:p>
        </w:tc>
      </w:tr>
      <w:tr w:rsidR="00AB0937" w14:paraId="319ADFD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217673B" w14:textId="77777777" w:rsidR="00AB0937" w:rsidRDefault="00000000">
            <w:pPr>
              <w:spacing w:after="0" w:line="259" w:lineRule="auto"/>
              <w:ind w:left="0" w:firstLine="0"/>
            </w:pPr>
            <w:r>
              <w:rPr>
                <w:sz w:val="16"/>
              </w:rPr>
              <w:t xml:space="preserve">COTELLIC (cobimetinib) </w:t>
            </w:r>
          </w:p>
        </w:tc>
        <w:tc>
          <w:tcPr>
            <w:tcW w:w="3633" w:type="dxa"/>
            <w:tcBorders>
              <w:top w:val="single" w:sz="4" w:space="0" w:color="000000"/>
              <w:left w:val="single" w:sz="4" w:space="0" w:color="000000"/>
              <w:bottom w:val="single" w:sz="4" w:space="0" w:color="000000"/>
              <w:right w:val="single" w:sz="4" w:space="0" w:color="000000"/>
            </w:tcBorders>
          </w:tcPr>
          <w:p w14:paraId="16E007BF" w14:textId="77777777" w:rsidR="00AB0937" w:rsidRDefault="00000000">
            <w:pPr>
              <w:spacing w:after="0" w:line="259" w:lineRule="auto"/>
              <w:ind w:left="2" w:firstLine="0"/>
            </w:pPr>
            <w:r>
              <w:rPr>
                <w:sz w:val="16"/>
              </w:rPr>
              <w:t xml:space="preserve">ALECENSA (alectinib) </w:t>
            </w:r>
          </w:p>
        </w:tc>
        <w:tc>
          <w:tcPr>
            <w:tcW w:w="0" w:type="auto"/>
            <w:vMerge/>
            <w:tcBorders>
              <w:top w:val="nil"/>
              <w:left w:val="single" w:sz="4" w:space="0" w:color="000000"/>
              <w:bottom w:val="nil"/>
              <w:right w:val="single" w:sz="4" w:space="0" w:color="000000"/>
            </w:tcBorders>
          </w:tcPr>
          <w:p w14:paraId="2B95EC66" w14:textId="77777777" w:rsidR="00AB0937" w:rsidRDefault="00AB0937">
            <w:pPr>
              <w:spacing w:after="160" w:line="259" w:lineRule="auto"/>
              <w:ind w:left="0" w:firstLine="0"/>
            </w:pPr>
          </w:p>
        </w:tc>
      </w:tr>
      <w:tr w:rsidR="00AB0937" w14:paraId="0CBD5A88"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1D8B272F" w14:textId="77777777" w:rsidR="00AB0937" w:rsidRDefault="00000000">
            <w:pPr>
              <w:spacing w:after="0" w:line="259" w:lineRule="auto"/>
              <w:ind w:left="0" w:firstLine="0"/>
            </w:pPr>
            <w:r>
              <w:rPr>
                <w:sz w:val="16"/>
              </w:rPr>
              <w:t xml:space="preserve">everolimus </w:t>
            </w:r>
          </w:p>
        </w:tc>
        <w:tc>
          <w:tcPr>
            <w:tcW w:w="3633" w:type="dxa"/>
            <w:tcBorders>
              <w:top w:val="single" w:sz="4" w:space="0" w:color="000000"/>
              <w:left w:val="single" w:sz="4" w:space="0" w:color="000000"/>
              <w:bottom w:val="single" w:sz="4" w:space="0" w:color="000000"/>
              <w:right w:val="single" w:sz="4" w:space="0" w:color="000000"/>
            </w:tcBorders>
          </w:tcPr>
          <w:p w14:paraId="7E6B0040" w14:textId="77777777" w:rsidR="00AB0937" w:rsidRDefault="00000000">
            <w:pPr>
              <w:spacing w:after="0" w:line="259" w:lineRule="auto"/>
              <w:ind w:left="2" w:firstLine="0"/>
            </w:pPr>
            <w:r>
              <w:rPr>
                <w:sz w:val="16"/>
              </w:rPr>
              <w:t xml:space="preserve">ALUNBRIG (brigatinib) </w:t>
            </w:r>
          </w:p>
        </w:tc>
        <w:tc>
          <w:tcPr>
            <w:tcW w:w="0" w:type="auto"/>
            <w:vMerge/>
            <w:tcBorders>
              <w:top w:val="nil"/>
              <w:left w:val="single" w:sz="4" w:space="0" w:color="000000"/>
              <w:bottom w:val="nil"/>
              <w:right w:val="single" w:sz="4" w:space="0" w:color="000000"/>
            </w:tcBorders>
          </w:tcPr>
          <w:p w14:paraId="69F590B5" w14:textId="77777777" w:rsidR="00AB0937" w:rsidRDefault="00AB0937">
            <w:pPr>
              <w:spacing w:after="160" w:line="259" w:lineRule="auto"/>
              <w:ind w:left="0" w:firstLine="0"/>
            </w:pPr>
          </w:p>
        </w:tc>
      </w:tr>
      <w:tr w:rsidR="00AB0937" w14:paraId="4877AD2F"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5746C0A9" w14:textId="77777777" w:rsidR="00AB0937" w:rsidRDefault="00000000">
            <w:pPr>
              <w:spacing w:after="0" w:line="259" w:lineRule="auto"/>
              <w:ind w:left="0" w:firstLine="0"/>
            </w:pPr>
            <w:r>
              <w:rPr>
                <w:sz w:val="16"/>
              </w:rPr>
              <w:t xml:space="preserve">GILOTRIF (afatinib) </w:t>
            </w:r>
          </w:p>
        </w:tc>
        <w:tc>
          <w:tcPr>
            <w:tcW w:w="3633" w:type="dxa"/>
            <w:tcBorders>
              <w:top w:val="single" w:sz="4" w:space="0" w:color="000000"/>
              <w:left w:val="single" w:sz="4" w:space="0" w:color="000000"/>
              <w:bottom w:val="single" w:sz="4" w:space="0" w:color="000000"/>
              <w:right w:val="single" w:sz="4" w:space="0" w:color="000000"/>
            </w:tcBorders>
          </w:tcPr>
          <w:p w14:paraId="505A0882" w14:textId="77777777" w:rsidR="00AB0937" w:rsidRDefault="00000000">
            <w:pPr>
              <w:spacing w:after="0" w:line="259" w:lineRule="auto"/>
              <w:ind w:left="2" w:firstLine="0"/>
            </w:pPr>
            <w:r>
              <w:rPr>
                <w:sz w:val="16"/>
              </w:rPr>
              <w:t xml:space="preserve">AUGTYRO (repotrectinib) </w:t>
            </w:r>
          </w:p>
        </w:tc>
        <w:tc>
          <w:tcPr>
            <w:tcW w:w="0" w:type="auto"/>
            <w:vMerge/>
            <w:tcBorders>
              <w:top w:val="nil"/>
              <w:left w:val="single" w:sz="4" w:space="0" w:color="000000"/>
              <w:bottom w:val="nil"/>
              <w:right w:val="single" w:sz="4" w:space="0" w:color="000000"/>
            </w:tcBorders>
          </w:tcPr>
          <w:p w14:paraId="29053965" w14:textId="77777777" w:rsidR="00AB0937" w:rsidRDefault="00AB0937">
            <w:pPr>
              <w:spacing w:after="160" w:line="259" w:lineRule="auto"/>
              <w:ind w:left="0" w:firstLine="0"/>
            </w:pPr>
          </w:p>
        </w:tc>
      </w:tr>
      <w:tr w:rsidR="00AB0937" w14:paraId="27092B5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23BC795" w14:textId="77777777" w:rsidR="00AB0937" w:rsidRDefault="00000000">
            <w:pPr>
              <w:spacing w:after="0" w:line="259" w:lineRule="auto"/>
              <w:ind w:left="0" w:firstLine="0"/>
            </w:pPr>
            <w:r>
              <w:rPr>
                <w:sz w:val="16"/>
              </w:rPr>
              <w:t xml:space="preserve">ICLUSIG (ponatinib) </w:t>
            </w:r>
          </w:p>
        </w:tc>
        <w:tc>
          <w:tcPr>
            <w:tcW w:w="3633" w:type="dxa"/>
            <w:tcBorders>
              <w:top w:val="single" w:sz="4" w:space="0" w:color="000000"/>
              <w:left w:val="single" w:sz="4" w:space="0" w:color="000000"/>
              <w:bottom w:val="single" w:sz="4" w:space="0" w:color="000000"/>
              <w:right w:val="single" w:sz="4" w:space="0" w:color="000000"/>
            </w:tcBorders>
          </w:tcPr>
          <w:p w14:paraId="3A645AFF" w14:textId="77777777" w:rsidR="00AB0937" w:rsidRDefault="00000000">
            <w:pPr>
              <w:spacing w:after="0" w:line="259" w:lineRule="auto"/>
              <w:ind w:left="2" w:firstLine="0"/>
            </w:pPr>
            <w:r>
              <w:rPr>
                <w:sz w:val="16"/>
              </w:rPr>
              <w:t xml:space="preserve">AYVAKIT (avapritinib) </w:t>
            </w:r>
          </w:p>
        </w:tc>
        <w:tc>
          <w:tcPr>
            <w:tcW w:w="0" w:type="auto"/>
            <w:vMerge/>
            <w:tcBorders>
              <w:top w:val="nil"/>
              <w:left w:val="single" w:sz="4" w:space="0" w:color="000000"/>
              <w:bottom w:val="nil"/>
              <w:right w:val="single" w:sz="4" w:space="0" w:color="000000"/>
            </w:tcBorders>
          </w:tcPr>
          <w:p w14:paraId="3703C77F" w14:textId="77777777" w:rsidR="00AB0937" w:rsidRDefault="00AB0937">
            <w:pPr>
              <w:spacing w:after="160" w:line="259" w:lineRule="auto"/>
              <w:ind w:left="0" w:firstLine="0"/>
            </w:pPr>
          </w:p>
        </w:tc>
      </w:tr>
      <w:tr w:rsidR="00AB0937" w14:paraId="2A581AA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5D00757" w14:textId="77777777" w:rsidR="00AB0937" w:rsidRDefault="00000000">
            <w:pPr>
              <w:spacing w:after="0" w:line="259" w:lineRule="auto"/>
              <w:ind w:left="0" w:firstLine="0"/>
            </w:pPr>
            <w:r>
              <w:rPr>
                <w:sz w:val="16"/>
              </w:rPr>
              <w:t xml:space="preserve">imatinib </w:t>
            </w:r>
          </w:p>
        </w:tc>
        <w:tc>
          <w:tcPr>
            <w:tcW w:w="3633" w:type="dxa"/>
            <w:tcBorders>
              <w:top w:val="single" w:sz="4" w:space="0" w:color="000000"/>
              <w:left w:val="single" w:sz="4" w:space="0" w:color="000000"/>
              <w:bottom w:val="single" w:sz="4" w:space="0" w:color="000000"/>
              <w:right w:val="single" w:sz="4" w:space="0" w:color="000000"/>
            </w:tcBorders>
          </w:tcPr>
          <w:p w14:paraId="38B65592" w14:textId="77777777" w:rsidR="00AB0937" w:rsidRDefault="00000000">
            <w:pPr>
              <w:spacing w:after="0" w:line="259" w:lineRule="auto"/>
              <w:ind w:left="2" w:firstLine="0"/>
            </w:pPr>
            <w:r>
              <w:rPr>
                <w:sz w:val="16"/>
              </w:rPr>
              <w:t xml:space="preserve">BALVERSA (erdafitinib) </w:t>
            </w:r>
          </w:p>
        </w:tc>
        <w:tc>
          <w:tcPr>
            <w:tcW w:w="0" w:type="auto"/>
            <w:vMerge/>
            <w:tcBorders>
              <w:top w:val="nil"/>
              <w:left w:val="single" w:sz="4" w:space="0" w:color="000000"/>
              <w:bottom w:val="single" w:sz="4" w:space="0" w:color="000000"/>
              <w:right w:val="single" w:sz="4" w:space="0" w:color="000000"/>
            </w:tcBorders>
          </w:tcPr>
          <w:p w14:paraId="45FD8806" w14:textId="77777777" w:rsidR="00AB0937" w:rsidRDefault="00AB0937">
            <w:pPr>
              <w:spacing w:after="160" w:line="259" w:lineRule="auto"/>
              <w:ind w:left="0" w:firstLine="0"/>
            </w:pPr>
          </w:p>
        </w:tc>
      </w:tr>
    </w:tbl>
    <w:p w14:paraId="11047083" w14:textId="77777777" w:rsidR="00AB0937" w:rsidRDefault="00AB0937">
      <w:pPr>
        <w:spacing w:after="0" w:line="259" w:lineRule="auto"/>
        <w:ind w:left="-1440" w:right="14400"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3599"/>
        <w:gridCol w:w="3633"/>
        <w:gridCol w:w="6358"/>
      </w:tblGrid>
      <w:tr w:rsidR="00AB0937" w14:paraId="6FADE81A"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725D0942" w14:textId="77777777" w:rsidR="00AB0937" w:rsidRDefault="00000000">
            <w:pPr>
              <w:spacing w:after="0" w:line="259" w:lineRule="auto"/>
              <w:ind w:left="0"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7639279A" w14:textId="77777777" w:rsidR="00AB0937" w:rsidRDefault="00000000">
            <w:pPr>
              <w:spacing w:after="0" w:line="259" w:lineRule="auto"/>
              <w:ind w:left="129"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09B13E41" w14:textId="77777777" w:rsidR="00AB0937" w:rsidRDefault="00000000">
            <w:pPr>
              <w:spacing w:after="0" w:line="259" w:lineRule="auto"/>
              <w:ind w:left="9" w:firstLine="0"/>
              <w:jc w:val="center"/>
            </w:pPr>
            <w:r>
              <w:rPr>
                <w:b/>
                <w:color w:val="FFFFFF"/>
              </w:rPr>
              <w:t>PA CRITERIA</w:t>
            </w:r>
            <w:r>
              <w:rPr>
                <w:color w:val="363536"/>
              </w:rPr>
              <w:t xml:space="preserve"> </w:t>
            </w:r>
          </w:p>
        </w:tc>
      </w:tr>
      <w:tr w:rsidR="00AB0937" w14:paraId="1AFDCEF4"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7DAE18E4" w14:textId="77777777" w:rsidR="00AB0937" w:rsidRDefault="00000000">
            <w:pPr>
              <w:spacing w:after="0" w:line="259" w:lineRule="auto"/>
              <w:ind w:left="9" w:firstLine="0"/>
              <w:jc w:val="center"/>
            </w:pPr>
            <w:r>
              <w:rPr>
                <w:b/>
              </w:rPr>
              <w:t xml:space="preserve">*ANTINEOPLASTICS – SELECTED SYSTEMIC ENZYME INHIBITORS </w:t>
            </w:r>
            <w:r>
              <w:t>(</w:t>
            </w:r>
            <w:r>
              <w:rPr>
                <w:i/>
              </w:rPr>
              <w:t>continued</w:t>
            </w:r>
            <w:r>
              <w:t xml:space="preserve">) </w:t>
            </w:r>
          </w:p>
        </w:tc>
      </w:tr>
      <w:tr w:rsidR="00AB0937" w14:paraId="2E5779EA"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5F91E51" w14:textId="77777777" w:rsidR="00AB0937" w:rsidRDefault="00000000">
            <w:pPr>
              <w:spacing w:after="0" w:line="259" w:lineRule="auto"/>
              <w:ind w:left="0" w:firstLine="0"/>
            </w:pPr>
            <w:r>
              <w:rPr>
                <w:sz w:val="16"/>
              </w:rPr>
              <w:t xml:space="preserve">IMBRUVICA (ibrutinib) </w:t>
            </w:r>
          </w:p>
        </w:tc>
        <w:tc>
          <w:tcPr>
            <w:tcW w:w="3633" w:type="dxa"/>
            <w:tcBorders>
              <w:top w:val="single" w:sz="4" w:space="0" w:color="000000"/>
              <w:left w:val="single" w:sz="4" w:space="0" w:color="000000"/>
              <w:bottom w:val="single" w:sz="4" w:space="0" w:color="000000"/>
              <w:right w:val="single" w:sz="4" w:space="0" w:color="000000"/>
            </w:tcBorders>
          </w:tcPr>
          <w:p w14:paraId="110CBB55" w14:textId="77777777" w:rsidR="00AB0937" w:rsidRDefault="00000000">
            <w:pPr>
              <w:spacing w:after="0" w:line="259" w:lineRule="auto"/>
              <w:ind w:left="2" w:firstLine="0"/>
            </w:pPr>
            <w:r>
              <w:rPr>
                <w:sz w:val="16"/>
              </w:rPr>
              <w:t xml:space="preserve">BOSULIF (bosutinib) capsule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307B5E4F" w14:textId="77777777" w:rsidR="00AB0937" w:rsidRDefault="00000000">
            <w:pPr>
              <w:spacing w:after="1483" w:line="259" w:lineRule="auto"/>
              <w:ind w:left="1" w:firstLine="0"/>
            </w:pPr>
            <w:r>
              <w:rPr>
                <w:b/>
                <w:color w:val="FF0000"/>
                <w:sz w:val="16"/>
              </w:rPr>
              <w:t xml:space="preserve"> </w:t>
            </w:r>
          </w:p>
          <w:p w14:paraId="07DDB98B" w14:textId="77777777" w:rsidR="00AB0937" w:rsidRDefault="00000000">
            <w:pPr>
              <w:spacing w:after="0" w:line="259" w:lineRule="auto"/>
              <w:ind w:left="1" w:firstLine="0"/>
            </w:pPr>
            <w:r>
              <w:rPr>
                <w:sz w:val="20"/>
                <w:shd w:val="clear" w:color="auto" w:fill="FFFF00"/>
              </w:rPr>
              <w:t>See previous page for additional PA Criteria/DUR+ Rules</w:t>
            </w:r>
            <w:r>
              <w:rPr>
                <w:sz w:val="20"/>
              </w:rPr>
              <w:t xml:space="preserve"> </w:t>
            </w:r>
          </w:p>
          <w:p w14:paraId="6023CFDA" w14:textId="77777777" w:rsidR="00AB0937" w:rsidRDefault="00000000">
            <w:pPr>
              <w:spacing w:after="0" w:line="259" w:lineRule="auto"/>
              <w:ind w:left="65" w:firstLine="0"/>
              <w:jc w:val="center"/>
            </w:pPr>
            <w:r>
              <w:rPr>
                <w:sz w:val="20"/>
              </w:rPr>
              <w:t xml:space="preserve"> </w:t>
            </w:r>
          </w:p>
          <w:p w14:paraId="58E9CD8A" w14:textId="77777777" w:rsidR="00AB0937" w:rsidRDefault="00000000">
            <w:pPr>
              <w:spacing w:after="0" w:line="259" w:lineRule="auto"/>
              <w:ind w:left="1" w:firstLine="0"/>
            </w:pPr>
            <w:r>
              <w:rPr>
                <w:b/>
                <w:color w:val="FF0000"/>
                <w:sz w:val="14"/>
              </w:rPr>
              <w:t xml:space="preserve">LENVIMA </w:t>
            </w:r>
          </w:p>
          <w:p w14:paraId="1C7EFDD4" w14:textId="77777777" w:rsidR="00AB0937" w:rsidRDefault="00000000">
            <w:pPr>
              <w:spacing w:after="39" w:line="259" w:lineRule="auto"/>
              <w:ind w:left="1" w:firstLine="0"/>
            </w:pPr>
            <w:r>
              <w:rPr>
                <w:sz w:val="14"/>
              </w:rPr>
              <w:t xml:space="preserve">Documented diagnosis of thyroid cancer, hepatocellular carcinoma, or renal cell carcinoma </w:t>
            </w:r>
            <w:r>
              <w:rPr>
                <w:b/>
                <w:sz w:val="14"/>
              </w:rPr>
              <w:t>AND</w:t>
            </w:r>
            <w:r>
              <w:rPr>
                <w:sz w:val="14"/>
              </w:rPr>
              <w:t xml:space="preserve"> </w:t>
            </w:r>
          </w:p>
          <w:p w14:paraId="4EDC678F" w14:textId="77777777" w:rsidR="00AB0937" w:rsidRDefault="00000000">
            <w:pPr>
              <w:numPr>
                <w:ilvl w:val="0"/>
                <w:numId w:val="19"/>
              </w:numPr>
              <w:spacing w:after="0" w:line="259" w:lineRule="auto"/>
              <w:ind w:hanging="144"/>
            </w:pPr>
            <w:r>
              <w:rPr>
                <w:sz w:val="14"/>
              </w:rPr>
              <w:t xml:space="preserve">History of 1 claim for everolimus in the past 30 days </w:t>
            </w:r>
            <w:r>
              <w:rPr>
                <w:b/>
                <w:sz w:val="14"/>
              </w:rPr>
              <w:t>AND</w:t>
            </w:r>
            <w:r>
              <w:rPr>
                <w:sz w:val="14"/>
              </w:rPr>
              <w:t xml:space="preserve"> </w:t>
            </w:r>
          </w:p>
          <w:p w14:paraId="787DC5F7" w14:textId="77777777" w:rsidR="00AB0937" w:rsidRDefault="00000000">
            <w:pPr>
              <w:numPr>
                <w:ilvl w:val="0"/>
                <w:numId w:val="19"/>
              </w:numPr>
              <w:spacing w:after="0" w:line="259" w:lineRule="auto"/>
              <w:ind w:hanging="144"/>
            </w:pPr>
            <w:r>
              <w:rPr>
                <w:sz w:val="14"/>
              </w:rPr>
              <w:t xml:space="preserve">History of 1 anti-angiogenic agent in the past 2 years </w:t>
            </w:r>
            <w:r>
              <w:rPr>
                <w:b/>
                <w:sz w:val="14"/>
              </w:rPr>
              <w:t>OR</w:t>
            </w:r>
            <w:r>
              <w:rPr>
                <w:sz w:val="14"/>
              </w:rPr>
              <w:t xml:space="preserve"> </w:t>
            </w:r>
          </w:p>
          <w:p w14:paraId="0C209FF3" w14:textId="77777777" w:rsidR="00AB0937" w:rsidRDefault="00000000">
            <w:pPr>
              <w:numPr>
                <w:ilvl w:val="0"/>
                <w:numId w:val="19"/>
              </w:numPr>
              <w:spacing w:after="0" w:line="259" w:lineRule="auto"/>
              <w:ind w:hanging="144"/>
            </w:pPr>
            <w:r>
              <w:rPr>
                <w:sz w:val="14"/>
              </w:rPr>
              <w:t xml:space="preserve">All other indications require clinical review </w:t>
            </w:r>
          </w:p>
          <w:p w14:paraId="5AA4F3A2" w14:textId="77777777" w:rsidR="00AB0937" w:rsidRDefault="00000000">
            <w:pPr>
              <w:spacing w:after="0" w:line="259" w:lineRule="auto"/>
              <w:ind w:left="1" w:firstLine="0"/>
            </w:pPr>
            <w:r>
              <w:rPr>
                <w:b/>
                <w:sz w:val="14"/>
              </w:rPr>
              <w:t xml:space="preserve"> </w:t>
            </w:r>
          </w:p>
          <w:p w14:paraId="05237D33" w14:textId="77777777" w:rsidR="00AB0937" w:rsidRDefault="00000000">
            <w:pPr>
              <w:spacing w:after="36" w:line="259" w:lineRule="auto"/>
              <w:ind w:left="1" w:firstLine="0"/>
            </w:pPr>
            <w:r>
              <w:rPr>
                <w:b/>
                <w:color w:val="FF0000"/>
                <w:sz w:val="14"/>
              </w:rPr>
              <w:t xml:space="preserve">LYNPARZA Tablets </w:t>
            </w:r>
          </w:p>
          <w:p w14:paraId="3D86BDDB" w14:textId="77777777" w:rsidR="00AB0937" w:rsidRDefault="00000000">
            <w:pPr>
              <w:numPr>
                <w:ilvl w:val="0"/>
                <w:numId w:val="19"/>
              </w:numPr>
              <w:spacing w:after="0" w:line="259" w:lineRule="auto"/>
              <w:ind w:hanging="144"/>
            </w:pPr>
            <w:r>
              <w:rPr>
                <w:sz w:val="14"/>
              </w:rPr>
              <w:t xml:space="preserve">Documented diagnosis of ovarian cancer, fallopian tube or peritoneal cancer </w:t>
            </w:r>
            <w:r>
              <w:rPr>
                <w:b/>
                <w:sz w:val="14"/>
              </w:rPr>
              <w:t>AND</w:t>
            </w:r>
            <w:r>
              <w:rPr>
                <w:sz w:val="14"/>
              </w:rPr>
              <w:t xml:space="preserve"> </w:t>
            </w:r>
          </w:p>
          <w:p w14:paraId="752E5A77" w14:textId="77777777" w:rsidR="00AB0937" w:rsidRDefault="00000000">
            <w:pPr>
              <w:numPr>
                <w:ilvl w:val="0"/>
                <w:numId w:val="19"/>
              </w:numPr>
              <w:spacing w:after="0" w:line="259" w:lineRule="auto"/>
              <w:ind w:hanging="144"/>
            </w:pPr>
            <w:r>
              <w:rPr>
                <w:sz w:val="14"/>
              </w:rPr>
              <w:t xml:space="preserve">History of platinum-based chemotherapy in the past 2 years </w:t>
            </w:r>
            <w:r>
              <w:rPr>
                <w:b/>
                <w:sz w:val="14"/>
              </w:rPr>
              <w:t>OR</w:t>
            </w:r>
            <w:r>
              <w:rPr>
                <w:sz w:val="14"/>
              </w:rPr>
              <w:t xml:space="preserve"> </w:t>
            </w:r>
          </w:p>
          <w:p w14:paraId="0E517441" w14:textId="77777777" w:rsidR="00AB0937" w:rsidRDefault="00000000">
            <w:pPr>
              <w:spacing w:after="0" w:line="259" w:lineRule="auto"/>
              <w:ind w:left="1" w:firstLine="0"/>
            </w:pPr>
            <w:r>
              <w:rPr>
                <w:sz w:val="14"/>
              </w:rPr>
              <w:t xml:space="preserve">All other indications require clinical review </w:t>
            </w:r>
            <w:hyperlink r:id="rId55">
              <w:r>
                <w:rPr>
                  <w:sz w:val="14"/>
                </w:rPr>
                <w:t xml:space="preserve">– </w:t>
              </w:r>
            </w:hyperlink>
            <w:hyperlink r:id="rId56">
              <w:r>
                <w:rPr>
                  <w:b/>
                  <w:color w:val="0000FF"/>
                  <w:sz w:val="14"/>
                  <w:u w:val="single" w:color="0000FF"/>
                </w:rPr>
                <w:t>MANUAL PA</w:t>
              </w:r>
            </w:hyperlink>
            <w:hyperlink r:id="rId57">
              <w:r>
                <w:rPr>
                  <w:b/>
                  <w:color w:val="FF0000"/>
                  <w:sz w:val="16"/>
                </w:rPr>
                <w:t xml:space="preserve"> </w:t>
              </w:r>
            </w:hyperlink>
          </w:p>
          <w:p w14:paraId="65E5A02D" w14:textId="77777777" w:rsidR="00AB0937" w:rsidRDefault="00000000">
            <w:pPr>
              <w:spacing w:after="0" w:line="259" w:lineRule="auto"/>
              <w:ind w:left="1" w:firstLine="0"/>
            </w:pPr>
            <w:r>
              <w:rPr>
                <w:b/>
                <w:color w:val="FF0000"/>
                <w:sz w:val="16"/>
              </w:rPr>
              <w:t xml:space="preserve"> </w:t>
            </w:r>
          </w:p>
          <w:p w14:paraId="353ED1E3" w14:textId="77777777" w:rsidR="00AB0937" w:rsidRDefault="00000000">
            <w:pPr>
              <w:spacing w:after="0" w:line="259" w:lineRule="auto"/>
              <w:ind w:left="1" w:firstLine="0"/>
            </w:pPr>
            <w:r>
              <w:rPr>
                <w:b/>
                <w:color w:val="FF0000"/>
                <w:sz w:val="16"/>
              </w:rPr>
              <w:lastRenderedPageBreak/>
              <w:t xml:space="preserve"> </w:t>
            </w:r>
          </w:p>
          <w:p w14:paraId="4606CEC0" w14:textId="77777777" w:rsidR="00AB0937" w:rsidRDefault="00000000">
            <w:pPr>
              <w:spacing w:after="0" w:line="259" w:lineRule="auto"/>
              <w:ind w:left="1" w:firstLine="0"/>
            </w:pPr>
            <w:r>
              <w:rPr>
                <w:b/>
                <w:color w:val="FF0000"/>
                <w:sz w:val="16"/>
              </w:rPr>
              <w:t xml:space="preserve"> </w:t>
            </w:r>
          </w:p>
          <w:p w14:paraId="0E367B10" w14:textId="77777777" w:rsidR="00AB0937" w:rsidRDefault="00000000">
            <w:pPr>
              <w:spacing w:after="0" w:line="259" w:lineRule="auto"/>
              <w:ind w:left="1" w:firstLine="0"/>
            </w:pPr>
            <w:r>
              <w:rPr>
                <w:b/>
                <w:color w:val="FF0000"/>
                <w:sz w:val="16"/>
              </w:rPr>
              <w:t xml:space="preserve"> </w:t>
            </w:r>
          </w:p>
          <w:p w14:paraId="5B1BCA16" w14:textId="77777777" w:rsidR="00AB0937" w:rsidRDefault="00000000">
            <w:pPr>
              <w:spacing w:after="0" w:line="259" w:lineRule="auto"/>
              <w:ind w:left="1" w:firstLine="0"/>
            </w:pPr>
            <w:r>
              <w:rPr>
                <w:b/>
                <w:color w:val="FF0000"/>
                <w:sz w:val="16"/>
              </w:rPr>
              <w:t xml:space="preserve"> </w:t>
            </w:r>
          </w:p>
          <w:p w14:paraId="54248D73" w14:textId="77777777" w:rsidR="00AB0937" w:rsidRDefault="00000000">
            <w:pPr>
              <w:spacing w:after="0" w:line="259" w:lineRule="auto"/>
              <w:ind w:left="1" w:firstLine="0"/>
            </w:pPr>
            <w:r>
              <w:rPr>
                <w:b/>
                <w:color w:val="FF0000"/>
                <w:sz w:val="16"/>
              </w:rPr>
              <w:t xml:space="preserve"> </w:t>
            </w:r>
          </w:p>
          <w:p w14:paraId="19535E5B" w14:textId="77777777" w:rsidR="00AB0937" w:rsidRDefault="00000000">
            <w:pPr>
              <w:spacing w:after="0" w:line="259" w:lineRule="auto"/>
              <w:ind w:left="1" w:firstLine="0"/>
            </w:pPr>
            <w:r>
              <w:rPr>
                <w:b/>
                <w:color w:val="FF0000"/>
                <w:sz w:val="16"/>
              </w:rPr>
              <w:t xml:space="preserve"> </w:t>
            </w:r>
          </w:p>
        </w:tc>
      </w:tr>
      <w:tr w:rsidR="00AB0937" w14:paraId="6E84675F"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6CECC9F7" w14:textId="77777777" w:rsidR="00AB0937" w:rsidRDefault="00000000">
            <w:pPr>
              <w:spacing w:after="0" w:line="259" w:lineRule="auto"/>
              <w:ind w:left="0" w:firstLine="0"/>
            </w:pPr>
            <w:r>
              <w:rPr>
                <w:sz w:val="16"/>
              </w:rPr>
              <w:t xml:space="preserve">INLYTA (axitinib) </w:t>
            </w:r>
          </w:p>
        </w:tc>
        <w:tc>
          <w:tcPr>
            <w:tcW w:w="3633" w:type="dxa"/>
            <w:tcBorders>
              <w:top w:val="single" w:sz="4" w:space="0" w:color="000000"/>
              <w:left w:val="single" w:sz="4" w:space="0" w:color="000000"/>
              <w:bottom w:val="single" w:sz="4" w:space="0" w:color="000000"/>
              <w:right w:val="single" w:sz="4" w:space="0" w:color="000000"/>
            </w:tcBorders>
          </w:tcPr>
          <w:p w14:paraId="530CFF44" w14:textId="77777777" w:rsidR="00AB0937" w:rsidRDefault="00000000">
            <w:pPr>
              <w:spacing w:after="0" w:line="259" w:lineRule="auto"/>
              <w:ind w:left="2" w:firstLine="0"/>
            </w:pPr>
            <w:r>
              <w:rPr>
                <w:sz w:val="16"/>
              </w:rPr>
              <w:t xml:space="preserve">BRAFTOVI (encorafenib) </w:t>
            </w:r>
          </w:p>
        </w:tc>
        <w:tc>
          <w:tcPr>
            <w:tcW w:w="0" w:type="auto"/>
            <w:vMerge/>
            <w:tcBorders>
              <w:top w:val="nil"/>
              <w:left w:val="single" w:sz="4" w:space="0" w:color="000000"/>
              <w:bottom w:val="nil"/>
              <w:right w:val="single" w:sz="4" w:space="0" w:color="000000"/>
            </w:tcBorders>
          </w:tcPr>
          <w:p w14:paraId="34A9BB54" w14:textId="77777777" w:rsidR="00AB0937" w:rsidRDefault="00AB0937">
            <w:pPr>
              <w:spacing w:after="160" w:line="259" w:lineRule="auto"/>
              <w:ind w:left="0" w:firstLine="0"/>
            </w:pPr>
          </w:p>
        </w:tc>
      </w:tr>
      <w:tr w:rsidR="00AB0937" w14:paraId="7124335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87E89E4" w14:textId="77777777" w:rsidR="00AB0937" w:rsidRDefault="00000000">
            <w:pPr>
              <w:spacing w:after="0" w:line="259" w:lineRule="auto"/>
              <w:ind w:left="0" w:firstLine="0"/>
            </w:pPr>
            <w:r>
              <w:rPr>
                <w:sz w:val="16"/>
              </w:rPr>
              <w:t xml:space="preserve">IRESSA (gefitinib) </w:t>
            </w:r>
          </w:p>
        </w:tc>
        <w:tc>
          <w:tcPr>
            <w:tcW w:w="3633" w:type="dxa"/>
            <w:tcBorders>
              <w:top w:val="single" w:sz="4" w:space="0" w:color="000000"/>
              <w:left w:val="single" w:sz="4" w:space="0" w:color="000000"/>
              <w:bottom w:val="single" w:sz="4" w:space="0" w:color="000000"/>
              <w:right w:val="single" w:sz="4" w:space="0" w:color="000000"/>
            </w:tcBorders>
          </w:tcPr>
          <w:p w14:paraId="597CDCB3" w14:textId="77777777" w:rsidR="00AB0937" w:rsidRDefault="00000000">
            <w:pPr>
              <w:spacing w:after="0" w:line="259" w:lineRule="auto"/>
              <w:ind w:left="2" w:firstLine="0"/>
            </w:pPr>
            <w:r>
              <w:rPr>
                <w:sz w:val="16"/>
              </w:rPr>
              <w:t xml:space="preserve">BRUKINSA (zanubrutinib) </w:t>
            </w:r>
          </w:p>
        </w:tc>
        <w:tc>
          <w:tcPr>
            <w:tcW w:w="0" w:type="auto"/>
            <w:vMerge/>
            <w:tcBorders>
              <w:top w:val="nil"/>
              <w:left w:val="single" w:sz="4" w:space="0" w:color="000000"/>
              <w:bottom w:val="nil"/>
              <w:right w:val="single" w:sz="4" w:space="0" w:color="000000"/>
            </w:tcBorders>
          </w:tcPr>
          <w:p w14:paraId="262B95F2" w14:textId="77777777" w:rsidR="00AB0937" w:rsidRDefault="00AB0937">
            <w:pPr>
              <w:spacing w:after="160" w:line="259" w:lineRule="auto"/>
              <w:ind w:left="0" w:firstLine="0"/>
            </w:pPr>
          </w:p>
        </w:tc>
      </w:tr>
      <w:tr w:rsidR="00AB0937" w14:paraId="51D824F5"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14D35772" w14:textId="77777777" w:rsidR="00AB0937" w:rsidRDefault="00000000">
            <w:pPr>
              <w:spacing w:after="0" w:line="259" w:lineRule="auto"/>
              <w:ind w:left="0" w:firstLine="0"/>
            </w:pPr>
            <w:r>
              <w:rPr>
                <w:sz w:val="16"/>
              </w:rPr>
              <w:t xml:space="preserve">JAKAFI (ruxolitinib) </w:t>
            </w:r>
          </w:p>
        </w:tc>
        <w:tc>
          <w:tcPr>
            <w:tcW w:w="3633" w:type="dxa"/>
            <w:tcBorders>
              <w:top w:val="single" w:sz="4" w:space="0" w:color="000000"/>
              <w:left w:val="single" w:sz="4" w:space="0" w:color="000000"/>
              <w:bottom w:val="single" w:sz="4" w:space="0" w:color="000000"/>
              <w:right w:val="single" w:sz="4" w:space="0" w:color="000000"/>
            </w:tcBorders>
          </w:tcPr>
          <w:p w14:paraId="0ACE702E" w14:textId="77777777" w:rsidR="00AB0937" w:rsidRDefault="00000000">
            <w:pPr>
              <w:spacing w:after="0" w:line="259" w:lineRule="auto"/>
              <w:ind w:left="2" w:firstLine="0"/>
            </w:pPr>
            <w:r>
              <w:rPr>
                <w:sz w:val="16"/>
              </w:rPr>
              <w:t xml:space="preserve">CABOMETYX (cabozantinib) </w:t>
            </w:r>
          </w:p>
        </w:tc>
        <w:tc>
          <w:tcPr>
            <w:tcW w:w="0" w:type="auto"/>
            <w:vMerge/>
            <w:tcBorders>
              <w:top w:val="nil"/>
              <w:left w:val="single" w:sz="4" w:space="0" w:color="000000"/>
              <w:bottom w:val="nil"/>
              <w:right w:val="single" w:sz="4" w:space="0" w:color="000000"/>
            </w:tcBorders>
          </w:tcPr>
          <w:p w14:paraId="2CB25E4B" w14:textId="77777777" w:rsidR="00AB0937" w:rsidRDefault="00AB0937">
            <w:pPr>
              <w:spacing w:after="160" w:line="259" w:lineRule="auto"/>
              <w:ind w:left="0" w:firstLine="0"/>
            </w:pPr>
          </w:p>
        </w:tc>
      </w:tr>
      <w:tr w:rsidR="00AB0937" w14:paraId="59E602B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C0EB04E" w14:textId="77777777" w:rsidR="00AB0937" w:rsidRDefault="00000000">
            <w:pPr>
              <w:spacing w:after="0" w:line="259" w:lineRule="auto"/>
              <w:ind w:left="0" w:firstLine="0"/>
            </w:pPr>
            <w:r>
              <w:rPr>
                <w:sz w:val="16"/>
              </w:rPr>
              <w:t xml:space="preserve">MEKINIST (trametinib) </w:t>
            </w:r>
          </w:p>
        </w:tc>
        <w:tc>
          <w:tcPr>
            <w:tcW w:w="3633" w:type="dxa"/>
            <w:tcBorders>
              <w:top w:val="single" w:sz="4" w:space="0" w:color="000000"/>
              <w:left w:val="single" w:sz="4" w:space="0" w:color="000000"/>
              <w:bottom w:val="single" w:sz="4" w:space="0" w:color="000000"/>
              <w:right w:val="single" w:sz="4" w:space="0" w:color="000000"/>
            </w:tcBorders>
          </w:tcPr>
          <w:p w14:paraId="0A8E905B" w14:textId="77777777" w:rsidR="00AB0937" w:rsidRDefault="00000000">
            <w:pPr>
              <w:spacing w:after="0" w:line="259" w:lineRule="auto"/>
              <w:ind w:left="2" w:firstLine="0"/>
            </w:pPr>
            <w:r>
              <w:rPr>
                <w:sz w:val="16"/>
              </w:rPr>
              <w:t xml:space="preserve">CALQUENCE (acalabrutinib) </w:t>
            </w:r>
          </w:p>
        </w:tc>
        <w:tc>
          <w:tcPr>
            <w:tcW w:w="0" w:type="auto"/>
            <w:vMerge/>
            <w:tcBorders>
              <w:top w:val="nil"/>
              <w:left w:val="single" w:sz="4" w:space="0" w:color="000000"/>
              <w:bottom w:val="nil"/>
              <w:right w:val="single" w:sz="4" w:space="0" w:color="000000"/>
            </w:tcBorders>
          </w:tcPr>
          <w:p w14:paraId="1A44BBD1" w14:textId="77777777" w:rsidR="00AB0937" w:rsidRDefault="00AB0937">
            <w:pPr>
              <w:spacing w:after="160" w:line="259" w:lineRule="auto"/>
              <w:ind w:left="0" w:firstLine="0"/>
            </w:pPr>
          </w:p>
        </w:tc>
      </w:tr>
      <w:tr w:rsidR="00AB0937" w14:paraId="64C6F74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802EC63" w14:textId="77777777" w:rsidR="00AB0937" w:rsidRDefault="00000000">
            <w:pPr>
              <w:spacing w:after="0" w:line="259" w:lineRule="auto"/>
              <w:ind w:left="0" w:firstLine="0"/>
            </w:pPr>
            <w:r>
              <w:rPr>
                <w:sz w:val="16"/>
              </w:rPr>
              <w:t xml:space="preserve">NEXAVAR (sorafenib) </w:t>
            </w:r>
          </w:p>
        </w:tc>
        <w:tc>
          <w:tcPr>
            <w:tcW w:w="3633" w:type="dxa"/>
            <w:tcBorders>
              <w:top w:val="single" w:sz="4" w:space="0" w:color="000000"/>
              <w:left w:val="single" w:sz="4" w:space="0" w:color="000000"/>
              <w:bottom w:val="single" w:sz="4" w:space="0" w:color="000000"/>
              <w:right w:val="single" w:sz="4" w:space="0" w:color="000000"/>
            </w:tcBorders>
          </w:tcPr>
          <w:p w14:paraId="53337DDC" w14:textId="77777777" w:rsidR="00AB0937" w:rsidRDefault="00000000">
            <w:pPr>
              <w:spacing w:after="0" w:line="259" w:lineRule="auto"/>
              <w:ind w:left="2" w:firstLine="0"/>
            </w:pPr>
            <w:r>
              <w:rPr>
                <w:sz w:val="16"/>
              </w:rPr>
              <w:t xml:space="preserve">COPIKTRA (duvelisib) </w:t>
            </w:r>
          </w:p>
        </w:tc>
        <w:tc>
          <w:tcPr>
            <w:tcW w:w="0" w:type="auto"/>
            <w:vMerge/>
            <w:tcBorders>
              <w:top w:val="nil"/>
              <w:left w:val="single" w:sz="4" w:space="0" w:color="000000"/>
              <w:bottom w:val="nil"/>
              <w:right w:val="single" w:sz="4" w:space="0" w:color="000000"/>
            </w:tcBorders>
          </w:tcPr>
          <w:p w14:paraId="79705056" w14:textId="77777777" w:rsidR="00AB0937" w:rsidRDefault="00AB0937">
            <w:pPr>
              <w:spacing w:after="160" w:line="259" w:lineRule="auto"/>
              <w:ind w:left="0" w:firstLine="0"/>
            </w:pPr>
          </w:p>
        </w:tc>
      </w:tr>
      <w:tr w:rsidR="00AB0937" w14:paraId="229774F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008C7A4" w14:textId="77777777" w:rsidR="00AB0937" w:rsidRDefault="00000000">
            <w:pPr>
              <w:spacing w:after="0" w:line="259" w:lineRule="auto"/>
              <w:ind w:left="0" w:firstLine="0"/>
            </w:pPr>
            <w:r>
              <w:rPr>
                <w:sz w:val="16"/>
              </w:rPr>
              <w:t xml:space="preserve">ROZLYTREK (entrectinib) </w:t>
            </w:r>
          </w:p>
        </w:tc>
        <w:tc>
          <w:tcPr>
            <w:tcW w:w="3633" w:type="dxa"/>
            <w:tcBorders>
              <w:top w:val="single" w:sz="4" w:space="0" w:color="000000"/>
              <w:left w:val="single" w:sz="4" w:space="0" w:color="000000"/>
              <w:bottom w:val="single" w:sz="4" w:space="0" w:color="000000"/>
              <w:right w:val="single" w:sz="4" w:space="0" w:color="000000"/>
            </w:tcBorders>
          </w:tcPr>
          <w:p w14:paraId="2BDFB38C" w14:textId="77777777" w:rsidR="00AB0937" w:rsidRDefault="00000000">
            <w:pPr>
              <w:spacing w:after="0" w:line="259" w:lineRule="auto"/>
              <w:ind w:left="2" w:firstLine="0"/>
            </w:pPr>
            <w:r>
              <w:rPr>
                <w:sz w:val="16"/>
              </w:rPr>
              <w:t xml:space="preserve">DANZITEN (nilotinib) </w:t>
            </w:r>
          </w:p>
        </w:tc>
        <w:tc>
          <w:tcPr>
            <w:tcW w:w="0" w:type="auto"/>
            <w:vMerge/>
            <w:tcBorders>
              <w:top w:val="nil"/>
              <w:left w:val="single" w:sz="4" w:space="0" w:color="000000"/>
              <w:bottom w:val="nil"/>
              <w:right w:val="single" w:sz="4" w:space="0" w:color="000000"/>
            </w:tcBorders>
          </w:tcPr>
          <w:p w14:paraId="3FF7DAF3" w14:textId="77777777" w:rsidR="00AB0937" w:rsidRDefault="00AB0937">
            <w:pPr>
              <w:spacing w:after="160" w:line="259" w:lineRule="auto"/>
              <w:ind w:left="0" w:firstLine="0"/>
            </w:pPr>
          </w:p>
        </w:tc>
      </w:tr>
      <w:tr w:rsidR="00AB0937" w14:paraId="0DD530A9" w14:textId="77777777">
        <w:trPr>
          <w:trHeight w:val="288"/>
        </w:trPr>
        <w:tc>
          <w:tcPr>
            <w:tcW w:w="3599" w:type="dxa"/>
            <w:tcBorders>
              <w:top w:val="single" w:sz="4" w:space="0" w:color="000000"/>
              <w:left w:val="single" w:sz="4" w:space="0" w:color="000000"/>
              <w:bottom w:val="single" w:sz="4" w:space="0" w:color="000000"/>
              <w:right w:val="single" w:sz="4" w:space="0" w:color="000000"/>
            </w:tcBorders>
          </w:tcPr>
          <w:p w14:paraId="27701083" w14:textId="77777777" w:rsidR="00AB0937" w:rsidRDefault="00000000">
            <w:pPr>
              <w:spacing w:after="0" w:line="259" w:lineRule="auto"/>
              <w:ind w:left="0" w:firstLine="0"/>
            </w:pPr>
            <w:r>
              <w:rPr>
                <w:sz w:val="16"/>
              </w:rPr>
              <w:t xml:space="preserve">SPRYCEL (dasatinib) </w:t>
            </w:r>
          </w:p>
        </w:tc>
        <w:tc>
          <w:tcPr>
            <w:tcW w:w="3633" w:type="dxa"/>
            <w:tcBorders>
              <w:top w:val="single" w:sz="4" w:space="0" w:color="000000"/>
              <w:left w:val="single" w:sz="4" w:space="0" w:color="000000"/>
              <w:bottom w:val="single" w:sz="4" w:space="0" w:color="000000"/>
              <w:right w:val="single" w:sz="4" w:space="0" w:color="000000"/>
            </w:tcBorders>
          </w:tcPr>
          <w:p w14:paraId="11363C12" w14:textId="77777777" w:rsidR="00AB0937" w:rsidRDefault="00000000">
            <w:pPr>
              <w:spacing w:after="0" w:line="259" w:lineRule="auto"/>
              <w:ind w:left="2" w:firstLine="0"/>
            </w:pPr>
            <w:r>
              <w:rPr>
                <w:sz w:val="16"/>
              </w:rPr>
              <w:t xml:space="preserve">dasatinib </w:t>
            </w:r>
          </w:p>
        </w:tc>
        <w:tc>
          <w:tcPr>
            <w:tcW w:w="0" w:type="auto"/>
            <w:vMerge/>
            <w:tcBorders>
              <w:top w:val="nil"/>
              <w:left w:val="single" w:sz="4" w:space="0" w:color="000000"/>
              <w:bottom w:val="nil"/>
              <w:right w:val="single" w:sz="4" w:space="0" w:color="000000"/>
            </w:tcBorders>
          </w:tcPr>
          <w:p w14:paraId="68AB4724" w14:textId="77777777" w:rsidR="00AB0937" w:rsidRDefault="00AB0937">
            <w:pPr>
              <w:spacing w:after="160" w:line="259" w:lineRule="auto"/>
              <w:ind w:left="0" w:firstLine="0"/>
            </w:pPr>
          </w:p>
        </w:tc>
      </w:tr>
      <w:tr w:rsidR="00AB0937" w14:paraId="3FF1E653"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46B86B2E" w14:textId="77777777" w:rsidR="00AB0937" w:rsidRDefault="00000000">
            <w:pPr>
              <w:spacing w:after="0" w:line="259" w:lineRule="auto"/>
              <w:ind w:left="0" w:firstLine="0"/>
            </w:pPr>
            <w:r>
              <w:rPr>
                <w:sz w:val="16"/>
              </w:rPr>
              <w:t xml:space="preserve">STIVARGA (regorafenib) </w:t>
            </w:r>
          </w:p>
        </w:tc>
        <w:tc>
          <w:tcPr>
            <w:tcW w:w="3633" w:type="dxa"/>
            <w:tcBorders>
              <w:top w:val="single" w:sz="4" w:space="0" w:color="000000"/>
              <w:left w:val="single" w:sz="4" w:space="0" w:color="000000"/>
              <w:bottom w:val="single" w:sz="4" w:space="0" w:color="000000"/>
              <w:right w:val="single" w:sz="4" w:space="0" w:color="000000"/>
            </w:tcBorders>
          </w:tcPr>
          <w:p w14:paraId="2BF4AEDC" w14:textId="77777777" w:rsidR="00AB0937" w:rsidRDefault="00000000">
            <w:pPr>
              <w:spacing w:after="0" w:line="259" w:lineRule="auto"/>
              <w:ind w:left="2" w:firstLine="0"/>
            </w:pPr>
            <w:r>
              <w:rPr>
                <w:sz w:val="16"/>
              </w:rPr>
              <w:t>DATROWAY (datopotomab deruxtecan-dlnk)</w:t>
            </w:r>
            <w:r>
              <w:rPr>
                <w:sz w:val="16"/>
                <w:vertAlign w:val="superscript"/>
              </w:rPr>
              <w:t>NR</w:t>
            </w:r>
            <w:r>
              <w:rPr>
                <w:sz w:val="16"/>
              </w:rPr>
              <w:t xml:space="preserve"> </w:t>
            </w:r>
          </w:p>
        </w:tc>
        <w:tc>
          <w:tcPr>
            <w:tcW w:w="0" w:type="auto"/>
            <w:vMerge/>
            <w:tcBorders>
              <w:top w:val="nil"/>
              <w:left w:val="single" w:sz="4" w:space="0" w:color="000000"/>
              <w:bottom w:val="nil"/>
              <w:right w:val="single" w:sz="4" w:space="0" w:color="000000"/>
            </w:tcBorders>
          </w:tcPr>
          <w:p w14:paraId="64E4FE05" w14:textId="77777777" w:rsidR="00AB0937" w:rsidRDefault="00AB0937">
            <w:pPr>
              <w:spacing w:after="160" w:line="259" w:lineRule="auto"/>
              <w:ind w:left="0" w:firstLine="0"/>
            </w:pPr>
          </w:p>
        </w:tc>
      </w:tr>
      <w:tr w:rsidR="00AB0937" w14:paraId="7CB35EB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E1DD632" w14:textId="77777777" w:rsidR="00AB0937" w:rsidRDefault="00000000">
            <w:pPr>
              <w:spacing w:after="0" w:line="259" w:lineRule="auto"/>
              <w:ind w:left="0" w:firstLine="0"/>
            </w:pPr>
            <w:r>
              <w:rPr>
                <w:sz w:val="16"/>
              </w:rPr>
              <w:t xml:space="preserve">SUTENT (sunitinib) </w:t>
            </w:r>
          </w:p>
        </w:tc>
        <w:tc>
          <w:tcPr>
            <w:tcW w:w="3633" w:type="dxa"/>
            <w:tcBorders>
              <w:top w:val="single" w:sz="4" w:space="0" w:color="000000"/>
              <w:left w:val="single" w:sz="4" w:space="0" w:color="000000"/>
              <w:bottom w:val="single" w:sz="4" w:space="0" w:color="000000"/>
              <w:right w:val="single" w:sz="4" w:space="0" w:color="000000"/>
            </w:tcBorders>
          </w:tcPr>
          <w:p w14:paraId="19AF000D" w14:textId="77777777" w:rsidR="00AB0937" w:rsidRDefault="00000000">
            <w:pPr>
              <w:spacing w:after="0" w:line="259" w:lineRule="auto"/>
              <w:ind w:left="2" w:firstLine="0"/>
            </w:pPr>
            <w:r>
              <w:rPr>
                <w:sz w:val="16"/>
              </w:rPr>
              <w:t xml:space="preserve">DAURISMO (glasdegib) </w:t>
            </w:r>
          </w:p>
        </w:tc>
        <w:tc>
          <w:tcPr>
            <w:tcW w:w="0" w:type="auto"/>
            <w:vMerge/>
            <w:tcBorders>
              <w:top w:val="nil"/>
              <w:left w:val="single" w:sz="4" w:space="0" w:color="000000"/>
              <w:bottom w:val="nil"/>
              <w:right w:val="single" w:sz="4" w:space="0" w:color="000000"/>
            </w:tcBorders>
          </w:tcPr>
          <w:p w14:paraId="69A1BBED" w14:textId="77777777" w:rsidR="00AB0937" w:rsidRDefault="00AB0937">
            <w:pPr>
              <w:spacing w:after="160" w:line="259" w:lineRule="auto"/>
              <w:ind w:left="0" w:firstLine="0"/>
            </w:pPr>
          </w:p>
        </w:tc>
      </w:tr>
      <w:tr w:rsidR="00AB0937" w14:paraId="39D87AF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844A636" w14:textId="77777777" w:rsidR="00AB0937" w:rsidRDefault="00000000">
            <w:pPr>
              <w:spacing w:after="0" w:line="259" w:lineRule="auto"/>
              <w:ind w:left="0" w:firstLine="0"/>
            </w:pPr>
            <w:r>
              <w:rPr>
                <w:sz w:val="16"/>
              </w:rPr>
              <w:t xml:space="preserve">TAFINLAR (dabrafenib) </w:t>
            </w:r>
          </w:p>
        </w:tc>
        <w:tc>
          <w:tcPr>
            <w:tcW w:w="3633" w:type="dxa"/>
            <w:tcBorders>
              <w:top w:val="single" w:sz="4" w:space="0" w:color="000000"/>
              <w:left w:val="single" w:sz="4" w:space="0" w:color="000000"/>
              <w:bottom w:val="single" w:sz="4" w:space="0" w:color="000000"/>
              <w:right w:val="single" w:sz="4" w:space="0" w:color="000000"/>
            </w:tcBorders>
          </w:tcPr>
          <w:p w14:paraId="4CA92D79" w14:textId="77777777" w:rsidR="00AB0937" w:rsidRDefault="00000000">
            <w:pPr>
              <w:spacing w:after="0" w:line="259" w:lineRule="auto"/>
              <w:ind w:left="2" w:firstLine="0"/>
            </w:pPr>
            <w:r>
              <w:rPr>
                <w:sz w:val="16"/>
              </w:rPr>
              <w:t xml:space="preserve">ERIVEDGE (vismodegib) </w:t>
            </w:r>
          </w:p>
        </w:tc>
        <w:tc>
          <w:tcPr>
            <w:tcW w:w="0" w:type="auto"/>
            <w:vMerge/>
            <w:tcBorders>
              <w:top w:val="nil"/>
              <w:left w:val="single" w:sz="4" w:space="0" w:color="000000"/>
              <w:bottom w:val="nil"/>
              <w:right w:val="single" w:sz="4" w:space="0" w:color="000000"/>
            </w:tcBorders>
          </w:tcPr>
          <w:p w14:paraId="11425C38" w14:textId="77777777" w:rsidR="00AB0937" w:rsidRDefault="00AB0937">
            <w:pPr>
              <w:spacing w:after="160" w:line="259" w:lineRule="auto"/>
              <w:ind w:left="0" w:firstLine="0"/>
            </w:pPr>
          </w:p>
        </w:tc>
      </w:tr>
      <w:tr w:rsidR="00AB0937" w14:paraId="7C3E259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0F2B039" w14:textId="77777777" w:rsidR="00AB0937" w:rsidRDefault="00000000">
            <w:pPr>
              <w:spacing w:after="0" w:line="259" w:lineRule="auto"/>
              <w:ind w:left="0" w:firstLine="0"/>
            </w:pPr>
            <w:r>
              <w:rPr>
                <w:sz w:val="16"/>
              </w:rPr>
              <w:t xml:space="preserve">TARCEVA (erlotinib) </w:t>
            </w:r>
          </w:p>
        </w:tc>
        <w:tc>
          <w:tcPr>
            <w:tcW w:w="3633" w:type="dxa"/>
            <w:tcBorders>
              <w:top w:val="single" w:sz="4" w:space="0" w:color="000000"/>
              <w:left w:val="single" w:sz="4" w:space="0" w:color="000000"/>
              <w:bottom w:val="single" w:sz="4" w:space="0" w:color="000000"/>
              <w:right w:val="single" w:sz="4" w:space="0" w:color="000000"/>
            </w:tcBorders>
          </w:tcPr>
          <w:p w14:paraId="395F47A9" w14:textId="77777777" w:rsidR="00AB0937" w:rsidRDefault="00000000">
            <w:pPr>
              <w:spacing w:after="0" w:line="259" w:lineRule="auto"/>
              <w:ind w:left="2" w:firstLine="0"/>
            </w:pPr>
            <w:r>
              <w:rPr>
                <w:sz w:val="16"/>
              </w:rPr>
              <w:t xml:space="preserve">ERLEADA (apalutamide) </w:t>
            </w:r>
          </w:p>
        </w:tc>
        <w:tc>
          <w:tcPr>
            <w:tcW w:w="0" w:type="auto"/>
            <w:vMerge/>
            <w:tcBorders>
              <w:top w:val="nil"/>
              <w:left w:val="single" w:sz="4" w:space="0" w:color="000000"/>
              <w:bottom w:val="nil"/>
              <w:right w:val="single" w:sz="4" w:space="0" w:color="000000"/>
            </w:tcBorders>
          </w:tcPr>
          <w:p w14:paraId="174CE6C7" w14:textId="77777777" w:rsidR="00AB0937" w:rsidRDefault="00AB0937">
            <w:pPr>
              <w:spacing w:after="160" w:line="259" w:lineRule="auto"/>
              <w:ind w:left="0" w:firstLine="0"/>
            </w:pPr>
          </w:p>
        </w:tc>
      </w:tr>
      <w:tr w:rsidR="00AB0937" w14:paraId="05A1CF3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7355F75" w14:textId="77777777" w:rsidR="00AB0937" w:rsidRDefault="00000000">
            <w:pPr>
              <w:spacing w:after="0" w:line="259" w:lineRule="auto"/>
              <w:ind w:left="0" w:firstLine="0"/>
            </w:pPr>
            <w:r>
              <w:rPr>
                <w:sz w:val="16"/>
              </w:rPr>
              <w:t xml:space="preserve">TASIGNA (nilotinib) </w:t>
            </w:r>
          </w:p>
        </w:tc>
        <w:tc>
          <w:tcPr>
            <w:tcW w:w="3633" w:type="dxa"/>
            <w:tcBorders>
              <w:top w:val="single" w:sz="4" w:space="0" w:color="000000"/>
              <w:left w:val="single" w:sz="4" w:space="0" w:color="000000"/>
              <w:bottom w:val="single" w:sz="4" w:space="0" w:color="000000"/>
              <w:right w:val="single" w:sz="4" w:space="0" w:color="000000"/>
            </w:tcBorders>
          </w:tcPr>
          <w:p w14:paraId="559BF587" w14:textId="77777777" w:rsidR="00AB0937" w:rsidRDefault="00000000">
            <w:pPr>
              <w:spacing w:after="0" w:line="259" w:lineRule="auto"/>
              <w:ind w:left="2" w:firstLine="0"/>
            </w:pPr>
            <w:r>
              <w:rPr>
                <w:sz w:val="16"/>
              </w:rPr>
              <w:t xml:space="preserve">erlotinib </w:t>
            </w:r>
          </w:p>
        </w:tc>
        <w:tc>
          <w:tcPr>
            <w:tcW w:w="0" w:type="auto"/>
            <w:vMerge/>
            <w:tcBorders>
              <w:top w:val="nil"/>
              <w:left w:val="single" w:sz="4" w:space="0" w:color="000000"/>
              <w:bottom w:val="nil"/>
              <w:right w:val="single" w:sz="4" w:space="0" w:color="000000"/>
            </w:tcBorders>
          </w:tcPr>
          <w:p w14:paraId="5B2716C8" w14:textId="77777777" w:rsidR="00AB0937" w:rsidRDefault="00AB0937">
            <w:pPr>
              <w:spacing w:after="160" w:line="259" w:lineRule="auto"/>
              <w:ind w:left="0" w:firstLine="0"/>
            </w:pPr>
          </w:p>
        </w:tc>
      </w:tr>
      <w:tr w:rsidR="00AB0937" w14:paraId="1B04523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B978C02" w14:textId="77777777" w:rsidR="00AB0937" w:rsidRDefault="00000000">
            <w:pPr>
              <w:spacing w:after="0" w:line="259" w:lineRule="auto"/>
              <w:ind w:left="0" w:firstLine="0"/>
            </w:pPr>
            <w:r>
              <w:rPr>
                <w:sz w:val="16"/>
              </w:rPr>
              <w:t xml:space="preserve">TURALIO (pexidartinib) </w:t>
            </w:r>
          </w:p>
        </w:tc>
        <w:tc>
          <w:tcPr>
            <w:tcW w:w="3633" w:type="dxa"/>
            <w:tcBorders>
              <w:top w:val="single" w:sz="4" w:space="0" w:color="000000"/>
              <w:left w:val="single" w:sz="4" w:space="0" w:color="000000"/>
              <w:bottom w:val="single" w:sz="4" w:space="0" w:color="000000"/>
              <w:right w:val="single" w:sz="4" w:space="0" w:color="000000"/>
            </w:tcBorders>
          </w:tcPr>
          <w:p w14:paraId="6FE2FB72" w14:textId="77777777" w:rsidR="00AB0937" w:rsidRDefault="00000000">
            <w:pPr>
              <w:spacing w:after="0" w:line="259" w:lineRule="auto"/>
              <w:ind w:left="2" w:firstLine="0"/>
            </w:pPr>
            <w:r>
              <w:rPr>
                <w:sz w:val="16"/>
              </w:rPr>
              <w:t xml:space="preserve">FOTIVDA (tivozanib) </w:t>
            </w:r>
          </w:p>
        </w:tc>
        <w:tc>
          <w:tcPr>
            <w:tcW w:w="0" w:type="auto"/>
            <w:vMerge/>
            <w:tcBorders>
              <w:top w:val="nil"/>
              <w:left w:val="single" w:sz="4" w:space="0" w:color="000000"/>
              <w:bottom w:val="nil"/>
              <w:right w:val="single" w:sz="4" w:space="0" w:color="000000"/>
            </w:tcBorders>
          </w:tcPr>
          <w:p w14:paraId="71D532A2" w14:textId="77777777" w:rsidR="00AB0937" w:rsidRDefault="00AB0937">
            <w:pPr>
              <w:spacing w:after="160" w:line="259" w:lineRule="auto"/>
              <w:ind w:left="0" w:firstLine="0"/>
            </w:pPr>
          </w:p>
        </w:tc>
      </w:tr>
      <w:tr w:rsidR="00AB0937" w14:paraId="49A2F161"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FD1AD1E" w14:textId="77777777" w:rsidR="00AB0937" w:rsidRDefault="00000000">
            <w:pPr>
              <w:spacing w:after="0" w:line="259" w:lineRule="auto"/>
              <w:ind w:left="0" w:firstLine="0"/>
            </w:pPr>
            <w:r>
              <w:rPr>
                <w:sz w:val="16"/>
              </w:rPr>
              <w:t xml:space="preserve">TYKERB (lapatinib) </w:t>
            </w:r>
          </w:p>
        </w:tc>
        <w:tc>
          <w:tcPr>
            <w:tcW w:w="3633" w:type="dxa"/>
            <w:tcBorders>
              <w:top w:val="single" w:sz="4" w:space="0" w:color="000000"/>
              <w:left w:val="single" w:sz="4" w:space="0" w:color="000000"/>
              <w:bottom w:val="single" w:sz="4" w:space="0" w:color="000000"/>
              <w:right w:val="single" w:sz="4" w:space="0" w:color="000000"/>
            </w:tcBorders>
          </w:tcPr>
          <w:p w14:paraId="79EB1BC8" w14:textId="77777777" w:rsidR="00AB0937" w:rsidRDefault="00000000">
            <w:pPr>
              <w:spacing w:after="0" w:line="259" w:lineRule="auto"/>
              <w:ind w:left="2" w:firstLine="0"/>
            </w:pPr>
            <w:r>
              <w:rPr>
                <w:sz w:val="16"/>
              </w:rPr>
              <w:t xml:space="preserve">FRUZAQIA (fruquintinib) </w:t>
            </w:r>
          </w:p>
        </w:tc>
        <w:tc>
          <w:tcPr>
            <w:tcW w:w="0" w:type="auto"/>
            <w:vMerge/>
            <w:tcBorders>
              <w:top w:val="nil"/>
              <w:left w:val="single" w:sz="4" w:space="0" w:color="000000"/>
              <w:bottom w:val="nil"/>
              <w:right w:val="single" w:sz="4" w:space="0" w:color="000000"/>
            </w:tcBorders>
          </w:tcPr>
          <w:p w14:paraId="4B95B739" w14:textId="77777777" w:rsidR="00AB0937" w:rsidRDefault="00AB0937">
            <w:pPr>
              <w:spacing w:after="160" w:line="259" w:lineRule="auto"/>
              <w:ind w:left="0" w:firstLine="0"/>
            </w:pPr>
          </w:p>
        </w:tc>
      </w:tr>
      <w:tr w:rsidR="00AB0937" w14:paraId="47465DF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B12F0C1" w14:textId="77777777" w:rsidR="00AB0937" w:rsidRDefault="00000000">
            <w:pPr>
              <w:spacing w:after="0" w:line="259" w:lineRule="auto"/>
              <w:ind w:left="0" w:firstLine="0"/>
            </w:pPr>
            <w:r>
              <w:rPr>
                <w:sz w:val="16"/>
              </w:rPr>
              <w:t xml:space="preserve">VOTRIENT (pazopanib) </w:t>
            </w:r>
          </w:p>
        </w:tc>
        <w:tc>
          <w:tcPr>
            <w:tcW w:w="3633" w:type="dxa"/>
            <w:tcBorders>
              <w:top w:val="single" w:sz="4" w:space="0" w:color="000000"/>
              <w:left w:val="single" w:sz="4" w:space="0" w:color="000000"/>
              <w:bottom w:val="single" w:sz="4" w:space="0" w:color="000000"/>
              <w:right w:val="single" w:sz="4" w:space="0" w:color="000000"/>
            </w:tcBorders>
          </w:tcPr>
          <w:p w14:paraId="70AADFC5" w14:textId="77777777" w:rsidR="00AB0937" w:rsidRDefault="00000000">
            <w:pPr>
              <w:spacing w:after="0" w:line="259" w:lineRule="auto"/>
              <w:ind w:left="2" w:firstLine="0"/>
            </w:pPr>
            <w:r>
              <w:rPr>
                <w:sz w:val="16"/>
              </w:rPr>
              <w:t xml:space="preserve">GAVRETO (pralsetinib) </w:t>
            </w:r>
          </w:p>
        </w:tc>
        <w:tc>
          <w:tcPr>
            <w:tcW w:w="0" w:type="auto"/>
            <w:vMerge/>
            <w:tcBorders>
              <w:top w:val="nil"/>
              <w:left w:val="single" w:sz="4" w:space="0" w:color="000000"/>
              <w:bottom w:val="nil"/>
              <w:right w:val="single" w:sz="4" w:space="0" w:color="000000"/>
            </w:tcBorders>
          </w:tcPr>
          <w:p w14:paraId="66578997" w14:textId="77777777" w:rsidR="00AB0937" w:rsidRDefault="00AB0937">
            <w:pPr>
              <w:spacing w:after="160" w:line="259" w:lineRule="auto"/>
              <w:ind w:left="0" w:firstLine="0"/>
            </w:pPr>
          </w:p>
        </w:tc>
      </w:tr>
      <w:tr w:rsidR="00AB0937" w14:paraId="0965ADF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18FAD16" w14:textId="77777777" w:rsidR="00AB0937" w:rsidRDefault="00000000">
            <w:pPr>
              <w:spacing w:after="0" w:line="259" w:lineRule="auto"/>
              <w:ind w:left="0" w:firstLine="0"/>
            </w:pPr>
            <w:r>
              <w:rPr>
                <w:sz w:val="16"/>
              </w:rPr>
              <w:t xml:space="preserve">XALKORI (crizotinib) </w:t>
            </w:r>
          </w:p>
        </w:tc>
        <w:tc>
          <w:tcPr>
            <w:tcW w:w="3633" w:type="dxa"/>
            <w:tcBorders>
              <w:top w:val="single" w:sz="4" w:space="0" w:color="000000"/>
              <w:left w:val="single" w:sz="4" w:space="0" w:color="000000"/>
              <w:bottom w:val="single" w:sz="4" w:space="0" w:color="000000"/>
              <w:right w:val="single" w:sz="4" w:space="0" w:color="000000"/>
            </w:tcBorders>
          </w:tcPr>
          <w:p w14:paraId="2FF01576" w14:textId="77777777" w:rsidR="00AB0937" w:rsidRDefault="00000000">
            <w:pPr>
              <w:spacing w:after="0" w:line="259" w:lineRule="auto"/>
              <w:ind w:left="2" w:firstLine="0"/>
            </w:pPr>
            <w:r>
              <w:rPr>
                <w:sz w:val="16"/>
              </w:rPr>
              <w:t xml:space="preserve">gefitinib </w:t>
            </w:r>
          </w:p>
        </w:tc>
        <w:tc>
          <w:tcPr>
            <w:tcW w:w="0" w:type="auto"/>
            <w:vMerge/>
            <w:tcBorders>
              <w:top w:val="nil"/>
              <w:left w:val="single" w:sz="4" w:space="0" w:color="000000"/>
              <w:bottom w:val="nil"/>
              <w:right w:val="single" w:sz="4" w:space="0" w:color="000000"/>
            </w:tcBorders>
          </w:tcPr>
          <w:p w14:paraId="28741C12" w14:textId="77777777" w:rsidR="00AB0937" w:rsidRDefault="00AB0937">
            <w:pPr>
              <w:spacing w:after="160" w:line="259" w:lineRule="auto"/>
              <w:ind w:left="0" w:firstLine="0"/>
            </w:pPr>
          </w:p>
        </w:tc>
      </w:tr>
      <w:tr w:rsidR="00AB0937" w14:paraId="74D9EC9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CCFA4E4" w14:textId="77777777" w:rsidR="00AB0937" w:rsidRDefault="00000000">
            <w:pPr>
              <w:spacing w:after="0" w:line="259" w:lineRule="auto"/>
              <w:ind w:left="0" w:firstLine="0"/>
            </w:pPr>
            <w:r>
              <w:rPr>
                <w:sz w:val="16"/>
              </w:rPr>
              <w:t xml:space="preserve">XTANDI (enzalutamide) </w:t>
            </w:r>
          </w:p>
        </w:tc>
        <w:tc>
          <w:tcPr>
            <w:tcW w:w="3633" w:type="dxa"/>
            <w:tcBorders>
              <w:top w:val="single" w:sz="4" w:space="0" w:color="000000"/>
              <w:left w:val="single" w:sz="4" w:space="0" w:color="000000"/>
              <w:bottom w:val="single" w:sz="4" w:space="0" w:color="000000"/>
              <w:right w:val="single" w:sz="4" w:space="0" w:color="000000"/>
            </w:tcBorders>
          </w:tcPr>
          <w:p w14:paraId="64F56F3B" w14:textId="77777777" w:rsidR="00AB0937" w:rsidRDefault="00000000">
            <w:pPr>
              <w:spacing w:after="0" w:line="259" w:lineRule="auto"/>
              <w:ind w:left="2" w:firstLine="0"/>
            </w:pPr>
            <w:r>
              <w:rPr>
                <w:sz w:val="16"/>
              </w:rPr>
              <w:t xml:space="preserve">GLEEVEC (imatinib) </w:t>
            </w:r>
          </w:p>
        </w:tc>
        <w:tc>
          <w:tcPr>
            <w:tcW w:w="0" w:type="auto"/>
            <w:vMerge/>
            <w:tcBorders>
              <w:top w:val="nil"/>
              <w:left w:val="single" w:sz="4" w:space="0" w:color="000000"/>
              <w:bottom w:val="nil"/>
              <w:right w:val="single" w:sz="4" w:space="0" w:color="000000"/>
            </w:tcBorders>
          </w:tcPr>
          <w:p w14:paraId="36B91150" w14:textId="77777777" w:rsidR="00AB0937" w:rsidRDefault="00AB0937">
            <w:pPr>
              <w:spacing w:after="160" w:line="259" w:lineRule="auto"/>
              <w:ind w:left="0" w:firstLine="0"/>
            </w:pPr>
          </w:p>
        </w:tc>
      </w:tr>
      <w:tr w:rsidR="00AB0937" w14:paraId="3724359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7568ECF" w14:textId="77777777" w:rsidR="00AB0937" w:rsidRDefault="00000000">
            <w:pPr>
              <w:spacing w:after="0" w:line="259" w:lineRule="auto"/>
              <w:ind w:left="0" w:firstLine="0"/>
            </w:pPr>
            <w:r>
              <w:rPr>
                <w:sz w:val="16"/>
              </w:rPr>
              <w:t xml:space="preserve">ZELBORAF (vemurafenib) </w:t>
            </w:r>
          </w:p>
        </w:tc>
        <w:tc>
          <w:tcPr>
            <w:tcW w:w="3633" w:type="dxa"/>
            <w:tcBorders>
              <w:top w:val="single" w:sz="4" w:space="0" w:color="000000"/>
              <w:left w:val="single" w:sz="4" w:space="0" w:color="000000"/>
              <w:bottom w:val="single" w:sz="4" w:space="0" w:color="000000"/>
              <w:right w:val="single" w:sz="4" w:space="0" w:color="000000"/>
            </w:tcBorders>
          </w:tcPr>
          <w:p w14:paraId="7EB18452" w14:textId="77777777" w:rsidR="00AB0937" w:rsidRDefault="00000000">
            <w:pPr>
              <w:spacing w:after="0" w:line="259" w:lineRule="auto"/>
              <w:ind w:left="2" w:firstLine="0"/>
            </w:pPr>
            <w:r>
              <w:rPr>
                <w:sz w:val="16"/>
              </w:rPr>
              <w:t xml:space="preserve">IBRANCE (palbociclib) </w:t>
            </w:r>
          </w:p>
        </w:tc>
        <w:tc>
          <w:tcPr>
            <w:tcW w:w="0" w:type="auto"/>
            <w:vMerge/>
            <w:tcBorders>
              <w:top w:val="nil"/>
              <w:left w:val="single" w:sz="4" w:space="0" w:color="000000"/>
              <w:bottom w:val="nil"/>
              <w:right w:val="single" w:sz="4" w:space="0" w:color="000000"/>
            </w:tcBorders>
          </w:tcPr>
          <w:p w14:paraId="7B2E37EB" w14:textId="77777777" w:rsidR="00AB0937" w:rsidRDefault="00AB0937">
            <w:pPr>
              <w:spacing w:after="160" w:line="259" w:lineRule="auto"/>
              <w:ind w:left="0" w:firstLine="0"/>
            </w:pPr>
          </w:p>
        </w:tc>
      </w:tr>
      <w:tr w:rsidR="00AB0937" w14:paraId="2588CBAD"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327FDFB" w14:textId="77777777" w:rsidR="00AB0937" w:rsidRDefault="00000000">
            <w:pPr>
              <w:spacing w:after="0" w:line="259" w:lineRule="auto"/>
              <w:ind w:left="0" w:firstLine="0"/>
            </w:pPr>
            <w:r>
              <w:rPr>
                <w:sz w:val="16"/>
              </w:rPr>
              <w:t xml:space="preserve">ZYDELIG (idelalisib) </w:t>
            </w:r>
          </w:p>
        </w:tc>
        <w:tc>
          <w:tcPr>
            <w:tcW w:w="3633" w:type="dxa"/>
            <w:tcBorders>
              <w:top w:val="single" w:sz="4" w:space="0" w:color="000000"/>
              <w:left w:val="single" w:sz="4" w:space="0" w:color="000000"/>
              <w:bottom w:val="single" w:sz="4" w:space="0" w:color="000000"/>
              <w:right w:val="single" w:sz="4" w:space="0" w:color="000000"/>
            </w:tcBorders>
          </w:tcPr>
          <w:p w14:paraId="304734CA" w14:textId="77777777" w:rsidR="00AB0937" w:rsidRDefault="00000000">
            <w:pPr>
              <w:spacing w:after="0" w:line="259" w:lineRule="auto"/>
              <w:ind w:left="2" w:firstLine="0"/>
            </w:pPr>
            <w:r>
              <w:rPr>
                <w:sz w:val="16"/>
              </w:rPr>
              <w:t xml:space="preserve">IDHIFA (enasidenib) </w:t>
            </w:r>
          </w:p>
        </w:tc>
        <w:tc>
          <w:tcPr>
            <w:tcW w:w="0" w:type="auto"/>
            <w:vMerge/>
            <w:tcBorders>
              <w:top w:val="nil"/>
              <w:left w:val="single" w:sz="4" w:space="0" w:color="000000"/>
              <w:bottom w:val="nil"/>
              <w:right w:val="single" w:sz="4" w:space="0" w:color="000000"/>
            </w:tcBorders>
          </w:tcPr>
          <w:p w14:paraId="36C1027A" w14:textId="77777777" w:rsidR="00AB0937" w:rsidRDefault="00AB0937">
            <w:pPr>
              <w:spacing w:after="160" w:line="259" w:lineRule="auto"/>
              <w:ind w:left="0" w:firstLine="0"/>
            </w:pPr>
          </w:p>
        </w:tc>
      </w:tr>
      <w:tr w:rsidR="00AB0937" w14:paraId="150B75F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BFA7F06" w14:textId="77777777" w:rsidR="00AB0937" w:rsidRDefault="00000000">
            <w:pPr>
              <w:spacing w:after="0" w:line="259" w:lineRule="auto"/>
              <w:ind w:left="0" w:firstLine="0"/>
            </w:pPr>
            <w:r>
              <w:rPr>
                <w:sz w:val="16"/>
              </w:rPr>
              <w:t xml:space="preserve">ZYKADIA (ceritinib) </w:t>
            </w:r>
          </w:p>
        </w:tc>
        <w:tc>
          <w:tcPr>
            <w:tcW w:w="3633" w:type="dxa"/>
            <w:tcBorders>
              <w:top w:val="single" w:sz="4" w:space="0" w:color="000000"/>
              <w:left w:val="single" w:sz="4" w:space="0" w:color="000000"/>
              <w:bottom w:val="single" w:sz="4" w:space="0" w:color="000000"/>
              <w:right w:val="single" w:sz="4" w:space="0" w:color="000000"/>
            </w:tcBorders>
          </w:tcPr>
          <w:p w14:paraId="23E7AE1F" w14:textId="77777777" w:rsidR="00AB0937" w:rsidRDefault="00000000">
            <w:pPr>
              <w:spacing w:after="0" w:line="259" w:lineRule="auto"/>
              <w:ind w:left="2" w:firstLine="0"/>
            </w:pPr>
            <w:r>
              <w:rPr>
                <w:sz w:val="16"/>
              </w:rPr>
              <w:t xml:space="preserve">IMKELDI (imatinib) </w:t>
            </w:r>
          </w:p>
        </w:tc>
        <w:tc>
          <w:tcPr>
            <w:tcW w:w="0" w:type="auto"/>
            <w:vMerge/>
            <w:tcBorders>
              <w:top w:val="nil"/>
              <w:left w:val="single" w:sz="4" w:space="0" w:color="000000"/>
              <w:bottom w:val="nil"/>
              <w:right w:val="single" w:sz="4" w:space="0" w:color="000000"/>
            </w:tcBorders>
          </w:tcPr>
          <w:p w14:paraId="0A0FA3CC" w14:textId="77777777" w:rsidR="00AB0937" w:rsidRDefault="00AB0937">
            <w:pPr>
              <w:spacing w:after="160" w:line="259" w:lineRule="auto"/>
              <w:ind w:left="0" w:firstLine="0"/>
            </w:pPr>
          </w:p>
        </w:tc>
      </w:tr>
      <w:tr w:rsidR="00AB0937" w14:paraId="144E369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3BA638B"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089B645" w14:textId="77777777" w:rsidR="00AB0937" w:rsidRDefault="00000000">
            <w:pPr>
              <w:spacing w:after="0" w:line="259" w:lineRule="auto"/>
              <w:ind w:left="2" w:firstLine="0"/>
            </w:pPr>
            <w:r>
              <w:rPr>
                <w:sz w:val="16"/>
              </w:rPr>
              <w:t xml:space="preserve">INQOVI (decitabine/cedazuridine) </w:t>
            </w:r>
          </w:p>
        </w:tc>
        <w:tc>
          <w:tcPr>
            <w:tcW w:w="0" w:type="auto"/>
            <w:vMerge/>
            <w:tcBorders>
              <w:top w:val="nil"/>
              <w:left w:val="single" w:sz="4" w:space="0" w:color="000000"/>
              <w:bottom w:val="nil"/>
              <w:right w:val="single" w:sz="4" w:space="0" w:color="000000"/>
            </w:tcBorders>
          </w:tcPr>
          <w:p w14:paraId="4E2248C3" w14:textId="77777777" w:rsidR="00AB0937" w:rsidRDefault="00AB0937">
            <w:pPr>
              <w:spacing w:after="160" w:line="259" w:lineRule="auto"/>
              <w:ind w:left="0" w:firstLine="0"/>
            </w:pPr>
          </w:p>
        </w:tc>
      </w:tr>
      <w:tr w:rsidR="00AB0937" w14:paraId="3DFFF37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78FDE00" w14:textId="77777777" w:rsidR="00AB0937" w:rsidRDefault="00000000">
            <w:pPr>
              <w:spacing w:after="0" w:line="259" w:lineRule="auto"/>
              <w:ind w:left="0"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5445582" w14:textId="77777777" w:rsidR="00AB0937" w:rsidRDefault="00000000">
            <w:pPr>
              <w:spacing w:after="0" w:line="259" w:lineRule="auto"/>
              <w:ind w:left="2" w:firstLine="0"/>
            </w:pPr>
            <w:r>
              <w:rPr>
                <w:sz w:val="16"/>
              </w:rPr>
              <w:t xml:space="preserve">INREBIC (fedratinib) </w:t>
            </w:r>
          </w:p>
        </w:tc>
        <w:tc>
          <w:tcPr>
            <w:tcW w:w="0" w:type="auto"/>
            <w:vMerge/>
            <w:tcBorders>
              <w:top w:val="nil"/>
              <w:left w:val="single" w:sz="4" w:space="0" w:color="000000"/>
              <w:bottom w:val="nil"/>
              <w:right w:val="single" w:sz="4" w:space="0" w:color="000000"/>
            </w:tcBorders>
          </w:tcPr>
          <w:p w14:paraId="299115D9" w14:textId="77777777" w:rsidR="00AB0937" w:rsidRDefault="00AB0937">
            <w:pPr>
              <w:spacing w:after="160" w:line="259" w:lineRule="auto"/>
              <w:ind w:left="0" w:firstLine="0"/>
            </w:pPr>
          </w:p>
        </w:tc>
      </w:tr>
      <w:tr w:rsidR="00AB0937" w14:paraId="71491CF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F2BB03D"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A14DABE" w14:textId="77777777" w:rsidR="00AB0937" w:rsidRDefault="00000000">
            <w:pPr>
              <w:spacing w:after="0" w:line="259" w:lineRule="auto"/>
              <w:ind w:left="2" w:firstLine="0"/>
            </w:pPr>
            <w:r>
              <w:rPr>
                <w:sz w:val="16"/>
              </w:rPr>
              <w:t xml:space="preserve">ITOVEBI (inavolisib) </w:t>
            </w:r>
          </w:p>
        </w:tc>
        <w:tc>
          <w:tcPr>
            <w:tcW w:w="0" w:type="auto"/>
            <w:vMerge/>
            <w:tcBorders>
              <w:top w:val="nil"/>
              <w:left w:val="single" w:sz="4" w:space="0" w:color="000000"/>
              <w:bottom w:val="nil"/>
              <w:right w:val="single" w:sz="4" w:space="0" w:color="000000"/>
            </w:tcBorders>
          </w:tcPr>
          <w:p w14:paraId="3D1888E9" w14:textId="77777777" w:rsidR="00AB0937" w:rsidRDefault="00AB0937">
            <w:pPr>
              <w:spacing w:after="160" w:line="259" w:lineRule="auto"/>
              <w:ind w:left="0" w:firstLine="0"/>
            </w:pPr>
          </w:p>
        </w:tc>
      </w:tr>
      <w:tr w:rsidR="00AB0937" w14:paraId="0DAFC87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CE95D7E"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FB466F1" w14:textId="77777777" w:rsidR="00AB0937" w:rsidRDefault="00000000">
            <w:pPr>
              <w:spacing w:after="0" w:line="259" w:lineRule="auto"/>
              <w:ind w:left="2" w:firstLine="0"/>
            </w:pPr>
            <w:r>
              <w:rPr>
                <w:sz w:val="16"/>
              </w:rPr>
              <w:t xml:space="preserve">IWILFIN (eflornithine) </w:t>
            </w:r>
          </w:p>
        </w:tc>
        <w:tc>
          <w:tcPr>
            <w:tcW w:w="0" w:type="auto"/>
            <w:vMerge/>
            <w:tcBorders>
              <w:top w:val="nil"/>
              <w:left w:val="single" w:sz="4" w:space="0" w:color="000000"/>
              <w:bottom w:val="nil"/>
              <w:right w:val="single" w:sz="4" w:space="0" w:color="000000"/>
            </w:tcBorders>
          </w:tcPr>
          <w:p w14:paraId="06DDFFED" w14:textId="77777777" w:rsidR="00AB0937" w:rsidRDefault="00AB0937">
            <w:pPr>
              <w:spacing w:after="160" w:line="259" w:lineRule="auto"/>
              <w:ind w:left="0" w:firstLine="0"/>
            </w:pPr>
          </w:p>
        </w:tc>
      </w:tr>
      <w:tr w:rsidR="00AB0937" w14:paraId="2DAB4E6A"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2BA96A5F"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D6297C1" w14:textId="77777777" w:rsidR="00AB0937" w:rsidRDefault="00000000">
            <w:pPr>
              <w:spacing w:after="0" w:line="259" w:lineRule="auto"/>
              <w:ind w:left="2" w:firstLine="0"/>
            </w:pPr>
            <w:r>
              <w:rPr>
                <w:sz w:val="16"/>
              </w:rPr>
              <w:t xml:space="preserve">JAYPIRCA (pirtobrutinib) </w:t>
            </w:r>
          </w:p>
        </w:tc>
        <w:tc>
          <w:tcPr>
            <w:tcW w:w="0" w:type="auto"/>
            <w:vMerge/>
            <w:tcBorders>
              <w:top w:val="nil"/>
              <w:left w:val="single" w:sz="4" w:space="0" w:color="000000"/>
              <w:bottom w:val="nil"/>
              <w:right w:val="single" w:sz="4" w:space="0" w:color="000000"/>
            </w:tcBorders>
          </w:tcPr>
          <w:p w14:paraId="6A648766" w14:textId="77777777" w:rsidR="00AB0937" w:rsidRDefault="00AB0937">
            <w:pPr>
              <w:spacing w:after="160" w:line="259" w:lineRule="auto"/>
              <w:ind w:left="0" w:firstLine="0"/>
            </w:pPr>
          </w:p>
        </w:tc>
      </w:tr>
      <w:tr w:rsidR="00AB0937" w14:paraId="2C5907CD"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1FEC03BD"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C582B39" w14:textId="77777777" w:rsidR="00AB0937" w:rsidRDefault="00000000">
            <w:pPr>
              <w:spacing w:after="0" w:line="259" w:lineRule="auto"/>
              <w:ind w:left="2" w:firstLine="0"/>
            </w:pPr>
            <w:r>
              <w:rPr>
                <w:sz w:val="16"/>
              </w:rPr>
              <w:t xml:space="preserve">KISQALI (ribociclib) </w:t>
            </w:r>
          </w:p>
        </w:tc>
        <w:tc>
          <w:tcPr>
            <w:tcW w:w="0" w:type="auto"/>
            <w:vMerge/>
            <w:tcBorders>
              <w:top w:val="nil"/>
              <w:left w:val="single" w:sz="4" w:space="0" w:color="000000"/>
              <w:bottom w:val="nil"/>
              <w:right w:val="single" w:sz="4" w:space="0" w:color="000000"/>
            </w:tcBorders>
          </w:tcPr>
          <w:p w14:paraId="1D7F0113" w14:textId="77777777" w:rsidR="00AB0937" w:rsidRDefault="00AB0937">
            <w:pPr>
              <w:spacing w:after="160" w:line="259" w:lineRule="auto"/>
              <w:ind w:left="0" w:firstLine="0"/>
            </w:pPr>
          </w:p>
        </w:tc>
      </w:tr>
      <w:tr w:rsidR="00AB0937" w14:paraId="3871C5B6" w14:textId="77777777">
        <w:trPr>
          <w:trHeight w:val="379"/>
        </w:trPr>
        <w:tc>
          <w:tcPr>
            <w:tcW w:w="3599" w:type="dxa"/>
            <w:tcBorders>
              <w:top w:val="single" w:sz="4" w:space="0" w:color="000000"/>
              <w:left w:val="single" w:sz="4" w:space="0" w:color="000000"/>
              <w:bottom w:val="single" w:sz="4" w:space="0" w:color="000000"/>
              <w:right w:val="single" w:sz="4" w:space="0" w:color="000000"/>
            </w:tcBorders>
          </w:tcPr>
          <w:p w14:paraId="6E8D0B67"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3FB56A5" w14:textId="77777777" w:rsidR="00AB0937" w:rsidRDefault="00000000">
            <w:pPr>
              <w:spacing w:after="0" w:line="259" w:lineRule="auto"/>
              <w:ind w:left="2" w:firstLine="0"/>
            </w:pPr>
            <w:r>
              <w:rPr>
                <w:sz w:val="16"/>
              </w:rPr>
              <w:t xml:space="preserve">KISQALI-FEMARA CO-PACK </w:t>
            </w:r>
          </w:p>
          <w:p w14:paraId="4C37C4E4" w14:textId="77777777" w:rsidR="00AB0937" w:rsidRDefault="00000000">
            <w:pPr>
              <w:spacing w:after="0" w:line="259" w:lineRule="auto"/>
              <w:ind w:left="2" w:firstLine="0"/>
            </w:pPr>
            <w:r>
              <w:rPr>
                <w:sz w:val="16"/>
              </w:rPr>
              <w:t xml:space="preserve">(ribociclib/letrozole) </w:t>
            </w:r>
          </w:p>
        </w:tc>
        <w:tc>
          <w:tcPr>
            <w:tcW w:w="0" w:type="auto"/>
            <w:vMerge/>
            <w:tcBorders>
              <w:top w:val="nil"/>
              <w:left w:val="single" w:sz="4" w:space="0" w:color="000000"/>
              <w:bottom w:val="nil"/>
              <w:right w:val="single" w:sz="4" w:space="0" w:color="000000"/>
            </w:tcBorders>
          </w:tcPr>
          <w:p w14:paraId="12894D93" w14:textId="77777777" w:rsidR="00AB0937" w:rsidRDefault="00AB0937">
            <w:pPr>
              <w:spacing w:after="160" w:line="259" w:lineRule="auto"/>
              <w:ind w:left="0" w:firstLine="0"/>
            </w:pPr>
          </w:p>
        </w:tc>
      </w:tr>
      <w:tr w:rsidR="00AB0937" w14:paraId="22B2CA1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FBAB1A1"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83D5783" w14:textId="77777777" w:rsidR="00AB0937" w:rsidRDefault="00000000">
            <w:pPr>
              <w:spacing w:after="0" w:line="259" w:lineRule="auto"/>
              <w:ind w:left="2" w:firstLine="0"/>
            </w:pPr>
            <w:r>
              <w:rPr>
                <w:sz w:val="16"/>
              </w:rPr>
              <w:t xml:space="preserve">KOSELUGO (selumetinib/vitamin E) </w:t>
            </w:r>
          </w:p>
        </w:tc>
        <w:tc>
          <w:tcPr>
            <w:tcW w:w="0" w:type="auto"/>
            <w:vMerge/>
            <w:tcBorders>
              <w:top w:val="nil"/>
              <w:left w:val="single" w:sz="4" w:space="0" w:color="000000"/>
              <w:bottom w:val="nil"/>
              <w:right w:val="single" w:sz="4" w:space="0" w:color="000000"/>
            </w:tcBorders>
          </w:tcPr>
          <w:p w14:paraId="24531754" w14:textId="77777777" w:rsidR="00AB0937" w:rsidRDefault="00AB0937">
            <w:pPr>
              <w:spacing w:after="160" w:line="259" w:lineRule="auto"/>
              <w:ind w:left="0" w:firstLine="0"/>
            </w:pPr>
          </w:p>
        </w:tc>
      </w:tr>
      <w:tr w:rsidR="00AB0937" w14:paraId="144FA3B9"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3FFF55EE"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1905E2F" w14:textId="77777777" w:rsidR="00AB0937" w:rsidRDefault="00000000">
            <w:pPr>
              <w:spacing w:after="0" w:line="259" w:lineRule="auto"/>
              <w:ind w:left="2" w:firstLine="0"/>
            </w:pPr>
            <w:r>
              <w:rPr>
                <w:sz w:val="16"/>
              </w:rPr>
              <w:t xml:space="preserve">KRAZATI (adagrasib) </w:t>
            </w:r>
          </w:p>
        </w:tc>
        <w:tc>
          <w:tcPr>
            <w:tcW w:w="0" w:type="auto"/>
            <w:vMerge/>
            <w:tcBorders>
              <w:top w:val="nil"/>
              <w:left w:val="single" w:sz="4" w:space="0" w:color="000000"/>
              <w:bottom w:val="nil"/>
              <w:right w:val="single" w:sz="4" w:space="0" w:color="000000"/>
            </w:tcBorders>
          </w:tcPr>
          <w:p w14:paraId="5A79F8EE" w14:textId="77777777" w:rsidR="00AB0937" w:rsidRDefault="00AB0937">
            <w:pPr>
              <w:spacing w:after="160" w:line="259" w:lineRule="auto"/>
              <w:ind w:left="0" w:firstLine="0"/>
            </w:pPr>
          </w:p>
        </w:tc>
      </w:tr>
      <w:tr w:rsidR="00AB0937" w14:paraId="35892E1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E489AD7"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2691181" w14:textId="77777777" w:rsidR="00AB0937" w:rsidRDefault="00000000">
            <w:pPr>
              <w:spacing w:after="0" w:line="259" w:lineRule="auto"/>
              <w:ind w:left="2" w:firstLine="0"/>
            </w:pPr>
            <w:r>
              <w:rPr>
                <w:sz w:val="16"/>
              </w:rPr>
              <w:t xml:space="preserve">lapatinib </w:t>
            </w:r>
          </w:p>
        </w:tc>
        <w:tc>
          <w:tcPr>
            <w:tcW w:w="0" w:type="auto"/>
            <w:vMerge/>
            <w:tcBorders>
              <w:top w:val="nil"/>
              <w:left w:val="single" w:sz="4" w:space="0" w:color="000000"/>
              <w:bottom w:val="nil"/>
              <w:right w:val="single" w:sz="4" w:space="0" w:color="000000"/>
            </w:tcBorders>
          </w:tcPr>
          <w:p w14:paraId="23D1752E" w14:textId="77777777" w:rsidR="00AB0937" w:rsidRDefault="00AB0937">
            <w:pPr>
              <w:spacing w:after="160" w:line="259" w:lineRule="auto"/>
              <w:ind w:left="0" w:firstLine="0"/>
            </w:pPr>
          </w:p>
        </w:tc>
      </w:tr>
      <w:tr w:rsidR="00AB0937" w14:paraId="75AEE6E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ABA1406"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F9F2B0E" w14:textId="77777777" w:rsidR="00AB0937" w:rsidRDefault="00000000">
            <w:pPr>
              <w:spacing w:after="0" w:line="259" w:lineRule="auto"/>
              <w:ind w:left="2" w:firstLine="0"/>
            </w:pPr>
            <w:r>
              <w:rPr>
                <w:sz w:val="16"/>
              </w:rPr>
              <w:t xml:space="preserve">LAZCLUZE (lazertinib) </w:t>
            </w:r>
          </w:p>
        </w:tc>
        <w:tc>
          <w:tcPr>
            <w:tcW w:w="0" w:type="auto"/>
            <w:vMerge/>
            <w:tcBorders>
              <w:top w:val="nil"/>
              <w:left w:val="single" w:sz="4" w:space="0" w:color="000000"/>
              <w:bottom w:val="nil"/>
              <w:right w:val="single" w:sz="4" w:space="0" w:color="000000"/>
            </w:tcBorders>
          </w:tcPr>
          <w:p w14:paraId="1843A21D" w14:textId="77777777" w:rsidR="00AB0937" w:rsidRDefault="00AB0937">
            <w:pPr>
              <w:spacing w:after="160" w:line="259" w:lineRule="auto"/>
              <w:ind w:left="0" w:firstLine="0"/>
            </w:pPr>
          </w:p>
        </w:tc>
      </w:tr>
      <w:tr w:rsidR="00AB0937" w14:paraId="48A0385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1DD5136"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2815311" w14:textId="77777777" w:rsidR="00AB0937" w:rsidRDefault="00000000">
            <w:pPr>
              <w:spacing w:after="0" w:line="259" w:lineRule="auto"/>
              <w:ind w:left="2" w:firstLine="0"/>
            </w:pPr>
            <w:r>
              <w:rPr>
                <w:sz w:val="16"/>
              </w:rPr>
              <w:t xml:space="preserve">LENVIMA (lenvatinib) </w:t>
            </w:r>
          </w:p>
        </w:tc>
        <w:tc>
          <w:tcPr>
            <w:tcW w:w="0" w:type="auto"/>
            <w:vMerge/>
            <w:tcBorders>
              <w:top w:val="nil"/>
              <w:left w:val="single" w:sz="4" w:space="0" w:color="000000"/>
              <w:bottom w:val="nil"/>
              <w:right w:val="single" w:sz="4" w:space="0" w:color="000000"/>
            </w:tcBorders>
          </w:tcPr>
          <w:p w14:paraId="265C93D6" w14:textId="77777777" w:rsidR="00AB0937" w:rsidRDefault="00AB0937">
            <w:pPr>
              <w:spacing w:after="160" w:line="259" w:lineRule="auto"/>
              <w:ind w:left="0" w:firstLine="0"/>
            </w:pPr>
          </w:p>
        </w:tc>
      </w:tr>
      <w:tr w:rsidR="00AB0937" w14:paraId="71AB3A5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59EDD11"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A939F20" w14:textId="77777777" w:rsidR="00AB0937" w:rsidRDefault="00000000">
            <w:pPr>
              <w:spacing w:after="0" w:line="259" w:lineRule="auto"/>
              <w:ind w:left="2" w:firstLine="0"/>
            </w:pPr>
            <w:r>
              <w:rPr>
                <w:sz w:val="16"/>
              </w:rPr>
              <w:t xml:space="preserve">LOBRENA (lorlatinib) </w:t>
            </w:r>
          </w:p>
        </w:tc>
        <w:tc>
          <w:tcPr>
            <w:tcW w:w="0" w:type="auto"/>
            <w:vMerge/>
            <w:tcBorders>
              <w:top w:val="nil"/>
              <w:left w:val="single" w:sz="4" w:space="0" w:color="000000"/>
              <w:bottom w:val="nil"/>
              <w:right w:val="single" w:sz="4" w:space="0" w:color="000000"/>
            </w:tcBorders>
          </w:tcPr>
          <w:p w14:paraId="0C4C998C" w14:textId="77777777" w:rsidR="00AB0937" w:rsidRDefault="00AB0937">
            <w:pPr>
              <w:spacing w:after="160" w:line="259" w:lineRule="auto"/>
              <w:ind w:left="0" w:firstLine="0"/>
            </w:pPr>
          </w:p>
        </w:tc>
      </w:tr>
      <w:tr w:rsidR="00AB0937" w14:paraId="3C25C16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0EA1B6F"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02B46AB" w14:textId="77777777" w:rsidR="00AB0937" w:rsidRDefault="00000000">
            <w:pPr>
              <w:spacing w:after="0" w:line="259" w:lineRule="auto"/>
              <w:ind w:left="2" w:firstLine="0"/>
            </w:pPr>
            <w:r>
              <w:rPr>
                <w:sz w:val="16"/>
              </w:rPr>
              <w:t xml:space="preserve">LUMAKRAS (sotorasib) </w:t>
            </w:r>
          </w:p>
        </w:tc>
        <w:tc>
          <w:tcPr>
            <w:tcW w:w="0" w:type="auto"/>
            <w:vMerge/>
            <w:tcBorders>
              <w:top w:val="nil"/>
              <w:left w:val="single" w:sz="4" w:space="0" w:color="000000"/>
              <w:bottom w:val="nil"/>
              <w:right w:val="single" w:sz="4" w:space="0" w:color="000000"/>
            </w:tcBorders>
          </w:tcPr>
          <w:p w14:paraId="5742E3B0" w14:textId="77777777" w:rsidR="00AB0937" w:rsidRDefault="00AB0937">
            <w:pPr>
              <w:spacing w:after="160" w:line="259" w:lineRule="auto"/>
              <w:ind w:left="0" w:firstLine="0"/>
            </w:pPr>
          </w:p>
        </w:tc>
      </w:tr>
      <w:tr w:rsidR="00AB0937" w14:paraId="49147614"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F79B742"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B7817D9" w14:textId="77777777" w:rsidR="00AB0937" w:rsidRDefault="00000000">
            <w:pPr>
              <w:spacing w:after="0" w:line="259" w:lineRule="auto"/>
              <w:ind w:left="2" w:firstLine="0"/>
            </w:pPr>
            <w:r>
              <w:rPr>
                <w:sz w:val="16"/>
              </w:rPr>
              <w:t xml:space="preserve">LYNPARZA (olaparib) </w:t>
            </w:r>
          </w:p>
        </w:tc>
        <w:tc>
          <w:tcPr>
            <w:tcW w:w="0" w:type="auto"/>
            <w:vMerge/>
            <w:tcBorders>
              <w:top w:val="nil"/>
              <w:left w:val="single" w:sz="4" w:space="0" w:color="000000"/>
              <w:bottom w:val="nil"/>
              <w:right w:val="single" w:sz="4" w:space="0" w:color="000000"/>
            </w:tcBorders>
          </w:tcPr>
          <w:p w14:paraId="5937B480" w14:textId="77777777" w:rsidR="00AB0937" w:rsidRDefault="00AB0937">
            <w:pPr>
              <w:spacing w:after="160" w:line="259" w:lineRule="auto"/>
              <w:ind w:left="0" w:firstLine="0"/>
            </w:pPr>
          </w:p>
        </w:tc>
      </w:tr>
      <w:tr w:rsidR="00AB0937" w14:paraId="3DA520B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102C677"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2849DF8" w14:textId="77777777" w:rsidR="00AB0937" w:rsidRDefault="00000000">
            <w:pPr>
              <w:spacing w:after="0" w:line="259" w:lineRule="auto"/>
              <w:ind w:left="2" w:firstLine="0"/>
            </w:pPr>
            <w:r>
              <w:rPr>
                <w:sz w:val="16"/>
              </w:rPr>
              <w:t xml:space="preserve">LYTGOBI (futibatinib) </w:t>
            </w:r>
          </w:p>
        </w:tc>
        <w:tc>
          <w:tcPr>
            <w:tcW w:w="0" w:type="auto"/>
            <w:vMerge/>
            <w:tcBorders>
              <w:top w:val="nil"/>
              <w:left w:val="single" w:sz="4" w:space="0" w:color="000000"/>
              <w:bottom w:val="nil"/>
              <w:right w:val="single" w:sz="4" w:space="0" w:color="000000"/>
            </w:tcBorders>
          </w:tcPr>
          <w:p w14:paraId="44AD0BA9" w14:textId="77777777" w:rsidR="00AB0937" w:rsidRDefault="00AB0937">
            <w:pPr>
              <w:spacing w:after="160" w:line="259" w:lineRule="auto"/>
              <w:ind w:left="0" w:firstLine="0"/>
            </w:pPr>
          </w:p>
        </w:tc>
      </w:tr>
      <w:tr w:rsidR="00AB0937" w14:paraId="31B817DA"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02E41F64"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494E0D3" w14:textId="77777777" w:rsidR="00AB0937" w:rsidRDefault="00000000">
            <w:pPr>
              <w:spacing w:after="0" w:line="259" w:lineRule="auto"/>
              <w:ind w:left="2" w:firstLine="0"/>
            </w:pPr>
            <w:r>
              <w:rPr>
                <w:sz w:val="16"/>
              </w:rPr>
              <w:t xml:space="preserve">MEKTOVI (binimetinib) </w:t>
            </w:r>
          </w:p>
        </w:tc>
        <w:tc>
          <w:tcPr>
            <w:tcW w:w="0" w:type="auto"/>
            <w:vMerge/>
            <w:tcBorders>
              <w:top w:val="nil"/>
              <w:left w:val="single" w:sz="4" w:space="0" w:color="000000"/>
              <w:bottom w:val="nil"/>
              <w:right w:val="single" w:sz="4" w:space="0" w:color="000000"/>
            </w:tcBorders>
          </w:tcPr>
          <w:p w14:paraId="5E81B98C" w14:textId="77777777" w:rsidR="00AB0937" w:rsidRDefault="00AB0937">
            <w:pPr>
              <w:spacing w:after="160" w:line="259" w:lineRule="auto"/>
              <w:ind w:left="0" w:firstLine="0"/>
            </w:pPr>
          </w:p>
        </w:tc>
      </w:tr>
      <w:tr w:rsidR="00AB0937" w14:paraId="2E0F465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E77D53E"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63C9D90" w14:textId="77777777" w:rsidR="00AB0937" w:rsidRDefault="00000000">
            <w:pPr>
              <w:spacing w:after="0" w:line="259" w:lineRule="auto"/>
              <w:ind w:left="2" w:firstLine="0"/>
            </w:pPr>
            <w:r>
              <w:rPr>
                <w:sz w:val="16"/>
              </w:rPr>
              <w:t xml:space="preserve">NERLYNX (neratinib) </w:t>
            </w:r>
          </w:p>
        </w:tc>
        <w:tc>
          <w:tcPr>
            <w:tcW w:w="0" w:type="auto"/>
            <w:vMerge/>
            <w:tcBorders>
              <w:top w:val="nil"/>
              <w:left w:val="single" w:sz="4" w:space="0" w:color="000000"/>
              <w:bottom w:val="nil"/>
              <w:right w:val="single" w:sz="4" w:space="0" w:color="000000"/>
            </w:tcBorders>
          </w:tcPr>
          <w:p w14:paraId="6E7588D5" w14:textId="77777777" w:rsidR="00AB0937" w:rsidRDefault="00AB0937">
            <w:pPr>
              <w:spacing w:after="160" w:line="259" w:lineRule="auto"/>
              <w:ind w:left="0" w:firstLine="0"/>
            </w:pPr>
          </w:p>
        </w:tc>
      </w:tr>
      <w:tr w:rsidR="00AB0937" w14:paraId="0BFC367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B0983D8"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713B6F4" w14:textId="77777777" w:rsidR="00AB0937" w:rsidRDefault="00000000">
            <w:pPr>
              <w:spacing w:after="0" w:line="259" w:lineRule="auto"/>
              <w:ind w:left="2" w:firstLine="0"/>
            </w:pPr>
            <w:r>
              <w:rPr>
                <w:sz w:val="16"/>
              </w:rPr>
              <w:t xml:space="preserve">NUBEQA (darolutamide) </w:t>
            </w:r>
          </w:p>
        </w:tc>
        <w:tc>
          <w:tcPr>
            <w:tcW w:w="0" w:type="auto"/>
            <w:vMerge/>
            <w:tcBorders>
              <w:top w:val="nil"/>
              <w:left w:val="single" w:sz="4" w:space="0" w:color="000000"/>
              <w:bottom w:val="single" w:sz="4" w:space="0" w:color="000000"/>
              <w:right w:val="single" w:sz="4" w:space="0" w:color="000000"/>
            </w:tcBorders>
          </w:tcPr>
          <w:p w14:paraId="2A5EA567" w14:textId="77777777" w:rsidR="00AB0937" w:rsidRDefault="00AB0937">
            <w:pPr>
              <w:spacing w:after="160" w:line="259" w:lineRule="auto"/>
              <w:ind w:left="0" w:firstLine="0"/>
            </w:pPr>
          </w:p>
        </w:tc>
      </w:tr>
    </w:tbl>
    <w:p w14:paraId="65C12E3E" w14:textId="77777777" w:rsidR="00AB0937" w:rsidRDefault="00AB0937">
      <w:pPr>
        <w:spacing w:after="0" w:line="259" w:lineRule="auto"/>
        <w:ind w:left="-1440" w:right="14400" w:firstLine="0"/>
      </w:pPr>
    </w:p>
    <w:tbl>
      <w:tblPr>
        <w:tblStyle w:val="TableGrid"/>
        <w:tblW w:w="13590" w:type="dxa"/>
        <w:tblInd w:w="-89" w:type="dxa"/>
        <w:tblCellMar>
          <w:top w:w="0" w:type="dxa"/>
          <w:left w:w="0" w:type="dxa"/>
          <w:bottom w:w="0" w:type="dxa"/>
          <w:right w:w="5" w:type="dxa"/>
        </w:tblCellMar>
        <w:tblLook w:val="04A0" w:firstRow="1" w:lastRow="0" w:firstColumn="1" w:lastColumn="0" w:noHBand="0" w:noVBand="1"/>
      </w:tblPr>
      <w:tblGrid>
        <w:gridCol w:w="3598"/>
        <w:gridCol w:w="3633"/>
        <w:gridCol w:w="107"/>
        <w:gridCol w:w="5064"/>
        <w:gridCol w:w="1188"/>
      </w:tblGrid>
      <w:tr w:rsidR="00AB0937" w14:paraId="1F2307E1"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3F17EC45" w14:textId="77777777" w:rsidR="00AB0937" w:rsidRDefault="00000000">
            <w:pPr>
              <w:spacing w:after="0" w:line="259" w:lineRule="auto"/>
              <w:ind w:left="0" w:right="4"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13CFF48D"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2BE584C3" w14:textId="77777777" w:rsidR="00AB0937" w:rsidRDefault="00000000">
            <w:pPr>
              <w:spacing w:after="0" w:line="259" w:lineRule="auto"/>
              <w:ind w:left="5" w:firstLine="0"/>
              <w:jc w:val="center"/>
            </w:pPr>
            <w:r>
              <w:rPr>
                <w:b/>
                <w:color w:val="FFFFFF"/>
              </w:rPr>
              <w:t>PA CRITERIA</w:t>
            </w:r>
            <w:r>
              <w:rPr>
                <w:color w:val="363536"/>
              </w:rPr>
              <w:t xml:space="preserve"> </w:t>
            </w:r>
          </w:p>
        </w:tc>
      </w:tr>
      <w:tr w:rsidR="00AB0937" w14:paraId="6A7BDFBD"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1DF210D1" w14:textId="77777777" w:rsidR="00AB0937" w:rsidRDefault="00000000">
            <w:pPr>
              <w:spacing w:after="0" w:line="259" w:lineRule="auto"/>
              <w:ind w:left="4" w:firstLine="0"/>
              <w:jc w:val="center"/>
            </w:pPr>
            <w:r>
              <w:rPr>
                <w:b/>
              </w:rPr>
              <w:t xml:space="preserve">*ANTINEOPLASTICS – SELECTED SYSTEMIC ENZYME INHIBITORS </w:t>
            </w:r>
            <w:r>
              <w:t>(</w:t>
            </w:r>
            <w:r>
              <w:rPr>
                <w:i/>
              </w:rPr>
              <w:t>continued</w:t>
            </w:r>
            <w:r>
              <w:t xml:space="preserve">) </w:t>
            </w:r>
          </w:p>
        </w:tc>
      </w:tr>
      <w:tr w:rsidR="00AB0937" w14:paraId="7B01249E" w14:textId="77777777">
        <w:trPr>
          <w:trHeight w:val="214"/>
        </w:trPr>
        <w:tc>
          <w:tcPr>
            <w:tcW w:w="3599" w:type="dxa"/>
            <w:tcBorders>
              <w:top w:val="single" w:sz="4" w:space="0" w:color="000000"/>
              <w:left w:val="single" w:sz="4" w:space="0" w:color="000000"/>
              <w:bottom w:val="single" w:sz="4" w:space="0" w:color="000000"/>
              <w:right w:val="single" w:sz="4" w:space="0" w:color="000000"/>
            </w:tcBorders>
          </w:tcPr>
          <w:p w14:paraId="2D43503F"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A6A3AA9" w14:textId="77777777" w:rsidR="00AB0937" w:rsidRDefault="00000000">
            <w:pPr>
              <w:spacing w:after="0" w:line="259" w:lineRule="auto"/>
              <w:ind w:left="108" w:firstLine="0"/>
            </w:pPr>
            <w:r>
              <w:rPr>
                <w:sz w:val="16"/>
              </w:rPr>
              <w:t xml:space="preserve">ODOMZO (sonidegib) </w:t>
            </w:r>
          </w:p>
        </w:tc>
        <w:tc>
          <w:tcPr>
            <w:tcW w:w="107" w:type="dxa"/>
            <w:vMerge w:val="restart"/>
            <w:tcBorders>
              <w:top w:val="single" w:sz="4" w:space="0" w:color="000000"/>
              <w:left w:val="single" w:sz="4" w:space="0" w:color="000000"/>
              <w:bottom w:val="single" w:sz="4" w:space="0" w:color="000000"/>
              <w:right w:val="nil"/>
            </w:tcBorders>
          </w:tcPr>
          <w:p w14:paraId="28591A98" w14:textId="77777777" w:rsidR="00AB0937" w:rsidRDefault="00AB0937">
            <w:pPr>
              <w:spacing w:after="160" w:line="259" w:lineRule="auto"/>
              <w:ind w:left="0" w:firstLine="0"/>
            </w:pPr>
          </w:p>
        </w:tc>
        <w:tc>
          <w:tcPr>
            <w:tcW w:w="5064" w:type="dxa"/>
            <w:tcBorders>
              <w:top w:val="single" w:sz="4" w:space="0" w:color="000000"/>
              <w:left w:val="nil"/>
              <w:bottom w:val="nil"/>
              <w:right w:val="nil"/>
            </w:tcBorders>
            <w:shd w:val="clear" w:color="auto" w:fill="FFFF00"/>
          </w:tcPr>
          <w:p w14:paraId="7D5E11B5" w14:textId="77777777" w:rsidR="00AB0937" w:rsidRDefault="00000000">
            <w:pPr>
              <w:spacing w:after="0" w:line="259" w:lineRule="auto"/>
              <w:ind w:left="0" w:firstLine="0"/>
              <w:jc w:val="both"/>
            </w:pPr>
            <w:r>
              <w:rPr>
                <w:sz w:val="20"/>
              </w:rPr>
              <w:t>See previous page for additional PA Criteria/DUR+ Rules</w:t>
            </w:r>
          </w:p>
        </w:tc>
        <w:tc>
          <w:tcPr>
            <w:tcW w:w="1187" w:type="dxa"/>
            <w:vMerge w:val="restart"/>
            <w:tcBorders>
              <w:top w:val="single" w:sz="4" w:space="0" w:color="000000"/>
              <w:left w:val="nil"/>
              <w:bottom w:val="single" w:sz="4" w:space="0" w:color="000000"/>
              <w:right w:val="single" w:sz="4" w:space="0" w:color="000000"/>
            </w:tcBorders>
          </w:tcPr>
          <w:p w14:paraId="1CDA3A74" w14:textId="77777777" w:rsidR="00AB0937" w:rsidRDefault="00000000">
            <w:pPr>
              <w:spacing w:after="0" w:line="259" w:lineRule="auto"/>
              <w:ind w:left="0" w:firstLine="0"/>
            </w:pPr>
            <w:r>
              <w:rPr>
                <w:sz w:val="20"/>
              </w:rPr>
              <w:t xml:space="preserve"> </w:t>
            </w:r>
          </w:p>
        </w:tc>
      </w:tr>
      <w:tr w:rsidR="00AB0937" w14:paraId="1CB6AD08" w14:textId="77777777">
        <w:trPr>
          <w:trHeight w:val="173"/>
        </w:trPr>
        <w:tc>
          <w:tcPr>
            <w:tcW w:w="3599" w:type="dxa"/>
            <w:tcBorders>
              <w:top w:val="single" w:sz="4" w:space="0" w:color="000000"/>
              <w:left w:val="single" w:sz="4" w:space="0" w:color="000000"/>
              <w:bottom w:val="single" w:sz="4" w:space="0" w:color="000000"/>
              <w:right w:val="single" w:sz="4" w:space="0" w:color="000000"/>
            </w:tcBorders>
          </w:tcPr>
          <w:p w14:paraId="75E6AF3E"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DDDC274" w14:textId="77777777" w:rsidR="00AB0937" w:rsidRDefault="00000000">
            <w:pPr>
              <w:spacing w:after="0" w:line="259" w:lineRule="auto"/>
              <w:ind w:left="108" w:firstLine="0"/>
            </w:pPr>
            <w:r>
              <w:rPr>
                <w:sz w:val="16"/>
              </w:rPr>
              <w:t xml:space="preserve">OGSIVEO (nirogacestat) </w:t>
            </w:r>
          </w:p>
        </w:tc>
        <w:tc>
          <w:tcPr>
            <w:tcW w:w="0" w:type="auto"/>
            <w:vMerge/>
            <w:tcBorders>
              <w:top w:val="nil"/>
              <w:left w:val="single" w:sz="4" w:space="0" w:color="000000"/>
              <w:bottom w:val="nil"/>
              <w:right w:val="nil"/>
            </w:tcBorders>
          </w:tcPr>
          <w:p w14:paraId="2F79A965" w14:textId="77777777" w:rsidR="00AB0937" w:rsidRDefault="00AB0937">
            <w:pPr>
              <w:spacing w:after="160" w:line="259" w:lineRule="auto"/>
              <w:ind w:left="0" w:firstLine="0"/>
            </w:pPr>
          </w:p>
        </w:tc>
        <w:tc>
          <w:tcPr>
            <w:tcW w:w="5064" w:type="dxa"/>
            <w:vMerge w:val="restart"/>
            <w:tcBorders>
              <w:top w:val="nil"/>
              <w:left w:val="nil"/>
              <w:bottom w:val="single" w:sz="4" w:space="0" w:color="000000"/>
              <w:right w:val="nil"/>
            </w:tcBorders>
          </w:tcPr>
          <w:p w14:paraId="69644594" w14:textId="77777777" w:rsidR="00AB0937" w:rsidRDefault="00000000">
            <w:pPr>
              <w:spacing w:after="3452" w:line="259" w:lineRule="auto"/>
              <w:ind w:left="0" w:firstLine="0"/>
            </w:pPr>
            <w:r>
              <w:rPr>
                <w:b/>
                <w:color w:val="FF0000"/>
                <w:sz w:val="16"/>
              </w:rPr>
              <w:t xml:space="preserve"> </w:t>
            </w:r>
          </w:p>
          <w:p w14:paraId="46CE4051" w14:textId="77777777" w:rsidR="00AB0937" w:rsidRDefault="00000000">
            <w:pPr>
              <w:spacing w:after="602" w:line="259" w:lineRule="auto"/>
              <w:ind w:left="0" w:firstLine="0"/>
            </w:pPr>
            <w:r>
              <w:rPr>
                <w:b/>
                <w:color w:val="FF0000"/>
                <w:sz w:val="16"/>
              </w:rPr>
              <w:t xml:space="preserve"> </w:t>
            </w:r>
          </w:p>
          <w:p w14:paraId="71863F6F" w14:textId="77777777" w:rsidR="00AB0937" w:rsidRDefault="00000000">
            <w:pPr>
              <w:spacing w:after="0" w:line="259" w:lineRule="auto"/>
              <w:ind w:left="1141" w:firstLine="0"/>
              <w:jc w:val="center"/>
            </w:pPr>
            <w:r>
              <w:rPr>
                <w:b/>
                <w:color w:val="FF0000"/>
                <w:sz w:val="20"/>
              </w:rPr>
              <w:t xml:space="preserve"> </w:t>
            </w:r>
          </w:p>
          <w:p w14:paraId="463C87A0" w14:textId="77777777" w:rsidR="00AB0937" w:rsidRDefault="00000000">
            <w:pPr>
              <w:spacing w:after="0" w:line="259" w:lineRule="auto"/>
              <w:ind w:left="1141" w:firstLine="0"/>
              <w:jc w:val="center"/>
            </w:pPr>
            <w:r>
              <w:rPr>
                <w:b/>
                <w:color w:val="FF0000"/>
                <w:sz w:val="20"/>
              </w:rPr>
              <w:t xml:space="preserve"> </w:t>
            </w:r>
          </w:p>
          <w:p w14:paraId="1B2BDA2C" w14:textId="77777777" w:rsidR="00AB0937" w:rsidRDefault="00000000">
            <w:pPr>
              <w:spacing w:after="0" w:line="259" w:lineRule="auto"/>
              <w:ind w:left="1141" w:firstLine="0"/>
              <w:jc w:val="center"/>
            </w:pPr>
            <w:r>
              <w:rPr>
                <w:b/>
                <w:color w:val="FF0000"/>
                <w:sz w:val="20"/>
              </w:rPr>
              <w:t xml:space="preserve"> </w:t>
            </w:r>
          </w:p>
          <w:p w14:paraId="7C5D83AD" w14:textId="77777777" w:rsidR="00AB0937" w:rsidRDefault="00000000">
            <w:pPr>
              <w:spacing w:after="0" w:line="259" w:lineRule="auto"/>
              <w:ind w:left="1141" w:firstLine="0"/>
              <w:jc w:val="center"/>
            </w:pPr>
            <w:r>
              <w:rPr>
                <w:b/>
                <w:color w:val="FF0000"/>
                <w:sz w:val="20"/>
              </w:rPr>
              <w:t xml:space="preserve"> </w:t>
            </w:r>
          </w:p>
          <w:p w14:paraId="2A917ECE" w14:textId="77777777" w:rsidR="00AB0937" w:rsidRDefault="00000000">
            <w:pPr>
              <w:spacing w:after="0" w:line="259" w:lineRule="auto"/>
              <w:ind w:left="1141" w:firstLine="0"/>
              <w:jc w:val="center"/>
            </w:pPr>
            <w:r>
              <w:rPr>
                <w:b/>
                <w:color w:val="FF0000"/>
                <w:sz w:val="20"/>
              </w:rPr>
              <w:t xml:space="preserve"> </w:t>
            </w:r>
          </w:p>
          <w:p w14:paraId="2ABA8186" w14:textId="77777777" w:rsidR="00AB0937" w:rsidRDefault="00000000">
            <w:pPr>
              <w:spacing w:after="0" w:line="259" w:lineRule="auto"/>
              <w:ind w:left="1141" w:firstLine="0"/>
              <w:jc w:val="center"/>
            </w:pPr>
            <w:r>
              <w:rPr>
                <w:b/>
                <w:color w:val="FF0000"/>
                <w:sz w:val="20"/>
              </w:rPr>
              <w:t xml:space="preserve"> </w:t>
            </w:r>
          </w:p>
          <w:p w14:paraId="5007BF9B" w14:textId="77777777" w:rsidR="00AB0937" w:rsidRDefault="00000000">
            <w:pPr>
              <w:spacing w:after="0" w:line="259" w:lineRule="auto"/>
              <w:ind w:left="1141" w:firstLine="0"/>
              <w:jc w:val="center"/>
            </w:pPr>
            <w:r>
              <w:rPr>
                <w:b/>
                <w:color w:val="FF0000"/>
                <w:sz w:val="20"/>
              </w:rPr>
              <w:t xml:space="preserve"> </w:t>
            </w:r>
          </w:p>
          <w:p w14:paraId="544E738D" w14:textId="77777777" w:rsidR="00AB0937" w:rsidRDefault="00000000">
            <w:pPr>
              <w:spacing w:after="0" w:line="259" w:lineRule="auto"/>
              <w:ind w:left="1141" w:firstLine="0"/>
              <w:jc w:val="center"/>
            </w:pPr>
            <w:r>
              <w:rPr>
                <w:b/>
                <w:color w:val="FF0000"/>
                <w:sz w:val="20"/>
              </w:rPr>
              <w:t xml:space="preserve"> </w:t>
            </w:r>
          </w:p>
          <w:p w14:paraId="60B3C4AF" w14:textId="77777777" w:rsidR="00AB0937" w:rsidRDefault="00000000">
            <w:pPr>
              <w:spacing w:after="0" w:line="259" w:lineRule="auto"/>
              <w:ind w:left="1141" w:firstLine="0"/>
              <w:jc w:val="center"/>
            </w:pPr>
            <w:r>
              <w:rPr>
                <w:b/>
                <w:color w:val="FF0000"/>
                <w:sz w:val="20"/>
              </w:rPr>
              <w:t xml:space="preserve"> </w:t>
            </w:r>
          </w:p>
          <w:p w14:paraId="6B8D4CF5" w14:textId="77777777" w:rsidR="00AB0937" w:rsidRDefault="00000000">
            <w:pPr>
              <w:spacing w:after="0" w:line="259" w:lineRule="auto"/>
              <w:ind w:left="1141" w:firstLine="0"/>
              <w:jc w:val="center"/>
            </w:pPr>
            <w:r>
              <w:rPr>
                <w:b/>
                <w:color w:val="FF0000"/>
                <w:sz w:val="20"/>
              </w:rPr>
              <w:t xml:space="preserve"> </w:t>
            </w:r>
          </w:p>
          <w:p w14:paraId="26CE359D" w14:textId="77777777" w:rsidR="00AB0937" w:rsidRDefault="00000000">
            <w:pPr>
              <w:spacing w:after="0" w:line="259" w:lineRule="auto"/>
              <w:ind w:left="1141" w:firstLine="0"/>
              <w:jc w:val="center"/>
            </w:pPr>
            <w:r>
              <w:rPr>
                <w:b/>
                <w:color w:val="FF0000"/>
                <w:sz w:val="20"/>
              </w:rPr>
              <w:t xml:space="preserve"> </w:t>
            </w:r>
          </w:p>
          <w:p w14:paraId="4FEB7D02" w14:textId="77777777" w:rsidR="00AB0937" w:rsidRDefault="00000000">
            <w:pPr>
              <w:spacing w:after="0" w:line="259" w:lineRule="auto"/>
              <w:ind w:left="1141" w:firstLine="0"/>
              <w:jc w:val="center"/>
            </w:pPr>
            <w:r>
              <w:rPr>
                <w:b/>
                <w:color w:val="FF0000"/>
                <w:sz w:val="20"/>
              </w:rPr>
              <w:t xml:space="preserve"> </w:t>
            </w:r>
          </w:p>
          <w:p w14:paraId="18279FAE" w14:textId="77777777" w:rsidR="00AB0937" w:rsidRDefault="00000000">
            <w:pPr>
              <w:spacing w:after="0" w:line="259" w:lineRule="auto"/>
              <w:ind w:left="1141" w:firstLine="0"/>
              <w:jc w:val="center"/>
            </w:pPr>
            <w:r>
              <w:rPr>
                <w:b/>
                <w:color w:val="FF0000"/>
                <w:sz w:val="20"/>
              </w:rPr>
              <w:lastRenderedPageBreak/>
              <w:t xml:space="preserve"> </w:t>
            </w:r>
          </w:p>
          <w:p w14:paraId="4325838B" w14:textId="77777777" w:rsidR="00AB0937" w:rsidRDefault="00000000">
            <w:pPr>
              <w:spacing w:after="0" w:line="259" w:lineRule="auto"/>
              <w:ind w:left="1141" w:firstLine="0"/>
              <w:jc w:val="center"/>
            </w:pPr>
            <w:r>
              <w:rPr>
                <w:b/>
                <w:color w:val="FF0000"/>
                <w:sz w:val="20"/>
              </w:rPr>
              <w:t xml:space="preserve"> </w:t>
            </w:r>
          </w:p>
        </w:tc>
        <w:tc>
          <w:tcPr>
            <w:tcW w:w="0" w:type="auto"/>
            <w:vMerge/>
            <w:tcBorders>
              <w:top w:val="nil"/>
              <w:left w:val="nil"/>
              <w:bottom w:val="nil"/>
              <w:right w:val="single" w:sz="4" w:space="0" w:color="000000"/>
            </w:tcBorders>
          </w:tcPr>
          <w:p w14:paraId="11344138" w14:textId="77777777" w:rsidR="00AB0937" w:rsidRDefault="00AB0937">
            <w:pPr>
              <w:spacing w:after="160" w:line="259" w:lineRule="auto"/>
              <w:ind w:left="0" w:firstLine="0"/>
            </w:pPr>
          </w:p>
        </w:tc>
      </w:tr>
      <w:tr w:rsidR="00AB0937" w14:paraId="354140B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718BB6A"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ADA8B20" w14:textId="77777777" w:rsidR="00AB0937" w:rsidRDefault="00000000">
            <w:pPr>
              <w:spacing w:after="0" w:line="259" w:lineRule="auto"/>
              <w:ind w:left="108" w:firstLine="0"/>
            </w:pPr>
            <w:r>
              <w:rPr>
                <w:sz w:val="16"/>
              </w:rPr>
              <w:t xml:space="preserve">OJEMDA (tovorafenib) </w:t>
            </w:r>
          </w:p>
        </w:tc>
        <w:tc>
          <w:tcPr>
            <w:tcW w:w="0" w:type="auto"/>
            <w:vMerge/>
            <w:tcBorders>
              <w:top w:val="nil"/>
              <w:left w:val="single" w:sz="4" w:space="0" w:color="000000"/>
              <w:bottom w:val="nil"/>
              <w:right w:val="nil"/>
            </w:tcBorders>
          </w:tcPr>
          <w:p w14:paraId="2D183E9E" w14:textId="77777777" w:rsidR="00AB0937" w:rsidRDefault="00AB0937">
            <w:pPr>
              <w:spacing w:after="160" w:line="259" w:lineRule="auto"/>
              <w:ind w:left="0" w:firstLine="0"/>
            </w:pPr>
          </w:p>
        </w:tc>
        <w:tc>
          <w:tcPr>
            <w:tcW w:w="0" w:type="auto"/>
            <w:vMerge/>
            <w:tcBorders>
              <w:top w:val="nil"/>
              <w:left w:val="nil"/>
              <w:bottom w:val="nil"/>
              <w:right w:val="nil"/>
            </w:tcBorders>
          </w:tcPr>
          <w:p w14:paraId="1626EDC5"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E7C6525" w14:textId="77777777" w:rsidR="00AB0937" w:rsidRDefault="00AB0937">
            <w:pPr>
              <w:spacing w:after="160" w:line="259" w:lineRule="auto"/>
              <w:ind w:left="0" w:firstLine="0"/>
            </w:pPr>
          </w:p>
        </w:tc>
      </w:tr>
      <w:tr w:rsidR="00AB0937" w14:paraId="1CF7CF9C"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235B90B5"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ACB3165" w14:textId="77777777" w:rsidR="00AB0937" w:rsidRDefault="00000000">
            <w:pPr>
              <w:spacing w:after="0" w:line="259" w:lineRule="auto"/>
              <w:ind w:left="108" w:firstLine="0"/>
            </w:pPr>
            <w:r>
              <w:rPr>
                <w:sz w:val="16"/>
              </w:rPr>
              <w:t xml:space="preserve">OJJAARA (momelotinib) </w:t>
            </w:r>
          </w:p>
        </w:tc>
        <w:tc>
          <w:tcPr>
            <w:tcW w:w="0" w:type="auto"/>
            <w:vMerge/>
            <w:tcBorders>
              <w:top w:val="nil"/>
              <w:left w:val="single" w:sz="4" w:space="0" w:color="000000"/>
              <w:bottom w:val="nil"/>
              <w:right w:val="nil"/>
            </w:tcBorders>
          </w:tcPr>
          <w:p w14:paraId="3032A7AA" w14:textId="77777777" w:rsidR="00AB0937" w:rsidRDefault="00AB0937">
            <w:pPr>
              <w:spacing w:after="160" w:line="259" w:lineRule="auto"/>
              <w:ind w:left="0" w:firstLine="0"/>
            </w:pPr>
          </w:p>
        </w:tc>
        <w:tc>
          <w:tcPr>
            <w:tcW w:w="0" w:type="auto"/>
            <w:vMerge/>
            <w:tcBorders>
              <w:top w:val="nil"/>
              <w:left w:val="nil"/>
              <w:bottom w:val="nil"/>
              <w:right w:val="nil"/>
            </w:tcBorders>
          </w:tcPr>
          <w:p w14:paraId="2256F289"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CA33A12" w14:textId="77777777" w:rsidR="00AB0937" w:rsidRDefault="00AB0937">
            <w:pPr>
              <w:spacing w:after="160" w:line="259" w:lineRule="auto"/>
              <w:ind w:left="0" w:firstLine="0"/>
            </w:pPr>
          </w:p>
        </w:tc>
      </w:tr>
      <w:tr w:rsidR="00AB0937" w14:paraId="139CDF1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9E44BF1"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6424632" w14:textId="77777777" w:rsidR="00AB0937" w:rsidRDefault="00000000">
            <w:pPr>
              <w:spacing w:after="0" w:line="259" w:lineRule="auto"/>
              <w:ind w:left="108" w:firstLine="0"/>
            </w:pPr>
            <w:r>
              <w:rPr>
                <w:sz w:val="16"/>
              </w:rPr>
              <w:t xml:space="preserve">ONUREG (azacitidine) </w:t>
            </w:r>
          </w:p>
        </w:tc>
        <w:tc>
          <w:tcPr>
            <w:tcW w:w="0" w:type="auto"/>
            <w:vMerge/>
            <w:tcBorders>
              <w:top w:val="nil"/>
              <w:left w:val="single" w:sz="4" w:space="0" w:color="000000"/>
              <w:bottom w:val="nil"/>
              <w:right w:val="nil"/>
            </w:tcBorders>
          </w:tcPr>
          <w:p w14:paraId="678BF0B6" w14:textId="77777777" w:rsidR="00AB0937" w:rsidRDefault="00AB0937">
            <w:pPr>
              <w:spacing w:after="160" w:line="259" w:lineRule="auto"/>
              <w:ind w:left="0" w:firstLine="0"/>
            </w:pPr>
          </w:p>
        </w:tc>
        <w:tc>
          <w:tcPr>
            <w:tcW w:w="0" w:type="auto"/>
            <w:vMerge/>
            <w:tcBorders>
              <w:top w:val="nil"/>
              <w:left w:val="nil"/>
              <w:bottom w:val="nil"/>
              <w:right w:val="nil"/>
            </w:tcBorders>
          </w:tcPr>
          <w:p w14:paraId="7E9E5C6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C4B6636" w14:textId="77777777" w:rsidR="00AB0937" w:rsidRDefault="00AB0937">
            <w:pPr>
              <w:spacing w:after="160" w:line="259" w:lineRule="auto"/>
              <w:ind w:left="0" w:firstLine="0"/>
            </w:pPr>
          </w:p>
        </w:tc>
      </w:tr>
      <w:tr w:rsidR="00AB0937" w14:paraId="667BC7F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427350C"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F2ACFF8" w14:textId="77777777" w:rsidR="00AB0937" w:rsidRDefault="00000000">
            <w:pPr>
              <w:spacing w:after="0" w:line="259" w:lineRule="auto"/>
              <w:ind w:left="108" w:firstLine="0"/>
            </w:pPr>
            <w:r>
              <w:rPr>
                <w:sz w:val="16"/>
              </w:rPr>
              <w:t xml:space="preserve">ORGOVYX (relugolix) </w:t>
            </w:r>
          </w:p>
        </w:tc>
        <w:tc>
          <w:tcPr>
            <w:tcW w:w="0" w:type="auto"/>
            <w:vMerge/>
            <w:tcBorders>
              <w:top w:val="nil"/>
              <w:left w:val="single" w:sz="4" w:space="0" w:color="000000"/>
              <w:bottom w:val="nil"/>
              <w:right w:val="nil"/>
            </w:tcBorders>
          </w:tcPr>
          <w:p w14:paraId="5879494A" w14:textId="77777777" w:rsidR="00AB0937" w:rsidRDefault="00AB0937">
            <w:pPr>
              <w:spacing w:after="160" w:line="259" w:lineRule="auto"/>
              <w:ind w:left="0" w:firstLine="0"/>
            </w:pPr>
          </w:p>
        </w:tc>
        <w:tc>
          <w:tcPr>
            <w:tcW w:w="0" w:type="auto"/>
            <w:vMerge/>
            <w:tcBorders>
              <w:top w:val="nil"/>
              <w:left w:val="nil"/>
              <w:bottom w:val="nil"/>
              <w:right w:val="nil"/>
            </w:tcBorders>
          </w:tcPr>
          <w:p w14:paraId="3FFD80D0"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B4378BC" w14:textId="77777777" w:rsidR="00AB0937" w:rsidRDefault="00AB0937">
            <w:pPr>
              <w:spacing w:after="160" w:line="259" w:lineRule="auto"/>
              <w:ind w:left="0" w:firstLine="0"/>
            </w:pPr>
          </w:p>
        </w:tc>
      </w:tr>
      <w:tr w:rsidR="00AB0937" w14:paraId="3A3202C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5B26E4C"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93E3C38" w14:textId="77777777" w:rsidR="00AB0937" w:rsidRDefault="00000000">
            <w:pPr>
              <w:spacing w:after="0" w:line="259" w:lineRule="auto"/>
              <w:ind w:left="108" w:firstLine="0"/>
            </w:pPr>
            <w:r>
              <w:rPr>
                <w:sz w:val="16"/>
              </w:rPr>
              <w:t xml:space="preserve">pazopanib  </w:t>
            </w:r>
          </w:p>
        </w:tc>
        <w:tc>
          <w:tcPr>
            <w:tcW w:w="0" w:type="auto"/>
            <w:vMerge/>
            <w:tcBorders>
              <w:top w:val="nil"/>
              <w:left w:val="single" w:sz="4" w:space="0" w:color="000000"/>
              <w:bottom w:val="nil"/>
              <w:right w:val="nil"/>
            </w:tcBorders>
          </w:tcPr>
          <w:p w14:paraId="0398E552" w14:textId="77777777" w:rsidR="00AB0937" w:rsidRDefault="00AB0937">
            <w:pPr>
              <w:spacing w:after="160" w:line="259" w:lineRule="auto"/>
              <w:ind w:left="0" w:firstLine="0"/>
            </w:pPr>
          </w:p>
        </w:tc>
        <w:tc>
          <w:tcPr>
            <w:tcW w:w="0" w:type="auto"/>
            <w:vMerge/>
            <w:tcBorders>
              <w:top w:val="nil"/>
              <w:left w:val="nil"/>
              <w:bottom w:val="nil"/>
              <w:right w:val="nil"/>
            </w:tcBorders>
          </w:tcPr>
          <w:p w14:paraId="1BA23E60"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A3FBC92" w14:textId="77777777" w:rsidR="00AB0937" w:rsidRDefault="00AB0937">
            <w:pPr>
              <w:spacing w:after="160" w:line="259" w:lineRule="auto"/>
              <w:ind w:left="0" w:firstLine="0"/>
            </w:pPr>
          </w:p>
        </w:tc>
      </w:tr>
      <w:tr w:rsidR="00AB0937" w14:paraId="6DBC3BB8"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2BA09E86"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BEE508C" w14:textId="77777777" w:rsidR="00AB0937" w:rsidRDefault="00000000">
            <w:pPr>
              <w:spacing w:after="0" w:line="259" w:lineRule="auto"/>
              <w:ind w:left="108" w:firstLine="0"/>
            </w:pPr>
            <w:r>
              <w:rPr>
                <w:sz w:val="16"/>
              </w:rPr>
              <w:t xml:space="preserve">PEMAZYRE (pemigatinib) </w:t>
            </w:r>
          </w:p>
        </w:tc>
        <w:tc>
          <w:tcPr>
            <w:tcW w:w="0" w:type="auto"/>
            <w:vMerge/>
            <w:tcBorders>
              <w:top w:val="nil"/>
              <w:left w:val="single" w:sz="4" w:space="0" w:color="000000"/>
              <w:bottom w:val="nil"/>
              <w:right w:val="nil"/>
            </w:tcBorders>
          </w:tcPr>
          <w:p w14:paraId="1094EAD9" w14:textId="77777777" w:rsidR="00AB0937" w:rsidRDefault="00AB0937">
            <w:pPr>
              <w:spacing w:after="160" w:line="259" w:lineRule="auto"/>
              <w:ind w:left="0" w:firstLine="0"/>
            </w:pPr>
          </w:p>
        </w:tc>
        <w:tc>
          <w:tcPr>
            <w:tcW w:w="0" w:type="auto"/>
            <w:vMerge/>
            <w:tcBorders>
              <w:top w:val="nil"/>
              <w:left w:val="nil"/>
              <w:bottom w:val="nil"/>
              <w:right w:val="nil"/>
            </w:tcBorders>
          </w:tcPr>
          <w:p w14:paraId="3C022E18"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AAF2F74" w14:textId="77777777" w:rsidR="00AB0937" w:rsidRDefault="00AB0937">
            <w:pPr>
              <w:spacing w:after="160" w:line="259" w:lineRule="auto"/>
              <w:ind w:left="0" w:firstLine="0"/>
            </w:pPr>
          </w:p>
        </w:tc>
      </w:tr>
      <w:tr w:rsidR="00AB0937" w14:paraId="66959E6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94C0617"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4929120" w14:textId="77777777" w:rsidR="00AB0937" w:rsidRDefault="00000000">
            <w:pPr>
              <w:spacing w:after="0" w:line="259" w:lineRule="auto"/>
              <w:ind w:left="108" w:firstLine="0"/>
            </w:pPr>
            <w:r>
              <w:rPr>
                <w:sz w:val="16"/>
              </w:rPr>
              <w:t xml:space="preserve">PIQRAY (alpelisib) </w:t>
            </w:r>
          </w:p>
        </w:tc>
        <w:tc>
          <w:tcPr>
            <w:tcW w:w="0" w:type="auto"/>
            <w:vMerge/>
            <w:tcBorders>
              <w:top w:val="nil"/>
              <w:left w:val="single" w:sz="4" w:space="0" w:color="000000"/>
              <w:bottom w:val="nil"/>
              <w:right w:val="nil"/>
            </w:tcBorders>
          </w:tcPr>
          <w:p w14:paraId="25D63A44" w14:textId="77777777" w:rsidR="00AB0937" w:rsidRDefault="00AB0937">
            <w:pPr>
              <w:spacing w:after="160" w:line="259" w:lineRule="auto"/>
              <w:ind w:left="0" w:firstLine="0"/>
            </w:pPr>
          </w:p>
        </w:tc>
        <w:tc>
          <w:tcPr>
            <w:tcW w:w="0" w:type="auto"/>
            <w:vMerge/>
            <w:tcBorders>
              <w:top w:val="nil"/>
              <w:left w:val="nil"/>
              <w:bottom w:val="nil"/>
              <w:right w:val="nil"/>
            </w:tcBorders>
          </w:tcPr>
          <w:p w14:paraId="2685FAAD"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CEE8C9F" w14:textId="77777777" w:rsidR="00AB0937" w:rsidRDefault="00AB0937">
            <w:pPr>
              <w:spacing w:after="160" w:line="259" w:lineRule="auto"/>
              <w:ind w:left="0" w:firstLine="0"/>
            </w:pPr>
          </w:p>
        </w:tc>
      </w:tr>
      <w:tr w:rsidR="00AB0937" w14:paraId="562B862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4EBC6BE"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4342644" w14:textId="77777777" w:rsidR="00AB0937" w:rsidRDefault="00000000">
            <w:pPr>
              <w:spacing w:after="0" w:line="259" w:lineRule="auto"/>
              <w:ind w:left="108" w:firstLine="0"/>
            </w:pPr>
            <w:r>
              <w:rPr>
                <w:sz w:val="16"/>
              </w:rPr>
              <w:t xml:space="preserve">QINLOCK (ripretinib) </w:t>
            </w:r>
          </w:p>
        </w:tc>
        <w:tc>
          <w:tcPr>
            <w:tcW w:w="0" w:type="auto"/>
            <w:vMerge/>
            <w:tcBorders>
              <w:top w:val="nil"/>
              <w:left w:val="single" w:sz="4" w:space="0" w:color="000000"/>
              <w:bottom w:val="nil"/>
              <w:right w:val="nil"/>
            </w:tcBorders>
          </w:tcPr>
          <w:p w14:paraId="4FACBDDE" w14:textId="77777777" w:rsidR="00AB0937" w:rsidRDefault="00AB0937">
            <w:pPr>
              <w:spacing w:after="160" w:line="259" w:lineRule="auto"/>
              <w:ind w:left="0" w:firstLine="0"/>
            </w:pPr>
          </w:p>
        </w:tc>
        <w:tc>
          <w:tcPr>
            <w:tcW w:w="0" w:type="auto"/>
            <w:vMerge/>
            <w:tcBorders>
              <w:top w:val="nil"/>
              <w:left w:val="nil"/>
              <w:bottom w:val="nil"/>
              <w:right w:val="nil"/>
            </w:tcBorders>
          </w:tcPr>
          <w:p w14:paraId="30FCCC36"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D32EFEF" w14:textId="77777777" w:rsidR="00AB0937" w:rsidRDefault="00AB0937">
            <w:pPr>
              <w:spacing w:after="160" w:line="259" w:lineRule="auto"/>
              <w:ind w:left="0" w:firstLine="0"/>
            </w:pPr>
          </w:p>
        </w:tc>
      </w:tr>
      <w:tr w:rsidR="00AB0937" w14:paraId="01A73F4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EC585D0"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AAB76FE" w14:textId="77777777" w:rsidR="00AB0937" w:rsidRDefault="00000000">
            <w:pPr>
              <w:spacing w:after="0" w:line="259" w:lineRule="auto"/>
              <w:ind w:left="108" w:firstLine="0"/>
            </w:pPr>
            <w:r>
              <w:rPr>
                <w:sz w:val="16"/>
              </w:rPr>
              <w:t xml:space="preserve">RETEVMO (selpercatinib) </w:t>
            </w:r>
          </w:p>
        </w:tc>
        <w:tc>
          <w:tcPr>
            <w:tcW w:w="0" w:type="auto"/>
            <w:vMerge/>
            <w:tcBorders>
              <w:top w:val="nil"/>
              <w:left w:val="single" w:sz="4" w:space="0" w:color="000000"/>
              <w:bottom w:val="nil"/>
              <w:right w:val="nil"/>
            </w:tcBorders>
          </w:tcPr>
          <w:p w14:paraId="7F00E6D4" w14:textId="77777777" w:rsidR="00AB0937" w:rsidRDefault="00AB0937">
            <w:pPr>
              <w:spacing w:after="160" w:line="259" w:lineRule="auto"/>
              <w:ind w:left="0" w:firstLine="0"/>
            </w:pPr>
          </w:p>
        </w:tc>
        <w:tc>
          <w:tcPr>
            <w:tcW w:w="0" w:type="auto"/>
            <w:vMerge/>
            <w:tcBorders>
              <w:top w:val="nil"/>
              <w:left w:val="nil"/>
              <w:bottom w:val="nil"/>
              <w:right w:val="nil"/>
            </w:tcBorders>
          </w:tcPr>
          <w:p w14:paraId="60A45D2F"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C97ABD1" w14:textId="77777777" w:rsidR="00AB0937" w:rsidRDefault="00AB0937">
            <w:pPr>
              <w:spacing w:after="160" w:line="259" w:lineRule="auto"/>
              <w:ind w:left="0" w:firstLine="0"/>
            </w:pPr>
          </w:p>
        </w:tc>
      </w:tr>
      <w:tr w:rsidR="00AB0937" w14:paraId="2BBB09E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83446AA"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887AB7E" w14:textId="77777777" w:rsidR="00AB0937" w:rsidRDefault="00000000">
            <w:pPr>
              <w:spacing w:after="0" w:line="259" w:lineRule="auto"/>
              <w:ind w:left="108" w:firstLine="0"/>
            </w:pPr>
            <w:r>
              <w:rPr>
                <w:sz w:val="16"/>
              </w:rPr>
              <w:t xml:space="preserve">REVUFORJ (revumenib) </w:t>
            </w:r>
          </w:p>
        </w:tc>
        <w:tc>
          <w:tcPr>
            <w:tcW w:w="0" w:type="auto"/>
            <w:vMerge/>
            <w:tcBorders>
              <w:top w:val="nil"/>
              <w:left w:val="single" w:sz="4" w:space="0" w:color="000000"/>
              <w:bottom w:val="nil"/>
              <w:right w:val="nil"/>
            </w:tcBorders>
          </w:tcPr>
          <w:p w14:paraId="67CAEDE8" w14:textId="77777777" w:rsidR="00AB0937" w:rsidRDefault="00AB0937">
            <w:pPr>
              <w:spacing w:after="160" w:line="259" w:lineRule="auto"/>
              <w:ind w:left="0" w:firstLine="0"/>
            </w:pPr>
          </w:p>
        </w:tc>
        <w:tc>
          <w:tcPr>
            <w:tcW w:w="0" w:type="auto"/>
            <w:vMerge/>
            <w:tcBorders>
              <w:top w:val="nil"/>
              <w:left w:val="nil"/>
              <w:bottom w:val="nil"/>
              <w:right w:val="nil"/>
            </w:tcBorders>
          </w:tcPr>
          <w:p w14:paraId="6F15B97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F780DED" w14:textId="77777777" w:rsidR="00AB0937" w:rsidRDefault="00AB0937">
            <w:pPr>
              <w:spacing w:after="160" w:line="259" w:lineRule="auto"/>
              <w:ind w:left="0" w:firstLine="0"/>
            </w:pPr>
          </w:p>
        </w:tc>
      </w:tr>
      <w:tr w:rsidR="00AB0937" w14:paraId="7650AAC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1779D5D"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4DCC657" w14:textId="77777777" w:rsidR="00AB0937" w:rsidRDefault="00000000">
            <w:pPr>
              <w:spacing w:after="0" w:line="259" w:lineRule="auto"/>
              <w:ind w:left="108" w:firstLine="0"/>
            </w:pPr>
            <w:r>
              <w:rPr>
                <w:sz w:val="16"/>
              </w:rPr>
              <w:t xml:space="preserve">REZLIDHIA (olutasidenib) </w:t>
            </w:r>
          </w:p>
        </w:tc>
        <w:tc>
          <w:tcPr>
            <w:tcW w:w="0" w:type="auto"/>
            <w:vMerge/>
            <w:tcBorders>
              <w:top w:val="nil"/>
              <w:left w:val="single" w:sz="4" w:space="0" w:color="000000"/>
              <w:bottom w:val="nil"/>
              <w:right w:val="nil"/>
            </w:tcBorders>
          </w:tcPr>
          <w:p w14:paraId="44B1AB02" w14:textId="77777777" w:rsidR="00AB0937" w:rsidRDefault="00AB0937">
            <w:pPr>
              <w:spacing w:after="160" w:line="259" w:lineRule="auto"/>
              <w:ind w:left="0" w:firstLine="0"/>
            </w:pPr>
          </w:p>
        </w:tc>
        <w:tc>
          <w:tcPr>
            <w:tcW w:w="0" w:type="auto"/>
            <w:vMerge/>
            <w:tcBorders>
              <w:top w:val="nil"/>
              <w:left w:val="nil"/>
              <w:bottom w:val="nil"/>
              <w:right w:val="nil"/>
            </w:tcBorders>
          </w:tcPr>
          <w:p w14:paraId="6EFA366D"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006F77A" w14:textId="77777777" w:rsidR="00AB0937" w:rsidRDefault="00AB0937">
            <w:pPr>
              <w:spacing w:after="160" w:line="259" w:lineRule="auto"/>
              <w:ind w:left="0" w:firstLine="0"/>
            </w:pPr>
          </w:p>
        </w:tc>
      </w:tr>
      <w:tr w:rsidR="00AB0937" w14:paraId="76803830"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FB5967A"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45A80B1" w14:textId="77777777" w:rsidR="00AB0937" w:rsidRDefault="00000000">
            <w:pPr>
              <w:spacing w:after="0" w:line="259" w:lineRule="auto"/>
              <w:ind w:left="108" w:firstLine="0"/>
            </w:pPr>
            <w:r>
              <w:rPr>
                <w:sz w:val="16"/>
              </w:rPr>
              <w:t xml:space="preserve">RUBRACA (rucaparib) </w:t>
            </w:r>
          </w:p>
        </w:tc>
        <w:tc>
          <w:tcPr>
            <w:tcW w:w="0" w:type="auto"/>
            <w:vMerge/>
            <w:tcBorders>
              <w:top w:val="nil"/>
              <w:left w:val="single" w:sz="4" w:space="0" w:color="000000"/>
              <w:bottom w:val="nil"/>
              <w:right w:val="nil"/>
            </w:tcBorders>
          </w:tcPr>
          <w:p w14:paraId="5F07CCE2" w14:textId="77777777" w:rsidR="00AB0937" w:rsidRDefault="00AB0937">
            <w:pPr>
              <w:spacing w:after="160" w:line="259" w:lineRule="auto"/>
              <w:ind w:left="0" w:firstLine="0"/>
            </w:pPr>
          </w:p>
        </w:tc>
        <w:tc>
          <w:tcPr>
            <w:tcW w:w="0" w:type="auto"/>
            <w:vMerge/>
            <w:tcBorders>
              <w:top w:val="nil"/>
              <w:left w:val="nil"/>
              <w:bottom w:val="nil"/>
              <w:right w:val="nil"/>
            </w:tcBorders>
          </w:tcPr>
          <w:p w14:paraId="494BD7FD"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DA9CF3C" w14:textId="77777777" w:rsidR="00AB0937" w:rsidRDefault="00AB0937">
            <w:pPr>
              <w:spacing w:after="160" w:line="259" w:lineRule="auto"/>
              <w:ind w:left="0" w:firstLine="0"/>
            </w:pPr>
          </w:p>
        </w:tc>
      </w:tr>
      <w:tr w:rsidR="00AB0937" w14:paraId="2E83CE2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FF89255"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E129B52" w14:textId="77777777" w:rsidR="00AB0937" w:rsidRDefault="00000000">
            <w:pPr>
              <w:spacing w:after="0" w:line="259" w:lineRule="auto"/>
              <w:ind w:left="108" w:firstLine="0"/>
            </w:pPr>
            <w:r>
              <w:rPr>
                <w:sz w:val="16"/>
              </w:rPr>
              <w:t xml:space="preserve">RYDAPT (midostaurin) </w:t>
            </w:r>
          </w:p>
        </w:tc>
        <w:tc>
          <w:tcPr>
            <w:tcW w:w="0" w:type="auto"/>
            <w:vMerge/>
            <w:tcBorders>
              <w:top w:val="nil"/>
              <w:left w:val="single" w:sz="4" w:space="0" w:color="000000"/>
              <w:bottom w:val="nil"/>
              <w:right w:val="nil"/>
            </w:tcBorders>
          </w:tcPr>
          <w:p w14:paraId="5ADD8DD3" w14:textId="77777777" w:rsidR="00AB0937" w:rsidRDefault="00AB0937">
            <w:pPr>
              <w:spacing w:after="160" w:line="259" w:lineRule="auto"/>
              <w:ind w:left="0" w:firstLine="0"/>
            </w:pPr>
          </w:p>
        </w:tc>
        <w:tc>
          <w:tcPr>
            <w:tcW w:w="0" w:type="auto"/>
            <w:vMerge/>
            <w:tcBorders>
              <w:top w:val="nil"/>
              <w:left w:val="nil"/>
              <w:bottom w:val="nil"/>
              <w:right w:val="nil"/>
            </w:tcBorders>
          </w:tcPr>
          <w:p w14:paraId="0096CD5E"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4515056" w14:textId="77777777" w:rsidR="00AB0937" w:rsidRDefault="00AB0937">
            <w:pPr>
              <w:spacing w:after="160" w:line="259" w:lineRule="auto"/>
              <w:ind w:left="0" w:firstLine="0"/>
            </w:pPr>
          </w:p>
        </w:tc>
      </w:tr>
      <w:tr w:rsidR="00AB0937" w14:paraId="39AFBF90"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1187B9FF"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EF719FB" w14:textId="77777777" w:rsidR="00AB0937" w:rsidRDefault="00000000">
            <w:pPr>
              <w:spacing w:after="0" w:line="259" w:lineRule="auto"/>
              <w:ind w:left="108" w:firstLine="0"/>
            </w:pPr>
            <w:r>
              <w:rPr>
                <w:sz w:val="16"/>
              </w:rPr>
              <w:t xml:space="preserve">SCEMBLIX (asciminib) </w:t>
            </w:r>
          </w:p>
        </w:tc>
        <w:tc>
          <w:tcPr>
            <w:tcW w:w="0" w:type="auto"/>
            <w:vMerge/>
            <w:tcBorders>
              <w:top w:val="nil"/>
              <w:left w:val="single" w:sz="4" w:space="0" w:color="000000"/>
              <w:bottom w:val="nil"/>
              <w:right w:val="nil"/>
            </w:tcBorders>
          </w:tcPr>
          <w:p w14:paraId="08AC8612" w14:textId="77777777" w:rsidR="00AB0937" w:rsidRDefault="00AB0937">
            <w:pPr>
              <w:spacing w:after="160" w:line="259" w:lineRule="auto"/>
              <w:ind w:left="0" w:firstLine="0"/>
            </w:pPr>
          </w:p>
        </w:tc>
        <w:tc>
          <w:tcPr>
            <w:tcW w:w="0" w:type="auto"/>
            <w:vMerge/>
            <w:tcBorders>
              <w:top w:val="nil"/>
              <w:left w:val="nil"/>
              <w:bottom w:val="nil"/>
              <w:right w:val="nil"/>
            </w:tcBorders>
          </w:tcPr>
          <w:p w14:paraId="5DA00E22"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04B0947" w14:textId="77777777" w:rsidR="00AB0937" w:rsidRDefault="00AB0937">
            <w:pPr>
              <w:spacing w:after="160" w:line="259" w:lineRule="auto"/>
              <w:ind w:left="0" w:firstLine="0"/>
            </w:pPr>
          </w:p>
        </w:tc>
      </w:tr>
      <w:tr w:rsidR="00AB0937" w14:paraId="1BF7E3B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654B7D4"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B1D028E" w14:textId="77777777" w:rsidR="00AB0937" w:rsidRDefault="00000000">
            <w:pPr>
              <w:spacing w:after="0" w:line="259" w:lineRule="auto"/>
              <w:ind w:left="108" w:firstLine="0"/>
            </w:pPr>
            <w:r>
              <w:rPr>
                <w:sz w:val="16"/>
              </w:rPr>
              <w:t xml:space="preserve">sorafenib  </w:t>
            </w:r>
          </w:p>
        </w:tc>
        <w:tc>
          <w:tcPr>
            <w:tcW w:w="0" w:type="auto"/>
            <w:vMerge/>
            <w:tcBorders>
              <w:top w:val="nil"/>
              <w:left w:val="single" w:sz="4" w:space="0" w:color="000000"/>
              <w:bottom w:val="nil"/>
              <w:right w:val="nil"/>
            </w:tcBorders>
          </w:tcPr>
          <w:p w14:paraId="42F7C073" w14:textId="77777777" w:rsidR="00AB0937" w:rsidRDefault="00AB0937">
            <w:pPr>
              <w:spacing w:after="160" w:line="259" w:lineRule="auto"/>
              <w:ind w:left="0" w:firstLine="0"/>
            </w:pPr>
          </w:p>
        </w:tc>
        <w:tc>
          <w:tcPr>
            <w:tcW w:w="0" w:type="auto"/>
            <w:vMerge/>
            <w:tcBorders>
              <w:top w:val="nil"/>
              <w:left w:val="nil"/>
              <w:bottom w:val="nil"/>
              <w:right w:val="nil"/>
            </w:tcBorders>
          </w:tcPr>
          <w:p w14:paraId="359EE4D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BBD65D2" w14:textId="77777777" w:rsidR="00AB0937" w:rsidRDefault="00AB0937">
            <w:pPr>
              <w:spacing w:after="160" w:line="259" w:lineRule="auto"/>
              <w:ind w:left="0" w:firstLine="0"/>
            </w:pPr>
          </w:p>
        </w:tc>
      </w:tr>
      <w:tr w:rsidR="00AB0937" w14:paraId="62C4A5D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FE870DA"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33E0E98" w14:textId="77777777" w:rsidR="00AB0937" w:rsidRDefault="00000000">
            <w:pPr>
              <w:spacing w:after="0" w:line="259" w:lineRule="auto"/>
              <w:ind w:left="108" w:firstLine="0"/>
            </w:pPr>
            <w:r>
              <w:rPr>
                <w:sz w:val="16"/>
              </w:rPr>
              <w:t xml:space="preserve">sunitinib </w:t>
            </w:r>
          </w:p>
        </w:tc>
        <w:tc>
          <w:tcPr>
            <w:tcW w:w="0" w:type="auto"/>
            <w:vMerge/>
            <w:tcBorders>
              <w:top w:val="nil"/>
              <w:left w:val="single" w:sz="4" w:space="0" w:color="000000"/>
              <w:bottom w:val="nil"/>
              <w:right w:val="nil"/>
            </w:tcBorders>
          </w:tcPr>
          <w:p w14:paraId="5EC2CE49" w14:textId="77777777" w:rsidR="00AB0937" w:rsidRDefault="00AB0937">
            <w:pPr>
              <w:spacing w:after="160" w:line="259" w:lineRule="auto"/>
              <w:ind w:left="0" w:firstLine="0"/>
            </w:pPr>
          </w:p>
        </w:tc>
        <w:tc>
          <w:tcPr>
            <w:tcW w:w="0" w:type="auto"/>
            <w:vMerge/>
            <w:tcBorders>
              <w:top w:val="nil"/>
              <w:left w:val="nil"/>
              <w:bottom w:val="nil"/>
              <w:right w:val="nil"/>
            </w:tcBorders>
          </w:tcPr>
          <w:p w14:paraId="7270A407"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65194C1" w14:textId="77777777" w:rsidR="00AB0937" w:rsidRDefault="00AB0937">
            <w:pPr>
              <w:spacing w:after="160" w:line="259" w:lineRule="auto"/>
              <w:ind w:left="0" w:firstLine="0"/>
            </w:pPr>
          </w:p>
        </w:tc>
      </w:tr>
      <w:tr w:rsidR="00AB0937" w14:paraId="7705FA87"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2D1A7734"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B5BE0C7" w14:textId="77777777" w:rsidR="00AB0937" w:rsidRDefault="00000000">
            <w:pPr>
              <w:spacing w:after="0" w:line="259" w:lineRule="auto"/>
              <w:ind w:left="108" w:firstLine="0"/>
            </w:pPr>
            <w:r>
              <w:rPr>
                <w:sz w:val="16"/>
              </w:rPr>
              <w:t xml:space="preserve">TABRECTA (capmatinib) </w:t>
            </w:r>
          </w:p>
        </w:tc>
        <w:tc>
          <w:tcPr>
            <w:tcW w:w="0" w:type="auto"/>
            <w:vMerge/>
            <w:tcBorders>
              <w:top w:val="nil"/>
              <w:left w:val="single" w:sz="4" w:space="0" w:color="000000"/>
              <w:bottom w:val="nil"/>
              <w:right w:val="nil"/>
            </w:tcBorders>
          </w:tcPr>
          <w:p w14:paraId="3ECB18CC" w14:textId="77777777" w:rsidR="00AB0937" w:rsidRDefault="00AB0937">
            <w:pPr>
              <w:spacing w:after="160" w:line="259" w:lineRule="auto"/>
              <w:ind w:left="0" w:firstLine="0"/>
            </w:pPr>
          </w:p>
        </w:tc>
        <w:tc>
          <w:tcPr>
            <w:tcW w:w="0" w:type="auto"/>
            <w:vMerge/>
            <w:tcBorders>
              <w:top w:val="nil"/>
              <w:left w:val="nil"/>
              <w:bottom w:val="nil"/>
              <w:right w:val="nil"/>
            </w:tcBorders>
          </w:tcPr>
          <w:p w14:paraId="1083102C"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F101518" w14:textId="77777777" w:rsidR="00AB0937" w:rsidRDefault="00AB0937">
            <w:pPr>
              <w:spacing w:after="160" w:line="259" w:lineRule="auto"/>
              <w:ind w:left="0" w:firstLine="0"/>
            </w:pPr>
          </w:p>
        </w:tc>
      </w:tr>
      <w:tr w:rsidR="00AB0937" w14:paraId="438A4D7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B6911D1"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8DD53AB" w14:textId="77777777" w:rsidR="00AB0937" w:rsidRDefault="00000000">
            <w:pPr>
              <w:spacing w:after="0" w:line="259" w:lineRule="auto"/>
              <w:ind w:left="108" w:firstLine="0"/>
            </w:pPr>
            <w:r>
              <w:rPr>
                <w:sz w:val="16"/>
              </w:rPr>
              <w:t xml:space="preserve">TAGRISSO (osimertinib) </w:t>
            </w:r>
          </w:p>
        </w:tc>
        <w:tc>
          <w:tcPr>
            <w:tcW w:w="0" w:type="auto"/>
            <w:vMerge/>
            <w:tcBorders>
              <w:top w:val="nil"/>
              <w:left w:val="single" w:sz="4" w:space="0" w:color="000000"/>
              <w:bottom w:val="nil"/>
              <w:right w:val="nil"/>
            </w:tcBorders>
          </w:tcPr>
          <w:p w14:paraId="6DDFB1AB" w14:textId="77777777" w:rsidR="00AB0937" w:rsidRDefault="00AB0937">
            <w:pPr>
              <w:spacing w:after="160" w:line="259" w:lineRule="auto"/>
              <w:ind w:left="0" w:firstLine="0"/>
            </w:pPr>
          </w:p>
        </w:tc>
        <w:tc>
          <w:tcPr>
            <w:tcW w:w="0" w:type="auto"/>
            <w:vMerge/>
            <w:tcBorders>
              <w:top w:val="nil"/>
              <w:left w:val="nil"/>
              <w:bottom w:val="nil"/>
              <w:right w:val="nil"/>
            </w:tcBorders>
          </w:tcPr>
          <w:p w14:paraId="39AFD233"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91FC9B8" w14:textId="77777777" w:rsidR="00AB0937" w:rsidRDefault="00AB0937">
            <w:pPr>
              <w:spacing w:after="160" w:line="259" w:lineRule="auto"/>
              <w:ind w:left="0" w:firstLine="0"/>
            </w:pPr>
          </w:p>
        </w:tc>
      </w:tr>
      <w:tr w:rsidR="00AB0937" w14:paraId="0C7AC7D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BCBB6B6"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12D3916" w14:textId="77777777" w:rsidR="00AB0937" w:rsidRDefault="00000000">
            <w:pPr>
              <w:spacing w:after="0" w:line="259" w:lineRule="auto"/>
              <w:ind w:left="108" w:firstLine="0"/>
            </w:pPr>
            <w:r>
              <w:rPr>
                <w:sz w:val="16"/>
              </w:rPr>
              <w:t xml:space="preserve">TALZENNA (talazoparib) </w:t>
            </w:r>
          </w:p>
        </w:tc>
        <w:tc>
          <w:tcPr>
            <w:tcW w:w="0" w:type="auto"/>
            <w:vMerge/>
            <w:tcBorders>
              <w:top w:val="nil"/>
              <w:left w:val="single" w:sz="4" w:space="0" w:color="000000"/>
              <w:bottom w:val="nil"/>
              <w:right w:val="nil"/>
            </w:tcBorders>
          </w:tcPr>
          <w:p w14:paraId="7EF3DA14" w14:textId="77777777" w:rsidR="00AB0937" w:rsidRDefault="00AB0937">
            <w:pPr>
              <w:spacing w:after="160" w:line="259" w:lineRule="auto"/>
              <w:ind w:left="0" w:firstLine="0"/>
            </w:pPr>
          </w:p>
        </w:tc>
        <w:tc>
          <w:tcPr>
            <w:tcW w:w="0" w:type="auto"/>
            <w:vMerge/>
            <w:tcBorders>
              <w:top w:val="nil"/>
              <w:left w:val="nil"/>
              <w:bottom w:val="nil"/>
              <w:right w:val="nil"/>
            </w:tcBorders>
          </w:tcPr>
          <w:p w14:paraId="6C023057"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B057C35" w14:textId="77777777" w:rsidR="00AB0937" w:rsidRDefault="00AB0937">
            <w:pPr>
              <w:spacing w:after="160" w:line="259" w:lineRule="auto"/>
              <w:ind w:left="0" w:firstLine="0"/>
            </w:pPr>
          </w:p>
        </w:tc>
      </w:tr>
      <w:tr w:rsidR="00AB0937" w14:paraId="7D846A1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D501FC6"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5DFC505" w14:textId="77777777" w:rsidR="00AB0937" w:rsidRDefault="00000000">
            <w:pPr>
              <w:spacing w:after="0" w:line="259" w:lineRule="auto"/>
              <w:ind w:left="108" w:firstLine="0"/>
            </w:pPr>
            <w:r>
              <w:rPr>
                <w:sz w:val="16"/>
              </w:rPr>
              <w:t xml:space="preserve">TAZVERIK (tazemetostat) </w:t>
            </w:r>
          </w:p>
        </w:tc>
        <w:tc>
          <w:tcPr>
            <w:tcW w:w="0" w:type="auto"/>
            <w:vMerge/>
            <w:tcBorders>
              <w:top w:val="nil"/>
              <w:left w:val="single" w:sz="4" w:space="0" w:color="000000"/>
              <w:bottom w:val="nil"/>
              <w:right w:val="nil"/>
            </w:tcBorders>
          </w:tcPr>
          <w:p w14:paraId="549645B4" w14:textId="77777777" w:rsidR="00AB0937" w:rsidRDefault="00AB0937">
            <w:pPr>
              <w:spacing w:after="160" w:line="259" w:lineRule="auto"/>
              <w:ind w:left="0" w:firstLine="0"/>
            </w:pPr>
          </w:p>
        </w:tc>
        <w:tc>
          <w:tcPr>
            <w:tcW w:w="0" w:type="auto"/>
            <w:vMerge/>
            <w:tcBorders>
              <w:top w:val="nil"/>
              <w:left w:val="nil"/>
              <w:bottom w:val="nil"/>
              <w:right w:val="nil"/>
            </w:tcBorders>
          </w:tcPr>
          <w:p w14:paraId="23FCF205"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9DD654F" w14:textId="77777777" w:rsidR="00AB0937" w:rsidRDefault="00AB0937">
            <w:pPr>
              <w:spacing w:after="160" w:line="259" w:lineRule="auto"/>
              <w:ind w:left="0" w:firstLine="0"/>
            </w:pPr>
          </w:p>
        </w:tc>
      </w:tr>
      <w:tr w:rsidR="00AB0937" w14:paraId="70F04054" w14:textId="77777777">
        <w:trPr>
          <w:trHeight w:val="377"/>
        </w:trPr>
        <w:tc>
          <w:tcPr>
            <w:tcW w:w="3599" w:type="dxa"/>
            <w:tcBorders>
              <w:top w:val="single" w:sz="4" w:space="0" w:color="000000"/>
              <w:left w:val="single" w:sz="4" w:space="0" w:color="000000"/>
              <w:bottom w:val="single" w:sz="4" w:space="0" w:color="000000"/>
              <w:right w:val="single" w:sz="4" w:space="0" w:color="000000"/>
            </w:tcBorders>
          </w:tcPr>
          <w:p w14:paraId="5BE66E0F"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2192BC3" w14:textId="77777777" w:rsidR="00AB0937" w:rsidRDefault="00000000">
            <w:pPr>
              <w:spacing w:after="0" w:line="259" w:lineRule="auto"/>
              <w:ind w:left="108" w:firstLine="0"/>
            </w:pPr>
            <w:r>
              <w:rPr>
                <w:sz w:val="16"/>
              </w:rPr>
              <w:t xml:space="preserve">TECENTRIQ HYBREZA (atezolizumab/hyaluronidase-tqjs) </w:t>
            </w:r>
          </w:p>
        </w:tc>
        <w:tc>
          <w:tcPr>
            <w:tcW w:w="0" w:type="auto"/>
            <w:vMerge/>
            <w:tcBorders>
              <w:top w:val="nil"/>
              <w:left w:val="single" w:sz="4" w:space="0" w:color="000000"/>
              <w:bottom w:val="nil"/>
              <w:right w:val="nil"/>
            </w:tcBorders>
          </w:tcPr>
          <w:p w14:paraId="0AB0AA6A" w14:textId="77777777" w:rsidR="00AB0937" w:rsidRDefault="00AB0937">
            <w:pPr>
              <w:spacing w:after="160" w:line="259" w:lineRule="auto"/>
              <w:ind w:left="0" w:firstLine="0"/>
            </w:pPr>
          </w:p>
        </w:tc>
        <w:tc>
          <w:tcPr>
            <w:tcW w:w="0" w:type="auto"/>
            <w:vMerge/>
            <w:tcBorders>
              <w:top w:val="nil"/>
              <w:left w:val="nil"/>
              <w:bottom w:val="nil"/>
              <w:right w:val="nil"/>
            </w:tcBorders>
          </w:tcPr>
          <w:p w14:paraId="36865E6E"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BE16518" w14:textId="77777777" w:rsidR="00AB0937" w:rsidRDefault="00AB0937">
            <w:pPr>
              <w:spacing w:after="160" w:line="259" w:lineRule="auto"/>
              <w:ind w:left="0" w:firstLine="0"/>
            </w:pPr>
          </w:p>
        </w:tc>
      </w:tr>
      <w:tr w:rsidR="00AB0937" w14:paraId="69D79B4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BE0C4F6"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8F0E152" w14:textId="77777777" w:rsidR="00AB0937" w:rsidRDefault="00000000">
            <w:pPr>
              <w:spacing w:after="0" w:line="259" w:lineRule="auto"/>
              <w:ind w:left="108" w:firstLine="0"/>
            </w:pPr>
            <w:r>
              <w:rPr>
                <w:sz w:val="16"/>
              </w:rPr>
              <w:t xml:space="preserve">TEPMETKO (tepotinib) </w:t>
            </w:r>
          </w:p>
        </w:tc>
        <w:tc>
          <w:tcPr>
            <w:tcW w:w="0" w:type="auto"/>
            <w:vMerge/>
            <w:tcBorders>
              <w:top w:val="nil"/>
              <w:left w:val="single" w:sz="4" w:space="0" w:color="000000"/>
              <w:bottom w:val="nil"/>
              <w:right w:val="nil"/>
            </w:tcBorders>
          </w:tcPr>
          <w:p w14:paraId="1C00B300" w14:textId="77777777" w:rsidR="00AB0937" w:rsidRDefault="00AB0937">
            <w:pPr>
              <w:spacing w:after="160" w:line="259" w:lineRule="auto"/>
              <w:ind w:left="0" w:firstLine="0"/>
            </w:pPr>
          </w:p>
        </w:tc>
        <w:tc>
          <w:tcPr>
            <w:tcW w:w="0" w:type="auto"/>
            <w:vMerge/>
            <w:tcBorders>
              <w:top w:val="nil"/>
              <w:left w:val="nil"/>
              <w:bottom w:val="nil"/>
              <w:right w:val="nil"/>
            </w:tcBorders>
          </w:tcPr>
          <w:p w14:paraId="61DFC0EB"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FF8E0DE" w14:textId="77777777" w:rsidR="00AB0937" w:rsidRDefault="00AB0937">
            <w:pPr>
              <w:spacing w:after="160" w:line="259" w:lineRule="auto"/>
              <w:ind w:left="0" w:firstLine="0"/>
            </w:pPr>
          </w:p>
        </w:tc>
      </w:tr>
      <w:tr w:rsidR="00AB0937" w14:paraId="0AB52DE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F6C216D"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24AFC08" w14:textId="77777777" w:rsidR="00AB0937" w:rsidRDefault="00000000">
            <w:pPr>
              <w:spacing w:after="0" w:line="259" w:lineRule="auto"/>
              <w:ind w:left="108" w:firstLine="0"/>
            </w:pPr>
            <w:r>
              <w:rPr>
                <w:sz w:val="16"/>
              </w:rPr>
              <w:t xml:space="preserve">TIBSOVO (ivosidenib) </w:t>
            </w:r>
          </w:p>
        </w:tc>
        <w:tc>
          <w:tcPr>
            <w:tcW w:w="0" w:type="auto"/>
            <w:vMerge/>
            <w:tcBorders>
              <w:top w:val="nil"/>
              <w:left w:val="single" w:sz="4" w:space="0" w:color="000000"/>
              <w:bottom w:val="nil"/>
              <w:right w:val="nil"/>
            </w:tcBorders>
          </w:tcPr>
          <w:p w14:paraId="51B3A9E7" w14:textId="77777777" w:rsidR="00AB0937" w:rsidRDefault="00AB0937">
            <w:pPr>
              <w:spacing w:after="160" w:line="259" w:lineRule="auto"/>
              <w:ind w:left="0" w:firstLine="0"/>
            </w:pPr>
          </w:p>
        </w:tc>
        <w:tc>
          <w:tcPr>
            <w:tcW w:w="0" w:type="auto"/>
            <w:vMerge/>
            <w:tcBorders>
              <w:top w:val="nil"/>
              <w:left w:val="nil"/>
              <w:bottom w:val="nil"/>
              <w:right w:val="nil"/>
            </w:tcBorders>
          </w:tcPr>
          <w:p w14:paraId="7489EB7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A1A36CC" w14:textId="77777777" w:rsidR="00AB0937" w:rsidRDefault="00AB0937">
            <w:pPr>
              <w:spacing w:after="160" w:line="259" w:lineRule="auto"/>
              <w:ind w:left="0" w:firstLine="0"/>
            </w:pPr>
          </w:p>
        </w:tc>
      </w:tr>
      <w:tr w:rsidR="00AB0937" w14:paraId="65BDBB1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3AF42DF"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5A54F2F" w14:textId="77777777" w:rsidR="00AB0937" w:rsidRDefault="00000000">
            <w:pPr>
              <w:spacing w:after="0" w:line="259" w:lineRule="auto"/>
              <w:ind w:left="108" w:firstLine="0"/>
            </w:pPr>
            <w:r>
              <w:rPr>
                <w:sz w:val="16"/>
              </w:rPr>
              <w:t xml:space="preserve">TORPENZ (everolimus) </w:t>
            </w:r>
          </w:p>
        </w:tc>
        <w:tc>
          <w:tcPr>
            <w:tcW w:w="0" w:type="auto"/>
            <w:vMerge/>
            <w:tcBorders>
              <w:top w:val="nil"/>
              <w:left w:val="single" w:sz="4" w:space="0" w:color="000000"/>
              <w:bottom w:val="nil"/>
              <w:right w:val="nil"/>
            </w:tcBorders>
          </w:tcPr>
          <w:p w14:paraId="41DBA6AD" w14:textId="77777777" w:rsidR="00AB0937" w:rsidRDefault="00AB0937">
            <w:pPr>
              <w:spacing w:after="160" w:line="259" w:lineRule="auto"/>
              <w:ind w:left="0" w:firstLine="0"/>
            </w:pPr>
          </w:p>
        </w:tc>
        <w:tc>
          <w:tcPr>
            <w:tcW w:w="0" w:type="auto"/>
            <w:vMerge/>
            <w:tcBorders>
              <w:top w:val="nil"/>
              <w:left w:val="nil"/>
              <w:bottom w:val="nil"/>
              <w:right w:val="nil"/>
            </w:tcBorders>
          </w:tcPr>
          <w:p w14:paraId="2296043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02C120F" w14:textId="77777777" w:rsidR="00AB0937" w:rsidRDefault="00AB0937">
            <w:pPr>
              <w:spacing w:after="160" w:line="259" w:lineRule="auto"/>
              <w:ind w:left="0" w:firstLine="0"/>
            </w:pPr>
          </w:p>
        </w:tc>
      </w:tr>
      <w:tr w:rsidR="00AB0937" w14:paraId="17E97864"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3AC03681"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AF7CD13" w14:textId="77777777" w:rsidR="00AB0937" w:rsidRDefault="00000000">
            <w:pPr>
              <w:spacing w:after="0" w:line="259" w:lineRule="auto"/>
              <w:ind w:left="108" w:firstLine="0"/>
            </w:pPr>
            <w:r>
              <w:rPr>
                <w:sz w:val="16"/>
              </w:rPr>
              <w:t xml:space="preserve">TRUQAP (capivasertib) </w:t>
            </w:r>
          </w:p>
        </w:tc>
        <w:tc>
          <w:tcPr>
            <w:tcW w:w="0" w:type="auto"/>
            <w:vMerge/>
            <w:tcBorders>
              <w:top w:val="nil"/>
              <w:left w:val="single" w:sz="4" w:space="0" w:color="000000"/>
              <w:bottom w:val="nil"/>
              <w:right w:val="nil"/>
            </w:tcBorders>
          </w:tcPr>
          <w:p w14:paraId="0F83466B" w14:textId="77777777" w:rsidR="00AB0937" w:rsidRDefault="00AB0937">
            <w:pPr>
              <w:spacing w:after="160" w:line="259" w:lineRule="auto"/>
              <w:ind w:left="0" w:firstLine="0"/>
            </w:pPr>
          </w:p>
        </w:tc>
        <w:tc>
          <w:tcPr>
            <w:tcW w:w="0" w:type="auto"/>
            <w:vMerge/>
            <w:tcBorders>
              <w:top w:val="nil"/>
              <w:left w:val="nil"/>
              <w:bottom w:val="nil"/>
              <w:right w:val="nil"/>
            </w:tcBorders>
          </w:tcPr>
          <w:p w14:paraId="3A313BBB"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DCD4C01" w14:textId="77777777" w:rsidR="00AB0937" w:rsidRDefault="00AB0937">
            <w:pPr>
              <w:spacing w:after="160" w:line="259" w:lineRule="auto"/>
              <w:ind w:left="0" w:firstLine="0"/>
            </w:pPr>
          </w:p>
        </w:tc>
      </w:tr>
      <w:tr w:rsidR="00AB0937" w14:paraId="1A1F0FB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2BC4661"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BE4DDF7" w14:textId="77777777" w:rsidR="00AB0937" w:rsidRDefault="00000000">
            <w:pPr>
              <w:spacing w:after="0" w:line="259" w:lineRule="auto"/>
              <w:ind w:left="108" w:firstLine="0"/>
            </w:pPr>
            <w:r>
              <w:rPr>
                <w:sz w:val="16"/>
              </w:rPr>
              <w:t xml:space="preserve">TUKYSA (tucatinib) </w:t>
            </w:r>
          </w:p>
        </w:tc>
        <w:tc>
          <w:tcPr>
            <w:tcW w:w="0" w:type="auto"/>
            <w:vMerge/>
            <w:tcBorders>
              <w:top w:val="nil"/>
              <w:left w:val="single" w:sz="4" w:space="0" w:color="000000"/>
              <w:bottom w:val="nil"/>
              <w:right w:val="nil"/>
            </w:tcBorders>
          </w:tcPr>
          <w:p w14:paraId="562427C4" w14:textId="77777777" w:rsidR="00AB0937" w:rsidRDefault="00AB0937">
            <w:pPr>
              <w:spacing w:after="160" w:line="259" w:lineRule="auto"/>
              <w:ind w:left="0" w:firstLine="0"/>
            </w:pPr>
          </w:p>
        </w:tc>
        <w:tc>
          <w:tcPr>
            <w:tcW w:w="0" w:type="auto"/>
            <w:vMerge/>
            <w:tcBorders>
              <w:top w:val="nil"/>
              <w:left w:val="nil"/>
              <w:bottom w:val="nil"/>
              <w:right w:val="nil"/>
            </w:tcBorders>
          </w:tcPr>
          <w:p w14:paraId="44167EA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E053DC2" w14:textId="77777777" w:rsidR="00AB0937" w:rsidRDefault="00AB0937">
            <w:pPr>
              <w:spacing w:after="160" w:line="259" w:lineRule="auto"/>
              <w:ind w:left="0" w:firstLine="0"/>
            </w:pPr>
          </w:p>
        </w:tc>
      </w:tr>
      <w:tr w:rsidR="00AB0937" w14:paraId="78750B75"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34A9FFCC"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8C710AB" w14:textId="77777777" w:rsidR="00AB0937" w:rsidRDefault="00000000">
            <w:pPr>
              <w:spacing w:after="0" w:line="259" w:lineRule="auto"/>
              <w:ind w:left="108" w:firstLine="0"/>
            </w:pPr>
            <w:r>
              <w:rPr>
                <w:sz w:val="16"/>
              </w:rPr>
              <w:t xml:space="preserve">VANFLYTA (quizartinib) </w:t>
            </w:r>
          </w:p>
        </w:tc>
        <w:tc>
          <w:tcPr>
            <w:tcW w:w="0" w:type="auto"/>
            <w:vMerge/>
            <w:tcBorders>
              <w:top w:val="nil"/>
              <w:left w:val="single" w:sz="4" w:space="0" w:color="000000"/>
              <w:bottom w:val="nil"/>
              <w:right w:val="nil"/>
            </w:tcBorders>
          </w:tcPr>
          <w:p w14:paraId="07D76EFA" w14:textId="77777777" w:rsidR="00AB0937" w:rsidRDefault="00AB0937">
            <w:pPr>
              <w:spacing w:after="160" w:line="259" w:lineRule="auto"/>
              <w:ind w:left="0" w:firstLine="0"/>
            </w:pPr>
          </w:p>
        </w:tc>
        <w:tc>
          <w:tcPr>
            <w:tcW w:w="0" w:type="auto"/>
            <w:vMerge/>
            <w:tcBorders>
              <w:top w:val="nil"/>
              <w:left w:val="nil"/>
              <w:bottom w:val="nil"/>
              <w:right w:val="nil"/>
            </w:tcBorders>
          </w:tcPr>
          <w:p w14:paraId="6EC93439"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7E572E2" w14:textId="77777777" w:rsidR="00AB0937" w:rsidRDefault="00AB0937">
            <w:pPr>
              <w:spacing w:after="160" w:line="259" w:lineRule="auto"/>
              <w:ind w:left="0" w:firstLine="0"/>
            </w:pPr>
          </w:p>
        </w:tc>
      </w:tr>
      <w:tr w:rsidR="00AB0937" w14:paraId="19FCA92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D459305"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126090C" w14:textId="77777777" w:rsidR="00AB0937" w:rsidRDefault="00000000">
            <w:pPr>
              <w:spacing w:after="0" w:line="259" w:lineRule="auto"/>
              <w:ind w:left="108" w:firstLine="0"/>
            </w:pPr>
            <w:r>
              <w:rPr>
                <w:sz w:val="16"/>
              </w:rPr>
              <w:t xml:space="preserve">VERZENIO (abemaciclib) </w:t>
            </w:r>
          </w:p>
        </w:tc>
        <w:tc>
          <w:tcPr>
            <w:tcW w:w="0" w:type="auto"/>
            <w:vMerge/>
            <w:tcBorders>
              <w:top w:val="nil"/>
              <w:left w:val="single" w:sz="4" w:space="0" w:color="000000"/>
              <w:bottom w:val="nil"/>
              <w:right w:val="nil"/>
            </w:tcBorders>
          </w:tcPr>
          <w:p w14:paraId="1B35F039" w14:textId="77777777" w:rsidR="00AB0937" w:rsidRDefault="00AB0937">
            <w:pPr>
              <w:spacing w:after="160" w:line="259" w:lineRule="auto"/>
              <w:ind w:left="0" w:firstLine="0"/>
            </w:pPr>
          </w:p>
        </w:tc>
        <w:tc>
          <w:tcPr>
            <w:tcW w:w="0" w:type="auto"/>
            <w:vMerge/>
            <w:tcBorders>
              <w:top w:val="nil"/>
              <w:left w:val="nil"/>
              <w:bottom w:val="nil"/>
              <w:right w:val="nil"/>
            </w:tcBorders>
          </w:tcPr>
          <w:p w14:paraId="7F4D6C88"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8499597" w14:textId="77777777" w:rsidR="00AB0937" w:rsidRDefault="00AB0937">
            <w:pPr>
              <w:spacing w:after="160" w:line="259" w:lineRule="auto"/>
              <w:ind w:left="0" w:firstLine="0"/>
            </w:pPr>
          </w:p>
        </w:tc>
      </w:tr>
      <w:tr w:rsidR="00AB0937" w14:paraId="3A0FF86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CF33610"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96DA9F3" w14:textId="77777777" w:rsidR="00AB0937" w:rsidRDefault="00000000">
            <w:pPr>
              <w:spacing w:after="0" w:line="259" w:lineRule="auto"/>
              <w:ind w:left="108" w:firstLine="0"/>
            </w:pPr>
            <w:r>
              <w:rPr>
                <w:sz w:val="16"/>
              </w:rPr>
              <w:t xml:space="preserve">VITRAKVI (larotrectinib) </w:t>
            </w:r>
          </w:p>
        </w:tc>
        <w:tc>
          <w:tcPr>
            <w:tcW w:w="0" w:type="auto"/>
            <w:vMerge/>
            <w:tcBorders>
              <w:top w:val="nil"/>
              <w:left w:val="single" w:sz="4" w:space="0" w:color="000000"/>
              <w:bottom w:val="nil"/>
              <w:right w:val="nil"/>
            </w:tcBorders>
          </w:tcPr>
          <w:p w14:paraId="2F1DBA93" w14:textId="77777777" w:rsidR="00AB0937" w:rsidRDefault="00AB0937">
            <w:pPr>
              <w:spacing w:after="160" w:line="259" w:lineRule="auto"/>
              <w:ind w:left="0" w:firstLine="0"/>
            </w:pPr>
          </w:p>
        </w:tc>
        <w:tc>
          <w:tcPr>
            <w:tcW w:w="0" w:type="auto"/>
            <w:vMerge/>
            <w:tcBorders>
              <w:top w:val="nil"/>
              <w:left w:val="nil"/>
              <w:bottom w:val="nil"/>
              <w:right w:val="nil"/>
            </w:tcBorders>
          </w:tcPr>
          <w:p w14:paraId="228B777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B71DBF4" w14:textId="77777777" w:rsidR="00AB0937" w:rsidRDefault="00AB0937">
            <w:pPr>
              <w:spacing w:after="160" w:line="259" w:lineRule="auto"/>
              <w:ind w:left="0" w:firstLine="0"/>
            </w:pPr>
          </w:p>
        </w:tc>
      </w:tr>
      <w:tr w:rsidR="00AB0937" w14:paraId="37DAD31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1BA772B"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97A72FB" w14:textId="77777777" w:rsidR="00AB0937" w:rsidRDefault="00000000">
            <w:pPr>
              <w:spacing w:after="0" w:line="259" w:lineRule="auto"/>
              <w:ind w:left="108" w:firstLine="0"/>
            </w:pPr>
            <w:r>
              <w:rPr>
                <w:sz w:val="16"/>
              </w:rPr>
              <w:t xml:space="preserve">VIZIMPRO (dacomitinib) </w:t>
            </w:r>
          </w:p>
        </w:tc>
        <w:tc>
          <w:tcPr>
            <w:tcW w:w="0" w:type="auto"/>
            <w:vMerge/>
            <w:tcBorders>
              <w:top w:val="nil"/>
              <w:left w:val="single" w:sz="4" w:space="0" w:color="000000"/>
              <w:bottom w:val="nil"/>
              <w:right w:val="nil"/>
            </w:tcBorders>
          </w:tcPr>
          <w:p w14:paraId="2999D02A" w14:textId="77777777" w:rsidR="00AB0937" w:rsidRDefault="00AB0937">
            <w:pPr>
              <w:spacing w:after="160" w:line="259" w:lineRule="auto"/>
              <w:ind w:left="0" w:firstLine="0"/>
            </w:pPr>
          </w:p>
        </w:tc>
        <w:tc>
          <w:tcPr>
            <w:tcW w:w="0" w:type="auto"/>
            <w:vMerge/>
            <w:tcBorders>
              <w:top w:val="nil"/>
              <w:left w:val="nil"/>
              <w:bottom w:val="nil"/>
              <w:right w:val="nil"/>
            </w:tcBorders>
          </w:tcPr>
          <w:p w14:paraId="0CD3B1F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05E9730" w14:textId="77777777" w:rsidR="00AB0937" w:rsidRDefault="00AB0937">
            <w:pPr>
              <w:spacing w:after="160" w:line="259" w:lineRule="auto"/>
              <w:ind w:left="0" w:firstLine="0"/>
            </w:pPr>
          </w:p>
        </w:tc>
      </w:tr>
      <w:tr w:rsidR="00AB0937" w14:paraId="1D700DA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0E12492" w14:textId="77777777" w:rsidR="00AB0937" w:rsidRDefault="00000000">
            <w:pPr>
              <w:spacing w:after="0" w:line="259" w:lineRule="auto"/>
              <w:ind w:left="106"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844E19C" w14:textId="77777777" w:rsidR="00AB0937" w:rsidRDefault="00000000">
            <w:pPr>
              <w:spacing w:after="0" w:line="259" w:lineRule="auto"/>
              <w:ind w:left="108" w:firstLine="0"/>
            </w:pPr>
            <w:r>
              <w:rPr>
                <w:sz w:val="16"/>
              </w:rPr>
              <w:t xml:space="preserve">VONJO (pacritinib) </w:t>
            </w:r>
          </w:p>
        </w:tc>
        <w:tc>
          <w:tcPr>
            <w:tcW w:w="0" w:type="auto"/>
            <w:vMerge/>
            <w:tcBorders>
              <w:top w:val="nil"/>
              <w:left w:val="single" w:sz="4" w:space="0" w:color="000000"/>
              <w:bottom w:val="nil"/>
              <w:right w:val="nil"/>
            </w:tcBorders>
          </w:tcPr>
          <w:p w14:paraId="458FFF14" w14:textId="77777777" w:rsidR="00AB0937" w:rsidRDefault="00AB0937">
            <w:pPr>
              <w:spacing w:after="160" w:line="259" w:lineRule="auto"/>
              <w:ind w:left="0" w:firstLine="0"/>
            </w:pPr>
          </w:p>
        </w:tc>
        <w:tc>
          <w:tcPr>
            <w:tcW w:w="0" w:type="auto"/>
            <w:vMerge/>
            <w:tcBorders>
              <w:top w:val="nil"/>
              <w:left w:val="nil"/>
              <w:bottom w:val="nil"/>
              <w:right w:val="nil"/>
            </w:tcBorders>
          </w:tcPr>
          <w:p w14:paraId="40398133"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91E60AF" w14:textId="77777777" w:rsidR="00AB0937" w:rsidRDefault="00AB0937">
            <w:pPr>
              <w:spacing w:after="160" w:line="259" w:lineRule="auto"/>
              <w:ind w:left="0" w:firstLine="0"/>
            </w:pPr>
          </w:p>
        </w:tc>
      </w:tr>
      <w:tr w:rsidR="00AB0937" w14:paraId="7E5EE68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EC80DFD"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BCD92B5" w14:textId="77777777" w:rsidR="00AB0937" w:rsidRDefault="00000000">
            <w:pPr>
              <w:spacing w:after="0" w:line="259" w:lineRule="auto"/>
              <w:ind w:left="108" w:firstLine="0"/>
            </w:pPr>
            <w:r>
              <w:rPr>
                <w:sz w:val="16"/>
              </w:rPr>
              <w:t xml:space="preserve">VORANIGO (vorasidenib) </w:t>
            </w:r>
          </w:p>
        </w:tc>
        <w:tc>
          <w:tcPr>
            <w:tcW w:w="0" w:type="auto"/>
            <w:vMerge/>
            <w:tcBorders>
              <w:top w:val="nil"/>
              <w:left w:val="single" w:sz="4" w:space="0" w:color="000000"/>
              <w:bottom w:val="nil"/>
              <w:right w:val="nil"/>
            </w:tcBorders>
          </w:tcPr>
          <w:p w14:paraId="6881DD87" w14:textId="77777777" w:rsidR="00AB0937" w:rsidRDefault="00AB0937">
            <w:pPr>
              <w:spacing w:after="160" w:line="259" w:lineRule="auto"/>
              <w:ind w:left="0" w:firstLine="0"/>
            </w:pPr>
          </w:p>
        </w:tc>
        <w:tc>
          <w:tcPr>
            <w:tcW w:w="0" w:type="auto"/>
            <w:vMerge/>
            <w:tcBorders>
              <w:top w:val="nil"/>
              <w:left w:val="nil"/>
              <w:bottom w:val="nil"/>
              <w:right w:val="nil"/>
            </w:tcBorders>
          </w:tcPr>
          <w:p w14:paraId="591C7196"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33E76C3" w14:textId="77777777" w:rsidR="00AB0937" w:rsidRDefault="00AB0937">
            <w:pPr>
              <w:spacing w:after="160" w:line="259" w:lineRule="auto"/>
              <w:ind w:left="0" w:firstLine="0"/>
            </w:pPr>
          </w:p>
        </w:tc>
      </w:tr>
      <w:tr w:rsidR="00AB0937" w14:paraId="54483F89"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19C00658"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6C02453" w14:textId="77777777" w:rsidR="00AB0937" w:rsidRDefault="00000000">
            <w:pPr>
              <w:spacing w:after="0" w:line="259" w:lineRule="auto"/>
              <w:ind w:left="108" w:firstLine="0"/>
            </w:pPr>
            <w:r>
              <w:rPr>
                <w:sz w:val="16"/>
              </w:rPr>
              <w:t xml:space="preserve">WELIREG (belzutifan) </w:t>
            </w:r>
          </w:p>
        </w:tc>
        <w:tc>
          <w:tcPr>
            <w:tcW w:w="0" w:type="auto"/>
            <w:vMerge/>
            <w:tcBorders>
              <w:top w:val="nil"/>
              <w:left w:val="single" w:sz="4" w:space="0" w:color="000000"/>
              <w:bottom w:val="nil"/>
              <w:right w:val="nil"/>
            </w:tcBorders>
          </w:tcPr>
          <w:p w14:paraId="443E737F" w14:textId="77777777" w:rsidR="00AB0937" w:rsidRDefault="00AB0937">
            <w:pPr>
              <w:spacing w:after="160" w:line="259" w:lineRule="auto"/>
              <w:ind w:left="0" w:firstLine="0"/>
            </w:pPr>
          </w:p>
        </w:tc>
        <w:tc>
          <w:tcPr>
            <w:tcW w:w="0" w:type="auto"/>
            <w:vMerge/>
            <w:tcBorders>
              <w:top w:val="nil"/>
              <w:left w:val="nil"/>
              <w:bottom w:val="nil"/>
              <w:right w:val="nil"/>
            </w:tcBorders>
          </w:tcPr>
          <w:p w14:paraId="2AE1A5FB"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DA955AB" w14:textId="77777777" w:rsidR="00AB0937" w:rsidRDefault="00AB0937">
            <w:pPr>
              <w:spacing w:after="160" w:line="259" w:lineRule="auto"/>
              <w:ind w:left="0" w:firstLine="0"/>
            </w:pPr>
          </w:p>
        </w:tc>
      </w:tr>
      <w:tr w:rsidR="00AB0937" w14:paraId="7481CBF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2BA505F"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0AA3209" w14:textId="77777777" w:rsidR="00AB0937" w:rsidRDefault="00000000">
            <w:pPr>
              <w:spacing w:after="0" w:line="259" w:lineRule="auto"/>
              <w:ind w:left="108" w:firstLine="0"/>
            </w:pPr>
            <w:r>
              <w:rPr>
                <w:sz w:val="16"/>
              </w:rPr>
              <w:t xml:space="preserve">XOSPATA (gilteritinib) </w:t>
            </w:r>
          </w:p>
        </w:tc>
        <w:tc>
          <w:tcPr>
            <w:tcW w:w="0" w:type="auto"/>
            <w:vMerge/>
            <w:tcBorders>
              <w:top w:val="nil"/>
              <w:left w:val="single" w:sz="4" w:space="0" w:color="000000"/>
              <w:bottom w:val="nil"/>
              <w:right w:val="nil"/>
            </w:tcBorders>
          </w:tcPr>
          <w:p w14:paraId="4C4E8844" w14:textId="77777777" w:rsidR="00AB0937" w:rsidRDefault="00AB0937">
            <w:pPr>
              <w:spacing w:after="160" w:line="259" w:lineRule="auto"/>
              <w:ind w:left="0" w:firstLine="0"/>
            </w:pPr>
          </w:p>
        </w:tc>
        <w:tc>
          <w:tcPr>
            <w:tcW w:w="0" w:type="auto"/>
            <w:vMerge/>
            <w:tcBorders>
              <w:top w:val="nil"/>
              <w:left w:val="nil"/>
              <w:bottom w:val="nil"/>
              <w:right w:val="nil"/>
            </w:tcBorders>
          </w:tcPr>
          <w:p w14:paraId="7BCE826C"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C6E74C0" w14:textId="77777777" w:rsidR="00AB0937" w:rsidRDefault="00AB0937">
            <w:pPr>
              <w:spacing w:after="160" w:line="259" w:lineRule="auto"/>
              <w:ind w:left="0" w:firstLine="0"/>
            </w:pPr>
          </w:p>
        </w:tc>
      </w:tr>
      <w:tr w:rsidR="00AB0937" w14:paraId="5332920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27B3B0B"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C94ED56" w14:textId="77777777" w:rsidR="00AB0937" w:rsidRDefault="00000000">
            <w:pPr>
              <w:spacing w:after="0" w:line="259" w:lineRule="auto"/>
              <w:ind w:left="108" w:firstLine="0"/>
            </w:pPr>
            <w:r>
              <w:rPr>
                <w:sz w:val="16"/>
              </w:rPr>
              <w:t xml:space="preserve">XPOVIO (selinexor) </w:t>
            </w:r>
          </w:p>
        </w:tc>
        <w:tc>
          <w:tcPr>
            <w:tcW w:w="0" w:type="auto"/>
            <w:vMerge/>
            <w:tcBorders>
              <w:top w:val="nil"/>
              <w:left w:val="single" w:sz="4" w:space="0" w:color="000000"/>
              <w:bottom w:val="nil"/>
              <w:right w:val="nil"/>
            </w:tcBorders>
          </w:tcPr>
          <w:p w14:paraId="3861DC00" w14:textId="77777777" w:rsidR="00AB0937" w:rsidRDefault="00AB0937">
            <w:pPr>
              <w:spacing w:after="160" w:line="259" w:lineRule="auto"/>
              <w:ind w:left="0" w:firstLine="0"/>
            </w:pPr>
          </w:p>
        </w:tc>
        <w:tc>
          <w:tcPr>
            <w:tcW w:w="0" w:type="auto"/>
            <w:vMerge/>
            <w:tcBorders>
              <w:top w:val="nil"/>
              <w:left w:val="nil"/>
              <w:bottom w:val="nil"/>
              <w:right w:val="nil"/>
            </w:tcBorders>
          </w:tcPr>
          <w:p w14:paraId="1D41CB16"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018D1BB" w14:textId="77777777" w:rsidR="00AB0937" w:rsidRDefault="00AB0937">
            <w:pPr>
              <w:spacing w:after="160" w:line="259" w:lineRule="auto"/>
              <w:ind w:left="0" w:firstLine="0"/>
            </w:pPr>
          </w:p>
        </w:tc>
      </w:tr>
      <w:tr w:rsidR="00AB0937" w14:paraId="03D48BA6" w14:textId="77777777">
        <w:trPr>
          <w:trHeight w:val="514"/>
        </w:trPr>
        <w:tc>
          <w:tcPr>
            <w:tcW w:w="3599" w:type="dxa"/>
            <w:tcBorders>
              <w:top w:val="single" w:sz="4" w:space="0" w:color="000000"/>
              <w:left w:val="single" w:sz="4" w:space="0" w:color="000000"/>
              <w:bottom w:val="single" w:sz="4" w:space="0" w:color="000000"/>
              <w:right w:val="single" w:sz="4" w:space="0" w:color="000000"/>
            </w:tcBorders>
          </w:tcPr>
          <w:p w14:paraId="5618FEFE"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7FB45B2" w14:textId="77777777" w:rsidR="00AB0937" w:rsidRDefault="00000000">
            <w:pPr>
              <w:spacing w:after="0" w:line="259" w:lineRule="auto"/>
              <w:ind w:left="108" w:firstLine="0"/>
            </w:pPr>
            <w:r>
              <w:rPr>
                <w:sz w:val="16"/>
              </w:rPr>
              <w:t xml:space="preserve">ZEJULA (niraparib) </w:t>
            </w:r>
          </w:p>
        </w:tc>
        <w:tc>
          <w:tcPr>
            <w:tcW w:w="0" w:type="auto"/>
            <w:vMerge/>
            <w:tcBorders>
              <w:top w:val="nil"/>
              <w:left w:val="single" w:sz="4" w:space="0" w:color="000000"/>
              <w:bottom w:val="single" w:sz="4" w:space="0" w:color="000000"/>
              <w:right w:val="nil"/>
            </w:tcBorders>
          </w:tcPr>
          <w:p w14:paraId="1DAD74F7" w14:textId="77777777" w:rsidR="00AB0937" w:rsidRDefault="00AB0937">
            <w:pPr>
              <w:spacing w:after="160" w:line="259" w:lineRule="auto"/>
              <w:ind w:left="0" w:firstLine="0"/>
            </w:pPr>
          </w:p>
        </w:tc>
        <w:tc>
          <w:tcPr>
            <w:tcW w:w="0" w:type="auto"/>
            <w:vMerge/>
            <w:tcBorders>
              <w:top w:val="nil"/>
              <w:left w:val="nil"/>
              <w:bottom w:val="single" w:sz="4" w:space="0" w:color="000000"/>
              <w:right w:val="nil"/>
            </w:tcBorders>
          </w:tcPr>
          <w:p w14:paraId="226CDD28"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456D0E90" w14:textId="77777777" w:rsidR="00AB0937" w:rsidRDefault="00AB0937">
            <w:pPr>
              <w:spacing w:after="160" w:line="259" w:lineRule="auto"/>
              <w:ind w:left="0" w:firstLine="0"/>
            </w:pPr>
          </w:p>
        </w:tc>
      </w:tr>
    </w:tbl>
    <w:p w14:paraId="0BFE10E9" w14:textId="77777777" w:rsidR="00AB0937" w:rsidRDefault="00AB0937">
      <w:pPr>
        <w:spacing w:after="0" w:line="259" w:lineRule="auto"/>
        <w:ind w:left="-1440" w:right="14400" w:firstLine="0"/>
      </w:pPr>
    </w:p>
    <w:tbl>
      <w:tblPr>
        <w:tblStyle w:val="TableGrid"/>
        <w:tblW w:w="13590" w:type="dxa"/>
        <w:tblInd w:w="-89" w:type="dxa"/>
        <w:tblCellMar>
          <w:top w:w="5" w:type="dxa"/>
          <w:left w:w="0" w:type="dxa"/>
          <w:bottom w:w="0" w:type="dxa"/>
          <w:right w:w="5" w:type="dxa"/>
        </w:tblCellMar>
        <w:tblLook w:val="04A0" w:firstRow="1" w:lastRow="0" w:firstColumn="1" w:lastColumn="0" w:noHBand="0" w:noVBand="1"/>
      </w:tblPr>
      <w:tblGrid>
        <w:gridCol w:w="3598"/>
        <w:gridCol w:w="3633"/>
        <w:gridCol w:w="836"/>
        <w:gridCol w:w="4686"/>
        <w:gridCol w:w="837"/>
      </w:tblGrid>
      <w:tr w:rsidR="00AB0937" w14:paraId="7B9B13D3"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2CDB7790" w14:textId="77777777" w:rsidR="00AB0937" w:rsidRDefault="00000000">
            <w:pPr>
              <w:spacing w:after="0" w:line="259" w:lineRule="auto"/>
              <w:ind w:left="0" w:right="4"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7A869CA3"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19340471" w14:textId="77777777" w:rsidR="00AB0937" w:rsidRDefault="00000000">
            <w:pPr>
              <w:spacing w:after="0" w:line="259" w:lineRule="auto"/>
              <w:ind w:left="5" w:firstLine="0"/>
              <w:jc w:val="center"/>
            </w:pPr>
            <w:r>
              <w:rPr>
                <w:b/>
                <w:color w:val="FFFFFF"/>
              </w:rPr>
              <w:t>PA CRITERIA</w:t>
            </w:r>
            <w:r>
              <w:rPr>
                <w:color w:val="363536"/>
              </w:rPr>
              <w:t xml:space="preserve"> </w:t>
            </w:r>
          </w:p>
        </w:tc>
      </w:tr>
      <w:tr w:rsidR="00AB0937" w14:paraId="520D03F5" w14:textId="77777777">
        <w:trPr>
          <w:trHeight w:val="284"/>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07548F60" w14:textId="77777777" w:rsidR="00AB0937" w:rsidRDefault="00000000">
            <w:pPr>
              <w:spacing w:after="0" w:line="259" w:lineRule="auto"/>
              <w:ind w:left="0" w:right="2" w:firstLine="0"/>
              <w:jc w:val="center"/>
            </w:pPr>
            <w:r>
              <w:rPr>
                <w:b/>
              </w:rPr>
              <w:t xml:space="preserve">ANTIOBESITY SELECT AGENTS </w:t>
            </w:r>
          </w:p>
        </w:tc>
      </w:tr>
      <w:tr w:rsidR="00AB0937" w14:paraId="4E686ED2"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85D9CAD" w14:textId="77777777" w:rsidR="00AB0937" w:rsidRDefault="00000000">
            <w:pPr>
              <w:spacing w:after="0" w:line="259" w:lineRule="auto"/>
              <w:ind w:left="106" w:firstLine="0"/>
            </w:pPr>
            <w:r>
              <w:rPr>
                <w:sz w:val="16"/>
              </w:rPr>
              <w:t xml:space="preserve">SAXENDA (liraglutide) </w:t>
            </w:r>
          </w:p>
        </w:tc>
        <w:tc>
          <w:tcPr>
            <w:tcW w:w="3633" w:type="dxa"/>
            <w:tcBorders>
              <w:top w:val="single" w:sz="4" w:space="0" w:color="000000"/>
              <w:left w:val="single" w:sz="4" w:space="0" w:color="000000"/>
              <w:bottom w:val="single" w:sz="4" w:space="0" w:color="000000"/>
              <w:right w:val="single" w:sz="4" w:space="0" w:color="000000"/>
            </w:tcBorders>
          </w:tcPr>
          <w:p w14:paraId="1A508E6A" w14:textId="77777777" w:rsidR="00AB0937" w:rsidRDefault="00000000">
            <w:pPr>
              <w:spacing w:after="0" w:line="259" w:lineRule="auto"/>
              <w:ind w:left="108" w:firstLine="0"/>
            </w:pPr>
            <w:r>
              <w:rPr>
                <w:sz w:val="16"/>
              </w:rPr>
              <w:t xml:space="preserve">orlistat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1F742BC3" w14:textId="77777777" w:rsidR="00AB0937" w:rsidRDefault="00000000">
            <w:pPr>
              <w:spacing w:after="43" w:line="259" w:lineRule="auto"/>
              <w:ind w:left="107" w:firstLine="0"/>
            </w:pPr>
            <w:r>
              <w:rPr>
                <w:b/>
                <w:color w:val="FF0000"/>
                <w:sz w:val="14"/>
              </w:rPr>
              <w:t>All agents</w:t>
            </w:r>
            <w:r>
              <w:rPr>
                <w:sz w:val="14"/>
              </w:rPr>
              <w:t xml:space="preserve"> </w:t>
            </w:r>
            <w:hyperlink r:id="rId58">
              <w:r>
                <w:rPr>
                  <w:sz w:val="14"/>
                </w:rPr>
                <w:t xml:space="preserve">– </w:t>
              </w:r>
            </w:hyperlink>
            <w:hyperlink r:id="rId59">
              <w:r>
                <w:rPr>
                  <w:b/>
                  <w:color w:val="0000FF"/>
                  <w:sz w:val="14"/>
                  <w:u w:val="single" w:color="0000FF"/>
                </w:rPr>
                <w:t>MANUAL PA</w:t>
              </w:r>
            </w:hyperlink>
            <w:hyperlink r:id="rId60">
              <w:r>
                <w:rPr>
                  <w:sz w:val="14"/>
                </w:rPr>
                <w:t xml:space="preserve"> </w:t>
              </w:r>
            </w:hyperlink>
            <w:hyperlink r:id="rId61">
              <w:r>
                <w:rPr>
                  <w:sz w:val="14"/>
                </w:rPr>
                <w:t>r</w:t>
              </w:r>
            </w:hyperlink>
            <w:r>
              <w:rPr>
                <w:sz w:val="14"/>
              </w:rPr>
              <w:t xml:space="preserve">equired </w:t>
            </w:r>
          </w:p>
          <w:p w14:paraId="46BF949B" w14:textId="77777777" w:rsidR="00AB0937" w:rsidRDefault="00000000">
            <w:pPr>
              <w:spacing w:after="0" w:line="259" w:lineRule="auto"/>
              <w:ind w:left="107" w:firstLine="0"/>
            </w:pPr>
            <w:r>
              <w:rPr>
                <w:sz w:val="20"/>
              </w:rPr>
              <w:t xml:space="preserve"> </w:t>
            </w:r>
          </w:p>
          <w:p w14:paraId="3EB4E410" w14:textId="77777777" w:rsidR="00AB0937" w:rsidRDefault="00000000">
            <w:pPr>
              <w:spacing w:after="37" w:line="259" w:lineRule="auto"/>
              <w:ind w:left="107" w:firstLine="0"/>
            </w:pPr>
            <w:r>
              <w:rPr>
                <w:b/>
                <w:color w:val="FF0000"/>
                <w:sz w:val="14"/>
              </w:rPr>
              <w:t xml:space="preserve">Wegovy Initial Authorization </w:t>
            </w:r>
          </w:p>
          <w:p w14:paraId="3C9E06EA" w14:textId="77777777" w:rsidR="00AB0937" w:rsidRDefault="00000000">
            <w:pPr>
              <w:numPr>
                <w:ilvl w:val="0"/>
                <w:numId w:val="20"/>
              </w:numPr>
              <w:spacing w:after="0" w:line="259" w:lineRule="auto"/>
              <w:ind w:hanging="144"/>
            </w:pPr>
            <w:r>
              <w:rPr>
                <w:color w:val="363536"/>
                <w:sz w:val="14"/>
              </w:rPr>
              <w:t xml:space="preserve">Age 18 years or older </w:t>
            </w:r>
            <w:r>
              <w:rPr>
                <w:b/>
                <w:color w:val="363536"/>
                <w:sz w:val="14"/>
              </w:rPr>
              <w:t>AND</w:t>
            </w:r>
            <w:r>
              <w:rPr>
                <w:sz w:val="14"/>
              </w:rPr>
              <w:t xml:space="preserve"> </w:t>
            </w:r>
          </w:p>
          <w:p w14:paraId="157C1554" w14:textId="77777777" w:rsidR="00AB0937" w:rsidRDefault="00000000">
            <w:pPr>
              <w:numPr>
                <w:ilvl w:val="0"/>
                <w:numId w:val="20"/>
              </w:numPr>
              <w:spacing w:after="0" w:line="259" w:lineRule="auto"/>
              <w:ind w:hanging="144"/>
            </w:pPr>
            <w:r>
              <w:rPr>
                <w:color w:val="363536"/>
                <w:sz w:val="14"/>
              </w:rPr>
              <w:t xml:space="preserve">Documented diagnosis of Body Mass Index (BMI) &gt;/= 30 </w:t>
            </w:r>
            <w:r>
              <w:rPr>
                <w:b/>
                <w:color w:val="363536"/>
                <w:sz w:val="14"/>
              </w:rPr>
              <w:t>AND</w:t>
            </w:r>
            <w:r>
              <w:rPr>
                <w:color w:val="363536"/>
                <w:sz w:val="14"/>
              </w:rPr>
              <w:t xml:space="preserve"> </w:t>
            </w:r>
          </w:p>
          <w:p w14:paraId="544AF495" w14:textId="77777777" w:rsidR="00AB0937" w:rsidRDefault="00000000">
            <w:pPr>
              <w:numPr>
                <w:ilvl w:val="0"/>
                <w:numId w:val="20"/>
              </w:numPr>
              <w:spacing w:after="0" w:line="259" w:lineRule="auto"/>
              <w:ind w:hanging="144"/>
            </w:pPr>
            <w:r>
              <w:rPr>
                <w:color w:val="363536"/>
                <w:sz w:val="14"/>
              </w:rPr>
              <w:t xml:space="preserve">History of &lt;/= 6 claims with Wegovy in the past 9 months </w:t>
            </w:r>
            <w:r>
              <w:rPr>
                <w:b/>
                <w:color w:val="363536"/>
                <w:sz w:val="14"/>
              </w:rPr>
              <w:t>AND</w:t>
            </w:r>
            <w:r>
              <w:rPr>
                <w:color w:val="363536"/>
                <w:sz w:val="14"/>
              </w:rPr>
              <w:t xml:space="preserve"> </w:t>
            </w:r>
          </w:p>
          <w:p w14:paraId="5A95D364" w14:textId="77777777" w:rsidR="00AB0937" w:rsidRDefault="00000000">
            <w:pPr>
              <w:numPr>
                <w:ilvl w:val="0"/>
                <w:numId w:val="20"/>
              </w:numPr>
              <w:spacing w:after="45"/>
              <w:ind w:hanging="144"/>
            </w:pPr>
            <w:r>
              <w:rPr>
                <w:color w:val="363536"/>
                <w:sz w:val="14"/>
              </w:rPr>
              <w:t xml:space="preserve">No history of a claim with Imcivree, Xenical, or any other GLP-1 agonist indicated for treatment of obesity or diabetes in the past 30 days </w:t>
            </w:r>
            <w:r>
              <w:rPr>
                <w:b/>
                <w:color w:val="363536"/>
                <w:sz w:val="14"/>
              </w:rPr>
              <w:t>OR</w:t>
            </w:r>
            <w:r>
              <w:rPr>
                <w:color w:val="363536"/>
                <w:sz w:val="14"/>
              </w:rPr>
              <w:t xml:space="preserve"> </w:t>
            </w:r>
          </w:p>
          <w:p w14:paraId="40DB864F" w14:textId="77777777" w:rsidR="00AB0937" w:rsidRDefault="00000000">
            <w:pPr>
              <w:numPr>
                <w:ilvl w:val="0"/>
                <w:numId w:val="20"/>
              </w:numPr>
              <w:spacing w:after="0" w:line="259" w:lineRule="auto"/>
              <w:ind w:hanging="144"/>
            </w:pPr>
            <w:r>
              <w:rPr>
                <w:b/>
                <w:color w:val="363536"/>
                <w:sz w:val="14"/>
              </w:rPr>
              <w:t xml:space="preserve">Manual PA required when criteria is not met  </w:t>
            </w:r>
          </w:p>
          <w:p w14:paraId="40BC5C84" w14:textId="77777777" w:rsidR="00AB0937" w:rsidRDefault="00000000">
            <w:pPr>
              <w:numPr>
                <w:ilvl w:val="0"/>
                <w:numId w:val="20"/>
              </w:numPr>
              <w:spacing w:after="0" w:line="259" w:lineRule="auto"/>
              <w:ind w:hanging="144"/>
            </w:pPr>
            <w:r>
              <w:rPr>
                <w:color w:val="363536"/>
                <w:sz w:val="14"/>
              </w:rPr>
              <w:t xml:space="preserve">Initial authorization is defined as no more than 6 claims for Wegovy within 9 month period </w:t>
            </w:r>
          </w:p>
          <w:p w14:paraId="1536094D" w14:textId="77777777" w:rsidR="00AB0937" w:rsidRDefault="00000000">
            <w:pPr>
              <w:numPr>
                <w:ilvl w:val="0"/>
                <w:numId w:val="20"/>
              </w:numPr>
              <w:spacing w:after="0" w:line="259" w:lineRule="auto"/>
              <w:ind w:hanging="144"/>
            </w:pPr>
            <w:r>
              <w:rPr>
                <w:color w:val="363536"/>
                <w:sz w:val="14"/>
              </w:rPr>
              <w:t xml:space="preserve">Reauthorization and maintenance reauthorization require clinical review  </w:t>
            </w:r>
          </w:p>
          <w:p w14:paraId="550F7E2D" w14:textId="77777777" w:rsidR="00AB0937" w:rsidRDefault="00000000">
            <w:pPr>
              <w:spacing w:after="0" w:line="259" w:lineRule="auto"/>
              <w:ind w:left="107" w:firstLine="0"/>
            </w:pPr>
            <w:r>
              <w:rPr>
                <w:b/>
                <w:color w:val="FF0000"/>
                <w:sz w:val="14"/>
              </w:rPr>
              <w:t xml:space="preserve"> </w:t>
            </w:r>
          </w:p>
        </w:tc>
      </w:tr>
      <w:tr w:rsidR="00AB0937" w14:paraId="3EE947CE"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17704C67" w14:textId="77777777" w:rsidR="00AB0937" w:rsidRDefault="00000000">
            <w:pPr>
              <w:spacing w:after="0" w:line="259" w:lineRule="auto"/>
              <w:ind w:left="106" w:firstLine="0"/>
            </w:pPr>
            <w:r>
              <w:rPr>
                <w:sz w:val="16"/>
              </w:rPr>
              <w:t xml:space="preserve">WEGOVY (semaglutide) </w:t>
            </w:r>
          </w:p>
        </w:tc>
        <w:tc>
          <w:tcPr>
            <w:tcW w:w="3633" w:type="dxa"/>
            <w:tcBorders>
              <w:top w:val="single" w:sz="4" w:space="0" w:color="000000"/>
              <w:left w:val="single" w:sz="4" w:space="0" w:color="000000"/>
              <w:bottom w:val="single" w:sz="4" w:space="0" w:color="000000"/>
              <w:right w:val="single" w:sz="4" w:space="0" w:color="000000"/>
            </w:tcBorders>
          </w:tcPr>
          <w:p w14:paraId="4A2FC44A" w14:textId="77777777" w:rsidR="00AB0937" w:rsidRDefault="00000000">
            <w:pPr>
              <w:spacing w:after="0" w:line="259" w:lineRule="auto"/>
              <w:ind w:left="108" w:firstLine="0"/>
            </w:pPr>
            <w:r>
              <w:rPr>
                <w:sz w:val="16"/>
              </w:rPr>
              <w:t xml:space="preserve">XENICAL (orlistat) </w:t>
            </w:r>
          </w:p>
        </w:tc>
        <w:tc>
          <w:tcPr>
            <w:tcW w:w="0" w:type="auto"/>
            <w:gridSpan w:val="3"/>
            <w:vMerge/>
            <w:tcBorders>
              <w:top w:val="nil"/>
              <w:left w:val="single" w:sz="4" w:space="0" w:color="000000"/>
              <w:bottom w:val="nil"/>
              <w:right w:val="single" w:sz="4" w:space="0" w:color="000000"/>
            </w:tcBorders>
          </w:tcPr>
          <w:p w14:paraId="258A1F8E" w14:textId="77777777" w:rsidR="00AB0937" w:rsidRDefault="00AB0937">
            <w:pPr>
              <w:spacing w:after="160" w:line="259" w:lineRule="auto"/>
              <w:ind w:left="0" w:firstLine="0"/>
            </w:pPr>
          </w:p>
        </w:tc>
      </w:tr>
      <w:tr w:rsidR="00AB0937" w14:paraId="7C65C7BA" w14:textId="77777777">
        <w:trPr>
          <w:trHeight w:val="1833"/>
        </w:trPr>
        <w:tc>
          <w:tcPr>
            <w:tcW w:w="3599" w:type="dxa"/>
            <w:tcBorders>
              <w:top w:val="single" w:sz="4" w:space="0" w:color="000000"/>
              <w:left w:val="single" w:sz="4" w:space="0" w:color="000000"/>
              <w:bottom w:val="single" w:sz="4" w:space="0" w:color="000000"/>
              <w:right w:val="single" w:sz="4" w:space="0" w:color="000000"/>
            </w:tcBorders>
          </w:tcPr>
          <w:p w14:paraId="16746CAD"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B79DD3A"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single" w:sz="4" w:space="0" w:color="000000"/>
              <w:right w:val="single" w:sz="4" w:space="0" w:color="000000"/>
            </w:tcBorders>
          </w:tcPr>
          <w:p w14:paraId="5D28AC45" w14:textId="77777777" w:rsidR="00AB0937" w:rsidRDefault="00AB0937">
            <w:pPr>
              <w:spacing w:after="160" w:line="259" w:lineRule="auto"/>
              <w:ind w:left="0" w:firstLine="0"/>
            </w:pPr>
          </w:p>
        </w:tc>
      </w:tr>
      <w:tr w:rsidR="00AB0937" w14:paraId="51E0ABE3" w14:textId="77777777">
        <w:trPr>
          <w:trHeight w:val="284"/>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67AC23A7" w14:textId="77777777" w:rsidR="00AB0937" w:rsidRDefault="00000000">
            <w:pPr>
              <w:spacing w:after="0" w:line="259" w:lineRule="auto"/>
              <w:ind w:left="0" w:right="1" w:firstLine="0"/>
              <w:jc w:val="center"/>
            </w:pPr>
            <w:r>
              <w:rPr>
                <w:b/>
              </w:rPr>
              <w:t xml:space="preserve">ANTIPARASITICS (TOPICAL) </w:t>
            </w:r>
            <w:r>
              <w:rPr>
                <w:b/>
                <w:vertAlign w:val="superscript"/>
              </w:rPr>
              <w:t xml:space="preserve">DUR+ </w:t>
            </w:r>
          </w:p>
        </w:tc>
      </w:tr>
      <w:tr w:rsidR="00AB0937" w14:paraId="007BB75C"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332F04B9" w14:textId="77777777" w:rsidR="00AB0937" w:rsidRDefault="00000000">
            <w:pPr>
              <w:spacing w:after="0" w:line="259" w:lineRule="auto"/>
              <w:ind w:left="1" w:firstLine="0"/>
              <w:jc w:val="center"/>
            </w:pPr>
            <w:r>
              <w:rPr>
                <w:b/>
                <w:sz w:val="20"/>
              </w:rPr>
              <w:t xml:space="preserve">PEDICULICIDES </w:t>
            </w:r>
            <w:r>
              <w:rPr>
                <w:b/>
                <w:sz w:val="18"/>
              </w:rPr>
              <w:t xml:space="preserve">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2DD4FE35" w14:textId="77777777" w:rsidR="00AB0937" w:rsidRDefault="00000000">
            <w:pPr>
              <w:spacing w:after="36" w:line="259" w:lineRule="auto"/>
              <w:ind w:left="107" w:firstLine="0"/>
            </w:pPr>
            <w:r>
              <w:rPr>
                <w:b/>
                <w:color w:val="FF0000"/>
                <w:sz w:val="14"/>
              </w:rPr>
              <w:t xml:space="preserve">Minimum Age Limit  </w:t>
            </w:r>
          </w:p>
          <w:p w14:paraId="5F28F84A" w14:textId="77777777" w:rsidR="00AB0937" w:rsidRDefault="00000000">
            <w:pPr>
              <w:numPr>
                <w:ilvl w:val="0"/>
                <w:numId w:val="21"/>
              </w:numPr>
              <w:spacing w:after="0" w:line="259" w:lineRule="auto"/>
              <w:ind w:hanging="144"/>
            </w:pPr>
            <w:r>
              <w:rPr>
                <w:b/>
                <w:sz w:val="14"/>
              </w:rPr>
              <w:t>2 months</w:t>
            </w:r>
            <w:r>
              <w:rPr>
                <w:sz w:val="14"/>
              </w:rPr>
              <w:t>: permethrin 1% (OTC), permethrin 5%</w:t>
            </w:r>
            <w:r>
              <w:rPr>
                <w:b/>
                <w:sz w:val="14"/>
              </w:rPr>
              <w:t xml:space="preserve"> </w:t>
            </w:r>
          </w:p>
          <w:p w14:paraId="41CA2233" w14:textId="77777777" w:rsidR="00AB0937" w:rsidRDefault="00000000">
            <w:pPr>
              <w:numPr>
                <w:ilvl w:val="0"/>
                <w:numId w:val="21"/>
              </w:numPr>
              <w:spacing w:after="0" w:line="259" w:lineRule="auto"/>
              <w:ind w:hanging="144"/>
            </w:pPr>
            <w:r>
              <w:rPr>
                <w:b/>
                <w:sz w:val="14"/>
              </w:rPr>
              <w:t>6 months</w:t>
            </w:r>
            <w:r>
              <w:rPr>
                <w:sz w:val="14"/>
              </w:rPr>
              <w:t>: NATROBA, SKLICE</w:t>
            </w:r>
            <w:r>
              <w:rPr>
                <w:b/>
                <w:sz w:val="14"/>
              </w:rPr>
              <w:t xml:space="preserve"> </w:t>
            </w:r>
          </w:p>
          <w:p w14:paraId="028EC6EA" w14:textId="77777777" w:rsidR="00AB0937" w:rsidRDefault="00000000">
            <w:pPr>
              <w:numPr>
                <w:ilvl w:val="0"/>
                <w:numId w:val="21"/>
              </w:numPr>
              <w:spacing w:after="0" w:line="259" w:lineRule="auto"/>
              <w:ind w:hanging="144"/>
            </w:pPr>
            <w:r>
              <w:rPr>
                <w:b/>
                <w:sz w:val="14"/>
              </w:rPr>
              <w:t>2 years</w:t>
            </w:r>
            <w:r>
              <w:rPr>
                <w:sz w:val="14"/>
              </w:rPr>
              <w:t>:</w:t>
            </w:r>
            <w:r>
              <w:rPr>
                <w:b/>
                <w:sz w:val="14"/>
              </w:rPr>
              <w:t xml:space="preserve"> </w:t>
            </w:r>
            <w:r>
              <w:rPr>
                <w:sz w:val="14"/>
              </w:rPr>
              <w:t>piperonyl/pyrethrins (OTC)</w:t>
            </w:r>
            <w:r>
              <w:rPr>
                <w:b/>
                <w:sz w:val="14"/>
              </w:rPr>
              <w:t xml:space="preserve"> </w:t>
            </w:r>
          </w:p>
          <w:p w14:paraId="3A719DF4" w14:textId="77777777" w:rsidR="00AB0937" w:rsidRDefault="00000000">
            <w:pPr>
              <w:numPr>
                <w:ilvl w:val="0"/>
                <w:numId w:val="21"/>
              </w:numPr>
              <w:spacing w:after="0" w:line="259" w:lineRule="auto"/>
              <w:ind w:hanging="144"/>
            </w:pPr>
            <w:r>
              <w:rPr>
                <w:b/>
                <w:sz w:val="14"/>
              </w:rPr>
              <w:t>4 years</w:t>
            </w:r>
            <w:r>
              <w:rPr>
                <w:sz w:val="14"/>
              </w:rPr>
              <w:t>: NATROBA</w:t>
            </w:r>
            <w:r>
              <w:rPr>
                <w:b/>
                <w:sz w:val="14"/>
              </w:rPr>
              <w:t xml:space="preserve"> </w:t>
            </w:r>
          </w:p>
          <w:p w14:paraId="33C57428" w14:textId="77777777" w:rsidR="00AB0937" w:rsidRDefault="00000000">
            <w:pPr>
              <w:numPr>
                <w:ilvl w:val="0"/>
                <w:numId w:val="21"/>
              </w:numPr>
              <w:spacing w:after="0" w:line="259" w:lineRule="auto"/>
              <w:ind w:hanging="144"/>
            </w:pPr>
            <w:r>
              <w:rPr>
                <w:b/>
                <w:sz w:val="14"/>
              </w:rPr>
              <w:t>6 years</w:t>
            </w:r>
            <w:r>
              <w:rPr>
                <w:sz w:val="14"/>
              </w:rPr>
              <w:t>: OVIDE</w:t>
            </w:r>
            <w:r>
              <w:rPr>
                <w:b/>
                <w:sz w:val="14"/>
              </w:rPr>
              <w:t xml:space="preserve"> </w:t>
            </w:r>
          </w:p>
          <w:p w14:paraId="3905FD32" w14:textId="77777777" w:rsidR="00AB0937" w:rsidRDefault="00000000">
            <w:pPr>
              <w:numPr>
                <w:ilvl w:val="0"/>
                <w:numId w:val="21"/>
              </w:numPr>
              <w:spacing w:after="0" w:line="259" w:lineRule="auto"/>
              <w:ind w:hanging="144"/>
            </w:pPr>
            <w:r>
              <w:rPr>
                <w:b/>
                <w:sz w:val="14"/>
              </w:rPr>
              <w:t>18 years</w:t>
            </w:r>
            <w:r>
              <w:rPr>
                <w:sz w:val="14"/>
              </w:rPr>
              <w:t>: EURAX</w:t>
            </w:r>
            <w:r>
              <w:rPr>
                <w:b/>
                <w:sz w:val="14"/>
              </w:rPr>
              <w:t xml:space="preserve"> </w:t>
            </w:r>
          </w:p>
          <w:p w14:paraId="35CF38C3" w14:textId="77777777" w:rsidR="00AB0937" w:rsidRDefault="00000000">
            <w:pPr>
              <w:spacing w:after="0" w:line="259" w:lineRule="auto"/>
              <w:ind w:left="107" w:firstLine="0"/>
            </w:pPr>
            <w:r>
              <w:rPr>
                <w:b/>
                <w:sz w:val="14"/>
              </w:rPr>
              <w:t xml:space="preserve"> </w:t>
            </w:r>
          </w:p>
          <w:p w14:paraId="69C16342" w14:textId="77777777" w:rsidR="00AB0937" w:rsidRDefault="00000000">
            <w:pPr>
              <w:spacing w:after="36" w:line="259" w:lineRule="auto"/>
              <w:ind w:left="107" w:firstLine="0"/>
            </w:pPr>
            <w:r>
              <w:rPr>
                <w:b/>
                <w:color w:val="FF0000"/>
                <w:sz w:val="14"/>
              </w:rPr>
              <w:t xml:space="preserve">Non-Preferred Criteria </w:t>
            </w:r>
          </w:p>
          <w:p w14:paraId="3B09D3B0" w14:textId="77777777" w:rsidR="00AB0937" w:rsidRDefault="00000000">
            <w:pPr>
              <w:numPr>
                <w:ilvl w:val="0"/>
                <w:numId w:val="21"/>
              </w:numPr>
              <w:spacing w:after="55" w:line="251" w:lineRule="auto"/>
              <w:ind w:hanging="144"/>
            </w:pPr>
            <w:r>
              <w:rPr>
                <w:b/>
                <w:sz w:val="14"/>
              </w:rPr>
              <w:t xml:space="preserve">Pediculicides </w:t>
            </w:r>
            <w:r>
              <w:rPr>
                <w:rFonts w:ascii="Courier New" w:eastAsia="Courier New" w:hAnsi="Courier New" w:cs="Courier New"/>
                <w:sz w:val="14"/>
              </w:rPr>
              <w:t>o</w:t>
            </w:r>
            <w:r>
              <w:rPr>
                <w:sz w:val="14"/>
              </w:rPr>
              <w:t xml:space="preserve"> Have tried 2 preferred topical lice agents in the past 90 days</w:t>
            </w:r>
            <w:r>
              <w:rPr>
                <w:b/>
                <w:sz w:val="14"/>
              </w:rPr>
              <w:t xml:space="preserve"> </w:t>
            </w:r>
          </w:p>
          <w:p w14:paraId="030AD252" w14:textId="77777777" w:rsidR="00AB0937" w:rsidRDefault="00000000">
            <w:pPr>
              <w:numPr>
                <w:ilvl w:val="0"/>
                <w:numId w:val="21"/>
              </w:numPr>
              <w:spacing w:after="0" w:line="259" w:lineRule="auto"/>
              <w:ind w:hanging="144"/>
            </w:pPr>
            <w:r>
              <w:rPr>
                <w:b/>
                <w:sz w:val="14"/>
              </w:rPr>
              <w:t xml:space="preserve">Scabicides </w:t>
            </w:r>
          </w:p>
          <w:p w14:paraId="51333CED" w14:textId="77777777" w:rsidR="00AB0937" w:rsidRDefault="00000000">
            <w:pPr>
              <w:numPr>
                <w:ilvl w:val="0"/>
                <w:numId w:val="21"/>
              </w:numPr>
              <w:spacing w:after="0" w:line="259" w:lineRule="auto"/>
              <w:ind w:hanging="144"/>
            </w:pPr>
            <w:r>
              <w:rPr>
                <w:color w:val="363536"/>
                <w:sz w:val="14"/>
              </w:rPr>
              <w:t>Have tried permethrin 5% in the past 90 days</w:t>
            </w:r>
            <w:r>
              <w:rPr>
                <w:b/>
                <w:sz w:val="14"/>
              </w:rPr>
              <w:t xml:space="preserve"> </w:t>
            </w:r>
          </w:p>
          <w:p w14:paraId="35B51F3A" w14:textId="77777777" w:rsidR="00AB0937" w:rsidRDefault="00000000">
            <w:pPr>
              <w:spacing w:after="0" w:line="259" w:lineRule="auto"/>
              <w:ind w:left="251" w:firstLine="0"/>
            </w:pPr>
            <w:r>
              <w:rPr>
                <w:b/>
                <w:sz w:val="14"/>
              </w:rPr>
              <w:lastRenderedPageBreak/>
              <w:t xml:space="preserve"> </w:t>
            </w:r>
          </w:p>
        </w:tc>
      </w:tr>
      <w:tr w:rsidR="00AB0937" w14:paraId="157C2B01"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535FC3F" w14:textId="77777777" w:rsidR="00AB0937" w:rsidRDefault="00000000">
            <w:pPr>
              <w:spacing w:after="0" w:line="259" w:lineRule="auto"/>
              <w:ind w:left="106" w:firstLine="0"/>
            </w:pPr>
            <w:r>
              <w:rPr>
                <w:sz w:val="16"/>
              </w:rPr>
              <w:t xml:space="preserve">NATROBA (spinosad) </w:t>
            </w:r>
          </w:p>
        </w:tc>
        <w:tc>
          <w:tcPr>
            <w:tcW w:w="3633" w:type="dxa"/>
            <w:tcBorders>
              <w:top w:val="single" w:sz="4" w:space="0" w:color="000000"/>
              <w:left w:val="single" w:sz="4" w:space="0" w:color="000000"/>
              <w:bottom w:val="single" w:sz="4" w:space="0" w:color="000000"/>
              <w:right w:val="single" w:sz="4" w:space="0" w:color="000000"/>
            </w:tcBorders>
          </w:tcPr>
          <w:p w14:paraId="231ABCBB" w14:textId="77777777" w:rsidR="00AB0937" w:rsidRDefault="00000000">
            <w:pPr>
              <w:spacing w:after="0" w:line="259" w:lineRule="auto"/>
              <w:ind w:left="108" w:firstLine="0"/>
            </w:pPr>
            <w:r>
              <w:rPr>
                <w:sz w:val="16"/>
              </w:rPr>
              <w:t xml:space="preserve">lindane </w:t>
            </w:r>
          </w:p>
        </w:tc>
        <w:tc>
          <w:tcPr>
            <w:tcW w:w="0" w:type="auto"/>
            <w:gridSpan w:val="3"/>
            <w:vMerge/>
            <w:tcBorders>
              <w:top w:val="nil"/>
              <w:left w:val="single" w:sz="4" w:space="0" w:color="000000"/>
              <w:bottom w:val="nil"/>
              <w:right w:val="single" w:sz="4" w:space="0" w:color="000000"/>
            </w:tcBorders>
          </w:tcPr>
          <w:p w14:paraId="53C7079E" w14:textId="77777777" w:rsidR="00AB0937" w:rsidRDefault="00AB0937">
            <w:pPr>
              <w:spacing w:after="160" w:line="259" w:lineRule="auto"/>
              <w:ind w:left="0" w:firstLine="0"/>
            </w:pPr>
          </w:p>
        </w:tc>
      </w:tr>
      <w:tr w:rsidR="00AB0937" w14:paraId="0115A0DB"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578A850D" w14:textId="77777777" w:rsidR="00AB0937" w:rsidRDefault="00000000">
            <w:pPr>
              <w:spacing w:after="0" w:line="259" w:lineRule="auto"/>
              <w:ind w:left="106" w:firstLine="0"/>
            </w:pPr>
            <w:r>
              <w:rPr>
                <w:sz w:val="16"/>
              </w:rPr>
              <w:t xml:space="preserve">permethrin 1% cream </w:t>
            </w:r>
            <w:r>
              <w:rPr>
                <w:sz w:val="16"/>
                <w:vertAlign w:val="superscript"/>
              </w:rPr>
              <w:t xml:space="preserve">OTC </w:t>
            </w:r>
          </w:p>
        </w:tc>
        <w:tc>
          <w:tcPr>
            <w:tcW w:w="3633" w:type="dxa"/>
            <w:tcBorders>
              <w:top w:val="single" w:sz="4" w:space="0" w:color="000000"/>
              <w:left w:val="single" w:sz="4" w:space="0" w:color="000000"/>
              <w:bottom w:val="single" w:sz="4" w:space="0" w:color="000000"/>
              <w:right w:val="single" w:sz="4" w:space="0" w:color="000000"/>
            </w:tcBorders>
          </w:tcPr>
          <w:p w14:paraId="781F2CB2" w14:textId="77777777" w:rsidR="00AB0937" w:rsidRDefault="00000000">
            <w:pPr>
              <w:spacing w:after="0" w:line="259" w:lineRule="auto"/>
              <w:ind w:left="108" w:firstLine="0"/>
            </w:pPr>
            <w:r>
              <w:rPr>
                <w:sz w:val="16"/>
              </w:rPr>
              <w:t xml:space="preserve">malathion </w:t>
            </w:r>
          </w:p>
        </w:tc>
        <w:tc>
          <w:tcPr>
            <w:tcW w:w="0" w:type="auto"/>
            <w:gridSpan w:val="3"/>
            <w:vMerge/>
            <w:tcBorders>
              <w:top w:val="nil"/>
              <w:left w:val="single" w:sz="4" w:space="0" w:color="000000"/>
              <w:bottom w:val="nil"/>
              <w:right w:val="single" w:sz="4" w:space="0" w:color="000000"/>
            </w:tcBorders>
          </w:tcPr>
          <w:p w14:paraId="5F0294DC" w14:textId="77777777" w:rsidR="00AB0937" w:rsidRDefault="00AB0937">
            <w:pPr>
              <w:spacing w:after="160" w:line="259" w:lineRule="auto"/>
              <w:ind w:left="0" w:firstLine="0"/>
            </w:pPr>
          </w:p>
        </w:tc>
      </w:tr>
      <w:tr w:rsidR="00AB0937" w14:paraId="6AC956CB"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35C8985F" w14:textId="77777777" w:rsidR="00AB0937" w:rsidRDefault="00000000">
            <w:pPr>
              <w:spacing w:after="0" w:line="259" w:lineRule="auto"/>
              <w:ind w:left="106" w:firstLine="0"/>
            </w:pPr>
            <w:r>
              <w:rPr>
                <w:sz w:val="16"/>
              </w:rPr>
              <w:t xml:space="preserve">VANALICE (piperonyl butoxide/pyrethrins) </w:t>
            </w:r>
          </w:p>
        </w:tc>
        <w:tc>
          <w:tcPr>
            <w:tcW w:w="3633" w:type="dxa"/>
            <w:tcBorders>
              <w:top w:val="single" w:sz="4" w:space="0" w:color="000000"/>
              <w:left w:val="single" w:sz="4" w:space="0" w:color="000000"/>
              <w:bottom w:val="single" w:sz="4" w:space="0" w:color="000000"/>
              <w:right w:val="single" w:sz="4" w:space="0" w:color="000000"/>
            </w:tcBorders>
          </w:tcPr>
          <w:p w14:paraId="6B8A51CC" w14:textId="77777777" w:rsidR="00AB0937" w:rsidRDefault="00000000">
            <w:pPr>
              <w:spacing w:after="0" w:line="259" w:lineRule="auto"/>
              <w:ind w:left="108" w:firstLine="0"/>
            </w:pPr>
            <w:r>
              <w:rPr>
                <w:sz w:val="16"/>
              </w:rPr>
              <w:t xml:space="preserve">OVIDE (malathion) </w:t>
            </w:r>
          </w:p>
        </w:tc>
        <w:tc>
          <w:tcPr>
            <w:tcW w:w="0" w:type="auto"/>
            <w:gridSpan w:val="3"/>
            <w:vMerge/>
            <w:tcBorders>
              <w:top w:val="nil"/>
              <w:left w:val="single" w:sz="4" w:space="0" w:color="000000"/>
              <w:bottom w:val="nil"/>
              <w:right w:val="single" w:sz="4" w:space="0" w:color="000000"/>
            </w:tcBorders>
          </w:tcPr>
          <w:p w14:paraId="3470E9E2" w14:textId="77777777" w:rsidR="00AB0937" w:rsidRDefault="00AB0937">
            <w:pPr>
              <w:spacing w:after="160" w:line="259" w:lineRule="auto"/>
              <w:ind w:left="0" w:firstLine="0"/>
            </w:pPr>
          </w:p>
        </w:tc>
      </w:tr>
      <w:tr w:rsidR="00AB0937" w14:paraId="62392A3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913A5D4"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1CD8811" w14:textId="77777777" w:rsidR="00AB0937" w:rsidRDefault="00000000">
            <w:pPr>
              <w:spacing w:after="0" w:line="259" w:lineRule="auto"/>
              <w:ind w:left="108" w:firstLine="0"/>
            </w:pPr>
            <w:r>
              <w:rPr>
                <w:sz w:val="16"/>
              </w:rPr>
              <w:t xml:space="preserve">SKLICE (ivermectin) </w:t>
            </w:r>
          </w:p>
        </w:tc>
        <w:tc>
          <w:tcPr>
            <w:tcW w:w="0" w:type="auto"/>
            <w:gridSpan w:val="3"/>
            <w:vMerge/>
            <w:tcBorders>
              <w:top w:val="nil"/>
              <w:left w:val="single" w:sz="4" w:space="0" w:color="000000"/>
              <w:bottom w:val="nil"/>
              <w:right w:val="single" w:sz="4" w:space="0" w:color="000000"/>
            </w:tcBorders>
          </w:tcPr>
          <w:p w14:paraId="14E9A3AF" w14:textId="77777777" w:rsidR="00AB0937" w:rsidRDefault="00AB0937">
            <w:pPr>
              <w:spacing w:after="160" w:line="259" w:lineRule="auto"/>
              <w:ind w:left="0" w:firstLine="0"/>
            </w:pPr>
          </w:p>
        </w:tc>
      </w:tr>
      <w:tr w:rsidR="00AB0937" w14:paraId="2E20F492"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6148DCA"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D905F1E" w14:textId="77777777" w:rsidR="00AB0937" w:rsidRDefault="00000000">
            <w:pPr>
              <w:spacing w:after="0" w:line="259" w:lineRule="auto"/>
              <w:ind w:left="108" w:firstLine="0"/>
            </w:pPr>
            <w:r>
              <w:rPr>
                <w:sz w:val="16"/>
              </w:rPr>
              <w:t xml:space="preserve">spinosad  </w:t>
            </w:r>
          </w:p>
        </w:tc>
        <w:tc>
          <w:tcPr>
            <w:tcW w:w="0" w:type="auto"/>
            <w:gridSpan w:val="3"/>
            <w:vMerge/>
            <w:tcBorders>
              <w:top w:val="nil"/>
              <w:left w:val="single" w:sz="4" w:space="0" w:color="000000"/>
              <w:bottom w:val="nil"/>
              <w:right w:val="single" w:sz="4" w:space="0" w:color="000000"/>
            </w:tcBorders>
          </w:tcPr>
          <w:p w14:paraId="469DC87B" w14:textId="77777777" w:rsidR="00AB0937" w:rsidRDefault="00AB0937">
            <w:pPr>
              <w:spacing w:after="160" w:line="259" w:lineRule="auto"/>
              <w:ind w:left="0" w:firstLine="0"/>
            </w:pPr>
          </w:p>
        </w:tc>
      </w:tr>
      <w:tr w:rsidR="00AB0937" w14:paraId="3145892B"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41534F5E" w14:textId="77777777" w:rsidR="00AB0937" w:rsidRDefault="00000000">
            <w:pPr>
              <w:spacing w:after="0" w:line="259" w:lineRule="auto"/>
              <w:ind w:left="0" w:right="4" w:firstLine="0"/>
              <w:jc w:val="center"/>
            </w:pPr>
            <w:r>
              <w:rPr>
                <w:b/>
                <w:sz w:val="20"/>
              </w:rPr>
              <w:t>SCABICIDES</w:t>
            </w:r>
            <w:r>
              <w:rPr>
                <w:b/>
                <w:sz w:val="18"/>
              </w:rPr>
              <w:t xml:space="preserve"> </w:t>
            </w:r>
          </w:p>
        </w:tc>
        <w:tc>
          <w:tcPr>
            <w:tcW w:w="0" w:type="auto"/>
            <w:gridSpan w:val="3"/>
            <w:vMerge/>
            <w:tcBorders>
              <w:top w:val="nil"/>
              <w:left w:val="single" w:sz="4" w:space="0" w:color="000000"/>
              <w:bottom w:val="nil"/>
              <w:right w:val="single" w:sz="4" w:space="0" w:color="000000"/>
            </w:tcBorders>
          </w:tcPr>
          <w:p w14:paraId="3418AA2E" w14:textId="77777777" w:rsidR="00AB0937" w:rsidRDefault="00AB0937">
            <w:pPr>
              <w:spacing w:after="160" w:line="259" w:lineRule="auto"/>
              <w:ind w:left="0" w:firstLine="0"/>
            </w:pPr>
          </w:p>
        </w:tc>
      </w:tr>
      <w:tr w:rsidR="00AB0937" w14:paraId="5B2BBC3F"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3AC0405" w14:textId="77777777" w:rsidR="00AB0937" w:rsidRDefault="00000000">
            <w:pPr>
              <w:spacing w:after="0" w:line="259" w:lineRule="auto"/>
              <w:ind w:left="106" w:firstLine="0"/>
            </w:pPr>
            <w:r>
              <w:rPr>
                <w:sz w:val="16"/>
              </w:rPr>
              <w:t xml:space="preserve">ivermectin </w:t>
            </w:r>
          </w:p>
        </w:tc>
        <w:tc>
          <w:tcPr>
            <w:tcW w:w="3633" w:type="dxa"/>
            <w:tcBorders>
              <w:top w:val="single" w:sz="4" w:space="0" w:color="000000"/>
              <w:left w:val="single" w:sz="4" w:space="0" w:color="000000"/>
              <w:bottom w:val="single" w:sz="4" w:space="0" w:color="000000"/>
              <w:right w:val="single" w:sz="4" w:space="0" w:color="000000"/>
            </w:tcBorders>
          </w:tcPr>
          <w:p w14:paraId="09232603" w14:textId="77777777" w:rsidR="00AB0937" w:rsidRDefault="00000000">
            <w:pPr>
              <w:spacing w:after="0" w:line="259" w:lineRule="auto"/>
              <w:ind w:left="108" w:firstLine="0"/>
            </w:pPr>
            <w:r>
              <w:rPr>
                <w:sz w:val="16"/>
              </w:rPr>
              <w:t xml:space="preserve">CROTAN (crotamiton) </w:t>
            </w:r>
          </w:p>
        </w:tc>
        <w:tc>
          <w:tcPr>
            <w:tcW w:w="0" w:type="auto"/>
            <w:gridSpan w:val="3"/>
            <w:vMerge/>
            <w:tcBorders>
              <w:top w:val="nil"/>
              <w:left w:val="single" w:sz="4" w:space="0" w:color="000000"/>
              <w:bottom w:val="nil"/>
              <w:right w:val="single" w:sz="4" w:space="0" w:color="000000"/>
            </w:tcBorders>
          </w:tcPr>
          <w:p w14:paraId="2475EDAD" w14:textId="77777777" w:rsidR="00AB0937" w:rsidRDefault="00AB0937">
            <w:pPr>
              <w:spacing w:after="160" w:line="259" w:lineRule="auto"/>
              <w:ind w:left="0" w:firstLine="0"/>
            </w:pPr>
          </w:p>
        </w:tc>
      </w:tr>
      <w:tr w:rsidR="00AB0937" w14:paraId="44F7CFD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7E191C8" w14:textId="77777777" w:rsidR="00AB0937" w:rsidRDefault="00000000">
            <w:pPr>
              <w:spacing w:after="0" w:line="259" w:lineRule="auto"/>
              <w:ind w:left="106" w:firstLine="0"/>
            </w:pPr>
            <w:r>
              <w:rPr>
                <w:sz w:val="16"/>
              </w:rPr>
              <w:t xml:space="preserve">permethrin 5% cream </w:t>
            </w:r>
          </w:p>
        </w:tc>
        <w:tc>
          <w:tcPr>
            <w:tcW w:w="3633" w:type="dxa"/>
            <w:tcBorders>
              <w:top w:val="single" w:sz="4" w:space="0" w:color="000000"/>
              <w:left w:val="single" w:sz="4" w:space="0" w:color="000000"/>
              <w:bottom w:val="single" w:sz="4" w:space="0" w:color="000000"/>
              <w:right w:val="single" w:sz="4" w:space="0" w:color="000000"/>
            </w:tcBorders>
          </w:tcPr>
          <w:p w14:paraId="63A277C7" w14:textId="77777777" w:rsidR="00AB0937" w:rsidRDefault="00000000">
            <w:pPr>
              <w:spacing w:after="0" w:line="259" w:lineRule="auto"/>
              <w:ind w:left="108" w:firstLine="0"/>
            </w:pPr>
            <w:r>
              <w:rPr>
                <w:sz w:val="16"/>
              </w:rPr>
              <w:t xml:space="preserve">ELIMITE (permethrin) </w:t>
            </w:r>
          </w:p>
        </w:tc>
        <w:tc>
          <w:tcPr>
            <w:tcW w:w="0" w:type="auto"/>
            <w:gridSpan w:val="3"/>
            <w:vMerge/>
            <w:tcBorders>
              <w:top w:val="nil"/>
              <w:left w:val="single" w:sz="4" w:space="0" w:color="000000"/>
              <w:bottom w:val="nil"/>
              <w:right w:val="single" w:sz="4" w:space="0" w:color="000000"/>
            </w:tcBorders>
          </w:tcPr>
          <w:p w14:paraId="6AD9EA20" w14:textId="77777777" w:rsidR="00AB0937" w:rsidRDefault="00AB0937">
            <w:pPr>
              <w:spacing w:after="160" w:line="259" w:lineRule="auto"/>
              <w:ind w:left="0" w:firstLine="0"/>
            </w:pPr>
          </w:p>
        </w:tc>
      </w:tr>
      <w:tr w:rsidR="00AB0937" w14:paraId="6088BBE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1EDAC58"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5F9971E" w14:textId="77777777" w:rsidR="00AB0937" w:rsidRDefault="00000000">
            <w:pPr>
              <w:spacing w:after="0" w:line="259" w:lineRule="auto"/>
              <w:ind w:left="108" w:firstLine="0"/>
            </w:pPr>
            <w:r>
              <w:rPr>
                <w:sz w:val="16"/>
              </w:rPr>
              <w:t xml:space="preserve">EURAX (crotamiton) </w:t>
            </w:r>
          </w:p>
        </w:tc>
        <w:tc>
          <w:tcPr>
            <w:tcW w:w="0" w:type="auto"/>
            <w:gridSpan w:val="3"/>
            <w:vMerge/>
            <w:tcBorders>
              <w:top w:val="nil"/>
              <w:left w:val="single" w:sz="4" w:space="0" w:color="000000"/>
              <w:bottom w:val="nil"/>
              <w:right w:val="single" w:sz="4" w:space="0" w:color="000000"/>
            </w:tcBorders>
          </w:tcPr>
          <w:p w14:paraId="13272A26" w14:textId="77777777" w:rsidR="00AB0937" w:rsidRDefault="00AB0937">
            <w:pPr>
              <w:spacing w:after="160" w:line="259" w:lineRule="auto"/>
              <w:ind w:left="0" w:firstLine="0"/>
            </w:pPr>
          </w:p>
        </w:tc>
      </w:tr>
      <w:tr w:rsidR="00AB0937" w14:paraId="56FA32F4" w14:textId="77777777">
        <w:trPr>
          <w:trHeight w:val="498"/>
        </w:trPr>
        <w:tc>
          <w:tcPr>
            <w:tcW w:w="3599" w:type="dxa"/>
            <w:tcBorders>
              <w:top w:val="single" w:sz="4" w:space="0" w:color="000000"/>
              <w:left w:val="single" w:sz="4" w:space="0" w:color="000000"/>
              <w:bottom w:val="single" w:sz="4" w:space="0" w:color="000000"/>
              <w:right w:val="single" w:sz="4" w:space="0" w:color="000000"/>
            </w:tcBorders>
          </w:tcPr>
          <w:p w14:paraId="789CC343" w14:textId="77777777" w:rsidR="00AB0937" w:rsidRDefault="00000000">
            <w:pPr>
              <w:spacing w:after="0" w:line="259" w:lineRule="auto"/>
              <w:ind w:left="106"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0FBCC57" w14:textId="77777777" w:rsidR="00AB0937" w:rsidRDefault="00000000">
            <w:pPr>
              <w:spacing w:after="0" w:line="259" w:lineRule="auto"/>
              <w:ind w:left="108" w:firstLine="0"/>
            </w:pPr>
            <w:r>
              <w:rPr>
                <w:sz w:val="16"/>
              </w:rPr>
              <w:t xml:space="preserve">STROMECTOL (ivermectin) </w:t>
            </w:r>
          </w:p>
        </w:tc>
        <w:tc>
          <w:tcPr>
            <w:tcW w:w="0" w:type="auto"/>
            <w:gridSpan w:val="3"/>
            <w:vMerge/>
            <w:tcBorders>
              <w:top w:val="nil"/>
              <w:left w:val="single" w:sz="4" w:space="0" w:color="000000"/>
              <w:bottom w:val="single" w:sz="4" w:space="0" w:color="000000"/>
              <w:right w:val="single" w:sz="4" w:space="0" w:color="000000"/>
            </w:tcBorders>
          </w:tcPr>
          <w:p w14:paraId="46DAE7C4" w14:textId="77777777" w:rsidR="00AB0937" w:rsidRDefault="00AB0937">
            <w:pPr>
              <w:spacing w:after="160" w:line="259" w:lineRule="auto"/>
              <w:ind w:left="0" w:firstLine="0"/>
            </w:pPr>
          </w:p>
        </w:tc>
      </w:tr>
      <w:tr w:rsidR="00AB0937" w14:paraId="20C848C1" w14:textId="77777777">
        <w:trPr>
          <w:trHeight w:val="284"/>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578191EE" w14:textId="77777777" w:rsidR="00AB0937" w:rsidRDefault="00000000">
            <w:pPr>
              <w:spacing w:after="0" w:line="259" w:lineRule="auto"/>
              <w:ind w:left="0" w:right="4" w:firstLine="0"/>
              <w:jc w:val="center"/>
            </w:pPr>
            <w:r>
              <w:rPr>
                <w:b/>
              </w:rPr>
              <w:t xml:space="preserve">ANTIPARKINSON’S AGENTS (INJECTABLE) </w:t>
            </w:r>
          </w:p>
        </w:tc>
      </w:tr>
      <w:tr w:rsidR="00AB0937" w14:paraId="4F46D2E0" w14:textId="77777777">
        <w:trPr>
          <w:trHeight w:val="365"/>
        </w:trPr>
        <w:tc>
          <w:tcPr>
            <w:tcW w:w="3599" w:type="dxa"/>
            <w:tcBorders>
              <w:top w:val="single" w:sz="4" w:space="0" w:color="000000"/>
              <w:left w:val="single" w:sz="4" w:space="0" w:color="000000"/>
              <w:bottom w:val="single" w:sz="4" w:space="0" w:color="000000"/>
              <w:right w:val="single" w:sz="4" w:space="0" w:color="000000"/>
            </w:tcBorders>
          </w:tcPr>
          <w:p w14:paraId="3E9BE02A"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CF3931B" w14:textId="77777777" w:rsidR="00AB0937" w:rsidRDefault="00000000">
            <w:pPr>
              <w:spacing w:after="0" w:line="259" w:lineRule="auto"/>
              <w:ind w:left="108" w:firstLine="0"/>
            </w:pPr>
            <w:r>
              <w:rPr>
                <w:sz w:val="16"/>
              </w:rPr>
              <w:t>VYALEV (foscarbidopa/foslevodopa)</w:t>
            </w:r>
            <w:r>
              <w:rPr>
                <w:sz w:val="16"/>
                <w:vertAlign w:val="superscript"/>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tcPr>
          <w:p w14:paraId="275F6992" w14:textId="77777777" w:rsidR="00AB0937" w:rsidRDefault="00000000">
            <w:pPr>
              <w:spacing w:after="36" w:line="259" w:lineRule="auto"/>
              <w:ind w:left="107" w:firstLine="0"/>
            </w:pPr>
            <w:r>
              <w:rPr>
                <w:b/>
                <w:color w:val="FF0000"/>
                <w:sz w:val="14"/>
              </w:rPr>
              <w:t xml:space="preserve">VYALEV </w:t>
            </w:r>
          </w:p>
          <w:p w14:paraId="1261DC23" w14:textId="77777777" w:rsidR="00AB0937" w:rsidRDefault="00000000">
            <w:pPr>
              <w:spacing w:after="0" w:line="259" w:lineRule="auto"/>
              <w:ind w:left="92" w:firstLine="0"/>
            </w:pPr>
            <w:r>
              <w:rPr>
                <w:rFonts w:ascii="Segoe UI Symbol" w:eastAsia="Segoe UI Symbol" w:hAnsi="Segoe UI Symbol" w:cs="Segoe UI Symbol"/>
                <w:sz w:val="16"/>
              </w:rPr>
              <w:t>•</w:t>
            </w:r>
            <w:r>
              <w:rPr>
                <w:sz w:val="16"/>
              </w:rPr>
              <w:t xml:space="preserve"> </w:t>
            </w:r>
            <w:r>
              <w:rPr>
                <w:sz w:val="14"/>
              </w:rPr>
              <w:t>Requires clinical review</w:t>
            </w:r>
            <w:r>
              <w:rPr>
                <w:b/>
                <w:color w:val="FF0000"/>
                <w:sz w:val="16"/>
              </w:rPr>
              <w:t xml:space="preserve"> </w:t>
            </w:r>
          </w:p>
        </w:tc>
      </w:tr>
      <w:tr w:rsidR="00AB0937" w14:paraId="1689B8DC" w14:textId="77777777">
        <w:trPr>
          <w:trHeight w:val="284"/>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6B14C300" w14:textId="77777777" w:rsidR="00AB0937" w:rsidRDefault="00000000">
            <w:pPr>
              <w:spacing w:after="0" w:line="259" w:lineRule="auto"/>
              <w:ind w:left="2" w:firstLine="0"/>
              <w:jc w:val="center"/>
            </w:pPr>
            <w:r>
              <w:rPr>
                <w:b/>
              </w:rPr>
              <w:t xml:space="preserve">ANTIPARKINSON’S AGENTS (ORAL) </w:t>
            </w:r>
            <w:r>
              <w:rPr>
                <w:b/>
                <w:vertAlign w:val="superscript"/>
              </w:rPr>
              <w:t>DUR+</w:t>
            </w:r>
            <w:r>
              <w:rPr>
                <w:b/>
              </w:rPr>
              <w:t xml:space="preserve"> </w:t>
            </w:r>
          </w:p>
        </w:tc>
      </w:tr>
      <w:tr w:rsidR="00AB0937" w14:paraId="2D825554"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3C858C17" w14:textId="77777777" w:rsidR="00AB0937" w:rsidRDefault="00000000">
            <w:pPr>
              <w:spacing w:after="0" w:line="259" w:lineRule="auto"/>
              <w:ind w:left="0" w:right="2" w:firstLine="0"/>
              <w:jc w:val="center"/>
            </w:pPr>
            <w:r>
              <w:rPr>
                <w:b/>
                <w:sz w:val="20"/>
              </w:rPr>
              <w:t>ANTICHOLINERGICS</w:t>
            </w:r>
            <w:r>
              <w:rPr>
                <w:b/>
                <w:sz w:val="18"/>
              </w:rPr>
              <w:t xml:space="preserve"> </w:t>
            </w:r>
          </w:p>
        </w:tc>
        <w:tc>
          <w:tcPr>
            <w:tcW w:w="6359" w:type="dxa"/>
            <w:gridSpan w:val="3"/>
            <w:vMerge w:val="restart"/>
            <w:tcBorders>
              <w:top w:val="single" w:sz="4" w:space="0" w:color="000000"/>
              <w:left w:val="single" w:sz="4" w:space="0" w:color="000000"/>
              <w:bottom w:val="nil"/>
              <w:right w:val="single" w:sz="4" w:space="0" w:color="000000"/>
            </w:tcBorders>
          </w:tcPr>
          <w:p w14:paraId="6A5C22B9" w14:textId="77777777" w:rsidR="00AB0937" w:rsidRDefault="00000000">
            <w:pPr>
              <w:spacing w:after="0" w:line="259" w:lineRule="auto"/>
              <w:ind w:left="107" w:firstLine="0"/>
            </w:pPr>
            <w:r>
              <w:rPr>
                <w:sz w:val="20"/>
              </w:rPr>
              <w:t xml:space="preserve"> </w:t>
            </w:r>
          </w:p>
          <w:p w14:paraId="6BAD0146" w14:textId="77777777" w:rsidR="00AB0937" w:rsidRDefault="00000000">
            <w:pPr>
              <w:numPr>
                <w:ilvl w:val="0"/>
                <w:numId w:val="22"/>
              </w:numPr>
              <w:spacing w:after="0" w:line="259" w:lineRule="auto"/>
              <w:ind w:hanging="144"/>
            </w:pPr>
            <w:r>
              <w:rPr>
                <w:sz w:val="14"/>
              </w:rPr>
              <w:t xml:space="preserve">30 days of therapy with a selegiline agent in the past 45 days </w:t>
            </w:r>
          </w:p>
          <w:p w14:paraId="6716D41C" w14:textId="77777777" w:rsidR="00AB0937" w:rsidRDefault="00000000">
            <w:pPr>
              <w:spacing w:after="0" w:line="259" w:lineRule="auto"/>
              <w:ind w:left="107" w:firstLine="0"/>
            </w:pPr>
            <w:r>
              <w:rPr>
                <w:b/>
                <w:color w:val="FF0000"/>
                <w:sz w:val="14"/>
              </w:rPr>
              <w:t xml:space="preserve"> </w:t>
            </w:r>
          </w:p>
          <w:p w14:paraId="71D435C6" w14:textId="77777777" w:rsidR="00AB0937" w:rsidRDefault="00000000">
            <w:pPr>
              <w:spacing w:after="0" w:line="259" w:lineRule="auto"/>
              <w:ind w:left="107" w:firstLine="0"/>
            </w:pPr>
            <w:r>
              <w:rPr>
                <w:b/>
                <w:color w:val="FF0000"/>
                <w:sz w:val="14"/>
              </w:rPr>
              <w:t xml:space="preserve"> </w:t>
            </w:r>
          </w:p>
          <w:p w14:paraId="751FD394" w14:textId="77777777" w:rsidR="00AB0937" w:rsidRDefault="00000000">
            <w:pPr>
              <w:spacing w:after="60" w:line="259" w:lineRule="auto"/>
              <w:ind w:left="107" w:firstLine="0"/>
            </w:pPr>
            <w:r>
              <w:rPr>
                <w:b/>
                <w:color w:val="FF0000"/>
                <w:sz w:val="14"/>
              </w:rPr>
              <w:t xml:space="preserve">GOCOVRI  </w:t>
            </w:r>
          </w:p>
          <w:p w14:paraId="6104CF46" w14:textId="77777777" w:rsidR="00AB0937" w:rsidRDefault="00000000">
            <w:pPr>
              <w:numPr>
                <w:ilvl w:val="0"/>
                <w:numId w:val="22"/>
              </w:numPr>
              <w:spacing w:after="0" w:line="259" w:lineRule="auto"/>
              <w:ind w:hanging="144"/>
            </w:pPr>
            <w:r>
              <w:rPr>
                <w:sz w:val="14"/>
              </w:rPr>
              <w:t xml:space="preserve">Documented diagnosis of Parkinson’s disease </w:t>
            </w:r>
            <w:r>
              <w:rPr>
                <w:b/>
                <w:sz w:val="14"/>
              </w:rPr>
              <w:t>AND</w:t>
            </w:r>
            <w:r>
              <w:rPr>
                <w:sz w:val="14"/>
              </w:rPr>
              <w:t xml:space="preserve"> </w:t>
            </w:r>
          </w:p>
          <w:p w14:paraId="109089AC" w14:textId="77777777" w:rsidR="00AB0937" w:rsidRDefault="00000000">
            <w:pPr>
              <w:numPr>
                <w:ilvl w:val="0"/>
                <w:numId w:val="22"/>
              </w:numPr>
              <w:spacing w:after="0" w:line="259" w:lineRule="auto"/>
              <w:ind w:hanging="144"/>
            </w:pPr>
            <w:r>
              <w:rPr>
                <w:sz w:val="14"/>
              </w:rPr>
              <w:t xml:space="preserve">30 days of therapy with amantadine IR in the past 105 days </w:t>
            </w:r>
            <w:r>
              <w:rPr>
                <w:b/>
                <w:sz w:val="14"/>
              </w:rPr>
              <w:t>AND</w:t>
            </w:r>
            <w:r>
              <w:rPr>
                <w:sz w:val="14"/>
              </w:rPr>
              <w:t xml:space="preserve"> </w:t>
            </w:r>
          </w:p>
          <w:p w14:paraId="13FE4BC7" w14:textId="77777777" w:rsidR="00AB0937" w:rsidRDefault="00000000">
            <w:pPr>
              <w:numPr>
                <w:ilvl w:val="0"/>
                <w:numId w:val="22"/>
              </w:numPr>
              <w:spacing w:after="0" w:line="259" w:lineRule="auto"/>
              <w:ind w:hanging="144"/>
            </w:pPr>
            <w:r>
              <w:rPr>
                <w:sz w:val="14"/>
              </w:rPr>
              <w:t xml:space="preserve">30 days of therapy with a carbidopa/levodopa combination agent in the past 45 days </w:t>
            </w:r>
          </w:p>
          <w:p w14:paraId="1DADBEED" w14:textId="77777777" w:rsidR="00AB0937" w:rsidRDefault="00000000">
            <w:pPr>
              <w:spacing w:after="0" w:line="259" w:lineRule="auto"/>
              <w:ind w:left="107" w:firstLine="0"/>
            </w:pPr>
            <w:r>
              <w:rPr>
                <w:color w:val="363536"/>
                <w:sz w:val="14"/>
              </w:rPr>
              <w:t xml:space="preserve"> </w:t>
            </w:r>
          </w:p>
        </w:tc>
      </w:tr>
      <w:tr w:rsidR="00AB0937" w14:paraId="277F286D"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C103913" w14:textId="77777777" w:rsidR="00AB0937" w:rsidRDefault="00000000">
            <w:pPr>
              <w:spacing w:after="0" w:line="259" w:lineRule="auto"/>
              <w:ind w:left="106" w:firstLine="0"/>
            </w:pPr>
            <w:r>
              <w:rPr>
                <w:sz w:val="16"/>
              </w:rPr>
              <w:t xml:space="preserve">benztropine </w:t>
            </w:r>
          </w:p>
        </w:tc>
        <w:tc>
          <w:tcPr>
            <w:tcW w:w="3633" w:type="dxa"/>
            <w:tcBorders>
              <w:top w:val="single" w:sz="4" w:space="0" w:color="000000"/>
              <w:left w:val="single" w:sz="4" w:space="0" w:color="000000"/>
              <w:bottom w:val="single" w:sz="4" w:space="0" w:color="000000"/>
              <w:right w:val="single" w:sz="4" w:space="0" w:color="000000"/>
            </w:tcBorders>
          </w:tcPr>
          <w:p w14:paraId="156A8BA3"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337B97E6" w14:textId="77777777" w:rsidR="00AB0937" w:rsidRDefault="00AB0937">
            <w:pPr>
              <w:spacing w:after="160" w:line="259" w:lineRule="auto"/>
              <w:ind w:left="0" w:firstLine="0"/>
            </w:pPr>
          </w:p>
        </w:tc>
      </w:tr>
      <w:tr w:rsidR="00AB0937" w14:paraId="61D79999"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43E9737" w14:textId="77777777" w:rsidR="00AB0937" w:rsidRDefault="00000000">
            <w:pPr>
              <w:spacing w:after="0" w:line="259" w:lineRule="auto"/>
              <w:ind w:left="106" w:firstLine="0"/>
            </w:pPr>
            <w:r>
              <w:rPr>
                <w:sz w:val="16"/>
              </w:rPr>
              <w:t xml:space="preserve">trihexyphenidyl </w:t>
            </w:r>
          </w:p>
        </w:tc>
        <w:tc>
          <w:tcPr>
            <w:tcW w:w="3633" w:type="dxa"/>
            <w:tcBorders>
              <w:top w:val="single" w:sz="4" w:space="0" w:color="000000"/>
              <w:left w:val="single" w:sz="4" w:space="0" w:color="000000"/>
              <w:bottom w:val="single" w:sz="4" w:space="0" w:color="000000"/>
              <w:right w:val="single" w:sz="4" w:space="0" w:color="000000"/>
            </w:tcBorders>
          </w:tcPr>
          <w:p w14:paraId="003C0CF9"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1ACA66D4" w14:textId="77777777" w:rsidR="00AB0937" w:rsidRDefault="00AB0937">
            <w:pPr>
              <w:spacing w:after="160" w:line="259" w:lineRule="auto"/>
              <w:ind w:left="0" w:firstLine="0"/>
            </w:pPr>
          </w:p>
        </w:tc>
      </w:tr>
      <w:tr w:rsidR="00AB0937" w14:paraId="60229AC6"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272C6EDB" w14:textId="77777777" w:rsidR="00AB0937" w:rsidRDefault="00000000">
            <w:pPr>
              <w:spacing w:after="0" w:line="259" w:lineRule="auto"/>
              <w:ind w:left="0" w:right="4" w:firstLine="0"/>
              <w:jc w:val="center"/>
            </w:pPr>
            <w:r>
              <w:rPr>
                <w:b/>
                <w:sz w:val="20"/>
              </w:rPr>
              <w:t>COMT INHIBITORS</w:t>
            </w:r>
            <w:r>
              <w:rPr>
                <w:b/>
                <w:sz w:val="18"/>
              </w:rPr>
              <w:t xml:space="preserve"> </w:t>
            </w:r>
          </w:p>
        </w:tc>
        <w:tc>
          <w:tcPr>
            <w:tcW w:w="0" w:type="auto"/>
            <w:gridSpan w:val="3"/>
            <w:vMerge/>
            <w:tcBorders>
              <w:top w:val="nil"/>
              <w:left w:val="single" w:sz="4" w:space="0" w:color="000000"/>
              <w:bottom w:val="nil"/>
              <w:right w:val="single" w:sz="4" w:space="0" w:color="000000"/>
            </w:tcBorders>
          </w:tcPr>
          <w:p w14:paraId="6EA58D17" w14:textId="77777777" w:rsidR="00AB0937" w:rsidRDefault="00AB0937">
            <w:pPr>
              <w:spacing w:after="160" w:line="259" w:lineRule="auto"/>
              <w:ind w:left="0" w:firstLine="0"/>
            </w:pPr>
          </w:p>
        </w:tc>
      </w:tr>
      <w:tr w:rsidR="00AB0937" w14:paraId="6798C4FD" w14:textId="77777777">
        <w:trPr>
          <w:trHeight w:val="193"/>
        </w:trPr>
        <w:tc>
          <w:tcPr>
            <w:tcW w:w="3599" w:type="dxa"/>
            <w:tcBorders>
              <w:top w:val="single" w:sz="4" w:space="0" w:color="000000"/>
              <w:left w:val="single" w:sz="4" w:space="0" w:color="000000"/>
              <w:bottom w:val="single" w:sz="4" w:space="0" w:color="000000"/>
              <w:right w:val="single" w:sz="4" w:space="0" w:color="000000"/>
            </w:tcBorders>
          </w:tcPr>
          <w:p w14:paraId="2A987BAB" w14:textId="77777777" w:rsidR="00AB0937" w:rsidRDefault="00000000">
            <w:pPr>
              <w:spacing w:after="0" w:line="259" w:lineRule="auto"/>
              <w:ind w:left="106" w:firstLine="0"/>
            </w:pPr>
            <w:r>
              <w:rPr>
                <w:sz w:val="16"/>
              </w:rPr>
              <w:t xml:space="preserve">entacapone </w:t>
            </w:r>
          </w:p>
        </w:tc>
        <w:tc>
          <w:tcPr>
            <w:tcW w:w="3633" w:type="dxa"/>
            <w:tcBorders>
              <w:top w:val="single" w:sz="4" w:space="0" w:color="000000"/>
              <w:left w:val="single" w:sz="4" w:space="0" w:color="000000"/>
              <w:bottom w:val="single" w:sz="4" w:space="0" w:color="000000"/>
              <w:right w:val="single" w:sz="4" w:space="0" w:color="000000"/>
            </w:tcBorders>
          </w:tcPr>
          <w:p w14:paraId="36CD0B84" w14:textId="77777777" w:rsidR="00AB0937" w:rsidRDefault="00000000">
            <w:pPr>
              <w:spacing w:after="0" w:line="259" w:lineRule="auto"/>
              <w:ind w:left="108" w:firstLine="0"/>
            </w:pPr>
            <w:r>
              <w:rPr>
                <w:sz w:val="16"/>
              </w:rPr>
              <w:t xml:space="preserve">OGENTYS (opicapone) </w:t>
            </w:r>
          </w:p>
        </w:tc>
        <w:tc>
          <w:tcPr>
            <w:tcW w:w="0" w:type="auto"/>
            <w:gridSpan w:val="3"/>
            <w:vMerge/>
            <w:tcBorders>
              <w:top w:val="nil"/>
              <w:left w:val="single" w:sz="4" w:space="0" w:color="000000"/>
              <w:bottom w:val="nil"/>
              <w:right w:val="single" w:sz="4" w:space="0" w:color="000000"/>
            </w:tcBorders>
          </w:tcPr>
          <w:p w14:paraId="733F89DC" w14:textId="77777777" w:rsidR="00AB0937" w:rsidRDefault="00AB0937">
            <w:pPr>
              <w:spacing w:after="160" w:line="259" w:lineRule="auto"/>
              <w:ind w:left="0" w:firstLine="0"/>
            </w:pPr>
          </w:p>
        </w:tc>
      </w:tr>
      <w:tr w:rsidR="00AB0937" w14:paraId="141CAB5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ACA18B7"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6231984" w14:textId="77777777" w:rsidR="00AB0937" w:rsidRDefault="00000000">
            <w:pPr>
              <w:spacing w:after="0" w:line="259" w:lineRule="auto"/>
              <w:ind w:left="108" w:firstLine="0"/>
            </w:pPr>
            <w:r>
              <w:rPr>
                <w:sz w:val="16"/>
              </w:rPr>
              <w:t xml:space="preserve">TASMAR (tocapone) </w:t>
            </w:r>
          </w:p>
        </w:tc>
        <w:tc>
          <w:tcPr>
            <w:tcW w:w="0" w:type="auto"/>
            <w:gridSpan w:val="3"/>
            <w:vMerge/>
            <w:tcBorders>
              <w:top w:val="nil"/>
              <w:left w:val="single" w:sz="4" w:space="0" w:color="000000"/>
              <w:bottom w:val="nil"/>
              <w:right w:val="single" w:sz="4" w:space="0" w:color="000000"/>
            </w:tcBorders>
          </w:tcPr>
          <w:p w14:paraId="6B96D2AA" w14:textId="77777777" w:rsidR="00AB0937" w:rsidRDefault="00AB0937">
            <w:pPr>
              <w:spacing w:after="160" w:line="259" w:lineRule="auto"/>
              <w:ind w:left="0" w:firstLine="0"/>
            </w:pPr>
          </w:p>
        </w:tc>
      </w:tr>
      <w:tr w:rsidR="00AB0937" w14:paraId="2A4C1C8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AE4D0BD"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728B0BD" w14:textId="77777777" w:rsidR="00AB0937" w:rsidRDefault="00000000">
            <w:pPr>
              <w:spacing w:after="0" w:line="259" w:lineRule="auto"/>
              <w:ind w:left="108" w:firstLine="0"/>
            </w:pPr>
            <w:r>
              <w:rPr>
                <w:sz w:val="16"/>
              </w:rPr>
              <w:t xml:space="preserve">tolcapone </w:t>
            </w:r>
          </w:p>
        </w:tc>
        <w:tc>
          <w:tcPr>
            <w:tcW w:w="0" w:type="auto"/>
            <w:gridSpan w:val="3"/>
            <w:vMerge/>
            <w:tcBorders>
              <w:top w:val="nil"/>
              <w:left w:val="single" w:sz="4" w:space="0" w:color="000000"/>
              <w:bottom w:val="nil"/>
              <w:right w:val="single" w:sz="4" w:space="0" w:color="000000"/>
            </w:tcBorders>
          </w:tcPr>
          <w:p w14:paraId="5F110079" w14:textId="77777777" w:rsidR="00AB0937" w:rsidRDefault="00AB0937">
            <w:pPr>
              <w:spacing w:after="160" w:line="259" w:lineRule="auto"/>
              <w:ind w:left="0" w:firstLine="0"/>
            </w:pPr>
          </w:p>
        </w:tc>
      </w:tr>
      <w:tr w:rsidR="00AB0937" w14:paraId="0ABB9880"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44EFBA44" w14:textId="77777777" w:rsidR="00AB0937" w:rsidRDefault="00000000">
            <w:pPr>
              <w:spacing w:after="0" w:line="259" w:lineRule="auto"/>
              <w:ind w:left="106" w:firstLine="0"/>
            </w:pPr>
            <w:r>
              <w:rPr>
                <w:sz w:val="16"/>
              </w:rPr>
              <w:t xml:space="preserve">ropinirole </w:t>
            </w:r>
          </w:p>
        </w:tc>
        <w:tc>
          <w:tcPr>
            <w:tcW w:w="3633" w:type="dxa"/>
            <w:tcBorders>
              <w:top w:val="single" w:sz="4" w:space="0" w:color="000000"/>
              <w:left w:val="single" w:sz="4" w:space="0" w:color="000000"/>
              <w:bottom w:val="single" w:sz="4" w:space="0" w:color="000000"/>
              <w:right w:val="single" w:sz="4" w:space="0" w:color="000000"/>
            </w:tcBorders>
          </w:tcPr>
          <w:p w14:paraId="3BC99E44" w14:textId="77777777" w:rsidR="00AB0937" w:rsidRDefault="00000000">
            <w:pPr>
              <w:spacing w:after="0" w:line="259" w:lineRule="auto"/>
              <w:ind w:left="108" w:firstLine="0"/>
            </w:pPr>
            <w:r>
              <w:rPr>
                <w:sz w:val="16"/>
              </w:rPr>
              <w:t xml:space="preserve">pramipexole ER </w:t>
            </w:r>
          </w:p>
        </w:tc>
        <w:tc>
          <w:tcPr>
            <w:tcW w:w="0" w:type="auto"/>
            <w:gridSpan w:val="3"/>
            <w:vMerge/>
            <w:tcBorders>
              <w:top w:val="nil"/>
              <w:left w:val="single" w:sz="4" w:space="0" w:color="000000"/>
              <w:bottom w:val="nil"/>
              <w:right w:val="single" w:sz="4" w:space="0" w:color="000000"/>
            </w:tcBorders>
          </w:tcPr>
          <w:p w14:paraId="40C96F32" w14:textId="77777777" w:rsidR="00AB0937" w:rsidRDefault="00AB0937">
            <w:pPr>
              <w:spacing w:after="160" w:line="259" w:lineRule="auto"/>
              <w:ind w:left="0" w:firstLine="0"/>
            </w:pPr>
          </w:p>
        </w:tc>
      </w:tr>
      <w:tr w:rsidR="00AB0937" w14:paraId="15972545" w14:textId="77777777">
        <w:trPr>
          <w:trHeight w:val="232"/>
        </w:trPr>
        <w:tc>
          <w:tcPr>
            <w:tcW w:w="3599" w:type="dxa"/>
            <w:tcBorders>
              <w:top w:val="single" w:sz="4" w:space="0" w:color="000000"/>
              <w:left w:val="single" w:sz="4" w:space="0" w:color="000000"/>
              <w:bottom w:val="single" w:sz="4" w:space="0" w:color="000000"/>
              <w:right w:val="single" w:sz="4" w:space="0" w:color="000000"/>
            </w:tcBorders>
          </w:tcPr>
          <w:p w14:paraId="59D616FA"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53C62AB" w14:textId="77777777" w:rsidR="00AB0937" w:rsidRDefault="00000000">
            <w:pPr>
              <w:spacing w:after="0" w:line="259" w:lineRule="auto"/>
              <w:ind w:left="108" w:firstLine="0"/>
            </w:pPr>
            <w:r>
              <w:rPr>
                <w:sz w:val="16"/>
              </w:rPr>
              <w:t xml:space="preserve">ropinirole ER </w:t>
            </w:r>
          </w:p>
        </w:tc>
        <w:tc>
          <w:tcPr>
            <w:tcW w:w="836" w:type="dxa"/>
            <w:tcBorders>
              <w:top w:val="nil"/>
              <w:left w:val="single" w:sz="4" w:space="0" w:color="000000"/>
              <w:bottom w:val="single" w:sz="4" w:space="0" w:color="000000"/>
              <w:right w:val="nil"/>
            </w:tcBorders>
          </w:tcPr>
          <w:p w14:paraId="78A1F889" w14:textId="77777777" w:rsidR="00AB0937" w:rsidRDefault="00AB0937">
            <w:pPr>
              <w:spacing w:after="160" w:line="259" w:lineRule="auto"/>
              <w:ind w:left="0" w:firstLine="0"/>
            </w:pPr>
          </w:p>
        </w:tc>
        <w:tc>
          <w:tcPr>
            <w:tcW w:w="4686" w:type="dxa"/>
            <w:tcBorders>
              <w:top w:val="nil"/>
              <w:left w:val="nil"/>
              <w:bottom w:val="single" w:sz="4" w:space="0" w:color="000000"/>
              <w:right w:val="nil"/>
            </w:tcBorders>
            <w:shd w:val="clear" w:color="auto" w:fill="FFFF00"/>
          </w:tcPr>
          <w:p w14:paraId="78C8855F" w14:textId="77777777" w:rsidR="00AB0937" w:rsidRDefault="00000000">
            <w:pPr>
              <w:spacing w:after="0" w:line="259" w:lineRule="auto"/>
              <w:ind w:left="0" w:firstLine="0"/>
              <w:jc w:val="both"/>
            </w:pPr>
            <w:r>
              <w:rPr>
                <w:sz w:val="20"/>
              </w:rPr>
              <w:t>See next page for additional PA Criteria/DUR+ Rules</w:t>
            </w:r>
          </w:p>
        </w:tc>
        <w:tc>
          <w:tcPr>
            <w:tcW w:w="836" w:type="dxa"/>
            <w:tcBorders>
              <w:top w:val="nil"/>
              <w:left w:val="nil"/>
              <w:bottom w:val="single" w:sz="4" w:space="0" w:color="000000"/>
              <w:right w:val="single" w:sz="4" w:space="0" w:color="000000"/>
            </w:tcBorders>
          </w:tcPr>
          <w:p w14:paraId="3FB1730A" w14:textId="77777777" w:rsidR="00AB0937" w:rsidRDefault="00000000">
            <w:pPr>
              <w:spacing w:after="0" w:line="259" w:lineRule="auto"/>
              <w:ind w:left="0" w:firstLine="0"/>
            </w:pPr>
            <w:r>
              <w:rPr>
                <w:sz w:val="14"/>
              </w:rPr>
              <w:t xml:space="preserve"> </w:t>
            </w:r>
          </w:p>
        </w:tc>
      </w:tr>
    </w:tbl>
    <w:p w14:paraId="627D8B5A" w14:textId="77777777" w:rsidR="00AB0937" w:rsidRDefault="00AB0937">
      <w:pPr>
        <w:spacing w:after="0" w:line="259" w:lineRule="auto"/>
        <w:ind w:left="-1440" w:right="14400" w:firstLine="0"/>
      </w:pPr>
    </w:p>
    <w:tbl>
      <w:tblPr>
        <w:tblStyle w:val="TableGrid"/>
        <w:tblW w:w="13598" w:type="dxa"/>
        <w:tblInd w:w="-97" w:type="dxa"/>
        <w:tblCellMar>
          <w:top w:w="8" w:type="dxa"/>
          <w:left w:w="0" w:type="dxa"/>
          <w:bottom w:w="0" w:type="dxa"/>
          <w:right w:w="0" w:type="dxa"/>
        </w:tblCellMar>
        <w:tblLook w:val="04A0" w:firstRow="1" w:lastRow="0" w:firstColumn="1" w:lastColumn="0" w:noHBand="0" w:noVBand="1"/>
      </w:tblPr>
      <w:tblGrid>
        <w:gridCol w:w="3568"/>
        <w:gridCol w:w="3599"/>
        <w:gridCol w:w="851"/>
        <w:gridCol w:w="4952"/>
        <w:gridCol w:w="628"/>
      </w:tblGrid>
      <w:tr w:rsidR="00AB0937" w14:paraId="3AEC9B09" w14:textId="77777777">
        <w:trPr>
          <w:trHeight w:val="286"/>
        </w:trPr>
        <w:tc>
          <w:tcPr>
            <w:tcW w:w="3607" w:type="dxa"/>
            <w:tcBorders>
              <w:top w:val="single" w:sz="4" w:space="0" w:color="000000"/>
              <w:left w:val="single" w:sz="4" w:space="0" w:color="000000"/>
              <w:bottom w:val="single" w:sz="4" w:space="0" w:color="000000"/>
              <w:right w:val="single" w:sz="4" w:space="0" w:color="000000"/>
            </w:tcBorders>
            <w:shd w:val="clear" w:color="auto" w:fill="0082C7"/>
          </w:tcPr>
          <w:p w14:paraId="0557D9E2" w14:textId="77777777" w:rsidR="00AB0937" w:rsidRDefault="00000000">
            <w:pPr>
              <w:spacing w:after="0" w:line="259" w:lineRule="auto"/>
              <w:ind w:left="0" w:right="1"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164E72F1"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5A9C5819" w14:textId="77777777" w:rsidR="00AB0937" w:rsidRDefault="00000000">
            <w:pPr>
              <w:spacing w:after="0" w:line="259" w:lineRule="auto"/>
              <w:ind w:left="0" w:firstLine="0"/>
              <w:jc w:val="center"/>
            </w:pPr>
            <w:r>
              <w:rPr>
                <w:b/>
                <w:color w:val="FFFFFF"/>
              </w:rPr>
              <w:t>PA CRITERIA</w:t>
            </w:r>
            <w:r>
              <w:rPr>
                <w:color w:val="363536"/>
              </w:rPr>
              <w:t xml:space="preserve"> </w:t>
            </w:r>
          </w:p>
        </w:tc>
      </w:tr>
      <w:tr w:rsidR="00AB0937" w14:paraId="23C6696A" w14:textId="77777777">
        <w:trPr>
          <w:trHeight w:val="286"/>
        </w:trPr>
        <w:tc>
          <w:tcPr>
            <w:tcW w:w="13598" w:type="dxa"/>
            <w:gridSpan w:val="5"/>
            <w:tcBorders>
              <w:top w:val="single" w:sz="4" w:space="0" w:color="000000"/>
              <w:left w:val="single" w:sz="4" w:space="0" w:color="000000"/>
              <w:bottom w:val="single" w:sz="4" w:space="0" w:color="000000"/>
              <w:right w:val="single" w:sz="4" w:space="0" w:color="000000"/>
            </w:tcBorders>
            <w:shd w:val="clear" w:color="auto" w:fill="82D3FF"/>
          </w:tcPr>
          <w:p w14:paraId="22048DF3" w14:textId="77777777" w:rsidR="00AB0937" w:rsidRDefault="00000000">
            <w:pPr>
              <w:spacing w:after="0" w:line="259" w:lineRule="auto"/>
              <w:ind w:left="5" w:firstLine="0"/>
              <w:jc w:val="center"/>
            </w:pPr>
            <w:r>
              <w:rPr>
                <w:b/>
              </w:rPr>
              <w:t xml:space="preserve">ANTIPARKINSON’S AGENTS (ORAL) </w:t>
            </w:r>
            <w:r>
              <w:rPr>
                <w:b/>
                <w:vertAlign w:val="superscript"/>
              </w:rPr>
              <w:t xml:space="preserve">DUR+ </w:t>
            </w:r>
            <w:r>
              <w:rPr>
                <w:i/>
              </w:rPr>
              <w:t xml:space="preserve">(continued) </w:t>
            </w:r>
          </w:p>
        </w:tc>
      </w:tr>
      <w:tr w:rsidR="00AB0937" w14:paraId="0647AB60" w14:textId="77777777">
        <w:trPr>
          <w:trHeight w:val="239"/>
        </w:trPr>
        <w:tc>
          <w:tcPr>
            <w:tcW w:w="7240" w:type="dxa"/>
            <w:gridSpan w:val="2"/>
            <w:tcBorders>
              <w:top w:val="single" w:sz="4" w:space="0" w:color="000000"/>
              <w:left w:val="single" w:sz="4" w:space="0" w:color="000000"/>
              <w:bottom w:val="single" w:sz="4" w:space="0" w:color="000000"/>
              <w:right w:val="single" w:sz="4" w:space="0" w:color="000000"/>
            </w:tcBorders>
            <w:shd w:val="clear" w:color="auto" w:fill="D7D6D7"/>
          </w:tcPr>
          <w:p w14:paraId="0DC6BB96" w14:textId="77777777" w:rsidR="00AB0937" w:rsidRDefault="00000000">
            <w:pPr>
              <w:spacing w:after="0" w:line="259" w:lineRule="auto"/>
              <w:ind w:left="3" w:firstLine="0"/>
              <w:jc w:val="center"/>
            </w:pPr>
            <w:r>
              <w:rPr>
                <w:b/>
                <w:sz w:val="20"/>
              </w:rPr>
              <w:t>MAO-B INHIBITORS</w:t>
            </w:r>
            <w:r>
              <w:rPr>
                <w:b/>
                <w:sz w:val="18"/>
              </w:rPr>
              <w:t xml:space="preserve"> </w:t>
            </w:r>
          </w:p>
        </w:tc>
        <w:tc>
          <w:tcPr>
            <w:tcW w:w="647" w:type="dxa"/>
            <w:vMerge w:val="restart"/>
            <w:tcBorders>
              <w:top w:val="single" w:sz="4" w:space="0" w:color="000000"/>
              <w:left w:val="single" w:sz="4" w:space="0" w:color="000000"/>
              <w:bottom w:val="single" w:sz="4" w:space="0" w:color="000000"/>
              <w:right w:val="nil"/>
            </w:tcBorders>
          </w:tcPr>
          <w:p w14:paraId="1C172630" w14:textId="77777777" w:rsidR="00AB0937" w:rsidRDefault="00000000">
            <w:pPr>
              <w:spacing w:after="199" w:line="259" w:lineRule="auto"/>
              <w:ind w:left="107" w:firstLine="0"/>
            </w:pPr>
            <w:r>
              <w:rPr>
                <w:sz w:val="14"/>
              </w:rPr>
              <w:t xml:space="preserve"> </w:t>
            </w:r>
          </w:p>
          <w:p w14:paraId="3F20B7DC"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p>
          <w:p w14:paraId="653A4424" w14:textId="77777777" w:rsidR="00AB0937" w:rsidRDefault="00000000">
            <w:pPr>
              <w:numPr>
                <w:ilvl w:val="0"/>
                <w:numId w:val="23"/>
              </w:numPr>
              <w:spacing w:after="0" w:line="259" w:lineRule="auto"/>
              <w:ind w:hanging="144"/>
            </w:pPr>
            <w:r>
              <w:rPr>
                <w:sz w:val="14"/>
              </w:rPr>
              <w:t>30</w:t>
            </w:r>
          </w:p>
          <w:p w14:paraId="07551563" w14:textId="77777777" w:rsidR="00AB0937" w:rsidRDefault="00000000">
            <w:pPr>
              <w:spacing w:after="0" w:line="259" w:lineRule="auto"/>
              <w:ind w:left="107" w:firstLine="0"/>
            </w:pPr>
            <w:r>
              <w:rPr>
                <w:sz w:val="20"/>
              </w:rPr>
              <w:t xml:space="preserve"> </w:t>
            </w:r>
          </w:p>
          <w:p w14:paraId="6622378D" w14:textId="77777777" w:rsidR="00AB0937" w:rsidRDefault="00000000">
            <w:pPr>
              <w:spacing w:after="38" w:line="259" w:lineRule="auto"/>
              <w:ind w:left="107" w:right="-197" w:firstLine="0"/>
            </w:pPr>
            <w:r>
              <w:rPr>
                <w:b/>
                <w:color w:val="FF0000"/>
                <w:sz w:val="14"/>
              </w:rPr>
              <w:t>NOURIANZ</w:t>
            </w:r>
          </w:p>
          <w:p w14:paraId="49BA0C17"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p>
          <w:p w14:paraId="016EAF77"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p>
          <w:p w14:paraId="0E4E2B4B" w14:textId="77777777" w:rsidR="00AB0937" w:rsidRDefault="00000000">
            <w:pPr>
              <w:numPr>
                <w:ilvl w:val="0"/>
                <w:numId w:val="23"/>
              </w:numPr>
              <w:spacing w:after="0" w:line="259" w:lineRule="auto"/>
              <w:ind w:hanging="144"/>
            </w:pPr>
            <w:r>
              <w:rPr>
                <w:sz w:val="14"/>
              </w:rPr>
              <w:t>30</w:t>
            </w:r>
          </w:p>
          <w:p w14:paraId="67DFA586" w14:textId="77777777" w:rsidR="00AB0937" w:rsidRDefault="00000000">
            <w:pPr>
              <w:spacing w:after="0" w:line="259" w:lineRule="auto"/>
              <w:ind w:left="107" w:firstLine="0"/>
            </w:pPr>
            <w:r>
              <w:rPr>
                <w:b/>
                <w:color w:val="FF0000"/>
                <w:sz w:val="18"/>
              </w:rPr>
              <w:t xml:space="preserve"> </w:t>
            </w:r>
          </w:p>
        </w:tc>
        <w:tc>
          <w:tcPr>
            <w:tcW w:w="5065" w:type="dxa"/>
            <w:tcBorders>
              <w:top w:val="single" w:sz="4" w:space="0" w:color="000000"/>
              <w:left w:val="nil"/>
              <w:bottom w:val="nil"/>
              <w:right w:val="nil"/>
            </w:tcBorders>
            <w:shd w:val="clear" w:color="auto" w:fill="FFFF00"/>
          </w:tcPr>
          <w:p w14:paraId="09DE03C0" w14:textId="77777777" w:rsidR="00AB0937" w:rsidRDefault="00000000">
            <w:pPr>
              <w:spacing w:after="0" w:line="259" w:lineRule="auto"/>
              <w:ind w:left="0" w:firstLine="0"/>
              <w:jc w:val="both"/>
            </w:pPr>
            <w:r>
              <w:rPr>
                <w:sz w:val="20"/>
              </w:rPr>
              <w:t>See previous page for additional PA Criteria/DUR+ Rules</w:t>
            </w:r>
          </w:p>
        </w:tc>
        <w:tc>
          <w:tcPr>
            <w:tcW w:w="647" w:type="dxa"/>
            <w:vMerge w:val="restart"/>
            <w:tcBorders>
              <w:top w:val="single" w:sz="4" w:space="0" w:color="000000"/>
              <w:left w:val="nil"/>
              <w:bottom w:val="single" w:sz="4" w:space="0" w:color="000000"/>
              <w:right w:val="single" w:sz="4" w:space="0" w:color="000000"/>
            </w:tcBorders>
          </w:tcPr>
          <w:p w14:paraId="25429480" w14:textId="77777777" w:rsidR="00AB0937" w:rsidRDefault="00000000">
            <w:pPr>
              <w:spacing w:after="0" w:line="259" w:lineRule="auto"/>
              <w:ind w:left="0" w:firstLine="0"/>
            </w:pPr>
            <w:r>
              <w:rPr>
                <w:sz w:val="20"/>
              </w:rPr>
              <w:t xml:space="preserve"> </w:t>
            </w:r>
          </w:p>
        </w:tc>
      </w:tr>
      <w:tr w:rsidR="00AB0937" w14:paraId="3EC00505" w14:textId="77777777">
        <w:trPr>
          <w:trHeight w:val="196"/>
        </w:trPr>
        <w:tc>
          <w:tcPr>
            <w:tcW w:w="3607" w:type="dxa"/>
            <w:tcBorders>
              <w:top w:val="single" w:sz="4" w:space="0" w:color="000000"/>
              <w:left w:val="single" w:sz="4" w:space="0" w:color="000000"/>
              <w:bottom w:val="single" w:sz="4" w:space="0" w:color="000000"/>
              <w:right w:val="single" w:sz="4" w:space="0" w:color="000000"/>
            </w:tcBorders>
          </w:tcPr>
          <w:p w14:paraId="0686302F" w14:textId="77777777" w:rsidR="00AB0937" w:rsidRDefault="00000000">
            <w:pPr>
              <w:spacing w:after="0" w:line="259" w:lineRule="auto"/>
              <w:ind w:left="114" w:firstLine="0"/>
            </w:pPr>
            <w:r>
              <w:rPr>
                <w:sz w:val="16"/>
              </w:rPr>
              <w:t xml:space="preserve">selegiline </w:t>
            </w:r>
          </w:p>
        </w:tc>
        <w:tc>
          <w:tcPr>
            <w:tcW w:w="3633" w:type="dxa"/>
            <w:tcBorders>
              <w:top w:val="single" w:sz="4" w:space="0" w:color="000000"/>
              <w:left w:val="single" w:sz="4" w:space="0" w:color="000000"/>
              <w:bottom w:val="single" w:sz="4" w:space="0" w:color="000000"/>
              <w:right w:val="single" w:sz="4" w:space="0" w:color="000000"/>
            </w:tcBorders>
          </w:tcPr>
          <w:p w14:paraId="64F3384A" w14:textId="77777777" w:rsidR="00AB0937" w:rsidRDefault="00000000">
            <w:pPr>
              <w:spacing w:after="0" w:line="259" w:lineRule="auto"/>
              <w:ind w:left="108" w:firstLine="0"/>
            </w:pPr>
            <w:r>
              <w:rPr>
                <w:sz w:val="16"/>
              </w:rPr>
              <w:t xml:space="preserve">AZILECT (rasagiline) </w:t>
            </w:r>
          </w:p>
        </w:tc>
        <w:tc>
          <w:tcPr>
            <w:tcW w:w="0" w:type="auto"/>
            <w:vMerge/>
            <w:tcBorders>
              <w:top w:val="nil"/>
              <w:left w:val="single" w:sz="4" w:space="0" w:color="000000"/>
              <w:bottom w:val="nil"/>
              <w:right w:val="nil"/>
            </w:tcBorders>
          </w:tcPr>
          <w:p w14:paraId="61C35815" w14:textId="77777777" w:rsidR="00AB0937" w:rsidRDefault="00AB0937">
            <w:pPr>
              <w:spacing w:after="160" w:line="259" w:lineRule="auto"/>
              <w:ind w:left="0" w:firstLine="0"/>
            </w:pPr>
          </w:p>
        </w:tc>
        <w:tc>
          <w:tcPr>
            <w:tcW w:w="5065" w:type="dxa"/>
            <w:vMerge w:val="restart"/>
            <w:tcBorders>
              <w:top w:val="nil"/>
              <w:left w:val="nil"/>
              <w:bottom w:val="single" w:sz="4" w:space="0" w:color="000000"/>
              <w:right w:val="nil"/>
            </w:tcBorders>
          </w:tcPr>
          <w:p w14:paraId="1E16F85F" w14:textId="77777777" w:rsidR="00AB0937" w:rsidRDefault="00000000">
            <w:pPr>
              <w:spacing w:after="39" w:line="259" w:lineRule="auto"/>
              <w:ind w:left="-540" w:firstLine="0"/>
            </w:pPr>
            <w:r>
              <w:rPr>
                <w:b/>
                <w:color w:val="FF0000"/>
                <w:sz w:val="14"/>
              </w:rPr>
              <w:t xml:space="preserve">LODOSYN and INBRIJA </w:t>
            </w:r>
          </w:p>
          <w:p w14:paraId="724306B6" w14:textId="77777777" w:rsidR="00AB0937" w:rsidRDefault="00000000">
            <w:pPr>
              <w:spacing w:after="204" w:line="284" w:lineRule="auto"/>
              <w:ind w:left="-242" w:right="249" w:hanging="154"/>
            </w:pPr>
            <w:r>
              <w:rPr>
                <w:sz w:val="14"/>
              </w:rPr>
              <w:t xml:space="preserve">Documented diagnosis of Parkinson’s disease </w:t>
            </w:r>
            <w:r>
              <w:rPr>
                <w:b/>
                <w:sz w:val="14"/>
              </w:rPr>
              <w:t>AND</w:t>
            </w:r>
            <w:r>
              <w:rPr>
                <w:sz w:val="14"/>
              </w:rPr>
              <w:t xml:space="preserve">  days of therapy with a carbidopa/levodopa combination agent in the past 45 days </w:t>
            </w:r>
          </w:p>
          <w:p w14:paraId="106568C9" w14:textId="77777777" w:rsidR="00AB0937" w:rsidRDefault="00000000">
            <w:pPr>
              <w:spacing w:after="39" w:line="259" w:lineRule="auto"/>
              <w:ind w:left="199" w:firstLine="0"/>
            </w:pPr>
            <w:r>
              <w:rPr>
                <w:b/>
                <w:color w:val="FF0000"/>
                <w:sz w:val="14"/>
              </w:rPr>
              <w:t xml:space="preserve"> </w:t>
            </w:r>
          </w:p>
          <w:p w14:paraId="1D719374" w14:textId="77777777" w:rsidR="00AB0937" w:rsidRDefault="00000000">
            <w:pPr>
              <w:spacing w:after="17" w:line="259" w:lineRule="auto"/>
              <w:ind w:left="-396" w:firstLine="0"/>
            </w:pPr>
            <w:r>
              <w:rPr>
                <w:sz w:val="14"/>
              </w:rPr>
              <w:t xml:space="preserve">Documented diagnosis of Parkinson’s Disease </w:t>
            </w:r>
            <w:r>
              <w:rPr>
                <w:b/>
                <w:sz w:val="14"/>
              </w:rPr>
              <w:t>AND</w:t>
            </w:r>
            <w:r>
              <w:rPr>
                <w:sz w:val="14"/>
              </w:rPr>
              <w:t xml:space="preserve"> </w:t>
            </w:r>
          </w:p>
          <w:p w14:paraId="293297F8" w14:textId="77777777" w:rsidR="00AB0937" w:rsidRDefault="00000000">
            <w:pPr>
              <w:spacing w:after="0" w:line="259" w:lineRule="auto"/>
              <w:ind w:left="-242" w:hanging="154"/>
            </w:pPr>
            <w:r>
              <w:rPr>
                <w:sz w:val="14"/>
              </w:rPr>
              <w:t xml:space="preserve">Have tried 1 preferred carbidopa/levodopa combination agent in the past 30 days </w:t>
            </w:r>
            <w:r>
              <w:rPr>
                <w:b/>
                <w:sz w:val="14"/>
              </w:rPr>
              <w:t>AND</w:t>
            </w:r>
            <w:r>
              <w:rPr>
                <w:sz w:val="14"/>
              </w:rPr>
              <w:t xml:space="preserve">  days of therapy with a preferred adjunctive therapy in the past 45 days </w:t>
            </w:r>
          </w:p>
        </w:tc>
        <w:tc>
          <w:tcPr>
            <w:tcW w:w="0" w:type="auto"/>
            <w:vMerge/>
            <w:tcBorders>
              <w:top w:val="nil"/>
              <w:left w:val="nil"/>
              <w:bottom w:val="nil"/>
              <w:right w:val="single" w:sz="4" w:space="0" w:color="000000"/>
            </w:tcBorders>
          </w:tcPr>
          <w:p w14:paraId="14FCBBDF" w14:textId="77777777" w:rsidR="00AB0937" w:rsidRDefault="00AB0937">
            <w:pPr>
              <w:spacing w:after="160" w:line="259" w:lineRule="auto"/>
              <w:ind w:left="0" w:firstLine="0"/>
            </w:pPr>
          </w:p>
        </w:tc>
      </w:tr>
      <w:tr w:rsidR="00AB0937" w14:paraId="21521800" w14:textId="77777777">
        <w:trPr>
          <w:trHeight w:val="192"/>
        </w:trPr>
        <w:tc>
          <w:tcPr>
            <w:tcW w:w="3607" w:type="dxa"/>
            <w:tcBorders>
              <w:top w:val="single" w:sz="4" w:space="0" w:color="000000"/>
              <w:left w:val="single" w:sz="4" w:space="0" w:color="000000"/>
              <w:bottom w:val="single" w:sz="4" w:space="0" w:color="000000"/>
              <w:right w:val="single" w:sz="4" w:space="0" w:color="000000"/>
            </w:tcBorders>
          </w:tcPr>
          <w:p w14:paraId="678D74B2" w14:textId="77777777" w:rsidR="00AB0937" w:rsidRDefault="00000000">
            <w:pPr>
              <w:spacing w:after="0" w:line="259" w:lineRule="auto"/>
              <w:ind w:left="114"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8C2AF60" w14:textId="77777777" w:rsidR="00AB0937" w:rsidRDefault="00000000">
            <w:pPr>
              <w:spacing w:after="0" w:line="259" w:lineRule="auto"/>
              <w:ind w:left="108" w:firstLine="0"/>
            </w:pPr>
            <w:r>
              <w:rPr>
                <w:sz w:val="16"/>
              </w:rPr>
              <w:t xml:space="preserve">rasagiline </w:t>
            </w:r>
          </w:p>
        </w:tc>
        <w:tc>
          <w:tcPr>
            <w:tcW w:w="0" w:type="auto"/>
            <w:vMerge/>
            <w:tcBorders>
              <w:top w:val="nil"/>
              <w:left w:val="single" w:sz="4" w:space="0" w:color="000000"/>
              <w:bottom w:val="nil"/>
              <w:right w:val="nil"/>
            </w:tcBorders>
          </w:tcPr>
          <w:p w14:paraId="1FCEC022" w14:textId="77777777" w:rsidR="00AB0937" w:rsidRDefault="00AB0937">
            <w:pPr>
              <w:spacing w:after="160" w:line="259" w:lineRule="auto"/>
              <w:ind w:left="0" w:firstLine="0"/>
            </w:pPr>
          </w:p>
        </w:tc>
        <w:tc>
          <w:tcPr>
            <w:tcW w:w="0" w:type="auto"/>
            <w:vMerge/>
            <w:tcBorders>
              <w:top w:val="nil"/>
              <w:left w:val="nil"/>
              <w:bottom w:val="nil"/>
              <w:right w:val="nil"/>
            </w:tcBorders>
          </w:tcPr>
          <w:p w14:paraId="59AD8C0D"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1E2B54C" w14:textId="77777777" w:rsidR="00AB0937" w:rsidRDefault="00AB0937">
            <w:pPr>
              <w:spacing w:after="160" w:line="259" w:lineRule="auto"/>
              <w:ind w:left="0" w:firstLine="0"/>
            </w:pPr>
          </w:p>
        </w:tc>
      </w:tr>
      <w:tr w:rsidR="00AB0937" w14:paraId="57676294" w14:textId="77777777">
        <w:trPr>
          <w:trHeight w:val="195"/>
        </w:trPr>
        <w:tc>
          <w:tcPr>
            <w:tcW w:w="3607" w:type="dxa"/>
            <w:tcBorders>
              <w:top w:val="single" w:sz="4" w:space="0" w:color="000000"/>
              <w:left w:val="single" w:sz="4" w:space="0" w:color="000000"/>
              <w:bottom w:val="single" w:sz="4" w:space="0" w:color="000000"/>
              <w:right w:val="single" w:sz="4" w:space="0" w:color="000000"/>
            </w:tcBorders>
          </w:tcPr>
          <w:p w14:paraId="656F8759" w14:textId="77777777" w:rsidR="00AB0937" w:rsidRDefault="00000000">
            <w:pPr>
              <w:spacing w:after="0" w:line="259" w:lineRule="auto"/>
              <w:ind w:left="114"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2A848E3" w14:textId="77777777" w:rsidR="00AB0937" w:rsidRDefault="00000000">
            <w:pPr>
              <w:spacing w:after="0" w:line="259" w:lineRule="auto"/>
              <w:ind w:left="108" w:firstLine="0"/>
            </w:pPr>
            <w:r>
              <w:rPr>
                <w:sz w:val="16"/>
              </w:rPr>
              <w:t xml:space="preserve">XADAGO (safinamide) </w:t>
            </w:r>
          </w:p>
        </w:tc>
        <w:tc>
          <w:tcPr>
            <w:tcW w:w="0" w:type="auto"/>
            <w:vMerge/>
            <w:tcBorders>
              <w:top w:val="nil"/>
              <w:left w:val="single" w:sz="4" w:space="0" w:color="000000"/>
              <w:bottom w:val="nil"/>
              <w:right w:val="nil"/>
            </w:tcBorders>
          </w:tcPr>
          <w:p w14:paraId="0D00E0FE" w14:textId="77777777" w:rsidR="00AB0937" w:rsidRDefault="00AB0937">
            <w:pPr>
              <w:spacing w:after="160" w:line="259" w:lineRule="auto"/>
              <w:ind w:left="0" w:firstLine="0"/>
            </w:pPr>
          </w:p>
        </w:tc>
        <w:tc>
          <w:tcPr>
            <w:tcW w:w="0" w:type="auto"/>
            <w:vMerge/>
            <w:tcBorders>
              <w:top w:val="nil"/>
              <w:left w:val="nil"/>
              <w:bottom w:val="nil"/>
              <w:right w:val="nil"/>
            </w:tcBorders>
          </w:tcPr>
          <w:p w14:paraId="75C43069"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2822F90" w14:textId="77777777" w:rsidR="00AB0937" w:rsidRDefault="00AB0937">
            <w:pPr>
              <w:spacing w:after="160" w:line="259" w:lineRule="auto"/>
              <w:ind w:left="0" w:firstLine="0"/>
            </w:pPr>
          </w:p>
        </w:tc>
      </w:tr>
      <w:tr w:rsidR="00AB0937" w14:paraId="44F71C0F" w14:textId="77777777">
        <w:trPr>
          <w:trHeight w:val="196"/>
        </w:trPr>
        <w:tc>
          <w:tcPr>
            <w:tcW w:w="3607" w:type="dxa"/>
            <w:tcBorders>
              <w:top w:val="single" w:sz="4" w:space="0" w:color="000000"/>
              <w:left w:val="single" w:sz="4" w:space="0" w:color="000000"/>
              <w:bottom w:val="single" w:sz="4" w:space="0" w:color="000000"/>
              <w:right w:val="single" w:sz="4" w:space="0" w:color="000000"/>
            </w:tcBorders>
          </w:tcPr>
          <w:p w14:paraId="343DBB9C" w14:textId="77777777" w:rsidR="00AB0937" w:rsidRDefault="00000000">
            <w:pPr>
              <w:spacing w:after="0" w:line="259" w:lineRule="auto"/>
              <w:ind w:left="114"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F53131C" w14:textId="77777777" w:rsidR="00AB0937" w:rsidRDefault="00000000">
            <w:pPr>
              <w:spacing w:after="0" w:line="259" w:lineRule="auto"/>
              <w:ind w:left="108" w:firstLine="0"/>
            </w:pPr>
            <w:r>
              <w:rPr>
                <w:sz w:val="16"/>
              </w:rPr>
              <w:t xml:space="preserve">ZELAPAR (selegiline) </w:t>
            </w:r>
          </w:p>
        </w:tc>
        <w:tc>
          <w:tcPr>
            <w:tcW w:w="0" w:type="auto"/>
            <w:vMerge/>
            <w:tcBorders>
              <w:top w:val="nil"/>
              <w:left w:val="single" w:sz="4" w:space="0" w:color="000000"/>
              <w:bottom w:val="nil"/>
              <w:right w:val="nil"/>
            </w:tcBorders>
          </w:tcPr>
          <w:p w14:paraId="7110DEED" w14:textId="77777777" w:rsidR="00AB0937" w:rsidRDefault="00AB0937">
            <w:pPr>
              <w:spacing w:after="160" w:line="259" w:lineRule="auto"/>
              <w:ind w:left="0" w:firstLine="0"/>
            </w:pPr>
          </w:p>
        </w:tc>
        <w:tc>
          <w:tcPr>
            <w:tcW w:w="0" w:type="auto"/>
            <w:vMerge/>
            <w:tcBorders>
              <w:top w:val="nil"/>
              <w:left w:val="nil"/>
              <w:bottom w:val="nil"/>
              <w:right w:val="nil"/>
            </w:tcBorders>
          </w:tcPr>
          <w:p w14:paraId="2F452E6C"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C12B6AF" w14:textId="77777777" w:rsidR="00AB0937" w:rsidRDefault="00AB0937">
            <w:pPr>
              <w:spacing w:after="160" w:line="259" w:lineRule="auto"/>
              <w:ind w:left="0" w:firstLine="0"/>
            </w:pPr>
          </w:p>
        </w:tc>
      </w:tr>
      <w:tr w:rsidR="00AB0937" w14:paraId="24B20FCE" w14:textId="77777777">
        <w:trPr>
          <w:trHeight w:val="238"/>
        </w:trPr>
        <w:tc>
          <w:tcPr>
            <w:tcW w:w="7240" w:type="dxa"/>
            <w:gridSpan w:val="2"/>
            <w:tcBorders>
              <w:top w:val="single" w:sz="4" w:space="0" w:color="000000"/>
              <w:left w:val="single" w:sz="4" w:space="0" w:color="000000"/>
              <w:bottom w:val="single" w:sz="4" w:space="0" w:color="000000"/>
              <w:right w:val="single" w:sz="4" w:space="0" w:color="000000"/>
            </w:tcBorders>
            <w:shd w:val="clear" w:color="auto" w:fill="D7D6D7"/>
          </w:tcPr>
          <w:p w14:paraId="56FC4609" w14:textId="77777777" w:rsidR="00AB0937" w:rsidRDefault="00000000">
            <w:pPr>
              <w:spacing w:after="0" w:line="259" w:lineRule="auto"/>
              <w:ind w:left="3" w:firstLine="0"/>
              <w:jc w:val="center"/>
            </w:pPr>
            <w:r>
              <w:rPr>
                <w:b/>
                <w:sz w:val="20"/>
              </w:rPr>
              <w:t>OTHERS</w:t>
            </w:r>
            <w:r>
              <w:rPr>
                <w:b/>
                <w:sz w:val="18"/>
              </w:rPr>
              <w:t xml:space="preserve"> </w:t>
            </w:r>
          </w:p>
        </w:tc>
        <w:tc>
          <w:tcPr>
            <w:tcW w:w="0" w:type="auto"/>
            <w:vMerge/>
            <w:tcBorders>
              <w:top w:val="nil"/>
              <w:left w:val="single" w:sz="4" w:space="0" w:color="000000"/>
              <w:bottom w:val="nil"/>
              <w:right w:val="nil"/>
            </w:tcBorders>
          </w:tcPr>
          <w:p w14:paraId="2717B843" w14:textId="77777777" w:rsidR="00AB0937" w:rsidRDefault="00AB0937">
            <w:pPr>
              <w:spacing w:after="160" w:line="259" w:lineRule="auto"/>
              <w:ind w:left="0" w:firstLine="0"/>
            </w:pPr>
          </w:p>
        </w:tc>
        <w:tc>
          <w:tcPr>
            <w:tcW w:w="0" w:type="auto"/>
            <w:vMerge/>
            <w:tcBorders>
              <w:top w:val="nil"/>
              <w:left w:val="nil"/>
              <w:bottom w:val="nil"/>
              <w:right w:val="nil"/>
            </w:tcBorders>
          </w:tcPr>
          <w:p w14:paraId="5404B8E2"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4358812" w14:textId="77777777" w:rsidR="00AB0937" w:rsidRDefault="00AB0937">
            <w:pPr>
              <w:spacing w:after="160" w:line="259" w:lineRule="auto"/>
              <w:ind w:left="0" w:firstLine="0"/>
            </w:pPr>
          </w:p>
        </w:tc>
      </w:tr>
      <w:tr w:rsidR="00AB0937" w14:paraId="11D26E41" w14:textId="77777777">
        <w:trPr>
          <w:trHeight w:val="196"/>
        </w:trPr>
        <w:tc>
          <w:tcPr>
            <w:tcW w:w="3607" w:type="dxa"/>
            <w:tcBorders>
              <w:top w:val="single" w:sz="4" w:space="0" w:color="000000"/>
              <w:left w:val="single" w:sz="4" w:space="0" w:color="000000"/>
              <w:bottom w:val="single" w:sz="4" w:space="0" w:color="000000"/>
              <w:right w:val="single" w:sz="4" w:space="0" w:color="000000"/>
            </w:tcBorders>
          </w:tcPr>
          <w:p w14:paraId="5E150F93" w14:textId="77777777" w:rsidR="00AB0937" w:rsidRDefault="00000000">
            <w:pPr>
              <w:spacing w:after="0" w:line="259" w:lineRule="auto"/>
              <w:ind w:left="114" w:firstLine="0"/>
            </w:pPr>
            <w:r>
              <w:rPr>
                <w:sz w:val="16"/>
              </w:rPr>
              <w:t xml:space="preserve">amantadine </w:t>
            </w:r>
          </w:p>
        </w:tc>
        <w:tc>
          <w:tcPr>
            <w:tcW w:w="3633" w:type="dxa"/>
            <w:tcBorders>
              <w:top w:val="single" w:sz="4" w:space="0" w:color="000000"/>
              <w:left w:val="single" w:sz="4" w:space="0" w:color="000000"/>
              <w:bottom w:val="single" w:sz="4" w:space="0" w:color="000000"/>
              <w:right w:val="single" w:sz="4" w:space="0" w:color="000000"/>
            </w:tcBorders>
          </w:tcPr>
          <w:p w14:paraId="69036E04" w14:textId="77777777" w:rsidR="00AB0937" w:rsidRDefault="00000000">
            <w:pPr>
              <w:spacing w:after="0" w:line="259" w:lineRule="auto"/>
              <w:ind w:left="108" w:firstLine="0"/>
            </w:pPr>
            <w:r>
              <w:rPr>
                <w:sz w:val="16"/>
              </w:rPr>
              <w:t xml:space="preserve">carbidopa/levodopa ODT </w:t>
            </w:r>
          </w:p>
        </w:tc>
        <w:tc>
          <w:tcPr>
            <w:tcW w:w="0" w:type="auto"/>
            <w:vMerge/>
            <w:tcBorders>
              <w:top w:val="nil"/>
              <w:left w:val="single" w:sz="4" w:space="0" w:color="000000"/>
              <w:bottom w:val="nil"/>
              <w:right w:val="nil"/>
            </w:tcBorders>
          </w:tcPr>
          <w:p w14:paraId="43A073B5" w14:textId="77777777" w:rsidR="00AB0937" w:rsidRDefault="00AB0937">
            <w:pPr>
              <w:spacing w:after="160" w:line="259" w:lineRule="auto"/>
              <w:ind w:left="0" w:firstLine="0"/>
            </w:pPr>
          </w:p>
        </w:tc>
        <w:tc>
          <w:tcPr>
            <w:tcW w:w="0" w:type="auto"/>
            <w:vMerge/>
            <w:tcBorders>
              <w:top w:val="nil"/>
              <w:left w:val="nil"/>
              <w:bottom w:val="nil"/>
              <w:right w:val="nil"/>
            </w:tcBorders>
          </w:tcPr>
          <w:p w14:paraId="7D83C1F0"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2B41690" w14:textId="77777777" w:rsidR="00AB0937" w:rsidRDefault="00AB0937">
            <w:pPr>
              <w:spacing w:after="160" w:line="259" w:lineRule="auto"/>
              <w:ind w:left="0" w:firstLine="0"/>
            </w:pPr>
          </w:p>
        </w:tc>
      </w:tr>
      <w:tr w:rsidR="00AB0937" w14:paraId="1BC74C62" w14:textId="77777777">
        <w:trPr>
          <w:trHeight w:val="194"/>
        </w:trPr>
        <w:tc>
          <w:tcPr>
            <w:tcW w:w="3607" w:type="dxa"/>
            <w:tcBorders>
              <w:top w:val="single" w:sz="4" w:space="0" w:color="000000"/>
              <w:left w:val="single" w:sz="4" w:space="0" w:color="000000"/>
              <w:bottom w:val="single" w:sz="4" w:space="0" w:color="000000"/>
              <w:right w:val="single" w:sz="4" w:space="0" w:color="000000"/>
            </w:tcBorders>
          </w:tcPr>
          <w:p w14:paraId="50DC6238" w14:textId="77777777" w:rsidR="00AB0937" w:rsidRDefault="00000000">
            <w:pPr>
              <w:spacing w:after="0" w:line="259" w:lineRule="auto"/>
              <w:ind w:left="114" w:firstLine="0"/>
            </w:pPr>
            <w:r>
              <w:rPr>
                <w:sz w:val="16"/>
              </w:rPr>
              <w:t xml:space="preserve">bromocriptine </w:t>
            </w:r>
          </w:p>
        </w:tc>
        <w:tc>
          <w:tcPr>
            <w:tcW w:w="3633" w:type="dxa"/>
            <w:tcBorders>
              <w:top w:val="single" w:sz="4" w:space="0" w:color="000000"/>
              <w:left w:val="single" w:sz="4" w:space="0" w:color="000000"/>
              <w:bottom w:val="single" w:sz="4" w:space="0" w:color="000000"/>
              <w:right w:val="single" w:sz="4" w:space="0" w:color="000000"/>
            </w:tcBorders>
          </w:tcPr>
          <w:p w14:paraId="31B0D76F" w14:textId="77777777" w:rsidR="00AB0937" w:rsidRDefault="00000000">
            <w:pPr>
              <w:spacing w:after="0" w:line="259" w:lineRule="auto"/>
              <w:ind w:left="108" w:firstLine="0"/>
            </w:pPr>
            <w:r>
              <w:rPr>
                <w:sz w:val="16"/>
              </w:rPr>
              <w:t xml:space="preserve">carbidopa/levodopa/entacapone </w:t>
            </w:r>
          </w:p>
        </w:tc>
        <w:tc>
          <w:tcPr>
            <w:tcW w:w="0" w:type="auto"/>
            <w:vMerge/>
            <w:tcBorders>
              <w:top w:val="nil"/>
              <w:left w:val="single" w:sz="4" w:space="0" w:color="000000"/>
              <w:bottom w:val="nil"/>
              <w:right w:val="nil"/>
            </w:tcBorders>
          </w:tcPr>
          <w:p w14:paraId="6845960A" w14:textId="77777777" w:rsidR="00AB0937" w:rsidRDefault="00AB0937">
            <w:pPr>
              <w:spacing w:after="160" w:line="259" w:lineRule="auto"/>
              <w:ind w:left="0" w:firstLine="0"/>
            </w:pPr>
          </w:p>
        </w:tc>
        <w:tc>
          <w:tcPr>
            <w:tcW w:w="0" w:type="auto"/>
            <w:vMerge/>
            <w:tcBorders>
              <w:top w:val="nil"/>
              <w:left w:val="nil"/>
              <w:bottom w:val="nil"/>
              <w:right w:val="nil"/>
            </w:tcBorders>
          </w:tcPr>
          <w:p w14:paraId="5099D9DE"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9480A7E" w14:textId="77777777" w:rsidR="00AB0937" w:rsidRDefault="00AB0937">
            <w:pPr>
              <w:spacing w:after="160" w:line="259" w:lineRule="auto"/>
              <w:ind w:left="0" w:firstLine="0"/>
            </w:pPr>
          </w:p>
        </w:tc>
      </w:tr>
      <w:tr w:rsidR="00AB0937" w14:paraId="0847190E" w14:textId="77777777">
        <w:trPr>
          <w:trHeight w:val="194"/>
        </w:trPr>
        <w:tc>
          <w:tcPr>
            <w:tcW w:w="3607" w:type="dxa"/>
            <w:tcBorders>
              <w:top w:val="single" w:sz="4" w:space="0" w:color="000000"/>
              <w:left w:val="single" w:sz="4" w:space="0" w:color="000000"/>
              <w:bottom w:val="single" w:sz="4" w:space="0" w:color="000000"/>
              <w:right w:val="single" w:sz="4" w:space="0" w:color="000000"/>
            </w:tcBorders>
          </w:tcPr>
          <w:p w14:paraId="47C9FF74" w14:textId="77777777" w:rsidR="00AB0937" w:rsidRDefault="00000000">
            <w:pPr>
              <w:spacing w:after="0" w:line="259" w:lineRule="auto"/>
              <w:ind w:left="114" w:firstLine="0"/>
            </w:pPr>
            <w:r>
              <w:rPr>
                <w:sz w:val="16"/>
              </w:rPr>
              <w:t xml:space="preserve">carbidopa </w:t>
            </w:r>
          </w:p>
        </w:tc>
        <w:tc>
          <w:tcPr>
            <w:tcW w:w="3633" w:type="dxa"/>
            <w:tcBorders>
              <w:top w:val="single" w:sz="4" w:space="0" w:color="000000"/>
              <w:left w:val="single" w:sz="4" w:space="0" w:color="000000"/>
              <w:bottom w:val="single" w:sz="4" w:space="0" w:color="000000"/>
              <w:right w:val="single" w:sz="4" w:space="0" w:color="000000"/>
            </w:tcBorders>
          </w:tcPr>
          <w:p w14:paraId="2B59D34B" w14:textId="77777777" w:rsidR="00AB0937" w:rsidRDefault="00000000">
            <w:pPr>
              <w:spacing w:after="0" w:line="259" w:lineRule="auto"/>
              <w:ind w:left="108" w:firstLine="0"/>
            </w:pPr>
            <w:r>
              <w:rPr>
                <w:sz w:val="16"/>
              </w:rPr>
              <w:t xml:space="preserve">CREXONT (carbidopa/levodopa) </w:t>
            </w:r>
          </w:p>
        </w:tc>
        <w:tc>
          <w:tcPr>
            <w:tcW w:w="0" w:type="auto"/>
            <w:vMerge/>
            <w:tcBorders>
              <w:top w:val="nil"/>
              <w:left w:val="single" w:sz="4" w:space="0" w:color="000000"/>
              <w:bottom w:val="nil"/>
              <w:right w:val="nil"/>
            </w:tcBorders>
          </w:tcPr>
          <w:p w14:paraId="300BA908" w14:textId="77777777" w:rsidR="00AB0937" w:rsidRDefault="00AB0937">
            <w:pPr>
              <w:spacing w:after="160" w:line="259" w:lineRule="auto"/>
              <w:ind w:left="0" w:firstLine="0"/>
            </w:pPr>
          </w:p>
        </w:tc>
        <w:tc>
          <w:tcPr>
            <w:tcW w:w="0" w:type="auto"/>
            <w:vMerge/>
            <w:tcBorders>
              <w:top w:val="nil"/>
              <w:left w:val="nil"/>
              <w:bottom w:val="nil"/>
              <w:right w:val="nil"/>
            </w:tcBorders>
          </w:tcPr>
          <w:p w14:paraId="4A60680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F82CEDE" w14:textId="77777777" w:rsidR="00AB0937" w:rsidRDefault="00AB0937">
            <w:pPr>
              <w:spacing w:after="160" w:line="259" w:lineRule="auto"/>
              <w:ind w:left="0" w:firstLine="0"/>
            </w:pPr>
          </w:p>
        </w:tc>
      </w:tr>
      <w:tr w:rsidR="00AB0937" w14:paraId="2A4C06BC" w14:textId="77777777">
        <w:trPr>
          <w:trHeight w:val="192"/>
        </w:trPr>
        <w:tc>
          <w:tcPr>
            <w:tcW w:w="3607" w:type="dxa"/>
            <w:tcBorders>
              <w:top w:val="single" w:sz="4" w:space="0" w:color="000000"/>
              <w:left w:val="single" w:sz="4" w:space="0" w:color="000000"/>
              <w:bottom w:val="single" w:sz="4" w:space="0" w:color="000000"/>
              <w:right w:val="single" w:sz="4" w:space="0" w:color="000000"/>
            </w:tcBorders>
          </w:tcPr>
          <w:p w14:paraId="2A98F20C" w14:textId="77777777" w:rsidR="00AB0937" w:rsidRDefault="00000000">
            <w:pPr>
              <w:spacing w:after="0" w:line="259" w:lineRule="auto"/>
              <w:ind w:left="114" w:firstLine="0"/>
            </w:pPr>
            <w:r>
              <w:rPr>
                <w:sz w:val="16"/>
              </w:rPr>
              <w:t xml:space="preserve">carbidopa/levodopa tablet </w:t>
            </w:r>
          </w:p>
        </w:tc>
        <w:tc>
          <w:tcPr>
            <w:tcW w:w="3633" w:type="dxa"/>
            <w:tcBorders>
              <w:top w:val="single" w:sz="4" w:space="0" w:color="000000"/>
              <w:left w:val="single" w:sz="4" w:space="0" w:color="000000"/>
              <w:bottom w:val="single" w:sz="4" w:space="0" w:color="000000"/>
              <w:right w:val="single" w:sz="4" w:space="0" w:color="000000"/>
            </w:tcBorders>
          </w:tcPr>
          <w:p w14:paraId="488A8688" w14:textId="77777777" w:rsidR="00AB0937" w:rsidRDefault="00000000">
            <w:pPr>
              <w:spacing w:after="0" w:line="259" w:lineRule="auto"/>
              <w:ind w:left="108" w:firstLine="0"/>
            </w:pPr>
            <w:r>
              <w:rPr>
                <w:sz w:val="16"/>
              </w:rPr>
              <w:t xml:space="preserve">DHIVY (carbidopa/levodopa) </w:t>
            </w:r>
          </w:p>
        </w:tc>
        <w:tc>
          <w:tcPr>
            <w:tcW w:w="0" w:type="auto"/>
            <w:vMerge/>
            <w:tcBorders>
              <w:top w:val="nil"/>
              <w:left w:val="single" w:sz="4" w:space="0" w:color="000000"/>
              <w:bottom w:val="nil"/>
              <w:right w:val="nil"/>
            </w:tcBorders>
          </w:tcPr>
          <w:p w14:paraId="0557F6E3" w14:textId="77777777" w:rsidR="00AB0937" w:rsidRDefault="00AB0937">
            <w:pPr>
              <w:spacing w:after="160" w:line="259" w:lineRule="auto"/>
              <w:ind w:left="0" w:firstLine="0"/>
            </w:pPr>
          </w:p>
        </w:tc>
        <w:tc>
          <w:tcPr>
            <w:tcW w:w="0" w:type="auto"/>
            <w:vMerge/>
            <w:tcBorders>
              <w:top w:val="nil"/>
              <w:left w:val="nil"/>
              <w:bottom w:val="nil"/>
              <w:right w:val="nil"/>
            </w:tcBorders>
          </w:tcPr>
          <w:p w14:paraId="1AA71006"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61E7A71" w14:textId="77777777" w:rsidR="00AB0937" w:rsidRDefault="00AB0937">
            <w:pPr>
              <w:spacing w:after="160" w:line="259" w:lineRule="auto"/>
              <w:ind w:left="0" w:firstLine="0"/>
            </w:pPr>
          </w:p>
        </w:tc>
      </w:tr>
      <w:tr w:rsidR="00AB0937" w14:paraId="76C10A93" w14:textId="77777777">
        <w:trPr>
          <w:trHeight w:val="194"/>
        </w:trPr>
        <w:tc>
          <w:tcPr>
            <w:tcW w:w="3607" w:type="dxa"/>
            <w:tcBorders>
              <w:top w:val="single" w:sz="4" w:space="0" w:color="000000"/>
              <w:left w:val="single" w:sz="4" w:space="0" w:color="000000"/>
              <w:bottom w:val="single" w:sz="4" w:space="0" w:color="000000"/>
              <w:right w:val="single" w:sz="4" w:space="0" w:color="000000"/>
            </w:tcBorders>
          </w:tcPr>
          <w:p w14:paraId="41AB314A" w14:textId="77777777" w:rsidR="00AB0937" w:rsidRDefault="00000000">
            <w:pPr>
              <w:spacing w:after="0" w:line="259" w:lineRule="auto"/>
              <w:ind w:left="114" w:firstLine="0"/>
            </w:pPr>
            <w:r>
              <w:rPr>
                <w:sz w:val="16"/>
              </w:rPr>
              <w:t xml:space="preserve">carbidopa/levodopa ER </w:t>
            </w:r>
          </w:p>
        </w:tc>
        <w:tc>
          <w:tcPr>
            <w:tcW w:w="3633" w:type="dxa"/>
            <w:tcBorders>
              <w:top w:val="single" w:sz="4" w:space="0" w:color="000000"/>
              <w:left w:val="single" w:sz="4" w:space="0" w:color="000000"/>
              <w:bottom w:val="single" w:sz="4" w:space="0" w:color="000000"/>
              <w:right w:val="single" w:sz="4" w:space="0" w:color="000000"/>
            </w:tcBorders>
          </w:tcPr>
          <w:p w14:paraId="5F8EB94D" w14:textId="77777777" w:rsidR="00AB0937" w:rsidRDefault="00000000">
            <w:pPr>
              <w:spacing w:after="0" w:line="259" w:lineRule="auto"/>
              <w:ind w:left="108" w:firstLine="0"/>
            </w:pPr>
            <w:r>
              <w:rPr>
                <w:sz w:val="16"/>
              </w:rPr>
              <w:t xml:space="preserve">DUOPA (carbidopa/levodopa) </w:t>
            </w:r>
          </w:p>
        </w:tc>
        <w:tc>
          <w:tcPr>
            <w:tcW w:w="0" w:type="auto"/>
            <w:vMerge/>
            <w:tcBorders>
              <w:top w:val="nil"/>
              <w:left w:val="single" w:sz="4" w:space="0" w:color="000000"/>
              <w:bottom w:val="nil"/>
              <w:right w:val="nil"/>
            </w:tcBorders>
          </w:tcPr>
          <w:p w14:paraId="01679B83" w14:textId="77777777" w:rsidR="00AB0937" w:rsidRDefault="00AB0937">
            <w:pPr>
              <w:spacing w:after="160" w:line="259" w:lineRule="auto"/>
              <w:ind w:left="0" w:firstLine="0"/>
            </w:pPr>
          </w:p>
        </w:tc>
        <w:tc>
          <w:tcPr>
            <w:tcW w:w="0" w:type="auto"/>
            <w:vMerge/>
            <w:tcBorders>
              <w:top w:val="nil"/>
              <w:left w:val="nil"/>
              <w:bottom w:val="nil"/>
              <w:right w:val="nil"/>
            </w:tcBorders>
          </w:tcPr>
          <w:p w14:paraId="7EC5B093"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113FC41" w14:textId="77777777" w:rsidR="00AB0937" w:rsidRDefault="00AB0937">
            <w:pPr>
              <w:spacing w:after="160" w:line="259" w:lineRule="auto"/>
              <w:ind w:left="0" w:firstLine="0"/>
            </w:pPr>
          </w:p>
        </w:tc>
      </w:tr>
      <w:tr w:rsidR="00AB0937" w14:paraId="6A9CF9FD" w14:textId="77777777">
        <w:trPr>
          <w:trHeight w:val="194"/>
        </w:trPr>
        <w:tc>
          <w:tcPr>
            <w:tcW w:w="3607" w:type="dxa"/>
            <w:tcBorders>
              <w:top w:val="single" w:sz="4" w:space="0" w:color="000000"/>
              <w:left w:val="single" w:sz="4" w:space="0" w:color="000000"/>
              <w:bottom w:val="single" w:sz="4" w:space="0" w:color="000000"/>
              <w:right w:val="single" w:sz="4" w:space="0" w:color="000000"/>
            </w:tcBorders>
          </w:tcPr>
          <w:p w14:paraId="66BF95BF" w14:textId="77777777" w:rsidR="00AB0937" w:rsidRDefault="00000000">
            <w:pPr>
              <w:spacing w:after="0" w:line="259" w:lineRule="auto"/>
              <w:ind w:left="114"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EE0BECA" w14:textId="77777777" w:rsidR="00AB0937" w:rsidRDefault="00000000">
            <w:pPr>
              <w:spacing w:after="0" w:line="259" w:lineRule="auto"/>
              <w:ind w:left="108" w:firstLine="0"/>
            </w:pPr>
            <w:r>
              <w:rPr>
                <w:sz w:val="16"/>
              </w:rPr>
              <w:t xml:space="preserve">GOCOVRI (amantadine) </w:t>
            </w:r>
          </w:p>
        </w:tc>
        <w:tc>
          <w:tcPr>
            <w:tcW w:w="0" w:type="auto"/>
            <w:vMerge/>
            <w:tcBorders>
              <w:top w:val="nil"/>
              <w:left w:val="single" w:sz="4" w:space="0" w:color="000000"/>
              <w:bottom w:val="nil"/>
              <w:right w:val="nil"/>
            </w:tcBorders>
          </w:tcPr>
          <w:p w14:paraId="6F0435A1" w14:textId="77777777" w:rsidR="00AB0937" w:rsidRDefault="00AB0937">
            <w:pPr>
              <w:spacing w:after="160" w:line="259" w:lineRule="auto"/>
              <w:ind w:left="0" w:firstLine="0"/>
            </w:pPr>
          </w:p>
        </w:tc>
        <w:tc>
          <w:tcPr>
            <w:tcW w:w="0" w:type="auto"/>
            <w:vMerge/>
            <w:tcBorders>
              <w:top w:val="nil"/>
              <w:left w:val="nil"/>
              <w:bottom w:val="nil"/>
              <w:right w:val="nil"/>
            </w:tcBorders>
          </w:tcPr>
          <w:p w14:paraId="0F8A510F"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85471C2" w14:textId="77777777" w:rsidR="00AB0937" w:rsidRDefault="00AB0937">
            <w:pPr>
              <w:spacing w:after="160" w:line="259" w:lineRule="auto"/>
              <w:ind w:left="0" w:firstLine="0"/>
            </w:pPr>
          </w:p>
        </w:tc>
      </w:tr>
      <w:tr w:rsidR="00AB0937" w14:paraId="0688F2A0" w14:textId="77777777">
        <w:trPr>
          <w:trHeight w:val="194"/>
        </w:trPr>
        <w:tc>
          <w:tcPr>
            <w:tcW w:w="3607" w:type="dxa"/>
            <w:tcBorders>
              <w:top w:val="single" w:sz="4" w:space="0" w:color="000000"/>
              <w:left w:val="single" w:sz="4" w:space="0" w:color="000000"/>
              <w:bottom w:val="single" w:sz="4" w:space="0" w:color="000000"/>
              <w:right w:val="single" w:sz="4" w:space="0" w:color="000000"/>
            </w:tcBorders>
          </w:tcPr>
          <w:p w14:paraId="232F48F0" w14:textId="77777777" w:rsidR="00AB0937" w:rsidRDefault="00000000">
            <w:pPr>
              <w:spacing w:after="0" w:line="259" w:lineRule="auto"/>
              <w:ind w:left="114"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80DD37C" w14:textId="77777777" w:rsidR="00AB0937" w:rsidRDefault="00000000">
            <w:pPr>
              <w:spacing w:after="0" w:line="259" w:lineRule="auto"/>
              <w:ind w:left="108" w:firstLine="0"/>
            </w:pPr>
            <w:r>
              <w:rPr>
                <w:sz w:val="16"/>
              </w:rPr>
              <w:t xml:space="preserve">INBRIJA (levodopa) </w:t>
            </w:r>
          </w:p>
        </w:tc>
        <w:tc>
          <w:tcPr>
            <w:tcW w:w="0" w:type="auto"/>
            <w:vMerge/>
            <w:tcBorders>
              <w:top w:val="nil"/>
              <w:left w:val="single" w:sz="4" w:space="0" w:color="000000"/>
              <w:bottom w:val="nil"/>
              <w:right w:val="nil"/>
            </w:tcBorders>
          </w:tcPr>
          <w:p w14:paraId="75773401" w14:textId="77777777" w:rsidR="00AB0937" w:rsidRDefault="00AB0937">
            <w:pPr>
              <w:spacing w:after="160" w:line="259" w:lineRule="auto"/>
              <w:ind w:left="0" w:firstLine="0"/>
            </w:pPr>
          </w:p>
        </w:tc>
        <w:tc>
          <w:tcPr>
            <w:tcW w:w="0" w:type="auto"/>
            <w:vMerge/>
            <w:tcBorders>
              <w:top w:val="nil"/>
              <w:left w:val="nil"/>
              <w:bottom w:val="nil"/>
              <w:right w:val="nil"/>
            </w:tcBorders>
          </w:tcPr>
          <w:p w14:paraId="79130325"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96C9B26" w14:textId="77777777" w:rsidR="00AB0937" w:rsidRDefault="00AB0937">
            <w:pPr>
              <w:spacing w:after="160" w:line="259" w:lineRule="auto"/>
              <w:ind w:left="0" w:firstLine="0"/>
            </w:pPr>
          </w:p>
        </w:tc>
      </w:tr>
      <w:tr w:rsidR="00AB0937" w14:paraId="6E8283BA" w14:textId="77777777">
        <w:trPr>
          <w:trHeight w:val="194"/>
        </w:trPr>
        <w:tc>
          <w:tcPr>
            <w:tcW w:w="3607" w:type="dxa"/>
            <w:tcBorders>
              <w:top w:val="single" w:sz="4" w:space="0" w:color="000000"/>
              <w:left w:val="single" w:sz="4" w:space="0" w:color="000000"/>
              <w:bottom w:val="single" w:sz="4" w:space="0" w:color="000000"/>
              <w:right w:val="single" w:sz="4" w:space="0" w:color="000000"/>
            </w:tcBorders>
          </w:tcPr>
          <w:p w14:paraId="4ED0943A" w14:textId="77777777" w:rsidR="00AB0937" w:rsidRDefault="00000000">
            <w:pPr>
              <w:spacing w:after="0" w:line="259" w:lineRule="auto"/>
              <w:ind w:left="114"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2D36670" w14:textId="77777777" w:rsidR="00AB0937" w:rsidRDefault="00000000">
            <w:pPr>
              <w:spacing w:after="0" w:line="259" w:lineRule="auto"/>
              <w:ind w:left="108" w:firstLine="0"/>
            </w:pPr>
            <w:r>
              <w:rPr>
                <w:sz w:val="16"/>
              </w:rPr>
              <w:t xml:space="preserve">LODOSYN (carbidopa) </w:t>
            </w:r>
          </w:p>
        </w:tc>
        <w:tc>
          <w:tcPr>
            <w:tcW w:w="0" w:type="auto"/>
            <w:vMerge/>
            <w:tcBorders>
              <w:top w:val="nil"/>
              <w:left w:val="single" w:sz="4" w:space="0" w:color="000000"/>
              <w:bottom w:val="nil"/>
              <w:right w:val="nil"/>
            </w:tcBorders>
          </w:tcPr>
          <w:p w14:paraId="730DA9B5" w14:textId="77777777" w:rsidR="00AB0937" w:rsidRDefault="00AB0937">
            <w:pPr>
              <w:spacing w:after="160" w:line="259" w:lineRule="auto"/>
              <w:ind w:left="0" w:firstLine="0"/>
            </w:pPr>
          </w:p>
        </w:tc>
        <w:tc>
          <w:tcPr>
            <w:tcW w:w="0" w:type="auto"/>
            <w:vMerge/>
            <w:tcBorders>
              <w:top w:val="nil"/>
              <w:left w:val="nil"/>
              <w:bottom w:val="nil"/>
              <w:right w:val="nil"/>
            </w:tcBorders>
          </w:tcPr>
          <w:p w14:paraId="6E34687B"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B992DE4" w14:textId="77777777" w:rsidR="00AB0937" w:rsidRDefault="00AB0937">
            <w:pPr>
              <w:spacing w:after="160" w:line="259" w:lineRule="auto"/>
              <w:ind w:left="0" w:firstLine="0"/>
            </w:pPr>
          </w:p>
        </w:tc>
      </w:tr>
      <w:tr w:rsidR="00AB0937" w14:paraId="5CB486AF" w14:textId="77777777">
        <w:trPr>
          <w:trHeight w:val="195"/>
        </w:trPr>
        <w:tc>
          <w:tcPr>
            <w:tcW w:w="3607" w:type="dxa"/>
            <w:tcBorders>
              <w:top w:val="single" w:sz="4" w:space="0" w:color="000000"/>
              <w:left w:val="single" w:sz="4" w:space="0" w:color="000000"/>
              <w:bottom w:val="single" w:sz="4" w:space="0" w:color="000000"/>
              <w:right w:val="single" w:sz="4" w:space="0" w:color="000000"/>
            </w:tcBorders>
          </w:tcPr>
          <w:p w14:paraId="2004792C" w14:textId="77777777" w:rsidR="00AB0937" w:rsidRDefault="00000000">
            <w:pPr>
              <w:spacing w:after="0" w:line="259" w:lineRule="auto"/>
              <w:ind w:left="114"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6A95789" w14:textId="77777777" w:rsidR="00AB0937" w:rsidRDefault="00000000">
            <w:pPr>
              <w:spacing w:after="0" w:line="259" w:lineRule="auto"/>
              <w:ind w:left="108" w:firstLine="0"/>
            </w:pPr>
            <w:r>
              <w:rPr>
                <w:sz w:val="16"/>
              </w:rPr>
              <w:t xml:space="preserve">NOURIANZ (istradefylline) </w:t>
            </w:r>
          </w:p>
        </w:tc>
        <w:tc>
          <w:tcPr>
            <w:tcW w:w="0" w:type="auto"/>
            <w:vMerge/>
            <w:tcBorders>
              <w:top w:val="nil"/>
              <w:left w:val="single" w:sz="4" w:space="0" w:color="000000"/>
              <w:bottom w:val="nil"/>
              <w:right w:val="nil"/>
            </w:tcBorders>
          </w:tcPr>
          <w:p w14:paraId="099018B6" w14:textId="77777777" w:rsidR="00AB0937" w:rsidRDefault="00AB0937">
            <w:pPr>
              <w:spacing w:after="160" w:line="259" w:lineRule="auto"/>
              <w:ind w:left="0" w:firstLine="0"/>
            </w:pPr>
          </w:p>
        </w:tc>
        <w:tc>
          <w:tcPr>
            <w:tcW w:w="0" w:type="auto"/>
            <w:vMerge/>
            <w:tcBorders>
              <w:top w:val="nil"/>
              <w:left w:val="nil"/>
              <w:bottom w:val="nil"/>
              <w:right w:val="nil"/>
            </w:tcBorders>
          </w:tcPr>
          <w:p w14:paraId="7810ADD8"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2EA2C5C" w14:textId="77777777" w:rsidR="00AB0937" w:rsidRDefault="00AB0937">
            <w:pPr>
              <w:spacing w:after="160" w:line="259" w:lineRule="auto"/>
              <w:ind w:left="0" w:firstLine="0"/>
            </w:pPr>
          </w:p>
        </w:tc>
      </w:tr>
      <w:tr w:rsidR="00AB0937" w14:paraId="6A18B2FF" w14:textId="77777777">
        <w:trPr>
          <w:trHeight w:val="192"/>
        </w:trPr>
        <w:tc>
          <w:tcPr>
            <w:tcW w:w="3607" w:type="dxa"/>
            <w:tcBorders>
              <w:top w:val="single" w:sz="4" w:space="0" w:color="000000"/>
              <w:left w:val="single" w:sz="4" w:space="0" w:color="000000"/>
              <w:bottom w:val="single" w:sz="4" w:space="0" w:color="000000"/>
              <w:right w:val="single" w:sz="4" w:space="0" w:color="000000"/>
            </w:tcBorders>
          </w:tcPr>
          <w:p w14:paraId="149FC96F" w14:textId="77777777" w:rsidR="00AB0937" w:rsidRDefault="00000000">
            <w:pPr>
              <w:spacing w:after="0" w:line="259" w:lineRule="auto"/>
              <w:ind w:left="114"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0FF6357" w14:textId="77777777" w:rsidR="00AB0937" w:rsidRDefault="00000000">
            <w:pPr>
              <w:spacing w:after="0" w:line="259" w:lineRule="auto"/>
              <w:ind w:left="108" w:firstLine="0"/>
            </w:pPr>
            <w:r>
              <w:rPr>
                <w:sz w:val="16"/>
              </w:rPr>
              <w:t xml:space="preserve">OSMOLEX ER (amantadine) </w:t>
            </w:r>
          </w:p>
        </w:tc>
        <w:tc>
          <w:tcPr>
            <w:tcW w:w="0" w:type="auto"/>
            <w:vMerge/>
            <w:tcBorders>
              <w:top w:val="nil"/>
              <w:left w:val="single" w:sz="4" w:space="0" w:color="000000"/>
              <w:bottom w:val="nil"/>
              <w:right w:val="nil"/>
            </w:tcBorders>
          </w:tcPr>
          <w:p w14:paraId="7092ED66" w14:textId="77777777" w:rsidR="00AB0937" w:rsidRDefault="00AB0937">
            <w:pPr>
              <w:spacing w:after="160" w:line="259" w:lineRule="auto"/>
              <w:ind w:left="0" w:firstLine="0"/>
            </w:pPr>
          </w:p>
        </w:tc>
        <w:tc>
          <w:tcPr>
            <w:tcW w:w="0" w:type="auto"/>
            <w:vMerge/>
            <w:tcBorders>
              <w:top w:val="nil"/>
              <w:left w:val="nil"/>
              <w:bottom w:val="nil"/>
              <w:right w:val="nil"/>
            </w:tcBorders>
          </w:tcPr>
          <w:p w14:paraId="4FAA585E"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50CE0CB" w14:textId="77777777" w:rsidR="00AB0937" w:rsidRDefault="00AB0937">
            <w:pPr>
              <w:spacing w:after="160" w:line="259" w:lineRule="auto"/>
              <w:ind w:left="0" w:firstLine="0"/>
            </w:pPr>
          </w:p>
        </w:tc>
      </w:tr>
      <w:tr w:rsidR="00AB0937" w14:paraId="2D3B2F49" w14:textId="77777777">
        <w:trPr>
          <w:trHeight w:val="194"/>
        </w:trPr>
        <w:tc>
          <w:tcPr>
            <w:tcW w:w="3607" w:type="dxa"/>
            <w:tcBorders>
              <w:top w:val="single" w:sz="4" w:space="0" w:color="000000"/>
              <w:left w:val="single" w:sz="4" w:space="0" w:color="000000"/>
              <w:bottom w:val="single" w:sz="4" w:space="0" w:color="000000"/>
              <w:right w:val="single" w:sz="4" w:space="0" w:color="000000"/>
            </w:tcBorders>
          </w:tcPr>
          <w:p w14:paraId="5097C604" w14:textId="77777777" w:rsidR="00AB0937" w:rsidRDefault="00000000">
            <w:pPr>
              <w:spacing w:after="0" w:line="259" w:lineRule="auto"/>
              <w:ind w:left="114"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9945813" w14:textId="77777777" w:rsidR="00AB0937" w:rsidRDefault="00000000">
            <w:pPr>
              <w:spacing w:after="0" w:line="259" w:lineRule="auto"/>
              <w:ind w:left="108" w:firstLine="0"/>
            </w:pPr>
            <w:r>
              <w:rPr>
                <w:sz w:val="16"/>
              </w:rPr>
              <w:t xml:space="preserve">RYTARY (carbidopa/levodopa) </w:t>
            </w:r>
          </w:p>
        </w:tc>
        <w:tc>
          <w:tcPr>
            <w:tcW w:w="0" w:type="auto"/>
            <w:vMerge/>
            <w:tcBorders>
              <w:top w:val="nil"/>
              <w:left w:val="single" w:sz="4" w:space="0" w:color="000000"/>
              <w:bottom w:val="nil"/>
              <w:right w:val="nil"/>
            </w:tcBorders>
          </w:tcPr>
          <w:p w14:paraId="7B03BBD2" w14:textId="77777777" w:rsidR="00AB0937" w:rsidRDefault="00AB0937">
            <w:pPr>
              <w:spacing w:after="160" w:line="259" w:lineRule="auto"/>
              <w:ind w:left="0" w:firstLine="0"/>
            </w:pPr>
          </w:p>
        </w:tc>
        <w:tc>
          <w:tcPr>
            <w:tcW w:w="0" w:type="auto"/>
            <w:vMerge/>
            <w:tcBorders>
              <w:top w:val="nil"/>
              <w:left w:val="nil"/>
              <w:bottom w:val="nil"/>
              <w:right w:val="nil"/>
            </w:tcBorders>
          </w:tcPr>
          <w:p w14:paraId="59496F35"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13C3146" w14:textId="77777777" w:rsidR="00AB0937" w:rsidRDefault="00AB0937">
            <w:pPr>
              <w:spacing w:after="160" w:line="259" w:lineRule="auto"/>
              <w:ind w:left="0" w:firstLine="0"/>
            </w:pPr>
          </w:p>
        </w:tc>
      </w:tr>
      <w:tr w:rsidR="00AB0937" w14:paraId="35A17F81" w14:textId="77777777">
        <w:trPr>
          <w:trHeight w:val="194"/>
        </w:trPr>
        <w:tc>
          <w:tcPr>
            <w:tcW w:w="3607" w:type="dxa"/>
            <w:tcBorders>
              <w:top w:val="single" w:sz="4" w:space="0" w:color="000000"/>
              <w:left w:val="single" w:sz="4" w:space="0" w:color="000000"/>
              <w:bottom w:val="single" w:sz="4" w:space="0" w:color="000000"/>
              <w:right w:val="single" w:sz="4" w:space="0" w:color="000000"/>
            </w:tcBorders>
          </w:tcPr>
          <w:p w14:paraId="5291C9E0" w14:textId="77777777" w:rsidR="00AB0937" w:rsidRDefault="00000000">
            <w:pPr>
              <w:spacing w:after="0" w:line="259" w:lineRule="auto"/>
              <w:ind w:left="114"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DFA85B8" w14:textId="77777777" w:rsidR="00AB0937" w:rsidRDefault="00000000">
            <w:pPr>
              <w:spacing w:after="0" w:line="259" w:lineRule="auto"/>
              <w:ind w:left="108" w:firstLine="0"/>
            </w:pPr>
            <w:r>
              <w:rPr>
                <w:sz w:val="16"/>
              </w:rPr>
              <w:t xml:space="preserve">SINEMET (carbidopa/levodopa) </w:t>
            </w:r>
          </w:p>
        </w:tc>
        <w:tc>
          <w:tcPr>
            <w:tcW w:w="0" w:type="auto"/>
            <w:vMerge/>
            <w:tcBorders>
              <w:top w:val="nil"/>
              <w:left w:val="single" w:sz="4" w:space="0" w:color="000000"/>
              <w:bottom w:val="nil"/>
              <w:right w:val="nil"/>
            </w:tcBorders>
          </w:tcPr>
          <w:p w14:paraId="4EE8BA89" w14:textId="77777777" w:rsidR="00AB0937" w:rsidRDefault="00AB0937">
            <w:pPr>
              <w:spacing w:after="160" w:line="259" w:lineRule="auto"/>
              <w:ind w:left="0" w:firstLine="0"/>
            </w:pPr>
          </w:p>
        </w:tc>
        <w:tc>
          <w:tcPr>
            <w:tcW w:w="0" w:type="auto"/>
            <w:vMerge/>
            <w:tcBorders>
              <w:top w:val="nil"/>
              <w:left w:val="nil"/>
              <w:bottom w:val="nil"/>
              <w:right w:val="nil"/>
            </w:tcBorders>
          </w:tcPr>
          <w:p w14:paraId="5148F9AD"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79F4EDE" w14:textId="77777777" w:rsidR="00AB0937" w:rsidRDefault="00AB0937">
            <w:pPr>
              <w:spacing w:after="160" w:line="259" w:lineRule="auto"/>
              <w:ind w:left="0" w:firstLine="0"/>
            </w:pPr>
          </w:p>
        </w:tc>
      </w:tr>
      <w:tr w:rsidR="00AB0937" w14:paraId="75E4D4F8" w14:textId="77777777">
        <w:trPr>
          <w:trHeight w:val="196"/>
        </w:trPr>
        <w:tc>
          <w:tcPr>
            <w:tcW w:w="3607" w:type="dxa"/>
            <w:tcBorders>
              <w:top w:val="single" w:sz="4" w:space="0" w:color="000000"/>
              <w:left w:val="single" w:sz="4" w:space="0" w:color="000000"/>
              <w:bottom w:val="single" w:sz="4" w:space="0" w:color="000000"/>
              <w:right w:val="single" w:sz="4" w:space="0" w:color="000000"/>
            </w:tcBorders>
          </w:tcPr>
          <w:p w14:paraId="0FA53E39" w14:textId="77777777" w:rsidR="00AB0937" w:rsidRDefault="00000000">
            <w:pPr>
              <w:spacing w:after="0" w:line="259" w:lineRule="auto"/>
              <w:ind w:left="114"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150D9B0" w14:textId="77777777" w:rsidR="00AB0937" w:rsidRDefault="00000000">
            <w:pPr>
              <w:spacing w:after="0" w:line="259" w:lineRule="auto"/>
              <w:ind w:left="108" w:firstLine="0"/>
            </w:pPr>
            <w:r>
              <w:rPr>
                <w:sz w:val="16"/>
              </w:rPr>
              <w:t xml:space="preserve">STALEVO (carbidopa/levodopa/entacapone) </w:t>
            </w:r>
          </w:p>
        </w:tc>
        <w:tc>
          <w:tcPr>
            <w:tcW w:w="0" w:type="auto"/>
            <w:vMerge/>
            <w:tcBorders>
              <w:top w:val="nil"/>
              <w:left w:val="single" w:sz="4" w:space="0" w:color="000000"/>
              <w:bottom w:val="single" w:sz="4" w:space="0" w:color="000000"/>
              <w:right w:val="nil"/>
            </w:tcBorders>
          </w:tcPr>
          <w:p w14:paraId="25BC0BA2" w14:textId="77777777" w:rsidR="00AB0937" w:rsidRDefault="00AB0937">
            <w:pPr>
              <w:spacing w:after="160" w:line="259" w:lineRule="auto"/>
              <w:ind w:left="0" w:firstLine="0"/>
            </w:pPr>
          </w:p>
        </w:tc>
        <w:tc>
          <w:tcPr>
            <w:tcW w:w="0" w:type="auto"/>
            <w:vMerge/>
            <w:tcBorders>
              <w:top w:val="nil"/>
              <w:left w:val="nil"/>
              <w:bottom w:val="single" w:sz="4" w:space="0" w:color="000000"/>
              <w:right w:val="nil"/>
            </w:tcBorders>
          </w:tcPr>
          <w:p w14:paraId="3A16FF66"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1F50B2B7" w14:textId="77777777" w:rsidR="00AB0937" w:rsidRDefault="00AB0937">
            <w:pPr>
              <w:spacing w:after="160" w:line="259" w:lineRule="auto"/>
              <w:ind w:left="0" w:firstLine="0"/>
            </w:pPr>
          </w:p>
        </w:tc>
      </w:tr>
      <w:tr w:rsidR="00AB0937" w14:paraId="18CACD3E" w14:textId="77777777">
        <w:trPr>
          <w:trHeight w:val="283"/>
        </w:trPr>
        <w:tc>
          <w:tcPr>
            <w:tcW w:w="13598" w:type="dxa"/>
            <w:gridSpan w:val="5"/>
            <w:tcBorders>
              <w:top w:val="single" w:sz="4" w:space="0" w:color="000000"/>
              <w:left w:val="single" w:sz="4" w:space="0" w:color="000000"/>
              <w:bottom w:val="single" w:sz="4" w:space="0" w:color="000000"/>
              <w:right w:val="single" w:sz="4" w:space="0" w:color="000000"/>
            </w:tcBorders>
            <w:shd w:val="clear" w:color="auto" w:fill="82D3FF"/>
          </w:tcPr>
          <w:p w14:paraId="66CB1AAA" w14:textId="77777777" w:rsidR="00AB0937" w:rsidRDefault="00000000">
            <w:pPr>
              <w:spacing w:after="0" w:line="259" w:lineRule="auto"/>
              <w:ind w:left="4" w:firstLine="0"/>
              <w:jc w:val="center"/>
            </w:pPr>
            <w:r>
              <w:rPr>
                <w:b/>
              </w:rPr>
              <w:t xml:space="preserve">ANTIPSORIATICS (TOPICAL) </w:t>
            </w:r>
          </w:p>
        </w:tc>
      </w:tr>
      <w:tr w:rsidR="00AB0937" w14:paraId="6F15FF3E" w14:textId="77777777">
        <w:trPr>
          <w:trHeight w:val="196"/>
        </w:trPr>
        <w:tc>
          <w:tcPr>
            <w:tcW w:w="3607" w:type="dxa"/>
            <w:tcBorders>
              <w:top w:val="single" w:sz="4" w:space="0" w:color="000000"/>
              <w:left w:val="single" w:sz="4" w:space="0" w:color="000000"/>
              <w:bottom w:val="single" w:sz="4" w:space="0" w:color="000000"/>
              <w:right w:val="single" w:sz="4" w:space="0" w:color="000000"/>
            </w:tcBorders>
          </w:tcPr>
          <w:p w14:paraId="37308310" w14:textId="77777777" w:rsidR="00AB0937" w:rsidRDefault="00000000">
            <w:pPr>
              <w:spacing w:after="0" w:line="259" w:lineRule="auto"/>
              <w:ind w:left="114" w:firstLine="0"/>
            </w:pPr>
            <w:r>
              <w:rPr>
                <w:sz w:val="16"/>
              </w:rPr>
              <w:t xml:space="preserve">calcipotriene cream </w:t>
            </w:r>
          </w:p>
        </w:tc>
        <w:tc>
          <w:tcPr>
            <w:tcW w:w="3633" w:type="dxa"/>
            <w:tcBorders>
              <w:top w:val="single" w:sz="4" w:space="0" w:color="000000"/>
              <w:left w:val="single" w:sz="4" w:space="0" w:color="000000"/>
              <w:bottom w:val="single" w:sz="4" w:space="0" w:color="000000"/>
              <w:right w:val="single" w:sz="4" w:space="0" w:color="000000"/>
            </w:tcBorders>
          </w:tcPr>
          <w:p w14:paraId="5B20D7D9" w14:textId="77777777" w:rsidR="00AB0937" w:rsidRDefault="00000000">
            <w:pPr>
              <w:spacing w:after="0" w:line="259" w:lineRule="auto"/>
              <w:ind w:left="108" w:firstLine="0"/>
            </w:pPr>
            <w:r>
              <w:rPr>
                <w:sz w:val="16"/>
              </w:rPr>
              <w:t xml:space="preserve">calcipotriene foam, ointment, solution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16059446" w14:textId="77777777" w:rsidR="00AB0937" w:rsidRDefault="00000000">
            <w:pPr>
              <w:spacing w:after="0" w:line="259" w:lineRule="auto"/>
              <w:ind w:left="107" w:firstLine="0"/>
            </w:pPr>
            <w:r>
              <w:rPr>
                <w:b/>
                <w:color w:val="FF0000"/>
                <w:sz w:val="16"/>
              </w:rPr>
              <w:t xml:space="preserve"> </w:t>
            </w:r>
          </w:p>
        </w:tc>
      </w:tr>
      <w:tr w:rsidR="00AB0937" w14:paraId="0A7EB12E" w14:textId="77777777">
        <w:trPr>
          <w:trHeight w:val="194"/>
        </w:trPr>
        <w:tc>
          <w:tcPr>
            <w:tcW w:w="3607" w:type="dxa"/>
            <w:tcBorders>
              <w:top w:val="single" w:sz="4" w:space="0" w:color="000000"/>
              <w:left w:val="single" w:sz="4" w:space="0" w:color="000000"/>
              <w:bottom w:val="single" w:sz="4" w:space="0" w:color="000000"/>
              <w:right w:val="single" w:sz="4" w:space="0" w:color="000000"/>
            </w:tcBorders>
          </w:tcPr>
          <w:p w14:paraId="39EDE81B" w14:textId="77777777" w:rsidR="00AB0937" w:rsidRDefault="00000000">
            <w:pPr>
              <w:spacing w:after="0" w:line="259" w:lineRule="auto"/>
              <w:ind w:left="114" w:firstLine="0"/>
            </w:pPr>
            <w:r>
              <w:rPr>
                <w:sz w:val="16"/>
              </w:rPr>
              <w:t xml:space="preserve">ENSTILAR (calcipotriene/betamethasone) </w:t>
            </w:r>
          </w:p>
        </w:tc>
        <w:tc>
          <w:tcPr>
            <w:tcW w:w="3633" w:type="dxa"/>
            <w:tcBorders>
              <w:top w:val="single" w:sz="4" w:space="0" w:color="000000"/>
              <w:left w:val="single" w:sz="4" w:space="0" w:color="000000"/>
              <w:bottom w:val="single" w:sz="4" w:space="0" w:color="000000"/>
              <w:right w:val="single" w:sz="4" w:space="0" w:color="000000"/>
            </w:tcBorders>
          </w:tcPr>
          <w:p w14:paraId="76EE33F0" w14:textId="77777777" w:rsidR="00AB0937" w:rsidRDefault="00000000">
            <w:pPr>
              <w:spacing w:after="0" w:line="259" w:lineRule="auto"/>
              <w:ind w:left="108" w:firstLine="0"/>
            </w:pPr>
            <w:r>
              <w:rPr>
                <w:sz w:val="16"/>
              </w:rPr>
              <w:t xml:space="preserve">calcipotriene/betamethasone </w:t>
            </w:r>
          </w:p>
        </w:tc>
        <w:tc>
          <w:tcPr>
            <w:tcW w:w="0" w:type="auto"/>
            <w:gridSpan w:val="3"/>
            <w:vMerge/>
            <w:tcBorders>
              <w:top w:val="nil"/>
              <w:left w:val="single" w:sz="4" w:space="0" w:color="000000"/>
              <w:bottom w:val="nil"/>
              <w:right w:val="single" w:sz="4" w:space="0" w:color="000000"/>
            </w:tcBorders>
          </w:tcPr>
          <w:p w14:paraId="2B4B801D" w14:textId="77777777" w:rsidR="00AB0937" w:rsidRDefault="00AB0937">
            <w:pPr>
              <w:spacing w:after="160" w:line="259" w:lineRule="auto"/>
              <w:ind w:left="0" w:firstLine="0"/>
            </w:pPr>
          </w:p>
        </w:tc>
      </w:tr>
      <w:tr w:rsidR="00AB0937" w14:paraId="3D7B192B" w14:textId="77777777">
        <w:trPr>
          <w:trHeight w:val="192"/>
        </w:trPr>
        <w:tc>
          <w:tcPr>
            <w:tcW w:w="3607" w:type="dxa"/>
            <w:tcBorders>
              <w:top w:val="single" w:sz="4" w:space="0" w:color="000000"/>
              <w:left w:val="single" w:sz="4" w:space="0" w:color="000000"/>
              <w:bottom w:val="single" w:sz="4" w:space="0" w:color="000000"/>
              <w:right w:val="single" w:sz="4" w:space="0" w:color="000000"/>
            </w:tcBorders>
          </w:tcPr>
          <w:p w14:paraId="395FE09E" w14:textId="77777777" w:rsidR="00AB0937" w:rsidRDefault="00000000">
            <w:pPr>
              <w:spacing w:after="0" w:line="259" w:lineRule="auto"/>
              <w:ind w:left="114" w:firstLine="0"/>
            </w:pPr>
            <w:r>
              <w:rPr>
                <w:sz w:val="16"/>
              </w:rPr>
              <w:t xml:space="preserve">TACLONEX (calcipotriene/betamethasone) </w:t>
            </w:r>
          </w:p>
        </w:tc>
        <w:tc>
          <w:tcPr>
            <w:tcW w:w="3633" w:type="dxa"/>
            <w:tcBorders>
              <w:top w:val="single" w:sz="4" w:space="0" w:color="000000"/>
              <w:left w:val="single" w:sz="4" w:space="0" w:color="000000"/>
              <w:bottom w:val="single" w:sz="4" w:space="0" w:color="000000"/>
              <w:right w:val="single" w:sz="4" w:space="0" w:color="000000"/>
            </w:tcBorders>
          </w:tcPr>
          <w:p w14:paraId="2E38DC00" w14:textId="77777777" w:rsidR="00AB0937" w:rsidRDefault="00000000">
            <w:pPr>
              <w:spacing w:after="0" w:line="259" w:lineRule="auto"/>
              <w:ind w:left="108" w:firstLine="0"/>
            </w:pPr>
            <w:r>
              <w:rPr>
                <w:sz w:val="16"/>
              </w:rPr>
              <w:t xml:space="preserve">calcitriol ointment </w:t>
            </w:r>
          </w:p>
        </w:tc>
        <w:tc>
          <w:tcPr>
            <w:tcW w:w="0" w:type="auto"/>
            <w:gridSpan w:val="3"/>
            <w:vMerge/>
            <w:tcBorders>
              <w:top w:val="nil"/>
              <w:left w:val="single" w:sz="4" w:space="0" w:color="000000"/>
              <w:bottom w:val="nil"/>
              <w:right w:val="single" w:sz="4" w:space="0" w:color="000000"/>
            </w:tcBorders>
          </w:tcPr>
          <w:p w14:paraId="565CB43B" w14:textId="77777777" w:rsidR="00AB0937" w:rsidRDefault="00AB0937">
            <w:pPr>
              <w:spacing w:after="160" w:line="259" w:lineRule="auto"/>
              <w:ind w:left="0" w:firstLine="0"/>
            </w:pPr>
          </w:p>
        </w:tc>
      </w:tr>
      <w:tr w:rsidR="00AB0937" w14:paraId="0BCB960A" w14:textId="77777777">
        <w:trPr>
          <w:trHeight w:val="194"/>
        </w:trPr>
        <w:tc>
          <w:tcPr>
            <w:tcW w:w="3607" w:type="dxa"/>
            <w:tcBorders>
              <w:top w:val="single" w:sz="4" w:space="0" w:color="000000"/>
              <w:left w:val="single" w:sz="4" w:space="0" w:color="000000"/>
              <w:bottom w:val="single" w:sz="4" w:space="0" w:color="000000"/>
              <w:right w:val="single" w:sz="4" w:space="0" w:color="000000"/>
            </w:tcBorders>
          </w:tcPr>
          <w:p w14:paraId="36816961" w14:textId="77777777" w:rsidR="00AB0937" w:rsidRDefault="00000000">
            <w:pPr>
              <w:spacing w:after="0" w:line="259" w:lineRule="auto"/>
              <w:ind w:left="114"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DB47127" w14:textId="77777777" w:rsidR="00AB0937" w:rsidRDefault="00000000">
            <w:pPr>
              <w:spacing w:after="0" w:line="259" w:lineRule="auto"/>
              <w:ind w:left="108" w:firstLine="0"/>
            </w:pPr>
            <w:r>
              <w:rPr>
                <w:sz w:val="16"/>
              </w:rPr>
              <w:t xml:space="preserve">DUOBRII (halobetasol/tazarotene) </w:t>
            </w:r>
          </w:p>
        </w:tc>
        <w:tc>
          <w:tcPr>
            <w:tcW w:w="0" w:type="auto"/>
            <w:gridSpan w:val="3"/>
            <w:vMerge/>
            <w:tcBorders>
              <w:top w:val="nil"/>
              <w:left w:val="single" w:sz="4" w:space="0" w:color="000000"/>
              <w:bottom w:val="nil"/>
              <w:right w:val="single" w:sz="4" w:space="0" w:color="000000"/>
            </w:tcBorders>
          </w:tcPr>
          <w:p w14:paraId="2E65A083" w14:textId="77777777" w:rsidR="00AB0937" w:rsidRDefault="00AB0937">
            <w:pPr>
              <w:spacing w:after="160" w:line="259" w:lineRule="auto"/>
              <w:ind w:left="0" w:firstLine="0"/>
            </w:pPr>
          </w:p>
        </w:tc>
      </w:tr>
      <w:tr w:rsidR="00AB0937" w14:paraId="449AE2EF" w14:textId="77777777">
        <w:trPr>
          <w:trHeight w:val="194"/>
        </w:trPr>
        <w:tc>
          <w:tcPr>
            <w:tcW w:w="3607" w:type="dxa"/>
            <w:tcBorders>
              <w:top w:val="single" w:sz="4" w:space="0" w:color="000000"/>
              <w:left w:val="single" w:sz="4" w:space="0" w:color="000000"/>
              <w:bottom w:val="single" w:sz="4" w:space="0" w:color="000000"/>
              <w:right w:val="single" w:sz="4" w:space="0" w:color="000000"/>
            </w:tcBorders>
          </w:tcPr>
          <w:p w14:paraId="1C47A5F2" w14:textId="77777777" w:rsidR="00AB0937" w:rsidRDefault="00000000">
            <w:pPr>
              <w:spacing w:after="0" w:line="259" w:lineRule="auto"/>
              <w:ind w:left="114"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3B6041E" w14:textId="77777777" w:rsidR="00AB0937" w:rsidRDefault="00000000">
            <w:pPr>
              <w:spacing w:after="0" w:line="259" w:lineRule="auto"/>
              <w:ind w:left="108" w:firstLine="0"/>
            </w:pPr>
            <w:r>
              <w:rPr>
                <w:sz w:val="16"/>
              </w:rPr>
              <w:t xml:space="preserve">SORILUX (calcipotriene) </w:t>
            </w:r>
          </w:p>
        </w:tc>
        <w:tc>
          <w:tcPr>
            <w:tcW w:w="0" w:type="auto"/>
            <w:gridSpan w:val="3"/>
            <w:vMerge/>
            <w:tcBorders>
              <w:top w:val="nil"/>
              <w:left w:val="single" w:sz="4" w:space="0" w:color="000000"/>
              <w:bottom w:val="nil"/>
              <w:right w:val="single" w:sz="4" w:space="0" w:color="000000"/>
            </w:tcBorders>
          </w:tcPr>
          <w:p w14:paraId="78C8A625" w14:textId="77777777" w:rsidR="00AB0937" w:rsidRDefault="00AB0937">
            <w:pPr>
              <w:spacing w:after="160" w:line="259" w:lineRule="auto"/>
              <w:ind w:left="0" w:firstLine="0"/>
            </w:pPr>
          </w:p>
        </w:tc>
      </w:tr>
      <w:tr w:rsidR="00AB0937" w14:paraId="28A6035D" w14:textId="77777777">
        <w:trPr>
          <w:trHeight w:val="194"/>
        </w:trPr>
        <w:tc>
          <w:tcPr>
            <w:tcW w:w="3607" w:type="dxa"/>
            <w:tcBorders>
              <w:top w:val="single" w:sz="4" w:space="0" w:color="000000"/>
              <w:left w:val="single" w:sz="4" w:space="0" w:color="000000"/>
              <w:bottom w:val="single" w:sz="4" w:space="0" w:color="000000"/>
              <w:right w:val="single" w:sz="4" w:space="0" w:color="000000"/>
            </w:tcBorders>
          </w:tcPr>
          <w:p w14:paraId="0500D0A8" w14:textId="77777777" w:rsidR="00AB0937" w:rsidRDefault="00000000">
            <w:pPr>
              <w:spacing w:after="0" w:line="259" w:lineRule="auto"/>
              <w:ind w:left="114"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B516ABE" w14:textId="77777777" w:rsidR="00AB0937" w:rsidRDefault="00000000">
            <w:pPr>
              <w:spacing w:after="0" w:line="259" w:lineRule="auto"/>
              <w:ind w:left="108" w:firstLine="0"/>
            </w:pPr>
            <w:r>
              <w:rPr>
                <w:sz w:val="16"/>
              </w:rPr>
              <w:t xml:space="preserve">tazarotene </w:t>
            </w:r>
          </w:p>
        </w:tc>
        <w:tc>
          <w:tcPr>
            <w:tcW w:w="0" w:type="auto"/>
            <w:gridSpan w:val="3"/>
            <w:vMerge/>
            <w:tcBorders>
              <w:top w:val="nil"/>
              <w:left w:val="single" w:sz="4" w:space="0" w:color="000000"/>
              <w:bottom w:val="nil"/>
              <w:right w:val="single" w:sz="4" w:space="0" w:color="000000"/>
            </w:tcBorders>
          </w:tcPr>
          <w:p w14:paraId="4D78A6DB" w14:textId="77777777" w:rsidR="00AB0937" w:rsidRDefault="00AB0937">
            <w:pPr>
              <w:spacing w:after="160" w:line="259" w:lineRule="auto"/>
              <w:ind w:left="0" w:firstLine="0"/>
            </w:pPr>
          </w:p>
        </w:tc>
      </w:tr>
      <w:tr w:rsidR="00AB0937" w14:paraId="787CD90B" w14:textId="77777777">
        <w:trPr>
          <w:trHeight w:val="195"/>
        </w:trPr>
        <w:tc>
          <w:tcPr>
            <w:tcW w:w="3607" w:type="dxa"/>
            <w:tcBorders>
              <w:top w:val="single" w:sz="4" w:space="0" w:color="000000"/>
              <w:left w:val="single" w:sz="4" w:space="0" w:color="000000"/>
              <w:bottom w:val="single" w:sz="4" w:space="0" w:color="000000"/>
              <w:right w:val="single" w:sz="4" w:space="0" w:color="000000"/>
            </w:tcBorders>
          </w:tcPr>
          <w:p w14:paraId="03DBDE88" w14:textId="77777777" w:rsidR="00AB0937" w:rsidRDefault="00000000">
            <w:pPr>
              <w:spacing w:after="0" w:line="259" w:lineRule="auto"/>
              <w:ind w:left="114"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4F4AF6C" w14:textId="77777777" w:rsidR="00AB0937" w:rsidRDefault="00000000">
            <w:pPr>
              <w:spacing w:after="0" w:line="259" w:lineRule="auto"/>
              <w:ind w:left="108" w:firstLine="0"/>
            </w:pPr>
            <w:r>
              <w:rPr>
                <w:sz w:val="16"/>
              </w:rPr>
              <w:t xml:space="preserve">VECTICAL (calcitriol) </w:t>
            </w:r>
          </w:p>
        </w:tc>
        <w:tc>
          <w:tcPr>
            <w:tcW w:w="0" w:type="auto"/>
            <w:gridSpan w:val="3"/>
            <w:vMerge/>
            <w:tcBorders>
              <w:top w:val="nil"/>
              <w:left w:val="single" w:sz="4" w:space="0" w:color="000000"/>
              <w:bottom w:val="nil"/>
              <w:right w:val="single" w:sz="4" w:space="0" w:color="000000"/>
            </w:tcBorders>
          </w:tcPr>
          <w:p w14:paraId="59FA758F" w14:textId="77777777" w:rsidR="00AB0937" w:rsidRDefault="00AB0937">
            <w:pPr>
              <w:spacing w:after="160" w:line="259" w:lineRule="auto"/>
              <w:ind w:left="0" w:firstLine="0"/>
            </w:pPr>
          </w:p>
        </w:tc>
      </w:tr>
      <w:tr w:rsidR="00AB0937" w14:paraId="2DDA7A93" w14:textId="77777777">
        <w:trPr>
          <w:trHeight w:val="194"/>
        </w:trPr>
        <w:tc>
          <w:tcPr>
            <w:tcW w:w="3607" w:type="dxa"/>
            <w:tcBorders>
              <w:top w:val="single" w:sz="4" w:space="0" w:color="000000"/>
              <w:left w:val="single" w:sz="4" w:space="0" w:color="000000"/>
              <w:bottom w:val="single" w:sz="4" w:space="0" w:color="000000"/>
              <w:right w:val="single" w:sz="4" w:space="0" w:color="000000"/>
            </w:tcBorders>
          </w:tcPr>
          <w:p w14:paraId="689F82FD" w14:textId="77777777" w:rsidR="00AB0937" w:rsidRDefault="00000000">
            <w:pPr>
              <w:spacing w:after="0" w:line="259" w:lineRule="auto"/>
              <w:ind w:left="114"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A7117D3" w14:textId="77777777" w:rsidR="00AB0937" w:rsidRDefault="00000000">
            <w:pPr>
              <w:spacing w:after="0" w:line="259" w:lineRule="auto"/>
              <w:ind w:left="108" w:firstLine="0"/>
            </w:pPr>
            <w:r>
              <w:rPr>
                <w:sz w:val="16"/>
              </w:rPr>
              <w:t xml:space="preserve">VTAMA (tapinarof) </w:t>
            </w:r>
          </w:p>
        </w:tc>
        <w:tc>
          <w:tcPr>
            <w:tcW w:w="0" w:type="auto"/>
            <w:gridSpan w:val="3"/>
            <w:vMerge/>
            <w:tcBorders>
              <w:top w:val="nil"/>
              <w:left w:val="single" w:sz="4" w:space="0" w:color="000000"/>
              <w:bottom w:val="nil"/>
              <w:right w:val="single" w:sz="4" w:space="0" w:color="000000"/>
            </w:tcBorders>
          </w:tcPr>
          <w:p w14:paraId="6FABD36A" w14:textId="77777777" w:rsidR="00AB0937" w:rsidRDefault="00AB0937">
            <w:pPr>
              <w:spacing w:after="160" w:line="259" w:lineRule="auto"/>
              <w:ind w:left="0" w:firstLine="0"/>
            </w:pPr>
          </w:p>
        </w:tc>
      </w:tr>
      <w:tr w:rsidR="00AB0937" w14:paraId="67495606" w14:textId="77777777">
        <w:trPr>
          <w:trHeight w:val="194"/>
        </w:trPr>
        <w:tc>
          <w:tcPr>
            <w:tcW w:w="3607" w:type="dxa"/>
            <w:tcBorders>
              <w:top w:val="single" w:sz="4" w:space="0" w:color="000000"/>
              <w:left w:val="single" w:sz="4" w:space="0" w:color="000000"/>
              <w:bottom w:val="single" w:sz="4" w:space="0" w:color="000000"/>
              <w:right w:val="single" w:sz="4" w:space="0" w:color="000000"/>
            </w:tcBorders>
          </w:tcPr>
          <w:p w14:paraId="319D36FD" w14:textId="77777777" w:rsidR="00AB0937" w:rsidRDefault="00000000">
            <w:pPr>
              <w:spacing w:after="0" w:line="259" w:lineRule="auto"/>
              <w:ind w:left="114"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7535CBA" w14:textId="77777777" w:rsidR="00AB0937" w:rsidRDefault="00000000">
            <w:pPr>
              <w:spacing w:after="0" w:line="259" w:lineRule="auto"/>
              <w:ind w:left="108" w:firstLine="0"/>
            </w:pPr>
            <w:r>
              <w:rPr>
                <w:sz w:val="16"/>
              </w:rPr>
              <w:t xml:space="preserve">ZORYVE (roflumilast) </w:t>
            </w:r>
          </w:p>
        </w:tc>
        <w:tc>
          <w:tcPr>
            <w:tcW w:w="0" w:type="auto"/>
            <w:gridSpan w:val="3"/>
            <w:vMerge/>
            <w:tcBorders>
              <w:top w:val="nil"/>
              <w:left w:val="single" w:sz="4" w:space="0" w:color="000000"/>
              <w:bottom w:val="single" w:sz="4" w:space="0" w:color="000000"/>
              <w:right w:val="single" w:sz="4" w:space="0" w:color="000000"/>
            </w:tcBorders>
          </w:tcPr>
          <w:p w14:paraId="54193D16" w14:textId="77777777" w:rsidR="00AB0937" w:rsidRDefault="00AB0937">
            <w:pPr>
              <w:spacing w:after="160" w:line="259" w:lineRule="auto"/>
              <w:ind w:left="0" w:firstLine="0"/>
            </w:pPr>
          </w:p>
        </w:tc>
      </w:tr>
      <w:tr w:rsidR="00AB0937" w14:paraId="61E9689D" w14:textId="77777777">
        <w:trPr>
          <w:trHeight w:val="286"/>
        </w:trPr>
        <w:tc>
          <w:tcPr>
            <w:tcW w:w="13598" w:type="dxa"/>
            <w:gridSpan w:val="5"/>
            <w:tcBorders>
              <w:top w:val="single" w:sz="4" w:space="0" w:color="000000"/>
              <w:left w:val="single" w:sz="4" w:space="0" w:color="000000"/>
              <w:bottom w:val="single" w:sz="4" w:space="0" w:color="000000"/>
              <w:right w:val="single" w:sz="4" w:space="0" w:color="000000"/>
            </w:tcBorders>
            <w:shd w:val="clear" w:color="auto" w:fill="82D3FF"/>
          </w:tcPr>
          <w:p w14:paraId="037606A4" w14:textId="77777777" w:rsidR="00AB0937" w:rsidRDefault="00000000">
            <w:pPr>
              <w:spacing w:after="0" w:line="259" w:lineRule="auto"/>
              <w:ind w:left="3" w:firstLine="0"/>
              <w:jc w:val="center"/>
            </w:pPr>
            <w:r>
              <w:rPr>
                <w:b/>
              </w:rPr>
              <w:t xml:space="preserve">ANTIPSYCHOTICS </w:t>
            </w:r>
            <w:r>
              <w:rPr>
                <w:b/>
                <w:vertAlign w:val="superscript"/>
              </w:rPr>
              <w:t xml:space="preserve">DUR+ </w:t>
            </w:r>
          </w:p>
        </w:tc>
      </w:tr>
      <w:tr w:rsidR="00AB0937" w14:paraId="3684E08F" w14:textId="77777777">
        <w:trPr>
          <w:trHeight w:val="239"/>
        </w:trPr>
        <w:tc>
          <w:tcPr>
            <w:tcW w:w="7240" w:type="dxa"/>
            <w:gridSpan w:val="2"/>
            <w:tcBorders>
              <w:top w:val="single" w:sz="4" w:space="0" w:color="000000"/>
              <w:left w:val="single" w:sz="4" w:space="0" w:color="000000"/>
              <w:bottom w:val="single" w:sz="4" w:space="0" w:color="000000"/>
              <w:right w:val="single" w:sz="4" w:space="0" w:color="000000"/>
            </w:tcBorders>
            <w:shd w:val="clear" w:color="auto" w:fill="D7D6D7"/>
          </w:tcPr>
          <w:p w14:paraId="525F413A" w14:textId="77777777" w:rsidR="00AB0937" w:rsidRDefault="00000000">
            <w:pPr>
              <w:spacing w:after="0" w:line="259" w:lineRule="auto"/>
              <w:ind w:left="0" w:right="1" w:firstLine="0"/>
              <w:jc w:val="center"/>
            </w:pPr>
            <w:r>
              <w:rPr>
                <w:b/>
                <w:sz w:val="20"/>
              </w:rPr>
              <w:t xml:space="preserve">INJECTABLE, ATYPICALS </w:t>
            </w:r>
            <w:r>
              <w:rPr>
                <w:b/>
                <w:sz w:val="20"/>
                <w:vertAlign w:val="superscript"/>
              </w:rPr>
              <w:t xml:space="preserve">DUR+ </w:t>
            </w:r>
          </w:p>
        </w:tc>
        <w:tc>
          <w:tcPr>
            <w:tcW w:w="6359" w:type="dxa"/>
            <w:gridSpan w:val="3"/>
            <w:vMerge w:val="restart"/>
            <w:tcBorders>
              <w:top w:val="single" w:sz="4" w:space="0" w:color="000000"/>
              <w:left w:val="single" w:sz="4" w:space="0" w:color="000000"/>
              <w:bottom w:val="single" w:sz="4" w:space="0" w:color="000000"/>
              <w:right w:val="nil"/>
            </w:tcBorders>
          </w:tcPr>
          <w:p w14:paraId="2B562104" w14:textId="77777777" w:rsidR="00AB0937" w:rsidRDefault="00000000">
            <w:pPr>
              <w:spacing w:after="36" w:line="259" w:lineRule="auto"/>
              <w:ind w:left="107" w:firstLine="0"/>
            </w:pPr>
            <w:r>
              <w:rPr>
                <w:b/>
                <w:color w:val="FF0000"/>
                <w:sz w:val="14"/>
              </w:rPr>
              <w:t xml:space="preserve">Concurrent Therapy Limit for Age &lt; 18 years </w:t>
            </w:r>
          </w:p>
          <w:p w14:paraId="223D7337" w14:textId="77777777" w:rsidR="00AB0937" w:rsidRDefault="00000000">
            <w:pPr>
              <w:numPr>
                <w:ilvl w:val="0"/>
                <w:numId w:val="24"/>
              </w:numPr>
              <w:spacing w:after="0" w:line="259" w:lineRule="auto"/>
              <w:ind w:hanging="144"/>
            </w:pPr>
            <w:r>
              <w:rPr>
                <w:sz w:val="14"/>
              </w:rPr>
              <w:t xml:space="preserve">90 days with </w:t>
            </w:r>
            <w:r>
              <w:rPr>
                <w:sz w:val="14"/>
                <w:u w:val="single" w:color="000000"/>
              </w:rPr>
              <w:t>&gt;</w:t>
            </w:r>
            <w:r>
              <w:rPr>
                <w:sz w:val="14"/>
              </w:rPr>
              <w:t xml:space="preserve"> 2 agents in the last 120 days will require </w:t>
            </w:r>
            <w:hyperlink r:id="rId62">
              <w:r>
                <w:rPr>
                  <w:sz w:val="14"/>
                </w:rPr>
                <w:t xml:space="preserve">a </w:t>
              </w:r>
            </w:hyperlink>
            <w:hyperlink r:id="rId63">
              <w:r>
                <w:rPr>
                  <w:b/>
                  <w:color w:val="0000FF"/>
                  <w:sz w:val="14"/>
                  <w:u w:val="single" w:color="0000FF"/>
                </w:rPr>
                <w:t>MANUAL PA</w:t>
              </w:r>
            </w:hyperlink>
            <w:hyperlink r:id="rId64">
              <w:r>
                <w:rPr>
                  <w:b/>
                  <w:color w:val="FF0000"/>
                  <w:sz w:val="14"/>
                </w:rPr>
                <w:t xml:space="preserve"> </w:t>
              </w:r>
            </w:hyperlink>
          </w:p>
          <w:p w14:paraId="2A79D9E0" w14:textId="77777777" w:rsidR="00AB0937" w:rsidRDefault="00000000">
            <w:pPr>
              <w:spacing w:after="0" w:line="259" w:lineRule="auto"/>
              <w:ind w:left="124" w:firstLine="0"/>
            </w:pPr>
            <w:r>
              <w:rPr>
                <w:b/>
                <w:color w:val="FF0000"/>
                <w:sz w:val="14"/>
              </w:rPr>
              <w:t xml:space="preserve"> </w:t>
            </w:r>
          </w:p>
          <w:p w14:paraId="1FA83880" w14:textId="77777777" w:rsidR="00AB0937" w:rsidRDefault="00000000">
            <w:pPr>
              <w:spacing w:after="36" w:line="259" w:lineRule="auto"/>
              <w:ind w:left="124" w:firstLine="0"/>
            </w:pPr>
            <w:r>
              <w:rPr>
                <w:b/>
                <w:color w:val="FF0000"/>
                <w:sz w:val="14"/>
              </w:rPr>
              <w:t xml:space="preserve">Minimum Age Limit </w:t>
            </w:r>
          </w:p>
          <w:p w14:paraId="138C3CFA" w14:textId="77777777" w:rsidR="00AB0937" w:rsidRDefault="00000000">
            <w:pPr>
              <w:numPr>
                <w:ilvl w:val="0"/>
                <w:numId w:val="24"/>
              </w:numPr>
              <w:spacing w:after="319" w:line="259" w:lineRule="auto"/>
              <w:ind w:hanging="144"/>
            </w:pPr>
            <w:r>
              <w:rPr>
                <w:b/>
                <w:sz w:val="14"/>
              </w:rPr>
              <w:t>3 years</w:t>
            </w:r>
            <w:r>
              <w:rPr>
                <w:sz w:val="14"/>
              </w:rPr>
              <w:t xml:space="preserve">: HALDOL </w:t>
            </w:r>
          </w:p>
          <w:p w14:paraId="060BF853" w14:textId="77777777" w:rsidR="00AB0937" w:rsidRDefault="00000000">
            <w:pPr>
              <w:spacing w:after="44" w:line="259" w:lineRule="auto"/>
              <w:ind w:left="107" w:firstLine="0"/>
            </w:pPr>
            <w:r>
              <w:rPr>
                <w:sz w:val="14"/>
              </w:rPr>
              <w:t xml:space="preserve"> </w:t>
            </w:r>
          </w:p>
          <w:p w14:paraId="14422FCB" w14:textId="77777777" w:rsidR="00AB0937" w:rsidRDefault="00000000">
            <w:pPr>
              <w:spacing w:after="0" w:line="259" w:lineRule="auto"/>
              <w:ind w:left="0" w:right="5" w:firstLine="0"/>
              <w:jc w:val="center"/>
            </w:pPr>
            <w:r>
              <w:rPr>
                <w:sz w:val="20"/>
                <w:shd w:val="clear" w:color="auto" w:fill="FFFF00"/>
              </w:rPr>
              <w:t>See next page for additional PA Criteria/DUR+ Rules</w:t>
            </w:r>
            <w:r>
              <w:rPr>
                <w:sz w:val="20"/>
              </w:rPr>
              <w:t xml:space="preserve"> </w:t>
            </w:r>
          </w:p>
          <w:p w14:paraId="4A303598" w14:textId="77777777" w:rsidR="00AB0937" w:rsidRDefault="00000000">
            <w:pPr>
              <w:spacing w:after="0" w:line="259" w:lineRule="auto"/>
              <w:ind w:left="39" w:firstLine="0"/>
              <w:jc w:val="center"/>
            </w:pPr>
            <w:r>
              <w:rPr>
                <w:color w:val="363536"/>
                <w:sz w:val="14"/>
              </w:rPr>
              <w:t xml:space="preserve"> </w:t>
            </w:r>
          </w:p>
        </w:tc>
      </w:tr>
      <w:tr w:rsidR="00AB0937" w14:paraId="46941290" w14:textId="77777777">
        <w:trPr>
          <w:trHeight w:val="193"/>
        </w:trPr>
        <w:tc>
          <w:tcPr>
            <w:tcW w:w="3607" w:type="dxa"/>
            <w:tcBorders>
              <w:top w:val="single" w:sz="4" w:space="0" w:color="000000"/>
              <w:left w:val="single" w:sz="4" w:space="0" w:color="000000"/>
              <w:bottom w:val="single" w:sz="4" w:space="0" w:color="000000"/>
              <w:right w:val="single" w:sz="4" w:space="0" w:color="000000"/>
            </w:tcBorders>
          </w:tcPr>
          <w:p w14:paraId="22A7ADB6" w14:textId="77777777" w:rsidR="00AB0937" w:rsidRDefault="00000000">
            <w:pPr>
              <w:spacing w:after="0" w:line="259" w:lineRule="auto"/>
              <w:ind w:left="114" w:firstLine="0"/>
            </w:pPr>
            <w:r>
              <w:rPr>
                <w:sz w:val="16"/>
              </w:rPr>
              <w:t xml:space="preserve">ABILIFY ASIMTUFII (aripiprazole) </w:t>
            </w:r>
          </w:p>
        </w:tc>
        <w:tc>
          <w:tcPr>
            <w:tcW w:w="3633" w:type="dxa"/>
            <w:tcBorders>
              <w:top w:val="single" w:sz="4" w:space="0" w:color="000000"/>
              <w:left w:val="single" w:sz="4" w:space="0" w:color="000000"/>
              <w:bottom w:val="single" w:sz="4" w:space="0" w:color="000000"/>
              <w:right w:val="single" w:sz="4" w:space="0" w:color="000000"/>
            </w:tcBorders>
          </w:tcPr>
          <w:p w14:paraId="15BFD7D7" w14:textId="77777777" w:rsidR="00AB0937" w:rsidRDefault="00000000">
            <w:pPr>
              <w:tabs>
                <w:tab w:val="center" w:pos="1319"/>
                <w:tab w:val="center" w:pos="2801"/>
              </w:tabs>
              <w:spacing w:after="0" w:line="259" w:lineRule="auto"/>
              <w:ind w:left="0" w:firstLine="0"/>
            </w:pPr>
            <w:r>
              <w:rPr>
                <w:rFonts w:ascii="Calibri" w:eastAsia="Calibri" w:hAnsi="Calibri" w:cs="Calibri"/>
                <w:sz w:val="22"/>
              </w:rPr>
              <w:tab/>
            </w:r>
            <w:r>
              <w:rPr>
                <w:sz w:val="16"/>
              </w:rPr>
              <w:t>ERZOFRI (paliperidone palmitate)</w:t>
            </w:r>
            <w:r>
              <w:rPr>
                <w:color w:val="363536"/>
                <w:sz w:val="20"/>
              </w:rPr>
              <w:t xml:space="preserve"> </w:t>
            </w:r>
            <w:r>
              <w:rPr>
                <w:color w:val="363536"/>
                <w:sz w:val="20"/>
              </w:rPr>
              <w:tab/>
            </w:r>
            <w:r>
              <w:rPr>
                <w:sz w:val="16"/>
              </w:rPr>
              <w:t xml:space="preserve"> </w:t>
            </w:r>
          </w:p>
        </w:tc>
        <w:tc>
          <w:tcPr>
            <w:tcW w:w="0" w:type="auto"/>
            <w:gridSpan w:val="3"/>
            <w:vMerge/>
            <w:tcBorders>
              <w:top w:val="nil"/>
              <w:left w:val="single" w:sz="4" w:space="0" w:color="000000"/>
              <w:bottom w:val="nil"/>
              <w:right w:val="nil"/>
            </w:tcBorders>
          </w:tcPr>
          <w:p w14:paraId="7BC819D6" w14:textId="77777777" w:rsidR="00AB0937" w:rsidRDefault="00AB0937">
            <w:pPr>
              <w:spacing w:after="160" w:line="259" w:lineRule="auto"/>
              <w:ind w:left="0" w:firstLine="0"/>
            </w:pPr>
          </w:p>
        </w:tc>
      </w:tr>
      <w:tr w:rsidR="00AB0937" w14:paraId="5A9AF41A" w14:textId="77777777">
        <w:trPr>
          <w:trHeight w:val="194"/>
        </w:trPr>
        <w:tc>
          <w:tcPr>
            <w:tcW w:w="3607" w:type="dxa"/>
            <w:tcBorders>
              <w:top w:val="single" w:sz="4" w:space="0" w:color="000000"/>
              <w:left w:val="single" w:sz="4" w:space="0" w:color="000000"/>
              <w:bottom w:val="single" w:sz="4" w:space="0" w:color="000000"/>
              <w:right w:val="single" w:sz="4" w:space="0" w:color="000000"/>
            </w:tcBorders>
          </w:tcPr>
          <w:p w14:paraId="399906D7" w14:textId="77777777" w:rsidR="00AB0937" w:rsidRDefault="00000000">
            <w:pPr>
              <w:spacing w:after="0" w:line="259" w:lineRule="auto"/>
              <w:ind w:left="114" w:firstLine="0"/>
            </w:pPr>
            <w:r>
              <w:rPr>
                <w:sz w:val="16"/>
              </w:rPr>
              <w:t xml:space="preserve">ABILIFY MAINTENA (aripiprazole) </w:t>
            </w:r>
          </w:p>
        </w:tc>
        <w:tc>
          <w:tcPr>
            <w:tcW w:w="3633" w:type="dxa"/>
            <w:tcBorders>
              <w:top w:val="single" w:sz="4" w:space="0" w:color="000000"/>
              <w:left w:val="single" w:sz="4" w:space="0" w:color="000000"/>
              <w:bottom w:val="single" w:sz="4" w:space="0" w:color="000000"/>
              <w:right w:val="single" w:sz="4" w:space="0" w:color="000000"/>
            </w:tcBorders>
          </w:tcPr>
          <w:p w14:paraId="3EA8287E" w14:textId="77777777" w:rsidR="00AB0937" w:rsidRDefault="00000000">
            <w:pPr>
              <w:spacing w:after="0" w:line="259" w:lineRule="auto"/>
              <w:ind w:left="108" w:firstLine="0"/>
            </w:pPr>
            <w:r>
              <w:rPr>
                <w:sz w:val="16"/>
              </w:rPr>
              <w:t xml:space="preserve">GEODON (ziprasidone) </w:t>
            </w:r>
          </w:p>
        </w:tc>
        <w:tc>
          <w:tcPr>
            <w:tcW w:w="0" w:type="auto"/>
            <w:gridSpan w:val="3"/>
            <w:vMerge/>
            <w:tcBorders>
              <w:top w:val="nil"/>
              <w:left w:val="single" w:sz="4" w:space="0" w:color="000000"/>
              <w:bottom w:val="nil"/>
              <w:right w:val="nil"/>
            </w:tcBorders>
          </w:tcPr>
          <w:p w14:paraId="54264110" w14:textId="77777777" w:rsidR="00AB0937" w:rsidRDefault="00AB0937">
            <w:pPr>
              <w:spacing w:after="160" w:line="259" w:lineRule="auto"/>
              <w:ind w:left="0" w:firstLine="0"/>
            </w:pPr>
          </w:p>
        </w:tc>
      </w:tr>
      <w:tr w:rsidR="00AB0937" w14:paraId="1290F689" w14:textId="77777777">
        <w:trPr>
          <w:trHeight w:val="380"/>
        </w:trPr>
        <w:tc>
          <w:tcPr>
            <w:tcW w:w="3607" w:type="dxa"/>
            <w:tcBorders>
              <w:top w:val="single" w:sz="4" w:space="0" w:color="000000"/>
              <w:left w:val="single" w:sz="4" w:space="0" w:color="000000"/>
              <w:bottom w:val="single" w:sz="4" w:space="0" w:color="000000"/>
              <w:right w:val="single" w:sz="4" w:space="0" w:color="000000"/>
            </w:tcBorders>
          </w:tcPr>
          <w:p w14:paraId="05937BDD" w14:textId="77777777" w:rsidR="00AB0937" w:rsidRDefault="00000000">
            <w:pPr>
              <w:spacing w:after="0" w:line="259" w:lineRule="auto"/>
              <w:ind w:left="114" w:firstLine="0"/>
            </w:pPr>
            <w:r>
              <w:rPr>
                <w:sz w:val="16"/>
              </w:rPr>
              <w:t xml:space="preserve">ARISTADA, ARISTADA INITIO (aripiprazole lauroxil) </w:t>
            </w:r>
          </w:p>
        </w:tc>
        <w:tc>
          <w:tcPr>
            <w:tcW w:w="3633" w:type="dxa"/>
            <w:tcBorders>
              <w:top w:val="single" w:sz="4" w:space="0" w:color="000000"/>
              <w:left w:val="single" w:sz="4" w:space="0" w:color="000000"/>
              <w:bottom w:val="single" w:sz="4" w:space="0" w:color="000000"/>
              <w:right w:val="single" w:sz="4" w:space="0" w:color="000000"/>
            </w:tcBorders>
          </w:tcPr>
          <w:p w14:paraId="06038EC7" w14:textId="77777777" w:rsidR="00AB0937" w:rsidRDefault="00000000">
            <w:pPr>
              <w:spacing w:after="0" w:line="259" w:lineRule="auto"/>
              <w:ind w:left="108" w:firstLine="0"/>
            </w:pPr>
            <w:r>
              <w:rPr>
                <w:sz w:val="16"/>
              </w:rPr>
              <w:t xml:space="preserve">olanzapine </w:t>
            </w:r>
          </w:p>
        </w:tc>
        <w:tc>
          <w:tcPr>
            <w:tcW w:w="0" w:type="auto"/>
            <w:gridSpan w:val="3"/>
            <w:vMerge/>
            <w:tcBorders>
              <w:top w:val="nil"/>
              <w:left w:val="single" w:sz="4" w:space="0" w:color="000000"/>
              <w:bottom w:val="nil"/>
              <w:right w:val="nil"/>
            </w:tcBorders>
          </w:tcPr>
          <w:p w14:paraId="51891254" w14:textId="77777777" w:rsidR="00AB0937" w:rsidRDefault="00AB0937">
            <w:pPr>
              <w:spacing w:after="160" w:line="259" w:lineRule="auto"/>
              <w:ind w:left="0" w:firstLine="0"/>
            </w:pPr>
          </w:p>
        </w:tc>
      </w:tr>
      <w:tr w:rsidR="00AB0937" w14:paraId="6B663D09" w14:textId="77777777">
        <w:trPr>
          <w:trHeight w:val="238"/>
        </w:trPr>
        <w:tc>
          <w:tcPr>
            <w:tcW w:w="7240" w:type="dxa"/>
            <w:gridSpan w:val="2"/>
            <w:tcBorders>
              <w:top w:val="single" w:sz="4" w:space="0" w:color="000000"/>
              <w:left w:val="single" w:sz="4" w:space="0" w:color="000000"/>
              <w:bottom w:val="single" w:sz="4" w:space="0" w:color="000000"/>
              <w:right w:val="single" w:sz="4" w:space="0" w:color="000000"/>
            </w:tcBorders>
            <w:shd w:val="clear" w:color="auto" w:fill="D7D6D7"/>
          </w:tcPr>
          <w:p w14:paraId="5E4EAD53" w14:textId="77777777" w:rsidR="00AB0937" w:rsidRDefault="00000000">
            <w:pPr>
              <w:spacing w:after="0" w:line="259" w:lineRule="auto"/>
              <w:ind w:left="0" w:right="16" w:firstLine="0"/>
              <w:jc w:val="center"/>
            </w:pPr>
            <w:r>
              <w:rPr>
                <w:b/>
                <w:sz w:val="20"/>
              </w:rPr>
              <w:t xml:space="preserve">INJECTABLE, ATYPICALS </w:t>
            </w:r>
            <w:r>
              <w:rPr>
                <w:b/>
                <w:sz w:val="20"/>
                <w:vertAlign w:val="superscript"/>
              </w:rPr>
              <w:t xml:space="preserve">DUR+ </w:t>
            </w:r>
          </w:p>
        </w:tc>
        <w:tc>
          <w:tcPr>
            <w:tcW w:w="0" w:type="auto"/>
            <w:gridSpan w:val="3"/>
            <w:vMerge/>
            <w:tcBorders>
              <w:top w:val="nil"/>
              <w:left w:val="single" w:sz="4" w:space="0" w:color="000000"/>
              <w:bottom w:val="nil"/>
              <w:right w:val="nil"/>
            </w:tcBorders>
          </w:tcPr>
          <w:p w14:paraId="0B5C34E7" w14:textId="77777777" w:rsidR="00AB0937" w:rsidRDefault="00AB0937">
            <w:pPr>
              <w:spacing w:after="160" w:line="259" w:lineRule="auto"/>
              <w:ind w:left="0" w:firstLine="0"/>
            </w:pPr>
          </w:p>
        </w:tc>
      </w:tr>
      <w:tr w:rsidR="00AB0937" w14:paraId="697758CA" w14:textId="77777777">
        <w:trPr>
          <w:trHeight w:val="196"/>
        </w:trPr>
        <w:tc>
          <w:tcPr>
            <w:tcW w:w="3607" w:type="dxa"/>
            <w:tcBorders>
              <w:top w:val="single" w:sz="4" w:space="0" w:color="000000"/>
              <w:left w:val="single" w:sz="4" w:space="0" w:color="000000"/>
              <w:bottom w:val="single" w:sz="4" w:space="0" w:color="000000"/>
              <w:right w:val="single" w:sz="4" w:space="0" w:color="000000"/>
            </w:tcBorders>
          </w:tcPr>
          <w:p w14:paraId="4C40682C" w14:textId="77777777" w:rsidR="00AB0937" w:rsidRDefault="00000000">
            <w:pPr>
              <w:spacing w:after="0" w:line="259" w:lineRule="auto"/>
              <w:ind w:left="114" w:firstLine="0"/>
            </w:pPr>
            <w:r>
              <w:rPr>
                <w:sz w:val="16"/>
              </w:rPr>
              <w:t xml:space="preserve">INVEGA HAFYERA (paliperidone) </w:t>
            </w:r>
          </w:p>
        </w:tc>
        <w:tc>
          <w:tcPr>
            <w:tcW w:w="3633" w:type="dxa"/>
            <w:tcBorders>
              <w:top w:val="single" w:sz="4" w:space="0" w:color="000000"/>
              <w:left w:val="single" w:sz="4" w:space="0" w:color="000000"/>
              <w:bottom w:val="single" w:sz="4" w:space="0" w:color="000000"/>
              <w:right w:val="single" w:sz="4" w:space="0" w:color="000000"/>
            </w:tcBorders>
          </w:tcPr>
          <w:p w14:paraId="5DE93B05" w14:textId="77777777" w:rsidR="00AB0937" w:rsidRDefault="00000000">
            <w:pPr>
              <w:spacing w:after="0" w:line="259" w:lineRule="auto"/>
              <w:ind w:left="108" w:firstLine="0"/>
            </w:pPr>
            <w:r>
              <w:rPr>
                <w:sz w:val="16"/>
              </w:rPr>
              <w:t xml:space="preserve">risperidone ER </w:t>
            </w:r>
          </w:p>
        </w:tc>
        <w:tc>
          <w:tcPr>
            <w:tcW w:w="0" w:type="auto"/>
            <w:gridSpan w:val="3"/>
            <w:vMerge/>
            <w:tcBorders>
              <w:top w:val="nil"/>
              <w:left w:val="single" w:sz="4" w:space="0" w:color="000000"/>
              <w:bottom w:val="nil"/>
              <w:right w:val="nil"/>
            </w:tcBorders>
          </w:tcPr>
          <w:p w14:paraId="578A2341" w14:textId="77777777" w:rsidR="00AB0937" w:rsidRDefault="00AB0937">
            <w:pPr>
              <w:spacing w:after="160" w:line="259" w:lineRule="auto"/>
              <w:ind w:left="0" w:firstLine="0"/>
            </w:pPr>
          </w:p>
        </w:tc>
      </w:tr>
      <w:tr w:rsidR="00AB0937" w14:paraId="36802079" w14:textId="77777777">
        <w:trPr>
          <w:trHeight w:val="192"/>
        </w:trPr>
        <w:tc>
          <w:tcPr>
            <w:tcW w:w="3607" w:type="dxa"/>
            <w:tcBorders>
              <w:top w:val="single" w:sz="4" w:space="0" w:color="000000"/>
              <w:left w:val="single" w:sz="4" w:space="0" w:color="000000"/>
              <w:bottom w:val="single" w:sz="4" w:space="0" w:color="000000"/>
              <w:right w:val="single" w:sz="4" w:space="0" w:color="000000"/>
            </w:tcBorders>
          </w:tcPr>
          <w:p w14:paraId="229637F8" w14:textId="77777777" w:rsidR="00AB0937" w:rsidRDefault="00000000">
            <w:pPr>
              <w:spacing w:after="0" w:line="259" w:lineRule="auto"/>
              <w:ind w:left="114" w:firstLine="0"/>
            </w:pPr>
            <w:r>
              <w:rPr>
                <w:sz w:val="16"/>
              </w:rPr>
              <w:t xml:space="preserve">INVEGA SUSTENNA (paliperidone palmitate) </w:t>
            </w:r>
          </w:p>
        </w:tc>
        <w:tc>
          <w:tcPr>
            <w:tcW w:w="3633" w:type="dxa"/>
            <w:tcBorders>
              <w:top w:val="single" w:sz="4" w:space="0" w:color="000000"/>
              <w:left w:val="single" w:sz="4" w:space="0" w:color="000000"/>
              <w:bottom w:val="single" w:sz="4" w:space="0" w:color="000000"/>
              <w:right w:val="single" w:sz="4" w:space="0" w:color="000000"/>
            </w:tcBorders>
          </w:tcPr>
          <w:p w14:paraId="77EDDEDC" w14:textId="77777777" w:rsidR="00AB0937" w:rsidRDefault="00000000">
            <w:pPr>
              <w:spacing w:after="0" w:line="259" w:lineRule="auto"/>
              <w:ind w:left="108" w:firstLine="0"/>
            </w:pPr>
            <w:r>
              <w:rPr>
                <w:sz w:val="16"/>
              </w:rPr>
              <w:t xml:space="preserve">RYKINDO (risperidone) </w:t>
            </w:r>
          </w:p>
        </w:tc>
        <w:tc>
          <w:tcPr>
            <w:tcW w:w="0" w:type="auto"/>
            <w:gridSpan w:val="3"/>
            <w:vMerge/>
            <w:tcBorders>
              <w:top w:val="nil"/>
              <w:left w:val="single" w:sz="4" w:space="0" w:color="000000"/>
              <w:bottom w:val="nil"/>
              <w:right w:val="nil"/>
            </w:tcBorders>
          </w:tcPr>
          <w:p w14:paraId="7B8B9FD8" w14:textId="77777777" w:rsidR="00AB0937" w:rsidRDefault="00AB0937">
            <w:pPr>
              <w:spacing w:after="160" w:line="259" w:lineRule="auto"/>
              <w:ind w:left="0" w:firstLine="0"/>
            </w:pPr>
          </w:p>
        </w:tc>
      </w:tr>
      <w:tr w:rsidR="00AB0937" w14:paraId="71409A28" w14:textId="77777777">
        <w:trPr>
          <w:trHeight w:val="194"/>
        </w:trPr>
        <w:tc>
          <w:tcPr>
            <w:tcW w:w="3607" w:type="dxa"/>
            <w:tcBorders>
              <w:top w:val="single" w:sz="4" w:space="0" w:color="000000"/>
              <w:left w:val="single" w:sz="4" w:space="0" w:color="000000"/>
              <w:bottom w:val="single" w:sz="4" w:space="0" w:color="000000"/>
              <w:right w:val="single" w:sz="4" w:space="0" w:color="000000"/>
            </w:tcBorders>
          </w:tcPr>
          <w:p w14:paraId="6C6A974C" w14:textId="77777777" w:rsidR="00AB0937" w:rsidRDefault="00000000">
            <w:pPr>
              <w:spacing w:after="0" w:line="259" w:lineRule="auto"/>
              <w:ind w:left="114" w:firstLine="0"/>
            </w:pPr>
            <w:r>
              <w:rPr>
                <w:sz w:val="16"/>
              </w:rPr>
              <w:t xml:space="preserve">INVEGA TRINZA (paliperidone) </w:t>
            </w:r>
          </w:p>
        </w:tc>
        <w:tc>
          <w:tcPr>
            <w:tcW w:w="3633" w:type="dxa"/>
            <w:tcBorders>
              <w:top w:val="single" w:sz="4" w:space="0" w:color="000000"/>
              <w:left w:val="single" w:sz="4" w:space="0" w:color="000000"/>
              <w:bottom w:val="single" w:sz="4" w:space="0" w:color="000000"/>
              <w:right w:val="single" w:sz="4" w:space="0" w:color="000000"/>
            </w:tcBorders>
          </w:tcPr>
          <w:p w14:paraId="503B3A8A" w14:textId="77777777" w:rsidR="00AB0937" w:rsidRDefault="00000000">
            <w:pPr>
              <w:spacing w:after="0" w:line="259" w:lineRule="auto"/>
              <w:ind w:left="108" w:firstLine="0"/>
            </w:pPr>
            <w:r>
              <w:rPr>
                <w:sz w:val="16"/>
              </w:rPr>
              <w:t xml:space="preserve">ziprasidone </w:t>
            </w:r>
          </w:p>
        </w:tc>
        <w:tc>
          <w:tcPr>
            <w:tcW w:w="0" w:type="auto"/>
            <w:gridSpan w:val="3"/>
            <w:vMerge/>
            <w:tcBorders>
              <w:top w:val="nil"/>
              <w:left w:val="single" w:sz="4" w:space="0" w:color="000000"/>
              <w:bottom w:val="single" w:sz="4" w:space="0" w:color="000000"/>
              <w:right w:val="nil"/>
            </w:tcBorders>
          </w:tcPr>
          <w:p w14:paraId="0B41AAC2" w14:textId="77777777" w:rsidR="00AB0937" w:rsidRDefault="00AB0937">
            <w:pPr>
              <w:spacing w:after="160" w:line="259" w:lineRule="auto"/>
              <w:ind w:left="0" w:firstLine="0"/>
            </w:pPr>
          </w:p>
        </w:tc>
      </w:tr>
    </w:tbl>
    <w:p w14:paraId="5666EDE3" w14:textId="77777777" w:rsidR="00AB0937" w:rsidRDefault="00AB0937">
      <w:pPr>
        <w:spacing w:after="0" w:line="259" w:lineRule="auto"/>
        <w:ind w:left="-1440" w:right="14400" w:firstLine="0"/>
      </w:pPr>
    </w:p>
    <w:tbl>
      <w:tblPr>
        <w:tblStyle w:val="TableGrid"/>
        <w:tblW w:w="13590" w:type="dxa"/>
        <w:tblInd w:w="-89" w:type="dxa"/>
        <w:tblCellMar>
          <w:top w:w="0" w:type="dxa"/>
          <w:left w:w="0" w:type="dxa"/>
          <w:bottom w:w="0" w:type="dxa"/>
          <w:right w:w="0" w:type="dxa"/>
        </w:tblCellMar>
        <w:tblLook w:val="04A0" w:firstRow="1" w:lastRow="0" w:firstColumn="1" w:lastColumn="0" w:noHBand="0" w:noVBand="1"/>
      </w:tblPr>
      <w:tblGrid>
        <w:gridCol w:w="3411"/>
        <w:gridCol w:w="3439"/>
        <w:gridCol w:w="1216"/>
        <w:gridCol w:w="4951"/>
        <w:gridCol w:w="573"/>
      </w:tblGrid>
      <w:tr w:rsidR="00AB0937" w14:paraId="3226D45D"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45C0F2F5" w14:textId="77777777" w:rsidR="00AB0937" w:rsidRDefault="00000000">
            <w:pPr>
              <w:spacing w:after="0" w:line="259" w:lineRule="auto"/>
              <w:ind w:left="0" w:right="9"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16358483"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1E295176" w14:textId="77777777" w:rsidR="00AB0937" w:rsidRDefault="00000000">
            <w:pPr>
              <w:spacing w:after="0" w:line="259" w:lineRule="auto"/>
              <w:ind w:left="0" w:firstLine="0"/>
              <w:jc w:val="center"/>
            </w:pPr>
            <w:r>
              <w:rPr>
                <w:b/>
                <w:color w:val="FFFFFF"/>
              </w:rPr>
              <w:t>PA CRITERIA</w:t>
            </w:r>
            <w:r>
              <w:rPr>
                <w:color w:val="363536"/>
              </w:rPr>
              <w:t xml:space="preserve"> </w:t>
            </w:r>
          </w:p>
        </w:tc>
      </w:tr>
      <w:tr w:rsidR="00AB0937" w14:paraId="247707A5"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16ADCBFB" w14:textId="77777777" w:rsidR="00AB0937" w:rsidRDefault="00000000">
            <w:pPr>
              <w:spacing w:after="0" w:line="259" w:lineRule="auto"/>
              <w:ind w:left="0" w:firstLine="0"/>
              <w:jc w:val="center"/>
            </w:pPr>
            <w:r>
              <w:rPr>
                <w:b/>
              </w:rPr>
              <w:lastRenderedPageBreak/>
              <w:t xml:space="preserve">ANTIPSYCHOTICS </w:t>
            </w:r>
            <w:r>
              <w:rPr>
                <w:b/>
                <w:vertAlign w:val="superscript"/>
              </w:rPr>
              <w:t xml:space="preserve">DUR+ </w:t>
            </w:r>
            <w:r>
              <w:t>(</w:t>
            </w:r>
            <w:r>
              <w:rPr>
                <w:i/>
              </w:rPr>
              <w:t>continued</w:t>
            </w:r>
            <w:r>
              <w:t>)</w:t>
            </w:r>
            <w:r>
              <w:rPr>
                <w:b/>
              </w:rPr>
              <w:t xml:space="preserve"> </w:t>
            </w:r>
          </w:p>
        </w:tc>
      </w:tr>
      <w:tr w:rsidR="00AB0937" w14:paraId="0045A010" w14:textId="77777777">
        <w:trPr>
          <w:trHeight w:val="214"/>
        </w:trPr>
        <w:tc>
          <w:tcPr>
            <w:tcW w:w="3599" w:type="dxa"/>
            <w:tcBorders>
              <w:top w:val="single" w:sz="4" w:space="0" w:color="000000"/>
              <w:left w:val="single" w:sz="4" w:space="0" w:color="000000"/>
              <w:bottom w:val="single" w:sz="4" w:space="0" w:color="000000"/>
              <w:right w:val="single" w:sz="4" w:space="0" w:color="000000"/>
            </w:tcBorders>
          </w:tcPr>
          <w:p w14:paraId="056D05E8" w14:textId="77777777" w:rsidR="00AB0937" w:rsidRDefault="00000000">
            <w:pPr>
              <w:spacing w:after="0" w:line="259" w:lineRule="auto"/>
              <w:ind w:left="106" w:firstLine="0"/>
            </w:pPr>
            <w:r>
              <w:rPr>
                <w:sz w:val="16"/>
              </w:rPr>
              <w:t xml:space="preserve">PERSERIS (risperidone) </w:t>
            </w:r>
          </w:p>
        </w:tc>
        <w:tc>
          <w:tcPr>
            <w:tcW w:w="3633" w:type="dxa"/>
            <w:tcBorders>
              <w:top w:val="single" w:sz="4" w:space="0" w:color="000000"/>
              <w:left w:val="single" w:sz="4" w:space="0" w:color="000000"/>
              <w:bottom w:val="single" w:sz="4" w:space="0" w:color="000000"/>
              <w:right w:val="single" w:sz="4" w:space="0" w:color="000000"/>
            </w:tcBorders>
          </w:tcPr>
          <w:p w14:paraId="42885B44" w14:textId="77777777" w:rsidR="00AB0937" w:rsidRDefault="00000000">
            <w:pPr>
              <w:spacing w:after="0" w:line="259" w:lineRule="auto"/>
              <w:ind w:left="108" w:firstLine="0"/>
            </w:pPr>
            <w:r>
              <w:rPr>
                <w:sz w:val="16"/>
              </w:rPr>
              <w:t xml:space="preserve">ZYPREXA (olanzapine) </w:t>
            </w:r>
          </w:p>
        </w:tc>
        <w:tc>
          <w:tcPr>
            <w:tcW w:w="647" w:type="dxa"/>
            <w:vMerge w:val="restart"/>
            <w:tcBorders>
              <w:top w:val="single" w:sz="4" w:space="0" w:color="000000"/>
              <w:left w:val="single" w:sz="4" w:space="0" w:color="000000"/>
              <w:bottom w:val="single" w:sz="4" w:space="0" w:color="000000"/>
              <w:right w:val="nil"/>
            </w:tcBorders>
            <w:vAlign w:val="bottom"/>
          </w:tcPr>
          <w:p w14:paraId="04220C35" w14:textId="77777777" w:rsidR="00AB0937" w:rsidRDefault="00000000">
            <w:pPr>
              <w:numPr>
                <w:ilvl w:val="0"/>
                <w:numId w:val="25"/>
              </w:numPr>
              <w:spacing w:after="0" w:line="259" w:lineRule="auto"/>
              <w:ind w:right="-85" w:firstLine="0"/>
            </w:pPr>
            <w:r>
              <w:rPr>
                <w:b/>
                <w:sz w:val="14"/>
              </w:rPr>
              <w:t>5 years</w:t>
            </w:r>
          </w:p>
          <w:p w14:paraId="293B1231" w14:textId="77777777" w:rsidR="00AB0937" w:rsidRDefault="00000000">
            <w:pPr>
              <w:numPr>
                <w:ilvl w:val="0"/>
                <w:numId w:val="25"/>
              </w:numPr>
              <w:spacing w:after="0" w:line="259" w:lineRule="auto"/>
              <w:ind w:right="-85" w:firstLine="0"/>
            </w:pPr>
            <w:r>
              <w:rPr>
                <w:b/>
                <w:sz w:val="14"/>
              </w:rPr>
              <w:t>6 years</w:t>
            </w:r>
          </w:p>
          <w:p w14:paraId="5A359979" w14:textId="77777777" w:rsidR="00AB0937" w:rsidRDefault="00000000">
            <w:pPr>
              <w:numPr>
                <w:ilvl w:val="0"/>
                <w:numId w:val="25"/>
              </w:numPr>
              <w:spacing w:after="0" w:line="259" w:lineRule="auto"/>
              <w:ind w:right="-85" w:firstLine="0"/>
            </w:pPr>
            <w:r>
              <w:rPr>
                <w:b/>
                <w:sz w:val="14"/>
              </w:rPr>
              <w:t>10 years</w:t>
            </w:r>
          </w:p>
          <w:p w14:paraId="554D8F39" w14:textId="77777777" w:rsidR="00AB0937" w:rsidRDefault="00000000">
            <w:pPr>
              <w:numPr>
                <w:ilvl w:val="0"/>
                <w:numId w:val="25"/>
              </w:numPr>
              <w:spacing w:after="0" w:line="259" w:lineRule="auto"/>
              <w:ind w:right="-85" w:firstLine="0"/>
            </w:pPr>
            <w:r>
              <w:rPr>
                <w:b/>
                <w:sz w:val="14"/>
              </w:rPr>
              <w:t>12 years</w:t>
            </w:r>
          </w:p>
          <w:p w14:paraId="1B7C5680" w14:textId="77777777" w:rsidR="00AB0937" w:rsidRDefault="00000000">
            <w:pPr>
              <w:numPr>
                <w:ilvl w:val="0"/>
                <w:numId w:val="25"/>
              </w:numPr>
              <w:spacing w:after="0" w:line="259" w:lineRule="auto"/>
              <w:ind w:right="-85" w:firstLine="0"/>
            </w:pPr>
            <w:r>
              <w:rPr>
                <w:b/>
                <w:sz w:val="14"/>
              </w:rPr>
              <w:t>13 years</w:t>
            </w:r>
          </w:p>
          <w:p w14:paraId="0C0F2958" w14:textId="77777777" w:rsidR="00AB0937" w:rsidRDefault="00000000">
            <w:pPr>
              <w:numPr>
                <w:ilvl w:val="0"/>
                <w:numId w:val="25"/>
              </w:numPr>
              <w:spacing w:after="96" w:line="259" w:lineRule="auto"/>
              <w:ind w:right="-85" w:firstLine="0"/>
            </w:pPr>
            <w:r>
              <w:rPr>
                <w:b/>
                <w:sz w:val="14"/>
              </w:rPr>
              <w:t>18 years</w:t>
            </w:r>
          </w:p>
          <w:p w14:paraId="3CB1DB54" w14:textId="77777777" w:rsidR="00AB0937" w:rsidRDefault="00000000">
            <w:pPr>
              <w:spacing w:after="0" w:line="259" w:lineRule="auto"/>
              <w:ind w:left="86" w:firstLine="0"/>
              <w:jc w:val="center"/>
            </w:pPr>
            <w:r>
              <w:rPr>
                <w:sz w:val="14"/>
              </w:rPr>
              <w:t xml:space="preserve">and </w:t>
            </w:r>
          </w:p>
          <w:p w14:paraId="0E37EE80" w14:textId="77777777" w:rsidR="00AB0937" w:rsidRDefault="00000000">
            <w:pPr>
              <w:spacing w:after="0" w:line="259" w:lineRule="auto"/>
              <w:ind w:left="107" w:firstLine="0"/>
            </w:pPr>
            <w:r>
              <w:rPr>
                <w:b/>
                <w:sz w:val="14"/>
              </w:rPr>
              <w:t xml:space="preserve"> </w:t>
            </w:r>
          </w:p>
          <w:p w14:paraId="12C554D5" w14:textId="77777777" w:rsidR="00AB0937" w:rsidRDefault="00000000">
            <w:pPr>
              <w:spacing w:after="37" w:line="259" w:lineRule="auto"/>
              <w:ind w:left="124" w:right="-416" w:firstLine="0"/>
            </w:pPr>
            <w:r>
              <w:rPr>
                <w:b/>
                <w:color w:val="FF0000"/>
                <w:sz w:val="14"/>
              </w:rPr>
              <w:t>Quantity Limit</w:t>
            </w:r>
          </w:p>
          <w:p w14:paraId="375428ED" w14:textId="77777777" w:rsidR="00AB0937" w:rsidRDefault="00000000">
            <w:pPr>
              <w:numPr>
                <w:ilvl w:val="0"/>
                <w:numId w:val="25"/>
              </w:numPr>
              <w:spacing w:after="0" w:line="259" w:lineRule="auto"/>
              <w:ind w:right="-85" w:firstLine="0"/>
            </w:pPr>
            <w:r>
              <w:rPr>
                <w:b/>
                <w:sz w:val="14"/>
              </w:rPr>
              <w:t>3</w:t>
            </w:r>
          </w:p>
          <w:p w14:paraId="32B2D2C2" w14:textId="77777777" w:rsidR="00AB0937" w:rsidRDefault="00000000">
            <w:pPr>
              <w:spacing w:after="0" w:line="259" w:lineRule="auto"/>
              <w:ind w:left="107" w:firstLine="0"/>
            </w:pPr>
            <w:r>
              <w:rPr>
                <w:b/>
                <w:sz w:val="14"/>
              </w:rPr>
              <w:t xml:space="preserve"> </w:t>
            </w:r>
          </w:p>
          <w:p w14:paraId="114C1AF8" w14:textId="77777777" w:rsidR="00AB0937" w:rsidRDefault="00000000">
            <w:pPr>
              <w:spacing w:after="38" w:line="259" w:lineRule="auto"/>
              <w:ind w:left="107" w:firstLine="0"/>
            </w:pPr>
            <w:r>
              <w:rPr>
                <w:b/>
                <w:color w:val="FF0000"/>
                <w:sz w:val="14"/>
              </w:rPr>
              <w:t>Non-</w:t>
            </w:r>
          </w:p>
          <w:p w14:paraId="2FB3624E"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p>
          <w:p w14:paraId="0FCF0562" w14:textId="77777777" w:rsidR="00AB0937" w:rsidRDefault="00000000">
            <w:pPr>
              <w:numPr>
                <w:ilvl w:val="0"/>
                <w:numId w:val="25"/>
              </w:numPr>
              <w:spacing w:after="0" w:line="259" w:lineRule="auto"/>
              <w:ind w:right="-85" w:firstLine="0"/>
            </w:pPr>
            <w:r>
              <w:rPr>
                <w:sz w:val="14"/>
              </w:rPr>
              <w:t>30</w:t>
            </w:r>
          </w:p>
          <w:p w14:paraId="140E392D" w14:textId="77777777" w:rsidR="00AB0937" w:rsidRDefault="00000000">
            <w:pPr>
              <w:spacing w:after="360" w:line="259" w:lineRule="auto"/>
              <w:ind w:left="124" w:firstLine="0"/>
            </w:pPr>
            <w:r>
              <w:rPr>
                <w:b/>
                <w:color w:val="FF0000"/>
                <w:sz w:val="14"/>
              </w:rPr>
              <w:t xml:space="preserve"> </w:t>
            </w:r>
          </w:p>
          <w:p w14:paraId="00B42C26"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p>
          <w:p w14:paraId="1B0E5525" w14:textId="77777777" w:rsidR="00AB0937" w:rsidRDefault="00000000">
            <w:pPr>
              <w:spacing w:after="199" w:line="259" w:lineRule="auto"/>
              <w:ind w:left="107" w:firstLine="0"/>
            </w:pPr>
            <w:r>
              <w:rPr>
                <w:b/>
                <w:color w:val="FF0000"/>
                <w:sz w:val="14"/>
              </w:rPr>
              <w:t xml:space="preserve"> </w:t>
            </w:r>
          </w:p>
          <w:p w14:paraId="0FE52DC9"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p>
          <w:p w14:paraId="661A1F9E" w14:textId="77777777" w:rsidR="00AB0937" w:rsidRDefault="00000000">
            <w:pPr>
              <w:spacing w:after="199" w:line="259" w:lineRule="auto"/>
              <w:ind w:left="107" w:firstLine="0"/>
            </w:pPr>
            <w:r>
              <w:rPr>
                <w:b/>
                <w:color w:val="FF0000"/>
                <w:sz w:val="14"/>
              </w:rPr>
              <w:t xml:space="preserve"> </w:t>
            </w:r>
          </w:p>
          <w:p w14:paraId="133BDD4F"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p>
          <w:p w14:paraId="7AA5E6E1" w14:textId="77777777" w:rsidR="00AB0937" w:rsidRDefault="00000000">
            <w:pPr>
              <w:numPr>
                <w:ilvl w:val="0"/>
                <w:numId w:val="25"/>
              </w:numPr>
              <w:spacing w:after="0" w:line="242" w:lineRule="auto"/>
              <w:ind w:right="-85" w:firstLine="0"/>
            </w:pPr>
            <w:r>
              <w:rPr>
                <w:sz w:val="14"/>
              </w:rPr>
              <w:t xml:space="preserve">4 </w:t>
            </w:r>
            <w:r>
              <w:rPr>
                <w:rFonts w:ascii="Segoe UI Symbol" w:eastAsia="Segoe UI Symbol" w:hAnsi="Segoe UI Symbol" w:cs="Segoe UI Symbol"/>
                <w:sz w:val="16"/>
              </w:rPr>
              <w:t>•</w:t>
            </w:r>
            <w:r>
              <w:rPr>
                <w:sz w:val="16"/>
              </w:rPr>
              <w:t xml:space="preserve"> </w:t>
            </w:r>
            <w:r>
              <w:rPr>
                <w:sz w:val="14"/>
              </w:rPr>
              <w:t>1</w:t>
            </w:r>
          </w:p>
          <w:p w14:paraId="49973502" w14:textId="77777777" w:rsidR="00AB0937" w:rsidRDefault="00000000">
            <w:pPr>
              <w:numPr>
                <w:ilvl w:val="0"/>
                <w:numId w:val="25"/>
              </w:numPr>
              <w:spacing w:after="0" w:line="259" w:lineRule="auto"/>
              <w:ind w:right="-85" w:firstLine="0"/>
            </w:pPr>
            <w:r>
              <w:rPr>
                <w:sz w:val="14"/>
              </w:rPr>
              <w:t>1</w:t>
            </w:r>
          </w:p>
          <w:p w14:paraId="48D95D86" w14:textId="77777777" w:rsidR="00AB0937" w:rsidRDefault="00000000">
            <w:pPr>
              <w:spacing w:after="197" w:line="259" w:lineRule="auto"/>
              <w:ind w:left="107" w:firstLine="0"/>
            </w:pPr>
            <w:r>
              <w:rPr>
                <w:b/>
                <w:color w:val="FF0000"/>
                <w:sz w:val="14"/>
              </w:rPr>
              <w:t xml:space="preserve"> </w:t>
            </w:r>
          </w:p>
          <w:p w14:paraId="55E5C8AD" w14:textId="77777777" w:rsidR="00AB0937" w:rsidRDefault="00000000">
            <w:pPr>
              <w:numPr>
                <w:ilvl w:val="0"/>
                <w:numId w:val="25"/>
              </w:numPr>
              <w:spacing w:after="0" w:line="259" w:lineRule="auto"/>
              <w:ind w:right="-85" w:firstLine="0"/>
            </w:pPr>
            <w:r>
              <w:rPr>
                <w:sz w:val="14"/>
              </w:rPr>
              <w:t xml:space="preserve">Require </w:t>
            </w:r>
          </w:p>
          <w:p w14:paraId="6B507D5F" w14:textId="77777777" w:rsidR="00AB0937" w:rsidRDefault="00000000">
            <w:pPr>
              <w:spacing w:after="0" w:line="259" w:lineRule="auto"/>
              <w:ind w:left="251" w:firstLine="0"/>
            </w:pPr>
            <w:r>
              <w:rPr>
                <w:sz w:val="20"/>
              </w:rPr>
              <w:t xml:space="preserve"> </w:t>
            </w:r>
          </w:p>
          <w:p w14:paraId="09E68E44" w14:textId="77777777" w:rsidR="00AB0937" w:rsidRDefault="00000000">
            <w:pPr>
              <w:spacing w:after="38" w:line="259" w:lineRule="auto"/>
              <w:ind w:left="107" w:right="-165" w:firstLine="0"/>
            </w:pPr>
            <w:r>
              <w:rPr>
                <w:b/>
                <w:color w:val="FF0000"/>
                <w:sz w:val="14"/>
              </w:rPr>
              <w:t>NUPLAZID</w:t>
            </w:r>
          </w:p>
          <w:p w14:paraId="6CEC77C7"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p>
          <w:p w14:paraId="46BC0C85" w14:textId="77777777" w:rsidR="00AB0937" w:rsidRDefault="00000000">
            <w:pPr>
              <w:spacing w:after="37" w:line="259" w:lineRule="auto"/>
              <w:ind w:left="124" w:right="-416" w:firstLine="0"/>
            </w:pPr>
            <w:r>
              <w:rPr>
                <w:b/>
                <w:color w:val="FF0000"/>
                <w:sz w:val="14"/>
              </w:rPr>
              <w:t>Quantity Limit</w:t>
            </w:r>
          </w:p>
          <w:p w14:paraId="373934A4" w14:textId="77777777" w:rsidR="00AB0937" w:rsidRDefault="00000000">
            <w:pPr>
              <w:numPr>
                <w:ilvl w:val="0"/>
                <w:numId w:val="25"/>
              </w:numPr>
              <w:spacing w:after="0" w:line="259" w:lineRule="auto"/>
              <w:ind w:right="-85" w:firstLine="0"/>
            </w:pPr>
            <w:r>
              <w:rPr>
                <w:b/>
                <w:sz w:val="14"/>
              </w:rPr>
              <w:t>3</w:t>
            </w:r>
          </w:p>
          <w:p w14:paraId="28A547C1" w14:textId="77777777" w:rsidR="00AB0937" w:rsidRDefault="00000000">
            <w:pPr>
              <w:spacing w:after="0" w:line="259" w:lineRule="auto"/>
              <w:ind w:left="107" w:firstLine="0"/>
            </w:pPr>
            <w:r>
              <w:rPr>
                <w:b/>
                <w:sz w:val="14"/>
              </w:rPr>
              <w:t xml:space="preserve"> </w:t>
            </w:r>
          </w:p>
          <w:p w14:paraId="67BE7839" w14:textId="77777777" w:rsidR="00AB0937" w:rsidRDefault="00000000">
            <w:pPr>
              <w:spacing w:after="0" w:line="259" w:lineRule="auto"/>
              <w:ind w:left="0" w:right="26" w:firstLine="0"/>
              <w:jc w:val="right"/>
            </w:pPr>
            <w:r>
              <w:rPr>
                <w:sz w:val="14"/>
              </w:rPr>
              <w:lastRenderedPageBreak/>
              <w:t xml:space="preserve"> </w:t>
            </w:r>
          </w:p>
          <w:p w14:paraId="11171CFE" w14:textId="77777777" w:rsidR="00AB0937" w:rsidRDefault="00000000">
            <w:pPr>
              <w:spacing w:after="218" w:line="259" w:lineRule="auto"/>
              <w:ind w:left="0" w:right="26" w:firstLine="0"/>
              <w:jc w:val="right"/>
            </w:pPr>
            <w:r>
              <w:rPr>
                <w:sz w:val="14"/>
              </w:rPr>
              <w:t xml:space="preserve"> </w:t>
            </w:r>
          </w:p>
          <w:p w14:paraId="3EC00089" w14:textId="77777777" w:rsidR="00AB0937" w:rsidRDefault="00000000">
            <w:pPr>
              <w:spacing w:after="0" w:line="259" w:lineRule="auto"/>
              <w:ind w:left="0" w:right="26" w:firstLine="0"/>
              <w:jc w:val="right"/>
            </w:pPr>
            <w:r>
              <w:rPr>
                <w:sz w:val="14"/>
              </w:rPr>
              <w:t xml:space="preserve"> </w:t>
            </w:r>
          </w:p>
          <w:p w14:paraId="66E14D73" w14:textId="77777777" w:rsidR="00AB0937" w:rsidRDefault="00000000">
            <w:pPr>
              <w:spacing w:after="0" w:line="259" w:lineRule="auto"/>
              <w:ind w:left="107" w:firstLine="0"/>
            </w:pPr>
            <w:r>
              <w:rPr>
                <w:b/>
                <w:color w:val="FF0000"/>
                <w:sz w:val="14"/>
              </w:rPr>
              <w:t xml:space="preserve"> </w:t>
            </w:r>
          </w:p>
          <w:p w14:paraId="6C653221" w14:textId="77777777" w:rsidR="00AB0937" w:rsidRDefault="00000000">
            <w:pPr>
              <w:spacing w:after="0" w:line="259" w:lineRule="auto"/>
              <w:ind w:left="107" w:firstLine="0"/>
            </w:pPr>
            <w:r>
              <w:rPr>
                <w:b/>
                <w:color w:val="FF0000"/>
                <w:sz w:val="14"/>
              </w:rPr>
              <w:t xml:space="preserve"> </w:t>
            </w:r>
          </w:p>
          <w:p w14:paraId="014117C6" w14:textId="77777777" w:rsidR="00AB0937" w:rsidRDefault="00000000">
            <w:pPr>
              <w:spacing w:after="0" w:line="259" w:lineRule="auto"/>
              <w:ind w:left="107" w:firstLine="0"/>
            </w:pPr>
            <w:r>
              <w:rPr>
                <w:b/>
                <w:color w:val="FF0000"/>
                <w:sz w:val="14"/>
              </w:rPr>
              <w:t xml:space="preserve"> </w:t>
            </w:r>
          </w:p>
        </w:tc>
        <w:tc>
          <w:tcPr>
            <w:tcW w:w="5065" w:type="dxa"/>
            <w:tcBorders>
              <w:top w:val="single" w:sz="4" w:space="0" w:color="000000"/>
              <w:left w:val="nil"/>
              <w:bottom w:val="nil"/>
              <w:right w:val="nil"/>
            </w:tcBorders>
            <w:shd w:val="clear" w:color="auto" w:fill="FFFF00"/>
          </w:tcPr>
          <w:p w14:paraId="3939BD1B" w14:textId="77777777" w:rsidR="00AB0937" w:rsidRDefault="00000000">
            <w:pPr>
              <w:spacing w:after="0" w:line="259" w:lineRule="auto"/>
              <w:ind w:left="0" w:firstLine="0"/>
              <w:jc w:val="both"/>
            </w:pPr>
            <w:r>
              <w:rPr>
                <w:sz w:val="20"/>
              </w:rPr>
              <w:lastRenderedPageBreak/>
              <w:t>See previous page for additional PA Criteria/DUR+ Rules</w:t>
            </w:r>
          </w:p>
        </w:tc>
        <w:tc>
          <w:tcPr>
            <w:tcW w:w="647" w:type="dxa"/>
            <w:vMerge w:val="restart"/>
            <w:tcBorders>
              <w:top w:val="single" w:sz="4" w:space="0" w:color="000000"/>
              <w:left w:val="nil"/>
              <w:bottom w:val="single" w:sz="4" w:space="0" w:color="000000"/>
              <w:right w:val="single" w:sz="4" w:space="0" w:color="000000"/>
            </w:tcBorders>
          </w:tcPr>
          <w:p w14:paraId="771874CC" w14:textId="77777777" w:rsidR="00AB0937" w:rsidRDefault="00000000">
            <w:pPr>
              <w:spacing w:after="0" w:line="259" w:lineRule="auto"/>
              <w:ind w:left="0" w:firstLine="0"/>
            </w:pPr>
            <w:r>
              <w:rPr>
                <w:sz w:val="20"/>
              </w:rPr>
              <w:t xml:space="preserve"> </w:t>
            </w:r>
          </w:p>
        </w:tc>
      </w:tr>
      <w:tr w:rsidR="00AB0937" w14:paraId="7315B6A1" w14:textId="77777777">
        <w:trPr>
          <w:trHeight w:val="173"/>
        </w:trPr>
        <w:tc>
          <w:tcPr>
            <w:tcW w:w="3599" w:type="dxa"/>
            <w:tcBorders>
              <w:top w:val="single" w:sz="4" w:space="0" w:color="000000"/>
              <w:left w:val="single" w:sz="4" w:space="0" w:color="000000"/>
              <w:bottom w:val="single" w:sz="4" w:space="0" w:color="000000"/>
              <w:right w:val="single" w:sz="4" w:space="0" w:color="000000"/>
            </w:tcBorders>
          </w:tcPr>
          <w:p w14:paraId="0A1A334C" w14:textId="77777777" w:rsidR="00AB0937" w:rsidRDefault="00000000">
            <w:pPr>
              <w:spacing w:after="0" w:line="259" w:lineRule="auto"/>
              <w:ind w:left="106" w:firstLine="0"/>
            </w:pPr>
            <w:r>
              <w:rPr>
                <w:sz w:val="16"/>
              </w:rPr>
              <w:t xml:space="preserve">RISPERIDAL CONSTA (risperidone) </w:t>
            </w:r>
          </w:p>
        </w:tc>
        <w:tc>
          <w:tcPr>
            <w:tcW w:w="3633" w:type="dxa"/>
            <w:tcBorders>
              <w:top w:val="single" w:sz="4" w:space="0" w:color="000000"/>
              <w:left w:val="single" w:sz="4" w:space="0" w:color="000000"/>
              <w:bottom w:val="single" w:sz="4" w:space="0" w:color="000000"/>
              <w:right w:val="single" w:sz="4" w:space="0" w:color="000000"/>
            </w:tcBorders>
          </w:tcPr>
          <w:p w14:paraId="2A2EA7E7" w14:textId="77777777" w:rsidR="00AB0937" w:rsidRDefault="00000000">
            <w:pPr>
              <w:spacing w:after="0" w:line="259" w:lineRule="auto"/>
              <w:ind w:left="108" w:firstLine="0"/>
            </w:pPr>
            <w:r>
              <w:rPr>
                <w:sz w:val="16"/>
              </w:rPr>
              <w:t xml:space="preserve">ZYPREXA RELPREVV (olanzapine) </w:t>
            </w:r>
          </w:p>
        </w:tc>
        <w:tc>
          <w:tcPr>
            <w:tcW w:w="0" w:type="auto"/>
            <w:vMerge/>
            <w:tcBorders>
              <w:top w:val="nil"/>
              <w:left w:val="single" w:sz="4" w:space="0" w:color="000000"/>
              <w:bottom w:val="nil"/>
              <w:right w:val="nil"/>
            </w:tcBorders>
          </w:tcPr>
          <w:p w14:paraId="5AEC2119" w14:textId="77777777" w:rsidR="00AB0937" w:rsidRDefault="00AB0937">
            <w:pPr>
              <w:spacing w:after="160" w:line="259" w:lineRule="auto"/>
              <w:ind w:left="0" w:firstLine="0"/>
            </w:pPr>
          </w:p>
        </w:tc>
        <w:tc>
          <w:tcPr>
            <w:tcW w:w="5065" w:type="dxa"/>
            <w:vMerge w:val="restart"/>
            <w:tcBorders>
              <w:top w:val="nil"/>
              <w:left w:val="nil"/>
              <w:bottom w:val="single" w:sz="4" w:space="0" w:color="000000"/>
              <w:right w:val="nil"/>
            </w:tcBorders>
          </w:tcPr>
          <w:p w14:paraId="2FBEA505" w14:textId="77777777" w:rsidR="00AB0937" w:rsidRDefault="00000000">
            <w:pPr>
              <w:spacing w:after="17" w:line="259" w:lineRule="auto"/>
              <w:ind w:left="84" w:firstLine="0"/>
            </w:pPr>
            <w:r>
              <w:rPr>
                <w:sz w:val="14"/>
              </w:rPr>
              <w:t xml:space="preserve">: RISPERDAL, thioridazine </w:t>
            </w:r>
          </w:p>
          <w:p w14:paraId="3FCD8663" w14:textId="77777777" w:rsidR="00AB0937" w:rsidRDefault="00000000">
            <w:pPr>
              <w:spacing w:after="20" w:line="259" w:lineRule="auto"/>
              <w:ind w:left="84" w:firstLine="0"/>
            </w:pPr>
            <w:r>
              <w:rPr>
                <w:sz w:val="14"/>
              </w:rPr>
              <w:t xml:space="preserve">: ABILIFY, trifluoperazine </w:t>
            </w:r>
          </w:p>
          <w:p w14:paraId="4AA94813" w14:textId="77777777" w:rsidR="00AB0937" w:rsidRDefault="00000000">
            <w:pPr>
              <w:spacing w:after="17" w:line="259" w:lineRule="auto"/>
              <w:ind w:left="163" w:firstLine="0"/>
            </w:pPr>
            <w:r>
              <w:rPr>
                <w:sz w:val="14"/>
              </w:rPr>
              <w:t>: LATUDA, SAPHRIS, SEROQUEL, SYMBYAX</w:t>
            </w:r>
            <w:r>
              <w:rPr>
                <w:b/>
                <w:sz w:val="14"/>
              </w:rPr>
              <w:t xml:space="preserve"> </w:t>
            </w:r>
          </w:p>
          <w:p w14:paraId="5B3EDF03" w14:textId="77777777" w:rsidR="00AB0937" w:rsidRDefault="00000000">
            <w:pPr>
              <w:spacing w:after="17" w:line="259" w:lineRule="auto"/>
              <w:ind w:left="163" w:firstLine="0"/>
            </w:pPr>
            <w:r>
              <w:rPr>
                <w:sz w:val="14"/>
              </w:rPr>
              <w:t>: INVEGA, molindone, perphenazine, pimozide, thiothixene</w:t>
            </w:r>
            <w:r>
              <w:rPr>
                <w:b/>
                <w:sz w:val="14"/>
              </w:rPr>
              <w:t xml:space="preserve"> </w:t>
            </w:r>
          </w:p>
          <w:p w14:paraId="15FE5554" w14:textId="77777777" w:rsidR="00AB0937" w:rsidRDefault="00000000">
            <w:pPr>
              <w:spacing w:after="19" w:line="259" w:lineRule="auto"/>
              <w:ind w:left="163" w:firstLine="0"/>
            </w:pPr>
            <w:r>
              <w:rPr>
                <w:sz w:val="14"/>
              </w:rPr>
              <w:t>: REXULTI,</w:t>
            </w:r>
            <w:r>
              <w:rPr>
                <w:b/>
                <w:sz w:val="14"/>
              </w:rPr>
              <w:t xml:space="preserve"> </w:t>
            </w:r>
            <w:r>
              <w:rPr>
                <w:sz w:val="14"/>
              </w:rPr>
              <w:t>ZYPREXA</w:t>
            </w:r>
            <w:r>
              <w:rPr>
                <w:b/>
                <w:sz w:val="14"/>
              </w:rPr>
              <w:t xml:space="preserve"> </w:t>
            </w:r>
          </w:p>
          <w:p w14:paraId="591C25D2" w14:textId="77777777" w:rsidR="00AB0937" w:rsidRDefault="00000000">
            <w:pPr>
              <w:spacing w:after="0" w:line="259" w:lineRule="auto"/>
              <w:ind w:left="163" w:right="-34" w:firstLine="0"/>
            </w:pPr>
            <w:r>
              <w:rPr>
                <w:sz w:val="14"/>
              </w:rPr>
              <w:t xml:space="preserve">: ABILIFY MYCITE, CAPLYTA, CLOZARIL, COBENFY, FANAPT, fluphenazine, </w:t>
            </w:r>
          </w:p>
          <w:p w14:paraId="27E3CCDF" w14:textId="77777777" w:rsidR="00AB0937" w:rsidRDefault="00000000">
            <w:pPr>
              <w:spacing w:after="0" w:line="259" w:lineRule="auto"/>
              <w:ind w:left="-396" w:right="-422" w:firstLine="0"/>
            </w:pPr>
            <w:r>
              <w:rPr>
                <w:sz w:val="14"/>
              </w:rPr>
              <w:t xml:space="preserve">GEODON, loxapine, LYBALVI, NUPLAZID, perphenazine/amitriptyline, SECUADO, VRAYLAR, </w:t>
            </w:r>
          </w:p>
          <w:p w14:paraId="693749D8" w14:textId="77777777" w:rsidR="00AB0937" w:rsidRDefault="00000000">
            <w:pPr>
              <w:spacing w:after="149" w:line="259" w:lineRule="auto"/>
              <w:ind w:left="-125" w:firstLine="0"/>
            </w:pPr>
            <w:r>
              <w:rPr>
                <w:sz w:val="14"/>
              </w:rPr>
              <w:t>all injectable agents</w:t>
            </w:r>
            <w:r>
              <w:rPr>
                <w:b/>
                <w:sz w:val="14"/>
              </w:rPr>
              <w:t xml:space="preserve"> </w:t>
            </w:r>
          </w:p>
          <w:p w14:paraId="0918E493" w14:textId="77777777" w:rsidR="00AB0937" w:rsidRDefault="00000000">
            <w:pPr>
              <w:spacing w:after="17" w:line="259" w:lineRule="auto"/>
              <w:ind w:left="418" w:firstLine="0"/>
            </w:pPr>
            <w:r>
              <w:rPr>
                <w:b/>
                <w:color w:val="FF0000"/>
                <w:sz w:val="14"/>
              </w:rPr>
              <w:t xml:space="preserve"> </w:t>
            </w:r>
          </w:p>
          <w:p w14:paraId="1B058D9B" w14:textId="77777777" w:rsidR="00AB0937" w:rsidRDefault="00000000">
            <w:pPr>
              <w:spacing w:after="152" w:line="259" w:lineRule="auto"/>
              <w:ind w:left="-319" w:firstLine="0"/>
            </w:pPr>
            <w:r>
              <w:rPr>
                <w:b/>
                <w:sz w:val="14"/>
              </w:rPr>
              <w:t xml:space="preserve"> syringes/year</w:t>
            </w:r>
            <w:r>
              <w:rPr>
                <w:sz w:val="14"/>
              </w:rPr>
              <w:t>: ARISTADA INITIO</w:t>
            </w:r>
            <w:r>
              <w:rPr>
                <w:b/>
                <w:sz w:val="14"/>
              </w:rPr>
              <w:t xml:space="preserve"> </w:t>
            </w:r>
          </w:p>
          <w:p w14:paraId="3F16419C" w14:textId="77777777" w:rsidR="00AB0937" w:rsidRDefault="00000000">
            <w:pPr>
              <w:spacing w:after="17" w:line="259" w:lineRule="auto"/>
              <w:ind w:left="-223" w:firstLine="0"/>
            </w:pPr>
            <w:r>
              <w:rPr>
                <w:b/>
                <w:color w:val="FF0000"/>
                <w:sz w:val="14"/>
              </w:rPr>
              <w:t xml:space="preserve">Preferred Criteria – Atypical Agents </w:t>
            </w:r>
          </w:p>
          <w:p w14:paraId="53DFD064" w14:textId="77777777" w:rsidR="00AB0937" w:rsidRDefault="00000000">
            <w:pPr>
              <w:spacing w:after="135" w:line="284" w:lineRule="auto"/>
              <w:ind w:left="-242" w:right="1448" w:hanging="154"/>
            </w:pPr>
            <w:r>
              <w:rPr>
                <w:sz w:val="14"/>
              </w:rPr>
              <w:t xml:space="preserve">Have tried 2 preferred agents in the past 12 months </w:t>
            </w:r>
            <w:r>
              <w:rPr>
                <w:b/>
                <w:sz w:val="14"/>
              </w:rPr>
              <w:t>OR</w:t>
            </w:r>
            <w:r>
              <w:rPr>
                <w:sz w:val="14"/>
              </w:rPr>
              <w:t xml:space="preserve">  days of therapy with the requested agent in the past 180 days </w:t>
            </w:r>
          </w:p>
          <w:p w14:paraId="4C4A7A8C" w14:textId="77777777" w:rsidR="00AB0937" w:rsidRDefault="00000000">
            <w:pPr>
              <w:spacing w:after="146" w:line="263" w:lineRule="auto"/>
              <w:ind w:left="-523" w:right="-316" w:firstLine="0"/>
            </w:pPr>
            <w:r>
              <w:rPr>
                <w:b/>
                <w:color w:val="FF0000"/>
                <w:sz w:val="14"/>
              </w:rPr>
              <w:t xml:space="preserve">ARISTADO INTIO, ARISTADO ER, INVEGA SUSTENNA, INVEGA TRINZA, PERSERID AND ZYPREXA RELPREEV </w:t>
            </w:r>
            <w:r>
              <w:rPr>
                <w:sz w:val="14"/>
              </w:rPr>
              <w:t xml:space="preserve">Documented diagnosis of schizophrenia or schizoaffective disorder </w:t>
            </w:r>
          </w:p>
          <w:p w14:paraId="604C2E1D" w14:textId="77777777" w:rsidR="00AB0937" w:rsidRDefault="00000000">
            <w:pPr>
              <w:spacing w:after="17" w:line="259" w:lineRule="auto"/>
              <w:ind w:left="-540" w:firstLine="0"/>
            </w:pPr>
            <w:r>
              <w:rPr>
                <w:b/>
                <w:color w:val="FF0000"/>
                <w:sz w:val="14"/>
              </w:rPr>
              <w:t>ABILIFY MAINTENA, ABILIFY ASIMTUFII, or RISPERDAL CONSTA</w:t>
            </w:r>
            <w:r>
              <w:rPr>
                <w:sz w:val="14"/>
              </w:rPr>
              <w:t xml:space="preserve">  </w:t>
            </w:r>
          </w:p>
          <w:p w14:paraId="659205E5" w14:textId="77777777" w:rsidR="00AB0937" w:rsidRDefault="00000000">
            <w:pPr>
              <w:spacing w:after="151" w:line="259" w:lineRule="auto"/>
              <w:ind w:left="-396" w:firstLine="0"/>
            </w:pPr>
            <w:r>
              <w:rPr>
                <w:sz w:val="14"/>
              </w:rPr>
              <w:t xml:space="preserve">Documented diagnosis of schizophrenia, schizoaffective disorder or bipolar disorder </w:t>
            </w:r>
          </w:p>
          <w:p w14:paraId="2DF90998" w14:textId="77777777" w:rsidR="00AB0937" w:rsidRDefault="00000000">
            <w:pPr>
              <w:spacing w:after="17" w:line="259" w:lineRule="auto"/>
              <w:ind w:left="-540" w:firstLine="0"/>
            </w:pPr>
            <w:r>
              <w:rPr>
                <w:b/>
                <w:color w:val="FF0000"/>
                <w:sz w:val="14"/>
              </w:rPr>
              <w:t>INVEGA HAFYERA</w:t>
            </w:r>
            <w:r>
              <w:rPr>
                <w:b/>
                <w:sz w:val="14"/>
              </w:rPr>
              <w:t xml:space="preserve"> </w:t>
            </w:r>
          </w:p>
          <w:p w14:paraId="45F1D92C" w14:textId="77777777" w:rsidR="00AB0937" w:rsidRDefault="00000000">
            <w:pPr>
              <w:spacing w:after="134" w:line="285" w:lineRule="auto"/>
              <w:ind w:left="-319" w:right="973" w:hanging="77"/>
            </w:pPr>
            <w:r>
              <w:rPr>
                <w:sz w:val="14"/>
              </w:rPr>
              <w:t xml:space="preserve">Documented diagnosis of schizophrenia or schizoaffective disorder </w:t>
            </w:r>
            <w:r>
              <w:rPr>
                <w:b/>
                <w:sz w:val="14"/>
              </w:rPr>
              <w:t>AND</w:t>
            </w:r>
            <w:r>
              <w:rPr>
                <w:sz w:val="14"/>
              </w:rPr>
              <w:t xml:space="preserve">  claims for INVEGA SUSTENNA in the past year </w:t>
            </w:r>
            <w:r>
              <w:rPr>
                <w:b/>
                <w:sz w:val="14"/>
              </w:rPr>
              <w:t>OR</w:t>
            </w:r>
            <w:r>
              <w:rPr>
                <w:sz w:val="14"/>
              </w:rPr>
              <w:t xml:space="preserve">  claim for INVEGA TRINZA in the past year </w:t>
            </w:r>
            <w:r>
              <w:rPr>
                <w:b/>
                <w:sz w:val="14"/>
              </w:rPr>
              <w:t>OR</w:t>
            </w:r>
            <w:r>
              <w:rPr>
                <w:sz w:val="14"/>
              </w:rPr>
              <w:t xml:space="preserve">  claim for INVEGA HAFYERA in the past year </w:t>
            </w:r>
          </w:p>
          <w:p w14:paraId="6A25355D" w14:textId="77777777" w:rsidR="00AB0937" w:rsidRDefault="00000000">
            <w:pPr>
              <w:spacing w:after="162" w:line="252" w:lineRule="auto"/>
              <w:ind w:left="132" w:right="3193" w:hanging="655"/>
            </w:pPr>
            <w:r>
              <w:rPr>
                <w:b/>
                <w:color w:val="FF0000"/>
                <w:sz w:val="14"/>
              </w:rPr>
              <w:t xml:space="preserve">ERZOFRI and risperidone ER </w:t>
            </w:r>
            <w:r>
              <w:rPr>
                <w:sz w:val="14"/>
              </w:rPr>
              <w:t>clinical review</w:t>
            </w:r>
            <w:r>
              <w:rPr>
                <w:sz w:val="20"/>
              </w:rPr>
              <w:t xml:space="preserve"> </w:t>
            </w:r>
          </w:p>
          <w:p w14:paraId="307D1C75" w14:textId="77777777" w:rsidR="00AB0937" w:rsidRDefault="00000000">
            <w:pPr>
              <w:spacing w:after="94" w:line="259" w:lineRule="auto"/>
              <w:ind w:left="168" w:firstLine="0"/>
            </w:pPr>
            <w:r>
              <w:rPr>
                <w:b/>
                <w:color w:val="FF0000"/>
                <w:sz w:val="14"/>
              </w:rPr>
              <w:t xml:space="preserve"> </w:t>
            </w:r>
          </w:p>
          <w:p w14:paraId="4AB98F04" w14:textId="77777777" w:rsidR="00AB0937" w:rsidRDefault="00000000">
            <w:pPr>
              <w:spacing w:after="0" w:line="259" w:lineRule="auto"/>
              <w:ind w:left="-396" w:firstLine="0"/>
            </w:pPr>
            <w:r>
              <w:rPr>
                <w:sz w:val="14"/>
              </w:rPr>
              <w:t>Documented diagnosis of Parkinson’s Disease</w:t>
            </w:r>
            <w:r>
              <w:rPr>
                <w:sz w:val="20"/>
              </w:rPr>
              <w:t xml:space="preserve"> </w:t>
            </w:r>
          </w:p>
          <w:p w14:paraId="4BB0767A" w14:textId="77777777" w:rsidR="00AB0937" w:rsidRDefault="00000000">
            <w:pPr>
              <w:spacing w:after="17" w:line="259" w:lineRule="auto"/>
              <w:ind w:left="418" w:firstLine="0"/>
            </w:pPr>
            <w:r>
              <w:rPr>
                <w:b/>
                <w:color w:val="FF0000"/>
                <w:sz w:val="14"/>
              </w:rPr>
              <w:t xml:space="preserve"> </w:t>
            </w:r>
          </w:p>
          <w:p w14:paraId="4BBE00FC" w14:textId="77777777" w:rsidR="00AB0937" w:rsidRDefault="00000000">
            <w:pPr>
              <w:spacing w:after="528" w:line="259" w:lineRule="auto"/>
              <w:ind w:left="-319" w:firstLine="0"/>
            </w:pPr>
            <w:r>
              <w:rPr>
                <w:b/>
                <w:sz w:val="14"/>
              </w:rPr>
              <w:t xml:space="preserve"> syringes/year</w:t>
            </w:r>
            <w:r>
              <w:rPr>
                <w:sz w:val="14"/>
              </w:rPr>
              <w:t>: ARISTADA INITIO</w:t>
            </w:r>
            <w:r>
              <w:rPr>
                <w:b/>
                <w:sz w:val="14"/>
              </w:rPr>
              <w:t xml:space="preserve"> </w:t>
            </w:r>
          </w:p>
          <w:p w14:paraId="53389525" w14:textId="77777777" w:rsidR="00AB0937" w:rsidRDefault="00000000">
            <w:pPr>
              <w:spacing w:after="0" w:line="259" w:lineRule="auto"/>
              <w:ind w:left="190" w:firstLine="0"/>
            </w:pPr>
            <w:r>
              <w:rPr>
                <w:sz w:val="20"/>
                <w:shd w:val="clear" w:color="auto" w:fill="FFFF00"/>
              </w:rPr>
              <w:lastRenderedPageBreak/>
              <w:t>See next page for additional PA Criteria/DUR+ Rules</w:t>
            </w:r>
            <w:r>
              <w:rPr>
                <w:sz w:val="20"/>
              </w:rPr>
              <w:t xml:space="preserve"> </w:t>
            </w:r>
          </w:p>
        </w:tc>
        <w:tc>
          <w:tcPr>
            <w:tcW w:w="0" w:type="auto"/>
            <w:vMerge/>
            <w:tcBorders>
              <w:top w:val="nil"/>
              <w:left w:val="nil"/>
              <w:bottom w:val="nil"/>
              <w:right w:val="single" w:sz="4" w:space="0" w:color="000000"/>
            </w:tcBorders>
          </w:tcPr>
          <w:p w14:paraId="3CBE7EDD" w14:textId="77777777" w:rsidR="00AB0937" w:rsidRDefault="00AB0937">
            <w:pPr>
              <w:spacing w:after="160" w:line="259" w:lineRule="auto"/>
              <w:ind w:left="0" w:firstLine="0"/>
            </w:pPr>
          </w:p>
        </w:tc>
      </w:tr>
      <w:tr w:rsidR="00AB0937" w14:paraId="5336189C"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30C303B" w14:textId="77777777" w:rsidR="00AB0937" w:rsidRDefault="00000000">
            <w:pPr>
              <w:spacing w:after="0" w:line="259" w:lineRule="auto"/>
              <w:ind w:left="106" w:firstLine="0"/>
            </w:pPr>
            <w:r>
              <w:rPr>
                <w:sz w:val="16"/>
              </w:rPr>
              <w:t xml:space="preserve">UZEDY (risperidone) </w:t>
            </w:r>
          </w:p>
        </w:tc>
        <w:tc>
          <w:tcPr>
            <w:tcW w:w="3633" w:type="dxa"/>
            <w:tcBorders>
              <w:top w:val="single" w:sz="4" w:space="0" w:color="000000"/>
              <w:left w:val="single" w:sz="4" w:space="0" w:color="000000"/>
              <w:bottom w:val="single" w:sz="4" w:space="0" w:color="000000"/>
              <w:right w:val="single" w:sz="4" w:space="0" w:color="000000"/>
            </w:tcBorders>
          </w:tcPr>
          <w:p w14:paraId="25A31716" w14:textId="77777777" w:rsidR="00AB0937" w:rsidRDefault="00000000">
            <w:pPr>
              <w:spacing w:after="0" w:line="259" w:lineRule="auto"/>
              <w:ind w:left="108" w:firstLine="0"/>
            </w:pPr>
            <w:r>
              <w:rPr>
                <w:sz w:val="16"/>
              </w:rPr>
              <w:t xml:space="preserve"> </w:t>
            </w:r>
          </w:p>
        </w:tc>
        <w:tc>
          <w:tcPr>
            <w:tcW w:w="0" w:type="auto"/>
            <w:vMerge/>
            <w:tcBorders>
              <w:top w:val="nil"/>
              <w:left w:val="single" w:sz="4" w:space="0" w:color="000000"/>
              <w:bottom w:val="nil"/>
              <w:right w:val="nil"/>
            </w:tcBorders>
          </w:tcPr>
          <w:p w14:paraId="7CB95DB0" w14:textId="77777777" w:rsidR="00AB0937" w:rsidRDefault="00AB0937">
            <w:pPr>
              <w:spacing w:after="160" w:line="259" w:lineRule="auto"/>
              <w:ind w:left="0" w:firstLine="0"/>
            </w:pPr>
          </w:p>
        </w:tc>
        <w:tc>
          <w:tcPr>
            <w:tcW w:w="0" w:type="auto"/>
            <w:vMerge/>
            <w:tcBorders>
              <w:top w:val="nil"/>
              <w:left w:val="nil"/>
              <w:bottom w:val="nil"/>
              <w:right w:val="nil"/>
            </w:tcBorders>
          </w:tcPr>
          <w:p w14:paraId="6E4C19B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882F677" w14:textId="77777777" w:rsidR="00AB0937" w:rsidRDefault="00AB0937">
            <w:pPr>
              <w:spacing w:after="160" w:line="259" w:lineRule="auto"/>
              <w:ind w:left="0" w:firstLine="0"/>
            </w:pPr>
          </w:p>
        </w:tc>
      </w:tr>
      <w:tr w:rsidR="00AB0937" w14:paraId="20605DA2"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5D5AE95E" w14:textId="77777777" w:rsidR="00AB0937" w:rsidRDefault="00000000">
            <w:pPr>
              <w:spacing w:after="0" w:line="259" w:lineRule="auto"/>
              <w:ind w:left="0" w:right="7" w:firstLine="0"/>
              <w:jc w:val="center"/>
            </w:pPr>
            <w:r>
              <w:rPr>
                <w:b/>
                <w:sz w:val="20"/>
              </w:rPr>
              <w:t>ORAL</w:t>
            </w:r>
            <w:r>
              <w:rPr>
                <w:b/>
                <w:sz w:val="18"/>
              </w:rPr>
              <w:t xml:space="preserve"> </w:t>
            </w:r>
          </w:p>
        </w:tc>
        <w:tc>
          <w:tcPr>
            <w:tcW w:w="0" w:type="auto"/>
            <w:vMerge/>
            <w:tcBorders>
              <w:top w:val="nil"/>
              <w:left w:val="single" w:sz="4" w:space="0" w:color="000000"/>
              <w:bottom w:val="nil"/>
              <w:right w:val="nil"/>
            </w:tcBorders>
          </w:tcPr>
          <w:p w14:paraId="03B7AD0B" w14:textId="77777777" w:rsidR="00AB0937" w:rsidRDefault="00AB0937">
            <w:pPr>
              <w:spacing w:after="160" w:line="259" w:lineRule="auto"/>
              <w:ind w:left="0" w:firstLine="0"/>
            </w:pPr>
          </w:p>
        </w:tc>
        <w:tc>
          <w:tcPr>
            <w:tcW w:w="0" w:type="auto"/>
            <w:vMerge/>
            <w:tcBorders>
              <w:top w:val="nil"/>
              <w:left w:val="nil"/>
              <w:bottom w:val="nil"/>
              <w:right w:val="nil"/>
            </w:tcBorders>
          </w:tcPr>
          <w:p w14:paraId="38763612"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A05176C" w14:textId="77777777" w:rsidR="00AB0937" w:rsidRDefault="00AB0937">
            <w:pPr>
              <w:spacing w:after="160" w:line="259" w:lineRule="auto"/>
              <w:ind w:left="0" w:firstLine="0"/>
            </w:pPr>
          </w:p>
        </w:tc>
      </w:tr>
      <w:tr w:rsidR="00AB0937" w14:paraId="6F72B0D1"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BF4C9B3" w14:textId="77777777" w:rsidR="00AB0937" w:rsidRDefault="00000000">
            <w:pPr>
              <w:spacing w:after="0" w:line="259" w:lineRule="auto"/>
              <w:ind w:left="106" w:firstLine="0"/>
            </w:pPr>
            <w:r>
              <w:rPr>
                <w:sz w:val="16"/>
              </w:rPr>
              <w:t xml:space="preserve">aripiprazole tablet </w:t>
            </w:r>
          </w:p>
        </w:tc>
        <w:tc>
          <w:tcPr>
            <w:tcW w:w="3633" w:type="dxa"/>
            <w:tcBorders>
              <w:top w:val="single" w:sz="4" w:space="0" w:color="000000"/>
              <w:left w:val="single" w:sz="4" w:space="0" w:color="000000"/>
              <w:bottom w:val="single" w:sz="4" w:space="0" w:color="000000"/>
              <w:right w:val="single" w:sz="4" w:space="0" w:color="000000"/>
            </w:tcBorders>
          </w:tcPr>
          <w:p w14:paraId="68EA9431" w14:textId="77777777" w:rsidR="00AB0937" w:rsidRDefault="00000000">
            <w:pPr>
              <w:spacing w:after="0" w:line="259" w:lineRule="auto"/>
              <w:ind w:left="108" w:firstLine="0"/>
            </w:pPr>
            <w:r>
              <w:rPr>
                <w:sz w:val="16"/>
              </w:rPr>
              <w:t xml:space="preserve">ABILIFY (aripiprazole) </w:t>
            </w:r>
          </w:p>
        </w:tc>
        <w:tc>
          <w:tcPr>
            <w:tcW w:w="0" w:type="auto"/>
            <w:vMerge/>
            <w:tcBorders>
              <w:top w:val="nil"/>
              <w:left w:val="single" w:sz="4" w:space="0" w:color="000000"/>
              <w:bottom w:val="nil"/>
              <w:right w:val="nil"/>
            </w:tcBorders>
          </w:tcPr>
          <w:p w14:paraId="0A441689" w14:textId="77777777" w:rsidR="00AB0937" w:rsidRDefault="00AB0937">
            <w:pPr>
              <w:spacing w:after="160" w:line="259" w:lineRule="auto"/>
              <w:ind w:left="0" w:firstLine="0"/>
            </w:pPr>
          </w:p>
        </w:tc>
        <w:tc>
          <w:tcPr>
            <w:tcW w:w="0" w:type="auto"/>
            <w:vMerge/>
            <w:tcBorders>
              <w:top w:val="nil"/>
              <w:left w:val="nil"/>
              <w:bottom w:val="nil"/>
              <w:right w:val="nil"/>
            </w:tcBorders>
          </w:tcPr>
          <w:p w14:paraId="71214D79"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5A614A4" w14:textId="77777777" w:rsidR="00AB0937" w:rsidRDefault="00AB0937">
            <w:pPr>
              <w:spacing w:after="160" w:line="259" w:lineRule="auto"/>
              <w:ind w:left="0" w:firstLine="0"/>
            </w:pPr>
          </w:p>
        </w:tc>
      </w:tr>
      <w:tr w:rsidR="00AB0937" w14:paraId="635FF93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DF62894" w14:textId="77777777" w:rsidR="00AB0937" w:rsidRDefault="00000000">
            <w:pPr>
              <w:spacing w:after="0" w:line="259" w:lineRule="auto"/>
              <w:ind w:left="106" w:firstLine="0"/>
            </w:pPr>
            <w:r>
              <w:rPr>
                <w:sz w:val="16"/>
              </w:rPr>
              <w:t xml:space="preserve">asenapine </w:t>
            </w:r>
          </w:p>
        </w:tc>
        <w:tc>
          <w:tcPr>
            <w:tcW w:w="3633" w:type="dxa"/>
            <w:tcBorders>
              <w:top w:val="single" w:sz="4" w:space="0" w:color="000000"/>
              <w:left w:val="single" w:sz="4" w:space="0" w:color="000000"/>
              <w:bottom w:val="single" w:sz="4" w:space="0" w:color="000000"/>
              <w:right w:val="single" w:sz="4" w:space="0" w:color="000000"/>
            </w:tcBorders>
          </w:tcPr>
          <w:p w14:paraId="077F89EA" w14:textId="77777777" w:rsidR="00AB0937" w:rsidRDefault="00000000">
            <w:pPr>
              <w:spacing w:after="0" w:line="259" w:lineRule="auto"/>
              <w:ind w:left="108" w:firstLine="0"/>
            </w:pPr>
            <w:r>
              <w:rPr>
                <w:sz w:val="16"/>
              </w:rPr>
              <w:t xml:space="preserve">ABILIFY MYCITE (aripiprazole) </w:t>
            </w:r>
          </w:p>
        </w:tc>
        <w:tc>
          <w:tcPr>
            <w:tcW w:w="0" w:type="auto"/>
            <w:vMerge/>
            <w:tcBorders>
              <w:top w:val="nil"/>
              <w:left w:val="single" w:sz="4" w:space="0" w:color="000000"/>
              <w:bottom w:val="nil"/>
              <w:right w:val="nil"/>
            </w:tcBorders>
          </w:tcPr>
          <w:p w14:paraId="42DA88CF" w14:textId="77777777" w:rsidR="00AB0937" w:rsidRDefault="00AB0937">
            <w:pPr>
              <w:spacing w:after="160" w:line="259" w:lineRule="auto"/>
              <w:ind w:left="0" w:firstLine="0"/>
            </w:pPr>
          </w:p>
        </w:tc>
        <w:tc>
          <w:tcPr>
            <w:tcW w:w="0" w:type="auto"/>
            <w:vMerge/>
            <w:tcBorders>
              <w:top w:val="nil"/>
              <w:left w:val="nil"/>
              <w:bottom w:val="nil"/>
              <w:right w:val="nil"/>
            </w:tcBorders>
          </w:tcPr>
          <w:p w14:paraId="54BF4CE2"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9F55238" w14:textId="77777777" w:rsidR="00AB0937" w:rsidRDefault="00AB0937">
            <w:pPr>
              <w:spacing w:after="160" w:line="259" w:lineRule="auto"/>
              <w:ind w:left="0" w:firstLine="0"/>
            </w:pPr>
          </w:p>
        </w:tc>
      </w:tr>
      <w:tr w:rsidR="00AB0937" w14:paraId="765B362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3E7DE9C" w14:textId="77777777" w:rsidR="00AB0937" w:rsidRDefault="00000000">
            <w:pPr>
              <w:spacing w:after="0" w:line="259" w:lineRule="auto"/>
              <w:ind w:left="106" w:firstLine="0"/>
            </w:pPr>
            <w:r>
              <w:rPr>
                <w:sz w:val="16"/>
              </w:rPr>
              <w:t xml:space="preserve">clozapine tablet </w:t>
            </w:r>
          </w:p>
        </w:tc>
        <w:tc>
          <w:tcPr>
            <w:tcW w:w="3633" w:type="dxa"/>
            <w:tcBorders>
              <w:top w:val="single" w:sz="4" w:space="0" w:color="000000"/>
              <w:left w:val="single" w:sz="4" w:space="0" w:color="000000"/>
              <w:bottom w:val="single" w:sz="4" w:space="0" w:color="000000"/>
              <w:right w:val="single" w:sz="4" w:space="0" w:color="000000"/>
            </w:tcBorders>
          </w:tcPr>
          <w:p w14:paraId="2153F2A5" w14:textId="77777777" w:rsidR="00AB0937" w:rsidRDefault="00000000">
            <w:pPr>
              <w:spacing w:after="0" w:line="259" w:lineRule="auto"/>
              <w:ind w:left="108" w:firstLine="0"/>
            </w:pPr>
            <w:r>
              <w:rPr>
                <w:sz w:val="16"/>
              </w:rPr>
              <w:t xml:space="preserve">ADASUVE (loxapine) </w:t>
            </w:r>
          </w:p>
        </w:tc>
        <w:tc>
          <w:tcPr>
            <w:tcW w:w="0" w:type="auto"/>
            <w:vMerge/>
            <w:tcBorders>
              <w:top w:val="nil"/>
              <w:left w:val="single" w:sz="4" w:space="0" w:color="000000"/>
              <w:bottom w:val="nil"/>
              <w:right w:val="nil"/>
            </w:tcBorders>
          </w:tcPr>
          <w:p w14:paraId="2C90740B" w14:textId="77777777" w:rsidR="00AB0937" w:rsidRDefault="00AB0937">
            <w:pPr>
              <w:spacing w:after="160" w:line="259" w:lineRule="auto"/>
              <w:ind w:left="0" w:firstLine="0"/>
            </w:pPr>
          </w:p>
        </w:tc>
        <w:tc>
          <w:tcPr>
            <w:tcW w:w="0" w:type="auto"/>
            <w:vMerge/>
            <w:tcBorders>
              <w:top w:val="nil"/>
              <w:left w:val="nil"/>
              <w:bottom w:val="nil"/>
              <w:right w:val="nil"/>
            </w:tcBorders>
          </w:tcPr>
          <w:p w14:paraId="3CC0842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09A311F" w14:textId="77777777" w:rsidR="00AB0937" w:rsidRDefault="00AB0937">
            <w:pPr>
              <w:spacing w:after="160" w:line="259" w:lineRule="auto"/>
              <w:ind w:left="0" w:firstLine="0"/>
            </w:pPr>
          </w:p>
        </w:tc>
      </w:tr>
      <w:tr w:rsidR="00AB0937" w14:paraId="51F580E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4391903" w14:textId="77777777" w:rsidR="00AB0937" w:rsidRDefault="00000000">
            <w:pPr>
              <w:spacing w:after="0" w:line="259" w:lineRule="auto"/>
              <w:ind w:left="106" w:firstLine="0"/>
            </w:pPr>
            <w:r>
              <w:rPr>
                <w:sz w:val="16"/>
              </w:rPr>
              <w:t xml:space="preserve">fluphenazine </w:t>
            </w:r>
          </w:p>
        </w:tc>
        <w:tc>
          <w:tcPr>
            <w:tcW w:w="3633" w:type="dxa"/>
            <w:tcBorders>
              <w:top w:val="single" w:sz="4" w:space="0" w:color="000000"/>
              <w:left w:val="single" w:sz="4" w:space="0" w:color="000000"/>
              <w:bottom w:val="single" w:sz="4" w:space="0" w:color="000000"/>
              <w:right w:val="single" w:sz="4" w:space="0" w:color="000000"/>
            </w:tcBorders>
          </w:tcPr>
          <w:p w14:paraId="3D814D66" w14:textId="77777777" w:rsidR="00AB0937" w:rsidRDefault="00000000">
            <w:pPr>
              <w:spacing w:after="0" w:line="259" w:lineRule="auto"/>
              <w:ind w:left="108" w:firstLine="0"/>
            </w:pPr>
            <w:r>
              <w:rPr>
                <w:sz w:val="16"/>
              </w:rPr>
              <w:t xml:space="preserve">aripiprazole ODT, solution </w:t>
            </w:r>
          </w:p>
        </w:tc>
        <w:tc>
          <w:tcPr>
            <w:tcW w:w="0" w:type="auto"/>
            <w:vMerge/>
            <w:tcBorders>
              <w:top w:val="nil"/>
              <w:left w:val="single" w:sz="4" w:space="0" w:color="000000"/>
              <w:bottom w:val="nil"/>
              <w:right w:val="nil"/>
            </w:tcBorders>
          </w:tcPr>
          <w:p w14:paraId="24831C92" w14:textId="77777777" w:rsidR="00AB0937" w:rsidRDefault="00AB0937">
            <w:pPr>
              <w:spacing w:after="160" w:line="259" w:lineRule="auto"/>
              <w:ind w:left="0" w:firstLine="0"/>
            </w:pPr>
          </w:p>
        </w:tc>
        <w:tc>
          <w:tcPr>
            <w:tcW w:w="0" w:type="auto"/>
            <w:vMerge/>
            <w:tcBorders>
              <w:top w:val="nil"/>
              <w:left w:val="nil"/>
              <w:bottom w:val="nil"/>
              <w:right w:val="nil"/>
            </w:tcBorders>
          </w:tcPr>
          <w:p w14:paraId="54EBD0B3"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5B23DB0" w14:textId="77777777" w:rsidR="00AB0937" w:rsidRDefault="00AB0937">
            <w:pPr>
              <w:spacing w:after="160" w:line="259" w:lineRule="auto"/>
              <w:ind w:left="0" w:firstLine="0"/>
            </w:pPr>
          </w:p>
        </w:tc>
      </w:tr>
      <w:tr w:rsidR="00AB0937" w14:paraId="01701E6C"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525ECA0D" w14:textId="77777777" w:rsidR="00AB0937" w:rsidRDefault="00000000">
            <w:pPr>
              <w:spacing w:after="0" w:line="259" w:lineRule="auto"/>
              <w:ind w:left="106" w:firstLine="0"/>
            </w:pPr>
            <w:r>
              <w:rPr>
                <w:sz w:val="16"/>
              </w:rPr>
              <w:t xml:space="preserve">haloperidol </w:t>
            </w:r>
          </w:p>
        </w:tc>
        <w:tc>
          <w:tcPr>
            <w:tcW w:w="3633" w:type="dxa"/>
            <w:tcBorders>
              <w:top w:val="single" w:sz="4" w:space="0" w:color="000000"/>
              <w:left w:val="single" w:sz="4" w:space="0" w:color="000000"/>
              <w:bottom w:val="single" w:sz="4" w:space="0" w:color="000000"/>
              <w:right w:val="single" w:sz="4" w:space="0" w:color="000000"/>
            </w:tcBorders>
          </w:tcPr>
          <w:p w14:paraId="197A2E0A" w14:textId="77777777" w:rsidR="00AB0937" w:rsidRDefault="00000000">
            <w:pPr>
              <w:spacing w:after="0" w:line="259" w:lineRule="auto"/>
              <w:ind w:left="108" w:firstLine="0"/>
            </w:pPr>
            <w:r>
              <w:rPr>
                <w:sz w:val="16"/>
              </w:rPr>
              <w:t xml:space="preserve">CAPLYTA (lumateperone) </w:t>
            </w:r>
          </w:p>
        </w:tc>
        <w:tc>
          <w:tcPr>
            <w:tcW w:w="0" w:type="auto"/>
            <w:vMerge/>
            <w:tcBorders>
              <w:top w:val="nil"/>
              <w:left w:val="single" w:sz="4" w:space="0" w:color="000000"/>
              <w:bottom w:val="nil"/>
              <w:right w:val="nil"/>
            </w:tcBorders>
          </w:tcPr>
          <w:p w14:paraId="7F44FCE3" w14:textId="77777777" w:rsidR="00AB0937" w:rsidRDefault="00AB0937">
            <w:pPr>
              <w:spacing w:after="160" w:line="259" w:lineRule="auto"/>
              <w:ind w:left="0" w:firstLine="0"/>
            </w:pPr>
          </w:p>
        </w:tc>
        <w:tc>
          <w:tcPr>
            <w:tcW w:w="0" w:type="auto"/>
            <w:vMerge/>
            <w:tcBorders>
              <w:top w:val="nil"/>
              <w:left w:val="nil"/>
              <w:bottom w:val="nil"/>
              <w:right w:val="nil"/>
            </w:tcBorders>
          </w:tcPr>
          <w:p w14:paraId="14A686B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38A7324" w14:textId="77777777" w:rsidR="00AB0937" w:rsidRDefault="00AB0937">
            <w:pPr>
              <w:spacing w:after="160" w:line="259" w:lineRule="auto"/>
              <w:ind w:left="0" w:firstLine="0"/>
            </w:pPr>
          </w:p>
        </w:tc>
      </w:tr>
      <w:tr w:rsidR="00AB0937" w14:paraId="5BC9CD9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54BCFC1" w14:textId="77777777" w:rsidR="00AB0937" w:rsidRDefault="00000000">
            <w:pPr>
              <w:spacing w:after="0" w:line="259" w:lineRule="auto"/>
              <w:ind w:left="106" w:firstLine="0"/>
            </w:pPr>
            <w:r>
              <w:rPr>
                <w:sz w:val="16"/>
              </w:rPr>
              <w:t xml:space="preserve">haloperidol lactate </w:t>
            </w:r>
          </w:p>
        </w:tc>
        <w:tc>
          <w:tcPr>
            <w:tcW w:w="3633" w:type="dxa"/>
            <w:tcBorders>
              <w:top w:val="single" w:sz="4" w:space="0" w:color="000000"/>
              <w:left w:val="single" w:sz="4" w:space="0" w:color="000000"/>
              <w:bottom w:val="single" w:sz="4" w:space="0" w:color="000000"/>
              <w:right w:val="single" w:sz="4" w:space="0" w:color="000000"/>
            </w:tcBorders>
          </w:tcPr>
          <w:p w14:paraId="086DF3A3" w14:textId="77777777" w:rsidR="00AB0937" w:rsidRDefault="00000000">
            <w:pPr>
              <w:spacing w:after="0" w:line="259" w:lineRule="auto"/>
              <w:ind w:left="108" w:firstLine="0"/>
            </w:pPr>
            <w:r>
              <w:rPr>
                <w:sz w:val="16"/>
              </w:rPr>
              <w:t xml:space="preserve">chlorpromazine </w:t>
            </w:r>
          </w:p>
        </w:tc>
        <w:tc>
          <w:tcPr>
            <w:tcW w:w="0" w:type="auto"/>
            <w:vMerge/>
            <w:tcBorders>
              <w:top w:val="nil"/>
              <w:left w:val="single" w:sz="4" w:space="0" w:color="000000"/>
              <w:bottom w:val="nil"/>
              <w:right w:val="nil"/>
            </w:tcBorders>
          </w:tcPr>
          <w:p w14:paraId="7D286EF5" w14:textId="77777777" w:rsidR="00AB0937" w:rsidRDefault="00AB0937">
            <w:pPr>
              <w:spacing w:after="160" w:line="259" w:lineRule="auto"/>
              <w:ind w:left="0" w:firstLine="0"/>
            </w:pPr>
          </w:p>
        </w:tc>
        <w:tc>
          <w:tcPr>
            <w:tcW w:w="0" w:type="auto"/>
            <w:vMerge/>
            <w:tcBorders>
              <w:top w:val="nil"/>
              <w:left w:val="nil"/>
              <w:bottom w:val="nil"/>
              <w:right w:val="nil"/>
            </w:tcBorders>
          </w:tcPr>
          <w:p w14:paraId="1335966E"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9D8C352" w14:textId="77777777" w:rsidR="00AB0937" w:rsidRDefault="00AB0937">
            <w:pPr>
              <w:spacing w:after="160" w:line="259" w:lineRule="auto"/>
              <w:ind w:left="0" w:firstLine="0"/>
            </w:pPr>
          </w:p>
        </w:tc>
      </w:tr>
      <w:tr w:rsidR="00AB0937" w14:paraId="4C1D352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7E131E2" w14:textId="77777777" w:rsidR="00AB0937" w:rsidRDefault="00000000">
            <w:pPr>
              <w:spacing w:after="0" w:line="259" w:lineRule="auto"/>
              <w:ind w:left="106" w:firstLine="0"/>
            </w:pPr>
            <w:r>
              <w:rPr>
                <w:sz w:val="16"/>
              </w:rPr>
              <w:t xml:space="preserve">olanzapine  </w:t>
            </w:r>
          </w:p>
        </w:tc>
        <w:tc>
          <w:tcPr>
            <w:tcW w:w="3633" w:type="dxa"/>
            <w:tcBorders>
              <w:top w:val="single" w:sz="4" w:space="0" w:color="000000"/>
              <w:left w:val="single" w:sz="4" w:space="0" w:color="000000"/>
              <w:bottom w:val="single" w:sz="4" w:space="0" w:color="000000"/>
              <w:right w:val="single" w:sz="4" w:space="0" w:color="000000"/>
            </w:tcBorders>
          </w:tcPr>
          <w:p w14:paraId="454399FF" w14:textId="77777777" w:rsidR="00AB0937" w:rsidRDefault="00000000">
            <w:pPr>
              <w:spacing w:after="0" w:line="259" w:lineRule="auto"/>
              <w:ind w:left="108" w:firstLine="0"/>
            </w:pPr>
            <w:r>
              <w:rPr>
                <w:sz w:val="16"/>
              </w:rPr>
              <w:t xml:space="preserve">clozapine ODT </w:t>
            </w:r>
          </w:p>
        </w:tc>
        <w:tc>
          <w:tcPr>
            <w:tcW w:w="0" w:type="auto"/>
            <w:vMerge/>
            <w:tcBorders>
              <w:top w:val="nil"/>
              <w:left w:val="single" w:sz="4" w:space="0" w:color="000000"/>
              <w:bottom w:val="nil"/>
              <w:right w:val="nil"/>
            </w:tcBorders>
          </w:tcPr>
          <w:p w14:paraId="4D779EE2" w14:textId="77777777" w:rsidR="00AB0937" w:rsidRDefault="00AB0937">
            <w:pPr>
              <w:spacing w:after="160" w:line="259" w:lineRule="auto"/>
              <w:ind w:left="0" w:firstLine="0"/>
            </w:pPr>
          </w:p>
        </w:tc>
        <w:tc>
          <w:tcPr>
            <w:tcW w:w="0" w:type="auto"/>
            <w:vMerge/>
            <w:tcBorders>
              <w:top w:val="nil"/>
              <w:left w:val="nil"/>
              <w:bottom w:val="nil"/>
              <w:right w:val="nil"/>
            </w:tcBorders>
          </w:tcPr>
          <w:p w14:paraId="0117166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DC22548" w14:textId="77777777" w:rsidR="00AB0937" w:rsidRDefault="00AB0937">
            <w:pPr>
              <w:spacing w:after="160" w:line="259" w:lineRule="auto"/>
              <w:ind w:left="0" w:firstLine="0"/>
            </w:pPr>
          </w:p>
        </w:tc>
      </w:tr>
      <w:tr w:rsidR="00AB0937" w14:paraId="277E870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78C805F" w14:textId="77777777" w:rsidR="00AB0937" w:rsidRDefault="00000000">
            <w:pPr>
              <w:spacing w:after="0" w:line="259" w:lineRule="auto"/>
              <w:ind w:left="106" w:firstLine="0"/>
            </w:pPr>
            <w:r>
              <w:rPr>
                <w:sz w:val="16"/>
              </w:rPr>
              <w:t xml:space="preserve">perphenazine </w:t>
            </w:r>
          </w:p>
        </w:tc>
        <w:tc>
          <w:tcPr>
            <w:tcW w:w="3633" w:type="dxa"/>
            <w:tcBorders>
              <w:top w:val="single" w:sz="4" w:space="0" w:color="000000"/>
              <w:left w:val="single" w:sz="4" w:space="0" w:color="000000"/>
              <w:bottom w:val="single" w:sz="4" w:space="0" w:color="000000"/>
              <w:right w:val="single" w:sz="4" w:space="0" w:color="000000"/>
            </w:tcBorders>
          </w:tcPr>
          <w:p w14:paraId="04256B45" w14:textId="77777777" w:rsidR="00AB0937" w:rsidRDefault="00000000">
            <w:pPr>
              <w:spacing w:after="0" w:line="259" w:lineRule="auto"/>
              <w:ind w:left="108" w:firstLine="0"/>
            </w:pPr>
            <w:r>
              <w:rPr>
                <w:sz w:val="16"/>
              </w:rPr>
              <w:t xml:space="preserve">CLOZARIL (clozapine) </w:t>
            </w:r>
          </w:p>
        </w:tc>
        <w:tc>
          <w:tcPr>
            <w:tcW w:w="0" w:type="auto"/>
            <w:vMerge/>
            <w:tcBorders>
              <w:top w:val="nil"/>
              <w:left w:val="single" w:sz="4" w:space="0" w:color="000000"/>
              <w:bottom w:val="nil"/>
              <w:right w:val="nil"/>
            </w:tcBorders>
          </w:tcPr>
          <w:p w14:paraId="2A90F6BB" w14:textId="77777777" w:rsidR="00AB0937" w:rsidRDefault="00AB0937">
            <w:pPr>
              <w:spacing w:after="160" w:line="259" w:lineRule="auto"/>
              <w:ind w:left="0" w:firstLine="0"/>
            </w:pPr>
          </w:p>
        </w:tc>
        <w:tc>
          <w:tcPr>
            <w:tcW w:w="0" w:type="auto"/>
            <w:vMerge/>
            <w:tcBorders>
              <w:top w:val="nil"/>
              <w:left w:val="nil"/>
              <w:bottom w:val="nil"/>
              <w:right w:val="nil"/>
            </w:tcBorders>
          </w:tcPr>
          <w:p w14:paraId="16563469"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42556C5" w14:textId="77777777" w:rsidR="00AB0937" w:rsidRDefault="00AB0937">
            <w:pPr>
              <w:spacing w:after="160" w:line="259" w:lineRule="auto"/>
              <w:ind w:left="0" w:firstLine="0"/>
            </w:pPr>
          </w:p>
        </w:tc>
      </w:tr>
      <w:tr w:rsidR="00AB0937" w14:paraId="3B26E31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C0DF71F" w14:textId="77777777" w:rsidR="00AB0937" w:rsidRDefault="00000000">
            <w:pPr>
              <w:spacing w:after="0" w:line="259" w:lineRule="auto"/>
              <w:ind w:left="106" w:firstLine="0"/>
            </w:pPr>
            <w:r>
              <w:rPr>
                <w:sz w:val="16"/>
              </w:rPr>
              <w:t xml:space="preserve">perphenazine/amitriptyline </w:t>
            </w:r>
          </w:p>
        </w:tc>
        <w:tc>
          <w:tcPr>
            <w:tcW w:w="3633" w:type="dxa"/>
            <w:tcBorders>
              <w:top w:val="single" w:sz="4" w:space="0" w:color="000000"/>
              <w:left w:val="single" w:sz="4" w:space="0" w:color="000000"/>
              <w:bottom w:val="single" w:sz="4" w:space="0" w:color="000000"/>
              <w:right w:val="single" w:sz="4" w:space="0" w:color="000000"/>
            </w:tcBorders>
          </w:tcPr>
          <w:p w14:paraId="7ECE3E38" w14:textId="77777777" w:rsidR="00AB0937" w:rsidRDefault="00000000">
            <w:pPr>
              <w:spacing w:after="0" w:line="259" w:lineRule="auto"/>
              <w:ind w:left="108" w:firstLine="0"/>
            </w:pPr>
            <w:r>
              <w:rPr>
                <w:sz w:val="16"/>
              </w:rPr>
              <w:t>COBENFY (xanomeline/trospium)</w:t>
            </w:r>
            <w:r>
              <w:rPr>
                <w:sz w:val="16"/>
                <w:vertAlign w:val="superscript"/>
              </w:rPr>
              <w:t xml:space="preserve"> </w:t>
            </w:r>
          </w:p>
        </w:tc>
        <w:tc>
          <w:tcPr>
            <w:tcW w:w="0" w:type="auto"/>
            <w:vMerge/>
            <w:tcBorders>
              <w:top w:val="nil"/>
              <w:left w:val="single" w:sz="4" w:space="0" w:color="000000"/>
              <w:bottom w:val="nil"/>
              <w:right w:val="nil"/>
            </w:tcBorders>
          </w:tcPr>
          <w:p w14:paraId="4935E201" w14:textId="77777777" w:rsidR="00AB0937" w:rsidRDefault="00AB0937">
            <w:pPr>
              <w:spacing w:after="160" w:line="259" w:lineRule="auto"/>
              <w:ind w:left="0" w:firstLine="0"/>
            </w:pPr>
          </w:p>
        </w:tc>
        <w:tc>
          <w:tcPr>
            <w:tcW w:w="0" w:type="auto"/>
            <w:vMerge/>
            <w:tcBorders>
              <w:top w:val="nil"/>
              <w:left w:val="nil"/>
              <w:bottom w:val="nil"/>
              <w:right w:val="nil"/>
            </w:tcBorders>
          </w:tcPr>
          <w:p w14:paraId="332C1D5A"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E6EC922" w14:textId="77777777" w:rsidR="00AB0937" w:rsidRDefault="00AB0937">
            <w:pPr>
              <w:spacing w:after="160" w:line="259" w:lineRule="auto"/>
              <w:ind w:left="0" w:firstLine="0"/>
            </w:pPr>
          </w:p>
        </w:tc>
      </w:tr>
      <w:tr w:rsidR="00AB0937" w14:paraId="3A34D2A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DE38721" w14:textId="77777777" w:rsidR="00AB0937" w:rsidRDefault="00000000">
            <w:pPr>
              <w:spacing w:after="0" w:line="259" w:lineRule="auto"/>
              <w:ind w:left="106" w:firstLine="0"/>
            </w:pPr>
            <w:r>
              <w:rPr>
                <w:sz w:val="16"/>
              </w:rPr>
              <w:t xml:space="preserve">quetiapine </w:t>
            </w:r>
          </w:p>
        </w:tc>
        <w:tc>
          <w:tcPr>
            <w:tcW w:w="3633" w:type="dxa"/>
            <w:tcBorders>
              <w:top w:val="single" w:sz="4" w:space="0" w:color="000000"/>
              <w:left w:val="single" w:sz="4" w:space="0" w:color="000000"/>
              <w:bottom w:val="single" w:sz="4" w:space="0" w:color="000000"/>
              <w:right w:val="single" w:sz="4" w:space="0" w:color="000000"/>
            </w:tcBorders>
          </w:tcPr>
          <w:p w14:paraId="7CC3F4A5" w14:textId="77777777" w:rsidR="00AB0937" w:rsidRDefault="00000000">
            <w:pPr>
              <w:spacing w:after="0" w:line="259" w:lineRule="auto"/>
              <w:ind w:left="108" w:firstLine="0"/>
            </w:pPr>
            <w:r>
              <w:rPr>
                <w:sz w:val="16"/>
              </w:rPr>
              <w:t xml:space="preserve">FANAPT (iloperidone) </w:t>
            </w:r>
          </w:p>
        </w:tc>
        <w:tc>
          <w:tcPr>
            <w:tcW w:w="0" w:type="auto"/>
            <w:vMerge/>
            <w:tcBorders>
              <w:top w:val="nil"/>
              <w:left w:val="single" w:sz="4" w:space="0" w:color="000000"/>
              <w:bottom w:val="nil"/>
              <w:right w:val="nil"/>
            </w:tcBorders>
          </w:tcPr>
          <w:p w14:paraId="048D6138" w14:textId="77777777" w:rsidR="00AB0937" w:rsidRDefault="00AB0937">
            <w:pPr>
              <w:spacing w:after="160" w:line="259" w:lineRule="auto"/>
              <w:ind w:left="0" w:firstLine="0"/>
            </w:pPr>
          </w:p>
        </w:tc>
        <w:tc>
          <w:tcPr>
            <w:tcW w:w="0" w:type="auto"/>
            <w:vMerge/>
            <w:tcBorders>
              <w:top w:val="nil"/>
              <w:left w:val="nil"/>
              <w:bottom w:val="nil"/>
              <w:right w:val="nil"/>
            </w:tcBorders>
          </w:tcPr>
          <w:p w14:paraId="3ED75DD0"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736BE71" w14:textId="77777777" w:rsidR="00AB0937" w:rsidRDefault="00AB0937">
            <w:pPr>
              <w:spacing w:after="160" w:line="259" w:lineRule="auto"/>
              <w:ind w:left="0" w:firstLine="0"/>
            </w:pPr>
          </w:p>
        </w:tc>
      </w:tr>
      <w:tr w:rsidR="00AB0937" w14:paraId="7996043B"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17818C09" w14:textId="77777777" w:rsidR="00AB0937" w:rsidRDefault="00000000">
            <w:pPr>
              <w:spacing w:after="0" w:line="259" w:lineRule="auto"/>
              <w:ind w:left="106" w:firstLine="0"/>
            </w:pPr>
            <w:r>
              <w:rPr>
                <w:sz w:val="16"/>
              </w:rPr>
              <w:t xml:space="preserve">quetiapine ER </w:t>
            </w:r>
          </w:p>
        </w:tc>
        <w:tc>
          <w:tcPr>
            <w:tcW w:w="3633" w:type="dxa"/>
            <w:tcBorders>
              <w:top w:val="single" w:sz="4" w:space="0" w:color="000000"/>
              <w:left w:val="single" w:sz="4" w:space="0" w:color="000000"/>
              <w:bottom w:val="single" w:sz="4" w:space="0" w:color="000000"/>
              <w:right w:val="single" w:sz="4" w:space="0" w:color="000000"/>
            </w:tcBorders>
          </w:tcPr>
          <w:p w14:paraId="5FE6006C" w14:textId="77777777" w:rsidR="00AB0937" w:rsidRDefault="00000000">
            <w:pPr>
              <w:spacing w:after="0" w:line="259" w:lineRule="auto"/>
              <w:ind w:left="108" w:firstLine="0"/>
            </w:pPr>
            <w:r>
              <w:rPr>
                <w:sz w:val="16"/>
              </w:rPr>
              <w:t xml:space="preserve">GEODON (ziprasidone) </w:t>
            </w:r>
          </w:p>
        </w:tc>
        <w:tc>
          <w:tcPr>
            <w:tcW w:w="0" w:type="auto"/>
            <w:vMerge/>
            <w:tcBorders>
              <w:top w:val="nil"/>
              <w:left w:val="single" w:sz="4" w:space="0" w:color="000000"/>
              <w:bottom w:val="nil"/>
              <w:right w:val="nil"/>
            </w:tcBorders>
          </w:tcPr>
          <w:p w14:paraId="15AB1032" w14:textId="77777777" w:rsidR="00AB0937" w:rsidRDefault="00AB0937">
            <w:pPr>
              <w:spacing w:after="160" w:line="259" w:lineRule="auto"/>
              <w:ind w:left="0" w:firstLine="0"/>
            </w:pPr>
          </w:p>
        </w:tc>
        <w:tc>
          <w:tcPr>
            <w:tcW w:w="0" w:type="auto"/>
            <w:vMerge/>
            <w:tcBorders>
              <w:top w:val="nil"/>
              <w:left w:val="nil"/>
              <w:bottom w:val="nil"/>
              <w:right w:val="nil"/>
            </w:tcBorders>
          </w:tcPr>
          <w:p w14:paraId="5E990349"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F1FFF68" w14:textId="77777777" w:rsidR="00AB0937" w:rsidRDefault="00AB0937">
            <w:pPr>
              <w:spacing w:after="160" w:line="259" w:lineRule="auto"/>
              <w:ind w:left="0" w:firstLine="0"/>
            </w:pPr>
          </w:p>
        </w:tc>
      </w:tr>
      <w:tr w:rsidR="00AB0937" w14:paraId="18E89ADC"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0B2D4845" w14:textId="77777777" w:rsidR="00AB0937" w:rsidRDefault="00000000">
            <w:pPr>
              <w:spacing w:after="0" w:line="259" w:lineRule="auto"/>
              <w:ind w:left="106" w:firstLine="0"/>
            </w:pPr>
            <w:r>
              <w:rPr>
                <w:sz w:val="16"/>
              </w:rPr>
              <w:t xml:space="preserve">risperidone </w:t>
            </w:r>
          </w:p>
        </w:tc>
        <w:tc>
          <w:tcPr>
            <w:tcW w:w="3633" w:type="dxa"/>
            <w:tcBorders>
              <w:top w:val="single" w:sz="4" w:space="0" w:color="000000"/>
              <w:left w:val="single" w:sz="4" w:space="0" w:color="000000"/>
              <w:bottom w:val="single" w:sz="4" w:space="0" w:color="000000"/>
              <w:right w:val="single" w:sz="4" w:space="0" w:color="000000"/>
            </w:tcBorders>
          </w:tcPr>
          <w:p w14:paraId="633A23DB" w14:textId="77777777" w:rsidR="00AB0937" w:rsidRDefault="00000000">
            <w:pPr>
              <w:spacing w:after="0" w:line="259" w:lineRule="auto"/>
              <w:ind w:left="108" w:firstLine="0"/>
            </w:pPr>
            <w:r>
              <w:rPr>
                <w:sz w:val="16"/>
              </w:rPr>
              <w:t xml:space="preserve">IGALMI (dexmedetomidine) </w:t>
            </w:r>
          </w:p>
        </w:tc>
        <w:tc>
          <w:tcPr>
            <w:tcW w:w="0" w:type="auto"/>
            <w:vMerge/>
            <w:tcBorders>
              <w:top w:val="nil"/>
              <w:left w:val="single" w:sz="4" w:space="0" w:color="000000"/>
              <w:bottom w:val="nil"/>
              <w:right w:val="nil"/>
            </w:tcBorders>
          </w:tcPr>
          <w:p w14:paraId="487E6984" w14:textId="77777777" w:rsidR="00AB0937" w:rsidRDefault="00AB0937">
            <w:pPr>
              <w:spacing w:after="160" w:line="259" w:lineRule="auto"/>
              <w:ind w:left="0" w:firstLine="0"/>
            </w:pPr>
          </w:p>
        </w:tc>
        <w:tc>
          <w:tcPr>
            <w:tcW w:w="0" w:type="auto"/>
            <w:vMerge/>
            <w:tcBorders>
              <w:top w:val="nil"/>
              <w:left w:val="nil"/>
              <w:bottom w:val="nil"/>
              <w:right w:val="nil"/>
            </w:tcBorders>
          </w:tcPr>
          <w:p w14:paraId="34A2C87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3F06892" w14:textId="77777777" w:rsidR="00AB0937" w:rsidRDefault="00AB0937">
            <w:pPr>
              <w:spacing w:after="160" w:line="259" w:lineRule="auto"/>
              <w:ind w:left="0" w:firstLine="0"/>
            </w:pPr>
          </w:p>
        </w:tc>
      </w:tr>
      <w:tr w:rsidR="00AB0937" w14:paraId="29B3D1A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E899A07" w14:textId="77777777" w:rsidR="00AB0937" w:rsidRDefault="00000000">
            <w:pPr>
              <w:spacing w:after="0" w:line="259" w:lineRule="auto"/>
              <w:ind w:left="106" w:firstLine="0"/>
            </w:pPr>
            <w:r>
              <w:rPr>
                <w:sz w:val="16"/>
              </w:rPr>
              <w:t xml:space="preserve">thioridazine </w:t>
            </w:r>
          </w:p>
        </w:tc>
        <w:tc>
          <w:tcPr>
            <w:tcW w:w="3633" w:type="dxa"/>
            <w:tcBorders>
              <w:top w:val="single" w:sz="4" w:space="0" w:color="000000"/>
              <w:left w:val="single" w:sz="4" w:space="0" w:color="000000"/>
              <w:bottom w:val="single" w:sz="4" w:space="0" w:color="000000"/>
              <w:right w:val="single" w:sz="4" w:space="0" w:color="000000"/>
            </w:tcBorders>
          </w:tcPr>
          <w:p w14:paraId="6FE6C98B" w14:textId="77777777" w:rsidR="00AB0937" w:rsidRDefault="00000000">
            <w:pPr>
              <w:spacing w:after="0" w:line="259" w:lineRule="auto"/>
              <w:ind w:left="108" w:firstLine="0"/>
            </w:pPr>
            <w:r>
              <w:rPr>
                <w:sz w:val="16"/>
              </w:rPr>
              <w:t xml:space="preserve">INVEGA (paliperidone) </w:t>
            </w:r>
          </w:p>
        </w:tc>
        <w:tc>
          <w:tcPr>
            <w:tcW w:w="0" w:type="auto"/>
            <w:vMerge/>
            <w:tcBorders>
              <w:top w:val="nil"/>
              <w:left w:val="single" w:sz="4" w:space="0" w:color="000000"/>
              <w:bottom w:val="nil"/>
              <w:right w:val="nil"/>
            </w:tcBorders>
          </w:tcPr>
          <w:p w14:paraId="03CED2E2" w14:textId="77777777" w:rsidR="00AB0937" w:rsidRDefault="00AB0937">
            <w:pPr>
              <w:spacing w:after="160" w:line="259" w:lineRule="auto"/>
              <w:ind w:left="0" w:firstLine="0"/>
            </w:pPr>
          </w:p>
        </w:tc>
        <w:tc>
          <w:tcPr>
            <w:tcW w:w="0" w:type="auto"/>
            <w:vMerge/>
            <w:tcBorders>
              <w:top w:val="nil"/>
              <w:left w:val="nil"/>
              <w:bottom w:val="nil"/>
              <w:right w:val="nil"/>
            </w:tcBorders>
          </w:tcPr>
          <w:p w14:paraId="307CE578"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27BFD5E" w14:textId="77777777" w:rsidR="00AB0937" w:rsidRDefault="00AB0937">
            <w:pPr>
              <w:spacing w:after="160" w:line="259" w:lineRule="auto"/>
              <w:ind w:left="0" w:firstLine="0"/>
            </w:pPr>
          </w:p>
        </w:tc>
      </w:tr>
      <w:tr w:rsidR="00AB0937" w14:paraId="09C2F3E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27E8041" w14:textId="77777777" w:rsidR="00AB0937" w:rsidRDefault="00000000">
            <w:pPr>
              <w:spacing w:after="0" w:line="259" w:lineRule="auto"/>
              <w:ind w:left="106" w:firstLine="0"/>
            </w:pPr>
            <w:r>
              <w:rPr>
                <w:sz w:val="16"/>
              </w:rPr>
              <w:t xml:space="preserve">trifluoperazine </w:t>
            </w:r>
          </w:p>
        </w:tc>
        <w:tc>
          <w:tcPr>
            <w:tcW w:w="3633" w:type="dxa"/>
            <w:tcBorders>
              <w:top w:val="single" w:sz="4" w:space="0" w:color="000000"/>
              <w:left w:val="single" w:sz="4" w:space="0" w:color="000000"/>
              <w:bottom w:val="single" w:sz="4" w:space="0" w:color="000000"/>
              <w:right w:val="single" w:sz="4" w:space="0" w:color="000000"/>
            </w:tcBorders>
          </w:tcPr>
          <w:p w14:paraId="7A0B2B3B" w14:textId="77777777" w:rsidR="00AB0937" w:rsidRDefault="00000000">
            <w:pPr>
              <w:spacing w:after="0" w:line="259" w:lineRule="auto"/>
              <w:ind w:left="108" w:firstLine="0"/>
            </w:pPr>
            <w:r>
              <w:rPr>
                <w:sz w:val="16"/>
              </w:rPr>
              <w:t xml:space="preserve">LATUDA (lurasidone) </w:t>
            </w:r>
          </w:p>
        </w:tc>
        <w:tc>
          <w:tcPr>
            <w:tcW w:w="0" w:type="auto"/>
            <w:vMerge/>
            <w:tcBorders>
              <w:top w:val="nil"/>
              <w:left w:val="single" w:sz="4" w:space="0" w:color="000000"/>
              <w:bottom w:val="nil"/>
              <w:right w:val="nil"/>
            </w:tcBorders>
          </w:tcPr>
          <w:p w14:paraId="19866CBF" w14:textId="77777777" w:rsidR="00AB0937" w:rsidRDefault="00AB0937">
            <w:pPr>
              <w:spacing w:after="160" w:line="259" w:lineRule="auto"/>
              <w:ind w:left="0" w:firstLine="0"/>
            </w:pPr>
          </w:p>
        </w:tc>
        <w:tc>
          <w:tcPr>
            <w:tcW w:w="0" w:type="auto"/>
            <w:vMerge/>
            <w:tcBorders>
              <w:top w:val="nil"/>
              <w:left w:val="nil"/>
              <w:bottom w:val="nil"/>
              <w:right w:val="nil"/>
            </w:tcBorders>
          </w:tcPr>
          <w:p w14:paraId="5506AE08"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C4F5027" w14:textId="77777777" w:rsidR="00AB0937" w:rsidRDefault="00AB0937">
            <w:pPr>
              <w:spacing w:after="160" w:line="259" w:lineRule="auto"/>
              <w:ind w:left="0" w:firstLine="0"/>
            </w:pPr>
          </w:p>
        </w:tc>
      </w:tr>
      <w:tr w:rsidR="00AB0937" w14:paraId="2B2C2E1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7140258" w14:textId="77777777" w:rsidR="00AB0937" w:rsidRDefault="00000000">
            <w:pPr>
              <w:spacing w:after="0" w:line="259" w:lineRule="auto"/>
              <w:ind w:left="106" w:firstLine="0"/>
            </w:pPr>
            <w:r>
              <w:rPr>
                <w:sz w:val="16"/>
              </w:rPr>
              <w:t xml:space="preserve">VRAYLAR (cariprazine) </w:t>
            </w:r>
          </w:p>
        </w:tc>
        <w:tc>
          <w:tcPr>
            <w:tcW w:w="3633" w:type="dxa"/>
            <w:tcBorders>
              <w:top w:val="single" w:sz="4" w:space="0" w:color="000000"/>
              <w:left w:val="single" w:sz="4" w:space="0" w:color="000000"/>
              <w:bottom w:val="single" w:sz="4" w:space="0" w:color="000000"/>
              <w:right w:val="single" w:sz="4" w:space="0" w:color="000000"/>
            </w:tcBorders>
          </w:tcPr>
          <w:p w14:paraId="75AAB57E" w14:textId="77777777" w:rsidR="00AB0937" w:rsidRDefault="00000000">
            <w:pPr>
              <w:spacing w:after="0" w:line="259" w:lineRule="auto"/>
              <w:ind w:left="108" w:firstLine="0"/>
            </w:pPr>
            <w:r>
              <w:rPr>
                <w:sz w:val="16"/>
              </w:rPr>
              <w:t xml:space="preserve">lurasidone </w:t>
            </w:r>
          </w:p>
        </w:tc>
        <w:tc>
          <w:tcPr>
            <w:tcW w:w="0" w:type="auto"/>
            <w:vMerge/>
            <w:tcBorders>
              <w:top w:val="nil"/>
              <w:left w:val="single" w:sz="4" w:space="0" w:color="000000"/>
              <w:bottom w:val="nil"/>
              <w:right w:val="nil"/>
            </w:tcBorders>
          </w:tcPr>
          <w:p w14:paraId="3101A693" w14:textId="77777777" w:rsidR="00AB0937" w:rsidRDefault="00AB0937">
            <w:pPr>
              <w:spacing w:after="160" w:line="259" w:lineRule="auto"/>
              <w:ind w:left="0" w:firstLine="0"/>
            </w:pPr>
          </w:p>
        </w:tc>
        <w:tc>
          <w:tcPr>
            <w:tcW w:w="0" w:type="auto"/>
            <w:vMerge/>
            <w:tcBorders>
              <w:top w:val="nil"/>
              <w:left w:val="nil"/>
              <w:bottom w:val="nil"/>
              <w:right w:val="nil"/>
            </w:tcBorders>
          </w:tcPr>
          <w:p w14:paraId="27601C5C"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D2CCFC9" w14:textId="77777777" w:rsidR="00AB0937" w:rsidRDefault="00AB0937">
            <w:pPr>
              <w:spacing w:after="160" w:line="259" w:lineRule="auto"/>
              <w:ind w:left="0" w:firstLine="0"/>
            </w:pPr>
          </w:p>
        </w:tc>
      </w:tr>
      <w:tr w:rsidR="00AB0937" w14:paraId="4C80955D"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58F1A4B6" w14:textId="77777777" w:rsidR="00AB0937" w:rsidRDefault="00000000">
            <w:pPr>
              <w:spacing w:after="0" w:line="259" w:lineRule="auto"/>
              <w:ind w:left="106" w:firstLine="0"/>
            </w:pPr>
            <w:r>
              <w:rPr>
                <w:sz w:val="16"/>
              </w:rPr>
              <w:t xml:space="preserve">ziprasidone </w:t>
            </w:r>
          </w:p>
        </w:tc>
        <w:tc>
          <w:tcPr>
            <w:tcW w:w="3633" w:type="dxa"/>
            <w:tcBorders>
              <w:top w:val="single" w:sz="4" w:space="0" w:color="000000"/>
              <w:left w:val="single" w:sz="4" w:space="0" w:color="000000"/>
              <w:bottom w:val="single" w:sz="4" w:space="0" w:color="000000"/>
              <w:right w:val="single" w:sz="4" w:space="0" w:color="000000"/>
            </w:tcBorders>
          </w:tcPr>
          <w:p w14:paraId="4948D154" w14:textId="77777777" w:rsidR="00AB0937" w:rsidRDefault="00000000">
            <w:pPr>
              <w:spacing w:after="0" w:line="259" w:lineRule="auto"/>
              <w:ind w:left="108" w:firstLine="0"/>
            </w:pPr>
            <w:r>
              <w:rPr>
                <w:sz w:val="16"/>
              </w:rPr>
              <w:t xml:space="preserve">LYBALVI (olanzapine/samidorphan) </w:t>
            </w:r>
          </w:p>
        </w:tc>
        <w:tc>
          <w:tcPr>
            <w:tcW w:w="0" w:type="auto"/>
            <w:vMerge/>
            <w:tcBorders>
              <w:top w:val="nil"/>
              <w:left w:val="single" w:sz="4" w:space="0" w:color="000000"/>
              <w:bottom w:val="nil"/>
              <w:right w:val="nil"/>
            </w:tcBorders>
          </w:tcPr>
          <w:p w14:paraId="09935CFC" w14:textId="77777777" w:rsidR="00AB0937" w:rsidRDefault="00AB0937">
            <w:pPr>
              <w:spacing w:after="160" w:line="259" w:lineRule="auto"/>
              <w:ind w:left="0" w:firstLine="0"/>
            </w:pPr>
          </w:p>
        </w:tc>
        <w:tc>
          <w:tcPr>
            <w:tcW w:w="0" w:type="auto"/>
            <w:vMerge/>
            <w:tcBorders>
              <w:top w:val="nil"/>
              <w:left w:val="nil"/>
              <w:bottom w:val="nil"/>
              <w:right w:val="nil"/>
            </w:tcBorders>
          </w:tcPr>
          <w:p w14:paraId="7562DE60"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CF9F6DE" w14:textId="77777777" w:rsidR="00AB0937" w:rsidRDefault="00AB0937">
            <w:pPr>
              <w:spacing w:after="160" w:line="259" w:lineRule="auto"/>
              <w:ind w:left="0" w:firstLine="0"/>
            </w:pPr>
          </w:p>
        </w:tc>
      </w:tr>
      <w:tr w:rsidR="00AB0937" w14:paraId="405DD70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BEEEE38"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835C798" w14:textId="77777777" w:rsidR="00AB0937" w:rsidRDefault="00000000">
            <w:pPr>
              <w:spacing w:after="0" w:line="259" w:lineRule="auto"/>
              <w:ind w:left="108" w:firstLine="0"/>
            </w:pPr>
            <w:r>
              <w:rPr>
                <w:sz w:val="16"/>
              </w:rPr>
              <w:t xml:space="preserve">NUPLAZID (pimavanserin) </w:t>
            </w:r>
          </w:p>
        </w:tc>
        <w:tc>
          <w:tcPr>
            <w:tcW w:w="0" w:type="auto"/>
            <w:vMerge/>
            <w:tcBorders>
              <w:top w:val="nil"/>
              <w:left w:val="single" w:sz="4" w:space="0" w:color="000000"/>
              <w:bottom w:val="nil"/>
              <w:right w:val="nil"/>
            </w:tcBorders>
          </w:tcPr>
          <w:p w14:paraId="6236BF66" w14:textId="77777777" w:rsidR="00AB0937" w:rsidRDefault="00AB0937">
            <w:pPr>
              <w:spacing w:after="160" w:line="259" w:lineRule="auto"/>
              <w:ind w:left="0" w:firstLine="0"/>
            </w:pPr>
          </w:p>
        </w:tc>
        <w:tc>
          <w:tcPr>
            <w:tcW w:w="0" w:type="auto"/>
            <w:vMerge/>
            <w:tcBorders>
              <w:top w:val="nil"/>
              <w:left w:val="nil"/>
              <w:bottom w:val="nil"/>
              <w:right w:val="nil"/>
            </w:tcBorders>
          </w:tcPr>
          <w:p w14:paraId="69599A32"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D7D70D1" w14:textId="77777777" w:rsidR="00AB0937" w:rsidRDefault="00AB0937">
            <w:pPr>
              <w:spacing w:after="160" w:line="259" w:lineRule="auto"/>
              <w:ind w:left="0" w:firstLine="0"/>
            </w:pPr>
          </w:p>
        </w:tc>
      </w:tr>
      <w:tr w:rsidR="00AB0937" w14:paraId="50E3D4C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B0FA805"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2ADBEA7" w14:textId="77777777" w:rsidR="00AB0937" w:rsidRDefault="00000000">
            <w:pPr>
              <w:spacing w:after="0" w:line="259" w:lineRule="auto"/>
              <w:ind w:left="108" w:firstLine="0"/>
            </w:pPr>
            <w:r>
              <w:rPr>
                <w:sz w:val="16"/>
              </w:rPr>
              <w:t xml:space="preserve">olanzapine/fluoxetine </w:t>
            </w:r>
          </w:p>
        </w:tc>
        <w:tc>
          <w:tcPr>
            <w:tcW w:w="0" w:type="auto"/>
            <w:vMerge/>
            <w:tcBorders>
              <w:top w:val="nil"/>
              <w:left w:val="single" w:sz="4" w:space="0" w:color="000000"/>
              <w:bottom w:val="nil"/>
              <w:right w:val="nil"/>
            </w:tcBorders>
          </w:tcPr>
          <w:p w14:paraId="6E77E9CD" w14:textId="77777777" w:rsidR="00AB0937" w:rsidRDefault="00AB0937">
            <w:pPr>
              <w:spacing w:after="160" w:line="259" w:lineRule="auto"/>
              <w:ind w:left="0" w:firstLine="0"/>
            </w:pPr>
          </w:p>
        </w:tc>
        <w:tc>
          <w:tcPr>
            <w:tcW w:w="0" w:type="auto"/>
            <w:vMerge/>
            <w:tcBorders>
              <w:top w:val="nil"/>
              <w:left w:val="nil"/>
              <w:bottom w:val="nil"/>
              <w:right w:val="nil"/>
            </w:tcBorders>
          </w:tcPr>
          <w:p w14:paraId="09515536"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03EB649" w14:textId="77777777" w:rsidR="00AB0937" w:rsidRDefault="00AB0937">
            <w:pPr>
              <w:spacing w:after="160" w:line="259" w:lineRule="auto"/>
              <w:ind w:left="0" w:firstLine="0"/>
            </w:pPr>
          </w:p>
        </w:tc>
      </w:tr>
      <w:tr w:rsidR="00AB0937" w14:paraId="4A8950B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F67A4D9"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62BF3A5" w14:textId="77777777" w:rsidR="00AB0937" w:rsidRDefault="00000000">
            <w:pPr>
              <w:spacing w:after="0" w:line="259" w:lineRule="auto"/>
              <w:ind w:left="108" w:firstLine="0"/>
            </w:pPr>
            <w:r>
              <w:rPr>
                <w:sz w:val="16"/>
              </w:rPr>
              <w:t xml:space="preserve">OPIPZA (aripiprazole) </w:t>
            </w:r>
          </w:p>
        </w:tc>
        <w:tc>
          <w:tcPr>
            <w:tcW w:w="0" w:type="auto"/>
            <w:vMerge/>
            <w:tcBorders>
              <w:top w:val="nil"/>
              <w:left w:val="single" w:sz="4" w:space="0" w:color="000000"/>
              <w:bottom w:val="nil"/>
              <w:right w:val="nil"/>
            </w:tcBorders>
          </w:tcPr>
          <w:p w14:paraId="6F2EE079" w14:textId="77777777" w:rsidR="00AB0937" w:rsidRDefault="00AB0937">
            <w:pPr>
              <w:spacing w:after="160" w:line="259" w:lineRule="auto"/>
              <w:ind w:left="0" w:firstLine="0"/>
            </w:pPr>
          </w:p>
        </w:tc>
        <w:tc>
          <w:tcPr>
            <w:tcW w:w="0" w:type="auto"/>
            <w:vMerge/>
            <w:tcBorders>
              <w:top w:val="nil"/>
              <w:left w:val="nil"/>
              <w:bottom w:val="nil"/>
              <w:right w:val="nil"/>
            </w:tcBorders>
          </w:tcPr>
          <w:p w14:paraId="7466727F"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9436BBF" w14:textId="77777777" w:rsidR="00AB0937" w:rsidRDefault="00AB0937">
            <w:pPr>
              <w:spacing w:after="160" w:line="259" w:lineRule="auto"/>
              <w:ind w:left="0" w:firstLine="0"/>
            </w:pPr>
          </w:p>
        </w:tc>
      </w:tr>
      <w:tr w:rsidR="00AB0937" w14:paraId="04F2B67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0EB07AE"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3924759" w14:textId="77777777" w:rsidR="00AB0937" w:rsidRDefault="00000000">
            <w:pPr>
              <w:spacing w:after="0" w:line="259" w:lineRule="auto"/>
              <w:ind w:left="108" w:firstLine="0"/>
            </w:pPr>
            <w:r>
              <w:rPr>
                <w:sz w:val="16"/>
              </w:rPr>
              <w:t xml:space="preserve">paliperidone ER </w:t>
            </w:r>
          </w:p>
        </w:tc>
        <w:tc>
          <w:tcPr>
            <w:tcW w:w="0" w:type="auto"/>
            <w:vMerge/>
            <w:tcBorders>
              <w:top w:val="nil"/>
              <w:left w:val="single" w:sz="4" w:space="0" w:color="000000"/>
              <w:bottom w:val="nil"/>
              <w:right w:val="nil"/>
            </w:tcBorders>
          </w:tcPr>
          <w:p w14:paraId="3DC7F075" w14:textId="77777777" w:rsidR="00AB0937" w:rsidRDefault="00AB0937">
            <w:pPr>
              <w:spacing w:after="160" w:line="259" w:lineRule="auto"/>
              <w:ind w:left="0" w:firstLine="0"/>
            </w:pPr>
          </w:p>
        </w:tc>
        <w:tc>
          <w:tcPr>
            <w:tcW w:w="0" w:type="auto"/>
            <w:vMerge/>
            <w:tcBorders>
              <w:top w:val="nil"/>
              <w:left w:val="nil"/>
              <w:bottom w:val="nil"/>
              <w:right w:val="nil"/>
            </w:tcBorders>
          </w:tcPr>
          <w:p w14:paraId="3A608B27"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4C7180F" w14:textId="77777777" w:rsidR="00AB0937" w:rsidRDefault="00AB0937">
            <w:pPr>
              <w:spacing w:after="160" w:line="259" w:lineRule="auto"/>
              <w:ind w:left="0" w:firstLine="0"/>
            </w:pPr>
          </w:p>
        </w:tc>
      </w:tr>
      <w:tr w:rsidR="00AB0937" w14:paraId="0954F12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E4EC3DA"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EBC6D1E" w14:textId="77777777" w:rsidR="00AB0937" w:rsidRDefault="00000000">
            <w:pPr>
              <w:spacing w:after="0" w:line="259" w:lineRule="auto"/>
              <w:ind w:left="108" w:firstLine="0"/>
            </w:pPr>
            <w:r>
              <w:rPr>
                <w:sz w:val="16"/>
              </w:rPr>
              <w:t xml:space="preserve">REXULTI (brexpiprazole) </w:t>
            </w:r>
          </w:p>
        </w:tc>
        <w:tc>
          <w:tcPr>
            <w:tcW w:w="0" w:type="auto"/>
            <w:vMerge/>
            <w:tcBorders>
              <w:top w:val="nil"/>
              <w:left w:val="single" w:sz="4" w:space="0" w:color="000000"/>
              <w:bottom w:val="nil"/>
              <w:right w:val="nil"/>
            </w:tcBorders>
          </w:tcPr>
          <w:p w14:paraId="7DB2F987" w14:textId="77777777" w:rsidR="00AB0937" w:rsidRDefault="00AB0937">
            <w:pPr>
              <w:spacing w:after="160" w:line="259" w:lineRule="auto"/>
              <w:ind w:left="0" w:firstLine="0"/>
            </w:pPr>
          </w:p>
        </w:tc>
        <w:tc>
          <w:tcPr>
            <w:tcW w:w="0" w:type="auto"/>
            <w:vMerge/>
            <w:tcBorders>
              <w:top w:val="nil"/>
              <w:left w:val="nil"/>
              <w:bottom w:val="nil"/>
              <w:right w:val="nil"/>
            </w:tcBorders>
          </w:tcPr>
          <w:p w14:paraId="561BA3E2"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D6AE80B" w14:textId="77777777" w:rsidR="00AB0937" w:rsidRDefault="00AB0937">
            <w:pPr>
              <w:spacing w:after="160" w:line="259" w:lineRule="auto"/>
              <w:ind w:left="0" w:firstLine="0"/>
            </w:pPr>
          </w:p>
        </w:tc>
      </w:tr>
      <w:tr w:rsidR="00AB0937" w14:paraId="4C1C8710"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1AB3074F"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12C1B64" w14:textId="77777777" w:rsidR="00AB0937" w:rsidRDefault="00000000">
            <w:pPr>
              <w:spacing w:after="0" w:line="259" w:lineRule="auto"/>
              <w:ind w:left="108" w:firstLine="0"/>
            </w:pPr>
            <w:r>
              <w:rPr>
                <w:sz w:val="16"/>
              </w:rPr>
              <w:t xml:space="preserve">RISPERDAL (risperidone) </w:t>
            </w:r>
          </w:p>
        </w:tc>
        <w:tc>
          <w:tcPr>
            <w:tcW w:w="0" w:type="auto"/>
            <w:vMerge/>
            <w:tcBorders>
              <w:top w:val="nil"/>
              <w:left w:val="single" w:sz="4" w:space="0" w:color="000000"/>
              <w:bottom w:val="nil"/>
              <w:right w:val="nil"/>
            </w:tcBorders>
          </w:tcPr>
          <w:p w14:paraId="7423C648" w14:textId="77777777" w:rsidR="00AB0937" w:rsidRDefault="00AB0937">
            <w:pPr>
              <w:spacing w:after="160" w:line="259" w:lineRule="auto"/>
              <w:ind w:left="0" w:firstLine="0"/>
            </w:pPr>
          </w:p>
        </w:tc>
        <w:tc>
          <w:tcPr>
            <w:tcW w:w="0" w:type="auto"/>
            <w:vMerge/>
            <w:tcBorders>
              <w:top w:val="nil"/>
              <w:left w:val="nil"/>
              <w:bottom w:val="nil"/>
              <w:right w:val="nil"/>
            </w:tcBorders>
          </w:tcPr>
          <w:p w14:paraId="1B7ABB22"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E69CE4F" w14:textId="77777777" w:rsidR="00AB0937" w:rsidRDefault="00AB0937">
            <w:pPr>
              <w:spacing w:after="160" w:line="259" w:lineRule="auto"/>
              <w:ind w:left="0" w:firstLine="0"/>
            </w:pPr>
          </w:p>
        </w:tc>
      </w:tr>
      <w:tr w:rsidR="00AB0937" w14:paraId="032F8CE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D764CE5"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E70F676" w14:textId="77777777" w:rsidR="00AB0937" w:rsidRDefault="00000000">
            <w:pPr>
              <w:spacing w:after="0" w:line="259" w:lineRule="auto"/>
              <w:ind w:left="108" w:firstLine="0"/>
            </w:pPr>
            <w:r>
              <w:rPr>
                <w:sz w:val="16"/>
              </w:rPr>
              <w:t xml:space="preserve">SAPHRIS (asenapine) </w:t>
            </w:r>
          </w:p>
        </w:tc>
        <w:tc>
          <w:tcPr>
            <w:tcW w:w="0" w:type="auto"/>
            <w:vMerge/>
            <w:tcBorders>
              <w:top w:val="nil"/>
              <w:left w:val="single" w:sz="4" w:space="0" w:color="000000"/>
              <w:bottom w:val="nil"/>
              <w:right w:val="nil"/>
            </w:tcBorders>
          </w:tcPr>
          <w:p w14:paraId="0EABDDB8" w14:textId="77777777" w:rsidR="00AB0937" w:rsidRDefault="00AB0937">
            <w:pPr>
              <w:spacing w:after="160" w:line="259" w:lineRule="auto"/>
              <w:ind w:left="0" w:firstLine="0"/>
            </w:pPr>
          </w:p>
        </w:tc>
        <w:tc>
          <w:tcPr>
            <w:tcW w:w="0" w:type="auto"/>
            <w:vMerge/>
            <w:tcBorders>
              <w:top w:val="nil"/>
              <w:left w:val="nil"/>
              <w:bottom w:val="nil"/>
              <w:right w:val="nil"/>
            </w:tcBorders>
          </w:tcPr>
          <w:p w14:paraId="72658EF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D29AF1C" w14:textId="77777777" w:rsidR="00AB0937" w:rsidRDefault="00AB0937">
            <w:pPr>
              <w:spacing w:after="160" w:line="259" w:lineRule="auto"/>
              <w:ind w:left="0" w:firstLine="0"/>
            </w:pPr>
          </w:p>
        </w:tc>
      </w:tr>
      <w:tr w:rsidR="00AB0937" w14:paraId="3667F24D"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523C670F"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24A83B0" w14:textId="77777777" w:rsidR="00AB0937" w:rsidRDefault="00000000">
            <w:pPr>
              <w:spacing w:after="0" w:line="259" w:lineRule="auto"/>
              <w:ind w:left="108" w:firstLine="0"/>
            </w:pPr>
            <w:r>
              <w:rPr>
                <w:sz w:val="16"/>
              </w:rPr>
              <w:t xml:space="preserve">SEROQUEL (quetiapine) </w:t>
            </w:r>
          </w:p>
        </w:tc>
        <w:tc>
          <w:tcPr>
            <w:tcW w:w="0" w:type="auto"/>
            <w:vMerge/>
            <w:tcBorders>
              <w:top w:val="nil"/>
              <w:left w:val="single" w:sz="4" w:space="0" w:color="000000"/>
              <w:bottom w:val="nil"/>
              <w:right w:val="nil"/>
            </w:tcBorders>
          </w:tcPr>
          <w:p w14:paraId="2FAAF498" w14:textId="77777777" w:rsidR="00AB0937" w:rsidRDefault="00AB0937">
            <w:pPr>
              <w:spacing w:after="160" w:line="259" w:lineRule="auto"/>
              <w:ind w:left="0" w:firstLine="0"/>
            </w:pPr>
          </w:p>
        </w:tc>
        <w:tc>
          <w:tcPr>
            <w:tcW w:w="0" w:type="auto"/>
            <w:vMerge/>
            <w:tcBorders>
              <w:top w:val="nil"/>
              <w:left w:val="nil"/>
              <w:bottom w:val="nil"/>
              <w:right w:val="nil"/>
            </w:tcBorders>
          </w:tcPr>
          <w:p w14:paraId="4C763639"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E0AFBBA" w14:textId="77777777" w:rsidR="00AB0937" w:rsidRDefault="00AB0937">
            <w:pPr>
              <w:spacing w:after="160" w:line="259" w:lineRule="auto"/>
              <w:ind w:left="0" w:firstLine="0"/>
            </w:pPr>
          </w:p>
        </w:tc>
      </w:tr>
      <w:tr w:rsidR="00AB0937" w14:paraId="127461C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CC744D2"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3A805C2" w14:textId="77777777" w:rsidR="00AB0937" w:rsidRDefault="00000000">
            <w:pPr>
              <w:spacing w:after="0" w:line="259" w:lineRule="auto"/>
              <w:ind w:left="108" w:firstLine="0"/>
            </w:pPr>
            <w:r>
              <w:rPr>
                <w:sz w:val="16"/>
              </w:rPr>
              <w:t xml:space="preserve">SEROQUEL XR (quetiapine ER) </w:t>
            </w:r>
          </w:p>
        </w:tc>
        <w:tc>
          <w:tcPr>
            <w:tcW w:w="0" w:type="auto"/>
            <w:vMerge/>
            <w:tcBorders>
              <w:top w:val="nil"/>
              <w:left w:val="single" w:sz="4" w:space="0" w:color="000000"/>
              <w:bottom w:val="nil"/>
              <w:right w:val="nil"/>
            </w:tcBorders>
          </w:tcPr>
          <w:p w14:paraId="2FF1924F" w14:textId="77777777" w:rsidR="00AB0937" w:rsidRDefault="00AB0937">
            <w:pPr>
              <w:spacing w:after="160" w:line="259" w:lineRule="auto"/>
              <w:ind w:left="0" w:firstLine="0"/>
            </w:pPr>
          </w:p>
        </w:tc>
        <w:tc>
          <w:tcPr>
            <w:tcW w:w="0" w:type="auto"/>
            <w:vMerge/>
            <w:tcBorders>
              <w:top w:val="nil"/>
              <w:left w:val="nil"/>
              <w:bottom w:val="nil"/>
              <w:right w:val="nil"/>
            </w:tcBorders>
          </w:tcPr>
          <w:p w14:paraId="6186A85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5F4913C" w14:textId="77777777" w:rsidR="00AB0937" w:rsidRDefault="00AB0937">
            <w:pPr>
              <w:spacing w:after="160" w:line="259" w:lineRule="auto"/>
              <w:ind w:left="0" w:firstLine="0"/>
            </w:pPr>
          </w:p>
        </w:tc>
      </w:tr>
      <w:tr w:rsidR="00AB0937" w14:paraId="60F6645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5D88F07"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FF3B0B2" w14:textId="77777777" w:rsidR="00AB0937" w:rsidRDefault="00000000">
            <w:pPr>
              <w:spacing w:after="0" w:line="259" w:lineRule="auto"/>
              <w:ind w:left="108" w:firstLine="0"/>
            </w:pPr>
            <w:r>
              <w:rPr>
                <w:sz w:val="16"/>
              </w:rPr>
              <w:t xml:space="preserve">SYMBYAX (olanzapine/fluoxetine) </w:t>
            </w:r>
          </w:p>
        </w:tc>
        <w:tc>
          <w:tcPr>
            <w:tcW w:w="0" w:type="auto"/>
            <w:vMerge/>
            <w:tcBorders>
              <w:top w:val="nil"/>
              <w:left w:val="single" w:sz="4" w:space="0" w:color="000000"/>
              <w:bottom w:val="nil"/>
              <w:right w:val="nil"/>
            </w:tcBorders>
          </w:tcPr>
          <w:p w14:paraId="32CE7C80" w14:textId="77777777" w:rsidR="00AB0937" w:rsidRDefault="00AB0937">
            <w:pPr>
              <w:spacing w:after="160" w:line="259" w:lineRule="auto"/>
              <w:ind w:left="0" w:firstLine="0"/>
            </w:pPr>
          </w:p>
        </w:tc>
        <w:tc>
          <w:tcPr>
            <w:tcW w:w="0" w:type="auto"/>
            <w:vMerge/>
            <w:tcBorders>
              <w:top w:val="nil"/>
              <w:left w:val="nil"/>
              <w:bottom w:val="nil"/>
              <w:right w:val="nil"/>
            </w:tcBorders>
          </w:tcPr>
          <w:p w14:paraId="368AFA3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CACEC6A" w14:textId="77777777" w:rsidR="00AB0937" w:rsidRDefault="00AB0937">
            <w:pPr>
              <w:spacing w:after="160" w:line="259" w:lineRule="auto"/>
              <w:ind w:left="0" w:firstLine="0"/>
            </w:pPr>
          </w:p>
        </w:tc>
      </w:tr>
      <w:tr w:rsidR="00AB0937" w14:paraId="678C199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7744288"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2294EF1" w14:textId="77777777" w:rsidR="00AB0937" w:rsidRDefault="00000000">
            <w:pPr>
              <w:spacing w:after="0" w:line="259" w:lineRule="auto"/>
              <w:ind w:left="108" w:firstLine="0"/>
            </w:pPr>
            <w:r>
              <w:rPr>
                <w:sz w:val="16"/>
              </w:rPr>
              <w:t xml:space="preserve">VERSACLOZ (clozapine) </w:t>
            </w:r>
          </w:p>
        </w:tc>
        <w:tc>
          <w:tcPr>
            <w:tcW w:w="0" w:type="auto"/>
            <w:vMerge/>
            <w:tcBorders>
              <w:top w:val="nil"/>
              <w:left w:val="single" w:sz="4" w:space="0" w:color="000000"/>
              <w:bottom w:val="nil"/>
              <w:right w:val="nil"/>
            </w:tcBorders>
          </w:tcPr>
          <w:p w14:paraId="35C67733" w14:textId="77777777" w:rsidR="00AB0937" w:rsidRDefault="00AB0937">
            <w:pPr>
              <w:spacing w:after="160" w:line="259" w:lineRule="auto"/>
              <w:ind w:left="0" w:firstLine="0"/>
            </w:pPr>
          </w:p>
        </w:tc>
        <w:tc>
          <w:tcPr>
            <w:tcW w:w="0" w:type="auto"/>
            <w:vMerge/>
            <w:tcBorders>
              <w:top w:val="nil"/>
              <w:left w:val="nil"/>
              <w:bottom w:val="nil"/>
              <w:right w:val="nil"/>
            </w:tcBorders>
          </w:tcPr>
          <w:p w14:paraId="19D7BEEA"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4C3D341" w14:textId="77777777" w:rsidR="00AB0937" w:rsidRDefault="00AB0937">
            <w:pPr>
              <w:spacing w:after="160" w:line="259" w:lineRule="auto"/>
              <w:ind w:left="0" w:firstLine="0"/>
            </w:pPr>
          </w:p>
        </w:tc>
      </w:tr>
      <w:tr w:rsidR="00AB0937" w14:paraId="11A8F57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4BE7972"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A45B7C0" w14:textId="77777777" w:rsidR="00AB0937" w:rsidRDefault="00000000">
            <w:pPr>
              <w:spacing w:after="0" w:line="259" w:lineRule="auto"/>
              <w:ind w:left="108" w:firstLine="0"/>
            </w:pPr>
            <w:r>
              <w:rPr>
                <w:sz w:val="16"/>
              </w:rPr>
              <w:t xml:space="preserve">ZYPREXA, ZYPREXA ZYDIS (olanzapine) </w:t>
            </w:r>
          </w:p>
        </w:tc>
        <w:tc>
          <w:tcPr>
            <w:tcW w:w="0" w:type="auto"/>
            <w:vMerge/>
            <w:tcBorders>
              <w:top w:val="nil"/>
              <w:left w:val="single" w:sz="4" w:space="0" w:color="000000"/>
              <w:bottom w:val="nil"/>
              <w:right w:val="nil"/>
            </w:tcBorders>
          </w:tcPr>
          <w:p w14:paraId="7FA6F01A" w14:textId="77777777" w:rsidR="00AB0937" w:rsidRDefault="00AB0937">
            <w:pPr>
              <w:spacing w:after="160" w:line="259" w:lineRule="auto"/>
              <w:ind w:left="0" w:firstLine="0"/>
            </w:pPr>
          </w:p>
        </w:tc>
        <w:tc>
          <w:tcPr>
            <w:tcW w:w="0" w:type="auto"/>
            <w:vMerge/>
            <w:tcBorders>
              <w:top w:val="nil"/>
              <w:left w:val="nil"/>
              <w:bottom w:val="nil"/>
              <w:right w:val="nil"/>
            </w:tcBorders>
          </w:tcPr>
          <w:p w14:paraId="42560DDB"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A5E6080" w14:textId="77777777" w:rsidR="00AB0937" w:rsidRDefault="00AB0937">
            <w:pPr>
              <w:spacing w:after="160" w:line="259" w:lineRule="auto"/>
              <w:ind w:left="0" w:firstLine="0"/>
            </w:pPr>
          </w:p>
        </w:tc>
      </w:tr>
      <w:tr w:rsidR="00AB0937" w14:paraId="4EA65CEA" w14:textId="77777777">
        <w:trPr>
          <w:trHeight w:val="236"/>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19DD2CCC" w14:textId="77777777" w:rsidR="00AB0937" w:rsidRDefault="00000000">
            <w:pPr>
              <w:spacing w:after="0" w:line="259" w:lineRule="auto"/>
              <w:ind w:left="0" w:right="10" w:firstLine="0"/>
              <w:jc w:val="center"/>
            </w:pPr>
            <w:r>
              <w:rPr>
                <w:b/>
                <w:sz w:val="20"/>
              </w:rPr>
              <w:lastRenderedPageBreak/>
              <w:t>TRANSDERMAL, ATYPICALS</w:t>
            </w:r>
            <w:r>
              <w:rPr>
                <w:sz w:val="18"/>
              </w:rPr>
              <w:t xml:space="preserve"> </w:t>
            </w:r>
          </w:p>
        </w:tc>
        <w:tc>
          <w:tcPr>
            <w:tcW w:w="0" w:type="auto"/>
            <w:vMerge/>
            <w:tcBorders>
              <w:top w:val="nil"/>
              <w:left w:val="single" w:sz="4" w:space="0" w:color="000000"/>
              <w:bottom w:val="nil"/>
              <w:right w:val="nil"/>
            </w:tcBorders>
          </w:tcPr>
          <w:p w14:paraId="550C56CA" w14:textId="77777777" w:rsidR="00AB0937" w:rsidRDefault="00AB0937">
            <w:pPr>
              <w:spacing w:after="160" w:line="259" w:lineRule="auto"/>
              <w:ind w:left="0" w:firstLine="0"/>
            </w:pPr>
          </w:p>
        </w:tc>
        <w:tc>
          <w:tcPr>
            <w:tcW w:w="0" w:type="auto"/>
            <w:vMerge/>
            <w:tcBorders>
              <w:top w:val="nil"/>
              <w:left w:val="nil"/>
              <w:bottom w:val="nil"/>
              <w:right w:val="nil"/>
            </w:tcBorders>
          </w:tcPr>
          <w:p w14:paraId="556A6490"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DA0D8B4" w14:textId="77777777" w:rsidR="00AB0937" w:rsidRDefault="00AB0937">
            <w:pPr>
              <w:spacing w:after="160" w:line="259" w:lineRule="auto"/>
              <w:ind w:left="0" w:firstLine="0"/>
            </w:pPr>
          </w:p>
        </w:tc>
      </w:tr>
      <w:tr w:rsidR="00AB0937" w14:paraId="2F96CBA2" w14:textId="77777777">
        <w:trPr>
          <w:trHeight w:val="1502"/>
        </w:trPr>
        <w:tc>
          <w:tcPr>
            <w:tcW w:w="3599" w:type="dxa"/>
            <w:tcBorders>
              <w:top w:val="single" w:sz="4" w:space="0" w:color="000000"/>
              <w:left w:val="single" w:sz="4" w:space="0" w:color="000000"/>
              <w:bottom w:val="single" w:sz="4" w:space="0" w:color="000000"/>
              <w:right w:val="single" w:sz="4" w:space="0" w:color="000000"/>
            </w:tcBorders>
          </w:tcPr>
          <w:p w14:paraId="5F4749A8"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CE1AB44" w14:textId="77777777" w:rsidR="00AB0937" w:rsidRDefault="00000000">
            <w:pPr>
              <w:spacing w:after="0" w:line="259" w:lineRule="auto"/>
              <w:ind w:left="108" w:firstLine="0"/>
            </w:pPr>
            <w:r>
              <w:rPr>
                <w:sz w:val="16"/>
              </w:rPr>
              <w:t xml:space="preserve">SECUADO (asenapine) </w:t>
            </w:r>
          </w:p>
          <w:p w14:paraId="08742580" w14:textId="77777777" w:rsidR="00AB0937" w:rsidRDefault="00000000">
            <w:pPr>
              <w:spacing w:after="0" w:line="259" w:lineRule="auto"/>
              <w:ind w:left="108" w:firstLine="0"/>
            </w:pPr>
            <w:r>
              <w:rPr>
                <w:sz w:val="16"/>
              </w:rPr>
              <w:t xml:space="preserve"> </w:t>
            </w:r>
          </w:p>
          <w:p w14:paraId="6ACF5226" w14:textId="77777777" w:rsidR="00AB0937" w:rsidRDefault="00000000">
            <w:pPr>
              <w:spacing w:after="0" w:line="259" w:lineRule="auto"/>
              <w:ind w:left="108" w:firstLine="0"/>
            </w:pPr>
            <w:r>
              <w:rPr>
                <w:sz w:val="16"/>
              </w:rPr>
              <w:t xml:space="preserve"> </w:t>
            </w:r>
          </w:p>
        </w:tc>
        <w:tc>
          <w:tcPr>
            <w:tcW w:w="0" w:type="auto"/>
            <w:vMerge/>
            <w:tcBorders>
              <w:top w:val="nil"/>
              <w:left w:val="single" w:sz="4" w:space="0" w:color="000000"/>
              <w:bottom w:val="single" w:sz="4" w:space="0" w:color="000000"/>
              <w:right w:val="nil"/>
            </w:tcBorders>
          </w:tcPr>
          <w:p w14:paraId="2E8F73EB" w14:textId="77777777" w:rsidR="00AB0937" w:rsidRDefault="00AB0937">
            <w:pPr>
              <w:spacing w:after="160" w:line="259" w:lineRule="auto"/>
              <w:ind w:left="0" w:firstLine="0"/>
            </w:pPr>
          </w:p>
        </w:tc>
        <w:tc>
          <w:tcPr>
            <w:tcW w:w="0" w:type="auto"/>
            <w:vMerge/>
            <w:tcBorders>
              <w:top w:val="nil"/>
              <w:left w:val="nil"/>
              <w:bottom w:val="single" w:sz="4" w:space="0" w:color="000000"/>
              <w:right w:val="nil"/>
            </w:tcBorders>
          </w:tcPr>
          <w:p w14:paraId="505EB871"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5CD6981F" w14:textId="77777777" w:rsidR="00AB0937" w:rsidRDefault="00AB0937">
            <w:pPr>
              <w:spacing w:after="160" w:line="259" w:lineRule="auto"/>
              <w:ind w:left="0" w:firstLine="0"/>
            </w:pPr>
          </w:p>
        </w:tc>
      </w:tr>
    </w:tbl>
    <w:p w14:paraId="470ECEAF" w14:textId="77777777" w:rsidR="00AB0937" w:rsidRDefault="00AB0937">
      <w:pPr>
        <w:spacing w:after="0" w:line="259" w:lineRule="auto"/>
        <w:ind w:left="-1440" w:right="14400" w:firstLine="0"/>
      </w:pPr>
    </w:p>
    <w:tbl>
      <w:tblPr>
        <w:tblStyle w:val="TableGrid"/>
        <w:tblW w:w="13590" w:type="dxa"/>
        <w:tblInd w:w="-89" w:type="dxa"/>
        <w:tblCellMar>
          <w:top w:w="9" w:type="dxa"/>
          <w:left w:w="0" w:type="dxa"/>
          <w:bottom w:w="1" w:type="dxa"/>
          <w:right w:w="0" w:type="dxa"/>
        </w:tblCellMar>
        <w:tblLook w:val="04A0" w:firstRow="1" w:lastRow="0" w:firstColumn="1" w:lastColumn="0" w:noHBand="0" w:noVBand="1"/>
      </w:tblPr>
      <w:tblGrid>
        <w:gridCol w:w="3571"/>
        <w:gridCol w:w="3603"/>
        <w:gridCol w:w="776"/>
        <w:gridCol w:w="5003"/>
        <w:gridCol w:w="637"/>
      </w:tblGrid>
      <w:tr w:rsidR="00AB0937" w14:paraId="257A2C71"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1E1BD855" w14:textId="77777777" w:rsidR="00AB0937" w:rsidRDefault="00000000">
            <w:pPr>
              <w:spacing w:after="0" w:line="259" w:lineRule="auto"/>
              <w:ind w:left="0" w:right="9"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2D46F6AB"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1671C408" w14:textId="77777777" w:rsidR="00AB0937" w:rsidRDefault="00000000">
            <w:pPr>
              <w:spacing w:after="0" w:line="259" w:lineRule="auto"/>
              <w:ind w:left="0" w:firstLine="0"/>
              <w:jc w:val="center"/>
            </w:pPr>
            <w:r>
              <w:rPr>
                <w:b/>
                <w:color w:val="FFFFFF"/>
              </w:rPr>
              <w:t>PA CRITERIA</w:t>
            </w:r>
            <w:r>
              <w:rPr>
                <w:color w:val="363536"/>
              </w:rPr>
              <w:t xml:space="preserve"> </w:t>
            </w:r>
          </w:p>
        </w:tc>
      </w:tr>
      <w:tr w:rsidR="00AB0937" w14:paraId="7A08E519" w14:textId="77777777">
        <w:trPr>
          <w:trHeight w:val="235"/>
        </w:trPr>
        <w:tc>
          <w:tcPr>
            <w:tcW w:w="3599" w:type="dxa"/>
            <w:vMerge w:val="restart"/>
            <w:tcBorders>
              <w:top w:val="single" w:sz="4" w:space="0" w:color="000000"/>
              <w:left w:val="single" w:sz="4" w:space="0" w:color="000000"/>
              <w:bottom w:val="single" w:sz="4" w:space="0" w:color="000000"/>
              <w:right w:val="single" w:sz="4" w:space="0" w:color="000000"/>
            </w:tcBorders>
          </w:tcPr>
          <w:p w14:paraId="5B07B41B" w14:textId="77777777" w:rsidR="00AB0937" w:rsidRDefault="00AB0937">
            <w:pPr>
              <w:spacing w:after="160" w:line="259" w:lineRule="auto"/>
              <w:ind w:left="0" w:firstLine="0"/>
            </w:pPr>
          </w:p>
        </w:tc>
        <w:tc>
          <w:tcPr>
            <w:tcW w:w="3633" w:type="dxa"/>
            <w:vMerge w:val="restart"/>
            <w:tcBorders>
              <w:top w:val="single" w:sz="4" w:space="0" w:color="000000"/>
              <w:left w:val="single" w:sz="4" w:space="0" w:color="000000"/>
              <w:bottom w:val="single" w:sz="4" w:space="0" w:color="000000"/>
              <w:right w:val="single" w:sz="4" w:space="0" w:color="000000"/>
            </w:tcBorders>
          </w:tcPr>
          <w:p w14:paraId="51954D78" w14:textId="77777777" w:rsidR="00AB0937" w:rsidRDefault="00AB0937">
            <w:pPr>
              <w:spacing w:after="160" w:line="259" w:lineRule="auto"/>
              <w:ind w:left="0" w:firstLine="0"/>
            </w:pPr>
          </w:p>
        </w:tc>
        <w:tc>
          <w:tcPr>
            <w:tcW w:w="647" w:type="dxa"/>
            <w:vMerge w:val="restart"/>
            <w:tcBorders>
              <w:top w:val="single" w:sz="4" w:space="0" w:color="000000"/>
              <w:left w:val="single" w:sz="4" w:space="0" w:color="000000"/>
              <w:bottom w:val="single" w:sz="4" w:space="0" w:color="000000"/>
              <w:right w:val="nil"/>
            </w:tcBorders>
            <w:vAlign w:val="bottom"/>
          </w:tcPr>
          <w:p w14:paraId="67C9D061" w14:textId="77777777" w:rsidR="00AB0937" w:rsidRDefault="00000000">
            <w:pPr>
              <w:spacing w:after="0" w:line="259" w:lineRule="auto"/>
              <w:ind w:left="107" w:firstLine="0"/>
            </w:pPr>
            <w:r>
              <w:rPr>
                <w:b/>
                <w:color w:val="FF0000"/>
                <w:sz w:val="14"/>
              </w:rPr>
              <w:t xml:space="preserve"> </w:t>
            </w:r>
          </w:p>
          <w:p w14:paraId="444C06A2" w14:textId="77777777" w:rsidR="00AB0937" w:rsidRDefault="00000000">
            <w:pPr>
              <w:spacing w:after="38" w:line="259" w:lineRule="auto"/>
              <w:ind w:left="107" w:right="-133" w:firstLine="0"/>
            </w:pPr>
            <w:r>
              <w:rPr>
                <w:b/>
                <w:color w:val="FF0000"/>
                <w:sz w:val="14"/>
              </w:rPr>
              <w:t>VRAYLAR</w:t>
            </w:r>
          </w:p>
          <w:p w14:paraId="33A7562F"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p>
          <w:p w14:paraId="35A2210A" w14:textId="77777777" w:rsidR="00AB0937" w:rsidRDefault="00000000">
            <w:pPr>
              <w:spacing w:after="0" w:line="259" w:lineRule="auto"/>
              <w:ind w:left="251" w:right="319" w:hanging="144"/>
            </w:pPr>
            <w:r>
              <w:rPr>
                <w:rFonts w:ascii="Segoe UI Symbol" w:eastAsia="Segoe UI Symbol" w:hAnsi="Segoe UI Symbol" w:cs="Segoe UI Symbol"/>
                <w:sz w:val="16"/>
              </w:rPr>
              <w:t>•</w:t>
            </w:r>
            <w:r>
              <w:rPr>
                <w:sz w:val="16"/>
              </w:rPr>
              <w:t xml:space="preserve"> </w:t>
            </w:r>
            <w:r>
              <w:rPr>
                <w:sz w:val="14"/>
              </w:rPr>
              <w:t xml:space="preserve">o o </w:t>
            </w:r>
          </w:p>
        </w:tc>
        <w:tc>
          <w:tcPr>
            <w:tcW w:w="5065" w:type="dxa"/>
            <w:tcBorders>
              <w:top w:val="single" w:sz="4" w:space="0" w:color="000000"/>
              <w:left w:val="nil"/>
              <w:bottom w:val="nil"/>
              <w:right w:val="nil"/>
            </w:tcBorders>
            <w:shd w:val="clear" w:color="auto" w:fill="FFFF00"/>
          </w:tcPr>
          <w:p w14:paraId="27DA5FEA" w14:textId="77777777" w:rsidR="00AB0937" w:rsidRDefault="00000000">
            <w:pPr>
              <w:spacing w:after="0" w:line="259" w:lineRule="auto"/>
              <w:ind w:left="0" w:firstLine="0"/>
              <w:jc w:val="both"/>
            </w:pPr>
            <w:r>
              <w:rPr>
                <w:sz w:val="20"/>
              </w:rPr>
              <w:t>See previous page for additional PA Criteria/DUR+ Rules</w:t>
            </w:r>
          </w:p>
        </w:tc>
        <w:tc>
          <w:tcPr>
            <w:tcW w:w="647" w:type="dxa"/>
            <w:vMerge w:val="restart"/>
            <w:tcBorders>
              <w:top w:val="single" w:sz="4" w:space="0" w:color="000000"/>
              <w:left w:val="nil"/>
              <w:bottom w:val="single" w:sz="4" w:space="0" w:color="000000"/>
              <w:right w:val="single" w:sz="4" w:space="0" w:color="000000"/>
            </w:tcBorders>
          </w:tcPr>
          <w:p w14:paraId="7F9E6155" w14:textId="77777777" w:rsidR="00AB0937" w:rsidRDefault="00000000">
            <w:pPr>
              <w:spacing w:after="0" w:line="259" w:lineRule="auto"/>
              <w:ind w:left="0" w:firstLine="0"/>
            </w:pPr>
            <w:r>
              <w:rPr>
                <w:sz w:val="20"/>
              </w:rPr>
              <w:t xml:space="preserve"> </w:t>
            </w:r>
          </w:p>
        </w:tc>
      </w:tr>
      <w:tr w:rsidR="00AB0937" w14:paraId="4B3B2501" w14:textId="77777777">
        <w:trPr>
          <w:trHeight w:val="1031"/>
        </w:trPr>
        <w:tc>
          <w:tcPr>
            <w:tcW w:w="0" w:type="auto"/>
            <w:vMerge/>
            <w:tcBorders>
              <w:top w:val="nil"/>
              <w:left w:val="single" w:sz="4" w:space="0" w:color="000000"/>
              <w:bottom w:val="single" w:sz="4" w:space="0" w:color="000000"/>
              <w:right w:val="single" w:sz="4" w:space="0" w:color="000000"/>
            </w:tcBorders>
          </w:tcPr>
          <w:p w14:paraId="4249ED96" w14:textId="77777777" w:rsidR="00AB0937" w:rsidRDefault="00AB0937">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292C76EC" w14:textId="77777777" w:rsidR="00AB0937" w:rsidRDefault="00AB0937">
            <w:pPr>
              <w:spacing w:after="160" w:line="259" w:lineRule="auto"/>
              <w:ind w:left="0" w:firstLine="0"/>
            </w:pPr>
          </w:p>
        </w:tc>
        <w:tc>
          <w:tcPr>
            <w:tcW w:w="0" w:type="auto"/>
            <w:vMerge/>
            <w:tcBorders>
              <w:top w:val="nil"/>
              <w:left w:val="single" w:sz="4" w:space="0" w:color="000000"/>
              <w:bottom w:val="single" w:sz="4" w:space="0" w:color="000000"/>
              <w:right w:val="nil"/>
            </w:tcBorders>
          </w:tcPr>
          <w:p w14:paraId="29DB1700" w14:textId="77777777" w:rsidR="00AB0937" w:rsidRDefault="00AB0937">
            <w:pPr>
              <w:spacing w:after="160" w:line="259" w:lineRule="auto"/>
              <w:ind w:left="0" w:firstLine="0"/>
            </w:pPr>
          </w:p>
        </w:tc>
        <w:tc>
          <w:tcPr>
            <w:tcW w:w="5065" w:type="dxa"/>
            <w:tcBorders>
              <w:top w:val="nil"/>
              <w:left w:val="nil"/>
              <w:bottom w:val="single" w:sz="4" w:space="0" w:color="000000"/>
              <w:right w:val="nil"/>
            </w:tcBorders>
            <w:vAlign w:val="bottom"/>
          </w:tcPr>
          <w:p w14:paraId="550E179E" w14:textId="77777777" w:rsidR="00AB0937" w:rsidRDefault="00000000">
            <w:pPr>
              <w:spacing w:after="17" w:line="259" w:lineRule="auto"/>
              <w:ind w:left="137" w:firstLine="0"/>
            </w:pPr>
            <w:r>
              <w:rPr>
                <w:b/>
                <w:color w:val="FF0000"/>
                <w:sz w:val="14"/>
              </w:rPr>
              <w:t xml:space="preserve"> </w:t>
            </w:r>
          </w:p>
          <w:p w14:paraId="18ACE038" w14:textId="77777777" w:rsidR="00AB0937" w:rsidRDefault="00000000">
            <w:pPr>
              <w:spacing w:after="17" w:line="259" w:lineRule="auto"/>
              <w:ind w:left="-396" w:firstLine="0"/>
            </w:pPr>
            <w:r>
              <w:rPr>
                <w:sz w:val="14"/>
              </w:rPr>
              <w:t xml:space="preserve">Documented diagnosis of schizophrenia, schizoaffective disorder, bipolar disorder </w:t>
            </w:r>
            <w:r>
              <w:rPr>
                <w:b/>
                <w:sz w:val="14"/>
              </w:rPr>
              <w:t>OR</w:t>
            </w:r>
            <w:r>
              <w:rPr>
                <w:sz w:val="14"/>
              </w:rPr>
              <w:t xml:space="preserve"> </w:t>
            </w:r>
          </w:p>
          <w:p w14:paraId="3B227353" w14:textId="77777777" w:rsidR="00AB0937" w:rsidRDefault="00000000">
            <w:pPr>
              <w:spacing w:after="0" w:line="259" w:lineRule="auto"/>
              <w:ind w:left="-396" w:firstLine="0"/>
            </w:pPr>
            <w:r>
              <w:rPr>
                <w:sz w:val="14"/>
              </w:rPr>
              <w:t xml:space="preserve">Documented diagnosis major depressive disorder </w:t>
            </w:r>
            <w:r>
              <w:rPr>
                <w:b/>
                <w:sz w:val="14"/>
              </w:rPr>
              <w:t>AND</w:t>
            </w:r>
            <w:r>
              <w:rPr>
                <w:sz w:val="14"/>
              </w:rPr>
              <w:t xml:space="preserve"> </w:t>
            </w:r>
          </w:p>
          <w:p w14:paraId="33AF0CB9" w14:textId="77777777" w:rsidR="00AB0937" w:rsidRDefault="00000000">
            <w:pPr>
              <w:spacing w:after="0" w:line="259" w:lineRule="auto"/>
              <w:ind w:left="180" w:firstLine="0"/>
            </w:pPr>
            <w:r>
              <w:rPr>
                <w:sz w:val="14"/>
              </w:rPr>
              <w:t xml:space="preserve">30 days of therapy with an antidepressant in the past 45 days </w:t>
            </w:r>
            <w:r>
              <w:rPr>
                <w:b/>
                <w:sz w:val="14"/>
              </w:rPr>
              <w:t>OR</w:t>
            </w:r>
            <w:r>
              <w:rPr>
                <w:sz w:val="14"/>
              </w:rPr>
              <w:t xml:space="preserve"> </w:t>
            </w:r>
          </w:p>
          <w:p w14:paraId="5D87D951" w14:textId="77777777" w:rsidR="00AB0937" w:rsidRDefault="00000000">
            <w:pPr>
              <w:spacing w:after="0" w:line="259" w:lineRule="auto"/>
              <w:ind w:left="180" w:firstLine="0"/>
            </w:pPr>
            <w:r>
              <w:rPr>
                <w:sz w:val="14"/>
              </w:rPr>
              <w:t xml:space="preserve">1 claim for a 90-day supply of an antidepressant in the past 105 days </w:t>
            </w:r>
          </w:p>
        </w:tc>
        <w:tc>
          <w:tcPr>
            <w:tcW w:w="0" w:type="auto"/>
            <w:vMerge/>
            <w:tcBorders>
              <w:top w:val="nil"/>
              <w:left w:val="nil"/>
              <w:bottom w:val="single" w:sz="4" w:space="0" w:color="000000"/>
              <w:right w:val="single" w:sz="4" w:space="0" w:color="000000"/>
            </w:tcBorders>
          </w:tcPr>
          <w:p w14:paraId="3FA8D689" w14:textId="77777777" w:rsidR="00AB0937" w:rsidRDefault="00AB0937">
            <w:pPr>
              <w:spacing w:after="160" w:line="259" w:lineRule="auto"/>
              <w:ind w:left="0" w:firstLine="0"/>
            </w:pPr>
          </w:p>
        </w:tc>
      </w:tr>
      <w:tr w:rsidR="00AB0937" w14:paraId="32C8527D" w14:textId="77777777">
        <w:trPr>
          <w:trHeight w:val="284"/>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37076C08" w14:textId="77777777" w:rsidR="00AB0937" w:rsidRDefault="00000000">
            <w:pPr>
              <w:spacing w:after="0" w:line="259" w:lineRule="auto"/>
              <w:ind w:left="0" w:right="6" w:firstLine="0"/>
              <w:jc w:val="center"/>
            </w:pPr>
            <w:r>
              <w:rPr>
                <w:b/>
              </w:rPr>
              <w:t xml:space="preserve">ANTIRETROVIRALS </w:t>
            </w:r>
            <w:r>
              <w:rPr>
                <w:b/>
                <w:vertAlign w:val="superscript"/>
              </w:rPr>
              <w:t>DUR+</w:t>
            </w:r>
            <w:r>
              <w:rPr>
                <w:b/>
              </w:rPr>
              <w:t xml:space="preserve"> </w:t>
            </w:r>
          </w:p>
        </w:tc>
      </w:tr>
      <w:tr w:rsidR="00AB0937" w14:paraId="180E658E"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4A11483F" w14:textId="77777777" w:rsidR="00AB0937" w:rsidRDefault="00000000">
            <w:pPr>
              <w:spacing w:after="0" w:line="259" w:lineRule="auto"/>
              <w:ind w:left="0" w:right="4" w:firstLine="0"/>
              <w:jc w:val="center"/>
            </w:pPr>
            <w:r>
              <w:rPr>
                <w:b/>
                <w:sz w:val="20"/>
              </w:rPr>
              <w:t xml:space="preserve">CAPSID INHIBITORS </w:t>
            </w:r>
            <w:r>
              <w:rPr>
                <w:b/>
                <w:sz w:val="16"/>
              </w:rPr>
              <w:t xml:space="preserve">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140D73A1" w14:textId="77777777" w:rsidR="00AB0937" w:rsidRDefault="00000000">
            <w:pPr>
              <w:spacing w:after="36" w:line="259" w:lineRule="auto"/>
              <w:ind w:left="107" w:firstLine="0"/>
            </w:pPr>
            <w:r>
              <w:rPr>
                <w:b/>
                <w:color w:val="FF0000"/>
                <w:sz w:val="14"/>
              </w:rPr>
              <w:t xml:space="preserve">Non-Preferred Criteria </w:t>
            </w:r>
          </w:p>
          <w:p w14:paraId="631999B0" w14:textId="77777777" w:rsidR="00AB0937" w:rsidRDefault="00000000">
            <w:pPr>
              <w:numPr>
                <w:ilvl w:val="0"/>
                <w:numId w:val="26"/>
              </w:numPr>
              <w:spacing w:after="0" w:line="259" w:lineRule="auto"/>
              <w:ind w:hanging="144"/>
            </w:pPr>
            <w:r>
              <w:rPr>
                <w:sz w:val="14"/>
              </w:rPr>
              <w:t xml:space="preserve">1 claim with the requested agent in the past 105 days </w:t>
            </w:r>
          </w:p>
          <w:p w14:paraId="6829E999" w14:textId="77777777" w:rsidR="00AB0937" w:rsidRDefault="00000000">
            <w:pPr>
              <w:spacing w:after="0" w:line="259" w:lineRule="auto"/>
              <w:ind w:left="107" w:firstLine="0"/>
            </w:pPr>
            <w:r>
              <w:rPr>
                <w:b/>
                <w:color w:val="FF0000"/>
                <w:sz w:val="14"/>
              </w:rPr>
              <w:t xml:space="preserve"> </w:t>
            </w:r>
          </w:p>
          <w:p w14:paraId="2AF38BAB" w14:textId="77777777" w:rsidR="00AB0937" w:rsidRDefault="00000000">
            <w:pPr>
              <w:spacing w:after="0" w:line="259" w:lineRule="auto"/>
              <w:ind w:left="107" w:firstLine="0"/>
            </w:pPr>
            <w:r>
              <w:rPr>
                <w:b/>
                <w:color w:val="FF0000"/>
                <w:sz w:val="14"/>
              </w:rPr>
              <w:t>STRIBILD</w:t>
            </w:r>
            <w:r>
              <w:rPr>
                <w:sz w:val="14"/>
              </w:rPr>
              <w:t xml:space="preserve"> </w:t>
            </w:r>
            <w:hyperlink r:id="rId65">
              <w:r>
                <w:rPr>
                  <w:sz w:val="14"/>
                </w:rPr>
                <w:t xml:space="preserve">– </w:t>
              </w:r>
            </w:hyperlink>
            <w:hyperlink r:id="rId66">
              <w:r>
                <w:rPr>
                  <w:b/>
                  <w:color w:val="0000FF"/>
                  <w:sz w:val="14"/>
                  <w:u w:val="single" w:color="0000FF"/>
                </w:rPr>
                <w:t>MANUAL PA</w:t>
              </w:r>
            </w:hyperlink>
            <w:hyperlink r:id="rId67">
              <w:r>
                <w:rPr>
                  <w:b/>
                  <w:color w:val="FF0000"/>
                  <w:sz w:val="14"/>
                </w:rPr>
                <w:t xml:space="preserve"> </w:t>
              </w:r>
            </w:hyperlink>
          </w:p>
          <w:p w14:paraId="5C41E6FA" w14:textId="77777777" w:rsidR="00AB0937" w:rsidRDefault="00000000">
            <w:pPr>
              <w:spacing w:after="0" w:line="259" w:lineRule="auto"/>
              <w:ind w:left="107" w:firstLine="0"/>
            </w:pPr>
            <w:r>
              <w:rPr>
                <w:b/>
                <w:color w:val="09B9A7"/>
                <w:sz w:val="14"/>
              </w:rPr>
              <w:t xml:space="preserve"> </w:t>
            </w:r>
          </w:p>
          <w:p w14:paraId="6746E613" w14:textId="77777777" w:rsidR="00AB0937" w:rsidRDefault="00000000">
            <w:pPr>
              <w:spacing w:after="36" w:line="259" w:lineRule="auto"/>
              <w:ind w:left="107" w:firstLine="0"/>
            </w:pPr>
            <w:r>
              <w:rPr>
                <w:b/>
                <w:color w:val="FF0000"/>
                <w:sz w:val="14"/>
              </w:rPr>
              <w:t>SUNLENCA</w:t>
            </w:r>
            <w:r>
              <w:rPr>
                <w:sz w:val="14"/>
              </w:rPr>
              <w:t xml:space="preserve"> </w:t>
            </w:r>
          </w:p>
          <w:p w14:paraId="25F55E44" w14:textId="77777777" w:rsidR="00AB0937" w:rsidRDefault="00000000">
            <w:pPr>
              <w:numPr>
                <w:ilvl w:val="0"/>
                <w:numId w:val="26"/>
              </w:numPr>
              <w:spacing w:after="0" w:line="259" w:lineRule="auto"/>
              <w:ind w:hanging="144"/>
            </w:pPr>
            <w:r>
              <w:rPr>
                <w:sz w:val="14"/>
              </w:rPr>
              <w:t>Requires clinical review</w:t>
            </w:r>
            <w:r>
              <w:rPr>
                <w:b/>
                <w:sz w:val="14"/>
              </w:rPr>
              <w:t xml:space="preserve"> </w:t>
            </w:r>
          </w:p>
          <w:p w14:paraId="512E17BD" w14:textId="77777777" w:rsidR="00AB0937" w:rsidRDefault="00000000">
            <w:pPr>
              <w:spacing w:after="28" w:line="259" w:lineRule="auto"/>
              <w:ind w:left="107" w:firstLine="0"/>
            </w:pPr>
            <w:r>
              <w:rPr>
                <w:b/>
                <w:color w:val="FF0000"/>
                <w:sz w:val="14"/>
              </w:rPr>
              <w:t xml:space="preserve"> </w:t>
            </w:r>
          </w:p>
          <w:p w14:paraId="7051A0F9" w14:textId="77777777" w:rsidR="00AB0937" w:rsidRDefault="00000000">
            <w:pPr>
              <w:spacing w:after="0" w:line="259" w:lineRule="auto"/>
              <w:ind w:left="107" w:firstLine="0"/>
            </w:pPr>
            <w:r>
              <w:rPr>
                <w:b/>
                <w:color w:val="FF0000"/>
                <w:sz w:val="14"/>
              </w:rPr>
              <w:t>TYBOST</w:t>
            </w:r>
            <w:r>
              <w:rPr>
                <w:sz w:val="14"/>
              </w:rPr>
              <w:t xml:space="preserve"> </w:t>
            </w:r>
            <w:hyperlink r:id="rId68">
              <w:r>
                <w:rPr>
                  <w:sz w:val="14"/>
                </w:rPr>
                <w:t xml:space="preserve">– </w:t>
              </w:r>
            </w:hyperlink>
            <w:hyperlink r:id="rId69">
              <w:r>
                <w:rPr>
                  <w:b/>
                  <w:color w:val="0000FF"/>
                  <w:sz w:val="14"/>
                  <w:u w:val="single" w:color="0000FF"/>
                </w:rPr>
                <w:t>MANUAL PA</w:t>
              </w:r>
            </w:hyperlink>
            <w:hyperlink r:id="rId70">
              <w:r>
                <w:rPr>
                  <w:rFonts w:ascii="Calibri" w:eastAsia="Calibri" w:hAnsi="Calibri" w:cs="Calibri"/>
                  <w:sz w:val="22"/>
                </w:rPr>
                <w:t xml:space="preserve"> </w:t>
              </w:r>
            </w:hyperlink>
          </w:p>
          <w:p w14:paraId="06995F34" w14:textId="77777777" w:rsidR="00AB0937" w:rsidRDefault="00000000">
            <w:pPr>
              <w:spacing w:after="0" w:line="259" w:lineRule="auto"/>
              <w:ind w:left="107" w:firstLine="0"/>
            </w:pPr>
            <w:r>
              <w:rPr>
                <w:rFonts w:ascii="Calibri" w:eastAsia="Calibri" w:hAnsi="Calibri" w:cs="Calibri"/>
                <w:sz w:val="22"/>
              </w:rPr>
              <w:t xml:space="preserve"> </w:t>
            </w:r>
          </w:p>
          <w:p w14:paraId="44E61359" w14:textId="77777777" w:rsidR="00AB0937" w:rsidRDefault="00000000">
            <w:pPr>
              <w:spacing w:after="0" w:line="259" w:lineRule="auto"/>
              <w:ind w:left="107" w:firstLine="0"/>
            </w:pPr>
            <w:r>
              <w:rPr>
                <w:rFonts w:ascii="Calibri" w:eastAsia="Calibri" w:hAnsi="Calibri" w:cs="Calibri"/>
                <w:sz w:val="22"/>
              </w:rPr>
              <w:t xml:space="preserve"> </w:t>
            </w:r>
          </w:p>
          <w:p w14:paraId="498125C8" w14:textId="77777777" w:rsidR="00AB0937" w:rsidRDefault="00000000">
            <w:pPr>
              <w:spacing w:after="0" w:line="259" w:lineRule="auto"/>
              <w:ind w:left="107" w:firstLine="0"/>
            </w:pPr>
            <w:r>
              <w:rPr>
                <w:rFonts w:ascii="Calibri" w:eastAsia="Calibri" w:hAnsi="Calibri" w:cs="Calibri"/>
                <w:sz w:val="22"/>
              </w:rPr>
              <w:t xml:space="preserve"> </w:t>
            </w:r>
          </w:p>
          <w:p w14:paraId="7A934B6F" w14:textId="77777777" w:rsidR="00AB0937" w:rsidRDefault="00000000">
            <w:pPr>
              <w:spacing w:after="0" w:line="259" w:lineRule="auto"/>
              <w:ind w:left="107" w:firstLine="0"/>
            </w:pPr>
            <w:r>
              <w:rPr>
                <w:rFonts w:ascii="Calibri" w:eastAsia="Calibri" w:hAnsi="Calibri" w:cs="Calibri"/>
                <w:sz w:val="22"/>
              </w:rPr>
              <w:t xml:space="preserve"> </w:t>
            </w:r>
          </w:p>
          <w:p w14:paraId="7FC1E319" w14:textId="77777777" w:rsidR="00AB0937" w:rsidRDefault="00000000">
            <w:pPr>
              <w:spacing w:after="0" w:line="259" w:lineRule="auto"/>
              <w:ind w:left="107" w:firstLine="0"/>
            </w:pPr>
            <w:r>
              <w:rPr>
                <w:rFonts w:ascii="Calibri" w:eastAsia="Calibri" w:hAnsi="Calibri" w:cs="Calibri"/>
                <w:sz w:val="22"/>
              </w:rPr>
              <w:t xml:space="preserve"> </w:t>
            </w:r>
          </w:p>
          <w:p w14:paraId="4C322700" w14:textId="77777777" w:rsidR="00AB0937" w:rsidRDefault="00000000">
            <w:pPr>
              <w:spacing w:after="0" w:line="259" w:lineRule="auto"/>
              <w:ind w:left="107" w:firstLine="0"/>
            </w:pPr>
            <w:r>
              <w:rPr>
                <w:rFonts w:ascii="Calibri" w:eastAsia="Calibri" w:hAnsi="Calibri" w:cs="Calibri"/>
                <w:sz w:val="22"/>
              </w:rPr>
              <w:t xml:space="preserve"> </w:t>
            </w:r>
          </w:p>
          <w:p w14:paraId="3B0EFAA6" w14:textId="77777777" w:rsidR="00AB0937" w:rsidRDefault="00000000">
            <w:pPr>
              <w:spacing w:after="0" w:line="259" w:lineRule="auto"/>
              <w:ind w:left="107" w:firstLine="0"/>
            </w:pPr>
            <w:r>
              <w:rPr>
                <w:rFonts w:ascii="Calibri" w:eastAsia="Calibri" w:hAnsi="Calibri" w:cs="Calibri"/>
                <w:sz w:val="22"/>
              </w:rPr>
              <w:lastRenderedPageBreak/>
              <w:t xml:space="preserve"> </w:t>
            </w:r>
          </w:p>
          <w:p w14:paraId="48B28F5E" w14:textId="77777777" w:rsidR="00AB0937" w:rsidRDefault="00000000">
            <w:pPr>
              <w:spacing w:after="0" w:line="259" w:lineRule="auto"/>
              <w:ind w:left="107" w:firstLine="0"/>
            </w:pPr>
            <w:r>
              <w:rPr>
                <w:rFonts w:ascii="Calibri" w:eastAsia="Calibri" w:hAnsi="Calibri" w:cs="Calibri"/>
                <w:sz w:val="22"/>
              </w:rPr>
              <w:t xml:space="preserve"> </w:t>
            </w:r>
          </w:p>
          <w:p w14:paraId="0532D38E" w14:textId="77777777" w:rsidR="00AB0937" w:rsidRDefault="00000000">
            <w:pPr>
              <w:spacing w:after="0" w:line="259" w:lineRule="auto"/>
              <w:ind w:left="107" w:firstLine="0"/>
            </w:pPr>
            <w:r>
              <w:rPr>
                <w:rFonts w:ascii="Calibri" w:eastAsia="Calibri" w:hAnsi="Calibri" w:cs="Calibri"/>
                <w:sz w:val="22"/>
              </w:rPr>
              <w:t xml:space="preserve"> </w:t>
            </w:r>
          </w:p>
          <w:p w14:paraId="09EAB03A" w14:textId="77777777" w:rsidR="00AB0937" w:rsidRDefault="00000000">
            <w:pPr>
              <w:spacing w:after="0" w:line="259" w:lineRule="auto"/>
              <w:ind w:left="107" w:firstLine="0"/>
            </w:pPr>
            <w:r>
              <w:rPr>
                <w:rFonts w:ascii="Calibri" w:eastAsia="Calibri" w:hAnsi="Calibri" w:cs="Calibri"/>
                <w:sz w:val="22"/>
              </w:rPr>
              <w:t xml:space="preserve"> </w:t>
            </w:r>
          </w:p>
          <w:p w14:paraId="0B77590C" w14:textId="77777777" w:rsidR="00AB0937" w:rsidRDefault="00000000">
            <w:pPr>
              <w:spacing w:after="0" w:line="259" w:lineRule="auto"/>
              <w:ind w:left="107" w:firstLine="0"/>
            </w:pPr>
            <w:r>
              <w:rPr>
                <w:rFonts w:ascii="Calibri" w:eastAsia="Calibri" w:hAnsi="Calibri" w:cs="Calibri"/>
                <w:sz w:val="22"/>
              </w:rPr>
              <w:t xml:space="preserve"> </w:t>
            </w:r>
          </w:p>
          <w:p w14:paraId="7C9FC8C5" w14:textId="77777777" w:rsidR="00AB0937" w:rsidRDefault="00000000">
            <w:pPr>
              <w:spacing w:after="0" w:line="259" w:lineRule="auto"/>
              <w:ind w:left="107" w:firstLine="0"/>
            </w:pPr>
            <w:r>
              <w:rPr>
                <w:rFonts w:ascii="Calibri" w:eastAsia="Calibri" w:hAnsi="Calibri" w:cs="Calibri"/>
                <w:sz w:val="22"/>
              </w:rPr>
              <w:t xml:space="preserve"> </w:t>
            </w:r>
          </w:p>
          <w:p w14:paraId="18E61C3D" w14:textId="77777777" w:rsidR="00AB0937" w:rsidRDefault="00000000">
            <w:pPr>
              <w:spacing w:after="0" w:line="259" w:lineRule="auto"/>
              <w:ind w:left="107" w:firstLine="0"/>
            </w:pPr>
            <w:r>
              <w:rPr>
                <w:rFonts w:ascii="Calibri" w:eastAsia="Calibri" w:hAnsi="Calibri" w:cs="Calibri"/>
                <w:sz w:val="22"/>
              </w:rPr>
              <w:t xml:space="preserve"> </w:t>
            </w:r>
          </w:p>
          <w:p w14:paraId="4ED60E93" w14:textId="77777777" w:rsidR="00AB0937" w:rsidRDefault="00000000">
            <w:pPr>
              <w:spacing w:after="0" w:line="259" w:lineRule="auto"/>
              <w:ind w:left="107" w:firstLine="0"/>
            </w:pPr>
            <w:r>
              <w:rPr>
                <w:rFonts w:ascii="Calibri" w:eastAsia="Calibri" w:hAnsi="Calibri" w:cs="Calibri"/>
                <w:sz w:val="22"/>
              </w:rPr>
              <w:t xml:space="preserve"> </w:t>
            </w:r>
          </w:p>
          <w:p w14:paraId="04FA0302" w14:textId="77777777" w:rsidR="00AB0937" w:rsidRDefault="00000000">
            <w:pPr>
              <w:spacing w:after="0" w:line="259" w:lineRule="auto"/>
              <w:ind w:left="107" w:firstLine="0"/>
            </w:pPr>
            <w:r>
              <w:rPr>
                <w:rFonts w:ascii="Calibri" w:eastAsia="Calibri" w:hAnsi="Calibri" w:cs="Calibri"/>
                <w:sz w:val="22"/>
              </w:rPr>
              <w:t xml:space="preserve"> </w:t>
            </w:r>
          </w:p>
          <w:p w14:paraId="065222E5" w14:textId="77777777" w:rsidR="00AB0937" w:rsidRDefault="00000000">
            <w:pPr>
              <w:spacing w:after="0" w:line="259" w:lineRule="auto"/>
              <w:ind w:left="107" w:firstLine="0"/>
            </w:pPr>
            <w:r>
              <w:rPr>
                <w:rFonts w:ascii="Calibri" w:eastAsia="Calibri" w:hAnsi="Calibri" w:cs="Calibri"/>
                <w:sz w:val="22"/>
              </w:rPr>
              <w:t xml:space="preserve"> </w:t>
            </w:r>
          </w:p>
          <w:p w14:paraId="18116364" w14:textId="77777777" w:rsidR="00AB0937" w:rsidRDefault="00000000">
            <w:pPr>
              <w:spacing w:after="0" w:line="259" w:lineRule="auto"/>
              <w:ind w:left="107" w:firstLine="0"/>
            </w:pPr>
            <w:r>
              <w:rPr>
                <w:rFonts w:ascii="Calibri" w:eastAsia="Calibri" w:hAnsi="Calibri" w:cs="Calibri"/>
                <w:sz w:val="22"/>
              </w:rPr>
              <w:t xml:space="preserve"> </w:t>
            </w:r>
          </w:p>
          <w:p w14:paraId="6E1EAFA5" w14:textId="77777777" w:rsidR="00AB0937" w:rsidRDefault="00000000">
            <w:pPr>
              <w:spacing w:after="0" w:line="259" w:lineRule="auto"/>
              <w:ind w:left="107" w:firstLine="0"/>
            </w:pPr>
            <w:r>
              <w:rPr>
                <w:rFonts w:ascii="Calibri" w:eastAsia="Calibri" w:hAnsi="Calibri" w:cs="Calibri"/>
                <w:sz w:val="22"/>
              </w:rPr>
              <w:t xml:space="preserve"> </w:t>
            </w:r>
          </w:p>
          <w:p w14:paraId="2A452F40" w14:textId="77777777" w:rsidR="00AB0937" w:rsidRDefault="00000000">
            <w:pPr>
              <w:spacing w:after="0" w:line="259" w:lineRule="auto"/>
              <w:ind w:left="107" w:firstLine="0"/>
            </w:pPr>
            <w:r>
              <w:rPr>
                <w:rFonts w:ascii="Calibri" w:eastAsia="Calibri" w:hAnsi="Calibri" w:cs="Calibri"/>
                <w:sz w:val="22"/>
              </w:rPr>
              <w:t xml:space="preserve"> </w:t>
            </w:r>
          </w:p>
          <w:p w14:paraId="3B3269B7" w14:textId="77777777" w:rsidR="00AB0937" w:rsidRDefault="00000000">
            <w:pPr>
              <w:spacing w:after="0" w:line="259" w:lineRule="auto"/>
              <w:ind w:left="107" w:firstLine="0"/>
            </w:pPr>
            <w:r>
              <w:rPr>
                <w:b/>
                <w:color w:val="0000FF"/>
                <w:sz w:val="14"/>
              </w:rPr>
              <w:t xml:space="preserve"> </w:t>
            </w:r>
          </w:p>
        </w:tc>
      </w:tr>
      <w:tr w:rsidR="00AB0937" w14:paraId="5627233B" w14:textId="77777777">
        <w:trPr>
          <w:trHeight w:val="197"/>
        </w:trPr>
        <w:tc>
          <w:tcPr>
            <w:tcW w:w="3599" w:type="dxa"/>
            <w:tcBorders>
              <w:top w:val="single" w:sz="4" w:space="0" w:color="000000"/>
              <w:left w:val="single" w:sz="4" w:space="0" w:color="000000"/>
              <w:bottom w:val="single" w:sz="4" w:space="0" w:color="000000"/>
              <w:right w:val="single" w:sz="4" w:space="0" w:color="000000"/>
            </w:tcBorders>
          </w:tcPr>
          <w:p w14:paraId="7B5AA46A"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F6280AD" w14:textId="77777777" w:rsidR="00AB0937" w:rsidRDefault="00000000">
            <w:pPr>
              <w:spacing w:after="0" w:line="259" w:lineRule="auto"/>
              <w:ind w:left="108" w:firstLine="0"/>
            </w:pPr>
            <w:r>
              <w:rPr>
                <w:sz w:val="16"/>
              </w:rPr>
              <w:t xml:space="preserve">SUNLENCA (lenacapavir) </w:t>
            </w:r>
          </w:p>
        </w:tc>
        <w:tc>
          <w:tcPr>
            <w:tcW w:w="0" w:type="auto"/>
            <w:gridSpan w:val="3"/>
            <w:vMerge/>
            <w:tcBorders>
              <w:top w:val="nil"/>
              <w:left w:val="single" w:sz="4" w:space="0" w:color="000000"/>
              <w:bottom w:val="nil"/>
              <w:right w:val="single" w:sz="4" w:space="0" w:color="000000"/>
            </w:tcBorders>
          </w:tcPr>
          <w:p w14:paraId="60EF4496" w14:textId="77777777" w:rsidR="00AB0937" w:rsidRDefault="00AB0937">
            <w:pPr>
              <w:spacing w:after="160" w:line="259" w:lineRule="auto"/>
              <w:ind w:left="0" w:firstLine="0"/>
            </w:pPr>
          </w:p>
        </w:tc>
      </w:tr>
      <w:tr w:rsidR="00AB0937" w14:paraId="7D86460D"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367F6820" w14:textId="77777777" w:rsidR="00AB0937" w:rsidRDefault="00000000">
            <w:pPr>
              <w:spacing w:after="0" w:line="259" w:lineRule="auto"/>
              <w:ind w:left="0" w:right="8" w:firstLine="0"/>
              <w:jc w:val="center"/>
            </w:pPr>
            <w:r>
              <w:rPr>
                <w:b/>
                <w:sz w:val="20"/>
              </w:rPr>
              <w:t>CD4 DIRECTED ATTACHMENT INHIBITORS</w:t>
            </w:r>
            <w:r>
              <w:rPr>
                <w:b/>
                <w:sz w:val="16"/>
              </w:rPr>
              <w:t xml:space="preserve"> </w:t>
            </w:r>
          </w:p>
        </w:tc>
        <w:tc>
          <w:tcPr>
            <w:tcW w:w="0" w:type="auto"/>
            <w:gridSpan w:val="3"/>
            <w:vMerge/>
            <w:tcBorders>
              <w:top w:val="nil"/>
              <w:left w:val="single" w:sz="4" w:space="0" w:color="000000"/>
              <w:bottom w:val="nil"/>
              <w:right w:val="single" w:sz="4" w:space="0" w:color="000000"/>
            </w:tcBorders>
          </w:tcPr>
          <w:p w14:paraId="50CA575C" w14:textId="77777777" w:rsidR="00AB0937" w:rsidRDefault="00AB0937">
            <w:pPr>
              <w:spacing w:after="160" w:line="259" w:lineRule="auto"/>
              <w:ind w:left="0" w:firstLine="0"/>
            </w:pPr>
          </w:p>
        </w:tc>
      </w:tr>
      <w:tr w:rsidR="00AB0937" w14:paraId="5DBE6A8D"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33A5490"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FCAEB43" w14:textId="77777777" w:rsidR="00AB0937" w:rsidRDefault="00000000">
            <w:pPr>
              <w:spacing w:after="0" w:line="259" w:lineRule="auto"/>
              <w:ind w:left="108" w:firstLine="0"/>
            </w:pPr>
            <w:r>
              <w:rPr>
                <w:sz w:val="16"/>
              </w:rPr>
              <w:t xml:space="preserve">RUKOBIA (fostemsavir) </w:t>
            </w:r>
          </w:p>
        </w:tc>
        <w:tc>
          <w:tcPr>
            <w:tcW w:w="0" w:type="auto"/>
            <w:gridSpan w:val="3"/>
            <w:vMerge/>
            <w:tcBorders>
              <w:top w:val="nil"/>
              <w:left w:val="single" w:sz="4" w:space="0" w:color="000000"/>
              <w:bottom w:val="nil"/>
              <w:right w:val="single" w:sz="4" w:space="0" w:color="000000"/>
            </w:tcBorders>
          </w:tcPr>
          <w:p w14:paraId="76B01FBC" w14:textId="77777777" w:rsidR="00AB0937" w:rsidRDefault="00AB0937">
            <w:pPr>
              <w:spacing w:after="160" w:line="259" w:lineRule="auto"/>
              <w:ind w:left="0" w:firstLine="0"/>
            </w:pPr>
          </w:p>
        </w:tc>
      </w:tr>
      <w:tr w:rsidR="00AB0937" w14:paraId="6D1B259B" w14:textId="77777777">
        <w:trPr>
          <w:trHeight w:val="236"/>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D0A9BC8" w14:textId="77777777" w:rsidR="00AB0937" w:rsidRDefault="00000000">
            <w:pPr>
              <w:spacing w:after="0" w:line="259" w:lineRule="auto"/>
              <w:ind w:left="0" w:right="6" w:firstLine="0"/>
              <w:jc w:val="center"/>
            </w:pPr>
            <w:r>
              <w:rPr>
                <w:b/>
                <w:sz w:val="20"/>
              </w:rPr>
              <w:t>CD4 DIRECTED HIV-1 INHIBITORS</w:t>
            </w:r>
            <w:r>
              <w:rPr>
                <w:b/>
                <w:sz w:val="16"/>
              </w:rPr>
              <w:t xml:space="preserve"> </w:t>
            </w:r>
          </w:p>
        </w:tc>
        <w:tc>
          <w:tcPr>
            <w:tcW w:w="0" w:type="auto"/>
            <w:gridSpan w:val="3"/>
            <w:vMerge/>
            <w:tcBorders>
              <w:top w:val="nil"/>
              <w:left w:val="single" w:sz="4" w:space="0" w:color="000000"/>
              <w:bottom w:val="nil"/>
              <w:right w:val="single" w:sz="4" w:space="0" w:color="000000"/>
            </w:tcBorders>
          </w:tcPr>
          <w:p w14:paraId="4B072B76" w14:textId="77777777" w:rsidR="00AB0937" w:rsidRDefault="00AB0937">
            <w:pPr>
              <w:spacing w:after="160" w:line="259" w:lineRule="auto"/>
              <w:ind w:left="0" w:firstLine="0"/>
            </w:pPr>
          </w:p>
        </w:tc>
      </w:tr>
      <w:tr w:rsidR="00AB0937" w14:paraId="0C8ED1EC" w14:textId="77777777">
        <w:trPr>
          <w:trHeight w:val="197"/>
        </w:trPr>
        <w:tc>
          <w:tcPr>
            <w:tcW w:w="3599" w:type="dxa"/>
            <w:tcBorders>
              <w:top w:val="single" w:sz="4" w:space="0" w:color="000000"/>
              <w:left w:val="single" w:sz="4" w:space="0" w:color="000000"/>
              <w:bottom w:val="single" w:sz="4" w:space="0" w:color="000000"/>
              <w:right w:val="single" w:sz="4" w:space="0" w:color="000000"/>
            </w:tcBorders>
          </w:tcPr>
          <w:p w14:paraId="457EA00C"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5CEC633" w14:textId="77777777" w:rsidR="00AB0937" w:rsidRDefault="00000000">
            <w:pPr>
              <w:spacing w:after="0" w:line="259" w:lineRule="auto"/>
              <w:ind w:left="108" w:firstLine="0"/>
            </w:pPr>
            <w:r>
              <w:rPr>
                <w:sz w:val="16"/>
              </w:rPr>
              <w:t xml:space="preserve">TROGARZO (ibalizumab-uiyk) </w:t>
            </w:r>
          </w:p>
        </w:tc>
        <w:tc>
          <w:tcPr>
            <w:tcW w:w="0" w:type="auto"/>
            <w:gridSpan w:val="3"/>
            <w:vMerge/>
            <w:tcBorders>
              <w:top w:val="nil"/>
              <w:left w:val="single" w:sz="4" w:space="0" w:color="000000"/>
              <w:bottom w:val="nil"/>
              <w:right w:val="single" w:sz="4" w:space="0" w:color="000000"/>
            </w:tcBorders>
          </w:tcPr>
          <w:p w14:paraId="08966434" w14:textId="77777777" w:rsidR="00AB0937" w:rsidRDefault="00AB0937">
            <w:pPr>
              <w:spacing w:after="160" w:line="259" w:lineRule="auto"/>
              <w:ind w:left="0" w:firstLine="0"/>
            </w:pPr>
          </w:p>
        </w:tc>
      </w:tr>
      <w:tr w:rsidR="00AB0937" w14:paraId="6100E638"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5E17F298" w14:textId="77777777" w:rsidR="00AB0937" w:rsidRDefault="00000000">
            <w:pPr>
              <w:spacing w:after="0" w:line="259" w:lineRule="auto"/>
              <w:ind w:left="0" w:right="8" w:firstLine="0"/>
              <w:jc w:val="center"/>
            </w:pPr>
            <w:r>
              <w:rPr>
                <w:b/>
                <w:sz w:val="20"/>
              </w:rPr>
              <w:t>COMBINATION PRODUCTS – NRTIs</w:t>
            </w:r>
            <w:r>
              <w:rPr>
                <w:b/>
                <w:sz w:val="16"/>
              </w:rPr>
              <w:t xml:space="preserve"> </w:t>
            </w:r>
          </w:p>
        </w:tc>
        <w:tc>
          <w:tcPr>
            <w:tcW w:w="0" w:type="auto"/>
            <w:gridSpan w:val="3"/>
            <w:vMerge/>
            <w:tcBorders>
              <w:top w:val="nil"/>
              <w:left w:val="single" w:sz="4" w:space="0" w:color="000000"/>
              <w:bottom w:val="nil"/>
              <w:right w:val="single" w:sz="4" w:space="0" w:color="000000"/>
            </w:tcBorders>
          </w:tcPr>
          <w:p w14:paraId="57C2A355" w14:textId="77777777" w:rsidR="00AB0937" w:rsidRDefault="00AB0937">
            <w:pPr>
              <w:spacing w:after="160" w:line="259" w:lineRule="auto"/>
              <w:ind w:left="0" w:firstLine="0"/>
            </w:pPr>
          </w:p>
        </w:tc>
      </w:tr>
      <w:tr w:rsidR="00AB0937" w14:paraId="6F346393"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A8CD339" w14:textId="77777777" w:rsidR="00AB0937" w:rsidRDefault="00000000">
            <w:pPr>
              <w:spacing w:after="0" w:line="259" w:lineRule="auto"/>
              <w:ind w:left="106" w:firstLine="0"/>
            </w:pPr>
            <w:r>
              <w:rPr>
                <w:sz w:val="16"/>
              </w:rPr>
              <w:t xml:space="preserve">abacavir/lamivudine </w:t>
            </w:r>
          </w:p>
        </w:tc>
        <w:tc>
          <w:tcPr>
            <w:tcW w:w="3633" w:type="dxa"/>
            <w:tcBorders>
              <w:top w:val="single" w:sz="4" w:space="0" w:color="000000"/>
              <w:left w:val="single" w:sz="4" w:space="0" w:color="000000"/>
              <w:bottom w:val="single" w:sz="4" w:space="0" w:color="000000"/>
              <w:right w:val="single" w:sz="4" w:space="0" w:color="000000"/>
            </w:tcBorders>
          </w:tcPr>
          <w:p w14:paraId="07902C98" w14:textId="77777777" w:rsidR="00AB0937" w:rsidRDefault="00000000">
            <w:pPr>
              <w:spacing w:after="0" w:line="259" w:lineRule="auto"/>
              <w:ind w:left="108" w:firstLine="0"/>
            </w:pPr>
            <w:r>
              <w:rPr>
                <w:sz w:val="16"/>
              </w:rPr>
              <w:t xml:space="preserve">COMBIVIR (lamivudine/zidovudine) </w:t>
            </w:r>
          </w:p>
        </w:tc>
        <w:tc>
          <w:tcPr>
            <w:tcW w:w="0" w:type="auto"/>
            <w:gridSpan w:val="3"/>
            <w:vMerge/>
            <w:tcBorders>
              <w:top w:val="nil"/>
              <w:left w:val="single" w:sz="4" w:space="0" w:color="000000"/>
              <w:bottom w:val="nil"/>
              <w:right w:val="single" w:sz="4" w:space="0" w:color="000000"/>
            </w:tcBorders>
          </w:tcPr>
          <w:p w14:paraId="410B7280" w14:textId="77777777" w:rsidR="00AB0937" w:rsidRDefault="00AB0937">
            <w:pPr>
              <w:spacing w:after="160" w:line="259" w:lineRule="auto"/>
              <w:ind w:left="0" w:firstLine="0"/>
            </w:pPr>
          </w:p>
        </w:tc>
      </w:tr>
      <w:tr w:rsidR="00AB0937" w14:paraId="770756E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7DCFEC1" w14:textId="77777777" w:rsidR="00AB0937" w:rsidRDefault="00000000">
            <w:pPr>
              <w:spacing w:after="0" w:line="259" w:lineRule="auto"/>
              <w:ind w:left="106" w:firstLine="0"/>
            </w:pPr>
            <w:r>
              <w:rPr>
                <w:sz w:val="16"/>
              </w:rPr>
              <w:t xml:space="preserve">CABENUVA (cabotegravir/rilpivirine) </w:t>
            </w:r>
          </w:p>
        </w:tc>
        <w:tc>
          <w:tcPr>
            <w:tcW w:w="3633" w:type="dxa"/>
            <w:tcBorders>
              <w:top w:val="single" w:sz="4" w:space="0" w:color="000000"/>
              <w:left w:val="single" w:sz="4" w:space="0" w:color="000000"/>
              <w:bottom w:val="single" w:sz="4" w:space="0" w:color="000000"/>
              <w:right w:val="single" w:sz="4" w:space="0" w:color="000000"/>
            </w:tcBorders>
          </w:tcPr>
          <w:p w14:paraId="042611CD" w14:textId="77777777" w:rsidR="00AB0937" w:rsidRDefault="00000000">
            <w:pPr>
              <w:spacing w:after="0" w:line="259" w:lineRule="auto"/>
              <w:ind w:left="108" w:firstLine="0"/>
            </w:pPr>
            <w:r>
              <w:rPr>
                <w:sz w:val="16"/>
              </w:rPr>
              <w:t xml:space="preserve">EPZICOM (abacavir/lamivudine) </w:t>
            </w:r>
          </w:p>
        </w:tc>
        <w:tc>
          <w:tcPr>
            <w:tcW w:w="0" w:type="auto"/>
            <w:gridSpan w:val="3"/>
            <w:vMerge/>
            <w:tcBorders>
              <w:top w:val="nil"/>
              <w:left w:val="single" w:sz="4" w:space="0" w:color="000000"/>
              <w:bottom w:val="nil"/>
              <w:right w:val="single" w:sz="4" w:space="0" w:color="000000"/>
            </w:tcBorders>
          </w:tcPr>
          <w:p w14:paraId="4385973A" w14:textId="77777777" w:rsidR="00AB0937" w:rsidRDefault="00AB0937">
            <w:pPr>
              <w:spacing w:after="160" w:line="259" w:lineRule="auto"/>
              <w:ind w:left="0" w:firstLine="0"/>
            </w:pPr>
          </w:p>
        </w:tc>
      </w:tr>
      <w:tr w:rsidR="00AB0937" w14:paraId="7FE6B2C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F9E872E" w14:textId="77777777" w:rsidR="00AB0937" w:rsidRDefault="00000000">
            <w:pPr>
              <w:spacing w:after="0" w:line="259" w:lineRule="auto"/>
              <w:ind w:left="106" w:firstLine="0"/>
            </w:pPr>
            <w:r>
              <w:rPr>
                <w:sz w:val="16"/>
              </w:rPr>
              <w:t xml:space="preserve">DOVATO (dolutegravir/lamivudine) </w:t>
            </w:r>
          </w:p>
        </w:tc>
        <w:tc>
          <w:tcPr>
            <w:tcW w:w="3633" w:type="dxa"/>
            <w:tcBorders>
              <w:top w:val="single" w:sz="4" w:space="0" w:color="000000"/>
              <w:left w:val="single" w:sz="4" w:space="0" w:color="000000"/>
              <w:bottom w:val="single" w:sz="4" w:space="0" w:color="000000"/>
              <w:right w:val="single" w:sz="4" w:space="0" w:color="000000"/>
            </w:tcBorders>
          </w:tcPr>
          <w:p w14:paraId="2FB4DBD5"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4862586A" w14:textId="77777777" w:rsidR="00AB0937" w:rsidRDefault="00AB0937">
            <w:pPr>
              <w:spacing w:after="160" w:line="259" w:lineRule="auto"/>
              <w:ind w:left="0" w:firstLine="0"/>
            </w:pPr>
          </w:p>
        </w:tc>
      </w:tr>
      <w:tr w:rsidR="00AB0937" w14:paraId="50F21980"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0652EB8" w14:textId="77777777" w:rsidR="00AB0937" w:rsidRDefault="00000000">
            <w:pPr>
              <w:spacing w:after="0" w:line="259" w:lineRule="auto"/>
              <w:ind w:left="106" w:firstLine="0"/>
            </w:pPr>
            <w:r>
              <w:rPr>
                <w:sz w:val="16"/>
              </w:rPr>
              <w:t xml:space="preserve">lamivudine/zidovudine </w:t>
            </w:r>
          </w:p>
        </w:tc>
        <w:tc>
          <w:tcPr>
            <w:tcW w:w="3633" w:type="dxa"/>
            <w:tcBorders>
              <w:top w:val="single" w:sz="4" w:space="0" w:color="000000"/>
              <w:left w:val="single" w:sz="4" w:space="0" w:color="000000"/>
              <w:bottom w:val="single" w:sz="4" w:space="0" w:color="000000"/>
              <w:right w:val="single" w:sz="4" w:space="0" w:color="000000"/>
            </w:tcBorders>
          </w:tcPr>
          <w:p w14:paraId="54BE2C1F"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1EAF94F4" w14:textId="77777777" w:rsidR="00AB0937" w:rsidRDefault="00AB0937">
            <w:pPr>
              <w:spacing w:after="160" w:line="259" w:lineRule="auto"/>
              <w:ind w:left="0" w:firstLine="0"/>
            </w:pPr>
          </w:p>
        </w:tc>
      </w:tr>
      <w:tr w:rsidR="00AB0937" w14:paraId="7BB70EAA" w14:textId="77777777">
        <w:trPr>
          <w:trHeight w:val="466"/>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72C91A90" w14:textId="77777777" w:rsidR="00AB0937" w:rsidRDefault="00000000">
            <w:pPr>
              <w:spacing w:after="0" w:line="259" w:lineRule="auto"/>
              <w:ind w:left="159" w:firstLine="0"/>
            </w:pPr>
            <w:r>
              <w:rPr>
                <w:b/>
                <w:sz w:val="20"/>
              </w:rPr>
              <w:t xml:space="preserve">COMBINATION PRODUCTS – NUCLEOSIDE AND NUCLEOTIDE ANALOG </w:t>
            </w:r>
          </w:p>
          <w:p w14:paraId="280D0910" w14:textId="77777777" w:rsidR="00AB0937" w:rsidRDefault="00000000">
            <w:pPr>
              <w:spacing w:after="0" w:line="259" w:lineRule="auto"/>
              <w:ind w:left="0" w:right="5" w:firstLine="0"/>
              <w:jc w:val="center"/>
            </w:pPr>
            <w:r>
              <w:rPr>
                <w:b/>
                <w:sz w:val="20"/>
              </w:rPr>
              <w:t>RTIs</w:t>
            </w:r>
            <w:r>
              <w:rPr>
                <w:b/>
                <w:sz w:val="16"/>
              </w:rPr>
              <w:t xml:space="preserve"> </w:t>
            </w:r>
          </w:p>
        </w:tc>
        <w:tc>
          <w:tcPr>
            <w:tcW w:w="0" w:type="auto"/>
            <w:gridSpan w:val="3"/>
            <w:vMerge/>
            <w:tcBorders>
              <w:top w:val="nil"/>
              <w:left w:val="single" w:sz="4" w:space="0" w:color="000000"/>
              <w:bottom w:val="nil"/>
              <w:right w:val="single" w:sz="4" w:space="0" w:color="000000"/>
            </w:tcBorders>
          </w:tcPr>
          <w:p w14:paraId="1721834E" w14:textId="77777777" w:rsidR="00AB0937" w:rsidRDefault="00AB0937">
            <w:pPr>
              <w:spacing w:after="160" w:line="259" w:lineRule="auto"/>
              <w:ind w:left="0" w:firstLine="0"/>
            </w:pPr>
          </w:p>
        </w:tc>
      </w:tr>
      <w:tr w:rsidR="00AB0937" w14:paraId="4C661D2F" w14:textId="77777777">
        <w:trPr>
          <w:trHeight w:val="380"/>
        </w:trPr>
        <w:tc>
          <w:tcPr>
            <w:tcW w:w="3599" w:type="dxa"/>
            <w:tcBorders>
              <w:top w:val="single" w:sz="4" w:space="0" w:color="000000"/>
              <w:left w:val="single" w:sz="4" w:space="0" w:color="000000"/>
              <w:bottom w:val="single" w:sz="4" w:space="0" w:color="000000"/>
              <w:right w:val="single" w:sz="4" w:space="0" w:color="000000"/>
            </w:tcBorders>
          </w:tcPr>
          <w:p w14:paraId="38BA8CF7" w14:textId="77777777" w:rsidR="00AB0937" w:rsidRDefault="00000000">
            <w:pPr>
              <w:spacing w:after="0" w:line="259" w:lineRule="auto"/>
              <w:ind w:left="106" w:right="78" w:firstLine="0"/>
            </w:pPr>
            <w:r>
              <w:rPr>
                <w:sz w:val="16"/>
              </w:rPr>
              <w:t xml:space="preserve">DESCOVY (emtricitabine/tenofovir alafenamide) </w:t>
            </w:r>
          </w:p>
        </w:tc>
        <w:tc>
          <w:tcPr>
            <w:tcW w:w="3633" w:type="dxa"/>
            <w:tcBorders>
              <w:top w:val="single" w:sz="4" w:space="0" w:color="000000"/>
              <w:left w:val="single" w:sz="4" w:space="0" w:color="000000"/>
              <w:bottom w:val="single" w:sz="4" w:space="0" w:color="000000"/>
              <w:right w:val="single" w:sz="4" w:space="0" w:color="000000"/>
            </w:tcBorders>
          </w:tcPr>
          <w:p w14:paraId="67BEA749" w14:textId="77777777" w:rsidR="00AB0937" w:rsidRDefault="00000000">
            <w:pPr>
              <w:spacing w:after="0" w:line="259" w:lineRule="auto"/>
              <w:ind w:left="108" w:firstLine="0"/>
            </w:pPr>
            <w:r>
              <w:rPr>
                <w:sz w:val="16"/>
              </w:rPr>
              <w:t xml:space="preserve">TRUVADA (emtricitabine/tenofovir) </w:t>
            </w:r>
          </w:p>
        </w:tc>
        <w:tc>
          <w:tcPr>
            <w:tcW w:w="0" w:type="auto"/>
            <w:gridSpan w:val="3"/>
            <w:vMerge/>
            <w:tcBorders>
              <w:top w:val="nil"/>
              <w:left w:val="single" w:sz="4" w:space="0" w:color="000000"/>
              <w:bottom w:val="nil"/>
              <w:right w:val="single" w:sz="4" w:space="0" w:color="000000"/>
            </w:tcBorders>
          </w:tcPr>
          <w:p w14:paraId="18248745" w14:textId="77777777" w:rsidR="00AB0937" w:rsidRDefault="00AB0937">
            <w:pPr>
              <w:spacing w:after="160" w:line="259" w:lineRule="auto"/>
              <w:ind w:left="0" w:firstLine="0"/>
            </w:pPr>
          </w:p>
        </w:tc>
      </w:tr>
      <w:tr w:rsidR="00AB0937" w14:paraId="354CA1D1" w14:textId="77777777">
        <w:trPr>
          <w:trHeight w:val="3618"/>
        </w:trPr>
        <w:tc>
          <w:tcPr>
            <w:tcW w:w="3599" w:type="dxa"/>
            <w:tcBorders>
              <w:top w:val="single" w:sz="4" w:space="0" w:color="000000"/>
              <w:left w:val="single" w:sz="4" w:space="0" w:color="000000"/>
              <w:bottom w:val="single" w:sz="4" w:space="0" w:color="000000"/>
              <w:right w:val="single" w:sz="4" w:space="0" w:color="000000"/>
            </w:tcBorders>
          </w:tcPr>
          <w:p w14:paraId="047A79FB" w14:textId="77777777" w:rsidR="00AB0937" w:rsidRDefault="00000000">
            <w:pPr>
              <w:spacing w:after="0" w:line="259" w:lineRule="auto"/>
              <w:ind w:left="106" w:firstLine="0"/>
            </w:pPr>
            <w:r>
              <w:rPr>
                <w:sz w:val="16"/>
              </w:rPr>
              <w:lastRenderedPageBreak/>
              <w:t xml:space="preserve">emtricitabine/tenofovir  </w:t>
            </w:r>
          </w:p>
        </w:tc>
        <w:tc>
          <w:tcPr>
            <w:tcW w:w="3633" w:type="dxa"/>
            <w:tcBorders>
              <w:top w:val="single" w:sz="4" w:space="0" w:color="000000"/>
              <w:left w:val="single" w:sz="4" w:space="0" w:color="000000"/>
              <w:bottom w:val="single" w:sz="4" w:space="0" w:color="000000"/>
              <w:right w:val="single" w:sz="4" w:space="0" w:color="000000"/>
            </w:tcBorders>
          </w:tcPr>
          <w:p w14:paraId="69A646DB"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single" w:sz="4" w:space="0" w:color="000000"/>
              <w:right w:val="single" w:sz="4" w:space="0" w:color="000000"/>
            </w:tcBorders>
          </w:tcPr>
          <w:p w14:paraId="2AF93400" w14:textId="77777777" w:rsidR="00AB0937" w:rsidRDefault="00AB0937">
            <w:pPr>
              <w:spacing w:after="160" w:line="259" w:lineRule="auto"/>
              <w:ind w:left="0" w:firstLine="0"/>
            </w:pPr>
          </w:p>
        </w:tc>
      </w:tr>
    </w:tbl>
    <w:p w14:paraId="57E8A325" w14:textId="77777777" w:rsidR="00AB0937" w:rsidRDefault="00AB0937">
      <w:pPr>
        <w:spacing w:after="0" w:line="259" w:lineRule="auto"/>
        <w:ind w:left="-1440" w:right="14400" w:firstLine="0"/>
      </w:pPr>
    </w:p>
    <w:tbl>
      <w:tblPr>
        <w:tblStyle w:val="TableGrid"/>
        <w:tblW w:w="13590" w:type="dxa"/>
        <w:tblInd w:w="-89" w:type="dxa"/>
        <w:tblCellMar>
          <w:top w:w="8" w:type="dxa"/>
          <w:left w:w="106" w:type="dxa"/>
          <w:bottom w:w="0" w:type="dxa"/>
          <w:right w:w="110" w:type="dxa"/>
        </w:tblCellMar>
        <w:tblLook w:val="04A0" w:firstRow="1" w:lastRow="0" w:firstColumn="1" w:lastColumn="0" w:noHBand="0" w:noVBand="1"/>
      </w:tblPr>
      <w:tblGrid>
        <w:gridCol w:w="3599"/>
        <w:gridCol w:w="3633"/>
        <w:gridCol w:w="6358"/>
      </w:tblGrid>
      <w:tr w:rsidR="00AB0937" w14:paraId="6A8DDA09"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12C7A294" w14:textId="77777777" w:rsidR="00AB0937" w:rsidRDefault="00000000">
            <w:pPr>
              <w:spacing w:after="0" w:line="259" w:lineRule="auto"/>
              <w:ind w:left="0" w:right="5"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0FB4BCF8" w14:textId="77777777" w:rsidR="00AB0937" w:rsidRDefault="00000000">
            <w:pPr>
              <w:spacing w:after="0" w:line="259" w:lineRule="auto"/>
              <w:ind w:left="129"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23C22839" w14:textId="77777777" w:rsidR="00AB0937" w:rsidRDefault="00000000">
            <w:pPr>
              <w:spacing w:after="0" w:line="259" w:lineRule="auto"/>
              <w:ind w:left="4" w:firstLine="0"/>
              <w:jc w:val="center"/>
            </w:pPr>
            <w:r>
              <w:rPr>
                <w:b/>
                <w:color w:val="FFFFFF"/>
              </w:rPr>
              <w:t>PA CRITERIA</w:t>
            </w:r>
            <w:r>
              <w:rPr>
                <w:color w:val="363536"/>
              </w:rPr>
              <w:t xml:space="preserve"> </w:t>
            </w:r>
          </w:p>
        </w:tc>
      </w:tr>
      <w:tr w:rsidR="00AB0937" w14:paraId="196A77CE"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5EF28879" w14:textId="77777777" w:rsidR="00AB0937" w:rsidRDefault="00000000">
            <w:pPr>
              <w:spacing w:after="0" w:line="259" w:lineRule="auto"/>
              <w:ind w:left="3" w:firstLine="0"/>
              <w:jc w:val="center"/>
            </w:pPr>
            <w:r>
              <w:rPr>
                <w:b/>
              </w:rPr>
              <w:t xml:space="preserve">ANTIRETROVIRALS </w:t>
            </w:r>
            <w:r>
              <w:rPr>
                <w:b/>
                <w:vertAlign w:val="superscript"/>
              </w:rPr>
              <w:t xml:space="preserve">DUR+ </w:t>
            </w:r>
            <w:r>
              <w:t>(</w:t>
            </w:r>
            <w:r>
              <w:rPr>
                <w:i/>
              </w:rPr>
              <w:t>continued</w:t>
            </w:r>
            <w:r>
              <w:t>)</w:t>
            </w:r>
            <w:r>
              <w:rPr>
                <w:b/>
              </w:rPr>
              <w:t xml:space="preserve"> </w:t>
            </w:r>
          </w:p>
        </w:tc>
      </w:tr>
      <w:tr w:rsidR="00AB0937" w14:paraId="5FECF068" w14:textId="77777777">
        <w:trPr>
          <w:trHeight w:val="46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2482D841" w14:textId="77777777" w:rsidR="00AB0937" w:rsidRDefault="00000000">
            <w:pPr>
              <w:spacing w:after="0" w:line="259" w:lineRule="auto"/>
              <w:ind w:left="53" w:firstLine="0"/>
            </w:pPr>
            <w:r>
              <w:rPr>
                <w:b/>
                <w:sz w:val="20"/>
              </w:rPr>
              <w:t xml:space="preserve">COMBINATION PRODUCTS – NUCLEOSIDE AND NUCLEOTIDE ANALOG </w:t>
            </w:r>
          </w:p>
          <w:p w14:paraId="4AAEF4DA" w14:textId="77777777" w:rsidR="00AB0937" w:rsidRDefault="00000000">
            <w:pPr>
              <w:spacing w:after="0" w:line="259" w:lineRule="auto"/>
              <w:ind w:left="0" w:right="3" w:firstLine="0"/>
              <w:jc w:val="center"/>
            </w:pPr>
            <w:r>
              <w:rPr>
                <w:b/>
                <w:sz w:val="20"/>
              </w:rPr>
              <w:t>AND NON-NUCLEOSIDE RTIs</w:t>
            </w:r>
            <w:r>
              <w:rPr>
                <w:b/>
                <w:sz w:val="18"/>
              </w:rPr>
              <w:t xml:space="preserve"> </w:t>
            </w:r>
          </w:p>
        </w:tc>
        <w:tc>
          <w:tcPr>
            <w:tcW w:w="6359" w:type="dxa"/>
            <w:vMerge w:val="restart"/>
            <w:tcBorders>
              <w:top w:val="single" w:sz="4" w:space="0" w:color="000000"/>
              <w:left w:val="single" w:sz="4" w:space="0" w:color="000000"/>
              <w:bottom w:val="nil"/>
              <w:right w:val="single" w:sz="4" w:space="0" w:color="000000"/>
            </w:tcBorders>
          </w:tcPr>
          <w:p w14:paraId="34F434B9" w14:textId="77777777" w:rsidR="00AB0937" w:rsidRDefault="00000000">
            <w:pPr>
              <w:spacing w:after="63" w:line="259" w:lineRule="auto"/>
              <w:ind w:left="1" w:firstLine="0"/>
            </w:pPr>
            <w:r>
              <w:rPr>
                <w:b/>
                <w:color w:val="FF0000"/>
                <w:sz w:val="14"/>
              </w:rPr>
              <w:t xml:space="preserve"> </w:t>
            </w:r>
          </w:p>
          <w:p w14:paraId="17977BC5" w14:textId="77777777" w:rsidR="00AB0937" w:rsidRDefault="00000000">
            <w:pPr>
              <w:spacing w:after="2981" w:line="259" w:lineRule="auto"/>
              <w:ind w:left="1" w:firstLine="0"/>
            </w:pPr>
            <w:r>
              <w:rPr>
                <w:sz w:val="22"/>
                <w:shd w:val="clear" w:color="auto" w:fill="FFFF00"/>
              </w:rPr>
              <w:lastRenderedPageBreak/>
              <w:t>See previous page for additional PA Criteria/DUR+ Rules</w:t>
            </w:r>
            <w:r>
              <w:rPr>
                <w:b/>
                <w:color w:val="FF0000"/>
                <w:sz w:val="18"/>
              </w:rPr>
              <w:t xml:space="preserve"> </w:t>
            </w:r>
          </w:p>
          <w:p w14:paraId="2973F0E3" w14:textId="77777777" w:rsidR="00AB0937" w:rsidRDefault="00000000">
            <w:pPr>
              <w:spacing w:after="0" w:line="259" w:lineRule="auto"/>
              <w:ind w:left="1" w:firstLine="0"/>
            </w:pPr>
            <w:r>
              <w:rPr>
                <w:b/>
                <w:color w:val="FF0000"/>
                <w:sz w:val="18"/>
              </w:rPr>
              <w:t xml:space="preserve"> </w:t>
            </w:r>
          </w:p>
        </w:tc>
      </w:tr>
      <w:tr w:rsidR="00AB0937" w14:paraId="3DAEB239" w14:textId="77777777">
        <w:trPr>
          <w:trHeight w:val="193"/>
        </w:trPr>
        <w:tc>
          <w:tcPr>
            <w:tcW w:w="3599" w:type="dxa"/>
            <w:tcBorders>
              <w:top w:val="single" w:sz="4" w:space="0" w:color="000000"/>
              <w:left w:val="single" w:sz="4" w:space="0" w:color="000000"/>
              <w:bottom w:val="single" w:sz="4" w:space="0" w:color="000000"/>
              <w:right w:val="single" w:sz="4" w:space="0" w:color="000000"/>
            </w:tcBorders>
          </w:tcPr>
          <w:p w14:paraId="1FCFAB9C" w14:textId="77777777" w:rsidR="00AB0937" w:rsidRDefault="00000000">
            <w:pPr>
              <w:spacing w:after="0" w:line="259" w:lineRule="auto"/>
              <w:ind w:left="0" w:firstLine="0"/>
            </w:pPr>
            <w:r>
              <w:rPr>
                <w:sz w:val="16"/>
              </w:rPr>
              <w:t xml:space="preserve">DELSTRIGO (doravirine/lamiviudine/tenofovir) </w:t>
            </w:r>
          </w:p>
        </w:tc>
        <w:tc>
          <w:tcPr>
            <w:tcW w:w="3633" w:type="dxa"/>
            <w:tcBorders>
              <w:top w:val="single" w:sz="4" w:space="0" w:color="000000"/>
              <w:left w:val="single" w:sz="4" w:space="0" w:color="000000"/>
              <w:bottom w:val="single" w:sz="4" w:space="0" w:color="000000"/>
              <w:right w:val="single" w:sz="4" w:space="0" w:color="000000"/>
            </w:tcBorders>
          </w:tcPr>
          <w:p w14:paraId="7CF753BD" w14:textId="77777777" w:rsidR="00AB0937" w:rsidRDefault="00000000">
            <w:pPr>
              <w:spacing w:after="0" w:line="259" w:lineRule="auto"/>
              <w:ind w:left="2" w:firstLine="0"/>
            </w:pPr>
            <w:r>
              <w:rPr>
                <w:sz w:val="16"/>
              </w:rPr>
              <w:t xml:space="preserve">ATRIPLA (efavirenz/emtricitabine/tenofovir) </w:t>
            </w:r>
          </w:p>
        </w:tc>
        <w:tc>
          <w:tcPr>
            <w:tcW w:w="0" w:type="auto"/>
            <w:vMerge/>
            <w:tcBorders>
              <w:top w:val="nil"/>
              <w:left w:val="single" w:sz="4" w:space="0" w:color="000000"/>
              <w:bottom w:val="nil"/>
              <w:right w:val="single" w:sz="4" w:space="0" w:color="000000"/>
            </w:tcBorders>
          </w:tcPr>
          <w:p w14:paraId="37547238" w14:textId="77777777" w:rsidR="00AB0937" w:rsidRDefault="00AB0937">
            <w:pPr>
              <w:spacing w:after="160" w:line="259" w:lineRule="auto"/>
              <w:ind w:left="0" w:firstLine="0"/>
            </w:pPr>
          </w:p>
        </w:tc>
      </w:tr>
      <w:tr w:rsidR="00AB0937" w14:paraId="3F2A2163"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71F8136A" w14:textId="77777777" w:rsidR="00AB0937" w:rsidRDefault="00000000">
            <w:pPr>
              <w:spacing w:after="0" w:line="259" w:lineRule="auto"/>
              <w:ind w:left="0" w:firstLine="0"/>
            </w:pPr>
            <w:r>
              <w:rPr>
                <w:sz w:val="16"/>
              </w:rPr>
              <w:t xml:space="preserve">efavirenz/emtricitabine/tenofovir </w:t>
            </w:r>
          </w:p>
        </w:tc>
        <w:tc>
          <w:tcPr>
            <w:tcW w:w="3633" w:type="dxa"/>
            <w:tcBorders>
              <w:top w:val="single" w:sz="4" w:space="0" w:color="000000"/>
              <w:left w:val="single" w:sz="4" w:space="0" w:color="000000"/>
              <w:bottom w:val="single" w:sz="4" w:space="0" w:color="000000"/>
              <w:right w:val="single" w:sz="4" w:space="0" w:color="000000"/>
            </w:tcBorders>
          </w:tcPr>
          <w:p w14:paraId="550DBA20" w14:textId="77777777" w:rsidR="00AB0937" w:rsidRDefault="00000000">
            <w:pPr>
              <w:spacing w:after="0" w:line="259" w:lineRule="auto"/>
              <w:ind w:left="2" w:firstLine="0"/>
            </w:pPr>
            <w:r>
              <w:rPr>
                <w:sz w:val="16"/>
              </w:rPr>
              <w:t xml:space="preserve">CIMDUO (lamivudine/tenofovir) </w:t>
            </w:r>
          </w:p>
        </w:tc>
        <w:tc>
          <w:tcPr>
            <w:tcW w:w="0" w:type="auto"/>
            <w:vMerge/>
            <w:tcBorders>
              <w:top w:val="nil"/>
              <w:left w:val="single" w:sz="4" w:space="0" w:color="000000"/>
              <w:bottom w:val="nil"/>
              <w:right w:val="single" w:sz="4" w:space="0" w:color="000000"/>
            </w:tcBorders>
          </w:tcPr>
          <w:p w14:paraId="0AAA37C4" w14:textId="77777777" w:rsidR="00AB0937" w:rsidRDefault="00AB0937">
            <w:pPr>
              <w:spacing w:after="160" w:line="259" w:lineRule="auto"/>
              <w:ind w:left="0" w:firstLine="0"/>
            </w:pPr>
          </w:p>
        </w:tc>
      </w:tr>
      <w:tr w:rsidR="00AB0937" w14:paraId="4927BDCC"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E4F9BDF" w14:textId="77777777" w:rsidR="00AB0937" w:rsidRDefault="00000000">
            <w:pPr>
              <w:spacing w:after="0" w:line="259" w:lineRule="auto"/>
              <w:ind w:left="0" w:firstLine="0"/>
            </w:pPr>
            <w:r>
              <w:rPr>
                <w:sz w:val="16"/>
              </w:rPr>
              <w:t xml:space="preserve">ODEFSEY (emtricitabine/rilpivirine/tenofovir) </w:t>
            </w:r>
          </w:p>
        </w:tc>
        <w:tc>
          <w:tcPr>
            <w:tcW w:w="3633" w:type="dxa"/>
            <w:tcBorders>
              <w:top w:val="single" w:sz="4" w:space="0" w:color="000000"/>
              <w:left w:val="single" w:sz="4" w:space="0" w:color="000000"/>
              <w:bottom w:val="single" w:sz="4" w:space="0" w:color="000000"/>
              <w:right w:val="single" w:sz="4" w:space="0" w:color="000000"/>
            </w:tcBorders>
          </w:tcPr>
          <w:p w14:paraId="5F1B89BC" w14:textId="77777777" w:rsidR="00AB0937" w:rsidRDefault="00000000">
            <w:pPr>
              <w:spacing w:after="0" w:line="259" w:lineRule="auto"/>
              <w:ind w:left="2" w:firstLine="0"/>
            </w:pPr>
            <w:r>
              <w:rPr>
                <w:sz w:val="16"/>
              </w:rPr>
              <w:t xml:space="preserve">COMPLERA (emtricitabine/rilpivirine/tenofovir) </w:t>
            </w:r>
          </w:p>
        </w:tc>
        <w:tc>
          <w:tcPr>
            <w:tcW w:w="0" w:type="auto"/>
            <w:vMerge/>
            <w:tcBorders>
              <w:top w:val="nil"/>
              <w:left w:val="single" w:sz="4" w:space="0" w:color="000000"/>
              <w:bottom w:val="nil"/>
              <w:right w:val="single" w:sz="4" w:space="0" w:color="000000"/>
            </w:tcBorders>
          </w:tcPr>
          <w:p w14:paraId="3E7FD554" w14:textId="77777777" w:rsidR="00AB0937" w:rsidRDefault="00AB0937">
            <w:pPr>
              <w:spacing w:after="160" w:line="259" w:lineRule="auto"/>
              <w:ind w:left="0" w:firstLine="0"/>
            </w:pPr>
          </w:p>
        </w:tc>
      </w:tr>
      <w:tr w:rsidR="00AB0937" w14:paraId="54B6A574"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14A9237D" w14:textId="77777777" w:rsidR="00AB0937" w:rsidRDefault="00000000">
            <w:pPr>
              <w:spacing w:after="0" w:line="259" w:lineRule="auto"/>
              <w:ind w:left="0" w:right="3" w:firstLine="0"/>
              <w:jc w:val="center"/>
            </w:pPr>
            <w:r>
              <w:rPr>
                <w:b/>
                <w:sz w:val="20"/>
              </w:rPr>
              <w:t xml:space="preserve">COMBINATION PRODUCTS – PROTEASE INHIBITORS  </w:t>
            </w:r>
          </w:p>
        </w:tc>
        <w:tc>
          <w:tcPr>
            <w:tcW w:w="0" w:type="auto"/>
            <w:vMerge/>
            <w:tcBorders>
              <w:top w:val="nil"/>
              <w:left w:val="single" w:sz="4" w:space="0" w:color="000000"/>
              <w:bottom w:val="nil"/>
              <w:right w:val="single" w:sz="4" w:space="0" w:color="000000"/>
            </w:tcBorders>
          </w:tcPr>
          <w:p w14:paraId="37C326DC" w14:textId="77777777" w:rsidR="00AB0937" w:rsidRDefault="00AB0937">
            <w:pPr>
              <w:spacing w:after="160" w:line="259" w:lineRule="auto"/>
              <w:ind w:left="0" w:firstLine="0"/>
            </w:pPr>
          </w:p>
        </w:tc>
      </w:tr>
      <w:tr w:rsidR="00AB0937" w14:paraId="5D5701E3" w14:textId="77777777">
        <w:trPr>
          <w:trHeight w:val="197"/>
        </w:trPr>
        <w:tc>
          <w:tcPr>
            <w:tcW w:w="3599" w:type="dxa"/>
            <w:tcBorders>
              <w:top w:val="single" w:sz="4" w:space="0" w:color="000000"/>
              <w:left w:val="single" w:sz="4" w:space="0" w:color="000000"/>
              <w:bottom w:val="single" w:sz="4" w:space="0" w:color="000000"/>
              <w:right w:val="single" w:sz="4" w:space="0" w:color="000000"/>
            </w:tcBorders>
          </w:tcPr>
          <w:p w14:paraId="7DF643AE" w14:textId="77777777" w:rsidR="00AB0937" w:rsidRDefault="00000000">
            <w:pPr>
              <w:spacing w:after="0" w:line="259" w:lineRule="auto"/>
              <w:ind w:left="0" w:firstLine="0"/>
            </w:pPr>
            <w:r>
              <w:rPr>
                <w:sz w:val="16"/>
              </w:rPr>
              <w:t xml:space="preserve">lopinavir/ritonavir </w:t>
            </w:r>
          </w:p>
        </w:tc>
        <w:tc>
          <w:tcPr>
            <w:tcW w:w="3633" w:type="dxa"/>
            <w:tcBorders>
              <w:top w:val="single" w:sz="4" w:space="0" w:color="000000"/>
              <w:left w:val="single" w:sz="4" w:space="0" w:color="000000"/>
              <w:bottom w:val="single" w:sz="4" w:space="0" w:color="000000"/>
              <w:right w:val="single" w:sz="4" w:space="0" w:color="000000"/>
            </w:tcBorders>
          </w:tcPr>
          <w:p w14:paraId="6B8F63AB" w14:textId="77777777" w:rsidR="00AB0937" w:rsidRDefault="00000000">
            <w:pPr>
              <w:spacing w:after="0" w:line="259" w:lineRule="auto"/>
              <w:ind w:left="2" w:firstLine="0"/>
            </w:pPr>
            <w:r>
              <w:rPr>
                <w:sz w:val="16"/>
              </w:rPr>
              <w:t xml:space="preserve">KALETRA (lopinavir/ritonavir) </w:t>
            </w:r>
          </w:p>
        </w:tc>
        <w:tc>
          <w:tcPr>
            <w:tcW w:w="0" w:type="auto"/>
            <w:vMerge/>
            <w:tcBorders>
              <w:top w:val="nil"/>
              <w:left w:val="single" w:sz="4" w:space="0" w:color="000000"/>
              <w:bottom w:val="nil"/>
              <w:right w:val="single" w:sz="4" w:space="0" w:color="000000"/>
            </w:tcBorders>
          </w:tcPr>
          <w:p w14:paraId="76EF81E4" w14:textId="77777777" w:rsidR="00AB0937" w:rsidRDefault="00AB0937">
            <w:pPr>
              <w:spacing w:after="160" w:line="259" w:lineRule="auto"/>
              <w:ind w:left="0" w:firstLine="0"/>
            </w:pPr>
          </w:p>
        </w:tc>
      </w:tr>
      <w:tr w:rsidR="00AB0937" w14:paraId="05935D06"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DF03741" w14:textId="77777777" w:rsidR="00AB0937" w:rsidRDefault="00000000">
            <w:pPr>
              <w:spacing w:after="0" w:line="259" w:lineRule="auto"/>
              <w:ind w:left="0" w:right="3" w:firstLine="0"/>
              <w:jc w:val="center"/>
            </w:pPr>
            <w:r>
              <w:rPr>
                <w:b/>
                <w:sz w:val="20"/>
              </w:rPr>
              <w:t>ENTRY INHIBITORS – CCR5 CO-RECEPTOR ANTAGONISTS</w:t>
            </w:r>
            <w:r>
              <w:rPr>
                <w:b/>
                <w:sz w:val="16"/>
              </w:rPr>
              <w:t xml:space="preserve"> </w:t>
            </w:r>
          </w:p>
        </w:tc>
        <w:tc>
          <w:tcPr>
            <w:tcW w:w="0" w:type="auto"/>
            <w:vMerge/>
            <w:tcBorders>
              <w:top w:val="nil"/>
              <w:left w:val="single" w:sz="4" w:space="0" w:color="000000"/>
              <w:bottom w:val="nil"/>
              <w:right w:val="single" w:sz="4" w:space="0" w:color="000000"/>
            </w:tcBorders>
          </w:tcPr>
          <w:p w14:paraId="3384B7FE" w14:textId="77777777" w:rsidR="00AB0937" w:rsidRDefault="00AB0937">
            <w:pPr>
              <w:spacing w:after="160" w:line="259" w:lineRule="auto"/>
              <w:ind w:left="0" w:firstLine="0"/>
            </w:pPr>
          </w:p>
        </w:tc>
      </w:tr>
      <w:tr w:rsidR="00AB0937" w14:paraId="199DB60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164692E"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423AD75" w14:textId="77777777" w:rsidR="00AB0937" w:rsidRDefault="00000000">
            <w:pPr>
              <w:spacing w:after="0" w:line="259" w:lineRule="auto"/>
              <w:ind w:left="2" w:firstLine="0"/>
            </w:pPr>
            <w:r>
              <w:rPr>
                <w:sz w:val="16"/>
              </w:rPr>
              <w:t xml:space="preserve">maraviroc </w:t>
            </w:r>
          </w:p>
        </w:tc>
        <w:tc>
          <w:tcPr>
            <w:tcW w:w="0" w:type="auto"/>
            <w:vMerge/>
            <w:tcBorders>
              <w:top w:val="nil"/>
              <w:left w:val="single" w:sz="4" w:space="0" w:color="000000"/>
              <w:bottom w:val="nil"/>
              <w:right w:val="single" w:sz="4" w:space="0" w:color="000000"/>
            </w:tcBorders>
          </w:tcPr>
          <w:p w14:paraId="67C20744" w14:textId="77777777" w:rsidR="00AB0937" w:rsidRDefault="00AB0937">
            <w:pPr>
              <w:spacing w:after="160" w:line="259" w:lineRule="auto"/>
              <w:ind w:left="0" w:firstLine="0"/>
            </w:pPr>
          </w:p>
        </w:tc>
      </w:tr>
      <w:tr w:rsidR="00AB0937" w14:paraId="0200D03F"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25CB123"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90464F4" w14:textId="77777777" w:rsidR="00AB0937" w:rsidRDefault="00000000">
            <w:pPr>
              <w:spacing w:after="0" w:line="259" w:lineRule="auto"/>
              <w:ind w:left="2" w:firstLine="0"/>
            </w:pPr>
            <w:r>
              <w:rPr>
                <w:sz w:val="16"/>
              </w:rPr>
              <w:t xml:space="preserve">SELZENTRY (maraviroc) </w:t>
            </w:r>
          </w:p>
        </w:tc>
        <w:tc>
          <w:tcPr>
            <w:tcW w:w="0" w:type="auto"/>
            <w:vMerge/>
            <w:tcBorders>
              <w:top w:val="nil"/>
              <w:left w:val="single" w:sz="4" w:space="0" w:color="000000"/>
              <w:bottom w:val="nil"/>
              <w:right w:val="single" w:sz="4" w:space="0" w:color="000000"/>
            </w:tcBorders>
          </w:tcPr>
          <w:p w14:paraId="48A1CB4B" w14:textId="77777777" w:rsidR="00AB0937" w:rsidRDefault="00AB0937">
            <w:pPr>
              <w:spacing w:after="160" w:line="259" w:lineRule="auto"/>
              <w:ind w:left="0" w:firstLine="0"/>
            </w:pPr>
          </w:p>
        </w:tc>
      </w:tr>
      <w:tr w:rsidR="00AB0937" w14:paraId="02544139"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7441A5C0" w14:textId="77777777" w:rsidR="00AB0937" w:rsidRDefault="00000000">
            <w:pPr>
              <w:spacing w:after="0" w:line="259" w:lineRule="auto"/>
              <w:ind w:left="0" w:right="2" w:firstLine="0"/>
              <w:jc w:val="center"/>
            </w:pPr>
            <w:r>
              <w:rPr>
                <w:b/>
                <w:sz w:val="20"/>
              </w:rPr>
              <w:t>ENTRY INHIBITORS – FUSION INHIBITORS</w:t>
            </w:r>
            <w:r>
              <w:rPr>
                <w:b/>
                <w:sz w:val="16"/>
              </w:rPr>
              <w:t xml:space="preserve"> </w:t>
            </w:r>
          </w:p>
        </w:tc>
        <w:tc>
          <w:tcPr>
            <w:tcW w:w="0" w:type="auto"/>
            <w:vMerge/>
            <w:tcBorders>
              <w:top w:val="nil"/>
              <w:left w:val="single" w:sz="4" w:space="0" w:color="000000"/>
              <w:bottom w:val="nil"/>
              <w:right w:val="single" w:sz="4" w:space="0" w:color="000000"/>
            </w:tcBorders>
          </w:tcPr>
          <w:p w14:paraId="15809EAE" w14:textId="77777777" w:rsidR="00AB0937" w:rsidRDefault="00AB0937">
            <w:pPr>
              <w:spacing w:after="160" w:line="259" w:lineRule="auto"/>
              <w:ind w:left="0" w:firstLine="0"/>
            </w:pPr>
          </w:p>
        </w:tc>
      </w:tr>
      <w:tr w:rsidR="00AB0937" w14:paraId="6EA095C9"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556CA2C"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D96E91C" w14:textId="77777777" w:rsidR="00AB0937" w:rsidRDefault="00000000">
            <w:pPr>
              <w:spacing w:after="0" w:line="259" w:lineRule="auto"/>
              <w:ind w:left="2" w:firstLine="0"/>
            </w:pPr>
            <w:r>
              <w:rPr>
                <w:sz w:val="16"/>
              </w:rPr>
              <w:t xml:space="preserve">FUZEON (enfuvirtide) </w:t>
            </w:r>
          </w:p>
        </w:tc>
        <w:tc>
          <w:tcPr>
            <w:tcW w:w="0" w:type="auto"/>
            <w:vMerge/>
            <w:tcBorders>
              <w:top w:val="nil"/>
              <w:left w:val="single" w:sz="4" w:space="0" w:color="000000"/>
              <w:bottom w:val="nil"/>
              <w:right w:val="single" w:sz="4" w:space="0" w:color="000000"/>
            </w:tcBorders>
          </w:tcPr>
          <w:p w14:paraId="41798999" w14:textId="77777777" w:rsidR="00AB0937" w:rsidRDefault="00AB0937">
            <w:pPr>
              <w:spacing w:after="160" w:line="259" w:lineRule="auto"/>
              <w:ind w:left="0" w:firstLine="0"/>
            </w:pPr>
          </w:p>
        </w:tc>
      </w:tr>
      <w:tr w:rsidR="00AB0937" w14:paraId="564E62ED" w14:textId="77777777">
        <w:trPr>
          <w:trHeight w:val="236"/>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219F2CBE" w14:textId="77777777" w:rsidR="00AB0937" w:rsidRDefault="00000000">
            <w:pPr>
              <w:spacing w:after="0" w:line="259" w:lineRule="auto"/>
              <w:ind w:left="0" w:right="7" w:firstLine="0"/>
              <w:jc w:val="center"/>
            </w:pPr>
            <w:r>
              <w:rPr>
                <w:b/>
                <w:sz w:val="20"/>
              </w:rPr>
              <w:t>INTEGRASE STRAND TRANSFER INHIBITORS</w:t>
            </w:r>
            <w:r>
              <w:rPr>
                <w:sz w:val="20"/>
              </w:rPr>
              <w:t xml:space="preserve"> </w:t>
            </w:r>
          </w:p>
        </w:tc>
        <w:tc>
          <w:tcPr>
            <w:tcW w:w="0" w:type="auto"/>
            <w:vMerge/>
            <w:tcBorders>
              <w:top w:val="nil"/>
              <w:left w:val="single" w:sz="4" w:space="0" w:color="000000"/>
              <w:bottom w:val="nil"/>
              <w:right w:val="single" w:sz="4" w:space="0" w:color="000000"/>
            </w:tcBorders>
          </w:tcPr>
          <w:p w14:paraId="72843E13" w14:textId="77777777" w:rsidR="00AB0937" w:rsidRDefault="00AB0937">
            <w:pPr>
              <w:spacing w:after="160" w:line="259" w:lineRule="auto"/>
              <w:ind w:left="0" w:firstLine="0"/>
            </w:pPr>
          </w:p>
        </w:tc>
      </w:tr>
      <w:tr w:rsidR="00AB0937" w14:paraId="701758F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835FA0A" w14:textId="77777777" w:rsidR="00AB0937" w:rsidRDefault="00000000">
            <w:pPr>
              <w:spacing w:after="0" w:line="259" w:lineRule="auto"/>
              <w:ind w:left="0" w:firstLine="0"/>
            </w:pPr>
            <w:r>
              <w:rPr>
                <w:sz w:val="16"/>
              </w:rPr>
              <w:lastRenderedPageBreak/>
              <w:t xml:space="preserve">APRETUDE (cabotegravir) </w:t>
            </w:r>
          </w:p>
        </w:tc>
        <w:tc>
          <w:tcPr>
            <w:tcW w:w="3633" w:type="dxa"/>
            <w:tcBorders>
              <w:top w:val="single" w:sz="4" w:space="0" w:color="000000"/>
              <w:left w:val="single" w:sz="4" w:space="0" w:color="000000"/>
              <w:bottom w:val="single" w:sz="4" w:space="0" w:color="000000"/>
              <w:right w:val="single" w:sz="4" w:space="0" w:color="000000"/>
            </w:tcBorders>
          </w:tcPr>
          <w:p w14:paraId="69C6003C" w14:textId="77777777" w:rsidR="00AB0937" w:rsidRDefault="00000000">
            <w:pPr>
              <w:spacing w:after="0" w:line="259" w:lineRule="auto"/>
              <w:ind w:left="2" w:firstLine="0"/>
            </w:pPr>
            <w:r>
              <w:rPr>
                <w:sz w:val="16"/>
              </w:rPr>
              <w:t xml:space="preserve">cabotegravir ER </w:t>
            </w:r>
          </w:p>
        </w:tc>
        <w:tc>
          <w:tcPr>
            <w:tcW w:w="0" w:type="auto"/>
            <w:vMerge/>
            <w:tcBorders>
              <w:top w:val="nil"/>
              <w:left w:val="single" w:sz="4" w:space="0" w:color="000000"/>
              <w:bottom w:val="nil"/>
              <w:right w:val="single" w:sz="4" w:space="0" w:color="000000"/>
            </w:tcBorders>
          </w:tcPr>
          <w:p w14:paraId="6C03FD3F" w14:textId="77777777" w:rsidR="00AB0937" w:rsidRDefault="00AB0937">
            <w:pPr>
              <w:spacing w:after="160" w:line="259" w:lineRule="auto"/>
              <w:ind w:left="0" w:firstLine="0"/>
            </w:pPr>
          </w:p>
        </w:tc>
      </w:tr>
      <w:tr w:rsidR="00AB0937" w14:paraId="09DDE7D6"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4ABCD7F8" w14:textId="77777777" w:rsidR="00AB0937" w:rsidRDefault="00000000">
            <w:pPr>
              <w:spacing w:after="0" w:line="259" w:lineRule="auto"/>
              <w:ind w:left="0" w:firstLine="0"/>
            </w:pPr>
            <w:r>
              <w:rPr>
                <w:sz w:val="16"/>
              </w:rPr>
              <w:t xml:space="preserve">ISENTRESS (raltegravir) </w:t>
            </w:r>
          </w:p>
        </w:tc>
        <w:tc>
          <w:tcPr>
            <w:tcW w:w="3633" w:type="dxa"/>
            <w:tcBorders>
              <w:top w:val="single" w:sz="4" w:space="0" w:color="000000"/>
              <w:left w:val="single" w:sz="4" w:space="0" w:color="000000"/>
              <w:bottom w:val="single" w:sz="4" w:space="0" w:color="000000"/>
              <w:right w:val="single" w:sz="4" w:space="0" w:color="000000"/>
            </w:tcBorders>
          </w:tcPr>
          <w:p w14:paraId="49B60FA6" w14:textId="77777777" w:rsidR="00AB0937" w:rsidRDefault="00000000">
            <w:pPr>
              <w:spacing w:after="0" w:line="259" w:lineRule="auto"/>
              <w:ind w:left="2" w:firstLine="0"/>
            </w:pPr>
            <w:r>
              <w:rPr>
                <w:sz w:val="16"/>
              </w:rPr>
              <w:t xml:space="preserve">ISENTRESS HD (raltegravir) </w:t>
            </w:r>
          </w:p>
        </w:tc>
        <w:tc>
          <w:tcPr>
            <w:tcW w:w="0" w:type="auto"/>
            <w:vMerge/>
            <w:tcBorders>
              <w:top w:val="nil"/>
              <w:left w:val="single" w:sz="4" w:space="0" w:color="000000"/>
              <w:bottom w:val="nil"/>
              <w:right w:val="single" w:sz="4" w:space="0" w:color="000000"/>
            </w:tcBorders>
          </w:tcPr>
          <w:p w14:paraId="688322E0" w14:textId="77777777" w:rsidR="00AB0937" w:rsidRDefault="00AB0937">
            <w:pPr>
              <w:spacing w:after="160" w:line="259" w:lineRule="auto"/>
              <w:ind w:left="0" w:firstLine="0"/>
            </w:pPr>
          </w:p>
        </w:tc>
      </w:tr>
      <w:tr w:rsidR="00AB0937" w14:paraId="49601E13" w14:textId="77777777">
        <w:trPr>
          <w:trHeight w:val="280"/>
        </w:trPr>
        <w:tc>
          <w:tcPr>
            <w:tcW w:w="3599" w:type="dxa"/>
            <w:tcBorders>
              <w:top w:val="single" w:sz="4" w:space="0" w:color="000000"/>
              <w:left w:val="single" w:sz="4" w:space="0" w:color="000000"/>
              <w:bottom w:val="single" w:sz="4" w:space="0" w:color="000000"/>
              <w:right w:val="single" w:sz="4" w:space="0" w:color="000000"/>
            </w:tcBorders>
          </w:tcPr>
          <w:p w14:paraId="2113A4E8" w14:textId="77777777" w:rsidR="00AB0937" w:rsidRDefault="00000000">
            <w:pPr>
              <w:spacing w:after="0" w:line="259" w:lineRule="auto"/>
              <w:ind w:left="0" w:firstLine="0"/>
            </w:pPr>
            <w:r>
              <w:rPr>
                <w:sz w:val="16"/>
              </w:rPr>
              <w:t xml:space="preserve">TIVICAY, TIVICAY PD (dolutegravir) </w:t>
            </w:r>
          </w:p>
        </w:tc>
        <w:tc>
          <w:tcPr>
            <w:tcW w:w="3633" w:type="dxa"/>
            <w:tcBorders>
              <w:top w:val="single" w:sz="4" w:space="0" w:color="000000"/>
              <w:left w:val="single" w:sz="4" w:space="0" w:color="000000"/>
              <w:bottom w:val="single" w:sz="4" w:space="0" w:color="000000"/>
              <w:right w:val="single" w:sz="4" w:space="0" w:color="000000"/>
            </w:tcBorders>
          </w:tcPr>
          <w:p w14:paraId="09AA198C" w14:textId="77777777" w:rsidR="00AB0937" w:rsidRDefault="00000000">
            <w:pPr>
              <w:spacing w:after="0" w:line="259" w:lineRule="auto"/>
              <w:ind w:left="2" w:firstLine="0"/>
            </w:pPr>
            <w:r>
              <w:rPr>
                <w:sz w:val="16"/>
              </w:rPr>
              <w:t xml:space="preserve">VOCABRIA (cabotegravir) </w:t>
            </w:r>
          </w:p>
        </w:tc>
        <w:tc>
          <w:tcPr>
            <w:tcW w:w="0" w:type="auto"/>
            <w:vMerge/>
            <w:tcBorders>
              <w:top w:val="nil"/>
              <w:left w:val="single" w:sz="4" w:space="0" w:color="000000"/>
              <w:bottom w:val="nil"/>
              <w:right w:val="single" w:sz="4" w:space="0" w:color="000000"/>
            </w:tcBorders>
          </w:tcPr>
          <w:p w14:paraId="5DA2CB5A" w14:textId="77777777" w:rsidR="00AB0937" w:rsidRDefault="00AB0937">
            <w:pPr>
              <w:spacing w:after="160" w:line="259" w:lineRule="auto"/>
              <w:ind w:left="0" w:firstLine="0"/>
            </w:pPr>
          </w:p>
        </w:tc>
      </w:tr>
      <w:tr w:rsidR="00AB0937" w14:paraId="79C76663"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076EABB4" w14:textId="77777777" w:rsidR="00AB0937" w:rsidRDefault="00000000">
            <w:pPr>
              <w:spacing w:after="0" w:line="259" w:lineRule="auto"/>
              <w:ind w:left="0" w:right="6" w:firstLine="0"/>
              <w:jc w:val="center"/>
            </w:pPr>
            <w:r>
              <w:rPr>
                <w:b/>
                <w:sz w:val="20"/>
              </w:rPr>
              <w:t xml:space="preserve">NON-NUCLEOSIDE REVERSE TRANSCRIPTASE INHIBTORS (NNRTI) </w:t>
            </w:r>
          </w:p>
        </w:tc>
        <w:tc>
          <w:tcPr>
            <w:tcW w:w="0" w:type="auto"/>
            <w:vMerge/>
            <w:tcBorders>
              <w:top w:val="nil"/>
              <w:left w:val="single" w:sz="4" w:space="0" w:color="000000"/>
              <w:bottom w:val="nil"/>
              <w:right w:val="single" w:sz="4" w:space="0" w:color="000000"/>
            </w:tcBorders>
          </w:tcPr>
          <w:p w14:paraId="3BBDC1FA" w14:textId="77777777" w:rsidR="00AB0937" w:rsidRDefault="00AB0937">
            <w:pPr>
              <w:spacing w:after="160" w:line="259" w:lineRule="auto"/>
              <w:ind w:left="0" w:firstLine="0"/>
            </w:pPr>
          </w:p>
        </w:tc>
      </w:tr>
      <w:tr w:rsidR="00AB0937" w14:paraId="163B83A4"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1AFEA9C" w14:textId="77777777" w:rsidR="00AB0937" w:rsidRDefault="00000000">
            <w:pPr>
              <w:spacing w:after="0" w:line="259" w:lineRule="auto"/>
              <w:ind w:left="0" w:firstLine="0"/>
            </w:pPr>
            <w:r>
              <w:rPr>
                <w:sz w:val="16"/>
              </w:rPr>
              <w:t xml:space="preserve">EDURANT (rilpivirine) </w:t>
            </w:r>
          </w:p>
        </w:tc>
        <w:tc>
          <w:tcPr>
            <w:tcW w:w="3633" w:type="dxa"/>
            <w:tcBorders>
              <w:top w:val="single" w:sz="4" w:space="0" w:color="000000"/>
              <w:left w:val="single" w:sz="4" w:space="0" w:color="000000"/>
              <w:bottom w:val="single" w:sz="4" w:space="0" w:color="000000"/>
              <w:right w:val="single" w:sz="4" w:space="0" w:color="000000"/>
            </w:tcBorders>
          </w:tcPr>
          <w:p w14:paraId="04C84C40" w14:textId="77777777" w:rsidR="00AB0937" w:rsidRDefault="00000000">
            <w:pPr>
              <w:spacing w:after="0" w:line="259" w:lineRule="auto"/>
              <w:ind w:left="2" w:firstLine="0"/>
            </w:pPr>
            <w:r>
              <w:rPr>
                <w:sz w:val="16"/>
              </w:rPr>
              <w:t xml:space="preserve">etravirine </w:t>
            </w:r>
          </w:p>
        </w:tc>
        <w:tc>
          <w:tcPr>
            <w:tcW w:w="0" w:type="auto"/>
            <w:vMerge/>
            <w:tcBorders>
              <w:top w:val="nil"/>
              <w:left w:val="single" w:sz="4" w:space="0" w:color="000000"/>
              <w:bottom w:val="nil"/>
              <w:right w:val="single" w:sz="4" w:space="0" w:color="000000"/>
            </w:tcBorders>
          </w:tcPr>
          <w:p w14:paraId="1321E42E" w14:textId="77777777" w:rsidR="00AB0937" w:rsidRDefault="00AB0937">
            <w:pPr>
              <w:spacing w:after="160" w:line="259" w:lineRule="auto"/>
              <w:ind w:left="0" w:firstLine="0"/>
            </w:pPr>
          </w:p>
        </w:tc>
      </w:tr>
      <w:tr w:rsidR="00AB0937" w14:paraId="6806446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435F6A2" w14:textId="77777777" w:rsidR="00AB0937" w:rsidRDefault="00000000">
            <w:pPr>
              <w:spacing w:after="0" w:line="259" w:lineRule="auto"/>
              <w:ind w:left="0" w:firstLine="0"/>
            </w:pPr>
            <w:r>
              <w:rPr>
                <w:sz w:val="16"/>
              </w:rPr>
              <w:t xml:space="preserve">efavirenz </w:t>
            </w:r>
          </w:p>
        </w:tc>
        <w:tc>
          <w:tcPr>
            <w:tcW w:w="3633" w:type="dxa"/>
            <w:tcBorders>
              <w:top w:val="single" w:sz="4" w:space="0" w:color="000000"/>
              <w:left w:val="single" w:sz="4" w:space="0" w:color="000000"/>
              <w:bottom w:val="single" w:sz="4" w:space="0" w:color="000000"/>
              <w:right w:val="single" w:sz="4" w:space="0" w:color="000000"/>
            </w:tcBorders>
          </w:tcPr>
          <w:p w14:paraId="25436657" w14:textId="77777777" w:rsidR="00AB0937" w:rsidRDefault="00000000">
            <w:pPr>
              <w:spacing w:after="0" w:line="259" w:lineRule="auto"/>
              <w:ind w:left="2" w:firstLine="0"/>
            </w:pPr>
            <w:r>
              <w:rPr>
                <w:sz w:val="16"/>
              </w:rPr>
              <w:t xml:space="preserve">INTELENCE (etravirine) </w:t>
            </w:r>
          </w:p>
        </w:tc>
        <w:tc>
          <w:tcPr>
            <w:tcW w:w="0" w:type="auto"/>
            <w:vMerge/>
            <w:tcBorders>
              <w:top w:val="nil"/>
              <w:left w:val="single" w:sz="4" w:space="0" w:color="000000"/>
              <w:bottom w:val="nil"/>
              <w:right w:val="single" w:sz="4" w:space="0" w:color="000000"/>
            </w:tcBorders>
          </w:tcPr>
          <w:p w14:paraId="25B9E801" w14:textId="77777777" w:rsidR="00AB0937" w:rsidRDefault="00AB0937">
            <w:pPr>
              <w:spacing w:after="160" w:line="259" w:lineRule="auto"/>
              <w:ind w:left="0" w:firstLine="0"/>
            </w:pPr>
          </w:p>
        </w:tc>
      </w:tr>
      <w:tr w:rsidR="00AB0937" w14:paraId="42F7455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37A2B28"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0D68948" w14:textId="77777777" w:rsidR="00AB0937" w:rsidRDefault="00000000">
            <w:pPr>
              <w:spacing w:after="0" w:line="259" w:lineRule="auto"/>
              <w:ind w:left="2" w:firstLine="0"/>
            </w:pPr>
            <w:r>
              <w:rPr>
                <w:sz w:val="16"/>
              </w:rPr>
              <w:t xml:space="preserve">nevirapine, nevirapine ER </w:t>
            </w:r>
          </w:p>
        </w:tc>
        <w:tc>
          <w:tcPr>
            <w:tcW w:w="0" w:type="auto"/>
            <w:vMerge/>
            <w:tcBorders>
              <w:top w:val="nil"/>
              <w:left w:val="single" w:sz="4" w:space="0" w:color="000000"/>
              <w:bottom w:val="nil"/>
              <w:right w:val="single" w:sz="4" w:space="0" w:color="000000"/>
            </w:tcBorders>
          </w:tcPr>
          <w:p w14:paraId="115D4A47" w14:textId="77777777" w:rsidR="00AB0937" w:rsidRDefault="00AB0937">
            <w:pPr>
              <w:spacing w:after="160" w:line="259" w:lineRule="auto"/>
              <w:ind w:left="0" w:firstLine="0"/>
            </w:pPr>
          </w:p>
        </w:tc>
      </w:tr>
      <w:tr w:rsidR="00AB0937" w14:paraId="327C457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32BA8EB"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CFC0D72" w14:textId="77777777" w:rsidR="00AB0937" w:rsidRDefault="00000000">
            <w:pPr>
              <w:spacing w:after="0" w:line="259" w:lineRule="auto"/>
              <w:ind w:left="2" w:firstLine="0"/>
            </w:pPr>
            <w:r>
              <w:rPr>
                <w:sz w:val="16"/>
              </w:rPr>
              <w:t xml:space="preserve">PIFELTRO (doravirine) </w:t>
            </w:r>
          </w:p>
        </w:tc>
        <w:tc>
          <w:tcPr>
            <w:tcW w:w="0" w:type="auto"/>
            <w:vMerge/>
            <w:tcBorders>
              <w:top w:val="nil"/>
              <w:left w:val="single" w:sz="4" w:space="0" w:color="000000"/>
              <w:bottom w:val="nil"/>
              <w:right w:val="single" w:sz="4" w:space="0" w:color="000000"/>
            </w:tcBorders>
          </w:tcPr>
          <w:p w14:paraId="4C9CB298" w14:textId="77777777" w:rsidR="00AB0937" w:rsidRDefault="00AB0937">
            <w:pPr>
              <w:spacing w:after="160" w:line="259" w:lineRule="auto"/>
              <w:ind w:left="0" w:firstLine="0"/>
            </w:pPr>
          </w:p>
        </w:tc>
      </w:tr>
      <w:tr w:rsidR="00AB0937" w14:paraId="3A41864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480B9D2"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96588DA"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073FEBB0" w14:textId="77777777" w:rsidR="00AB0937" w:rsidRDefault="00AB0937">
            <w:pPr>
              <w:spacing w:after="160" w:line="259" w:lineRule="auto"/>
              <w:ind w:left="0" w:firstLine="0"/>
            </w:pPr>
          </w:p>
        </w:tc>
      </w:tr>
      <w:tr w:rsidR="00AB0937" w14:paraId="4A344D8E" w14:textId="77777777">
        <w:trPr>
          <w:trHeight w:val="236"/>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7EC8DBE8" w14:textId="77777777" w:rsidR="00AB0937" w:rsidRDefault="00000000">
            <w:pPr>
              <w:spacing w:after="0" w:line="259" w:lineRule="auto"/>
              <w:ind w:left="0" w:right="9" w:firstLine="0"/>
              <w:jc w:val="center"/>
            </w:pPr>
            <w:r>
              <w:rPr>
                <w:b/>
                <w:sz w:val="20"/>
              </w:rPr>
              <w:t>NUCLEOSIDE REVERSE TRANSCRIPTASE INHIBTORS (NRTI)</w:t>
            </w:r>
            <w:r>
              <w:rPr>
                <w:b/>
                <w:sz w:val="16"/>
              </w:rPr>
              <w:t xml:space="preserve"> </w:t>
            </w:r>
          </w:p>
        </w:tc>
        <w:tc>
          <w:tcPr>
            <w:tcW w:w="0" w:type="auto"/>
            <w:vMerge/>
            <w:tcBorders>
              <w:top w:val="nil"/>
              <w:left w:val="single" w:sz="4" w:space="0" w:color="000000"/>
              <w:bottom w:val="nil"/>
              <w:right w:val="single" w:sz="4" w:space="0" w:color="000000"/>
            </w:tcBorders>
          </w:tcPr>
          <w:p w14:paraId="7AA9411F" w14:textId="77777777" w:rsidR="00AB0937" w:rsidRDefault="00AB0937">
            <w:pPr>
              <w:spacing w:after="160" w:line="259" w:lineRule="auto"/>
              <w:ind w:left="0" w:firstLine="0"/>
            </w:pPr>
          </w:p>
        </w:tc>
      </w:tr>
      <w:tr w:rsidR="00AB0937" w14:paraId="466545AA"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3900DD6" w14:textId="77777777" w:rsidR="00AB0937" w:rsidRDefault="00000000">
            <w:pPr>
              <w:spacing w:after="0" w:line="259" w:lineRule="auto"/>
              <w:ind w:left="0" w:firstLine="0"/>
            </w:pPr>
            <w:r>
              <w:rPr>
                <w:sz w:val="16"/>
              </w:rPr>
              <w:t xml:space="preserve">abacavir </w:t>
            </w:r>
          </w:p>
        </w:tc>
        <w:tc>
          <w:tcPr>
            <w:tcW w:w="3633" w:type="dxa"/>
            <w:tcBorders>
              <w:top w:val="single" w:sz="4" w:space="0" w:color="000000"/>
              <w:left w:val="single" w:sz="4" w:space="0" w:color="000000"/>
              <w:bottom w:val="single" w:sz="4" w:space="0" w:color="000000"/>
              <w:right w:val="single" w:sz="4" w:space="0" w:color="000000"/>
            </w:tcBorders>
          </w:tcPr>
          <w:p w14:paraId="586FAEFF" w14:textId="77777777" w:rsidR="00AB0937" w:rsidRDefault="00000000">
            <w:pPr>
              <w:spacing w:after="0" w:line="259" w:lineRule="auto"/>
              <w:ind w:left="2" w:firstLine="0"/>
            </w:pPr>
            <w:r>
              <w:rPr>
                <w:sz w:val="16"/>
              </w:rPr>
              <w:t xml:space="preserve">didanosine </w:t>
            </w:r>
          </w:p>
        </w:tc>
        <w:tc>
          <w:tcPr>
            <w:tcW w:w="0" w:type="auto"/>
            <w:vMerge/>
            <w:tcBorders>
              <w:top w:val="nil"/>
              <w:left w:val="single" w:sz="4" w:space="0" w:color="000000"/>
              <w:bottom w:val="nil"/>
              <w:right w:val="single" w:sz="4" w:space="0" w:color="000000"/>
            </w:tcBorders>
          </w:tcPr>
          <w:p w14:paraId="4F9947D3" w14:textId="77777777" w:rsidR="00AB0937" w:rsidRDefault="00AB0937">
            <w:pPr>
              <w:spacing w:after="160" w:line="259" w:lineRule="auto"/>
              <w:ind w:left="0" w:firstLine="0"/>
            </w:pPr>
          </w:p>
        </w:tc>
      </w:tr>
      <w:tr w:rsidR="00AB0937" w14:paraId="16208045"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362E66B2" w14:textId="77777777" w:rsidR="00AB0937" w:rsidRDefault="00000000">
            <w:pPr>
              <w:spacing w:after="0" w:line="259" w:lineRule="auto"/>
              <w:ind w:left="0" w:firstLine="0"/>
            </w:pPr>
            <w:r>
              <w:rPr>
                <w:sz w:val="16"/>
              </w:rPr>
              <w:t xml:space="preserve">EMTRIVA (emtricitabine) </w:t>
            </w:r>
          </w:p>
        </w:tc>
        <w:tc>
          <w:tcPr>
            <w:tcW w:w="3633" w:type="dxa"/>
            <w:tcBorders>
              <w:top w:val="single" w:sz="4" w:space="0" w:color="000000"/>
              <w:left w:val="single" w:sz="4" w:space="0" w:color="000000"/>
              <w:bottom w:val="single" w:sz="4" w:space="0" w:color="000000"/>
              <w:right w:val="single" w:sz="4" w:space="0" w:color="000000"/>
            </w:tcBorders>
          </w:tcPr>
          <w:p w14:paraId="2D268FA2" w14:textId="77777777" w:rsidR="00AB0937" w:rsidRDefault="00000000">
            <w:pPr>
              <w:spacing w:after="0" w:line="259" w:lineRule="auto"/>
              <w:ind w:left="2" w:firstLine="0"/>
            </w:pPr>
            <w:r>
              <w:rPr>
                <w:sz w:val="16"/>
              </w:rPr>
              <w:t xml:space="preserve">emtricitabine </w:t>
            </w:r>
          </w:p>
        </w:tc>
        <w:tc>
          <w:tcPr>
            <w:tcW w:w="0" w:type="auto"/>
            <w:vMerge/>
            <w:tcBorders>
              <w:top w:val="nil"/>
              <w:left w:val="single" w:sz="4" w:space="0" w:color="000000"/>
              <w:bottom w:val="nil"/>
              <w:right w:val="single" w:sz="4" w:space="0" w:color="000000"/>
            </w:tcBorders>
          </w:tcPr>
          <w:p w14:paraId="3B6112F1" w14:textId="77777777" w:rsidR="00AB0937" w:rsidRDefault="00AB0937">
            <w:pPr>
              <w:spacing w:after="160" w:line="259" w:lineRule="auto"/>
              <w:ind w:left="0" w:firstLine="0"/>
            </w:pPr>
          </w:p>
        </w:tc>
      </w:tr>
      <w:tr w:rsidR="00AB0937" w14:paraId="20064E8C"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77E58CF0" w14:textId="77777777" w:rsidR="00AB0937" w:rsidRDefault="00000000">
            <w:pPr>
              <w:spacing w:after="0" w:line="259" w:lineRule="auto"/>
              <w:ind w:left="0" w:firstLine="0"/>
            </w:pPr>
            <w:r>
              <w:rPr>
                <w:sz w:val="16"/>
              </w:rPr>
              <w:t xml:space="preserve">lamivudine </w:t>
            </w:r>
          </w:p>
        </w:tc>
        <w:tc>
          <w:tcPr>
            <w:tcW w:w="3633" w:type="dxa"/>
            <w:tcBorders>
              <w:top w:val="single" w:sz="4" w:space="0" w:color="000000"/>
              <w:left w:val="single" w:sz="4" w:space="0" w:color="000000"/>
              <w:bottom w:val="single" w:sz="4" w:space="0" w:color="000000"/>
              <w:right w:val="single" w:sz="4" w:space="0" w:color="000000"/>
            </w:tcBorders>
          </w:tcPr>
          <w:p w14:paraId="3C5CC408" w14:textId="77777777" w:rsidR="00AB0937" w:rsidRDefault="00000000">
            <w:pPr>
              <w:spacing w:after="0" w:line="259" w:lineRule="auto"/>
              <w:ind w:left="2" w:firstLine="0"/>
            </w:pPr>
            <w:r>
              <w:rPr>
                <w:sz w:val="16"/>
              </w:rPr>
              <w:t xml:space="preserve">EPIVIR (lamivudine) </w:t>
            </w:r>
          </w:p>
        </w:tc>
        <w:tc>
          <w:tcPr>
            <w:tcW w:w="0" w:type="auto"/>
            <w:vMerge/>
            <w:tcBorders>
              <w:top w:val="nil"/>
              <w:left w:val="single" w:sz="4" w:space="0" w:color="000000"/>
              <w:bottom w:val="nil"/>
              <w:right w:val="single" w:sz="4" w:space="0" w:color="000000"/>
            </w:tcBorders>
          </w:tcPr>
          <w:p w14:paraId="4DD92FA9" w14:textId="77777777" w:rsidR="00AB0937" w:rsidRDefault="00AB0937">
            <w:pPr>
              <w:spacing w:after="160" w:line="259" w:lineRule="auto"/>
              <w:ind w:left="0" w:firstLine="0"/>
            </w:pPr>
          </w:p>
        </w:tc>
      </w:tr>
      <w:tr w:rsidR="00AB0937" w14:paraId="00C7933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D0016C5" w14:textId="77777777" w:rsidR="00AB0937" w:rsidRDefault="00000000">
            <w:pPr>
              <w:spacing w:after="0" w:line="259" w:lineRule="auto"/>
              <w:ind w:left="0" w:firstLine="0"/>
            </w:pPr>
            <w:r>
              <w:rPr>
                <w:sz w:val="16"/>
              </w:rPr>
              <w:t xml:space="preserve">ZIAGEN (abacavir) </w:t>
            </w:r>
          </w:p>
        </w:tc>
        <w:tc>
          <w:tcPr>
            <w:tcW w:w="3633" w:type="dxa"/>
            <w:tcBorders>
              <w:top w:val="single" w:sz="4" w:space="0" w:color="000000"/>
              <w:left w:val="single" w:sz="4" w:space="0" w:color="000000"/>
              <w:bottom w:val="single" w:sz="4" w:space="0" w:color="000000"/>
              <w:right w:val="single" w:sz="4" w:space="0" w:color="000000"/>
            </w:tcBorders>
          </w:tcPr>
          <w:p w14:paraId="77764919" w14:textId="77777777" w:rsidR="00AB0937" w:rsidRDefault="00000000">
            <w:pPr>
              <w:spacing w:after="0" w:line="259" w:lineRule="auto"/>
              <w:ind w:left="2" w:firstLine="0"/>
            </w:pPr>
            <w:r>
              <w:rPr>
                <w:sz w:val="16"/>
              </w:rPr>
              <w:t xml:space="preserve">RETROVIR (zidovudine) </w:t>
            </w:r>
          </w:p>
        </w:tc>
        <w:tc>
          <w:tcPr>
            <w:tcW w:w="0" w:type="auto"/>
            <w:vMerge/>
            <w:tcBorders>
              <w:top w:val="nil"/>
              <w:left w:val="single" w:sz="4" w:space="0" w:color="000000"/>
              <w:bottom w:val="nil"/>
              <w:right w:val="single" w:sz="4" w:space="0" w:color="000000"/>
            </w:tcBorders>
          </w:tcPr>
          <w:p w14:paraId="0FDF3381" w14:textId="77777777" w:rsidR="00AB0937" w:rsidRDefault="00AB0937">
            <w:pPr>
              <w:spacing w:after="160" w:line="259" w:lineRule="auto"/>
              <w:ind w:left="0" w:firstLine="0"/>
            </w:pPr>
          </w:p>
        </w:tc>
      </w:tr>
      <w:tr w:rsidR="00AB0937" w14:paraId="26B12318"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368478E" w14:textId="77777777" w:rsidR="00AB0937" w:rsidRDefault="00000000">
            <w:pPr>
              <w:spacing w:after="0" w:line="259" w:lineRule="auto"/>
              <w:ind w:left="0" w:firstLine="0"/>
            </w:pPr>
            <w:r>
              <w:rPr>
                <w:sz w:val="16"/>
              </w:rPr>
              <w:t xml:space="preserve">zidovudine </w:t>
            </w:r>
          </w:p>
        </w:tc>
        <w:tc>
          <w:tcPr>
            <w:tcW w:w="3633" w:type="dxa"/>
            <w:tcBorders>
              <w:top w:val="single" w:sz="4" w:space="0" w:color="000000"/>
              <w:left w:val="single" w:sz="4" w:space="0" w:color="000000"/>
              <w:bottom w:val="single" w:sz="4" w:space="0" w:color="000000"/>
              <w:right w:val="single" w:sz="4" w:space="0" w:color="000000"/>
            </w:tcBorders>
          </w:tcPr>
          <w:p w14:paraId="528DD57F" w14:textId="77777777" w:rsidR="00AB0937" w:rsidRDefault="00000000">
            <w:pPr>
              <w:spacing w:after="0" w:line="259" w:lineRule="auto"/>
              <w:ind w:left="2" w:firstLine="0"/>
            </w:pPr>
            <w:r>
              <w:rPr>
                <w:sz w:val="16"/>
              </w:rPr>
              <w:t xml:space="preserve">stavudine </w:t>
            </w:r>
          </w:p>
        </w:tc>
        <w:tc>
          <w:tcPr>
            <w:tcW w:w="0" w:type="auto"/>
            <w:vMerge/>
            <w:tcBorders>
              <w:top w:val="nil"/>
              <w:left w:val="single" w:sz="4" w:space="0" w:color="000000"/>
              <w:bottom w:val="nil"/>
              <w:right w:val="single" w:sz="4" w:space="0" w:color="000000"/>
            </w:tcBorders>
          </w:tcPr>
          <w:p w14:paraId="26445658" w14:textId="77777777" w:rsidR="00AB0937" w:rsidRDefault="00AB0937">
            <w:pPr>
              <w:spacing w:after="160" w:line="259" w:lineRule="auto"/>
              <w:ind w:left="0" w:firstLine="0"/>
            </w:pPr>
          </w:p>
        </w:tc>
      </w:tr>
      <w:tr w:rsidR="00AB0937" w14:paraId="247ADCC2"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49C213D"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4B412FA" w14:textId="77777777" w:rsidR="00AB0937" w:rsidRDefault="00000000">
            <w:pPr>
              <w:spacing w:after="0" w:line="259" w:lineRule="auto"/>
              <w:ind w:left="2" w:firstLine="0"/>
            </w:pPr>
            <w:r>
              <w:rPr>
                <w:sz w:val="16"/>
              </w:rPr>
              <w:t xml:space="preserve">VIREAD (tenofovir disoproxil fumarate) </w:t>
            </w:r>
          </w:p>
        </w:tc>
        <w:tc>
          <w:tcPr>
            <w:tcW w:w="0" w:type="auto"/>
            <w:vMerge/>
            <w:tcBorders>
              <w:top w:val="nil"/>
              <w:left w:val="single" w:sz="4" w:space="0" w:color="000000"/>
              <w:bottom w:val="nil"/>
              <w:right w:val="single" w:sz="4" w:space="0" w:color="000000"/>
            </w:tcBorders>
          </w:tcPr>
          <w:p w14:paraId="2B48D75D" w14:textId="77777777" w:rsidR="00AB0937" w:rsidRDefault="00AB0937">
            <w:pPr>
              <w:spacing w:after="160" w:line="259" w:lineRule="auto"/>
              <w:ind w:left="0" w:firstLine="0"/>
            </w:pPr>
          </w:p>
        </w:tc>
      </w:tr>
      <w:tr w:rsidR="00AB0937" w14:paraId="24C3CD70"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1873CD61" w14:textId="77777777" w:rsidR="00AB0937" w:rsidRDefault="00000000">
            <w:pPr>
              <w:spacing w:after="0" w:line="259" w:lineRule="auto"/>
              <w:ind w:left="0" w:right="6" w:firstLine="0"/>
              <w:jc w:val="center"/>
            </w:pPr>
            <w:r>
              <w:rPr>
                <w:b/>
                <w:sz w:val="20"/>
              </w:rPr>
              <w:t>PHARMACOENHANCER – CYTOCHROME P450 INHIBITORS</w:t>
            </w:r>
            <w:r>
              <w:rPr>
                <w:b/>
                <w:sz w:val="16"/>
              </w:rPr>
              <w:t xml:space="preserve"> </w:t>
            </w:r>
          </w:p>
        </w:tc>
        <w:tc>
          <w:tcPr>
            <w:tcW w:w="0" w:type="auto"/>
            <w:vMerge/>
            <w:tcBorders>
              <w:top w:val="nil"/>
              <w:left w:val="single" w:sz="4" w:space="0" w:color="000000"/>
              <w:bottom w:val="nil"/>
              <w:right w:val="single" w:sz="4" w:space="0" w:color="000000"/>
            </w:tcBorders>
          </w:tcPr>
          <w:p w14:paraId="2D9ABFFB" w14:textId="77777777" w:rsidR="00AB0937" w:rsidRDefault="00AB0937">
            <w:pPr>
              <w:spacing w:after="160" w:line="259" w:lineRule="auto"/>
              <w:ind w:left="0" w:firstLine="0"/>
            </w:pPr>
          </w:p>
        </w:tc>
      </w:tr>
      <w:tr w:rsidR="00AB0937" w14:paraId="6B24619A" w14:textId="77777777">
        <w:trPr>
          <w:trHeight w:val="197"/>
        </w:trPr>
        <w:tc>
          <w:tcPr>
            <w:tcW w:w="3599" w:type="dxa"/>
            <w:tcBorders>
              <w:top w:val="single" w:sz="4" w:space="0" w:color="000000"/>
              <w:left w:val="single" w:sz="4" w:space="0" w:color="000000"/>
              <w:bottom w:val="single" w:sz="4" w:space="0" w:color="000000"/>
              <w:right w:val="single" w:sz="4" w:space="0" w:color="000000"/>
            </w:tcBorders>
          </w:tcPr>
          <w:p w14:paraId="06ACFF95"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5D5ABF4" w14:textId="77777777" w:rsidR="00AB0937" w:rsidRDefault="00000000">
            <w:pPr>
              <w:spacing w:after="0" w:line="259" w:lineRule="auto"/>
              <w:ind w:left="2" w:firstLine="0"/>
            </w:pPr>
            <w:r>
              <w:rPr>
                <w:sz w:val="16"/>
              </w:rPr>
              <w:t xml:space="preserve">TYBOST (cobicistat) </w:t>
            </w:r>
          </w:p>
        </w:tc>
        <w:tc>
          <w:tcPr>
            <w:tcW w:w="0" w:type="auto"/>
            <w:vMerge/>
            <w:tcBorders>
              <w:top w:val="nil"/>
              <w:left w:val="single" w:sz="4" w:space="0" w:color="000000"/>
              <w:bottom w:val="nil"/>
              <w:right w:val="single" w:sz="4" w:space="0" w:color="000000"/>
            </w:tcBorders>
          </w:tcPr>
          <w:p w14:paraId="61328BA7" w14:textId="77777777" w:rsidR="00AB0937" w:rsidRDefault="00AB0937">
            <w:pPr>
              <w:spacing w:after="160" w:line="259" w:lineRule="auto"/>
              <w:ind w:left="0" w:firstLine="0"/>
            </w:pPr>
          </w:p>
        </w:tc>
      </w:tr>
      <w:tr w:rsidR="00AB0937" w14:paraId="05052EA3"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DC14C46" w14:textId="77777777" w:rsidR="00AB0937" w:rsidRDefault="00000000">
            <w:pPr>
              <w:spacing w:after="0" w:line="259" w:lineRule="auto"/>
              <w:ind w:left="0" w:right="3" w:firstLine="0"/>
              <w:jc w:val="center"/>
            </w:pPr>
            <w:r>
              <w:rPr>
                <w:b/>
                <w:sz w:val="20"/>
              </w:rPr>
              <w:t>PROTEASE INHIBITORS (NON-PEPTIDIC)</w:t>
            </w:r>
            <w:r>
              <w:rPr>
                <w:b/>
                <w:sz w:val="16"/>
              </w:rPr>
              <w:t xml:space="preserve"> </w:t>
            </w:r>
          </w:p>
        </w:tc>
        <w:tc>
          <w:tcPr>
            <w:tcW w:w="0" w:type="auto"/>
            <w:vMerge/>
            <w:tcBorders>
              <w:top w:val="nil"/>
              <w:left w:val="single" w:sz="4" w:space="0" w:color="000000"/>
              <w:bottom w:val="nil"/>
              <w:right w:val="single" w:sz="4" w:space="0" w:color="000000"/>
            </w:tcBorders>
          </w:tcPr>
          <w:p w14:paraId="2B981909" w14:textId="77777777" w:rsidR="00AB0937" w:rsidRDefault="00AB0937">
            <w:pPr>
              <w:spacing w:after="160" w:line="259" w:lineRule="auto"/>
              <w:ind w:left="0" w:firstLine="0"/>
            </w:pPr>
          </w:p>
        </w:tc>
      </w:tr>
      <w:tr w:rsidR="00AB0937" w14:paraId="3D896819"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2DAD7D1" w14:textId="77777777" w:rsidR="00AB0937" w:rsidRDefault="00000000">
            <w:pPr>
              <w:spacing w:after="0" w:line="259" w:lineRule="auto"/>
              <w:ind w:left="0" w:firstLine="0"/>
            </w:pPr>
            <w:r>
              <w:rPr>
                <w:sz w:val="16"/>
              </w:rPr>
              <w:t xml:space="preserve">PREZISTA (darunavir) </w:t>
            </w:r>
          </w:p>
        </w:tc>
        <w:tc>
          <w:tcPr>
            <w:tcW w:w="3633" w:type="dxa"/>
            <w:tcBorders>
              <w:top w:val="single" w:sz="4" w:space="0" w:color="000000"/>
              <w:left w:val="single" w:sz="4" w:space="0" w:color="000000"/>
              <w:bottom w:val="single" w:sz="4" w:space="0" w:color="000000"/>
              <w:right w:val="single" w:sz="4" w:space="0" w:color="000000"/>
            </w:tcBorders>
          </w:tcPr>
          <w:p w14:paraId="10963409" w14:textId="77777777" w:rsidR="00AB0937" w:rsidRDefault="00000000">
            <w:pPr>
              <w:spacing w:after="0" w:line="259" w:lineRule="auto"/>
              <w:ind w:left="2" w:firstLine="0"/>
            </w:pPr>
            <w:r>
              <w:rPr>
                <w:sz w:val="16"/>
              </w:rPr>
              <w:t xml:space="preserve">APTIVUS (tipranavir) </w:t>
            </w:r>
          </w:p>
        </w:tc>
        <w:tc>
          <w:tcPr>
            <w:tcW w:w="0" w:type="auto"/>
            <w:vMerge/>
            <w:tcBorders>
              <w:top w:val="nil"/>
              <w:left w:val="single" w:sz="4" w:space="0" w:color="000000"/>
              <w:bottom w:val="nil"/>
              <w:right w:val="single" w:sz="4" w:space="0" w:color="000000"/>
            </w:tcBorders>
          </w:tcPr>
          <w:p w14:paraId="6D56FF34" w14:textId="77777777" w:rsidR="00AB0937" w:rsidRDefault="00AB0937">
            <w:pPr>
              <w:spacing w:after="160" w:line="259" w:lineRule="auto"/>
              <w:ind w:left="0" w:firstLine="0"/>
            </w:pPr>
          </w:p>
        </w:tc>
      </w:tr>
      <w:tr w:rsidR="00AB0937" w14:paraId="28DBDAF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B6B6ACF"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2ED7E56" w14:textId="77777777" w:rsidR="00AB0937" w:rsidRDefault="00000000">
            <w:pPr>
              <w:spacing w:after="0" w:line="259" w:lineRule="auto"/>
              <w:ind w:left="2" w:firstLine="0"/>
            </w:pPr>
            <w:r>
              <w:rPr>
                <w:sz w:val="16"/>
              </w:rPr>
              <w:t xml:space="preserve">darunavir  </w:t>
            </w:r>
          </w:p>
        </w:tc>
        <w:tc>
          <w:tcPr>
            <w:tcW w:w="0" w:type="auto"/>
            <w:vMerge/>
            <w:tcBorders>
              <w:top w:val="nil"/>
              <w:left w:val="single" w:sz="4" w:space="0" w:color="000000"/>
              <w:bottom w:val="nil"/>
              <w:right w:val="single" w:sz="4" w:space="0" w:color="000000"/>
            </w:tcBorders>
          </w:tcPr>
          <w:p w14:paraId="2C147BBD" w14:textId="77777777" w:rsidR="00AB0937" w:rsidRDefault="00AB0937">
            <w:pPr>
              <w:spacing w:after="160" w:line="259" w:lineRule="auto"/>
              <w:ind w:left="0" w:firstLine="0"/>
            </w:pPr>
          </w:p>
        </w:tc>
      </w:tr>
      <w:tr w:rsidR="00AB0937" w14:paraId="72BD1EB0"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56C7014"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C147F23" w14:textId="77777777" w:rsidR="00AB0937" w:rsidRDefault="00000000">
            <w:pPr>
              <w:spacing w:after="0" w:line="259" w:lineRule="auto"/>
              <w:ind w:left="2" w:firstLine="0"/>
            </w:pPr>
            <w:r>
              <w:rPr>
                <w:sz w:val="16"/>
              </w:rPr>
              <w:t xml:space="preserve">PREZCOBIX (darunavir/cobicistat) </w:t>
            </w:r>
          </w:p>
        </w:tc>
        <w:tc>
          <w:tcPr>
            <w:tcW w:w="0" w:type="auto"/>
            <w:vMerge/>
            <w:tcBorders>
              <w:top w:val="nil"/>
              <w:left w:val="single" w:sz="4" w:space="0" w:color="000000"/>
              <w:bottom w:val="nil"/>
              <w:right w:val="single" w:sz="4" w:space="0" w:color="000000"/>
            </w:tcBorders>
          </w:tcPr>
          <w:p w14:paraId="395E53AE" w14:textId="77777777" w:rsidR="00AB0937" w:rsidRDefault="00AB0937">
            <w:pPr>
              <w:spacing w:after="160" w:line="259" w:lineRule="auto"/>
              <w:ind w:left="0" w:firstLine="0"/>
            </w:pPr>
          </w:p>
        </w:tc>
      </w:tr>
      <w:tr w:rsidR="00AB0937" w14:paraId="429444A6"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5C4F3607" w14:textId="77777777" w:rsidR="00AB0937" w:rsidRDefault="00000000">
            <w:pPr>
              <w:spacing w:after="0" w:line="259" w:lineRule="auto"/>
              <w:ind w:left="0" w:right="7" w:firstLine="0"/>
              <w:jc w:val="center"/>
            </w:pPr>
            <w:r>
              <w:rPr>
                <w:b/>
                <w:sz w:val="20"/>
              </w:rPr>
              <w:t>PROTEASE INHIBITORS (PEPTIDIC)</w:t>
            </w:r>
            <w:r>
              <w:rPr>
                <w:b/>
                <w:sz w:val="16"/>
              </w:rPr>
              <w:t xml:space="preserve"> </w:t>
            </w:r>
          </w:p>
        </w:tc>
        <w:tc>
          <w:tcPr>
            <w:tcW w:w="0" w:type="auto"/>
            <w:vMerge/>
            <w:tcBorders>
              <w:top w:val="nil"/>
              <w:left w:val="single" w:sz="4" w:space="0" w:color="000000"/>
              <w:bottom w:val="nil"/>
              <w:right w:val="single" w:sz="4" w:space="0" w:color="000000"/>
            </w:tcBorders>
          </w:tcPr>
          <w:p w14:paraId="65D8A08E" w14:textId="77777777" w:rsidR="00AB0937" w:rsidRDefault="00AB0937">
            <w:pPr>
              <w:spacing w:after="160" w:line="259" w:lineRule="auto"/>
              <w:ind w:left="0" w:firstLine="0"/>
            </w:pPr>
          </w:p>
        </w:tc>
      </w:tr>
      <w:tr w:rsidR="00AB0937" w14:paraId="5AD4C08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D1A5EB5" w14:textId="77777777" w:rsidR="00AB0937" w:rsidRDefault="00000000">
            <w:pPr>
              <w:spacing w:after="0" w:line="259" w:lineRule="auto"/>
              <w:ind w:left="0" w:firstLine="0"/>
            </w:pPr>
            <w:r>
              <w:rPr>
                <w:sz w:val="16"/>
              </w:rPr>
              <w:t xml:space="preserve">atazanavir  </w:t>
            </w:r>
          </w:p>
        </w:tc>
        <w:tc>
          <w:tcPr>
            <w:tcW w:w="3633" w:type="dxa"/>
            <w:tcBorders>
              <w:top w:val="single" w:sz="4" w:space="0" w:color="000000"/>
              <w:left w:val="single" w:sz="4" w:space="0" w:color="000000"/>
              <w:bottom w:val="single" w:sz="4" w:space="0" w:color="000000"/>
              <w:right w:val="single" w:sz="4" w:space="0" w:color="000000"/>
            </w:tcBorders>
          </w:tcPr>
          <w:p w14:paraId="07B02DC2" w14:textId="77777777" w:rsidR="00AB0937" w:rsidRDefault="00000000">
            <w:pPr>
              <w:spacing w:after="0" w:line="259" w:lineRule="auto"/>
              <w:ind w:left="2" w:firstLine="0"/>
            </w:pPr>
            <w:r>
              <w:rPr>
                <w:sz w:val="16"/>
              </w:rPr>
              <w:t xml:space="preserve">fosamprenavir  </w:t>
            </w:r>
          </w:p>
        </w:tc>
        <w:tc>
          <w:tcPr>
            <w:tcW w:w="0" w:type="auto"/>
            <w:vMerge/>
            <w:tcBorders>
              <w:top w:val="nil"/>
              <w:left w:val="single" w:sz="4" w:space="0" w:color="000000"/>
              <w:bottom w:val="nil"/>
              <w:right w:val="single" w:sz="4" w:space="0" w:color="000000"/>
            </w:tcBorders>
          </w:tcPr>
          <w:p w14:paraId="0CD82374" w14:textId="77777777" w:rsidR="00AB0937" w:rsidRDefault="00AB0937">
            <w:pPr>
              <w:spacing w:after="160" w:line="259" w:lineRule="auto"/>
              <w:ind w:left="0" w:firstLine="0"/>
            </w:pPr>
          </w:p>
        </w:tc>
      </w:tr>
      <w:tr w:rsidR="00AB0937" w14:paraId="6DFB7B4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EEBCFE5" w14:textId="77777777" w:rsidR="00AB0937" w:rsidRDefault="00000000">
            <w:pPr>
              <w:spacing w:after="0" w:line="259" w:lineRule="auto"/>
              <w:ind w:left="0" w:firstLine="0"/>
            </w:pPr>
            <w:r>
              <w:rPr>
                <w:sz w:val="16"/>
              </w:rPr>
              <w:t xml:space="preserve">EVOTAZ (atazanavir/cobicistat) </w:t>
            </w:r>
          </w:p>
        </w:tc>
        <w:tc>
          <w:tcPr>
            <w:tcW w:w="3633" w:type="dxa"/>
            <w:tcBorders>
              <w:top w:val="single" w:sz="4" w:space="0" w:color="000000"/>
              <w:left w:val="single" w:sz="4" w:space="0" w:color="000000"/>
              <w:bottom w:val="single" w:sz="4" w:space="0" w:color="000000"/>
              <w:right w:val="single" w:sz="4" w:space="0" w:color="000000"/>
            </w:tcBorders>
          </w:tcPr>
          <w:p w14:paraId="27934289" w14:textId="77777777" w:rsidR="00AB0937" w:rsidRDefault="00000000">
            <w:pPr>
              <w:spacing w:after="0" w:line="259" w:lineRule="auto"/>
              <w:ind w:left="2" w:firstLine="0"/>
            </w:pPr>
            <w:r>
              <w:rPr>
                <w:sz w:val="16"/>
              </w:rPr>
              <w:t xml:space="preserve">LEXIVA (fosamprenavir) </w:t>
            </w:r>
          </w:p>
        </w:tc>
        <w:tc>
          <w:tcPr>
            <w:tcW w:w="0" w:type="auto"/>
            <w:vMerge/>
            <w:tcBorders>
              <w:top w:val="nil"/>
              <w:left w:val="single" w:sz="4" w:space="0" w:color="000000"/>
              <w:bottom w:val="nil"/>
              <w:right w:val="single" w:sz="4" w:space="0" w:color="000000"/>
            </w:tcBorders>
          </w:tcPr>
          <w:p w14:paraId="576C3A0A" w14:textId="77777777" w:rsidR="00AB0937" w:rsidRDefault="00AB0937">
            <w:pPr>
              <w:spacing w:after="160" w:line="259" w:lineRule="auto"/>
              <w:ind w:left="0" w:firstLine="0"/>
            </w:pPr>
          </w:p>
        </w:tc>
      </w:tr>
    </w:tbl>
    <w:p w14:paraId="63B55757" w14:textId="77777777" w:rsidR="00AB0937" w:rsidRDefault="00AB0937">
      <w:pPr>
        <w:spacing w:after="0" w:line="259" w:lineRule="auto"/>
        <w:ind w:left="-1440" w:right="14400" w:firstLine="0"/>
      </w:pPr>
    </w:p>
    <w:tbl>
      <w:tblPr>
        <w:tblStyle w:val="TableGrid"/>
        <w:tblW w:w="13590" w:type="dxa"/>
        <w:tblInd w:w="-89" w:type="dxa"/>
        <w:tblCellMar>
          <w:top w:w="8" w:type="dxa"/>
          <w:left w:w="106" w:type="dxa"/>
          <w:bottom w:w="0" w:type="dxa"/>
          <w:right w:w="79" w:type="dxa"/>
        </w:tblCellMar>
        <w:tblLook w:val="04A0" w:firstRow="1" w:lastRow="0" w:firstColumn="1" w:lastColumn="0" w:noHBand="0" w:noVBand="1"/>
      </w:tblPr>
      <w:tblGrid>
        <w:gridCol w:w="3599"/>
        <w:gridCol w:w="3633"/>
        <w:gridCol w:w="6358"/>
      </w:tblGrid>
      <w:tr w:rsidR="00AB0937" w14:paraId="46DEC57C"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3EE48AE2" w14:textId="77777777" w:rsidR="00AB0937" w:rsidRDefault="00000000">
            <w:pPr>
              <w:spacing w:after="0" w:line="259" w:lineRule="auto"/>
              <w:ind w:left="0" w:right="36"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60B0D79E" w14:textId="77777777" w:rsidR="00AB0937" w:rsidRDefault="00000000">
            <w:pPr>
              <w:spacing w:after="0" w:line="259" w:lineRule="auto"/>
              <w:ind w:left="129"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7B4CA83A" w14:textId="77777777" w:rsidR="00AB0937" w:rsidRDefault="00000000">
            <w:pPr>
              <w:spacing w:after="0" w:line="259" w:lineRule="auto"/>
              <w:ind w:left="0" w:right="27" w:firstLine="0"/>
              <w:jc w:val="center"/>
            </w:pPr>
            <w:r>
              <w:rPr>
                <w:b/>
                <w:color w:val="FFFFFF"/>
              </w:rPr>
              <w:t>PA CRITERIA</w:t>
            </w:r>
            <w:r>
              <w:rPr>
                <w:color w:val="363536"/>
              </w:rPr>
              <w:t xml:space="preserve"> </w:t>
            </w:r>
          </w:p>
        </w:tc>
      </w:tr>
      <w:tr w:rsidR="00AB0937" w14:paraId="3991DEC1"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6B4B0F2B" w14:textId="77777777" w:rsidR="00AB0937" w:rsidRDefault="00000000">
            <w:pPr>
              <w:spacing w:after="0" w:line="259" w:lineRule="auto"/>
              <w:ind w:left="0" w:right="28" w:firstLine="0"/>
              <w:jc w:val="center"/>
            </w:pPr>
            <w:r>
              <w:rPr>
                <w:b/>
              </w:rPr>
              <w:t xml:space="preserve">ANTIRETROVIRALS </w:t>
            </w:r>
            <w:r>
              <w:rPr>
                <w:b/>
                <w:vertAlign w:val="superscript"/>
              </w:rPr>
              <w:t xml:space="preserve">DUR+ </w:t>
            </w:r>
            <w:r>
              <w:t>(</w:t>
            </w:r>
            <w:r>
              <w:rPr>
                <w:i/>
              </w:rPr>
              <w:t>continued</w:t>
            </w:r>
            <w:r>
              <w:t>)</w:t>
            </w:r>
            <w:r>
              <w:rPr>
                <w:b/>
              </w:rPr>
              <w:t xml:space="preserve"> </w:t>
            </w:r>
          </w:p>
        </w:tc>
      </w:tr>
      <w:tr w:rsidR="00AB0937" w14:paraId="14D6E6F2"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C1B6EF3" w14:textId="77777777" w:rsidR="00AB0937" w:rsidRDefault="00000000">
            <w:pPr>
              <w:spacing w:after="0" w:line="259" w:lineRule="auto"/>
              <w:ind w:left="0" w:firstLine="0"/>
            </w:pPr>
            <w:r>
              <w:rPr>
                <w:sz w:val="16"/>
              </w:rPr>
              <w:t xml:space="preserve">ritonavir </w:t>
            </w:r>
          </w:p>
        </w:tc>
        <w:tc>
          <w:tcPr>
            <w:tcW w:w="3633" w:type="dxa"/>
            <w:tcBorders>
              <w:top w:val="single" w:sz="4" w:space="0" w:color="000000"/>
              <w:left w:val="single" w:sz="4" w:space="0" w:color="000000"/>
              <w:bottom w:val="single" w:sz="4" w:space="0" w:color="000000"/>
              <w:right w:val="single" w:sz="4" w:space="0" w:color="000000"/>
            </w:tcBorders>
          </w:tcPr>
          <w:p w14:paraId="337C3C24" w14:textId="77777777" w:rsidR="00AB0937" w:rsidRDefault="00000000">
            <w:pPr>
              <w:spacing w:after="0" w:line="259" w:lineRule="auto"/>
              <w:ind w:left="2" w:firstLine="0"/>
            </w:pPr>
            <w:r>
              <w:rPr>
                <w:sz w:val="16"/>
              </w:rPr>
              <w:t xml:space="preserve">NORIVIR (ritonavir) </w:t>
            </w:r>
          </w:p>
        </w:tc>
        <w:tc>
          <w:tcPr>
            <w:tcW w:w="6359" w:type="dxa"/>
            <w:vMerge w:val="restart"/>
            <w:tcBorders>
              <w:top w:val="single" w:sz="4" w:space="0" w:color="000000"/>
              <w:left w:val="single" w:sz="4" w:space="0" w:color="000000"/>
              <w:bottom w:val="single" w:sz="4" w:space="0" w:color="000000"/>
              <w:right w:val="single" w:sz="4" w:space="0" w:color="000000"/>
            </w:tcBorders>
          </w:tcPr>
          <w:p w14:paraId="401BFF14" w14:textId="77777777" w:rsidR="00AB0937" w:rsidRDefault="00000000">
            <w:pPr>
              <w:spacing w:after="358" w:line="259" w:lineRule="auto"/>
              <w:ind w:left="1" w:firstLine="0"/>
            </w:pPr>
            <w:r>
              <w:rPr>
                <w:b/>
                <w:color w:val="FF0000"/>
                <w:sz w:val="18"/>
              </w:rPr>
              <w:t xml:space="preserve"> </w:t>
            </w:r>
          </w:p>
          <w:p w14:paraId="0D157F7B" w14:textId="77777777" w:rsidR="00AB0937" w:rsidRDefault="00000000">
            <w:pPr>
              <w:spacing w:after="0" w:line="259" w:lineRule="auto"/>
              <w:ind w:left="1" w:firstLine="0"/>
            </w:pPr>
            <w:r>
              <w:rPr>
                <w:b/>
                <w:color w:val="FF0000"/>
                <w:sz w:val="18"/>
              </w:rPr>
              <w:t xml:space="preserve"> </w:t>
            </w:r>
          </w:p>
          <w:p w14:paraId="0CC843AA" w14:textId="77777777" w:rsidR="00AB0937" w:rsidRDefault="00000000">
            <w:pPr>
              <w:spacing w:after="0" w:line="259" w:lineRule="auto"/>
              <w:ind w:left="1" w:firstLine="0"/>
            </w:pPr>
            <w:r>
              <w:rPr>
                <w:b/>
                <w:color w:val="FF0000"/>
                <w:sz w:val="18"/>
              </w:rPr>
              <w:lastRenderedPageBreak/>
              <w:t xml:space="preserve"> </w:t>
            </w:r>
          </w:p>
          <w:p w14:paraId="79D88A26" w14:textId="77777777" w:rsidR="00AB0937" w:rsidRDefault="00000000">
            <w:pPr>
              <w:spacing w:after="0" w:line="259" w:lineRule="auto"/>
              <w:ind w:left="1" w:firstLine="0"/>
            </w:pPr>
            <w:r>
              <w:rPr>
                <w:b/>
                <w:color w:val="FF0000"/>
                <w:sz w:val="18"/>
              </w:rPr>
              <w:t xml:space="preserve"> </w:t>
            </w:r>
          </w:p>
          <w:p w14:paraId="0338D942" w14:textId="77777777" w:rsidR="00AB0937" w:rsidRDefault="00000000">
            <w:pPr>
              <w:spacing w:after="0" w:line="259" w:lineRule="auto"/>
              <w:ind w:left="1" w:firstLine="0"/>
            </w:pPr>
            <w:r>
              <w:rPr>
                <w:b/>
                <w:color w:val="FF0000"/>
                <w:sz w:val="18"/>
              </w:rPr>
              <w:t xml:space="preserve"> </w:t>
            </w:r>
          </w:p>
          <w:p w14:paraId="36F3596C" w14:textId="77777777" w:rsidR="00AB0937" w:rsidRDefault="00000000">
            <w:pPr>
              <w:spacing w:after="0" w:line="259" w:lineRule="auto"/>
              <w:ind w:left="1" w:firstLine="0"/>
            </w:pPr>
            <w:r>
              <w:rPr>
                <w:b/>
                <w:color w:val="FF0000"/>
                <w:sz w:val="18"/>
              </w:rPr>
              <w:t xml:space="preserve"> </w:t>
            </w:r>
          </w:p>
          <w:p w14:paraId="30BA50AA" w14:textId="77777777" w:rsidR="00AB0937" w:rsidRDefault="00000000">
            <w:pPr>
              <w:spacing w:after="0" w:line="259" w:lineRule="auto"/>
              <w:ind w:left="1" w:firstLine="0"/>
            </w:pPr>
            <w:r>
              <w:rPr>
                <w:b/>
                <w:color w:val="FF0000"/>
                <w:sz w:val="18"/>
              </w:rPr>
              <w:t xml:space="preserve"> </w:t>
            </w:r>
          </w:p>
          <w:p w14:paraId="76B55EB9" w14:textId="77777777" w:rsidR="00AB0937" w:rsidRDefault="00000000">
            <w:pPr>
              <w:spacing w:after="0" w:line="259" w:lineRule="auto"/>
              <w:ind w:left="1" w:firstLine="0"/>
            </w:pPr>
            <w:r>
              <w:rPr>
                <w:b/>
                <w:color w:val="FF0000"/>
                <w:sz w:val="18"/>
              </w:rPr>
              <w:t xml:space="preserve"> </w:t>
            </w:r>
          </w:p>
          <w:p w14:paraId="26FFDEA9" w14:textId="77777777" w:rsidR="00AB0937" w:rsidRDefault="00000000">
            <w:pPr>
              <w:spacing w:after="0" w:line="259" w:lineRule="auto"/>
              <w:ind w:left="1" w:firstLine="0"/>
            </w:pPr>
            <w:r>
              <w:rPr>
                <w:b/>
                <w:color w:val="FF0000"/>
                <w:sz w:val="18"/>
              </w:rPr>
              <w:t xml:space="preserve"> </w:t>
            </w:r>
          </w:p>
          <w:p w14:paraId="410DD22F" w14:textId="77777777" w:rsidR="00AB0937" w:rsidRDefault="00000000">
            <w:pPr>
              <w:spacing w:after="0" w:line="259" w:lineRule="auto"/>
              <w:ind w:left="1" w:firstLine="0"/>
            </w:pPr>
            <w:r>
              <w:rPr>
                <w:b/>
                <w:color w:val="FF0000"/>
                <w:sz w:val="18"/>
              </w:rPr>
              <w:t xml:space="preserve"> </w:t>
            </w:r>
          </w:p>
          <w:p w14:paraId="4A453847" w14:textId="77777777" w:rsidR="00AB0937" w:rsidRDefault="00000000">
            <w:pPr>
              <w:spacing w:after="0" w:line="259" w:lineRule="auto"/>
              <w:ind w:left="1" w:firstLine="0"/>
            </w:pPr>
            <w:r>
              <w:rPr>
                <w:b/>
                <w:color w:val="FF0000"/>
                <w:sz w:val="18"/>
              </w:rPr>
              <w:t xml:space="preserve"> </w:t>
            </w:r>
          </w:p>
          <w:p w14:paraId="5C8CE883" w14:textId="77777777" w:rsidR="00AB0937" w:rsidRDefault="00000000">
            <w:pPr>
              <w:spacing w:after="0" w:line="259" w:lineRule="auto"/>
              <w:ind w:left="1" w:firstLine="0"/>
            </w:pPr>
            <w:r>
              <w:rPr>
                <w:b/>
                <w:color w:val="FF0000"/>
                <w:sz w:val="18"/>
              </w:rPr>
              <w:t xml:space="preserve"> </w:t>
            </w:r>
          </w:p>
          <w:p w14:paraId="24C0D8EF" w14:textId="77777777" w:rsidR="00AB0937" w:rsidRDefault="00000000">
            <w:pPr>
              <w:spacing w:after="0" w:line="259" w:lineRule="auto"/>
              <w:ind w:left="1" w:firstLine="0"/>
            </w:pPr>
            <w:r>
              <w:rPr>
                <w:b/>
                <w:color w:val="FF0000"/>
                <w:sz w:val="18"/>
              </w:rPr>
              <w:t xml:space="preserve"> </w:t>
            </w:r>
          </w:p>
          <w:p w14:paraId="154F1F85" w14:textId="77777777" w:rsidR="00AB0937" w:rsidRDefault="00000000">
            <w:pPr>
              <w:spacing w:after="0" w:line="259" w:lineRule="auto"/>
              <w:ind w:left="1" w:firstLine="0"/>
            </w:pPr>
            <w:r>
              <w:rPr>
                <w:b/>
                <w:color w:val="FF0000"/>
                <w:sz w:val="18"/>
              </w:rPr>
              <w:t xml:space="preserve"> </w:t>
            </w:r>
          </w:p>
          <w:p w14:paraId="1778EADD" w14:textId="77777777" w:rsidR="00AB0937" w:rsidRDefault="00000000">
            <w:pPr>
              <w:spacing w:after="0" w:line="259" w:lineRule="auto"/>
              <w:ind w:left="1" w:firstLine="0"/>
            </w:pPr>
            <w:r>
              <w:rPr>
                <w:b/>
                <w:color w:val="FF0000"/>
                <w:sz w:val="18"/>
              </w:rPr>
              <w:t xml:space="preserve"> </w:t>
            </w:r>
          </w:p>
        </w:tc>
      </w:tr>
      <w:tr w:rsidR="00AB0937" w14:paraId="55A2045C"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13669068"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0BEABFD" w14:textId="77777777" w:rsidR="00AB0937" w:rsidRDefault="00000000">
            <w:pPr>
              <w:spacing w:after="0" w:line="259" w:lineRule="auto"/>
              <w:ind w:left="2" w:firstLine="0"/>
            </w:pPr>
            <w:r>
              <w:rPr>
                <w:sz w:val="16"/>
              </w:rPr>
              <w:t xml:space="preserve">REYATAZ (atazanavir) </w:t>
            </w:r>
          </w:p>
        </w:tc>
        <w:tc>
          <w:tcPr>
            <w:tcW w:w="0" w:type="auto"/>
            <w:vMerge/>
            <w:tcBorders>
              <w:top w:val="nil"/>
              <w:left w:val="single" w:sz="4" w:space="0" w:color="000000"/>
              <w:bottom w:val="nil"/>
              <w:right w:val="single" w:sz="4" w:space="0" w:color="000000"/>
            </w:tcBorders>
          </w:tcPr>
          <w:p w14:paraId="0DD8EA52" w14:textId="77777777" w:rsidR="00AB0937" w:rsidRDefault="00AB0937">
            <w:pPr>
              <w:spacing w:after="160" w:line="259" w:lineRule="auto"/>
              <w:ind w:left="0" w:firstLine="0"/>
            </w:pPr>
          </w:p>
        </w:tc>
      </w:tr>
      <w:tr w:rsidR="00AB0937" w14:paraId="6483464E"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38E1C95"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DEB4DD4" w14:textId="77777777" w:rsidR="00AB0937" w:rsidRDefault="00000000">
            <w:pPr>
              <w:spacing w:after="0" w:line="259" w:lineRule="auto"/>
              <w:ind w:left="2" w:firstLine="0"/>
            </w:pPr>
            <w:r>
              <w:rPr>
                <w:sz w:val="16"/>
              </w:rPr>
              <w:t xml:space="preserve">VIRACEPT (nelfinavir) </w:t>
            </w:r>
          </w:p>
        </w:tc>
        <w:tc>
          <w:tcPr>
            <w:tcW w:w="0" w:type="auto"/>
            <w:vMerge/>
            <w:tcBorders>
              <w:top w:val="nil"/>
              <w:left w:val="single" w:sz="4" w:space="0" w:color="000000"/>
              <w:bottom w:val="nil"/>
              <w:right w:val="single" w:sz="4" w:space="0" w:color="000000"/>
            </w:tcBorders>
          </w:tcPr>
          <w:p w14:paraId="0715A5B8" w14:textId="77777777" w:rsidR="00AB0937" w:rsidRDefault="00AB0937">
            <w:pPr>
              <w:spacing w:after="160" w:line="259" w:lineRule="auto"/>
              <w:ind w:left="0" w:firstLine="0"/>
            </w:pPr>
          </w:p>
        </w:tc>
      </w:tr>
      <w:tr w:rsidR="00AB0937" w14:paraId="542A08C1"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1B2CFC99" w14:textId="77777777" w:rsidR="00AB0937" w:rsidRDefault="00000000">
            <w:pPr>
              <w:spacing w:after="0" w:line="259" w:lineRule="auto"/>
              <w:ind w:left="0" w:right="35" w:firstLine="0"/>
              <w:jc w:val="center"/>
            </w:pPr>
            <w:r>
              <w:rPr>
                <w:b/>
                <w:sz w:val="20"/>
              </w:rPr>
              <w:t>SINGLE PRODUCT REGIMENS</w:t>
            </w:r>
            <w:r>
              <w:rPr>
                <w:b/>
                <w:sz w:val="16"/>
              </w:rPr>
              <w:t xml:space="preserve"> </w:t>
            </w:r>
          </w:p>
        </w:tc>
        <w:tc>
          <w:tcPr>
            <w:tcW w:w="0" w:type="auto"/>
            <w:vMerge/>
            <w:tcBorders>
              <w:top w:val="nil"/>
              <w:left w:val="single" w:sz="4" w:space="0" w:color="000000"/>
              <w:bottom w:val="nil"/>
              <w:right w:val="single" w:sz="4" w:space="0" w:color="000000"/>
            </w:tcBorders>
          </w:tcPr>
          <w:p w14:paraId="27E34064" w14:textId="77777777" w:rsidR="00AB0937" w:rsidRDefault="00AB0937">
            <w:pPr>
              <w:spacing w:after="160" w:line="259" w:lineRule="auto"/>
              <w:ind w:left="0" w:firstLine="0"/>
            </w:pPr>
          </w:p>
        </w:tc>
      </w:tr>
      <w:tr w:rsidR="00AB0937" w14:paraId="060ADD80"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B9EB871" w14:textId="77777777" w:rsidR="00AB0937" w:rsidRDefault="00000000">
            <w:pPr>
              <w:spacing w:after="0" w:line="259" w:lineRule="auto"/>
              <w:ind w:left="0" w:firstLine="0"/>
            </w:pPr>
            <w:r>
              <w:rPr>
                <w:sz w:val="16"/>
              </w:rPr>
              <w:lastRenderedPageBreak/>
              <w:t xml:space="preserve">BIKTARVY (bictegravir/emtricitabine/tenofovir) </w:t>
            </w:r>
          </w:p>
        </w:tc>
        <w:tc>
          <w:tcPr>
            <w:tcW w:w="3633" w:type="dxa"/>
            <w:tcBorders>
              <w:top w:val="single" w:sz="4" w:space="0" w:color="000000"/>
              <w:left w:val="single" w:sz="4" w:space="0" w:color="000000"/>
              <w:bottom w:val="single" w:sz="4" w:space="0" w:color="000000"/>
              <w:right w:val="single" w:sz="4" w:space="0" w:color="000000"/>
            </w:tcBorders>
          </w:tcPr>
          <w:p w14:paraId="4316A935" w14:textId="77777777" w:rsidR="00AB0937" w:rsidRDefault="00000000">
            <w:pPr>
              <w:spacing w:after="0" w:line="259" w:lineRule="auto"/>
              <w:ind w:left="2" w:firstLine="0"/>
            </w:pPr>
            <w:r>
              <w:rPr>
                <w:sz w:val="16"/>
              </w:rPr>
              <w:t xml:space="preserve">efavirenz/lamivudine/tenofovir </w:t>
            </w:r>
          </w:p>
        </w:tc>
        <w:tc>
          <w:tcPr>
            <w:tcW w:w="0" w:type="auto"/>
            <w:vMerge/>
            <w:tcBorders>
              <w:top w:val="nil"/>
              <w:left w:val="single" w:sz="4" w:space="0" w:color="000000"/>
              <w:bottom w:val="nil"/>
              <w:right w:val="single" w:sz="4" w:space="0" w:color="000000"/>
            </w:tcBorders>
          </w:tcPr>
          <w:p w14:paraId="57662E4B" w14:textId="77777777" w:rsidR="00AB0937" w:rsidRDefault="00AB0937">
            <w:pPr>
              <w:spacing w:after="160" w:line="259" w:lineRule="auto"/>
              <w:ind w:left="0" w:firstLine="0"/>
            </w:pPr>
          </w:p>
        </w:tc>
      </w:tr>
      <w:tr w:rsidR="00AB0937" w14:paraId="5101D578" w14:textId="77777777">
        <w:trPr>
          <w:trHeight w:val="379"/>
        </w:trPr>
        <w:tc>
          <w:tcPr>
            <w:tcW w:w="3599" w:type="dxa"/>
            <w:tcBorders>
              <w:top w:val="single" w:sz="4" w:space="0" w:color="000000"/>
              <w:left w:val="single" w:sz="4" w:space="0" w:color="000000"/>
              <w:bottom w:val="single" w:sz="4" w:space="0" w:color="000000"/>
              <w:right w:val="single" w:sz="4" w:space="0" w:color="000000"/>
            </w:tcBorders>
          </w:tcPr>
          <w:p w14:paraId="69E01A57" w14:textId="77777777" w:rsidR="00AB0937" w:rsidRDefault="00000000">
            <w:pPr>
              <w:spacing w:after="0" w:line="259" w:lineRule="auto"/>
              <w:ind w:left="0" w:firstLine="0"/>
            </w:pPr>
            <w:r>
              <w:rPr>
                <w:sz w:val="16"/>
              </w:rPr>
              <w:t xml:space="preserve">GENVOYA (elvitegravir/cobicistat/emtricitabine/ tenofovir alafenamide) </w:t>
            </w:r>
          </w:p>
        </w:tc>
        <w:tc>
          <w:tcPr>
            <w:tcW w:w="3633" w:type="dxa"/>
            <w:tcBorders>
              <w:top w:val="single" w:sz="4" w:space="0" w:color="000000"/>
              <w:left w:val="single" w:sz="4" w:space="0" w:color="000000"/>
              <w:bottom w:val="single" w:sz="4" w:space="0" w:color="000000"/>
              <w:right w:val="single" w:sz="4" w:space="0" w:color="000000"/>
            </w:tcBorders>
          </w:tcPr>
          <w:p w14:paraId="555F6734" w14:textId="77777777" w:rsidR="00AB0937" w:rsidRDefault="00000000">
            <w:pPr>
              <w:spacing w:after="0" w:line="259" w:lineRule="auto"/>
              <w:ind w:left="2" w:firstLine="0"/>
            </w:pPr>
            <w:r>
              <w:rPr>
                <w:sz w:val="16"/>
              </w:rPr>
              <w:t xml:space="preserve">JULUCA (dolutegravir/rilpivirine) </w:t>
            </w:r>
          </w:p>
        </w:tc>
        <w:tc>
          <w:tcPr>
            <w:tcW w:w="0" w:type="auto"/>
            <w:vMerge/>
            <w:tcBorders>
              <w:top w:val="nil"/>
              <w:left w:val="single" w:sz="4" w:space="0" w:color="000000"/>
              <w:bottom w:val="nil"/>
              <w:right w:val="single" w:sz="4" w:space="0" w:color="000000"/>
            </w:tcBorders>
          </w:tcPr>
          <w:p w14:paraId="4807096F" w14:textId="77777777" w:rsidR="00AB0937" w:rsidRDefault="00AB0937">
            <w:pPr>
              <w:spacing w:after="160" w:line="259" w:lineRule="auto"/>
              <w:ind w:left="0" w:firstLine="0"/>
            </w:pPr>
          </w:p>
        </w:tc>
      </w:tr>
      <w:tr w:rsidR="00AB0937" w14:paraId="25FEE4FD"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4E6736E2" w14:textId="77777777" w:rsidR="00AB0937" w:rsidRDefault="00000000">
            <w:pPr>
              <w:spacing w:after="0" w:line="259" w:lineRule="auto"/>
              <w:ind w:left="0" w:firstLine="0"/>
            </w:pPr>
            <w:r>
              <w:rPr>
                <w:sz w:val="16"/>
              </w:rPr>
              <w:t xml:space="preserve">SYMFI (efavirenz/lamivudine/tenofovir) </w:t>
            </w:r>
          </w:p>
        </w:tc>
        <w:tc>
          <w:tcPr>
            <w:tcW w:w="3633" w:type="dxa"/>
            <w:tcBorders>
              <w:top w:val="single" w:sz="4" w:space="0" w:color="000000"/>
              <w:left w:val="single" w:sz="4" w:space="0" w:color="000000"/>
              <w:bottom w:val="single" w:sz="4" w:space="0" w:color="000000"/>
              <w:right w:val="single" w:sz="4" w:space="0" w:color="000000"/>
            </w:tcBorders>
          </w:tcPr>
          <w:p w14:paraId="68B15138" w14:textId="77777777" w:rsidR="00AB0937" w:rsidRDefault="00000000">
            <w:pPr>
              <w:spacing w:after="0" w:line="259" w:lineRule="auto"/>
              <w:ind w:left="2" w:firstLine="0"/>
            </w:pPr>
            <w:r>
              <w:rPr>
                <w:sz w:val="16"/>
              </w:rPr>
              <w:t xml:space="preserve">rilpivirine ER </w:t>
            </w:r>
          </w:p>
        </w:tc>
        <w:tc>
          <w:tcPr>
            <w:tcW w:w="0" w:type="auto"/>
            <w:vMerge/>
            <w:tcBorders>
              <w:top w:val="nil"/>
              <w:left w:val="single" w:sz="4" w:space="0" w:color="000000"/>
              <w:bottom w:val="nil"/>
              <w:right w:val="single" w:sz="4" w:space="0" w:color="000000"/>
            </w:tcBorders>
          </w:tcPr>
          <w:p w14:paraId="7585B85E" w14:textId="77777777" w:rsidR="00AB0937" w:rsidRDefault="00AB0937">
            <w:pPr>
              <w:spacing w:after="160" w:line="259" w:lineRule="auto"/>
              <w:ind w:left="0" w:firstLine="0"/>
            </w:pPr>
          </w:p>
        </w:tc>
      </w:tr>
      <w:tr w:rsidR="00AB0937" w14:paraId="4FE7B9C2" w14:textId="77777777">
        <w:trPr>
          <w:trHeight w:val="564"/>
        </w:trPr>
        <w:tc>
          <w:tcPr>
            <w:tcW w:w="3599" w:type="dxa"/>
            <w:tcBorders>
              <w:top w:val="single" w:sz="4" w:space="0" w:color="000000"/>
              <w:left w:val="single" w:sz="4" w:space="0" w:color="000000"/>
              <w:bottom w:val="single" w:sz="4" w:space="0" w:color="000000"/>
              <w:right w:val="single" w:sz="4" w:space="0" w:color="000000"/>
            </w:tcBorders>
          </w:tcPr>
          <w:p w14:paraId="3EA374AF" w14:textId="77777777" w:rsidR="00AB0937" w:rsidRDefault="00000000">
            <w:pPr>
              <w:spacing w:after="0" w:line="259" w:lineRule="auto"/>
              <w:ind w:left="0" w:firstLine="0"/>
            </w:pPr>
            <w:r>
              <w:rPr>
                <w:sz w:val="16"/>
              </w:rPr>
              <w:t xml:space="preserve">SYMFI LO (efavirenz/lamivudine/tenofovir) </w:t>
            </w:r>
          </w:p>
        </w:tc>
        <w:tc>
          <w:tcPr>
            <w:tcW w:w="3633" w:type="dxa"/>
            <w:tcBorders>
              <w:top w:val="single" w:sz="4" w:space="0" w:color="000000"/>
              <w:left w:val="single" w:sz="4" w:space="0" w:color="000000"/>
              <w:bottom w:val="single" w:sz="4" w:space="0" w:color="000000"/>
              <w:right w:val="single" w:sz="4" w:space="0" w:color="000000"/>
            </w:tcBorders>
          </w:tcPr>
          <w:p w14:paraId="1FC02EF3" w14:textId="77777777" w:rsidR="00AB0937" w:rsidRDefault="00000000">
            <w:pPr>
              <w:spacing w:after="0" w:line="259" w:lineRule="auto"/>
              <w:ind w:left="2" w:firstLine="0"/>
            </w:pPr>
            <w:r>
              <w:rPr>
                <w:sz w:val="16"/>
              </w:rPr>
              <w:t xml:space="preserve">STRIBILD </w:t>
            </w:r>
          </w:p>
          <w:p w14:paraId="2AD5DDCC" w14:textId="77777777" w:rsidR="00AB0937" w:rsidRDefault="00000000">
            <w:pPr>
              <w:spacing w:after="0" w:line="259" w:lineRule="auto"/>
              <w:ind w:left="2" w:firstLine="0"/>
            </w:pPr>
            <w:r>
              <w:rPr>
                <w:sz w:val="16"/>
              </w:rPr>
              <w:t xml:space="preserve">(elvitegravir/cobicistat/emtricitabine/tenofovir disoproxil fumarate) </w:t>
            </w:r>
          </w:p>
        </w:tc>
        <w:tc>
          <w:tcPr>
            <w:tcW w:w="0" w:type="auto"/>
            <w:vMerge/>
            <w:tcBorders>
              <w:top w:val="nil"/>
              <w:left w:val="single" w:sz="4" w:space="0" w:color="000000"/>
              <w:bottom w:val="nil"/>
              <w:right w:val="single" w:sz="4" w:space="0" w:color="000000"/>
            </w:tcBorders>
          </w:tcPr>
          <w:p w14:paraId="69AA9374" w14:textId="77777777" w:rsidR="00AB0937" w:rsidRDefault="00AB0937">
            <w:pPr>
              <w:spacing w:after="160" w:line="259" w:lineRule="auto"/>
              <w:ind w:left="0" w:firstLine="0"/>
            </w:pPr>
          </w:p>
        </w:tc>
      </w:tr>
      <w:tr w:rsidR="00AB0937" w14:paraId="6D879EEE" w14:textId="77777777">
        <w:trPr>
          <w:trHeight w:val="562"/>
        </w:trPr>
        <w:tc>
          <w:tcPr>
            <w:tcW w:w="3599" w:type="dxa"/>
            <w:tcBorders>
              <w:top w:val="single" w:sz="4" w:space="0" w:color="000000"/>
              <w:left w:val="single" w:sz="4" w:space="0" w:color="000000"/>
              <w:bottom w:val="single" w:sz="4" w:space="0" w:color="000000"/>
              <w:right w:val="single" w:sz="4" w:space="0" w:color="000000"/>
            </w:tcBorders>
          </w:tcPr>
          <w:p w14:paraId="07CE218B" w14:textId="77777777" w:rsidR="00AB0937" w:rsidRDefault="00000000">
            <w:pPr>
              <w:spacing w:after="0" w:line="259" w:lineRule="auto"/>
              <w:ind w:left="0" w:firstLine="0"/>
            </w:pPr>
            <w:r>
              <w:rPr>
                <w:sz w:val="16"/>
              </w:rPr>
              <w:t xml:space="preserve">TRIUMEQ (abacavir/dolutegravir/lamivudine) </w:t>
            </w:r>
          </w:p>
        </w:tc>
        <w:tc>
          <w:tcPr>
            <w:tcW w:w="3633" w:type="dxa"/>
            <w:tcBorders>
              <w:top w:val="single" w:sz="4" w:space="0" w:color="000000"/>
              <w:left w:val="single" w:sz="4" w:space="0" w:color="000000"/>
              <w:bottom w:val="single" w:sz="4" w:space="0" w:color="000000"/>
              <w:right w:val="single" w:sz="4" w:space="0" w:color="000000"/>
            </w:tcBorders>
          </w:tcPr>
          <w:p w14:paraId="09E991B7" w14:textId="77777777" w:rsidR="00AB0937" w:rsidRDefault="00000000">
            <w:pPr>
              <w:spacing w:after="0" w:line="259" w:lineRule="auto"/>
              <w:ind w:left="2" w:firstLine="0"/>
            </w:pPr>
            <w:r>
              <w:rPr>
                <w:sz w:val="16"/>
              </w:rPr>
              <w:t xml:space="preserve">SYMTUZA </w:t>
            </w:r>
          </w:p>
          <w:p w14:paraId="6087C024" w14:textId="77777777" w:rsidR="00AB0937" w:rsidRDefault="00000000">
            <w:pPr>
              <w:spacing w:after="0" w:line="259" w:lineRule="auto"/>
              <w:ind w:left="2" w:firstLine="0"/>
            </w:pPr>
            <w:r>
              <w:rPr>
                <w:sz w:val="16"/>
              </w:rPr>
              <w:t xml:space="preserve">(darunavir/cobicistat/emtricitabine/tenofovir alafenamide) </w:t>
            </w:r>
          </w:p>
        </w:tc>
        <w:tc>
          <w:tcPr>
            <w:tcW w:w="0" w:type="auto"/>
            <w:vMerge/>
            <w:tcBorders>
              <w:top w:val="nil"/>
              <w:left w:val="single" w:sz="4" w:space="0" w:color="000000"/>
              <w:bottom w:val="nil"/>
              <w:right w:val="single" w:sz="4" w:space="0" w:color="000000"/>
            </w:tcBorders>
          </w:tcPr>
          <w:p w14:paraId="52E31ACA" w14:textId="77777777" w:rsidR="00AB0937" w:rsidRDefault="00AB0937">
            <w:pPr>
              <w:spacing w:after="160" w:line="259" w:lineRule="auto"/>
              <w:ind w:left="0" w:firstLine="0"/>
            </w:pPr>
          </w:p>
        </w:tc>
      </w:tr>
      <w:tr w:rsidR="00AB0937" w14:paraId="6521BA72" w14:textId="77777777">
        <w:trPr>
          <w:trHeight w:val="779"/>
        </w:trPr>
        <w:tc>
          <w:tcPr>
            <w:tcW w:w="3599" w:type="dxa"/>
            <w:tcBorders>
              <w:top w:val="single" w:sz="4" w:space="0" w:color="000000"/>
              <w:left w:val="single" w:sz="4" w:space="0" w:color="000000"/>
              <w:bottom w:val="single" w:sz="4" w:space="0" w:color="000000"/>
              <w:right w:val="single" w:sz="4" w:space="0" w:color="000000"/>
            </w:tcBorders>
          </w:tcPr>
          <w:p w14:paraId="06E911B7" w14:textId="77777777" w:rsidR="00AB0937" w:rsidRDefault="00000000">
            <w:pPr>
              <w:spacing w:after="0" w:line="259" w:lineRule="auto"/>
              <w:ind w:left="0" w:firstLine="0"/>
            </w:pPr>
            <w:r>
              <w:rPr>
                <w:sz w:val="16"/>
              </w:rPr>
              <w:t xml:space="preserve">TRIUMEQ PD </w:t>
            </w:r>
          </w:p>
          <w:p w14:paraId="365959B2" w14:textId="77777777" w:rsidR="00AB0937" w:rsidRDefault="00000000">
            <w:pPr>
              <w:spacing w:after="0" w:line="259" w:lineRule="auto"/>
              <w:ind w:left="0" w:firstLine="0"/>
            </w:pPr>
            <w:r>
              <w:rPr>
                <w:sz w:val="16"/>
              </w:rPr>
              <w:t xml:space="preserve">(abacavir/dolutegravir/lamivudine) </w:t>
            </w:r>
          </w:p>
          <w:p w14:paraId="1CD2CEB1"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E502BA6"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44A766DB" w14:textId="77777777" w:rsidR="00AB0937" w:rsidRDefault="00AB0937">
            <w:pPr>
              <w:spacing w:after="160" w:line="259" w:lineRule="auto"/>
              <w:ind w:left="0" w:firstLine="0"/>
            </w:pPr>
          </w:p>
        </w:tc>
      </w:tr>
      <w:tr w:rsidR="00AB0937" w14:paraId="7C23366D"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59FA8DEA" w14:textId="77777777" w:rsidR="00AB0937" w:rsidRDefault="00000000">
            <w:pPr>
              <w:spacing w:after="0" w:line="259" w:lineRule="auto"/>
              <w:ind w:left="0" w:right="32" w:firstLine="0"/>
              <w:jc w:val="center"/>
            </w:pPr>
            <w:r>
              <w:rPr>
                <w:b/>
              </w:rPr>
              <w:t xml:space="preserve">ANTIVIRALS, ORAL </w:t>
            </w:r>
          </w:p>
        </w:tc>
      </w:tr>
      <w:tr w:rsidR="00AB0937" w14:paraId="087A61FE"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DEBED6E" w14:textId="77777777" w:rsidR="00AB0937" w:rsidRDefault="00000000">
            <w:pPr>
              <w:spacing w:after="0" w:line="259" w:lineRule="auto"/>
              <w:ind w:left="0" w:right="35" w:firstLine="0"/>
              <w:jc w:val="center"/>
            </w:pPr>
            <w:r>
              <w:rPr>
                <w:b/>
                <w:sz w:val="20"/>
              </w:rPr>
              <w:t>ANTI-CYTOMEGALOVIRUS AGENTS</w:t>
            </w:r>
            <w:r>
              <w:rPr>
                <w:b/>
                <w:sz w:val="18"/>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0F007C4A" w14:textId="77777777" w:rsidR="00AB0937" w:rsidRDefault="00000000">
            <w:pPr>
              <w:spacing w:after="36" w:line="259" w:lineRule="auto"/>
              <w:ind w:left="1" w:firstLine="0"/>
            </w:pPr>
            <w:r>
              <w:rPr>
                <w:b/>
                <w:color w:val="FF0000"/>
                <w:sz w:val="14"/>
              </w:rPr>
              <w:t xml:space="preserve">Valganciclovir solution </w:t>
            </w:r>
          </w:p>
          <w:p w14:paraId="20ACE8F1" w14:textId="77777777" w:rsidR="00AB0937" w:rsidRDefault="00000000">
            <w:pPr>
              <w:numPr>
                <w:ilvl w:val="0"/>
                <w:numId w:val="27"/>
              </w:numPr>
              <w:spacing w:after="0" w:line="259" w:lineRule="auto"/>
              <w:ind w:hanging="144"/>
            </w:pPr>
            <w:r>
              <w:rPr>
                <w:sz w:val="14"/>
              </w:rPr>
              <w:t xml:space="preserve">Automatic approval issued for 0-12 years of age </w:t>
            </w:r>
          </w:p>
          <w:p w14:paraId="24713906" w14:textId="77777777" w:rsidR="00AB0937" w:rsidRDefault="00000000">
            <w:pPr>
              <w:spacing w:after="0" w:line="259" w:lineRule="auto"/>
              <w:ind w:left="361" w:firstLine="0"/>
            </w:pPr>
            <w:r>
              <w:rPr>
                <w:sz w:val="14"/>
              </w:rPr>
              <w:t xml:space="preserve"> </w:t>
            </w:r>
          </w:p>
          <w:p w14:paraId="26A55BFF" w14:textId="77777777" w:rsidR="00AB0937" w:rsidRDefault="00000000">
            <w:pPr>
              <w:spacing w:after="53" w:line="259" w:lineRule="auto"/>
              <w:ind w:left="1" w:firstLine="0"/>
            </w:pPr>
            <w:r>
              <w:rPr>
                <w:b/>
                <w:color w:val="FF0000"/>
                <w:sz w:val="14"/>
              </w:rPr>
              <w:t xml:space="preserve">PREVYMIS </w:t>
            </w:r>
          </w:p>
          <w:p w14:paraId="30C6FDAF" w14:textId="77777777" w:rsidR="00AB0937" w:rsidRDefault="00000000">
            <w:pPr>
              <w:numPr>
                <w:ilvl w:val="0"/>
                <w:numId w:val="27"/>
              </w:numPr>
              <w:spacing w:after="949" w:line="259" w:lineRule="auto"/>
              <w:ind w:hanging="144"/>
            </w:pPr>
            <w:r>
              <w:rPr>
                <w:sz w:val="14"/>
              </w:rPr>
              <w:t>Requires clinical review</w:t>
            </w:r>
            <w:r>
              <w:rPr>
                <w:sz w:val="18"/>
              </w:rPr>
              <w:t xml:space="preserve"> </w:t>
            </w:r>
          </w:p>
          <w:p w14:paraId="5CFEF751" w14:textId="77777777" w:rsidR="00AB0937" w:rsidRDefault="00000000">
            <w:pPr>
              <w:spacing w:after="0" w:line="259" w:lineRule="auto"/>
              <w:ind w:left="1" w:firstLine="0"/>
            </w:pPr>
            <w:r>
              <w:rPr>
                <w:b/>
                <w:color w:val="FF0000"/>
                <w:sz w:val="18"/>
              </w:rPr>
              <w:t xml:space="preserve"> </w:t>
            </w:r>
          </w:p>
          <w:p w14:paraId="3C62C8F9" w14:textId="77777777" w:rsidR="00AB0937" w:rsidRDefault="00000000">
            <w:pPr>
              <w:spacing w:after="0" w:line="259" w:lineRule="auto"/>
              <w:ind w:left="1" w:firstLine="0"/>
            </w:pPr>
            <w:r>
              <w:rPr>
                <w:b/>
                <w:color w:val="FF0000"/>
                <w:sz w:val="18"/>
              </w:rPr>
              <w:t xml:space="preserve"> </w:t>
            </w:r>
          </w:p>
          <w:p w14:paraId="34C4DD89" w14:textId="77777777" w:rsidR="00AB0937" w:rsidRDefault="00000000">
            <w:pPr>
              <w:spacing w:after="0" w:line="259" w:lineRule="auto"/>
              <w:ind w:left="1" w:firstLine="0"/>
            </w:pPr>
            <w:r>
              <w:rPr>
                <w:b/>
                <w:color w:val="FF0000"/>
                <w:sz w:val="18"/>
              </w:rPr>
              <w:t xml:space="preserve"> </w:t>
            </w:r>
          </w:p>
          <w:p w14:paraId="7F73ABE1" w14:textId="77777777" w:rsidR="00AB0937" w:rsidRDefault="00000000">
            <w:pPr>
              <w:spacing w:after="0" w:line="259" w:lineRule="auto"/>
              <w:ind w:left="1" w:firstLine="0"/>
            </w:pPr>
            <w:r>
              <w:rPr>
                <w:b/>
                <w:color w:val="FF0000"/>
                <w:sz w:val="18"/>
              </w:rPr>
              <w:t xml:space="preserve"> </w:t>
            </w:r>
          </w:p>
          <w:p w14:paraId="1395D226" w14:textId="77777777" w:rsidR="00AB0937" w:rsidRDefault="00000000">
            <w:pPr>
              <w:spacing w:after="0" w:line="259" w:lineRule="auto"/>
              <w:ind w:left="1" w:firstLine="0"/>
            </w:pPr>
            <w:r>
              <w:rPr>
                <w:b/>
                <w:color w:val="FF0000"/>
                <w:sz w:val="18"/>
              </w:rPr>
              <w:t xml:space="preserve"> </w:t>
            </w:r>
          </w:p>
          <w:p w14:paraId="75ABB592" w14:textId="77777777" w:rsidR="00AB0937" w:rsidRDefault="00000000">
            <w:pPr>
              <w:spacing w:after="0" w:line="259" w:lineRule="auto"/>
              <w:ind w:left="1" w:firstLine="0"/>
            </w:pPr>
            <w:r>
              <w:rPr>
                <w:b/>
                <w:color w:val="FF0000"/>
                <w:sz w:val="18"/>
              </w:rPr>
              <w:t xml:space="preserve"> </w:t>
            </w:r>
          </w:p>
          <w:p w14:paraId="5761A3F7" w14:textId="77777777" w:rsidR="00AB0937" w:rsidRDefault="00000000">
            <w:pPr>
              <w:spacing w:after="0" w:line="259" w:lineRule="auto"/>
              <w:ind w:left="1" w:firstLine="0"/>
            </w:pPr>
            <w:r>
              <w:rPr>
                <w:b/>
                <w:color w:val="FF0000"/>
                <w:sz w:val="18"/>
              </w:rPr>
              <w:t xml:space="preserve"> </w:t>
            </w:r>
          </w:p>
          <w:p w14:paraId="57DC135F" w14:textId="77777777" w:rsidR="00AB0937" w:rsidRDefault="00000000">
            <w:pPr>
              <w:spacing w:after="0" w:line="259" w:lineRule="auto"/>
              <w:ind w:left="1" w:firstLine="0"/>
            </w:pPr>
            <w:r>
              <w:rPr>
                <w:b/>
                <w:color w:val="FF0000"/>
                <w:sz w:val="18"/>
              </w:rPr>
              <w:lastRenderedPageBreak/>
              <w:t xml:space="preserve"> </w:t>
            </w:r>
          </w:p>
          <w:p w14:paraId="30DFF8C8" w14:textId="77777777" w:rsidR="00AB0937" w:rsidRDefault="00000000">
            <w:pPr>
              <w:spacing w:after="0" w:line="259" w:lineRule="auto"/>
              <w:ind w:left="1" w:firstLine="0"/>
            </w:pPr>
            <w:r>
              <w:rPr>
                <w:b/>
                <w:color w:val="FF0000"/>
                <w:sz w:val="18"/>
              </w:rPr>
              <w:t xml:space="preserve"> </w:t>
            </w:r>
          </w:p>
          <w:p w14:paraId="1B57DF42" w14:textId="77777777" w:rsidR="00AB0937" w:rsidRDefault="00000000">
            <w:pPr>
              <w:spacing w:after="0" w:line="259" w:lineRule="auto"/>
              <w:ind w:left="1" w:firstLine="0"/>
            </w:pPr>
            <w:r>
              <w:rPr>
                <w:b/>
                <w:color w:val="FF0000"/>
                <w:sz w:val="18"/>
              </w:rPr>
              <w:t xml:space="preserve"> </w:t>
            </w:r>
          </w:p>
          <w:p w14:paraId="151CAF36" w14:textId="77777777" w:rsidR="00AB0937" w:rsidRDefault="00000000">
            <w:pPr>
              <w:spacing w:after="0" w:line="259" w:lineRule="auto"/>
              <w:ind w:left="1" w:firstLine="0"/>
            </w:pPr>
            <w:r>
              <w:rPr>
                <w:b/>
                <w:color w:val="FF0000"/>
                <w:sz w:val="18"/>
              </w:rPr>
              <w:t xml:space="preserve"> </w:t>
            </w:r>
          </w:p>
        </w:tc>
      </w:tr>
      <w:tr w:rsidR="00AB0937" w14:paraId="2FC2877B"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A0E09AA" w14:textId="77777777" w:rsidR="00AB0937" w:rsidRDefault="00000000">
            <w:pPr>
              <w:spacing w:after="0" w:line="259" w:lineRule="auto"/>
              <w:ind w:left="0" w:firstLine="0"/>
            </w:pPr>
            <w:r>
              <w:rPr>
                <w:sz w:val="16"/>
              </w:rPr>
              <w:t xml:space="preserve">valganciclovir tablet </w:t>
            </w:r>
          </w:p>
        </w:tc>
        <w:tc>
          <w:tcPr>
            <w:tcW w:w="3633" w:type="dxa"/>
            <w:tcBorders>
              <w:top w:val="single" w:sz="4" w:space="0" w:color="000000"/>
              <w:left w:val="single" w:sz="4" w:space="0" w:color="000000"/>
              <w:bottom w:val="single" w:sz="4" w:space="0" w:color="000000"/>
              <w:right w:val="single" w:sz="4" w:space="0" w:color="000000"/>
            </w:tcBorders>
          </w:tcPr>
          <w:p w14:paraId="6795A808" w14:textId="77777777" w:rsidR="00AB0937" w:rsidRDefault="00000000">
            <w:pPr>
              <w:spacing w:after="0" w:line="259" w:lineRule="auto"/>
              <w:ind w:left="2" w:firstLine="0"/>
            </w:pPr>
            <w:r>
              <w:rPr>
                <w:sz w:val="16"/>
              </w:rPr>
              <w:t xml:space="preserve">LIVTENCITY (maribavir) </w:t>
            </w:r>
          </w:p>
        </w:tc>
        <w:tc>
          <w:tcPr>
            <w:tcW w:w="0" w:type="auto"/>
            <w:vMerge/>
            <w:tcBorders>
              <w:top w:val="nil"/>
              <w:left w:val="single" w:sz="4" w:space="0" w:color="000000"/>
              <w:bottom w:val="nil"/>
              <w:right w:val="single" w:sz="4" w:space="0" w:color="000000"/>
            </w:tcBorders>
          </w:tcPr>
          <w:p w14:paraId="735C1C9C" w14:textId="77777777" w:rsidR="00AB0937" w:rsidRDefault="00AB0937">
            <w:pPr>
              <w:spacing w:after="160" w:line="259" w:lineRule="auto"/>
              <w:ind w:left="0" w:firstLine="0"/>
            </w:pPr>
          </w:p>
        </w:tc>
      </w:tr>
      <w:tr w:rsidR="00AB0937" w14:paraId="16E72F4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4D4486F"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EEBA07D" w14:textId="77777777" w:rsidR="00AB0937" w:rsidRDefault="00000000">
            <w:pPr>
              <w:spacing w:after="0" w:line="259" w:lineRule="auto"/>
              <w:ind w:left="2" w:firstLine="0"/>
            </w:pPr>
            <w:r>
              <w:rPr>
                <w:sz w:val="16"/>
              </w:rPr>
              <w:t xml:space="preserve">PREVYMIS (letermovir) </w:t>
            </w:r>
          </w:p>
        </w:tc>
        <w:tc>
          <w:tcPr>
            <w:tcW w:w="0" w:type="auto"/>
            <w:vMerge/>
            <w:tcBorders>
              <w:top w:val="nil"/>
              <w:left w:val="single" w:sz="4" w:space="0" w:color="000000"/>
              <w:bottom w:val="nil"/>
              <w:right w:val="single" w:sz="4" w:space="0" w:color="000000"/>
            </w:tcBorders>
          </w:tcPr>
          <w:p w14:paraId="6078D744" w14:textId="77777777" w:rsidR="00AB0937" w:rsidRDefault="00AB0937">
            <w:pPr>
              <w:spacing w:after="160" w:line="259" w:lineRule="auto"/>
              <w:ind w:left="0" w:firstLine="0"/>
            </w:pPr>
          </w:p>
        </w:tc>
      </w:tr>
      <w:tr w:rsidR="00AB0937" w14:paraId="2FB24026"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3E0DC65B"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17F6BCC" w14:textId="77777777" w:rsidR="00AB0937" w:rsidRDefault="00000000">
            <w:pPr>
              <w:spacing w:after="0" w:line="259" w:lineRule="auto"/>
              <w:ind w:left="2" w:firstLine="0"/>
            </w:pPr>
            <w:r>
              <w:rPr>
                <w:sz w:val="16"/>
              </w:rPr>
              <w:t xml:space="preserve">VALCYTE (valganciclovir) </w:t>
            </w:r>
          </w:p>
        </w:tc>
        <w:tc>
          <w:tcPr>
            <w:tcW w:w="0" w:type="auto"/>
            <w:vMerge/>
            <w:tcBorders>
              <w:top w:val="nil"/>
              <w:left w:val="single" w:sz="4" w:space="0" w:color="000000"/>
              <w:bottom w:val="nil"/>
              <w:right w:val="single" w:sz="4" w:space="0" w:color="000000"/>
            </w:tcBorders>
          </w:tcPr>
          <w:p w14:paraId="005749AE" w14:textId="77777777" w:rsidR="00AB0937" w:rsidRDefault="00AB0937">
            <w:pPr>
              <w:spacing w:after="160" w:line="259" w:lineRule="auto"/>
              <w:ind w:left="0" w:firstLine="0"/>
            </w:pPr>
          </w:p>
        </w:tc>
      </w:tr>
      <w:tr w:rsidR="00AB0937" w14:paraId="5365C5B7"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453C486"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CA74548" w14:textId="77777777" w:rsidR="00AB0937" w:rsidRDefault="00000000">
            <w:pPr>
              <w:spacing w:after="0" w:line="259" w:lineRule="auto"/>
              <w:ind w:left="2" w:firstLine="0"/>
            </w:pPr>
            <w:r>
              <w:rPr>
                <w:sz w:val="16"/>
              </w:rPr>
              <w:t xml:space="preserve">valganciclovir solution </w:t>
            </w:r>
          </w:p>
        </w:tc>
        <w:tc>
          <w:tcPr>
            <w:tcW w:w="0" w:type="auto"/>
            <w:vMerge/>
            <w:tcBorders>
              <w:top w:val="nil"/>
              <w:left w:val="single" w:sz="4" w:space="0" w:color="000000"/>
              <w:bottom w:val="nil"/>
              <w:right w:val="single" w:sz="4" w:space="0" w:color="000000"/>
            </w:tcBorders>
          </w:tcPr>
          <w:p w14:paraId="3819DDFB" w14:textId="77777777" w:rsidR="00AB0937" w:rsidRDefault="00AB0937">
            <w:pPr>
              <w:spacing w:after="160" w:line="259" w:lineRule="auto"/>
              <w:ind w:left="0" w:firstLine="0"/>
            </w:pPr>
          </w:p>
        </w:tc>
      </w:tr>
      <w:tr w:rsidR="00AB0937" w14:paraId="7CC87B20"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025EEE07" w14:textId="77777777" w:rsidR="00AB0937" w:rsidRDefault="00000000">
            <w:pPr>
              <w:spacing w:after="0" w:line="259" w:lineRule="auto"/>
              <w:ind w:left="0" w:right="36" w:firstLine="0"/>
              <w:jc w:val="center"/>
            </w:pPr>
            <w:r>
              <w:rPr>
                <w:b/>
                <w:sz w:val="20"/>
              </w:rPr>
              <w:t>ANTI-HERPETIC AGENTS</w:t>
            </w:r>
            <w:r>
              <w:rPr>
                <w:b/>
                <w:sz w:val="16"/>
              </w:rPr>
              <w:t xml:space="preserve"> </w:t>
            </w:r>
          </w:p>
        </w:tc>
        <w:tc>
          <w:tcPr>
            <w:tcW w:w="0" w:type="auto"/>
            <w:vMerge/>
            <w:tcBorders>
              <w:top w:val="nil"/>
              <w:left w:val="single" w:sz="4" w:space="0" w:color="000000"/>
              <w:bottom w:val="nil"/>
              <w:right w:val="single" w:sz="4" w:space="0" w:color="000000"/>
            </w:tcBorders>
          </w:tcPr>
          <w:p w14:paraId="0EDE2F47" w14:textId="77777777" w:rsidR="00AB0937" w:rsidRDefault="00AB0937">
            <w:pPr>
              <w:spacing w:after="160" w:line="259" w:lineRule="auto"/>
              <w:ind w:left="0" w:firstLine="0"/>
            </w:pPr>
          </w:p>
        </w:tc>
      </w:tr>
      <w:tr w:rsidR="00AB0937" w14:paraId="2A43201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22884A5" w14:textId="77777777" w:rsidR="00AB0937" w:rsidRDefault="00000000">
            <w:pPr>
              <w:spacing w:after="0" w:line="259" w:lineRule="auto"/>
              <w:ind w:left="0" w:firstLine="0"/>
            </w:pPr>
            <w:r>
              <w:rPr>
                <w:sz w:val="16"/>
              </w:rPr>
              <w:t xml:space="preserve">acyclovir  </w:t>
            </w:r>
          </w:p>
        </w:tc>
        <w:tc>
          <w:tcPr>
            <w:tcW w:w="3633" w:type="dxa"/>
            <w:tcBorders>
              <w:top w:val="single" w:sz="4" w:space="0" w:color="000000"/>
              <w:left w:val="single" w:sz="4" w:space="0" w:color="000000"/>
              <w:bottom w:val="single" w:sz="4" w:space="0" w:color="000000"/>
              <w:right w:val="single" w:sz="4" w:space="0" w:color="000000"/>
            </w:tcBorders>
          </w:tcPr>
          <w:p w14:paraId="577577E5" w14:textId="77777777" w:rsidR="00AB0937" w:rsidRDefault="00000000">
            <w:pPr>
              <w:spacing w:after="0" w:line="259" w:lineRule="auto"/>
              <w:ind w:left="2" w:firstLine="0"/>
            </w:pPr>
            <w:r>
              <w:rPr>
                <w:sz w:val="16"/>
              </w:rPr>
              <w:t xml:space="preserve">SITAVIG (acyclovir) </w:t>
            </w:r>
          </w:p>
        </w:tc>
        <w:tc>
          <w:tcPr>
            <w:tcW w:w="0" w:type="auto"/>
            <w:vMerge/>
            <w:tcBorders>
              <w:top w:val="nil"/>
              <w:left w:val="single" w:sz="4" w:space="0" w:color="000000"/>
              <w:bottom w:val="nil"/>
              <w:right w:val="single" w:sz="4" w:space="0" w:color="000000"/>
            </w:tcBorders>
          </w:tcPr>
          <w:p w14:paraId="508570BF" w14:textId="77777777" w:rsidR="00AB0937" w:rsidRDefault="00AB0937">
            <w:pPr>
              <w:spacing w:after="160" w:line="259" w:lineRule="auto"/>
              <w:ind w:left="0" w:firstLine="0"/>
            </w:pPr>
          </w:p>
        </w:tc>
      </w:tr>
      <w:tr w:rsidR="00AB0937" w14:paraId="325B89FB"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6C32B784" w14:textId="77777777" w:rsidR="00AB0937" w:rsidRDefault="00000000">
            <w:pPr>
              <w:spacing w:after="0" w:line="259" w:lineRule="auto"/>
              <w:ind w:left="0" w:firstLine="0"/>
            </w:pPr>
            <w:r>
              <w:rPr>
                <w:sz w:val="16"/>
              </w:rPr>
              <w:t xml:space="preserve">famciclovir </w:t>
            </w:r>
          </w:p>
        </w:tc>
        <w:tc>
          <w:tcPr>
            <w:tcW w:w="3633" w:type="dxa"/>
            <w:tcBorders>
              <w:top w:val="single" w:sz="4" w:space="0" w:color="000000"/>
              <w:left w:val="single" w:sz="4" w:space="0" w:color="000000"/>
              <w:bottom w:val="single" w:sz="4" w:space="0" w:color="000000"/>
              <w:right w:val="single" w:sz="4" w:space="0" w:color="000000"/>
            </w:tcBorders>
          </w:tcPr>
          <w:p w14:paraId="70B746C0" w14:textId="77777777" w:rsidR="00AB0937" w:rsidRDefault="00000000">
            <w:pPr>
              <w:spacing w:after="0" w:line="259" w:lineRule="auto"/>
              <w:ind w:left="2" w:firstLine="0"/>
            </w:pPr>
            <w:r>
              <w:rPr>
                <w:sz w:val="16"/>
              </w:rPr>
              <w:t xml:space="preserve">VALTREX (valacyclovir) </w:t>
            </w:r>
          </w:p>
        </w:tc>
        <w:tc>
          <w:tcPr>
            <w:tcW w:w="0" w:type="auto"/>
            <w:vMerge/>
            <w:tcBorders>
              <w:top w:val="nil"/>
              <w:left w:val="single" w:sz="4" w:space="0" w:color="000000"/>
              <w:bottom w:val="nil"/>
              <w:right w:val="single" w:sz="4" w:space="0" w:color="000000"/>
            </w:tcBorders>
          </w:tcPr>
          <w:p w14:paraId="42222112" w14:textId="77777777" w:rsidR="00AB0937" w:rsidRDefault="00AB0937">
            <w:pPr>
              <w:spacing w:after="160" w:line="259" w:lineRule="auto"/>
              <w:ind w:left="0" w:firstLine="0"/>
            </w:pPr>
          </w:p>
        </w:tc>
      </w:tr>
      <w:tr w:rsidR="00AB0937" w14:paraId="3AFF18B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CC91EDF" w14:textId="77777777" w:rsidR="00AB0937" w:rsidRDefault="00000000">
            <w:pPr>
              <w:spacing w:after="0" w:line="259" w:lineRule="auto"/>
              <w:ind w:left="0" w:firstLine="0"/>
            </w:pPr>
            <w:r>
              <w:rPr>
                <w:sz w:val="16"/>
              </w:rPr>
              <w:t xml:space="preserve">valacyclovir </w:t>
            </w:r>
          </w:p>
        </w:tc>
        <w:tc>
          <w:tcPr>
            <w:tcW w:w="3633" w:type="dxa"/>
            <w:tcBorders>
              <w:top w:val="single" w:sz="4" w:space="0" w:color="000000"/>
              <w:left w:val="single" w:sz="4" w:space="0" w:color="000000"/>
              <w:bottom w:val="single" w:sz="4" w:space="0" w:color="000000"/>
              <w:right w:val="single" w:sz="4" w:space="0" w:color="000000"/>
            </w:tcBorders>
          </w:tcPr>
          <w:p w14:paraId="4AB25629"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36A03431" w14:textId="77777777" w:rsidR="00AB0937" w:rsidRDefault="00AB0937">
            <w:pPr>
              <w:spacing w:after="160" w:line="259" w:lineRule="auto"/>
              <w:ind w:left="0" w:firstLine="0"/>
            </w:pPr>
          </w:p>
        </w:tc>
      </w:tr>
      <w:tr w:rsidR="00AB0937" w14:paraId="5375A01E"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763E0F2" w14:textId="77777777" w:rsidR="00AB0937" w:rsidRDefault="00000000">
            <w:pPr>
              <w:spacing w:after="0" w:line="259" w:lineRule="auto"/>
              <w:ind w:left="0" w:right="34" w:firstLine="0"/>
              <w:jc w:val="center"/>
            </w:pPr>
            <w:r>
              <w:rPr>
                <w:b/>
                <w:sz w:val="20"/>
              </w:rPr>
              <w:t>ANTI-INFLUENZA AGENTS</w:t>
            </w:r>
            <w:r>
              <w:rPr>
                <w:b/>
                <w:sz w:val="16"/>
              </w:rPr>
              <w:t xml:space="preserve"> </w:t>
            </w:r>
          </w:p>
        </w:tc>
        <w:tc>
          <w:tcPr>
            <w:tcW w:w="0" w:type="auto"/>
            <w:vMerge/>
            <w:tcBorders>
              <w:top w:val="nil"/>
              <w:left w:val="single" w:sz="4" w:space="0" w:color="000000"/>
              <w:bottom w:val="nil"/>
              <w:right w:val="single" w:sz="4" w:space="0" w:color="000000"/>
            </w:tcBorders>
          </w:tcPr>
          <w:p w14:paraId="7DB99427" w14:textId="77777777" w:rsidR="00AB0937" w:rsidRDefault="00AB0937">
            <w:pPr>
              <w:spacing w:after="160" w:line="259" w:lineRule="auto"/>
              <w:ind w:left="0" w:firstLine="0"/>
            </w:pPr>
          </w:p>
        </w:tc>
      </w:tr>
      <w:tr w:rsidR="00AB0937" w14:paraId="075991EA"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28C73CA" w14:textId="77777777" w:rsidR="00AB0937" w:rsidRDefault="00000000">
            <w:pPr>
              <w:spacing w:after="0" w:line="259" w:lineRule="auto"/>
              <w:ind w:left="0" w:firstLine="0"/>
            </w:pPr>
            <w:r>
              <w:rPr>
                <w:sz w:val="16"/>
              </w:rPr>
              <w:t xml:space="preserve">oseltamivir  </w:t>
            </w:r>
          </w:p>
        </w:tc>
        <w:tc>
          <w:tcPr>
            <w:tcW w:w="3633" w:type="dxa"/>
            <w:tcBorders>
              <w:top w:val="single" w:sz="4" w:space="0" w:color="000000"/>
              <w:left w:val="single" w:sz="4" w:space="0" w:color="000000"/>
              <w:bottom w:val="single" w:sz="4" w:space="0" w:color="000000"/>
              <w:right w:val="single" w:sz="4" w:space="0" w:color="000000"/>
            </w:tcBorders>
          </w:tcPr>
          <w:p w14:paraId="414304DE" w14:textId="77777777" w:rsidR="00AB0937" w:rsidRDefault="00000000">
            <w:pPr>
              <w:spacing w:after="0" w:line="259" w:lineRule="auto"/>
              <w:ind w:left="2" w:firstLine="0"/>
            </w:pPr>
            <w:r>
              <w:rPr>
                <w:sz w:val="16"/>
              </w:rPr>
              <w:t xml:space="preserve">FLUMADINE (rimantadine) </w:t>
            </w:r>
          </w:p>
        </w:tc>
        <w:tc>
          <w:tcPr>
            <w:tcW w:w="0" w:type="auto"/>
            <w:vMerge/>
            <w:tcBorders>
              <w:top w:val="nil"/>
              <w:left w:val="single" w:sz="4" w:space="0" w:color="000000"/>
              <w:bottom w:val="nil"/>
              <w:right w:val="single" w:sz="4" w:space="0" w:color="000000"/>
            </w:tcBorders>
          </w:tcPr>
          <w:p w14:paraId="431E957C" w14:textId="77777777" w:rsidR="00AB0937" w:rsidRDefault="00AB0937">
            <w:pPr>
              <w:spacing w:after="160" w:line="259" w:lineRule="auto"/>
              <w:ind w:left="0" w:firstLine="0"/>
            </w:pPr>
          </w:p>
        </w:tc>
      </w:tr>
      <w:tr w:rsidR="00AB0937" w14:paraId="122DD2FD"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123F65A6"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52B4827" w14:textId="77777777" w:rsidR="00AB0937" w:rsidRDefault="00000000">
            <w:pPr>
              <w:spacing w:after="0" w:line="259" w:lineRule="auto"/>
              <w:ind w:left="2" w:firstLine="0"/>
            </w:pPr>
            <w:r>
              <w:rPr>
                <w:sz w:val="16"/>
              </w:rPr>
              <w:t xml:space="preserve">RAPIVAB (peramivir) </w:t>
            </w:r>
          </w:p>
        </w:tc>
        <w:tc>
          <w:tcPr>
            <w:tcW w:w="0" w:type="auto"/>
            <w:vMerge/>
            <w:tcBorders>
              <w:top w:val="nil"/>
              <w:left w:val="single" w:sz="4" w:space="0" w:color="000000"/>
              <w:bottom w:val="nil"/>
              <w:right w:val="single" w:sz="4" w:space="0" w:color="000000"/>
            </w:tcBorders>
          </w:tcPr>
          <w:p w14:paraId="087BD883" w14:textId="77777777" w:rsidR="00AB0937" w:rsidRDefault="00AB0937">
            <w:pPr>
              <w:spacing w:after="160" w:line="259" w:lineRule="auto"/>
              <w:ind w:left="0" w:firstLine="0"/>
            </w:pPr>
          </w:p>
        </w:tc>
      </w:tr>
      <w:tr w:rsidR="00AB0937" w14:paraId="337D1DB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303ECA3"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899C995" w14:textId="77777777" w:rsidR="00AB0937" w:rsidRDefault="00000000">
            <w:pPr>
              <w:spacing w:after="0" w:line="259" w:lineRule="auto"/>
              <w:ind w:left="2" w:firstLine="0"/>
            </w:pPr>
            <w:r>
              <w:rPr>
                <w:sz w:val="16"/>
              </w:rPr>
              <w:t xml:space="preserve">RELENZA (zanamivir) </w:t>
            </w:r>
          </w:p>
        </w:tc>
        <w:tc>
          <w:tcPr>
            <w:tcW w:w="0" w:type="auto"/>
            <w:vMerge/>
            <w:tcBorders>
              <w:top w:val="nil"/>
              <w:left w:val="single" w:sz="4" w:space="0" w:color="000000"/>
              <w:bottom w:val="nil"/>
              <w:right w:val="single" w:sz="4" w:space="0" w:color="000000"/>
            </w:tcBorders>
          </w:tcPr>
          <w:p w14:paraId="4ED744F4" w14:textId="77777777" w:rsidR="00AB0937" w:rsidRDefault="00AB0937">
            <w:pPr>
              <w:spacing w:after="160" w:line="259" w:lineRule="auto"/>
              <w:ind w:left="0" w:firstLine="0"/>
            </w:pPr>
          </w:p>
        </w:tc>
      </w:tr>
      <w:tr w:rsidR="00AB0937" w14:paraId="5355449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1EA67A6"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897278A" w14:textId="77777777" w:rsidR="00AB0937" w:rsidRDefault="00000000">
            <w:pPr>
              <w:spacing w:after="0" w:line="259" w:lineRule="auto"/>
              <w:ind w:left="2" w:firstLine="0"/>
            </w:pPr>
            <w:r>
              <w:rPr>
                <w:sz w:val="16"/>
              </w:rPr>
              <w:t xml:space="preserve">rimantadine  </w:t>
            </w:r>
          </w:p>
        </w:tc>
        <w:tc>
          <w:tcPr>
            <w:tcW w:w="0" w:type="auto"/>
            <w:vMerge/>
            <w:tcBorders>
              <w:top w:val="nil"/>
              <w:left w:val="single" w:sz="4" w:space="0" w:color="000000"/>
              <w:bottom w:val="nil"/>
              <w:right w:val="single" w:sz="4" w:space="0" w:color="000000"/>
            </w:tcBorders>
          </w:tcPr>
          <w:p w14:paraId="59D4C9F9" w14:textId="77777777" w:rsidR="00AB0937" w:rsidRDefault="00AB0937">
            <w:pPr>
              <w:spacing w:after="160" w:line="259" w:lineRule="auto"/>
              <w:ind w:left="0" w:firstLine="0"/>
            </w:pPr>
          </w:p>
        </w:tc>
      </w:tr>
      <w:tr w:rsidR="00AB0937" w14:paraId="78D66C8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934A38E"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373447F" w14:textId="77777777" w:rsidR="00AB0937" w:rsidRDefault="00000000">
            <w:pPr>
              <w:spacing w:after="0" w:line="259" w:lineRule="auto"/>
              <w:ind w:left="2" w:firstLine="0"/>
            </w:pPr>
            <w:r>
              <w:rPr>
                <w:sz w:val="16"/>
              </w:rPr>
              <w:t xml:space="preserve">TAMIFLU (oseltamivir) </w:t>
            </w:r>
          </w:p>
        </w:tc>
        <w:tc>
          <w:tcPr>
            <w:tcW w:w="0" w:type="auto"/>
            <w:vMerge/>
            <w:tcBorders>
              <w:top w:val="nil"/>
              <w:left w:val="single" w:sz="4" w:space="0" w:color="000000"/>
              <w:bottom w:val="nil"/>
              <w:right w:val="single" w:sz="4" w:space="0" w:color="000000"/>
            </w:tcBorders>
          </w:tcPr>
          <w:p w14:paraId="381781AC" w14:textId="77777777" w:rsidR="00AB0937" w:rsidRDefault="00AB0937">
            <w:pPr>
              <w:spacing w:after="160" w:line="259" w:lineRule="auto"/>
              <w:ind w:left="0" w:firstLine="0"/>
            </w:pPr>
          </w:p>
        </w:tc>
      </w:tr>
      <w:tr w:rsidR="00AB0937" w14:paraId="3F8D6596" w14:textId="77777777">
        <w:trPr>
          <w:trHeight w:val="1078"/>
        </w:trPr>
        <w:tc>
          <w:tcPr>
            <w:tcW w:w="3599" w:type="dxa"/>
            <w:tcBorders>
              <w:top w:val="single" w:sz="4" w:space="0" w:color="000000"/>
              <w:left w:val="single" w:sz="4" w:space="0" w:color="000000"/>
              <w:bottom w:val="single" w:sz="4" w:space="0" w:color="000000"/>
              <w:right w:val="single" w:sz="4" w:space="0" w:color="000000"/>
            </w:tcBorders>
          </w:tcPr>
          <w:p w14:paraId="550EC7CB" w14:textId="77777777" w:rsidR="00AB0937" w:rsidRDefault="00000000">
            <w:pPr>
              <w:spacing w:after="0" w:line="259" w:lineRule="auto"/>
              <w:ind w:left="0"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31392AF" w14:textId="77777777" w:rsidR="00AB0937" w:rsidRDefault="00000000">
            <w:pPr>
              <w:spacing w:after="0" w:line="259" w:lineRule="auto"/>
              <w:ind w:left="2" w:firstLine="0"/>
            </w:pPr>
            <w:r>
              <w:rPr>
                <w:sz w:val="16"/>
              </w:rPr>
              <w:t xml:space="preserve">XOFLUZA (baloxavir) </w:t>
            </w:r>
          </w:p>
        </w:tc>
        <w:tc>
          <w:tcPr>
            <w:tcW w:w="0" w:type="auto"/>
            <w:vMerge/>
            <w:tcBorders>
              <w:top w:val="nil"/>
              <w:left w:val="single" w:sz="4" w:space="0" w:color="000000"/>
              <w:bottom w:val="single" w:sz="4" w:space="0" w:color="000000"/>
              <w:right w:val="single" w:sz="4" w:space="0" w:color="000000"/>
            </w:tcBorders>
          </w:tcPr>
          <w:p w14:paraId="10EF188C" w14:textId="77777777" w:rsidR="00AB0937" w:rsidRDefault="00AB0937">
            <w:pPr>
              <w:spacing w:after="160" w:line="259" w:lineRule="auto"/>
              <w:ind w:left="0" w:firstLine="0"/>
            </w:pPr>
          </w:p>
        </w:tc>
      </w:tr>
    </w:tbl>
    <w:p w14:paraId="2E7F0435" w14:textId="77777777" w:rsidR="00AB0937" w:rsidRDefault="00AB0937">
      <w:pPr>
        <w:spacing w:after="0" w:line="259" w:lineRule="auto"/>
        <w:ind w:left="-1440" w:right="14400"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3599"/>
        <w:gridCol w:w="3633"/>
        <w:gridCol w:w="6358"/>
      </w:tblGrid>
      <w:tr w:rsidR="00AB0937" w14:paraId="1AE03D8F"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59D1417D" w14:textId="77777777" w:rsidR="00AB0937" w:rsidRDefault="00000000">
            <w:pPr>
              <w:spacing w:after="0" w:line="259" w:lineRule="auto"/>
              <w:ind w:left="0"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4BCA4940" w14:textId="77777777" w:rsidR="00AB0937" w:rsidRDefault="00000000">
            <w:pPr>
              <w:spacing w:after="0" w:line="259" w:lineRule="auto"/>
              <w:ind w:left="129"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2A690B38" w14:textId="77777777" w:rsidR="00AB0937" w:rsidRDefault="00000000">
            <w:pPr>
              <w:spacing w:after="0" w:line="259" w:lineRule="auto"/>
              <w:ind w:left="9" w:firstLine="0"/>
              <w:jc w:val="center"/>
            </w:pPr>
            <w:r>
              <w:rPr>
                <w:b/>
                <w:color w:val="FFFFFF"/>
              </w:rPr>
              <w:t>PA CRITERIA</w:t>
            </w:r>
            <w:r>
              <w:rPr>
                <w:color w:val="363536"/>
              </w:rPr>
              <w:t xml:space="preserve"> </w:t>
            </w:r>
          </w:p>
        </w:tc>
      </w:tr>
      <w:tr w:rsidR="00AB0937" w14:paraId="35815B3B"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27A6651A" w14:textId="77777777" w:rsidR="00AB0937" w:rsidRDefault="00000000">
            <w:pPr>
              <w:spacing w:after="0" w:line="259" w:lineRule="auto"/>
              <w:ind w:left="6" w:firstLine="0"/>
              <w:jc w:val="center"/>
            </w:pPr>
            <w:r>
              <w:rPr>
                <w:b/>
              </w:rPr>
              <w:t>ANTIVIRALS, TOPICAL</w:t>
            </w:r>
            <w:r>
              <w:t xml:space="preserve"> </w:t>
            </w:r>
          </w:p>
        </w:tc>
      </w:tr>
      <w:tr w:rsidR="00AB0937" w14:paraId="2241F29C"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E95B688" w14:textId="77777777" w:rsidR="00AB0937" w:rsidRDefault="00000000">
            <w:pPr>
              <w:spacing w:after="0" w:line="259" w:lineRule="auto"/>
              <w:ind w:left="0" w:firstLine="0"/>
            </w:pPr>
            <w:r>
              <w:rPr>
                <w:sz w:val="16"/>
              </w:rPr>
              <w:t xml:space="preserve">ZOVIRAX (acyclovir) cream </w:t>
            </w:r>
          </w:p>
        </w:tc>
        <w:tc>
          <w:tcPr>
            <w:tcW w:w="3633" w:type="dxa"/>
            <w:tcBorders>
              <w:top w:val="single" w:sz="4" w:space="0" w:color="000000"/>
              <w:left w:val="single" w:sz="4" w:space="0" w:color="000000"/>
              <w:bottom w:val="single" w:sz="4" w:space="0" w:color="000000"/>
              <w:right w:val="single" w:sz="4" w:space="0" w:color="000000"/>
            </w:tcBorders>
          </w:tcPr>
          <w:p w14:paraId="10885FEB" w14:textId="77777777" w:rsidR="00AB0937" w:rsidRDefault="00000000">
            <w:pPr>
              <w:spacing w:after="0" w:line="259" w:lineRule="auto"/>
              <w:ind w:left="2" w:firstLine="0"/>
            </w:pPr>
            <w:r>
              <w:rPr>
                <w:sz w:val="16"/>
              </w:rPr>
              <w:t xml:space="preserve">acyclovir </w:t>
            </w:r>
          </w:p>
        </w:tc>
        <w:tc>
          <w:tcPr>
            <w:tcW w:w="6359" w:type="dxa"/>
            <w:vMerge w:val="restart"/>
            <w:tcBorders>
              <w:top w:val="single" w:sz="4" w:space="0" w:color="000000"/>
              <w:left w:val="single" w:sz="4" w:space="0" w:color="000000"/>
              <w:bottom w:val="single" w:sz="4" w:space="0" w:color="000000"/>
              <w:right w:val="single" w:sz="4" w:space="0" w:color="000000"/>
            </w:tcBorders>
          </w:tcPr>
          <w:p w14:paraId="5AD46C0C" w14:textId="77777777" w:rsidR="00AB0937" w:rsidRDefault="00000000">
            <w:pPr>
              <w:spacing w:after="0" w:line="259" w:lineRule="auto"/>
              <w:ind w:left="1" w:firstLine="0"/>
            </w:pPr>
            <w:r>
              <w:rPr>
                <w:b/>
                <w:color w:val="FF0000"/>
                <w:sz w:val="16"/>
              </w:rPr>
              <w:t xml:space="preserve"> </w:t>
            </w:r>
          </w:p>
        </w:tc>
      </w:tr>
      <w:tr w:rsidR="00AB0937" w14:paraId="6D98BD38"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570513E0"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8D863F8" w14:textId="77777777" w:rsidR="00AB0937" w:rsidRDefault="00000000">
            <w:pPr>
              <w:spacing w:after="0" w:line="259" w:lineRule="auto"/>
              <w:ind w:left="2" w:firstLine="0"/>
            </w:pPr>
            <w:r>
              <w:rPr>
                <w:sz w:val="16"/>
              </w:rPr>
              <w:t xml:space="preserve">DENAVIR (penciclovir) </w:t>
            </w:r>
          </w:p>
        </w:tc>
        <w:tc>
          <w:tcPr>
            <w:tcW w:w="0" w:type="auto"/>
            <w:vMerge/>
            <w:tcBorders>
              <w:top w:val="nil"/>
              <w:left w:val="single" w:sz="4" w:space="0" w:color="000000"/>
              <w:bottom w:val="nil"/>
              <w:right w:val="single" w:sz="4" w:space="0" w:color="000000"/>
            </w:tcBorders>
          </w:tcPr>
          <w:p w14:paraId="20801B01" w14:textId="77777777" w:rsidR="00AB0937" w:rsidRDefault="00AB0937">
            <w:pPr>
              <w:spacing w:after="160" w:line="259" w:lineRule="auto"/>
              <w:ind w:left="0" w:firstLine="0"/>
            </w:pPr>
          </w:p>
        </w:tc>
      </w:tr>
      <w:tr w:rsidR="00AB0937" w14:paraId="1BB64F8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79FEE9A"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D915B17" w14:textId="77777777" w:rsidR="00AB0937" w:rsidRDefault="00000000">
            <w:pPr>
              <w:spacing w:after="0" w:line="259" w:lineRule="auto"/>
              <w:ind w:left="2" w:firstLine="0"/>
            </w:pPr>
            <w:r>
              <w:rPr>
                <w:sz w:val="16"/>
              </w:rPr>
              <w:t xml:space="preserve">penciclovir </w:t>
            </w:r>
          </w:p>
        </w:tc>
        <w:tc>
          <w:tcPr>
            <w:tcW w:w="0" w:type="auto"/>
            <w:vMerge/>
            <w:tcBorders>
              <w:top w:val="nil"/>
              <w:left w:val="single" w:sz="4" w:space="0" w:color="000000"/>
              <w:bottom w:val="nil"/>
              <w:right w:val="single" w:sz="4" w:space="0" w:color="000000"/>
            </w:tcBorders>
          </w:tcPr>
          <w:p w14:paraId="7C6076B1" w14:textId="77777777" w:rsidR="00AB0937" w:rsidRDefault="00AB0937">
            <w:pPr>
              <w:spacing w:after="160" w:line="259" w:lineRule="auto"/>
              <w:ind w:left="0" w:firstLine="0"/>
            </w:pPr>
          </w:p>
        </w:tc>
      </w:tr>
      <w:tr w:rsidR="00AB0937" w14:paraId="4EAD03E6"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3C159ED2"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47AC1A5" w14:textId="77777777" w:rsidR="00AB0937" w:rsidRDefault="00000000">
            <w:pPr>
              <w:spacing w:after="0" w:line="259" w:lineRule="auto"/>
              <w:ind w:left="2" w:firstLine="0"/>
            </w:pPr>
            <w:r>
              <w:rPr>
                <w:sz w:val="16"/>
              </w:rPr>
              <w:t xml:space="preserve">XERESE (acyclovir/hydrocortisone) </w:t>
            </w:r>
          </w:p>
        </w:tc>
        <w:tc>
          <w:tcPr>
            <w:tcW w:w="0" w:type="auto"/>
            <w:vMerge/>
            <w:tcBorders>
              <w:top w:val="nil"/>
              <w:left w:val="single" w:sz="4" w:space="0" w:color="000000"/>
              <w:bottom w:val="nil"/>
              <w:right w:val="single" w:sz="4" w:space="0" w:color="000000"/>
            </w:tcBorders>
          </w:tcPr>
          <w:p w14:paraId="1463AB3D" w14:textId="77777777" w:rsidR="00AB0937" w:rsidRDefault="00AB0937">
            <w:pPr>
              <w:spacing w:after="160" w:line="259" w:lineRule="auto"/>
              <w:ind w:left="0" w:firstLine="0"/>
            </w:pPr>
          </w:p>
        </w:tc>
      </w:tr>
      <w:tr w:rsidR="00AB0937" w14:paraId="75DA2715"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E7B65FF"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F04C081" w14:textId="77777777" w:rsidR="00AB0937" w:rsidRDefault="00000000">
            <w:pPr>
              <w:spacing w:after="0" w:line="259" w:lineRule="auto"/>
              <w:ind w:left="2" w:firstLine="0"/>
            </w:pPr>
            <w:r>
              <w:rPr>
                <w:sz w:val="16"/>
              </w:rPr>
              <w:t xml:space="preserve">ZOVIRAX (acyclovir) ointment </w:t>
            </w:r>
          </w:p>
        </w:tc>
        <w:tc>
          <w:tcPr>
            <w:tcW w:w="0" w:type="auto"/>
            <w:vMerge/>
            <w:tcBorders>
              <w:top w:val="nil"/>
              <w:left w:val="single" w:sz="4" w:space="0" w:color="000000"/>
              <w:bottom w:val="single" w:sz="4" w:space="0" w:color="000000"/>
              <w:right w:val="single" w:sz="4" w:space="0" w:color="000000"/>
            </w:tcBorders>
          </w:tcPr>
          <w:p w14:paraId="3459D8AD" w14:textId="77777777" w:rsidR="00AB0937" w:rsidRDefault="00AB0937">
            <w:pPr>
              <w:spacing w:after="160" w:line="259" w:lineRule="auto"/>
              <w:ind w:left="0" w:firstLine="0"/>
            </w:pPr>
          </w:p>
        </w:tc>
      </w:tr>
      <w:tr w:rsidR="00AB0937" w14:paraId="03236995"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4D1A4059" w14:textId="77777777" w:rsidR="00AB0937" w:rsidRDefault="00000000">
            <w:pPr>
              <w:spacing w:after="0" w:line="259" w:lineRule="auto"/>
              <w:ind w:left="1" w:firstLine="0"/>
              <w:jc w:val="center"/>
            </w:pPr>
            <w:r>
              <w:rPr>
                <w:b/>
              </w:rPr>
              <w:t xml:space="preserve">AROMATASE INHIBITORS  </w:t>
            </w:r>
          </w:p>
        </w:tc>
      </w:tr>
      <w:tr w:rsidR="00AB0937" w14:paraId="6A0CCCEF"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096250B" w14:textId="77777777" w:rsidR="00AB0937" w:rsidRDefault="00000000">
            <w:pPr>
              <w:spacing w:after="0" w:line="259" w:lineRule="auto"/>
              <w:ind w:left="0" w:firstLine="0"/>
            </w:pPr>
            <w:r>
              <w:rPr>
                <w:sz w:val="16"/>
              </w:rPr>
              <w:t xml:space="preserve">anastrozole </w:t>
            </w:r>
          </w:p>
        </w:tc>
        <w:tc>
          <w:tcPr>
            <w:tcW w:w="3633" w:type="dxa"/>
            <w:tcBorders>
              <w:top w:val="single" w:sz="4" w:space="0" w:color="000000"/>
              <w:left w:val="single" w:sz="4" w:space="0" w:color="000000"/>
              <w:bottom w:val="single" w:sz="4" w:space="0" w:color="000000"/>
              <w:right w:val="single" w:sz="4" w:space="0" w:color="000000"/>
            </w:tcBorders>
          </w:tcPr>
          <w:p w14:paraId="1B17B50C" w14:textId="77777777" w:rsidR="00AB0937" w:rsidRDefault="00000000">
            <w:pPr>
              <w:spacing w:after="0" w:line="259" w:lineRule="auto"/>
              <w:ind w:left="2" w:firstLine="0"/>
            </w:pPr>
            <w:r>
              <w:rPr>
                <w:sz w:val="16"/>
              </w:rPr>
              <w:t xml:space="preserve">ARIMIDEX (anastrazole)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7789519C" w14:textId="77777777" w:rsidR="00AB0937" w:rsidRDefault="00000000">
            <w:pPr>
              <w:spacing w:after="0" w:line="259" w:lineRule="auto"/>
              <w:ind w:left="1" w:firstLine="0"/>
            </w:pPr>
            <w:r>
              <w:rPr>
                <w:b/>
                <w:color w:val="FF0000"/>
                <w:sz w:val="16"/>
              </w:rPr>
              <w:t xml:space="preserve"> </w:t>
            </w:r>
          </w:p>
        </w:tc>
      </w:tr>
      <w:tr w:rsidR="00AB0937" w14:paraId="79B576C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81EEDC8" w14:textId="77777777" w:rsidR="00AB0937" w:rsidRDefault="00000000">
            <w:pPr>
              <w:spacing w:after="0" w:line="259" w:lineRule="auto"/>
              <w:ind w:left="0" w:firstLine="0"/>
            </w:pPr>
            <w:r>
              <w:rPr>
                <w:sz w:val="16"/>
              </w:rPr>
              <w:t xml:space="preserve">exemestane </w:t>
            </w:r>
          </w:p>
        </w:tc>
        <w:tc>
          <w:tcPr>
            <w:tcW w:w="3633" w:type="dxa"/>
            <w:tcBorders>
              <w:top w:val="single" w:sz="4" w:space="0" w:color="000000"/>
              <w:left w:val="single" w:sz="4" w:space="0" w:color="000000"/>
              <w:bottom w:val="single" w:sz="4" w:space="0" w:color="000000"/>
              <w:right w:val="single" w:sz="4" w:space="0" w:color="000000"/>
            </w:tcBorders>
          </w:tcPr>
          <w:p w14:paraId="2594B5EC" w14:textId="77777777" w:rsidR="00AB0937" w:rsidRDefault="00000000">
            <w:pPr>
              <w:spacing w:after="0" w:line="259" w:lineRule="auto"/>
              <w:ind w:left="2" w:firstLine="0"/>
            </w:pPr>
            <w:r>
              <w:rPr>
                <w:sz w:val="16"/>
              </w:rPr>
              <w:t xml:space="preserve">AROMASIN (exemestane) </w:t>
            </w:r>
          </w:p>
        </w:tc>
        <w:tc>
          <w:tcPr>
            <w:tcW w:w="0" w:type="auto"/>
            <w:vMerge/>
            <w:tcBorders>
              <w:top w:val="nil"/>
              <w:left w:val="single" w:sz="4" w:space="0" w:color="000000"/>
              <w:bottom w:val="nil"/>
              <w:right w:val="single" w:sz="4" w:space="0" w:color="000000"/>
            </w:tcBorders>
          </w:tcPr>
          <w:p w14:paraId="5513F547" w14:textId="77777777" w:rsidR="00AB0937" w:rsidRDefault="00AB0937">
            <w:pPr>
              <w:spacing w:after="160" w:line="259" w:lineRule="auto"/>
              <w:ind w:left="0" w:firstLine="0"/>
            </w:pPr>
          </w:p>
        </w:tc>
      </w:tr>
      <w:tr w:rsidR="00AB0937" w14:paraId="0F01F31B"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19A0C1A" w14:textId="77777777" w:rsidR="00AB0937" w:rsidRDefault="00000000">
            <w:pPr>
              <w:spacing w:after="0" w:line="259" w:lineRule="auto"/>
              <w:ind w:left="0" w:firstLine="0"/>
            </w:pPr>
            <w:r>
              <w:rPr>
                <w:sz w:val="16"/>
              </w:rPr>
              <w:t xml:space="preserve">letrozole </w:t>
            </w:r>
          </w:p>
        </w:tc>
        <w:tc>
          <w:tcPr>
            <w:tcW w:w="3633" w:type="dxa"/>
            <w:tcBorders>
              <w:top w:val="single" w:sz="4" w:space="0" w:color="000000"/>
              <w:left w:val="single" w:sz="4" w:space="0" w:color="000000"/>
              <w:bottom w:val="single" w:sz="4" w:space="0" w:color="000000"/>
              <w:right w:val="single" w:sz="4" w:space="0" w:color="000000"/>
            </w:tcBorders>
          </w:tcPr>
          <w:p w14:paraId="4DCF25A0" w14:textId="77777777" w:rsidR="00AB0937" w:rsidRDefault="00000000">
            <w:pPr>
              <w:spacing w:after="0" w:line="259" w:lineRule="auto"/>
              <w:ind w:left="2" w:firstLine="0"/>
            </w:pPr>
            <w:r>
              <w:rPr>
                <w:sz w:val="16"/>
              </w:rPr>
              <w:t xml:space="preserve">FEMARA (letrozole) </w:t>
            </w:r>
          </w:p>
        </w:tc>
        <w:tc>
          <w:tcPr>
            <w:tcW w:w="0" w:type="auto"/>
            <w:vMerge/>
            <w:tcBorders>
              <w:top w:val="nil"/>
              <w:left w:val="single" w:sz="4" w:space="0" w:color="000000"/>
              <w:bottom w:val="single" w:sz="4" w:space="0" w:color="000000"/>
              <w:right w:val="single" w:sz="4" w:space="0" w:color="000000"/>
            </w:tcBorders>
          </w:tcPr>
          <w:p w14:paraId="1EE33F59" w14:textId="77777777" w:rsidR="00AB0937" w:rsidRDefault="00AB0937">
            <w:pPr>
              <w:spacing w:after="160" w:line="259" w:lineRule="auto"/>
              <w:ind w:left="0" w:firstLine="0"/>
            </w:pPr>
          </w:p>
        </w:tc>
      </w:tr>
      <w:tr w:rsidR="00AB0937" w14:paraId="72B80D37"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58D80802" w14:textId="77777777" w:rsidR="00AB0937" w:rsidRDefault="00000000">
            <w:pPr>
              <w:spacing w:after="0" w:line="259" w:lineRule="auto"/>
              <w:ind w:left="3" w:firstLine="0"/>
              <w:jc w:val="center"/>
            </w:pPr>
            <w:r>
              <w:rPr>
                <w:b/>
              </w:rPr>
              <w:t xml:space="preserve">ATOPIC DERMATITIS  </w:t>
            </w:r>
          </w:p>
        </w:tc>
      </w:tr>
      <w:tr w:rsidR="00AB0937" w14:paraId="6D4EEF30"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9DFE4AE" w14:textId="77777777" w:rsidR="00AB0937" w:rsidRDefault="00000000">
            <w:pPr>
              <w:spacing w:after="0" w:line="259" w:lineRule="auto"/>
              <w:ind w:left="0" w:firstLine="0"/>
            </w:pPr>
            <w:r>
              <w:rPr>
                <w:sz w:val="16"/>
              </w:rPr>
              <w:t xml:space="preserve">ADBRY (tralokinumab-ldrm) </w:t>
            </w:r>
          </w:p>
        </w:tc>
        <w:tc>
          <w:tcPr>
            <w:tcW w:w="3633" w:type="dxa"/>
            <w:tcBorders>
              <w:top w:val="single" w:sz="4" w:space="0" w:color="000000"/>
              <w:left w:val="single" w:sz="4" w:space="0" w:color="000000"/>
              <w:bottom w:val="single" w:sz="4" w:space="0" w:color="000000"/>
              <w:right w:val="single" w:sz="4" w:space="0" w:color="000000"/>
            </w:tcBorders>
          </w:tcPr>
          <w:p w14:paraId="3D5497B1" w14:textId="77777777" w:rsidR="00AB0937" w:rsidRDefault="00000000">
            <w:pPr>
              <w:spacing w:after="0" w:line="259" w:lineRule="auto"/>
              <w:ind w:left="2" w:firstLine="0"/>
            </w:pPr>
            <w:r>
              <w:rPr>
                <w:sz w:val="16"/>
              </w:rPr>
              <w:t xml:space="preserve">CIBINQO (abrocitinib) </w:t>
            </w:r>
          </w:p>
        </w:tc>
        <w:tc>
          <w:tcPr>
            <w:tcW w:w="6359" w:type="dxa"/>
            <w:vMerge w:val="restart"/>
            <w:tcBorders>
              <w:top w:val="single" w:sz="4" w:space="0" w:color="000000"/>
              <w:left w:val="single" w:sz="4" w:space="0" w:color="000000"/>
              <w:bottom w:val="single" w:sz="4" w:space="0" w:color="000000"/>
              <w:right w:val="single" w:sz="4" w:space="0" w:color="000000"/>
            </w:tcBorders>
          </w:tcPr>
          <w:p w14:paraId="714C28C8" w14:textId="77777777" w:rsidR="00AB0937" w:rsidRDefault="00000000">
            <w:pPr>
              <w:spacing w:after="36" w:line="259" w:lineRule="auto"/>
              <w:ind w:left="1" w:firstLine="0"/>
            </w:pPr>
            <w:r>
              <w:rPr>
                <w:b/>
                <w:color w:val="FF0000"/>
                <w:sz w:val="14"/>
              </w:rPr>
              <w:t xml:space="preserve">Minimum Age Limit </w:t>
            </w:r>
          </w:p>
          <w:p w14:paraId="11C56570" w14:textId="77777777" w:rsidR="00AB0937" w:rsidRDefault="00000000">
            <w:pPr>
              <w:numPr>
                <w:ilvl w:val="0"/>
                <w:numId w:val="28"/>
              </w:numPr>
              <w:spacing w:after="0" w:line="259" w:lineRule="auto"/>
              <w:ind w:hanging="144"/>
            </w:pPr>
            <w:r>
              <w:rPr>
                <w:b/>
                <w:sz w:val="14"/>
              </w:rPr>
              <w:t>3 months</w:t>
            </w:r>
            <w:r>
              <w:rPr>
                <w:sz w:val="14"/>
              </w:rPr>
              <w:t xml:space="preserve">: EUCRISA  </w:t>
            </w:r>
          </w:p>
          <w:p w14:paraId="5CD13900" w14:textId="77777777" w:rsidR="00AB0937" w:rsidRDefault="00000000">
            <w:pPr>
              <w:numPr>
                <w:ilvl w:val="0"/>
                <w:numId w:val="28"/>
              </w:numPr>
              <w:spacing w:after="0" w:line="259" w:lineRule="auto"/>
              <w:ind w:hanging="144"/>
            </w:pPr>
            <w:r>
              <w:rPr>
                <w:b/>
                <w:sz w:val="14"/>
              </w:rPr>
              <w:t>2 years</w:t>
            </w:r>
            <w:r>
              <w:rPr>
                <w:sz w:val="14"/>
              </w:rPr>
              <w:t xml:space="preserve">: ELIDEL, tacrolimus 0.03% </w:t>
            </w:r>
          </w:p>
          <w:p w14:paraId="6184A17F" w14:textId="77777777" w:rsidR="00AB0937" w:rsidRDefault="00000000">
            <w:pPr>
              <w:numPr>
                <w:ilvl w:val="0"/>
                <w:numId w:val="28"/>
              </w:numPr>
              <w:spacing w:after="0" w:line="259" w:lineRule="auto"/>
              <w:ind w:hanging="144"/>
            </w:pPr>
            <w:r>
              <w:rPr>
                <w:b/>
                <w:sz w:val="14"/>
              </w:rPr>
              <w:t>12 years</w:t>
            </w:r>
            <w:r>
              <w:rPr>
                <w:sz w:val="14"/>
              </w:rPr>
              <w:t xml:space="preserve">: OPZELURA  </w:t>
            </w:r>
          </w:p>
          <w:p w14:paraId="38345F93" w14:textId="77777777" w:rsidR="00AB0937" w:rsidRDefault="00000000">
            <w:pPr>
              <w:numPr>
                <w:ilvl w:val="0"/>
                <w:numId w:val="28"/>
              </w:numPr>
              <w:spacing w:after="0" w:line="259" w:lineRule="auto"/>
              <w:ind w:hanging="144"/>
            </w:pPr>
            <w:r>
              <w:rPr>
                <w:b/>
                <w:sz w:val="14"/>
              </w:rPr>
              <w:t>16 years</w:t>
            </w:r>
            <w:r>
              <w:rPr>
                <w:sz w:val="14"/>
              </w:rPr>
              <w:t>: tacrolimus 0.1%</w:t>
            </w:r>
            <w:r>
              <w:rPr>
                <w:b/>
                <w:sz w:val="14"/>
              </w:rPr>
              <w:t xml:space="preserve"> </w:t>
            </w:r>
          </w:p>
          <w:p w14:paraId="4C436D75" w14:textId="77777777" w:rsidR="00AB0937" w:rsidRDefault="00000000">
            <w:pPr>
              <w:spacing w:after="0" w:line="259" w:lineRule="auto"/>
              <w:ind w:left="1" w:firstLine="0"/>
            </w:pPr>
            <w:r>
              <w:rPr>
                <w:sz w:val="20"/>
              </w:rPr>
              <w:t xml:space="preserve"> </w:t>
            </w:r>
          </w:p>
          <w:p w14:paraId="51CB004A" w14:textId="77777777" w:rsidR="00AB0937" w:rsidRDefault="00000000">
            <w:pPr>
              <w:spacing w:after="0" w:line="259" w:lineRule="auto"/>
              <w:ind w:left="1" w:firstLine="0"/>
            </w:pPr>
            <w:r>
              <w:rPr>
                <w:color w:val="363536"/>
                <w:sz w:val="20"/>
              </w:rPr>
              <w:t xml:space="preserve"> </w:t>
            </w:r>
          </w:p>
          <w:p w14:paraId="73D6E81A" w14:textId="77777777" w:rsidR="00AB0937" w:rsidRDefault="00000000">
            <w:pPr>
              <w:spacing w:after="0" w:line="259" w:lineRule="auto"/>
              <w:ind w:left="1" w:firstLine="0"/>
            </w:pPr>
            <w:r>
              <w:rPr>
                <w:sz w:val="20"/>
              </w:rPr>
              <w:t xml:space="preserve"> </w:t>
            </w:r>
          </w:p>
          <w:p w14:paraId="169329C1" w14:textId="77777777" w:rsidR="00AB0937" w:rsidRDefault="00000000">
            <w:pPr>
              <w:spacing w:after="0" w:line="259" w:lineRule="auto"/>
              <w:ind w:left="1" w:firstLine="0"/>
            </w:pPr>
            <w:r>
              <w:rPr>
                <w:sz w:val="20"/>
              </w:rPr>
              <w:t xml:space="preserve"> </w:t>
            </w:r>
          </w:p>
          <w:p w14:paraId="26B591C7" w14:textId="77777777" w:rsidR="00AB0937" w:rsidRDefault="00000000">
            <w:pPr>
              <w:spacing w:after="0" w:line="259" w:lineRule="auto"/>
              <w:ind w:left="1" w:firstLine="0"/>
            </w:pPr>
            <w:r>
              <w:rPr>
                <w:sz w:val="20"/>
              </w:rPr>
              <w:t xml:space="preserve"> </w:t>
            </w:r>
          </w:p>
          <w:p w14:paraId="1EA64FC5" w14:textId="77777777" w:rsidR="00AB0937" w:rsidRDefault="00000000">
            <w:pPr>
              <w:spacing w:after="0" w:line="259" w:lineRule="auto"/>
              <w:ind w:left="1" w:firstLine="0"/>
            </w:pPr>
            <w:r>
              <w:rPr>
                <w:b/>
                <w:color w:val="FF0000"/>
                <w:sz w:val="14"/>
              </w:rPr>
              <w:t xml:space="preserve"> </w:t>
            </w:r>
          </w:p>
        </w:tc>
      </w:tr>
      <w:tr w:rsidR="00AB0937" w14:paraId="43FEC62D"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83AEE3D" w14:textId="77777777" w:rsidR="00AB0937" w:rsidRDefault="00000000">
            <w:pPr>
              <w:spacing w:after="0" w:line="259" w:lineRule="auto"/>
              <w:ind w:left="0" w:firstLine="0"/>
            </w:pPr>
            <w:r>
              <w:rPr>
                <w:sz w:val="16"/>
              </w:rPr>
              <w:t xml:space="preserve">ADBRY Autoinjector (tralokinumab-ldrm) </w:t>
            </w:r>
          </w:p>
        </w:tc>
        <w:tc>
          <w:tcPr>
            <w:tcW w:w="3633" w:type="dxa"/>
            <w:tcBorders>
              <w:top w:val="single" w:sz="4" w:space="0" w:color="000000"/>
              <w:left w:val="single" w:sz="4" w:space="0" w:color="000000"/>
              <w:bottom w:val="single" w:sz="4" w:space="0" w:color="000000"/>
              <w:right w:val="single" w:sz="4" w:space="0" w:color="000000"/>
            </w:tcBorders>
          </w:tcPr>
          <w:p w14:paraId="57D25FEB" w14:textId="77777777" w:rsidR="00AB0937" w:rsidRDefault="00000000">
            <w:pPr>
              <w:spacing w:after="0" w:line="259" w:lineRule="auto"/>
              <w:ind w:left="2" w:firstLine="0"/>
            </w:pPr>
            <w:r>
              <w:rPr>
                <w:sz w:val="16"/>
              </w:rPr>
              <w:t>EBGLYSS Pen (lebrikizumab-lbkz)</w:t>
            </w:r>
            <w:r>
              <w:rPr>
                <w:sz w:val="16"/>
                <w:vertAlign w:val="superscript"/>
              </w:rPr>
              <w:t xml:space="preserve"> </w:t>
            </w:r>
          </w:p>
        </w:tc>
        <w:tc>
          <w:tcPr>
            <w:tcW w:w="0" w:type="auto"/>
            <w:vMerge/>
            <w:tcBorders>
              <w:top w:val="nil"/>
              <w:left w:val="single" w:sz="4" w:space="0" w:color="000000"/>
              <w:bottom w:val="nil"/>
              <w:right w:val="single" w:sz="4" w:space="0" w:color="000000"/>
            </w:tcBorders>
          </w:tcPr>
          <w:p w14:paraId="3CB69855" w14:textId="77777777" w:rsidR="00AB0937" w:rsidRDefault="00AB0937">
            <w:pPr>
              <w:spacing w:after="160" w:line="259" w:lineRule="auto"/>
              <w:ind w:left="0" w:firstLine="0"/>
            </w:pPr>
          </w:p>
        </w:tc>
      </w:tr>
      <w:tr w:rsidR="00AB0937" w14:paraId="27E732D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0058943" w14:textId="77777777" w:rsidR="00AB0937" w:rsidRDefault="00000000">
            <w:pPr>
              <w:spacing w:after="0" w:line="259" w:lineRule="auto"/>
              <w:ind w:left="0" w:firstLine="0"/>
            </w:pPr>
            <w:r>
              <w:rPr>
                <w:sz w:val="16"/>
              </w:rPr>
              <w:t xml:space="preserve">DUPIXENT (dupilumab) </w:t>
            </w:r>
            <w:r>
              <w:rPr>
                <w:sz w:val="16"/>
                <w:vertAlign w:val="superscript"/>
              </w:rPr>
              <w:t xml:space="preserve">DUR+ </w:t>
            </w:r>
          </w:p>
        </w:tc>
        <w:tc>
          <w:tcPr>
            <w:tcW w:w="3633" w:type="dxa"/>
            <w:tcBorders>
              <w:top w:val="single" w:sz="4" w:space="0" w:color="000000"/>
              <w:left w:val="single" w:sz="4" w:space="0" w:color="000000"/>
              <w:bottom w:val="single" w:sz="4" w:space="0" w:color="000000"/>
              <w:right w:val="single" w:sz="4" w:space="0" w:color="000000"/>
            </w:tcBorders>
          </w:tcPr>
          <w:p w14:paraId="0F6F8BCF" w14:textId="77777777" w:rsidR="00AB0937" w:rsidRDefault="00000000">
            <w:pPr>
              <w:spacing w:after="0" w:line="259" w:lineRule="auto"/>
              <w:ind w:left="2" w:firstLine="0"/>
            </w:pPr>
            <w:r>
              <w:rPr>
                <w:sz w:val="16"/>
              </w:rPr>
              <w:t xml:space="preserve">NEMLUVIO (nemolizumab-ilto) </w:t>
            </w:r>
          </w:p>
        </w:tc>
        <w:tc>
          <w:tcPr>
            <w:tcW w:w="0" w:type="auto"/>
            <w:vMerge/>
            <w:tcBorders>
              <w:top w:val="nil"/>
              <w:left w:val="single" w:sz="4" w:space="0" w:color="000000"/>
              <w:bottom w:val="nil"/>
              <w:right w:val="single" w:sz="4" w:space="0" w:color="000000"/>
            </w:tcBorders>
          </w:tcPr>
          <w:p w14:paraId="45534E14" w14:textId="77777777" w:rsidR="00AB0937" w:rsidRDefault="00AB0937">
            <w:pPr>
              <w:spacing w:after="160" w:line="259" w:lineRule="auto"/>
              <w:ind w:left="0" w:firstLine="0"/>
            </w:pPr>
          </w:p>
        </w:tc>
      </w:tr>
      <w:tr w:rsidR="00AB0937" w14:paraId="7C52910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B96AA03" w14:textId="77777777" w:rsidR="00AB0937" w:rsidRDefault="00000000">
            <w:pPr>
              <w:spacing w:after="0" w:line="259" w:lineRule="auto"/>
              <w:ind w:left="0" w:firstLine="0"/>
            </w:pPr>
            <w:r>
              <w:rPr>
                <w:sz w:val="16"/>
              </w:rPr>
              <w:t xml:space="preserve">ELIDEL (pimecrolimus) </w:t>
            </w:r>
          </w:p>
        </w:tc>
        <w:tc>
          <w:tcPr>
            <w:tcW w:w="3633" w:type="dxa"/>
            <w:tcBorders>
              <w:top w:val="single" w:sz="4" w:space="0" w:color="000000"/>
              <w:left w:val="single" w:sz="4" w:space="0" w:color="000000"/>
              <w:bottom w:val="single" w:sz="4" w:space="0" w:color="000000"/>
              <w:right w:val="single" w:sz="4" w:space="0" w:color="000000"/>
            </w:tcBorders>
          </w:tcPr>
          <w:p w14:paraId="0E05269C" w14:textId="77777777" w:rsidR="00AB0937" w:rsidRDefault="00000000">
            <w:pPr>
              <w:spacing w:after="0" w:line="259" w:lineRule="auto"/>
              <w:ind w:left="2" w:firstLine="0"/>
            </w:pPr>
            <w:r>
              <w:rPr>
                <w:color w:val="363536"/>
                <w:sz w:val="16"/>
              </w:rPr>
              <w:t>OPZELURA (ruxolitinib)</w:t>
            </w:r>
            <w:r>
              <w:rPr>
                <w:sz w:val="16"/>
              </w:rPr>
              <w:t xml:space="preserve"> </w:t>
            </w:r>
          </w:p>
        </w:tc>
        <w:tc>
          <w:tcPr>
            <w:tcW w:w="0" w:type="auto"/>
            <w:vMerge/>
            <w:tcBorders>
              <w:top w:val="nil"/>
              <w:left w:val="single" w:sz="4" w:space="0" w:color="000000"/>
              <w:bottom w:val="nil"/>
              <w:right w:val="single" w:sz="4" w:space="0" w:color="000000"/>
            </w:tcBorders>
          </w:tcPr>
          <w:p w14:paraId="76A6E956" w14:textId="77777777" w:rsidR="00AB0937" w:rsidRDefault="00AB0937">
            <w:pPr>
              <w:spacing w:after="160" w:line="259" w:lineRule="auto"/>
              <w:ind w:left="0" w:firstLine="0"/>
            </w:pPr>
          </w:p>
        </w:tc>
      </w:tr>
      <w:tr w:rsidR="00AB0937" w14:paraId="3AFB5BA6"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0693E05E" w14:textId="77777777" w:rsidR="00AB0937" w:rsidRDefault="00000000">
            <w:pPr>
              <w:spacing w:after="0" w:line="259" w:lineRule="auto"/>
              <w:ind w:left="0" w:firstLine="0"/>
            </w:pPr>
            <w:r>
              <w:rPr>
                <w:sz w:val="16"/>
              </w:rPr>
              <w:t xml:space="preserve">EUCRISA (crisaborole) </w:t>
            </w:r>
            <w:r>
              <w:rPr>
                <w:sz w:val="16"/>
                <w:vertAlign w:val="superscript"/>
              </w:rPr>
              <w:t xml:space="preserve">DUR+ </w:t>
            </w:r>
          </w:p>
        </w:tc>
        <w:tc>
          <w:tcPr>
            <w:tcW w:w="3633" w:type="dxa"/>
            <w:tcBorders>
              <w:top w:val="single" w:sz="4" w:space="0" w:color="000000"/>
              <w:left w:val="single" w:sz="4" w:space="0" w:color="000000"/>
              <w:bottom w:val="single" w:sz="4" w:space="0" w:color="000000"/>
              <w:right w:val="single" w:sz="4" w:space="0" w:color="000000"/>
            </w:tcBorders>
          </w:tcPr>
          <w:p w14:paraId="7213299F" w14:textId="77777777" w:rsidR="00AB0937" w:rsidRDefault="00000000">
            <w:pPr>
              <w:spacing w:after="0" w:line="259" w:lineRule="auto"/>
              <w:ind w:left="2" w:firstLine="0"/>
            </w:pPr>
            <w:r>
              <w:rPr>
                <w:color w:val="363536"/>
                <w:sz w:val="16"/>
              </w:rPr>
              <w:t>ZORYVE (roflumilast) 0.15% cream</w:t>
            </w:r>
            <w:r>
              <w:rPr>
                <w:sz w:val="16"/>
              </w:rPr>
              <w:t xml:space="preserve"> </w:t>
            </w:r>
          </w:p>
        </w:tc>
        <w:tc>
          <w:tcPr>
            <w:tcW w:w="0" w:type="auto"/>
            <w:vMerge/>
            <w:tcBorders>
              <w:top w:val="nil"/>
              <w:left w:val="single" w:sz="4" w:space="0" w:color="000000"/>
              <w:bottom w:val="nil"/>
              <w:right w:val="single" w:sz="4" w:space="0" w:color="000000"/>
            </w:tcBorders>
          </w:tcPr>
          <w:p w14:paraId="6430B0CC" w14:textId="77777777" w:rsidR="00AB0937" w:rsidRDefault="00AB0937">
            <w:pPr>
              <w:spacing w:after="160" w:line="259" w:lineRule="auto"/>
              <w:ind w:left="0" w:firstLine="0"/>
            </w:pPr>
          </w:p>
        </w:tc>
      </w:tr>
      <w:tr w:rsidR="00AB0937" w14:paraId="0EE5C79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7F7CB77" w14:textId="77777777" w:rsidR="00AB0937" w:rsidRDefault="00000000">
            <w:pPr>
              <w:spacing w:after="0" w:line="259" w:lineRule="auto"/>
              <w:ind w:left="0" w:firstLine="0"/>
            </w:pPr>
            <w:r>
              <w:rPr>
                <w:color w:val="363536"/>
                <w:sz w:val="16"/>
              </w:rPr>
              <w:t>pimecrolimus</w:t>
            </w: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8457E1A"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7D039E88" w14:textId="77777777" w:rsidR="00AB0937" w:rsidRDefault="00AB0937">
            <w:pPr>
              <w:spacing w:after="160" w:line="259" w:lineRule="auto"/>
              <w:ind w:left="0" w:firstLine="0"/>
            </w:pPr>
          </w:p>
        </w:tc>
      </w:tr>
      <w:tr w:rsidR="00AB0937" w14:paraId="22085943" w14:textId="77777777">
        <w:trPr>
          <w:trHeight w:val="1080"/>
        </w:trPr>
        <w:tc>
          <w:tcPr>
            <w:tcW w:w="3599" w:type="dxa"/>
            <w:tcBorders>
              <w:top w:val="single" w:sz="4" w:space="0" w:color="000000"/>
              <w:left w:val="single" w:sz="4" w:space="0" w:color="000000"/>
              <w:bottom w:val="single" w:sz="4" w:space="0" w:color="000000"/>
              <w:right w:val="single" w:sz="4" w:space="0" w:color="000000"/>
            </w:tcBorders>
          </w:tcPr>
          <w:p w14:paraId="20277D6C" w14:textId="77777777" w:rsidR="00AB0937" w:rsidRDefault="00000000">
            <w:pPr>
              <w:spacing w:after="0" w:line="259" w:lineRule="auto"/>
              <w:ind w:left="0" w:firstLine="0"/>
            </w:pPr>
            <w:r>
              <w:rPr>
                <w:color w:val="363536"/>
                <w:sz w:val="16"/>
              </w:rPr>
              <w:t>tacrolimus</w:t>
            </w: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603523B"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68766B89" w14:textId="77777777" w:rsidR="00AB0937" w:rsidRDefault="00AB0937">
            <w:pPr>
              <w:spacing w:after="160" w:line="259" w:lineRule="auto"/>
              <w:ind w:left="0" w:firstLine="0"/>
            </w:pPr>
          </w:p>
        </w:tc>
      </w:tr>
      <w:tr w:rsidR="00AB0937" w14:paraId="399934AB" w14:textId="77777777">
        <w:trPr>
          <w:trHeight w:val="3481"/>
        </w:trPr>
        <w:tc>
          <w:tcPr>
            <w:tcW w:w="13590" w:type="dxa"/>
            <w:gridSpan w:val="3"/>
            <w:tcBorders>
              <w:top w:val="single" w:sz="4" w:space="0" w:color="000000"/>
              <w:left w:val="single" w:sz="4" w:space="0" w:color="000000"/>
              <w:bottom w:val="single" w:sz="4" w:space="0" w:color="000000"/>
              <w:right w:val="single" w:sz="4" w:space="0" w:color="000000"/>
            </w:tcBorders>
          </w:tcPr>
          <w:p w14:paraId="355527CC" w14:textId="77777777" w:rsidR="00AB0937" w:rsidRDefault="00000000">
            <w:pPr>
              <w:tabs>
                <w:tab w:val="center" w:pos="745"/>
                <w:tab w:val="center" w:pos="6379"/>
              </w:tabs>
              <w:spacing w:after="40" w:line="259" w:lineRule="auto"/>
              <w:ind w:left="0" w:firstLine="0"/>
            </w:pPr>
            <w:r>
              <w:rPr>
                <w:rFonts w:ascii="Calibri" w:eastAsia="Calibri" w:hAnsi="Calibri" w:cs="Calibri"/>
                <w:sz w:val="22"/>
              </w:rPr>
              <w:lastRenderedPageBreak/>
              <w:tab/>
            </w:r>
            <w:r>
              <w:rPr>
                <w:b/>
                <w:color w:val="FF0000"/>
                <w:sz w:val="14"/>
              </w:rPr>
              <w:t>ADBRY</w:t>
            </w:r>
            <w:r>
              <w:rPr>
                <w:color w:val="FF0000"/>
                <w:sz w:val="14"/>
              </w:rPr>
              <w:t xml:space="preserve"> </w:t>
            </w:r>
            <w:hyperlink r:id="rId71">
              <w:r>
                <w:rPr>
                  <w:sz w:val="14"/>
                </w:rPr>
                <w:t xml:space="preserve">– </w:t>
              </w:r>
            </w:hyperlink>
            <w:hyperlink r:id="rId72">
              <w:r>
                <w:rPr>
                  <w:b/>
                  <w:color w:val="0000FF"/>
                  <w:sz w:val="14"/>
                  <w:u w:val="single" w:color="0000FF"/>
                </w:rPr>
                <w:t>MANUAL PA</w:t>
              </w:r>
            </w:hyperlink>
            <w:hyperlink r:id="rId73">
              <w:r>
                <w:rPr>
                  <w:b/>
                  <w:sz w:val="14"/>
                </w:rPr>
                <w:t xml:space="preserve"> </w:t>
              </w:r>
            </w:hyperlink>
            <w:r>
              <w:rPr>
                <w:b/>
                <w:sz w:val="14"/>
              </w:rPr>
              <w:tab/>
            </w:r>
            <w:r>
              <w:rPr>
                <w:b/>
                <w:color w:val="FF0000"/>
                <w:sz w:val="14"/>
              </w:rPr>
              <w:t xml:space="preserve">EBGLYSS </w:t>
            </w:r>
          </w:p>
          <w:p w14:paraId="1EE48964" w14:textId="77777777" w:rsidR="00AB0937" w:rsidRDefault="00000000">
            <w:pPr>
              <w:numPr>
                <w:ilvl w:val="0"/>
                <w:numId w:val="29"/>
              </w:numPr>
              <w:spacing w:after="0" w:line="259" w:lineRule="auto"/>
              <w:ind w:hanging="144"/>
            </w:pPr>
            <w:r>
              <w:rPr>
                <w:sz w:val="14"/>
              </w:rPr>
              <w:t xml:space="preserve">Requires clinical review </w:t>
            </w:r>
          </w:p>
          <w:p w14:paraId="4077715C" w14:textId="77777777" w:rsidR="00AB0937" w:rsidRDefault="00000000">
            <w:pPr>
              <w:tabs>
                <w:tab w:val="center" w:pos="299"/>
                <w:tab w:val="center" w:pos="6046"/>
              </w:tabs>
              <w:spacing w:after="56" w:line="259" w:lineRule="auto"/>
              <w:ind w:left="0" w:firstLine="0"/>
            </w:pPr>
            <w:r>
              <w:rPr>
                <w:rFonts w:ascii="Calibri" w:eastAsia="Calibri" w:hAnsi="Calibri" w:cs="Calibri"/>
                <w:sz w:val="22"/>
              </w:rPr>
              <w:tab/>
            </w:r>
            <w:r>
              <w:rPr>
                <w:b/>
                <w:color w:val="FF0000"/>
                <w:sz w:val="14"/>
              </w:rPr>
              <w:t xml:space="preserve">CIBINQO </w:t>
            </w:r>
            <w:r>
              <w:rPr>
                <w:b/>
                <w:color w:val="FF0000"/>
                <w:sz w:val="14"/>
              </w:rPr>
              <w:tab/>
              <w:t xml:space="preserve"> </w:t>
            </w:r>
          </w:p>
          <w:p w14:paraId="41449A75" w14:textId="77777777" w:rsidR="00AB0937" w:rsidRDefault="00000000">
            <w:pPr>
              <w:numPr>
                <w:ilvl w:val="0"/>
                <w:numId w:val="29"/>
              </w:numPr>
              <w:spacing w:after="0" w:line="259" w:lineRule="auto"/>
              <w:ind w:hanging="144"/>
            </w:pPr>
            <w:r>
              <w:rPr>
                <w:sz w:val="14"/>
              </w:rPr>
              <w:t xml:space="preserve">Requires clinical review </w:t>
            </w:r>
            <w:r>
              <w:rPr>
                <w:sz w:val="14"/>
              </w:rPr>
              <w:tab/>
            </w:r>
            <w:r>
              <w:rPr>
                <w:b/>
                <w:color w:val="FF0000"/>
                <w:sz w:val="14"/>
              </w:rPr>
              <w:t xml:space="preserve">EUCRISA </w:t>
            </w:r>
          </w:p>
          <w:p w14:paraId="7FE651A4" w14:textId="77777777" w:rsidR="00AB0937" w:rsidRDefault="00000000">
            <w:pPr>
              <w:numPr>
                <w:ilvl w:val="0"/>
                <w:numId w:val="29"/>
              </w:numPr>
              <w:spacing w:after="0" w:line="259" w:lineRule="auto"/>
              <w:ind w:hanging="144"/>
            </w:pPr>
            <w:r>
              <w:rPr>
                <w:sz w:val="14"/>
              </w:rPr>
              <w:t xml:space="preserve">30 days of therapy with a calcineurin inhibitor or topical steroid in the past 6 months </w:t>
            </w:r>
          </w:p>
          <w:p w14:paraId="41D70A4C" w14:textId="77777777" w:rsidR="00AB0937" w:rsidRDefault="00000000">
            <w:pPr>
              <w:tabs>
                <w:tab w:val="center" w:pos="353"/>
                <w:tab w:val="center" w:pos="6046"/>
              </w:tabs>
              <w:spacing w:after="57" w:line="259" w:lineRule="auto"/>
              <w:ind w:left="0" w:firstLine="0"/>
            </w:pPr>
            <w:r>
              <w:rPr>
                <w:rFonts w:ascii="Calibri" w:eastAsia="Calibri" w:hAnsi="Calibri" w:cs="Calibri"/>
                <w:sz w:val="22"/>
              </w:rPr>
              <w:tab/>
            </w:r>
            <w:r>
              <w:rPr>
                <w:b/>
                <w:color w:val="FF0000"/>
                <w:sz w:val="14"/>
              </w:rPr>
              <w:t xml:space="preserve">DUPIXENT </w:t>
            </w:r>
            <w:r>
              <w:rPr>
                <w:b/>
                <w:color w:val="FF0000"/>
                <w:sz w:val="14"/>
              </w:rPr>
              <w:tab/>
              <w:t xml:space="preserve"> </w:t>
            </w:r>
          </w:p>
          <w:p w14:paraId="71B2DA0D" w14:textId="77777777" w:rsidR="00AB0937" w:rsidRDefault="00000000">
            <w:pPr>
              <w:numPr>
                <w:ilvl w:val="0"/>
                <w:numId w:val="29"/>
              </w:numPr>
              <w:spacing w:after="0" w:line="259" w:lineRule="auto"/>
              <w:ind w:hanging="144"/>
            </w:pPr>
            <w:r>
              <w:rPr>
                <w:sz w:val="14"/>
              </w:rPr>
              <w:t xml:space="preserve">1 claim with DUPIXENT in the past 60 days </w:t>
            </w:r>
            <w:r>
              <w:rPr>
                <w:b/>
                <w:sz w:val="14"/>
              </w:rPr>
              <w:t>OR</w:t>
            </w:r>
            <w:r>
              <w:rPr>
                <w:sz w:val="14"/>
              </w:rPr>
              <w:t xml:space="preserve"> </w:t>
            </w:r>
            <w:r>
              <w:rPr>
                <w:sz w:val="14"/>
              </w:rPr>
              <w:tab/>
            </w:r>
            <w:r>
              <w:rPr>
                <w:b/>
                <w:color w:val="FF0000"/>
                <w:sz w:val="14"/>
              </w:rPr>
              <w:t xml:space="preserve">OPZELURA </w:t>
            </w:r>
          </w:p>
          <w:p w14:paraId="756419C2" w14:textId="77777777" w:rsidR="00AB0937" w:rsidRDefault="00000000">
            <w:pPr>
              <w:numPr>
                <w:ilvl w:val="0"/>
                <w:numId w:val="29"/>
              </w:numPr>
              <w:spacing w:after="6" w:line="259" w:lineRule="auto"/>
              <w:ind w:hanging="144"/>
            </w:pPr>
            <w:r>
              <w:rPr>
                <w:sz w:val="14"/>
              </w:rPr>
              <w:t xml:space="preserve">New starts require clinical review (see manual PA links below) </w:t>
            </w:r>
            <w:r>
              <w:rPr>
                <w:sz w:val="14"/>
              </w:rPr>
              <w:tab/>
            </w:r>
            <w:r>
              <w:rPr>
                <w:rFonts w:ascii="Segoe UI Symbol" w:eastAsia="Segoe UI Symbol" w:hAnsi="Segoe UI Symbol" w:cs="Segoe UI Symbol"/>
                <w:sz w:val="16"/>
              </w:rPr>
              <w:t>•</w:t>
            </w:r>
            <w:r>
              <w:rPr>
                <w:sz w:val="16"/>
              </w:rPr>
              <w:t xml:space="preserve"> </w:t>
            </w:r>
            <w:r>
              <w:rPr>
                <w:sz w:val="14"/>
              </w:rPr>
              <w:t xml:space="preserve">30 days of therapy with ELIDEL, EUCRISA or tacrolimus in the past 6 months </w:t>
            </w:r>
            <w:r>
              <w:rPr>
                <w:rFonts w:ascii="Courier New" w:eastAsia="Courier New" w:hAnsi="Courier New" w:cs="Courier New"/>
                <w:sz w:val="14"/>
              </w:rPr>
              <w:t>o</w:t>
            </w:r>
            <w:r>
              <w:rPr>
                <w:sz w:val="14"/>
              </w:rPr>
              <w:t xml:space="preserve"> </w:t>
            </w:r>
            <w:r>
              <w:rPr>
                <w:sz w:val="14"/>
              </w:rPr>
              <w:tab/>
            </w:r>
            <w:r>
              <w:rPr>
                <w:b/>
                <w:color w:val="FF0000"/>
                <w:sz w:val="14"/>
              </w:rPr>
              <w:t>Asthma</w:t>
            </w:r>
            <w:r>
              <w:rPr>
                <w:sz w:val="14"/>
              </w:rPr>
              <w:t xml:space="preserve"> </w:t>
            </w:r>
            <w:hyperlink r:id="rId74">
              <w:r>
                <w:rPr>
                  <w:sz w:val="14"/>
                </w:rPr>
                <w:t xml:space="preserve">– </w:t>
              </w:r>
            </w:hyperlink>
            <w:hyperlink r:id="rId75">
              <w:r>
                <w:rPr>
                  <w:b/>
                  <w:color w:val="0000FF"/>
                  <w:sz w:val="14"/>
                  <w:u w:val="single" w:color="0000FF"/>
                </w:rPr>
                <w:t>MANUAL PA</w:t>
              </w:r>
            </w:hyperlink>
            <w:hyperlink r:id="rId76">
              <w:r>
                <w:rPr>
                  <w:b/>
                  <w:color w:val="FF0000"/>
                  <w:sz w:val="14"/>
                </w:rPr>
                <w:t xml:space="preserve"> </w:t>
              </w:r>
            </w:hyperlink>
            <w:r>
              <w:rPr>
                <w:rFonts w:ascii="Courier New" w:eastAsia="Courier New" w:hAnsi="Courier New" w:cs="Courier New"/>
                <w:sz w:val="14"/>
              </w:rPr>
              <w:t>o</w:t>
            </w:r>
            <w:r>
              <w:rPr>
                <w:sz w:val="14"/>
              </w:rPr>
              <w:t xml:space="preserve"> </w:t>
            </w:r>
            <w:r>
              <w:rPr>
                <w:sz w:val="14"/>
              </w:rPr>
              <w:tab/>
            </w:r>
            <w:r>
              <w:rPr>
                <w:b/>
                <w:color w:val="FF0000"/>
                <w:sz w:val="14"/>
              </w:rPr>
              <w:t>Atopic Dermatitis</w:t>
            </w:r>
            <w:r>
              <w:rPr>
                <w:sz w:val="14"/>
              </w:rPr>
              <w:t xml:space="preserve"> </w:t>
            </w:r>
            <w:hyperlink r:id="rId77">
              <w:r>
                <w:rPr>
                  <w:sz w:val="14"/>
                </w:rPr>
                <w:t xml:space="preserve">– </w:t>
              </w:r>
            </w:hyperlink>
            <w:hyperlink r:id="rId78">
              <w:r>
                <w:rPr>
                  <w:b/>
                  <w:color w:val="0000FF"/>
                  <w:sz w:val="14"/>
                  <w:u w:val="single" w:color="0000FF"/>
                </w:rPr>
                <w:t>MANUAL PA</w:t>
              </w:r>
            </w:hyperlink>
            <w:hyperlink r:id="rId79">
              <w:r>
                <w:rPr>
                  <w:b/>
                  <w:color w:val="FF0000"/>
                  <w:sz w:val="14"/>
                </w:rPr>
                <w:t xml:space="preserve"> </w:t>
              </w:r>
            </w:hyperlink>
          </w:p>
          <w:p w14:paraId="1C3D1D31" w14:textId="77777777" w:rsidR="00AB0937" w:rsidRDefault="00000000">
            <w:pPr>
              <w:numPr>
                <w:ilvl w:val="0"/>
                <w:numId w:val="30"/>
              </w:numPr>
              <w:spacing w:after="2" w:line="259" w:lineRule="auto"/>
              <w:ind w:firstLine="0"/>
            </w:pPr>
            <w:r>
              <w:rPr>
                <w:b/>
                <w:color w:val="FF0000"/>
                <w:sz w:val="14"/>
              </w:rPr>
              <w:t xml:space="preserve">COPD </w:t>
            </w:r>
            <w:hyperlink r:id="rId80">
              <w:r>
                <w:rPr>
                  <w:sz w:val="14"/>
                </w:rPr>
                <w:t xml:space="preserve">– </w:t>
              </w:r>
            </w:hyperlink>
            <w:hyperlink r:id="rId81">
              <w:r>
                <w:rPr>
                  <w:b/>
                  <w:color w:val="0000FF"/>
                  <w:sz w:val="14"/>
                  <w:u w:val="single" w:color="0000FF"/>
                </w:rPr>
                <w:t>MANUAL PA</w:t>
              </w:r>
            </w:hyperlink>
            <w:hyperlink r:id="rId82">
              <w:r>
                <w:rPr>
                  <w:b/>
                  <w:color w:val="FF0000"/>
                  <w:sz w:val="14"/>
                </w:rPr>
                <w:t xml:space="preserve"> </w:t>
              </w:r>
            </w:hyperlink>
          </w:p>
          <w:p w14:paraId="6F95A210" w14:textId="77777777" w:rsidR="00AB0937" w:rsidRDefault="00000000">
            <w:pPr>
              <w:numPr>
                <w:ilvl w:val="0"/>
                <w:numId w:val="30"/>
              </w:numPr>
              <w:spacing w:after="0" w:line="263" w:lineRule="auto"/>
              <w:ind w:firstLine="0"/>
            </w:pPr>
            <w:r>
              <w:rPr>
                <w:b/>
                <w:color w:val="FF0000"/>
                <w:sz w:val="14"/>
              </w:rPr>
              <w:t>Eosinophilic Esophagitis</w:t>
            </w:r>
            <w:r>
              <w:rPr>
                <w:sz w:val="14"/>
              </w:rPr>
              <w:t xml:space="preserve"> </w:t>
            </w:r>
            <w:hyperlink r:id="rId83">
              <w:r>
                <w:rPr>
                  <w:sz w:val="14"/>
                </w:rPr>
                <w:t xml:space="preserve">– </w:t>
              </w:r>
            </w:hyperlink>
            <w:hyperlink r:id="rId84">
              <w:r>
                <w:rPr>
                  <w:b/>
                  <w:color w:val="0000FF"/>
                  <w:sz w:val="14"/>
                  <w:u w:val="single" w:color="0000FF"/>
                </w:rPr>
                <w:t>MANUAL PA</w:t>
              </w:r>
            </w:hyperlink>
            <w:hyperlink r:id="rId85">
              <w:r>
                <w:rPr>
                  <w:b/>
                  <w:color w:val="FF0000"/>
                  <w:sz w:val="14"/>
                </w:rPr>
                <w:t xml:space="preserve"> </w:t>
              </w:r>
            </w:hyperlink>
            <w:r>
              <w:rPr>
                <w:rFonts w:ascii="Courier New" w:eastAsia="Courier New" w:hAnsi="Courier New" w:cs="Courier New"/>
                <w:sz w:val="14"/>
              </w:rPr>
              <w:t>o</w:t>
            </w:r>
            <w:r>
              <w:rPr>
                <w:sz w:val="14"/>
              </w:rPr>
              <w:t xml:space="preserve"> </w:t>
            </w:r>
            <w:r>
              <w:rPr>
                <w:sz w:val="14"/>
              </w:rPr>
              <w:tab/>
            </w:r>
            <w:r>
              <w:rPr>
                <w:b/>
                <w:color w:val="FF0000"/>
                <w:sz w:val="14"/>
              </w:rPr>
              <w:t>Nasal Polyposis</w:t>
            </w:r>
            <w:r>
              <w:rPr>
                <w:sz w:val="14"/>
              </w:rPr>
              <w:t xml:space="preserve"> </w:t>
            </w:r>
            <w:hyperlink r:id="rId86">
              <w:r>
                <w:rPr>
                  <w:sz w:val="14"/>
                </w:rPr>
                <w:t xml:space="preserve">– </w:t>
              </w:r>
            </w:hyperlink>
            <w:hyperlink r:id="rId87">
              <w:r>
                <w:rPr>
                  <w:b/>
                  <w:color w:val="0000FF"/>
                  <w:sz w:val="14"/>
                  <w:u w:val="single" w:color="0000FF"/>
                </w:rPr>
                <w:t>MANUAL PA</w:t>
              </w:r>
            </w:hyperlink>
            <w:hyperlink r:id="rId88">
              <w:r>
                <w:rPr>
                  <w:b/>
                  <w:color w:val="FF0000"/>
                  <w:sz w:val="14"/>
                </w:rPr>
                <w:t xml:space="preserve"> </w:t>
              </w:r>
            </w:hyperlink>
          </w:p>
          <w:p w14:paraId="5A7721AB" w14:textId="77777777" w:rsidR="00AB0937" w:rsidRDefault="00000000">
            <w:pPr>
              <w:numPr>
                <w:ilvl w:val="0"/>
                <w:numId w:val="30"/>
              </w:numPr>
              <w:spacing w:after="0" w:line="259" w:lineRule="auto"/>
              <w:ind w:firstLine="0"/>
            </w:pPr>
            <w:r>
              <w:rPr>
                <w:b/>
                <w:color w:val="FF0000"/>
                <w:sz w:val="14"/>
              </w:rPr>
              <w:t>Prurigo Nodularis</w:t>
            </w:r>
            <w:r>
              <w:rPr>
                <w:sz w:val="14"/>
              </w:rPr>
              <w:t xml:space="preserve"> </w:t>
            </w:r>
            <w:hyperlink r:id="rId89">
              <w:r>
                <w:rPr>
                  <w:sz w:val="14"/>
                </w:rPr>
                <w:t xml:space="preserve">– </w:t>
              </w:r>
            </w:hyperlink>
            <w:hyperlink r:id="rId90">
              <w:r>
                <w:rPr>
                  <w:b/>
                  <w:color w:val="0000FF"/>
                  <w:sz w:val="14"/>
                  <w:u w:val="single" w:color="0000FF"/>
                </w:rPr>
                <w:t>MANUAL PA</w:t>
              </w:r>
            </w:hyperlink>
            <w:hyperlink r:id="rId91">
              <w:r>
                <w:rPr>
                  <w:b/>
                  <w:color w:val="FF0000"/>
                  <w:sz w:val="14"/>
                </w:rPr>
                <w:t xml:space="preserve"> </w:t>
              </w:r>
            </w:hyperlink>
          </w:p>
          <w:p w14:paraId="27537FA7" w14:textId="77777777" w:rsidR="00AB0937" w:rsidRDefault="00000000">
            <w:pPr>
              <w:spacing w:after="0" w:line="259" w:lineRule="auto"/>
              <w:ind w:left="475" w:firstLine="0"/>
            </w:pPr>
            <w:r>
              <w:rPr>
                <w:b/>
                <w:color w:val="FF0000"/>
                <w:sz w:val="14"/>
              </w:rPr>
              <w:t xml:space="preserve"> </w:t>
            </w:r>
          </w:p>
          <w:p w14:paraId="4954FE09" w14:textId="77777777" w:rsidR="00AB0937" w:rsidRDefault="00000000">
            <w:pPr>
              <w:spacing w:after="0" w:line="259" w:lineRule="auto"/>
              <w:ind w:left="475" w:firstLine="0"/>
            </w:pPr>
            <w:r>
              <w:rPr>
                <w:b/>
                <w:color w:val="FF0000"/>
                <w:sz w:val="14"/>
              </w:rPr>
              <w:t xml:space="preserve"> </w:t>
            </w:r>
          </w:p>
          <w:p w14:paraId="5CA28D56" w14:textId="77777777" w:rsidR="00AB0937" w:rsidRDefault="00000000">
            <w:pPr>
              <w:spacing w:after="0" w:line="259" w:lineRule="auto"/>
              <w:ind w:left="475" w:firstLine="0"/>
            </w:pPr>
            <w:r>
              <w:rPr>
                <w:b/>
                <w:color w:val="FF0000"/>
                <w:sz w:val="14"/>
              </w:rPr>
              <w:t xml:space="preserve"> </w:t>
            </w:r>
          </w:p>
          <w:p w14:paraId="631515ED" w14:textId="77777777" w:rsidR="00AB0937" w:rsidRDefault="00000000">
            <w:pPr>
              <w:spacing w:after="0" w:line="259" w:lineRule="auto"/>
              <w:ind w:left="475" w:firstLine="0"/>
            </w:pPr>
            <w:r>
              <w:rPr>
                <w:b/>
                <w:color w:val="FF0000"/>
                <w:sz w:val="14"/>
              </w:rPr>
              <w:t xml:space="preserve"> </w:t>
            </w:r>
          </w:p>
          <w:p w14:paraId="3AF6FE56" w14:textId="77777777" w:rsidR="00AB0937" w:rsidRDefault="00000000">
            <w:pPr>
              <w:spacing w:after="0" w:line="259" w:lineRule="auto"/>
              <w:ind w:left="475" w:firstLine="0"/>
            </w:pPr>
            <w:r>
              <w:rPr>
                <w:b/>
                <w:color w:val="FF0000"/>
                <w:sz w:val="14"/>
              </w:rPr>
              <w:t xml:space="preserve"> </w:t>
            </w:r>
          </w:p>
          <w:p w14:paraId="30880FE5" w14:textId="77777777" w:rsidR="00AB0937" w:rsidRDefault="00000000">
            <w:pPr>
              <w:spacing w:after="0" w:line="259" w:lineRule="auto"/>
              <w:ind w:left="475" w:firstLine="0"/>
            </w:pPr>
            <w:r>
              <w:rPr>
                <w:b/>
                <w:color w:val="FF0000"/>
                <w:sz w:val="14"/>
              </w:rPr>
              <w:t xml:space="preserve"> </w:t>
            </w:r>
          </w:p>
          <w:p w14:paraId="6ED6982F" w14:textId="77777777" w:rsidR="00AB0937" w:rsidRDefault="00000000">
            <w:pPr>
              <w:spacing w:after="0" w:line="259" w:lineRule="auto"/>
              <w:ind w:left="528" w:firstLine="0"/>
            </w:pPr>
            <w:r>
              <w:rPr>
                <w:b/>
                <w:color w:val="FF0000"/>
                <w:sz w:val="14"/>
              </w:rPr>
              <w:t xml:space="preserve"> </w:t>
            </w:r>
          </w:p>
        </w:tc>
      </w:tr>
    </w:tbl>
    <w:p w14:paraId="458645AF" w14:textId="77777777" w:rsidR="00AB0937" w:rsidRDefault="00AB0937">
      <w:pPr>
        <w:spacing w:after="0" w:line="259" w:lineRule="auto"/>
        <w:ind w:left="-1440" w:right="14400"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3599"/>
        <w:gridCol w:w="3633"/>
        <w:gridCol w:w="6358"/>
      </w:tblGrid>
      <w:tr w:rsidR="00AB0937" w14:paraId="59046AFA"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4B2C21F1" w14:textId="77777777" w:rsidR="00AB0937" w:rsidRDefault="00000000">
            <w:pPr>
              <w:spacing w:after="0" w:line="259" w:lineRule="auto"/>
              <w:ind w:left="0"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771EEC72" w14:textId="77777777" w:rsidR="00AB0937" w:rsidRDefault="00000000">
            <w:pPr>
              <w:spacing w:after="0" w:line="259" w:lineRule="auto"/>
              <w:ind w:left="129"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7861BFB5" w14:textId="77777777" w:rsidR="00AB0937" w:rsidRDefault="00000000">
            <w:pPr>
              <w:spacing w:after="0" w:line="259" w:lineRule="auto"/>
              <w:ind w:left="9" w:firstLine="0"/>
              <w:jc w:val="center"/>
            </w:pPr>
            <w:r>
              <w:rPr>
                <w:b/>
                <w:color w:val="FFFFFF"/>
              </w:rPr>
              <w:t>PA CRITERIA</w:t>
            </w:r>
            <w:r>
              <w:rPr>
                <w:color w:val="363536"/>
              </w:rPr>
              <w:t xml:space="preserve"> </w:t>
            </w:r>
          </w:p>
        </w:tc>
      </w:tr>
      <w:tr w:rsidR="00AB0937" w14:paraId="34D7C319"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1988EC23" w14:textId="77777777" w:rsidR="00AB0937" w:rsidRDefault="00000000">
            <w:pPr>
              <w:spacing w:after="0" w:line="259" w:lineRule="auto"/>
              <w:ind w:left="6" w:firstLine="0"/>
              <w:jc w:val="center"/>
            </w:pPr>
            <w:r>
              <w:rPr>
                <w:b/>
              </w:rPr>
              <w:t xml:space="preserve">BETA BLOCKERS, ANTIANGINALS &amp; SINUS NODE AGENTS </w:t>
            </w:r>
            <w:r>
              <w:rPr>
                <w:b/>
                <w:vertAlign w:val="superscript"/>
              </w:rPr>
              <w:t>DUR+</w:t>
            </w:r>
            <w:r>
              <w:rPr>
                <w:b/>
              </w:rPr>
              <w:t xml:space="preserve">  </w:t>
            </w:r>
          </w:p>
        </w:tc>
      </w:tr>
      <w:tr w:rsidR="00AB0937" w14:paraId="3E673AF1"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54645B64" w14:textId="77777777" w:rsidR="00AB0937" w:rsidRDefault="00000000">
            <w:pPr>
              <w:spacing w:after="0" w:line="259" w:lineRule="auto"/>
              <w:ind w:left="0" w:firstLine="0"/>
              <w:jc w:val="center"/>
            </w:pPr>
            <w:r>
              <w:rPr>
                <w:b/>
                <w:sz w:val="20"/>
              </w:rPr>
              <w:t>ANTIANGINALS</w:t>
            </w:r>
            <w:r>
              <w:rPr>
                <w:b/>
                <w:sz w:val="18"/>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2912E5D8" w14:textId="77777777" w:rsidR="00AB0937" w:rsidRDefault="00000000">
            <w:pPr>
              <w:spacing w:after="0" w:line="259" w:lineRule="auto"/>
              <w:ind w:left="1" w:firstLine="0"/>
            </w:pPr>
            <w:r>
              <w:rPr>
                <w:b/>
                <w:color w:val="FF0000"/>
                <w:sz w:val="14"/>
              </w:rPr>
              <w:t xml:space="preserve"> </w:t>
            </w:r>
          </w:p>
          <w:p w14:paraId="55085321" w14:textId="77777777" w:rsidR="00AB0937" w:rsidRDefault="00000000">
            <w:pPr>
              <w:spacing w:after="36" w:line="259" w:lineRule="auto"/>
              <w:ind w:left="1" w:firstLine="0"/>
            </w:pPr>
            <w:r>
              <w:rPr>
                <w:b/>
                <w:color w:val="FF0000"/>
                <w:sz w:val="14"/>
              </w:rPr>
              <w:t>ASPRUZYO SPRINKLE</w:t>
            </w:r>
            <w:r>
              <w:rPr>
                <w:sz w:val="14"/>
              </w:rPr>
              <w:t xml:space="preserve"> </w:t>
            </w:r>
          </w:p>
          <w:p w14:paraId="3B69F3A7" w14:textId="77777777" w:rsidR="00AB0937" w:rsidRDefault="00000000">
            <w:pPr>
              <w:numPr>
                <w:ilvl w:val="0"/>
                <w:numId w:val="31"/>
              </w:numPr>
              <w:spacing w:after="0" w:line="259" w:lineRule="auto"/>
              <w:ind w:hanging="144"/>
            </w:pPr>
            <w:r>
              <w:rPr>
                <w:color w:val="363536"/>
                <w:sz w:val="14"/>
              </w:rPr>
              <w:t xml:space="preserve">Requires clinical review </w:t>
            </w:r>
          </w:p>
          <w:p w14:paraId="6AB51F43" w14:textId="77777777" w:rsidR="00AB0937" w:rsidRDefault="00000000">
            <w:pPr>
              <w:spacing w:after="0" w:line="259" w:lineRule="auto"/>
              <w:ind w:left="1" w:firstLine="0"/>
            </w:pPr>
            <w:r>
              <w:rPr>
                <w:b/>
                <w:color w:val="FF0000"/>
                <w:sz w:val="14"/>
              </w:rPr>
              <w:t xml:space="preserve"> </w:t>
            </w:r>
          </w:p>
          <w:p w14:paraId="417D4620" w14:textId="77777777" w:rsidR="00AB0937" w:rsidRDefault="00000000">
            <w:pPr>
              <w:spacing w:after="36" w:line="259" w:lineRule="auto"/>
              <w:ind w:left="1" w:firstLine="0"/>
            </w:pPr>
            <w:r>
              <w:rPr>
                <w:b/>
                <w:color w:val="FF0000"/>
                <w:sz w:val="14"/>
              </w:rPr>
              <w:t xml:space="preserve">Ranolazine ER </w:t>
            </w:r>
          </w:p>
          <w:p w14:paraId="7DF80BF8" w14:textId="77777777" w:rsidR="00AB0937" w:rsidRDefault="00000000">
            <w:pPr>
              <w:numPr>
                <w:ilvl w:val="0"/>
                <w:numId w:val="31"/>
              </w:numPr>
              <w:spacing w:after="0" w:line="259" w:lineRule="auto"/>
              <w:ind w:hanging="144"/>
            </w:pPr>
            <w:r>
              <w:rPr>
                <w:sz w:val="14"/>
              </w:rPr>
              <w:t xml:space="preserve">Documented diagnosis of angina </w:t>
            </w:r>
            <w:r>
              <w:rPr>
                <w:b/>
                <w:sz w:val="14"/>
              </w:rPr>
              <w:t>AND</w:t>
            </w:r>
            <w:r>
              <w:rPr>
                <w:sz w:val="14"/>
              </w:rPr>
              <w:t xml:space="preserve"> </w:t>
            </w:r>
          </w:p>
          <w:p w14:paraId="2FF01AD6" w14:textId="77777777" w:rsidR="00AB0937" w:rsidRDefault="00000000">
            <w:pPr>
              <w:numPr>
                <w:ilvl w:val="0"/>
                <w:numId w:val="31"/>
              </w:numPr>
              <w:spacing w:after="0"/>
              <w:ind w:hanging="144"/>
            </w:pPr>
            <w:r>
              <w:rPr>
                <w:sz w:val="14"/>
              </w:rPr>
              <w:t xml:space="preserve">1 claim for a calcium channel blocker, beta-blocker, nitrate, or combination agent in the past 30 days </w:t>
            </w:r>
            <w:r>
              <w:rPr>
                <w:b/>
                <w:sz w:val="14"/>
              </w:rPr>
              <w:t xml:space="preserve">OR </w:t>
            </w:r>
            <w:r>
              <w:rPr>
                <w:sz w:val="14"/>
              </w:rPr>
              <w:t xml:space="preserve">90 days of therapy with the requested agent in the past 105 days </w:t>
            </w:r>
          </w:p>
          <w:p w14:paraId="29425365" w14:textId="77777777" w:rsidR="00AB0937" w:rsidRDefault="00000000">
            <w:pPr>
              <w:spacing w:after="0" w:line="259" w:lineRule="auto"/>
              <w:ind w:left="1" w:firstLine="0"/>
            </w:pPr>
            <w:r>
              <w:rPr>
                <w:b/>
                <w:color w:val="FF0000"/>
                <w:sz w:val="14"/>
              </w:rPr>
              <w:t xml:space="preserve"> </w:t>
            </w:r>
          </w:p>
          <w:p w14:paraId="70860063" w14:textId="77777777" w:rsidR="00AB0937" w:rsidRDefault="00000000">
            <w:pPr>
              <w:spacing w:after="36" w:line="259" w:lineRule="auto"/>
              <w:ind w:left="1" w:firstLine="0"/>
            </w:pPr>
            <w:r>
              <w:rPr>
                <w:b/>
                <w:color w:val="FF0000"/>
                <w:sz w:val="14"/>
              </w:rPr>
              <w:t xml:space="preserve">Non-Preferred Criteria </w:t>
            </w:r>
          </w:p>
          <w:p w14:paraId="5FC9C6BB" w14:textId="77777777" w:rsidR="00AB0937" w:rsidRDefault="00000000">
            <w:pPr>
              <w:numPr>
                <w:ilvl w:val="0"/>
                <w:numId w:val="31"/>
              </w:numPr>
              <w:spacing w:after="0" w:line="259" w:lineRule="auto"/>
              <w:ind w:hanging="144"/>
            </w:pPr>
            <w:r>
              <w:rPr>
                <w:sz w:val="14"/>
              </w:rPr>
              <w:t xml:space="preserve">Have tried 2 different preferred agents in the past 6 months </w:t>
            </w:r>
            <w:r>
              <w:rPr>
                <w:b/>
                <w:sz w:val="14"/>
              </w:rPr>
              <w:t>OR</w:t>
            </w:r>
            <w:r>
              <w:rPr>
                <w:sz w:val="14"/>
              </w:rPr>
              <w:t xml:space="preserve"> </w:t>
            </w:r>
          </w:p>
          <w:p w14:paraId="5AD9DC02" w14:textId="77777777" w:rsidR="00AB0937" w:rsidRDefault="00000000">
            <w:pPr>
              <w:numPr>
                <w:ilvl w:val="0"/>
                <w:numId w:val="31"/>
              </w:numPr>
              <w:spacing w:after="0" w:line="259" w:lineRule="auto"/>
              <w:ind w:hanging="144"/>
            </w:pPr>
            <w:r>
              <w:rPr>
                <w:sz w:val="14"/>
              </w:rPr>
              <w:t xml:space="preserve">90 days of therapy with the requested agent in the past 105 days </w:t>
            </w:r>
          </w:p>
          <w:p w14:paraId="72DA1E07" w14:textId="77777777" w:rsidR="00AB0937" w:rsidRDefault="00000000">
            <w:pPr>
              <w:spacing w:after="0" w:line="259" w:lineRule="auto"/>
              <w:ind w:left="1" w:firstLine="0"/>
            </w:pPr>
            <w:r>
              <w:rPr>
                <w:color w:val="09B9A7"/>
                <w:sz w:val="14"/>
              </w:rPr>
              <w:lastRenderedPageBreak/>
              <w:t xml:space="preserve"> </w:t>
            </w:r>
          </w:p>
          <w:p w14:paraId="34BEE290" w14:textId="77777777" w:rsidR="00AB0937" w:rsidRDefault="00000000">
            <w:pPr>
              <w:spacing w:after="39" w:line="259" w:lineRule="auto"/>
              <w:ind w:left="1" w:firstLine="0"/>
            </w:pPr>
            <w:r>
              <w:rPr>
                <w:b/>
                <w:color w:val="FF0000"/>
                <w:sz w:val="14"/>
              </w:rPr>
              <w:t xml:space="preserve">COREG CR </w:t>
            </w:r>
          </w:p>
          <w:p w14:paraId="1A067712" w14:textId="77777777" w:rsidR="00AB0937" w:rsidRDefault="00000000">
            <w:pPr>
              <w:numPr>
                <w:ilvl w:val="0"/>
                <w:numId w:val="31"/>
              </w:numPr>
              <w:spacing w:after="0" w:line="259" w:lineRule="auto"/>
              <w:ind w:hanging="144"/>
            </w:pPr>
            <w:r>
              <w:rPr>
                <w:sz w:val="14"/>
              </w:rPr>
              <w:t xml:space="preserve">Documented diagnosis of hypertension </w:t>
            </w:r>
            <w:r>
              <w:rPr>
                <w:b/>
                <w:sz w:val="14"/>
              </w:rPr>
              <w:t>AND</w:t>
            </w:r>
            <w:r>
              <w:rPr>
                <w:sz w:val="14"/>
              </w:rPr>
              <w:t xml:space="preserve"> </w:t>
            </w:r>
          </w:p>
          <w:p w14:paraId="0512AF54" w14:textId="77777777" w:rsidR="00AB0937" w:rsidRDefault="00000000">
            <w:pPr>
              <w:numPr>
                <w:ilvl w:val="0"/>
                <w:numId w:val="31"/>
              </w:numPr>
              <w:spacing w:after="0" w:line="259" w:lineRule="auto"/>
              <w:ind w:hanging="144"/>
            </w:pPr>
            <w:r>
              <w:rPr>
                <w:sz w:val="14"/>
              </w:rPr>
              <w:t xml:space="preserve">Have tried generic carvedilol </w:t>
            </w:r>
            <w:r>
              <w:rPr>
                <w:b/>
                <w:sz w:val="14"/>
              </w:rPr>
              <w:t>AND</w:t>
            </w:r>
            <w:r>
              <w:rPr>
                <w:sz w:val="14"/>
              </w:rPr>
              <w:t xml:space="preserve"> 1 preferred agent in the past 6 months </w:t>
            </w:r>
            <w:r>
              <w:rPr>
                <w:b/>
                <w:sz w:val="14"/>
              </w:rPr>
              <w:t>OR</w:t>
            </w:r>
            <w:r>
              <w:rPr>
                <w:sz w:val="14"/>
              </w:rPr>
              <w:t xml:space="preserve"> </w:t>
            </w:r>
          </w:p>
          <w:p w14:paraId="38DCEF6D" w14:textId="77777777" w:rsidR="00AB0937" w:rsidRDefault="00000000">
            <w:pPr>
              <w:numPr>
                <w:ilvl w:val="0"/>
                <w:numId w:val="31"/>
              </w:numPr>
              <w:spacing w:after="0" w:line="259" w:lineRule="auto"/>
              <w:ind w:hanging="144"/>
            </w:pPr>
            <w:r>
              <w:rPr>
                <w:sz w:val="14"/>
              </w:rPr>
              <w:t>90 days of therapy with the requested agent in the past 105 days</w:t>
            </w:r>
            <w:r>
              <w:rPr>
                <w:b/>
                <w:sz w:val="14"/>
              </w:rPr>
              <w:t xml:space="preserve"> </w:t>
            </w:r>
          </w:p>
          <w:p w14:paraId="0ED9EE22" w14:textId="77777777" w:rsidR="00AB0937" w:rsidRDefault="00000000">
            <w:pPr>
              <w:spacing w:after="0" w:line="259" w:lineRule="auto"/>
              <w:ind w:left="1" w:firstLine="0"/>
            </w:pPr>
            <w:r>
              <w:rPr>
                <w:sz w:val="14"/>
              </w:rPr>
              <w:t xml:space="preserve"> </w:t>
            </w:r>
          </w:p>
          <w:p w14:paraId="59915768" w14:textId="77777777" w:rsidR="00AB0937" w:rsidRDefault="00000000">
            <w:pPr>
              <w:spacing w:after="0" w:line="259" w:lineRule="auto"/>
              <w:ind w:left="1" w:firstLine="0"/>
            </w:pPr>
            <w:r>
              <w:rPr>
                <w:b/>
                <w:color w:val="FF0000"/>
                <w:sz w:val="14"/>
              </w:rPr>
              <w:t xml:space="preserve"> </w:t>
            </w:r>
          </w:p>
          <w:p w14:paraId="37D30E71" w14:textId="77777777" w:rsidR="00AB0937" w:rsidRDefault="00000000">
            <w:pPr>
              <w:spacing w:after="36" w:line="259" w:lineRule="auto"/>
              <w:ind w:left="1" w:firstLine="0"/>
            </w:pPr>
            <w:r>
              <w:rPr>
                <w:b/>
                <w:color w:val="FF0000"/>
                <w:sz w:val="14"/>
              </w:rPr>
              <w:t xml:space="preserve">HEMANGEOL </w:t>
            </w:r>
          </w:p>
          <w:p w14:paraId="36DDE0D7" w14:textId="77777777" w:rsidR="00AB0937" w:rsidRDefault="00000000">
            <w:pPr>
              <w:numPr>
                <w:ilvl w:val="0"/>
                <w:numId w:val="31"/>
              </w:numPr>
              <w:spacing w:after="0" w:line="259" w:lineRule="auto"/>
              <w:ind w:hanging="144"/>
            </w:pPr>
            <w:r>
              <w:rPr>
                <w:sz w:val="14"/>
              </w:rPr>
              <w:t xml:space="preserve">Documented diagnosis of infantile hemangioma </w:t>
            </w:r>
          </w:p>
          <w:p w14:paraId="79075F22" w14:textId="77777777" w:rsidR="00AB0937" w:rsidRDefault="00000000">
            <w:pPr>
              <w:spacing w:after="0" w:line="259" w:lineRule="auto"/>
              <w:ind w:left="1" w:firstLine="0"/>
            </w:pPr>
            <w:r>
              <w:rPr>
                <w:b/>
                <w:color w:val="FF0000"/>
                <w:sz w:val="14"/>
              </w:rPr>
              <w:t xml:space="preserve"> </w:t>
            </w:r>
          </w:p>
          <w:p w14:paraId="2AD9A30C" w14:textId="77777777" w:rsidR="00AB0937" w:rsidRDefault="00000000">
            <w:pPr>
              <w:spacing w:after="7" w:line="259" w:lineRule="auto"/>
              <w:ind w:left="1" w:firstLine="0"/>
            </w:pPr>
            <w:r>
              <w:rPr>
                <w:b/>
                <w:color w:val="FF0000"/>
                <w:sz w:val="14"/>
              </w:rPr>
              <w:t xml:space="preserve"> </w:t>
            </w:r>
          </w:p>
          <w:p w14:paraId="7A50DB66" w14:textId="77777777" w:rsidR="00AB0937" w:rsidRDefault="00000000">
            <w:pPr>
              <w:spacing w:after="0" w:line="259" w:lineRule="auto"/>
              <w:ind w:left="361" w:firstLine="0"/>
            </w:pPr>
            <w:r>
              <w:rPr>
                <w:sz w:val="16"/>
              </w:rPr>
              <w:t xml:space="preserve"> </w:t>
            </w:r>
          </w:p>
          <w:p w14:paraId="0AFDC24E" w14:textId="77777777" w:rsidR="00AB0937" w:rsidRDefault="00000000">
            <w:pPr>
              <w:spacing w:after="0" w:line="259" w:lineRule="auto"/>
              <w:ind w:left="361" w:firstLine="0"/>
            </w:pPr>
            <w:r>
              <w:rPr>
                <w:sz w:val="16"/>
              </w:rPr>
              <w:t xml:space="preserve"> </w:t>
            </w:r>
          </w:p>
          <w:p w14:paraId="4413F3B1" w14:textId="77777777" w:rsidR="00AB0937" w:rsidRDefault="00000000">
            <w:pPr>
              <w:spacing w:after="0" w:line="259" w:lineRule="auto"/>
              <w:ind w:left="361" w:firstLine="0"/>
            </w:pPr>
            <w:r>
              <w:rPr>
                <w:sz w:val="16"/>
              </w:rPr>
              <w:t xml:space="preserve"> </w:t>
            </w:r>
          </w:p>
          <w:p w14:paraId="4C78A079" w14:textId="77777777" w:rsidR="00AB0937" w:rsidRDefault="00000000">
            <w:pPr>
              <w:spacing w:after="0" w:line="259" w:lineRule="auto"/>
              <w:ind w:left="361" w:firstLine="0"/>
            </w:pPr>
            <w:r>
              <w:rPr>
                <w:sz w:val="16"/>
              </w:rPr>
              <w:t xml:space="preserve"> </w:t>
            </w:r>
          </w:p>
          <w:p w14:paraId="4AB10D42" w14:textId="77777777" w:rsidR="00AB0937" w:rsidRDefault="00000000">
            <w:pPr>
              <w:spacing w:after="0" w:line="259" w:lineRule="auto"/>
              <w:ind w:left="361" w:firstLine="0"/>
            </w:pPr>
            <w:r>
              <w:rPr>
                <w:sz w:val="16"/>
              </w:rPr>
              <w:t xml:space="preserve"> </w:t>
            </w:r>
          </w:p>
          <w:p w14:paraId="05568BE0" w14:textId="77777777" w:rsidR="00AB0937" w:rsidRDefault="00000000">
            <w:pPr>
              <w:spacing w:after="0" w:line="259" w:lineRule="auto"/>
              <w:ind w:left="361" w:firstLine="0"/>
            </w:pPr>
            <w:r>
              <w:rPr>
                <w:sz w:val="16"/>
              </w:rPr>
              <w:t xml:space="preserve"> </w:t>
            </w:r>
          </w:p>
          <w:p w14:paraId="6440BD41" w14:textId="77777777" w:rsidR="00AB0937" w:rsidRDefault="00000000">
            <w:pPr>
              <w:spacing w:after="0" w:line="259" w:lineRule="auto"/>
              <w:ind w:left="361" w:firstLine="0"/>
            </w:pPr>
            <w:r>
              <w:rPr>
                <w:sz w:val="16"/>
              </w:rPr>
              <w:t xml:space="preserve"> </w:t>
            </w:r>
          </w:p>
          <w:p w14:paraId="22A95F40" w14:textId="77777777" w:rsidR="00AB0937" w:rsidRDefault="00000000">
            <w:pPr>
              <w:spacing w:after="0" w:line="259" w:lineRule="auto"/>
              <w:ind w:left="361" w:firstLine="0"/>
            </w:pPr>
            <w:r>
              <w:rPr>
                <w:sz w:val="16"/>
              </w:rPr>
              <w:t xml:space="preserve"> </w:t>
            </w:r>
          </w:p>
          <w:p w14:paraId="56B7DEA9" w14:textId="77777777" w:rsidR="00AB0937" w:rsidRDefault="00000000">
            <w:pPr>
              <w:spacing w:after="0" w:line="259" w:lineRule="auto"/>
              <w:ind w:left="361" w:firstLine="0"/>
            </w:pPr>
            <w:r>
              <w:rPr>
                <w:sz w:val="16"/>
              </w:rPr>
              <w:t xml:space="preserve"> </w:t>
            </w:r>
          </w:p>
          <w:p w14:paraId="66E5CD03" w14:textId="77777777" w:rsidR="00AB0937" w:rsidRDefault="00000000">
            <w:pPr>
              <w:spacing w:after="0" w:line="259" w:lineRule="auto"/>
              <w:ind w:left="361" w:firstLine="0"/>
            </w:pPr>
            <w:r>
              <w:rPr>
                <w:sz w:val="16"/>
              </w:rPr>
              <w:t xml:space="preserve"> </w:t>
            </w:r>
          </w:p>
          <w:p w14:paraId="18F6E135" w14:textId="77777777" w:rsidR="00AB0937" w:rsidRDefault="00000000">
            <w:pPr>
              <w:spacing w:after="7" w:line="259" w:lineRule="auto"/>
              <w:ind w:left="1" w:firstLine="0"/>
            </w:pPr>
            <w:r>
              <w:rPr>
                <w:b/>
                <w:color w:val="FF0000"/>
                <w:sz w:val="14"/>
              </w:rPr>
              <w:t>CORLANOR</w:t>
            </w:r>
            <w:r>
              <w:rPr>
                <w:sz w:val="14"/>
              </w:rPr>
              <w:t xml:space="preserve"> </w:t>
            </w:r>
            <w:hyperlink r:id="rId92">
              <w:r>
                <w:rPr>
                  <w:sz w:val="14"/>
                </w:rPr>
                <w:t xml:space="preserve">– </w:t>
              </w:r>
            </w:hyperlink>
            <w:hyperlink r:id="rId93">
              <w:r>
                <w:rPr>
                  <w:b/>
                  <w:color w:val="0000FF"/>
                  <w:sz w:val="14"/>
                  <w:u w:val="single" w:color="0000FF"/>
                </w:rPr>
                <w:t>MANUAL PA</w:t>
              </w:r>
            </w:hyperlink>
            <w:hyperlink r:id="rId94">
              <w:r>
                <w:rPr>
                  <w:b/>
                  <w:sz w:val="14"/>
                </w:rPr>
                <w:t xml:space="preserve"> </w:t>
              </w:r>
            </w:hyperlink>
          </w:p>
          <w:p w14:paraId="522A5E0F" w14:textId="77777777" w:rsidR="00AB0937" w:rsidRDefault="00000000">
            <w:pPr>
              <w:spacing w:after="0" w:line="259" w:lineRule="auto"/>
              <w:ind w:left="361" w:firstLine="0"/>
            </w:pPr>
            <w:r>
              <w:rPr>
                <w:sz w:val="16"/>
              </w:rPr>
              <w:t xml:space="preserve"> </w:t>
            </w:r>
          </w:p>
        </w:tc>
      </w:tr>
      <w:tr w:rsidR="00AB0937" w14:paraId="1AE4F4B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94D130F"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CE0E251" w14:textId="77777777" w:rsidR="00AB0937" w:rsidRDefault="00000000">
            <w:pPr>
              <w:spacing w:after="0" w:line="259" w:lineRule="auto"/>
              <w:ind w:left="2" w:firstLine="0"/>
            </w:pPr>
            <w:r>
              <w:rPr>
                <w:sz w:val="16"/>
              </w:rPr>
              <w:t xml:space="preserve">ASPRUZYO SPRINKLE (ranolazine) </w:t>
            </w:r>
          </w:p>
        </w:tc>
        <w:tc>
          <w:tcPr>
            <w:tcW w:w="0" w:type="auto"/>
            <w:vMerge/>
            <w:tcBorders>
              <w:top w:val="nil"/>
              <w:left w:val="single" w:sz="4" w:space="0" w:color="000000"/>
              <w:bottom w:val="nil"/>
              <w:right w:val="single" w:sz="4" w:space="0" w:color="000000"/>
            </w:tcBorders>
          </w:tcPr>
          <w:p w14:paraId="1A571C4A" w14:textId="77777777" w:rsidR="00AB0937" w:rsidRDefault="00AB0937">
            <w:pPr>
              <w:spacing w:after="160" w:line="259" w:lineRule="auto"/>
              <w:ind w:left="0" w:firstLine="0"/>
            </w:pPr>
          </w:p>
        </w:tc>
      </w:tr>
      <w:tr w:rsidR="00AB0937" w14:paraId="3C0DF1B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C8CBBF0"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E12CD84" w14:textId="77777777" w:rsidR="00AB0937" w:rsidRDefault="00000000">
            <w:pPr>
              <w:spacing w:after="0" w:line="259" w:lineRule="auto"/>
              <w:ind w:left="2" w:firstLine="0"/>
            </w:pPr>
            <w:r>
              <w:rPr>
                <w:sz w:val="16"/>
              </w:rPr>
              <w:t xml:space="preserve">ranolazine ER </w:t>
            </w:r>
          </w:p>
        </w:tc>
        <w:tc>
          <w:tcPr>
            <w:tcW w:w="0" w:type="auto"/>
            <w:vMerge/>
            <w:tcBorders>
              <w:top w:val="nil"/>
              <w:left w:val="single" w:sz="4" w:space="0" w:color="000000"/>
              <w:bottom w:val="nil"/>
              <w:right w:val="single" w:sz="4" w:space="0" w:color="000000"/>
            </w:tcBorders>
          </w:tcPr>
          <w:p w14:paraId="526306EF" w14:textId="77777777" w:rsidR="00AB0937" w:rsidRDefault="00AB0937">
            <w:pPr>
              <w:spacing w:after="160" w:line="259" w:lineRule="auto"/>
              <w:ind w:left="0" w:firstLine="0"/>
            </w:pPr>
          </w:p>
        </w:tc>
      </w:tr>
      <w:tr w:rsidR="00AB0937" w14:paraId="2D65EAB9" w14:textId="77777777">
        <w:trPr>
          <w:trHeight w:val="237"/>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7DFDD83B" w14:textId="77777777" w:rsidR="00AB0937" w:rsidRDefault="00000000">
            <w:pPr>
              <w:spacing w:after="0" w:line="259" w:lineRule="auto"/>
              <w:ind w:left="1" w:firstLine="0"/>
              <w:jc w:val="center"/>
            </w:pPr>
            <w:r>
              <w:rPr>
                <w:b/>
                <w:sz w:val="20"/>
              </w:rPr>
              <w:t>BETA- AND ALPHA-BLOCKERS</w:t>
            </w:r>
            <w:r>
              <w:rPr>
                <w:b/>
                <w:sz w:val="16"/>
              </w:rPr>
              <w:t xml:space="preserve"> </w:t>
            </w:r>
          </w:p>
        </w:tc>
        <w:tc>
          <w:tcPr>
            <w:tcW w:w="0" w:type="auto"/>
            <w:vMerge/>
            <w:tcBorders>
              <w:top w:val="nil"/>
              <w:left w:val="single" w:sz="4" w:space="0" w:color="000000"/>
              <w:bottom w:val="nil"/>
              <w:right w:val="single" w:sz="4" w:space="0" w:color="000000"/>
            </w:tcBorders>
          </w:tcPr>
          <w:p w14:paraId="0E5D53D6" w14:textId="77777777" w:rsidR="00AB0937" w:rsidRDefault="00AB0937">
            <w:pPr>
              <w:spacing w:after="160" w:line="259" w:lineRule="auto"/>
              <w:ind w:left="0" w:firstLine="0"/>
            </w:pPr>
          </w:p>
        </w:tc>
      </w:tr>
      <w:tr w:rsidR="00AB0937" w14:paraId="1103DD0A"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9EA749A" w14:textId="77777777" w:rsidR="00AB0937" w:rsidRDefault="00000000">
            <w:pPr>
              <w:spacing w:after="0" w:line="259" w:lineRule="auto"/>
              <w:ind w:left="0" w:firstLine="0"/>
            </w:pPr>
            <w:r>
              <w:rPr>
                <w:sz w:val="16"/>
              </w:rPr>
              <w:t xml:space="preserve">carvedilol </w:t>
            </w:r>
          </w:p>
        </w:tc>
        <w:tc>
          <w:tcPr>
            <w:tcW w:w="3633" w:type="dxa"/>
            <w:tcBorders>
              <w:top w:val="single" w:sz="4" w:space="0" w:color="000000"/>
              <w:left w:val="single" w:sz="4" w:space="0" w:color="000000"/>
              <w:bottom w:val="single" w:sz="4" w:space="0" w:color="000000"/>
              <w:right w:val="single" w:sz="4" w:space="0" w:color="000000"/>
            </w:tcBorders>
          </w:tcPr>
          <w:p w14:paraId="72881707" w14:textId="77777777" w:rsidR="00AB0937" w:rsidRDefault="00000000">
            <w:pPr>
              <w:spacing w:after="0" w:line="259" w:lineRule="auto"/>
              <w:ind w:left="2" w:firstLine="0"/>
            </w:pPr>
            <w:r>
              <w:rPr>
                <w:sz w:val="16"/>
              </w:rPr>
              <w:t xml:space="preserve">carvedilol ER </w:t>
            </w:r>
          </w:p>
        </w:tc>
        <w:tc>
          <w:tcPr>
            <w:tcW w:w="0" w:type="auto"/>
            <w:vMerge/>
            <w:tcBorders>
              <w:top w:val="nil"/>
              <w:left w:val="single" w:sz="4" w:space="0" w:color="000000"/>
              <w:bottom w:val="nil"/>
              <w:right w:val="single" w:sz="4" w:space="0" w:color="000000"/>
            </w:tcBorders>
          </w:tcPr>
          <w:p w14:paraId="69E854A3" w14:textId="77777777" w:rsidR="00AB0937" w:rsidRDefault="00AB0937">
            <w:pPr>
              <w:spacing w:after="160" w:line="259" w:lineRule="auto"/>
              <w:ind w:left="0" w:firstLine="0"/>
            </w:pPr>
          </w:p>
        </w:tc>
      </w:tr>
      <w:tr w:rsidR="00AB0937" w14:paraId="7AA99FA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C438AB8" w14:textId="77777777" w:rsidR="00AB0937" w:rsidRDefault="00000000">
            <w:pPr>
              <w:spacing w:after="0" w:line="259" w:lineRule="auto"/>
              <w:ind w:left="0" w:firstLine="0"/>
            </w:pPr>
            <w:r>
              <w:rPr>
                <w:sz w:val="16"/>
              </w:rPr>
              <w:t xml:space="preserve">labetalol </w:t>
            </w:r>
          </w:p>
        </w:tc>
        <w:tc>
          <w:tcPr>
            <w:tcW w:w="3633" w:type="dxa"/>
            <w:tcBorders>
              <w:top w:val="single" w:sz="4" w:space="0" w:color="000000"/>
              <w:left w:val="single" w:sz="4" w:space="0" w:color="000000"/>
              <w:bottom w:val="single" w:sz="4" w:space="0" w:color="000000"/>
              <w:right w:val="single" w:sz="4" w:space="0" w:color="000000"/>
            </w:tcBorders>
          </w:tcPr>
          <w:p w14:paraId="262D96A1" w14:textId="77777777" w:rsidR="00AB0937" w:rsidRDefault="00000000">
            <w:pPr>
              <w:spacing w:after="0" w:line="259" w:lineRule="auto"/>
              <w:ind w:left="2" w:firstLine="0"/>
            </w:pPr>
            <w:r>
              <w:rPr>
                <w:sz w:val="16"/>
              </w:rPr>
              <w:t xml:space="preserve">COREG (carvedilol) </w:t>
            </w:r>
          </w:p>
        </w:tc>
        <w:tc>
          <w:tcPr>
            <w:tcW w:w="0" w:type="auto"/>
            <w:vMerge/>
            <w:tcBorders>
              <w:top w:val="nil"/>
              <w:left w:val="single" w:sz="4" w:space="0" w:color="000000"/>
              <w:bottom w:val="nil"/>
              <w:right w:val="single" w:sz="4" w:space="0" w:color="000000"/>
            </w:tcBorders>
          </w:tcPr>
          <w:p w14:paraId="3DF8538A" w14:textId="77777777" w:rsidR="00AB0937" w:rsidRDefault="00AB0937">
            <w:pPr>
              <w:spacing w:after="160" w:line="259" w:lineRule="auto"/>
              <w:ind w:left="0" w:firstLine="0"/>
            </w:pPr>
          </w:p>
        </w:tc>
      </w:tr>
      <w:tr w:rsidR="00AB0937" w14:paraId="52438BA3"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85FF283"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3E761D4" w14:textId="77777777" w:rsidR="00AB0937" w:rsidRDefault="00000000">
            <w:pPr>
              <w:spacing w:after="0" w:line="259" w:lineRule="auto"/>
              <w:ind w:left="2" w:firstLine="0"/>
            </w:pPr>
            <w:r>
              <w:rPr>
                <w:sz w:val="16"/>
              </w:rPr>
              <w:t xml:space="preserve">COREG CR (carvedilol) </w:t>
            </w:r>
          </w:p>
        </w:tc>
        <w:tc>
          <w:tcPr>
            <w:tcW w:w="0" w:type="auto"/>
            <w:vMerge/>
            <w:tcBorders>
              <w:top w:val="nil"/>
              <w:left w:val="single" w:sz="4" w:space="0" w:color="000000"/>
              <w:bottom w:val="nil"/>
              <w:right w:val="single" w:sz="4" w:space="0" w:color="000000"/>
            </w:tcBorders>
          </w:tcPr>
          <w:p w14:paraId="0EA104D8" w14:textId="77777777" w:rsidR="00AB0937" w:rsidRDefault="00AB0937">
            <w:pPr>
              <w:spacing w:after="160" w:line="259" w:lineRule="auto"/>
              <w:ind w:left="0" w:firstLine="0"/>
            </w:pPr>
          </w:p>
        </w:tc>
      </w:tr>
      <w:tr w:rsidR="00AB0937" w14:paraId="6B41B8BC"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0450DCC3" w14:textId="77777777" w:rsidR="00AB0937" w:rsidRDefault="00000000">
            <w:pPr>
              <w:spacing w:after="0" w:line="259" w:lineRule="auto"/>
              <w:ind w:left="1" w:firstLine="0"/>
              <w:jc w:val="center"/>
            </w:pPr>
            <w:r>
              <w:rPr>
                <w:b/>
                <w:sz w:val="20"/>
              </w:rPr>
              <w:t xml:space="preserve">BETA-BLOCKER/DIURETIC COMBINATIONS </w:t>
            </w:r>
            <w:r>
              <w:rPr>
                <w:b/>
                <w:sz w:val="16"/>
              </w:rPr>
              <w:t xml:space="preserve"> </w:t>
            </w:r>
          </w:p>
        </w:tc>
        <w:tc>
          <w:tcPr>
            <w:tcW w:w="0" w:type="auto"/>
            <w:vMerge/>
            <w:tcBorders>
              <w:top w:val="nil"/>
              <w:left w:val="single" w:sz="4" w:space="0" w:color="000000"/>
              <w:bottom w:val="nil"/>
              <w:right w:val="single" w:sz="4" w:space="0" w:color="000000"/>
            </w:tcBorders>
          </w:tcPr>
          <w:p w14:paraId="2D31D193" w14:textId="77777777" w:rsidR="00AB0937" w:rsidRDefault="00AB0937">
            <w:pPr>
              <w:spacing w:after="160" w:line="259" w:lineRule="auto"/>
              <w:ind w:left="0" w:firstLine="0"/>
            </w:pPr>
          </w:p>
        </w:tc>
      </w:tr>
      <w:tr w:rsidR="00AB0937" w14:paraId="61BD984D"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358F750" w14:textId="77777777" w:rsidR="00AB0937" w:rsidRDefault="00000000">
            <w:pPr>
              <w:spacing w:after="0" w:line="259" w:lineRule="auto"/>
              <w:ind w:left="0" w:firstLine="0"/>
            </w:pPr>
            <w:r>
              <w:rPr>
                <w:sz w:val="16"/>
              </w:rPr>
              <w:t xml:space="preserve">atenolol/chlorthalidone </w:t>
            </w:r>
          </w:p>
        </w:tc>
        <w:tc>
          <w:tcPr>
            <w:tcW w:w="3633" w:type="dxa"/>
            <w:tcBorders>
              <w:top w:val="single" w:sz="4" w:space="0" w:color="000000"/>
              <w:left w:val="single" w:sz="4" w:space="0" w:color="000000"/>
              <w:bottom w:val="single" w:sz="4" w:space="0" w:color="000000"/>
              <w:right w:val="single" w:sz="4" w:space="0" w:color="000000"/>
            </w:tcBorders>
          </w:tcPr>
          <w:p w14:paraId="17148B03" w14:textId="77777777" w:rsidR="00AB0937" w:rsidRDefault="00000000">
            <w:pPr>
              <w:spacing w:after="0" w:line="259" w:lineRule="auto"/>
              <w:ind w:left="2" w:firstLine="0"/>
            </w:pPr>
            <w:r>
              <w:rPr>
                <w:sz w:val="16"/>
              </w:rPr>
              <w:t xml:space="preserve">TENORETIC (atenolol/chlorthalidone) </w:t>
            </w:r>
          </w:p>
        </w:tc>
        <w:tc>
          <w:tcPr>
            <w:tcW w:w="0" w:type="auto"/>
            <w:vMerge/>
            <w:tcBorders>
              <w:top w:val="nil"/>
              <w:left w:val="single" w:sz="4" w:space="0" w:color="000000"/>
              <w:bottom w:val="nil"/>
              <w:right w:val="single" w:sz="4" w:space="0" w:color="000000"/>
            </w:tcBorders>
          </w:tcPr>
          <w:p w14:paraId="0A25A87E" w14:textId="77777777" w:rsidR="00AB0937" w:rsidRDefault="00AB0937">
            <w:pPr>
              <w:spacing w:after="160" w:line="259" w:lineRule="auto"/>
              <w:ind w:left="0" w:firstLine="0"/>
            </w:pPr>
          </w:p>
        </w:tc>
      </w:tr>
      <w:tr w:rsidR="00AB0937" w14:paraId="48EEE99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188BA75" w14:textId="77777777" w:rsidR="00AB0937" w:rsidRDefault="00000000">
            <w:pPr>
              <w:spacing w:after="0" w:line="259" w:lineRule="auto"/>
              <w:ind w:left="0" w:firstLine="0"/>
            </w:pPr>
            <w:r>
              <w:rPr>
                <w:sz w:val="16"/>
              </w:rPr>
              <w:t xml:space="preserve">bisoprolol/hydrochlorothiazide </w:t>
            </w:r>
          </w:p>
        </w:tc>
        <w:tc>
          <w:tcPr>
            <w:tcW w:w="3633" w:type="dxa"/>
            <w:tcBorders>
              <w:top w:val="single" w:sz="4" w:space="0" w:color="000000"/>
              <w:left w:val="single" w:sz="4" w:space="0" w:color="000000"/>
              <w:bottom w:val="single" w:sz="4" w:space="0" w:color="000000"/>
              <w:right w:val="single" w:sz="4" w:space="0" w:color="000000"/>
            </w:tcBorders>
          </w:tcPr>
          <w:p w14:paraId="3565F757" w14:textId="77777777" w:rsidR="00AB0937" w:rsidRDefault="00000000">
            <w:pPr>
              <w:spacing w:after="0" w:line="259" w:lineRule="auto"/>
              <w:ind w:left="2" w:firstLine="0"/>
            </w:pPr>
            <w:r>
              <w:rPr>
                <w:sz w:val="16"/>
              </w:rPr>
              <w:t xml:space="preserve">ZIAC (bisoprolol/hydrochlorothiazide) </w:t>
            </w:r>
          </w:p>
        </w:tc>
        <w:tc>
          <w:tcPr>
            <w:tcW w:w="0" w:type="auto"/>
            <w:vMerge/>
            <w:tcBorders>
              <w:top w:val="nil"/>
              <w:left w:val="single" w:sz="4" w:space="0" w:color="000000"/>
              <w:bottom w:val="nil"/>
              <w:right w:val="single" w:sz="4" w:space="0" w:color="000000"/>
            </w:tcBorders>
          </w:tcPr>
          <w:p w14:paraId="23CEA078" w14:textId="77777777" w:rsidR="00AB0937" w:rsidRDefault="00AB0937">
            <w:pPr>
              <w:spacing w:after="160" w:line="259" w:lineRule="auto"/>
              <w:ind w:left="0" w:firstLine="0"/>
            </w:pPr>
          </w:p>
        </w:tc>
      </w:tr>
      <w:tr w:rsidR="00AB0937" w14:paraId="06456B05"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1084496F" w14:textId="77777777" w:rsidR="00AB0937" w:rsidRDefault="00000000">
            <w:pPr>
              <w:spacing w:after="0" w:line="259" w:lineRule="auto"/>
              <w:ind w:left="0" w:firstLine="0"/>
            </w:pPr>
            <w:r>
              <w:rPr>
                <w:sz w:val="16"/>
              </w:rPr>
              <w:t xml:space="preserve">metoprolol/hydrochlorothiazide </w:t>
            </w:r>
          </w:p>
        </w:tc>
        <w:tc>
          <w:tcPr>
            <w:tcW w:w="3633" w:type="dxa"/>
            <w:tcBorders>
              <w:top w:val="single" w:sz="4" w:space="0" w:color="000000"/>
              <w:left w:val="single" w:sz="4" w:space="0" w:color="000000"/>
              <w:bottom w:val="single" w:sz="4" w:space="0" w:color="000000"/>
              <w:right w:val="single" w:sz="4" w:space="0" w:color="000000"/>
            </w:tcBorders>
          </w:tcPr>
          <w:p w14:paraId="3E01D94D"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67FA3EBB" w14:textId="77777777" w:rsidR="00AB0937" w:rsidRDefault="00AB0937">
            <w:pPr>
              <w:spacing w:after="160" w:line="259" w:lineRule="auto"/>
              <w:ind w:left="0" w:firstLine="0"/>
            </w:pPr>
          </w:p>
        </w:tc>
      </w:tr>
      <w:tr w:rsidR="00AB0937" w14:paraId="26A9F354"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027658D" w14:textId="77777777" w:rsidR="00AB0937" w:rsidRDefault="00000000">
            <w:pPr>
              <w:spacing w:after="0" w:line="259" w:lineRule="auto"/>
              <w:ind w:left="0" w:firstLine="0"/>
            </w:pPr>
            <w:r>
              <w:rPr>
                <w:sz w:val="16"/>
              </w:rPr>
              <w:lastRenderedPageBreak/>
              <w:t xml:space="preserve">propranolol/hydrochlorothiazide </w:t>
            </w:r>
          </w:p>
        </w:tc>
        <w:tc>
          <w:tcPr>
            <w:tcW w:w="3633" w:type="dxa"/>
            <w:tcBorders>
              <w:top w:val="single" w:sz="4" w:space="0" w:color="000000"/>
              <w:left w:val="single" w:sz="4" w:space="0" w:color="000000"/>
              <w:bottom w:val="single" w:sz="4" w:space="0" w:color="000000"/>
              <w:right w:val="single" w:sz="4" w:space="0" w:color="000000"/>
            </w:tcBorders>
          </w:tcPr>
          <w:p w14:paraId="726F97AE"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3E1AD6A9" w14:textId="77777777" w:rsidR="00AB0937" w:rsidRDefault="00AB0937">
            <w:pPr>
              <w:spacing w:after="160" w:line="259" w:lineRule="auto"/>
              <w:ind w:left="0" w:firstLine="0"/>
            </w:pPr>
          </w:p>
        </w:tc>
      </w:tr>
      <w:tr w:rsidR="00AB0937" w14:paraId="6DEB89AB"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0E8A080" w14:textId="77777777" w:rsidR="00AB0937" w:rsidRDefault="00000000">
            <w:pPr>
              <w:spacing w:after="0" w:line="259" w:lineRule="auto"/>
              <w:ind w:left="1" w:firstLine="0"/>
              <w:jc w:val="center"/>
            </w:pPr>
            <w:r>
              <w:rPr>
                <w:b/>
                <w:sz w:val="20"/>
              </w:rPr>
              <w:t>BETA-BLOCKERS</w:t>
            </w:r>
            <w:r>
              <w:rPr>
                <w:b/>
                <w:sz w:val="16"/>
              </w:rPr>
              <w:t xml:space="preserve"> </w:t>
            </w:r>
          </w:p>
        </w:tc>
        <w:tc>
          <w:tcPr>
            <w:tcW w:w="0" w:type="auto"/>
            <w:vMerge/>
            <w:tcBorders>
              <w:top w:val="nil"/>
              <w:left w:val="single" w:sz="4" w:space="0" w:color="000000"/>
              <w:bottom w:val="nil"/>
              <w:right w:val="single" w:sz="4" w:space="0" w:color="000000"/>
            </w:tcBorders>
          </w:tcPr>
          <w:p w14:paraId="5762372C" w14:textId="77777777" w:rsidR="00AB0937" w:rsidRDefault="00AB0937">
            <w:pPr>
              <w:spacing w:after="160" w:line="259" w:lineRule="auto"/>
              <w:ind w:left="0" w:firstLine="0"/>
            </w:pPr>
          </w:p>
        </w:tc>
      </w:tr>
      <w:tr w:rsidR="00AB0937" w14:paraId="485B688D"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00D5A8A" w14:textId="77777777" w:rsidR="00AB0937" w:rsidRDefault="00000000">
            <w:pPr>
              <w:spacing w:after="0" w:line="259" w:lineRule="auto"/>
              <w:ind w:left="0" w:firstLine="0"/>
            </w:pPr>
            <w:r>
              <w:rPr>
                <w:sz w:val="16"/>
              </w:rPr>
              <w:t xml:space="preserve">acebutolol </w:t>
            </w:r>
          </w:p>
        </w:tc>
        <w:tc>
          <w:tcPr>
            <w:tcW w:w="3633" w:type="dxa"/>
            <w:tcBorders>
              <w:top w:val="single" w:sz="4" w:space="0" w:color="000000"/>
              <w:left w:val="single" w:sz="4" w:space="0" w:color="000000"/>
              <w:bottom w:val="single" w:sz="4" w:space="0" w:color="000000"/>
              <w:right w:val="single" w:sz="4" w:space="0" w:color="000000"/>
            </w:tcBorders>
          </w:tcPr>
          <w:p w14:paraId="1B570586" w14:textId="77777777" w:rsidR="00AB0937" w:rsidRDefault="00000000">
            <w:pPr>
              <w:spacing w:after="0" w:line="259" w:lineRule="auto"/>
              <w:ind w:left="2" w:firstLine="0"/>
            </w:pPr>
            <w:r>
              <w:rPr>
                <w:sz w:val="16"/>
              </w:rPr>
              <w:t xml:space="preserve">BETAPACE (sotalol) </w:t>
            </w:r>
          </w:p>
        </w:tc>
        <w:tc>
          <w:tcPr>
            <w:tcW w:w="0" w:type="auto"/>
            <w:vMerge/>
            <w:tcBorders>
              <w:top w:val="nil"/>
              <w:left w:val="single" w:sz="4" w:space="0" w:color="000000"/>
              <w:bottom w:val="nil"/>
              <w:right w:val="single" w:sz="4" w:space="0" w:color="000000"/>
            </w:tcBorders>
          </w:tcPr>
          <w:p w14:paraId="747BB1A8" w14:textId="77777777" w:rsidR="00AB0937" w:rsidRDefault="00AB0937">
            <w:pPr>
              <w:spacing w:after="160" w:line="259" w:lineRule="auto"/>
              <w:ind w:left="0" w:firstLine="0"/>
            </w:pPr>
          </w:p>
        </w:tc>
      </w:tr>
      <w:tr w:rsidR="00AB0937" w14:paraId="6DBCC28A"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75C6C010" w14:textId="77777777" w:rsidR="00AB0937" w:rsidRDefault="00000000">
            <w:pPr>
              <w:spacing w:after="0" w:line="259" w:lineRule="auto"/>
              <w:ind w:left="0" w:firstLine="0"/>
            </w:pPr>
            <w:r>
              <w:rPr>
                <w:sz w:val="16"/>
              </w:rPr>
              <w:t xml:space="preserve">atenolol </w:t>
            </w:r>
          </w:p>
        </w:tc>
        <w:tc>
          <w:tcPr>
            <w:tcW w:w="3633" w:type="dxa"/>
            <w:tcBorders>
              <w:top w:val="single" w:sz="4" w:space="0" w:color="000000"/>
              <w:left w:val="single" w:sz="4" w:space="0" w:color="000000"/>
              <w:bottom w:val="single" w:sz="4" w:space="0" w:color="000000"/>
              <w:right w:val="single" w:sz="4" w:space="0" w:color="000000"/>
            </w:tcBorders>
          </w:tcPr>
          <w:p w14:paraId="64C313A8" w14:textId="77777777" w:rsidR="00AB0937" w:rsidRDefault="00000000">
            <w:pPr>
              <w:spacing w:after="0" w:line="259" w:lineRule="auto"/>
              <w:ind w:left="2" w:firstLine="0"/>
            </w:pPr>
            <w:r>
              <w:rPr>
                <w:sz w:val="16"/>
              </w:rPr>
              <w:t xml:space="preserve">BETAPACE AF (sotalol) </w:t>
            </w:r>
          </w:p>
        </w:tc>
        <w:tc>
          <w:tcPr>
            <w:tcW w:w="0" w:type="auto"/>
            <w:vMerge/>
            <w:tcBorders>
              <w:top w:val="nil"/>
              <w:left w:val="single" w:sz="4" w:space="0" w:color="000000"/>
              <w:bottom w:val="nil"/>
              <w:right w:val="single" w:sz="4" w:space="0" w:color="000000"/>
            </w:tcBorders>
          </w:tcPr>
          <w:p w14:paraId="2AD5F8F6" w14:textId="77777777" w:rsidR="00AB0937" w:rsidRDefault="00AB0937">
            <w:pPr>
              <w:spacing w:after="160" w:line="259" w:lineRule="auto"/>
              <w:ind w:left="0" w:firstLine="0"/>
            </w:pPr>
          </w:p>
        </w:tc>
      </w:tr>
      <w:tr w:rsidR="00AB0937" w14:paraId="3612E85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D802BC7" w14:textId="77777777" w:rsidR="00AB0937" w:rsidRDefault="00000000">
            <w:pPr>
              <w:spacing w:after="0" w:line="259" w:lineRule="auto"/>
              <w:ind w:left="0" w:firstLine="0"/>
            </w:pPr>
            <w:r>
              <w:rPr>
                <w:sz w:val="16"/>
              </w:rPr>
              <w:t xml:space="preserve">bisoprolol </w:t>
            </w:r>
          </w:p>
        </w:tc>
        <w:tc>
          <w:tcPr>
            <w:tcW w:w="3633" w:type="dxa"/>
            <w:tcBorders>
              <w:top w:val="single" w:sz="4" w:space="0" w:color="000000"/>
              <w:left w:val="single" w:sz="4" w:space="0" w:color="000000"/>
              <w:bottom w:val="single" w:sz="4" w:space="0" w:color="000000"/>
              <w:right w:val="single" w:sz="4" w:space="0" w:color="000000"/>
            </w:tcBorders>
          </w:tcPr>
          <w:p w14:paraId="391C770A" w14:textId="77777777" w:rsidR="00AB0937" w:rsidRDefault="00000000">
            <w:pPr>
              <w:spacing w:after="0" w:line="259" w:lineRule="auto"/>
              <w:ind w:left="2" w:firstLine="0"/>
            </w:pPr>
            <w:r>
              <w:rPr>
                <w:sz w:val="16"/>
              </w:rPr>
              <w:t xml:space="preserve">betaxolol </w:t>
            </w:r>
          </w:p>
        </w:tc>
        <w:tc>
          <w:tcPr>
            <w:tcW w:w="0" w:type="auto"/>
            <w:vMerge/>
            <w:tcBorders>
              <w:top w:val="nil"/>
              <w:left w:val="single" w:sz="4" w:space="0" w:color="000000"/>
              <w:bottom w:val="nil"/>
              <w:right w:val="single" w:sz="4" w:space="0" w:color="000000"/>
            </w:tcBorders>
          </w:tcPr>
          <w:p w14:paraId="140F9D51" w14:textId="77777777" w:rsidR="00AB0937" w:rsidRDefault="00AB0937">
            <w:pPr>
              <w:spacing w:after="160" w:line="259" w:lineRule="auto"/>
              <w:ind w:left="0" w:firstLine="0"/>
            </w:pPr>
          </w:p>
        </w:tc>
      </w:tr>
      <w:tr w:rsidR="00AB0937" w14:paraId="63321C0F"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E6943FB" w14:textId="77777777" w:rsidR="00AB0937" w:rsidRDefault="00000000">
            <w:pPr>
              <w:spacing w:after="0" w:line="259" w:lineRule="auto"/>
              <w:ind w:left="0" w:firstLine="0"/>
            </w:pPr>
            <w:r>
              <w:rPr>
                <w:sz w:val="16"/>
              </w:rPr>
              <w:t xml:space="preserve">HEMANGEOL (propranolol) </w:t>
            </w:r>
          </w:p>
        </w:tc>
        <w:tc>
          <w:tcPr>
            <w:tcW w:w="3633" w:type="dxa"/>
            <w:tcBorders>
              <w:top w:val="single" w:sz="4" w:space="0" w:color="000000"/>
              <w:left w:val="single" w:sz="4" w:space="0" w:color="000000"/>
              <w:bottom w:val="single" w:sz="4" w:space="0" w:color="000000"/>
              <w:right w:val="single" w:sz="4" w:space="0" w:color="000000"/>
            </w:tcBorders>
          </w:tcPr>
          <w:p w14:paraId="7761A1E3" w14:textId="77777777" w:rsidR="00AB0937" w:rsidRDefault="00000000">
            <w:pPr>
              <w:spacing w:after="0" w:line="259" w:lineRule="auto"/>
              <w:ind w:left="2" w:firstLine="0"/>
            </w:pPr>
            <w:r>
              <w:rPr>
                <w:sz w:val="16"/>
              </w:rPr>
              <w:t xml:space="preserve">BYSTOLIC (nebivolol) </w:t>
            </w:r>
          </w:p>
        </w:tc>
        <w:tc>
          <w:tcPr>
            <w:tcW w:w="0" w:type="auto"/>
            <w:vMerge/>
            <w:tcBorders>
              <w:top w:val="nil"/>
              <w:left w:val="single" w:sz="4" w:space="0" w:color="000000"/>
              <w:bottom w:val="nil"/>
              <w:right w:val="single" w:sz="4" w:space="0" w:color="000000"/>
            </w:tcBorders>
          </w:tcPr>
          <w:p w14:paraId="778C7A05" w14:textId="77777777" w:rsidR="00AB0937" w:rsidRDefault="00AB0937">
            <w:pPr>
              <w:spacing w:after="160" w:line="259" w:lineRule="auto"/>
              <w:ind w:left="0" w:firstLine="0"/>
            </w:pPr>
          </w:p>
        </w:tc>
      </w:tr>
      <w:tr w:rsidR="00AB0937" w14:paraId="7812138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46B4A3D" w14:textId="77777777" w:rsidR="00AB0937" w:rsidRDefault="00000000">
            <w:pPr>
              <w:spacing w:after="0" w:line="259" w:lineRule="auto"/>
              <w:ind w:left="0" w:firstLine="0"/>
            </w:pPr>
            <w:r>
              <w:rPr>
                <w:sz w:val="16"/>
              </w:rPr>
              <w:t xml:space="preserve">metoprolol succinate </w:t>
            </w:r>
          </w:p>
        </w:tc>
        <w:tc>
          <w:tcPr>
            <w:tcW w:w="3633" w:type="dxa"/>
            <w:tcBorders>
              <w:top w:val="single" w:sz="4" w:space="0" w:color="000000"/>
              <w:left w:val="single" w:sz="4" w:space="0" w:color="000000"/>
              <w:bottom w:val="single" w:sz="4" w:space="0" w:color="000000"/>
              <w:right w:val="single" w:sz="4" w:space="0" w:color="000000"/>
            </w:tcBorders>
          </w:tcPr>
          <w:p w14:paraId="730BB104" w14:textId="77777777" w:rsidR="00AB0937" w:rsidRDefault="00000000">
            <w:pPr>
              <w:spacing w:after="0" w:line="259" w:lineRule="auto"/>
              <w:ind w:left="2" w:firstLine="0"/>
            </w:pPr>
            <w:r>
              <w:rPr>
                <w:sz w:val="16"/>
              </w:rPr>
              <w:t xml:space="preserve">INDERAL LA (propranolol) </w:t>
            </w:r>
          </w:p>
        </w:tc>
        <w:tc>
          <w:tcPr>
            <w:tcW w:w="0" w:type="auto"/>
            <w:vMerge/>
            <w:tcBorders>
              <w:top w:val="nil"/>
              <w:left w:val="single" w:sz="4" w:space="0" w:color="000000"/>
              <w:bottom w:val="nil"/>
              <w:right w:val="single" w:sz="4" w:space="0" w:color="000000"/>
            </w:tcBorders>
          </w:tcPr>
          <w:p w14:paraId="2292E2C3" w14:textId="77777777" w:rsidR="00AB0937" w:rsidRDefault="00AB0937">
            <w:pPr>
              <w:spacing w:after="160" w:line="259" w:lineRule="auto"/>
              <w:ind w:left="0" w:firstLine="0"/>
            </w:pPr>
          </w:p>
        </w:tc>
      </w:tr>
      <w:tr w:rsidR="00AB0937" w14:paraId="5D56F28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8830C56" w14:textId="77777777" w:rsidR="00AB0937" w:rsidRDefault="00000000">
            <w:pPr>
              <w:spacing w:after="0" w:line="259" w:lineRule="auto"/>
              <w:ind w:left="0" w:firstLine="0"/>
            </w:pPr>
            <w:r>
              <w:rPr>
                <w:sz w:val="16"/>
              </w:rPr>
              <w:t xml:space="preserve">metoprolol tartrate </w:t>
            </w:r>
          </w:p>
        </w:tc>
        <w:tc>
          <w:tcPr>
            <w:tcW w:w="3633" w:type="dxa"/>
            <w:tcBorders>
              <w:top w:val="single" w:sz="4" w:space="0" w:color="000000"/>
              <w:left w:val="single" w:sz="4" w:space="0" w:color="000000"/>
              <w:bottom w:val="single" w:sz="4" w:space="0" w:color="000000"/>
              <w:right w:val="single" w:sz="4" w:space="0" w:color="000000"/>
            </w:tcBorders>
          </w:tcPr>
          <w:p w14:paraId="067D1C62" w14:textId="77777777" w:rsidR="00AB0937" w:rsidRDefault="00000000">
            <w:pPr>
              <w:spacing w:after="0" w:line="259" w:lineRule="auto"/>
              <w:ind w:left="2" w:firstLine="0"/>
            </w:pPr>
            <w:r>
              <w:rPr>
                <w:sz w:val="16"/>
              </w:rPr>
              <w:t xml:space="preserve">INDERAL XL (propranolol) </w:t>
            </w:r>
          </w:p>
        </w:tc>
        <w:tc>
          <w:tcPr>
            <w:tcW w:w="0" w:type="auto"/>
            <w:vMerge/>
            <w:tcBorders>
              <w:top w:val="nil"/>
              <w:left w:val="single" w:sz="4" w:space="0" w:color="000000"/>
              <w:bottom w:val="nil"/>
              <w:right w:val="single" w:sz="4" w:space="0" w:color="000000"/>
            </w:tcBorders>
          </w:tcPr>
          <w:p w14:paraId="08B6869D" w14:textId="77777777" w:rsidR="00AB0937" w:rsidRDefault="00AB0937">
            <w:pPr>
              <w:spacing w:after="160" w:line="259" w:lineRule="auto"/>
              <w:ind w:left="0" w:firstLine="0"/>
            </w:pPr>
          </w:p>
        </w:tc>
      </w:tr>
      <w:tr w:rsidR="00AB0937" w14:paraId="5DE871F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BA3E9EE" w14:textId="77777777" w:rsidR="00AB0937" w:rsidRDefault="00000000">
            <w:pPr>
              <w:spacing w:after="0" w:line="259" w:lineRule="auto"/>
              <w:ind w:left="0" w:firstLine="0"/>
            </w:pPr>
            <w:r>
              <w:rPr>
                <w:sz w:val="16"/>
              </w:rPr>
              <w:t xml:space="preserve">nadolol </w:t>
            </w:r>
          </w:p>
        </w:tc>
        <w:tc>
          <w:tcPr>
            <w:tcW w:w="3633" w:type="dxa"/>
            <w:tcBorders>
              <w:top w:val="single" w:sz="4" w:space="0" w:color="000000"/>
              <w:left w:val="single" w:sz="4" w:space="0" w:color="000000"/>
              <w:bottom w:val="single" w:sz="4" w:space="0" w:color="000000"/>
              <w:right w:val="single" w:sz="4" w:space="0" w:color="000000"/>
            </w:tcBorders>
          </w:tcPr>
          <w:p w14:paraId="0A524015" w14:textId="77777777" w:rsidR="00AB0937" w:rsidRDefault="00000000">
            <w:pPr>
              <w:spacing w:after="0" w:line="259" w:lineRule="auto"/>
              <w:ind w:left="2" w:firstLine="0"/>
            </w:pPr>
            <w:r>
              <w:rPr>
                <w:sz w:val="16"/>
              </w:rPr>
              <w:t xml:space="preserve">INNOPRAN XL (propranolol) </w:t>
            </w:r>
          </w:p>
        </w:tc>
        <w:tc>
          <w:tcPr>
            <w:tcW w:w="0" w:type="auto"/>
            <w:vMerge/>
            <w:tcBorders>
              <w:top w:val="nil"/>
              <w:left w:val="single" w:sz="4" w:space="0" w:color="000000"/>
              <w:bottom w:val="nil"/>
              <w:right w:val="single" w:sz="4" w:space="0" w:color="000000"/>
            </w:tcBorders>
          </w:tcPr>
          <w:p w14:paraId="10711968" w14:textId="77777777" w:rsidR="00AB0937" w:rsidRDefault="00AB0937">
            <w:pPr>
              <w:spacing w:after="160" w:line="259" w:lineRule="auto"/>
              <w:ind w:left="0" w:firstLine="0"/>
            </w:pPr>
          </w:p>
        </w:tc>
      </w:tr>
      <w:tr w:rsidR="00AB0937" w14:paraId="317312A1" w14:textId="77777777">
        <w:trPr>
          <w:trHeight w:val="377"/>
        </w:trPr>
        <w:tc>
          <w:tcPr>
            <w:tcW w:w="3599" w:type="dxa"/>
            <w:tcBorders>
              <w:top w:val="single" w:sz="4" w:space="0" w:color="000000"/>
              <w:left w:val="single" w:sz="4" w:space="0" w:color="000000"/>
              <w:bottom w:val="single" w:sz="4" w:space="0" w:color="000000"/>
              <w:right w:val="single" w:sz="4" w:space="0" w:color="000000"/>
            </w:tcBorders>
          </w:tcPr>
          <w:p w14:paraId="3968D9A3" w14:textId="77777777" w:rsidR="00AB0937" w:rsidRDefault="00000000">
            <w:pPr>
              <w:spacing w:after="0" w:line="259" w:lineRule="auto"/>
              <w:ind w:left="0" w:firstLine="0"/>
            </w:pPr>
            <w:r>
              <w:rPr>
                <w:sz w:val="16"/>
              </w:rPr>
              <w:t xml:space="preserve">nebivolol </w:t>
            </w:r>
          </w:p>
        </w:tc>
        <w:tc>
          <w:tcPr>
            <w:tcW w:w="3633" w:type="dxa"/>
            <w:tcBorders>
              <w:top w:val="single" w:sz="4" w:space="0" w:color="000000"/>
              <w:left w:val="single" w:sz="4" w:space="0" w:color="000000"/>
              <w:bottom w:val="single" w:sz="4" w:space="0" w:color="000000"/>
              <w:right w:val="single" w:sz="4" w:space="0" w:color="000000"/>
            </w:tcBorders>
          </w:tcPr>
          <w:p w14:paraId="067211F1" w14:textId="77777777" w:rsidR="00AB0937" w:rsidRDefault="00000000">
            <w:pPr>
              <w:spacing w:after="0" w:line="259" w:lineRule="auto"/>
              <w:ind w:left="2" w:firstLine="0"/>
            </w:pPr>
            <w:r>
              <w:rPr>
                <w:sz w:val="16"/>
              </w:rPr>
              <w:t xml:space="preserve">KAPSPARGO SPRINKLE (metoprolol succinate) </w:t>
            </w:r>
          </w:p>
        </w:tc>
        <w:tc>
          <w:tcPr>
            <w:tcW w:w="0" w:type="auto"/>
            <w:vMerge/>
            <w:tcBorders>
              <w:top w:val="nil"/>
              <w:left w:val="single" w:sz="4" w:space="0" w:color="000000"/>
              <w:bottom w:val="nil"/>
              <w:right w:val="single" w:sz="4" w:space="0" w:color="000000"/>
            </w:tcBorders>
          </w:tcPr>
          <w:p w14:paraId="61270837" w14:textId="77777777" w:rsidR="00AB0937" w:rsidRDefault="00AB0937">
            <w:pPr>
              <w:spacing w:after="160" w:line="259" w:lineRule="auto"/>
              <w:ind w:left="0" w:firstLine="0"/>
            </w:pPr>
          </w:p>
        </w:tc>
      </w:tr>
      <w:tr w:rsidR="00AB0937" w14:paraId="5717D0C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69E6C81" w14:textId="77777777" w:rsidR="00AB0937" w:rsidRDefault="00000000">
            <w:pPr>
              <w:spacing w:after="0" w:line="259" w:lineRule="auto"/>
              <w:ind w:left="0" w:firstLine="0"/>
            </w:pPr>
            <w:r>
              <w:rPr>
                <w:sz w:val="16"/>
              </w:rPr>
              <w:t xml:space="preserve">pindolol </w:t>
            </w:r>
          </w:p>
        </w:tc>
        <w:tc>
          <w:tcPr>
            <w:tcW w:w="3633" w:type="dxa"/>
            <w:tcBorders>
              <w:top w:val="single" w:sz="4" w:space="0" w:color="000000"/>
              <w:left w:val="single" w:sz="4" w:space="0" w:color="000000"/>
              <w:bottom w:val="single" w:sz="4" w:space="0" w:color="000000"/>
              <w:right w:val="single" w:sz="4" w:space="0" w:color="000000"/>
            </w:tcBorders>
          </w:tcPr>
          <w:p w14:paraId="26B54551" w14:textId="77777777" w:rsidR="00AB0937" w:rsidRDefault="00000000">
            <w:pPr>
              <w:spacing w:after="0" w:line="259" w:lineRule="auto"/>
              <w:ind w:left="2" w:firstLine="0"/>
            </w:pPr>
            <w:r>
              <w:rPr>
                <w:sz w:val="16"/>
              </w:rPr>
              <w:t xml:space="preserve">LOPRESSOR (metoprolol tartrate) </w:t>
            </w:r>
          </w:p>
        </w:tc>
        <w:tc>
          <w:tcPr>
            <w:tcW w:w="0" w:type="auto"/>
            <w:vMerge/>
            <w:tcBorders>
              <w:top w:val="nil"/>
              <w:left w:val="single" w:sz="4" w:space="0" w:color="000000"/>
              <w:bottom w:val="nil"/>
              <w:right w:val="single" w:sz="4" w:space="0" w:color="000000"/>
            </w:tcBorders>
          </w:tcPr>
          <w:p w14:paraId="1330ED99" w14:textId="77777777" w:rsidR="00AB0937" w:rsidRDefault="00AB0937">
            <w:pPr>
              <w:spacing w:after="160" w:line="259" w:lineRule="auto"/>
              <w:ind w:left="0" w:firstLine="0"/>
            </w:pPr>
          </w:p>
        </w:tc>
      </w:tr>
      <w:tr w:rsidR="00AB0937" w14:paraId="504E26C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7B09BEF" w14:textId="77777777" w:rsidR="00AB0937" w:rsidRDefault="00000000">
            <w:pPr>
              <w:spacing w:after="0" w:line="259" w:lineRule="auto"/>
              <w:ind w:left="0" w:firstLine="0"/>
            </w:pPr>
            <w:r>
              <w:rPr>
                <w:sz w:val="16"/>
              </w:rPr>
              <w:t xml:space="preserve">propranolol </w:t>
            </w:r>
          </w:p>
        </w:tc>
        <w:tc>
          <w:tcPr>
            <w:tcW w:w="3633" w:type="dxa"/>
            <w:tcBorders>
              <w:top w:val="single" w:sz="4" w:space="0" w:color="000000"/>
              <w:left w:val="single" w:sz="4" w:space="0" w:color="000000"/>
              <w:bottom w:val="single" w:sz="4" w:space="0" w:color="000000"/>
              <w:right w:val="single" w:sz="4" w:space="0" w:color="000000"/>
            </w:tcBorders>
          </w:tcPr>
          <w:p w14:paraId="5D5B0A85" w14:textId="77777777" w:rsidR="00AB0937" w:rsidRDefault="00000000">
            <w:pPr>
              <w:spacing w:after="0" w:line="259" w:lineRule="auto"/>
              <w:ind w:left="2" w:firstLine="0"/>
            </w:pPr>
            <w:r>
              <w:rPr>
                <w:sz w:val="16"/>
              </w:rPr>
              <w:t xml:space="preserve">SOTYLIZE (sotalol) </w:t>
            </w:r>
          </w:p>
        </w:tc>
        <w:tc>
          <w:tcPr>
            <w:tcW w:w="0" w:type="auto"/>
            <w:vMerge/>
            <w:tcBorders>
              <w:top w:val="nil"/>
              <w:left w:val="single" w:sz="4" w:space="0" w:color="000000"/>
              <w:bottom w:val="nil"/>
              <w:right w:val="single" w:sz="4" w:space="0" w:color="000000"/>
            </w:tcBorders>
          </w:tcPr>
          <w:p w14:paraId="08AF8356" w14:textId="77777777" w:rsidR="00AB0937" w:rsidRDefault="00AB0937">
            <w:pPr>
              <w:spacing w:after="160" w:line="259" w:lineRule="auto"/>
              <w:ind w:left="0" w:firstLine="0"/>
            </w:pPr>
          </w:p>
        </w:tc>
      </w:tr>
      <w:tr w:rsidR="00AB0937" w14:paraId="0F1E6C9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131698B" w14:textId="77777777" w:rsidR="00AB0937" w:rsidRDefault="00000000">
            <w:pPr>
              <w:spacing w:after="0" w:line="259" w:lineRule="auto"/>
              <w:ind w:left="0" w:firstLine="0"/>
            </w:pPr>
            <w:r>
              <w:rPr>
                <w:sz w:val="16"/>
              </w:rPr>
              <w:t xml:space="preserve">propranolol ER </w:t>
            </w:r>
          </w:p>
        </w:tc>
        <w:tc>
          <w:tcPr>
            <w:tcW w:w="3633" w:type="dxa"/>
            <w:tcBorders>
              <w:top w:val="single" w:sz="4" w:space="0" w:color="000000"/>
              <w:left w:val="single" w:sz="4" w:space="0" w:color="000000"/>
              <w:bottom w:val="single" w:sz="4" w:space="0" w:color="000000"/>
              <w:right w:val="single" w:sz="4" w:space="0" w:color="000000"/>
            </w:tcBorders>
          </w:tcPr>
          <w:p w14:paraId="3FAAD283" w14:textId="77777777" w:rsidR="00AB0937" w:rsidRDefault="00000000">
            <w:pPr>
              <w:spacing w:after="0" w:line="259" w:lineRule="auto"/>
              <w:ind w:left="2" w:firstLine="0"/>
            </w:pPr>
            <w:r>
              <w:rPr>
                <w:sz w:val="16"/>
              </w:rPr>
              <w:t xml:space="preserve">TENORMIN (atenolol) </w:t>
            </w:r>
          </w:p>
        </w:tc>
        <w:tc>
          <w:tcPr>
            <w:tcW w:w="0" w:type="auto"/>
            <w:vMerge/>
            <w:tcBorders>
              <w:top w:val="nil"/>
              <w:left w:val="single" w:sz="4" w:space="0" w:color="000000"/>
              <w:bottom w:val="nil"/>
              <w:right w:val="single" w:sz="4" w:space="0" w:color="000000"/>
            </w:tcBorders>
          </w:tcPr>
          <w:p w14:paraId="175ABD57" w14:textId="77777777" w:rsidR="00AB0937" w:rsidRDefault="00AB0937">
            <w:pPr>
              <w:spacing w:after="160" w:line="259" w:lineRule="auto"/>
              <w:ind w:left="0" w:firstLine="0"/>
            </w:pPr>
          </w:p>
        </w:tc>
      </w:tr>
      <w:tr w:rsidR="00AB0937" w14:paraId="390149F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D391A0D" w14:textId="77777777" w:rsidR="00AB0937" w:rsidRDefault="00000000">
            <w:pPr>
              <w:spacing w:after="0" w:line="259" w:lineRule="auto"/>
              <w:ind w:left="0" w:firstLine="0"/>
            </w:pPr>
            <w:r>
              <w:rPr>
                <w:sz w:val="16"/>
              </w:rPr>
              <w:t xml:space="preserve">SORINE (sotalol) </w:t>
            </w:r>
          </w:p>
        </w:tc>
        <w:tc>
          <w:tcPr>
            <w:tcW w:w="3633" w:type="dxa"/>
            <w:tcBorders>
              <w:top w:val="single" w:sz="4" w:space="0" w:color="000000"/>
              <w:left w:val="single" w:sz="4" w:space="0" w:color="000000"/>
              <w:bottom w:val="single" w:sz="4" w:space="0" w:color="000000"/>
              <w:right w:val="single" w:sz="4" w:space="0" w:color="000000"/>
            </w:tcBorders>
          </w:tcPr>
          <w:p w14:paraId="32A930DA" w14:textId="77777777" w:rsidR="00AB0937" w:rsidRDefault="00000000">
            <w:pPr>
              <w:spacing w:after="0" w:line="259" w:lineRule="auto"/>
              <w:ind w:left="2" w:firstLine="0"/>
            </w:pPr>
            <w:r>
              <w:rPr>
                <w:sz w:val="16"/>
              </w:rPr>
              <w:t xml:space="preserve">TOPROL XL (metoprolol succinate) </w:t>
            </w:r>
          </w:p>
        </w:tc>
        <w:tc>
          <w:tcPr>
            <w:tcW w:w="0" w:type="auto"/>
            <w:vMerge/>
            <w:tcBorders>
              <w:top w:val="nil"/>
              <w:left w:val="single" w:sz="4" w:space="0" w:color="000000"/>
              <w:bottom w:val="nil"/>
              <w:right w:val="single" w:sz="4" w:space="0" w:color="000000"/>
            </w:tcBorders>
          </w:tcPr>
          <w:p w14:paraId="1FC3E3A7" w14:textId="77777777" w:rsidR="00AB0937" w:rsidRDefault="00AB0937">
            <w:pPr>
              <w:spacing w:after="160" w:line="259" w:lineRule="auto"/>
              <w:ind w:left="0" w:firstLine="0"/>
            </w:pPr>
          </w:p>
        </w:tc>
      </w:tr>
      <w:tr w:rsidR="00AB0937" w14:paraId="6629D3A7"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017E9F4F" w14:textId="77777777" w:rsidR="00AB0937" w:rsidRDefault="00000000">
            <w:pPr>
              <w:spacing w:after="0" w:line="259" w:lineRule="auto"/>
              <w:ind w:left="0" w:firstLine="0"/>
            </w:pPr>
            <w:r>
              <w:rPr>
                <w:sz w:val="16"/>
              </w:rPr>
              <w:t xml:space="preserve">sotalol </w:t>
            </w:r>
          </w:p>
        </w:tc>
        <w:tc>
          <w:tcPr>
            <w:tcW w:w="3633" w:type="dxa"/>
            <w:tcBorders>
              <w:top w:val="single" w:sz="4" w:space="0" w:color="000000"/>
              <w:left w:val="single" w:sz="4" w:space="0" w:color="000000"/>
              <w:bottom w:val="single" w:sz="4" w:space="0" w:color="000000"/>
              <w:right w:val="single" w:sz="4" w:space="0" w:color="000000"/>
            </w:tcBorders>
          </w:tcPr>
          <w:p w14:paraId="71B25DBB"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62C2CC70" w14:textId="77777777" w:rsidR="00AB0937" w:rsidRDefault="00AB0937">
            <w:pPr>
              <w:spacing w:after="160" w:line="259" w:lineRule="auto"/>
              <w:ind w:left="0" w:firstLine="0"/>
            </w:pPr>
          </w:p>
        </w:tc>
      </w:tr>
      <w:tr w:rsidR="00AB0937" w14:paraId="5DA149D7"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6DA9AE3E" w14:textId="77777777" w:rsidR="00AB0937" w:rsidRDefault="00000000">
            <w:pPr>
              <w:spacing w:after="0" w:line="259" w:lineRule="auto"/>
              <w:ind w:left="0" w:firstLine="0"/>
            </w:pPr>
            <w:r>
              <w:rPr>
                <w:sz w:val="16"/>
              </w:rPr>
              <w:t xml:space="preserve">sotalol AF </w:t>
            </w:r>
          </w:p>
        </w:tc>
        <w:tc>
          <w:tcPr>
            <w:tcW w:w="3633" w:type="dxa"/>
            <w:tcBorders>
              <w:top w:val="single" w:sz="4" w:space="0" w:color="000000"/>
              <w:left w:val="single" w:sz="4" w:space="0" w:color="000000"/>
              <w:bottom w:val="single" w:sz="4" w:space="0" w:color="000000"/>
              <w:right w:val="single" w:sz="4" w:space="0" w:color="000000"/>
            </w:tcBorders>
          </w:tcPr>
          <w:p w14:paraId="218E750A"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712CC57D" w14:textId="77777777" w:rsidR="00AB0937" w:rsidRDefault="00AB0937">
            <w:pPr>
              <w:spacing w:after="160" w:line="259" w:lineRule="auto"/>
              <w:ind w:left="0" w:firstLine="0"/>
            </w:pPr>
          </w:p>
        </w:tc>
      </w:tr>
      <w:tr w:rsidR="00AB0937" w14:paraId="225085A1"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F9A99A5" w14:textId="77777777" w:rsidR="00AB0937" w:rsidRDefault="00000000">
            <w:pPr>
              <w:spacing w:after="0" w:line="259" w:lineRule="auto"/>
              <w:ind w:left="0" w:firstLine="0"/>
            </w:pPr>
            <w:r>
              <w:rPr>
                <w:sz w:val="16"/>
              </w:rPr>
              <w:t xml:space="preserve">timolol </w:t>
            </w:r>
          </w:p>
        </w:tc>
        <w:tc>
          <w:tcPr>
            <w:tcW w:w="3633" w:type="dxa"/>
            <w:tcBorders>
              <w:top w:val="single" w:sz="4" w:space="0" w:color="000000"/>
              <w:left w:val="single" w:sz="4" w:space="0" w:color="000000"/>
              <w:bottom w:val="single" w:sz="4" w:space="0" w:color="000000"/>
              <w:right w:val="single" w:sz="4" w:space="0" w:color="000000"/>
            </w:tcBorders>
          </w:tcPr>
          <w:p w14:paraId="39050EEE"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121A9EF3" w14:textId="77777777" w:rsidR="00AB0937" w:rsidRDefault="00AB0937">
            <w:pPr>
              <w:spacing w:after="160" w:line="259" w:lineRule="auto"/>
              <w:ind w:left="0" w:firstLine="0"/>
            </w:pPr>
          </w:p>
        </w:tc>
      </w:tr>
      <w:tr w:rsidR="00AB0937" w14:paraId="5F356B70"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0623318E" w14:textId="77777777" w:rsidR="00AB0937" w:rsidRDefault="00000000">
            <w:pPr>
              <w:spacing w:after="0" w:line="259" w:lineRule="auto"/>
              <w:ind w:left="2" w:firstLine="0"/>
              <w:jc w:val="center"/>
            </w:pPr>
            <w:r>
              <w:rPr>
                <w:b/>
                <w:sz w:val="20"/>
              </w:rPr>
              <w:t>SINUS NODE AGENTS</w:t>
            </w:r>
            <w:r>
              <w:rPr>
                <w:b/>
                <w:sz w:val="16"/>
              </w:rPr>
              <w:t xml:space="preserve"> </w:t>
            </w:r>
          </w:p>
        </w:tc>
        <w:tc>
          <w:tcPr>
            <w:tcW w:w="0" w:type="auto"/>
            <w:vMerge/>
            <w:tcBorders>
              <w:top w:val="nil"/>
              <w:left w:val="single" w:sz="4" w:space="0" w:color="000000"/>
              <w:bottom w:val="nil"/>
              <w:right w:val="single" w:sz="4" w:space="0" w:color="000000"/>
            </w:tcBorders>
          </w:tcPr>
          <w:p w14:paraId="0F30D3AE" w14:textId="77777777" w:rsidR="00AB0937" w:rsidRDefault="00AB0937">
            <w:pPr>
              <w:spacing w:after="160" w:line="259" w:lineRule="auto"/>
              <w:ind w:left="0" w:firstLine="0"/>
            </w:pPr>
          </w:p>
        </w:tc>
      </w:tr>
      <w:tr w:rsidR="00AB0937" w14:paraId="213B6E51"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F678E7E"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2D23357" w14:textId="77777777" w:rsidR="00AB0937" w:rsidRDefault="00000000">
            <w:pPr>
              <w:spacing w:after="0" w:line="259" w:lineRule="auto"/>
              <w:ind w:left="2" w:firstLine="0"/>
            </w:pPr>
            <w:r>
              <w:rPr>
                <w:sz w:val="16"/>
              </w:rPr>
              <w:t xml:space="preserve">CORLANOR (ivabradine) </w:t>
            </w:r>
          </w:p>
        </w:tc>
        <w:tc>
          <w:tcPr>
            <w:tcW w:w="0" w:type="auto"/>
            <w:vMerge/>
            <w:tcBorders>
              <w:top w:val="nil"/>
              <w:left w:val="single" w:sz="4" w:space="0" w:color="000000"/>
              <w:bottom w:val="nil"/>
              <w:right w:val="single" w:sz="4" w:space="0" w:color="000000"/>
            </w:tcBorders>
          </w:tcPr>
          <w:p w14:paraId="350879F5" w14:textId="77777777" w:rsidR="00AB0937" w:rsidRDefault="00AB0937">
            <w:pPr>
              <w:spacing w:after="160" w:line="259" w:lineRule="auto"/>
              <w:ind w:left="0" w:firstLine="0"/>
            </w:pPr>
          </w:p>
        </w:tc>
      </w:tr>
      <w:tr w:rsidR="00AB0937" w14:paraId="7A7E5FFF"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003E9C1"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12B39CD" w14:textId="77777777" w:rsidR="00AB0937" w:rsidRDefault="00000000">
            <w:pPr>
              <w:spacing w:after="0" w:line="259" w:lineRule="auto"/>
              <w:ind w:left="2" w:firstLine="0"/>
            </w:pPr>
            <w:r>
              <w:rPr>
                <w:sz w:val="16"/>
              </w:rPr>
              <w:t xml:space="preserve">ivabradine </w:t>
            </w:r>
          </w:p>
        </w:tc>
        <w:tc>
          <w:tcPr>
            <w:tcW w:w="0" w:type="auto"/>
            <w:vMerge/>
            <w:tcBorders>
              <w:top w:val="nil"/>
              <w:left w:val="single" w:sz="4" w:space="0" w:color="000000"/>
              <w:bottom w:val="single" w:sz="4" w:space="0" w:color="000000"/>
              <w:right w:val="single" w:sz="4" w:space="0" w:color="000000"/>
            </w:tcBorders>
          </w:tcPr>
          <w:p w14:paraId="62553926" w14:textId="77777777" w:rsidR="00AB0937" w:rsidRDefault="00AB0937">
            <w:pPr>
              <w:spacing w:after="160" w:line="259" w:lineRule="auto"/>
              <w:ind w:left="0" w:firstLine="0"/>
            </w:pPr>
          </w:p>
        </w:tc>
      </w:tr>
      <w:tr w:rsidR="00AB0937" w14:paraId="72E4CAE1"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5D35C574" w14:textId="77777777" w:rsidR="00AB0937" w:rsidRDefault="00000000">
            <w:pPr>
              <w:spacing w:after="0" w:line="259" w:lineRule="auto"/>
              <w:ind w:left="4" w:firstLine="0"/>
              <w:jc w:val="center"/>
            </w:pPr>
            <w:r>
              <w:rPr>
                <w:b/>
              </w:rPr>
              <w:t xml:space="preserve">BILE SALTS  </w:t>
            </w:r>
          </w:p>
        </w:tc>
      </w:tr>
      <w:tr w:rsidR="00AB0937" w14:paraId="436DEA11"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E480E7A" w14:textId="77777777" w:rsidR="00AB0937" w:rsidRDefault="00000000">
            <w:pPr>
              <w:spacing w:after="0" w:line="259" w:lineRule="auto"/>
              <w:ind w:left="0" w:firstLine="0"/>
            </w:pPr>
            <w:r>
              <w:rPr>
                <w:sz w:val="16"/>
              </w:rPr>
              <w:t xml:space="preserve">ursodiol </w:t>
            </w:r>
          </w:p>
        </w:tc>
        <w:tc>
          <w:tcPr>
            <w:tcW w:w="3633" w:type="dxa"/>
            <w:tcBorders>
              <w:top w:val="single" w:sz="4" w:space="0" w:color="000000"/>
              <w:left w:val="single" w:sz="4" w:space="0" w:color="000000"/>
              <w:bottom w:val="single" w:sz="4" w:space="0" w:color="000000"/>
              <w:right w:val="single" w:sz="4" w:space="0" w:color="000000"/>
            </w:tcBorders>
          </w:tcPr>
          <w:p w14:paraId="3D603829" w14:textId="77777777" w:rsidR="00AB0937" w:rsidRDefault="00000000">
            <w:pPr>
              <w:spacing w:after="0" w:line="259" w:lineRule="auto"/>
              <w:ind w:left="2" w:firstLine="0"/>
            </w:pPr>
            <w:r>
              <w:rPr>
                <w:sz w:val="16"/>
              </w:rPr>
              <w:t xml:space="preserve">BYLVAY (odevixibat) </w:t>
            </w:r>
          </w:p>
        </w:tc>
        <w:tc>
          <w:tcPr>
            <w:tcW w:w="6359" w:type="dxa"/>
            <w:vMerge w:val="restart"/>
            <w:tcBorders>
              <w:top w:val="single" w:sz="4" w:space="0" w:color="000000"/>
              <w:left w:val="single" w:sz="4" w:space="0" w:color="000000"/>
              <w:bottom w:val="single" w:sz="4" w:space="0" w:color="000000"/>
              <w:right w:val="single" w:sz="4" w:space="0" w:color="000000"/>
            </w:tcBorders>
          </w:tcPr>
          <w:p w14:paraId="2F574E91" w14:textId="77777777" w:rsidR="00AB0937" w:rsidRDefault="00000000">
            <w:pPr>
              <w:spacing w:after="0" w:line="259" w:lineRule="auto"/>
              <w:ind w:left="1" w:firstLine="0"/>
            </w:pPr>
            <w:r>
              <w:rPr>
                <w:b/>
                <w:color w:val="FF0000"/>
                <w:sz w:val="16"/>
              </w:rPr>
              <w:t xml:space="preserve"> </w:t>
            </w:r>
          </w:p>
        </w:tc>
      </w:tr>
      <w:tr w:rsidR="00AB0937" w14:paraId="3126D44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AB95C66"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41AA72B" w14:textId="77777777" w:rsidR="00AB0937" w:rsidRDefault="00000000">
            <w:pPr>
              <w:spacing w:after="0" w:line="259" w:lineRule="auto"/>
              <w:ind w:left="2" w:firstLine="0"/>
            </w:pPr>
            <w:r>
              <w:rPr>
                <w:sz w:val="16"/>
              </w:rPr>
              <w:t xml:space="preserve">CHENODAL (chenodiol) </w:t>
            </w:r>
          </w:p>
        </w:tc>
        <w:tc>
          <w:tcPr>
            <w:tcW w:w="0" w:type="auto"/>
            <w:vMerge/>
            <w:tcBorders>
              <w:top w:val="nil"/>
              <w:left w:val="single" w:sz="4" w:space="0" w:color="000000"/>
              <w:bottom w:val="nil"/>
              <w:right w:val="single" w:sz="4" w:space="0" w:color="000000"/>
            </w:tcBorders>
          </w:tcPr>
          <w:p w14:paraId="6D8C0EF6" w14:textId="77777777" w:rsidR="00AB0937" w:rsidRDefault="00AB0937">
            <w:pPr>
              <w:spacing w:after="160" w:line="259" w:lineRule="auto"/>
              <w:ind w:left="0" w:firstLine="0"/>
            </w:pPr>
          </w:p>
        </w:tc>
      </w:tr>
      <w:tr w:rsidR="00AB0937" w14:paraId="090D8ED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9A96FD8"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4348E15" w14:textId="77777777" w:rsidR="00AB0937" w:rsidRDefault="00000000">
            <w:pPr>
              <w:spacing w:after="0" w:line="259" w:lineRule="auto"/>
              <w:ind w:left="2" w:firstLine="0"/>
            </w:pPr>
            <w:r>
              <w:rPr>
                <w:sz w:val="16"/>
              </w:rPr>
              <w:t xml:space="preserve">IQIRVO (elafibranor) </w:t>
            </w:r>
          </w:p>
        </w:tc>
        <w:tc>
          <w:tcPr>
            <w:tcW w:w="0" w:type="auto"/>
            <w:vMerge/>
            <w:tcBorders>
              <w:top w:val="nil"/>
              <w:left w:val="single" w:sz="4" w:space="0" w:color="000000"/>
              <w:bottom w:val="nil"/>
              <w:right w:val="single" w:sz="4" w:space="0" w:color="000000"/>
            </w:tcBorders>
          </w:tcPr>
          <w:p w14:paraId="5F3B8296" w14:textId="77777777" w:rsidR="00AB0937" w:rsidRDefault="00AB0937">
            <w:pPr>
              <w:spacing w:after="160" w:line="259" w:lineRule="auto"/>
              <w:ind w:left="0" w:firstLine="0"/>
            </w:pPr>
          </w:p>
        </w:tc>
      </w:tr>
      <w:tr w:rsidR="00AB0937" w14:paraId="142F98AE"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682E43A5"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1E5F3D9" w14:textId="77777777" w:rsidR="00AB0937" w:rsidRDefault="00000000">
            <w:pPr>
              <w:spacing w:after="0" w:line="259" w:lineRule="auto"/>
              <w:ind w:left="2" w:firstLine="0"/>
            </w:pPr>
            <w:r>
              <w:rPr>
                <w:sz w:val="16"/>
              </w:rPr>
              <w:t xml:space="preserve">LIVDELZI (seladelpar) </w:t>
            </w:r>
          </w:p>
        </w:tc>
        <w:tc>
          <w:tcPr>
            <w:tcW w:w="0" w:type="auto"/>
            <w:vMerge/>
            <w:tcBorders>
              <w:top w:val="nil"/>
              <w:left w:val="single" w:sz="4" w:space="0" w:color="000000"/>
              <w:bottom w:val="nil"/>
              <w:right w:val="single" w:sz="4" w:space="0" w:color="000000"/>
            </w:tcBorders>
          </w:tcPr>
          <w:p w14:paraId="7DC89CAD" w14:textId="77777777" w:rsidR="00AB0937" w:rsidRDefault="00AB0937">
            <w:pPr>
              <w:spacing w:after="160" w:line="259" w:lineRule="auto"/>
              <w:ind w:left="0" w:firstLine="0"/>
            </w:pPr>
          </w:p>
        </w:tc>
      </w:tr>
      <w:tr w:rsidR="00AB0937" w14:paraId="0758F460"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0100FA32"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D8AFF5F" w14:textId="77777777" w:rsidR="00AB0937" w:rsidRDefault="00000000">
            <w:pPr>
              <w:spacing w:after="0" w:line="259" w:lineRule="auto"/>
              <w:ind w:left="2" w:firstLine="0"/>
            </w:pPr>
            <w:r>
              <w:rPr>
                <w:sz w:val="16"/>
              </w:rPr>
              <w:t xml:space="preserve">LIVMARLI (maralixibat) </w:t>
            </w:r>
          </w:p>
        </w:tc>
        <w:tc>
          <w:tcPr>
            <w:tcW w:w="0" w:type="auto"/>
            <w:vMerge/>
            <w:tcBorders>
              <w:top w:val="nil"/>
              <w:left w:val="single" w:sz="4" w:space="0" w:color="000000"/>
              <w:bottom w:val="nil"/>
              <w:right w:val="single" w:sz="4" w:space="0" w:color="000000"/>
            </w:tcBorders>
          </w:tcPr>
          <w:p w14:paraId="7873A39F" w14:textId="77777777" w:rsidR="00AB0937" w:rsidRDefault="00AB0937">
            <w:pPr>
              <w:spacing w:after="160" w:line="259" w:lineRule="auto"/>
              <w:ind w:left="0" w:firstLine="0"/>
            </w:pPr>
          </w:p>
        </w:tc>
      </w:tr>
      <w:tr w:rsidR="00AB0937" w14:paraId="690DE58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AA3CE6E"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9333DB4" w14:textId="77777777" w:rsidR="00AB0937" w:rsidRDefault="00000000">
            <w:pPr>
              <w:spacing w:after="0" w:line="259" w:lineRule="auto"/>
              <w:ind w:left="2" w:firstLine="0"/>
            </w:pPr>
            <w:r>
              <w:rPr>
                <w:sz w:val="16"/>
              </w:rPr>
              <w:t xml:space="preserve">OCALIVA (obeticholic acid) </w:t>
            </w:r>
          </w:p>
        </w:tc>
        <w:tc>
          <w:tcPr>
            <w:tcW w:w="0" w:type="auto"/>
            <w:vMerge/>
            <w:tcBorders>
              <w:top w:val="nil"/>
              <w:left w:val="single" w:sz="4" w:space="0" w:color="000000"/>
              <w:bottom w:val="nil"/>
              <w:right w:val="single" w:sz="4" w:space="0" w:color="000000"/>
            </w:tcBorders>
          </w:tcPr>
          <w:p w14:paraId="3DD32A63" w14:textId="77777777" w:rsidR="00AB0937" w:rsidRDefault="00AB0937">
            <w:pPr>
              <w:spacing w:after="160" w:line="259" w:lineRule="auto"/>
              <w:ind w:left="0" w:firstLine="0"/>
            </w:pPr>
          </w:p>
        </w:tc>
      </w:tr>
      <w:tr w:rsidR="00AB0937" w14:paraId="32B6A15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52AD2B7" w14:textId="77777777" w:rsidR="00AB0937" w:rsidRDefault="00000000">
            <w:pPr>
              <w:spacing w:after="0" w:line="259" w:lineRule="auto"/>
              <w:ind w:left="0"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6E2A78C" w14:textId="77777777" w:rsidR="00AB0937" w:rsidRDefault="00000000">
            <w:pPr>
              <w:spacing w:after="0" w:line="259" w:lineRule="auto"/>
              <w:ind w:left="2" w:firstLine="0"/>
            </w:pPr>
            <w:r>
              <w:rPr>
                <w:sz w:val="16"/>
              </w:rPr>
              <w:t xml:space="preserve">RELTONE (ursodiol) </w:t>
            </w:r>
          </w:p>
        </w:tc>
        <w:tc>
          <w:tcPr>
            <w:tcW w:w="0" w:type="auto"/>
            <w:vMerge/>
            <w:tcBorders>
              <w:top w:val="nil"/>
              <w:left w:val="single" w:sz="4" w:space="0" w:color="000000"/>
              <w:bottom w:val="single" w:sz="4" w:space="0" w:color="000000"/>
              <w:right w:val="single" w:sz="4" w:space="0" w:color="000000"/>
            </w:tcBorders>
          </w:tcPr>
          <w:p w14:paraId="2042835F" w14:textId="77777777" w:rsidR="00AB0937" w:rsidRDefault="00AB0937">
            <w:pPr>
              <w:spacing w:after="160" w:line="259" w:lineRule="auto"/>
              <w:ind w:left="0" w:firstLine="0"/>
            </w:pPr>
          </w:p>
        </w:tc>
      </w:tr>
    </w:tbl>
    <w:p w14:paraId="23593C10" w14:textId="77777777" w:rsidR="00AB0937" w:rsidRDefault="00AB0937">
      <w:pPr>
        <w:spacing w:after="0" w:line="259" w:lineRule="auto"/>
        <w:ind w:left="-1440" w:right="14400" w:firstLine="0"/>
      </w:pPr>
    </w:p>
    <w:tbl>
      <w:tblPr>
        <w:tblStyle w:val="TableGrid"/>
        <w:tblW w:w="13590" w:type="dxa"/>
        <w:tblInd w:w="-89" w:type="dxa"/>
        <w:tblCellMar>
          <w:top w:w="8" w:type="dxa"/>
          <w:left w:w="106" w:type="dxa"/>
          <w:bottom w:w="0" w:type="dxa"/>
          <w:right w:w="170" w:type="dxa"/>
        </w:tblCellMar>
        <w:tblLook w:val="04A0" w:firstRow="1" w:lastRow="0" w:firstColumn="1" w:lastColumn="0" w:noHBand="0" w:noVBand="1"/>
      </w:tblPr>
      <w:tblGrid>
        <w:gridCol w:w="3598"/>
        <w:gridCol w:w="3633"/>
        <w:gridCol w:w="6359"/>
      </w:tblGrid>
      <w:tr w:rsidR="00AB0937" w14:paraId="650AB84B"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3161EC08" w14:textId="77777777" w:rsidR="00AB0937" w:rsidRDefault="00000000">
            <w:pPr>
              <w:spacing w:after="0" w:line="259" w:lineRule="auto"/>
              <w:ind w:left="55"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14A8CDEB" w14:textId="77777777" w:rsidR="00AB0937" w:rsidRDefault="00000000">
            <w:pPr>
              <w:spacing w:after="0" w:line="259" w:lineRule="auto"/>
              <w:ind w:left="129"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2AF07023" w14:textId="77777777" w:rsidR="00AB0937" w:rsidRDefault="00000000">
            <w:pPr>
              <w:spacing w:after="0" w:line="259" w:lineRule="auto"/>
              <w:ind w:left="64" w:firstLine="0"/>
              <w:jc w:val="center"/>
            </w:pPr>
            <w:r>
              <w:rPr>
                <w:b/>
                <w:color w:val="FFFFFF"/>
              </w:rPr>
              <w:t>PA CRITERIA</w:t>
            </w:r>
            <w:r>
              <w:rPr>
                <w:color w:val="363536"/>
              </w:rPr>
              <w:t xml:space="preserve"> </w:t>
            </w:r>
          </w:p>
        </w:tc>
      </w:tr>
      <w:tr w:rsidR="00AB0937" w14:paraId="0F9F1818"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674CFD52" w14:textId="77777777" w:rsidR="00AB0937" w:rsidRDefault="00000000">
            <w:pPr>
              <w:spacing w:after="0" w:line="259" w:lineRule="auto"/>
              <w:ind w:left="60" w:firstLine="0"/>
              <w:jc w:val="center"/>
            </w:pPr>
            <w:r>
              <w:rPr>
                <w:b/>
              </w:rPr>
              <w:t xml:space="preserve">BILE SALTS </w:t>
            </w:r>
            <w:r>
              <w:rPr>
                <w:i/>
              </w:rPr>
              <w:t xml:space="preserve">(continued) </w:t>
            </w:r>
          </w:p>
        </w:tc>
      </w:tr>
      <w:tr w:rsidR="00AB0937" w14:paraId="52031CAB" w14:textId="77777777">
        <w:trPr>
          <w:trHeight w:val="218"/>
        </w:trPr>
        <w:tc>
          <w:tcPr>
            <w:tcW w:w="3599" w:type="dxa"/>
            <w:tcBorders>
              <w:top w:val="single" w:sz="4" w:space="0" w:color="000000"/>
              <w:left w:val="single" w:sz="4" w:space="0" w:color="000000"/>
              <w:bottom w:val="single" w:sz="4" w:space="0" w:color="000000"/>
              <w:right w:val="single" w:sz="4" w:space="0" w:color="000000"/>
            </w:tcBorders>
          </w:tcPr>
          <w:p w14:paraId="656C1A5F"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F3C9D8D" w14:textId="77777777" w:rsidR="00AB0937" w:rsidRDefault="00000000">
            <w:pPr>
              <w:spacing w:after="0" w:line="259" w:lineRule="auto"/>
              <w:ind w:left="2" w:firstLine="0"/>
            </w:pPr>
            <w:r>
              <w:rPr>
                <w:sz w:val="16"/>
              </w:rPr>
              <w:t xml:space="preserve">URSO FORTE (ursodiol) </w:t>
            </w:r>
          </w:p>
        </w:tc>
        <w:tc>
          <w:tcPr>
            <w:tcW w:w="6359" w:type="dxa"/>
            <w:tcBorders>
              <w:top w:val="single" w:sz="4" w:space="0" w:color="000000"/>
              <w:left w:val="single" w:sz="4" w:space="0" w:color="000000"/>
              <w:bottom w:val="single" w:sz="4" w:space="0" w:color="000000"/>
              <w:right w:val="single" w:sz="4" w:space="0" w:color="000000"/>
            </w:tcBorders>
          </w:tcPr>
          <w:p w14:paraId="537531C4" w14:textId="77777777" w:rsidR="00AB0937" w:rsidRDefault="00000000">
            <w:pPr>
              <w:spacing w:after="0" w:line="259" w:lineRule="auto"/>
              <w:ind w:left="1" w:firstLine="0"/>
            </w:pPr>
            <w:r>
              <w:rPr>
                <w:b/>
                <w:color w:val="FF0000"/>
                <w:sz w:val="18"/>
              </w:rPr>
              <w:t xml:space="preserve"> </w:t>
            </w:r>
          </w:p>
        </w:tc>
      </w:tr>
      <w:tr w:rsidR="00AB0937" w14:paraId="45F0557E"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5C6FBE9C" w14:textId="77777777" w:rsidR="00AB0937" w:rsidRDefault="00000000">
            <w:pPr>
              <w:spacing w:after="0" w:line="259" w:lineRule="auto"/>
              <w:ind w:left="58" w:firstLine="0"/>
              <w:jc w:val="center"/>
            </w:pPr>
            <w:r>
              <w:rPr>
                <w:b/>
              </w:rPr>
              <w:t xml:space="preserve">BLADDER RELAXANT PREPARATIONS </w:t>
            </w:r>
            <w:r>
              <w:rPr>
                <w:b/>
                <w:vertAlign w:val="superscript"/>
              </w:rPr>
              <w:t xml:space="preserve">DUR+ </w:t>
            </w:r>
          </w:p>
        </w:tc>
      </w:tr>
      <w:tr w:rsidR="00AB0937" w14:paraId="580B101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00C8F0D" w14:textId="77777777" w:rsidR="00AB0937" w:rsidRDefault="00000000">
            <w:pPr>
              <w:spacing w:after="0" w:line="259" w:lineRule="auto"/>
              <w:ind w:left="0" w:firstLine="0"/>
            </w:pPr>
            <w:r>
              <w:rPr>
                <w:sz w:val="16"/>
              </w:rPr>
              <w:t xml:space="preserve">MYRBETRIQ (mirabegron) </w:t>
            </w:r>
          </w:p>
        </w:tc>
        <w:tc>
          <w:tcPr>
            <w:tcW w:w="3633" w:type="dxa"/>
            <w:tcBorders>
              <w:top w:val="single" w:sz="4" w:space="0" w:color="000000"/>
              <w:left w:val="single" w:sz="4" w:space="0" w:color="000000"/>
              <w:bottom w:val="single" w:sz="4" w:space="0" w:color="000000"/>
              <w:right w:val="single" w:sz="4" w:space="0" w:color="000000"/>
            </w:tcBorders>
          </w:tcPr>
          <w:p w14:paraId="6CD8BC1D" w14:textId="77777777" w:rsidR="00AB0937" w:rsidRDefault="00000000">
            <w:pPr>
              <w:spacing w:after="0" w:line="259" w:lineRule="auto"/>
              <w:ind w:left="2" w:firstLine="0"/>
            </w:pPr>
            <w:r>
              <w:rPr>
                <w:sz w:val="16"/>
              </w:rPr>
              <w:t xml:space="preserve">darifenacin ER </w:t>
            </w:r>
          </w:p>
        </w:tc>
        <w:tc>
          <w:tcPr>
            <w:tcW w:w="6359" w:type="dxa"/>
            <w:vMerge w:val="restart"/>
            <w:tcBorders>
              <w:top w:val="single" w:sz="4" w:space="0" w:color="000000"/>
              <w:left w:val="single" w:sz="4" w:space="0" w:color="000000"/>
              <w:bottom w:val="single" w:sz="4" w:space="0" w:color="000000"/>
              <w:right w:val="single" w:sz="4" w:space="0" w:color="000000"/>
            </w:tcBorders>
          </w:tcPr>
          <w:p w14:paraId="51B58EEF" w14:textId="77777777" w:rsidR="00AB0937" w:rsidRDefault="00000000">
            <w:pPr>
              <w:spacing w:after="37" w:line="259" w:lineRule="auto"/>
              <w:ind w:left="1" w:firstLine="0"/>
            </w:pPr>
            <w:r>
              <w:rPr>
                <w:b/>
                <w:color w:val="FF0000"/>
                <w:sz w:val="14"/>
              </w:rPr>
              <w:t xml:space="preserve">Non-Preferred Criteria </w:t>
            </w:r>
          </w:p>
          <w:p w14:paraId="3D393DF7" w14:textId="77777777" w:rsidR="00AB0937" w:rsidRDefault="00000000">
            <w:pPr>
              <w:spacing w:after="0" w:line="259" w:lineRule="auto"/>
              <w:ind w:left="1" w:firstLine="0"/>
            </w:pPr>
            <w:r>
              <w:rPr>
                <w:rFonts w:ascii="Segoe UI Symbol" w:eastAsia="Segoe UI Symbol" w:hAnsi="Segoe UI Symbol" w:cs="Segoe UI Symbol"/>
                <w:sz w:val="16"/>
              </w:rPr>
              <w:t>•</w:t>
            </w:r>
            <w:r>
              <w:rPr>
                <w:sz w:val="16"/>
              </w:rPr>
              <w:t xml:space="preserve"> </w:t>
            </w:r>
            <w:r>
              <w:rPr>
                <w:sz w:val="14"/>
              </w:rPr>
              <w:t xml:space="preserve">Have tried 2 different preferred agents in the past 6 months </w:t>
            </w:r>
          </w:p>
        </w:tc>
      </w:tr>
      <w:tr w:rsidR="00AB0937" w14:paraId="060441C2"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3B74F04A" w14:textId="77777777" w:rsidR="00AB0937" w:rsidRDefault="00000000">
            <w:pPr>
              <w:spacing w:after="0" w:line="259" w:lineRule="auto"/>
              <w:ind w:left="0" w:firstLine="0"/>
            </w:pPr>
            <w:r>
              <w:rPr>
                <w:sz w:val="16"/>
              </w:rPr>
              <w:t xml:space="preserve">oxybutynin </w:t>
            </w:r>
          </w:p>
        </w:tc>
        <w:tc>
          <w:tcPr>
            <w:tcW w:w="3633" w:type="dxa"/>
            <w:tcBorders>
              <w:top w:val="single" w:sz="4" w:space="0" w:color="000000"/>
              <w:left w:val="single" w:sz="4" w:space="0" w:color="000000"/>
              <w:bottom w:val="single" w:sz="4" w:space="0" w:color="000000"/>
              <w:right w:val="single" w:sz="4" w:space="0" w:color="000000"/>
            </w:tcBorders>
          </w:tcPr>
          <w:p w14:paraId="103307A0" w14:textId="77777777" w:rsidR="00AB0937" w:rsidRDefault="00000000">
            <w:pPr>
              <w:spacing w:after="0" w:line="259" w:lineRule="auto"/>
              <w:ind w:left="2" w:firstLine="0"/>
            </w:pPr>
            <w:r>
              <w:rPr>
                <w:sz w:val="16"/>
              </w:rPr>
              <w:t xml:space="preserve">DETROL (tolterodine) </w:t>
            </w:r>
          </w:p>
        </w:tc>
        <w:tc>
          <w:tcPr>
            <w:tcW w:w="0" w:type="auto"/>
            <w:vMerge/>
            <w:tcBorders>
              <w:top w:val="nil"/>
              <w:left w:val="single" w:sz="4" w:space="0" w:color="000000"/>
              <w:bottom w:val="nil"/>
              <w:right w:val="single" w:sz="4" w:space="0" w:color="000000"/>
            </w:tcBorders>
          </w:tcPr>
          <w:p w14:paraId="10B83635" w14:textId="77777777" w:rsidR="00AB0937" w:rsidRDefault="00AB0937">
            <w:pPr>
              <w:spacing w:after="160" w:line="259" w:lineRule="auto"/>
              <w:ind w:left="0" w:firstLine="0"/>
            </w:pPr>
          </w:p>
        </w:tc>
      </w:tr>
      <w:tr w:rsidR="00AB0937" w14:paraId="275D169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C5B7349" w14:textId="77777777" w:rsidR="00AB0937" w:rsidRDefault="00000000">
            <w:pPr>
              <w:spacing w:after="0" w:line="259" w:lineRule="auto"/>
              <w:ind w:left="0" w:firstLine="0"/>
            </w:pPr>
            <w:r>
              <w:rPr>
                <w:sz w:val="16"/>
              </w:rPr>
              <w:t xml:space="preserve">oxybutynin ER  </w:t>
            </w:r>
          </w:p>
        </w:tc>
        <w:tc>
          <w:tcPr>
            <w:tcW w:w="3633" w:type="dxa"/>
            <w:tcBorders>
              <w:top w:val="single" w:sz="4" w:space="0" w:color="000000"/>
              <w:left w:val="single" w:sz="4" w:space="0" w:color="000000"/>
              <w:bottom w:val="single" w:sz="4" w:space="0" w:color="000000"/>
              <w:right w:val="single" w:sz="4" w:space="0" w:color="000000"/>
            </w:tcBorders>
          </w:tcPr>
          <w:p w14:paraId="0B62A01F" w14:textId="77777777" w:rsidR="00AB0937" w:rsidRDefault="00000000">
            <w:pPr>
              <w:spacing w:after="0" w:line="259" w:lineRule="auto"/>
              <w:ind w:left="2" w:firstLine="0"/>
            </w:pPr>
            <w:r>
              <w:rPr>
                <w:sz w:val="16"/>
              </w:rPr>
              <w:t xml:space="preserve">DETROL LA (tolterodine) </w:t>
            </w:r>
          </w:p>
        </w:tc>
        <w:tc>
          <w:tcPr>
            <w:tcW w:w="0" w:type="auto"/>
            <w:vMerge/>
            <w:tcBorders>
              <w:top w:val="nil"/>
              <w:left w:val="single" w:sz="4" w:space="0" w:color="000000"/>
              <w:bottom w:val="nil"/>
              <w:right w:val="single" w:sz="4" w:space="0" w:color="000000"/>
            </w:tcBorders>
          </w:tcPr>
          <w:p w14:paraId="61A58E9D" w14:textId="77777777" w:rsidR="00AB0937" w:rsidRDefault="00AB0937">
            <w:pPr>
              <w:spacing w:after="160" w:line="259" w:lineRule="auto"/>
              <w:ind w:left="0" w:firstLine="0"/>
            </w:pPr>
          </w:p>
        </w:tc>
      </w:tr>
      <w:tr w:rsidR="00AB0937" w14:paraId="6A51D8A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937AA58" w14:textId="77777777" w:rsidR="00AB0937" w:rsidRDefault="00000000">
            <w:pPr>
              <w:spacing w:after="0" w:line="259" w:lineRule="auto"/>
              <w:ind w:left="0" w:firstLine="0"/>
            </w:pPr>
            <w:r>
              <w:rPr>
                <w:sz w:val="16"/>
              </w:rPr>
              <w:t xml:space="preserve">solifenacin </w:t>
            </w:r>
          </w:p>
        </w:tc>
        <w:tc>
          <w:tcPr>
            <w:tcW w:w="3633" w:type="dxa"/>
            <w:tcBorders>
              <w:top w:val="single" w:sz="4" w:space="0" w:color="000000"/>
              <w:left w:val="single" w:sz="4" w:space="0" w:color="000000"/>
              <w:bottom w:val="single" w:sz="4" w:space="0" w:color="000000"/>
              <w:right w:val="single" w:sz="4" w:space="0" w:color="000000"/>
            </w:tcBorders>
          </w:tcPr>
          <w:p w14:paraId="278EBA80" w14:textId="77777777" w:rsidR="00AB0937" w:rsidRDefault="00000000">
            <w:pPr>
              <w:spacing w:after="0" w:line="259" w:lineRule="auto"/>
              <w:ind w:left="2" w:firstLine="0"/>
            </w:pPr>
            <w:r>
              <w:rPr>
                <w:sz w:val="16"/>
              </w:rPr>
              <w:t xml:space="preserve">fesoterodine  </w:t>
            </w:r>
          </w:p>
        </w:tc>
        <w:tc>
          <w:tcPr>
            <w:tcW w:w="0" w:type="auto"/>
            <w:vMerge/>
            <w:tcBorders>
              <w:top w:val="nil"/>
              <w:left w:val="single" w:sz="4" w:space="0" w:color="000000"/>
              <w:bottom w:val="nil"/>
              <w:right w:val="single" w:sz="4" w:space="0" w:color="000000"/>
            </w:tcBorders>
          </w:tcPr>
          <w:p w14:paraId="299593BF" w14:textId="77777777" w:rsidR="00AB0937" w:rsidRDefault="00AB0937">
            <w:pPr>
              <w:spacing w:after="160" w:line="259" w:lineRule="auto"/>
              <w:ind w:left="0" w:firstLine="0"/>
            </w:pPr>
          </w:p>
        </w:tc>
      </w:tr>
      <w:tr w:rsidR="00AB0937" w14:paraId="552EBBC8"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60F18FCD"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E26A575" w14:textId="77777777" w:rsidR="00AB0937" w:rsidRDefault="00000000">
            <w:pPr>
              <w:spacing w:after="0" w:line="259" w:lineRule="auto"/>
              <w:ind w:left="2" w:firstLine="0"/>
            </w:pPr>
            <w:r>
              <w:rPr>
                <w:sz w:val="16"/>
              </w:rPr>
              <w:t xml:space="preserve">GEMTESA (vibegron) </w:t>
            </w:r>
          </w:p>
        </w:tc>
        <w:tc>
          <w:tcPr>
            <w:tcW w:w="0" w:type="auto"/>
            <w:vMerge/>
            <w:tcBorders>
              <w:top w:val="nil"/>
              <w:left w:val="single" w:sz="4" w:space="0" w:color="000000"/>
              <w:bottom w:val="nil"/>
              <w:right w:val="single" w:sz="4" w:space="0" w:color="000000"/>
            </w:tcBorders>
          </w:tcPr>
          <w:p w14:paraId="1BA64842" w14:textId="77777777" w:rsidR="00AB0937" w:rsidRDefault="00AB0937">
            <w:pPr>
              <w:spacing w:after="160" w:line="259" w:lineRule="auto"/>
              <w:ind w:left="0" w:firstLine="0"/>
            </w:pPr>
          </w:p>
        </w:tc>
      </w:tr>
      <w:tr w:rsidR="00AB0937" w14:paraId="3E3D0F5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CE6BD25"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AF33E4F" w14:textId="77777777" w:rsidR="00AB0937" w:rsidRDefault="00000000">
            <w:pPr>
              <w:spacing w:after="0" w:line="259" w:lineRule="auto"/>
              <w:ind w:left="2" w:firstLine="0"/>
            </w:pPr>
            <w:r>
              <w:rPr>
                <w:sz w:val="16"/>
              </w:rPr>
              <w:t xml:space="preserve">mirabegron ER </w:t>
            </w:r>
          </w:p>
        </w:tc>
        <w:tc>
          <w:tcPr>
            <w:tcW w:w="0" w:type="auto"/>
            <w:vMerge/>
            <w:tcBorders>
              <w:top w:val="nil"/>
              <w:left w:val="single" w:sz="4" w:space="0" w:color="000000"/>
              <w:bottom w:val="nil"/>
              <w:right w:val="single" w:sz="4" w:space="0" w:color="000000"/>
            </w:tcBorders>
          </w:tcPr>
          <w:p w14:paraId="20AA3EEF" w14:textId="77777777" w:rsidR="00AB0937" w:rsidRDefault="00AB0937">
            <w:pPr>
              <w:spacing w:after="160" w:line="259" w:lineRule="auto"/>
              <w:ind w:left="0" w:firstLine="0"/>
            </w:pPr>
          </w:p>
        </w:tc>
      </w:tr>
      <w:tr w:rsidR="00AB0937" w14:paraId="6387104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78194FB"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13D3301" w14:textId="77777777" w:rsidR="00AB0937" w:rsidRDefault="00000000">
            <w:pPr>
              <w:spacing w:after="0" w:line="259" w:lineRule="auto"/>
              <w:ind w:left="2" w:firstLine="0"/>
            </w:pPr>
            <w:r>
              <w:rPr>
                <w:sz w:val="16"/>
              </w:rPr>
              <w:t xml:space="preserve">tolterodine  </w:t>
            </w:r>
          </w:p>
        </w:tc>
        <w:tc>
          <w:tcPr>
            <w:tcW w:w="0" w:type="auto"/>
            <w:vMerge/>
            <w:tcBorders>
              <w:top w:val="nil"/>
              <w:left w:val="single" w:sz="4" w:space="0" w:color="000000"/>
              <w:bottom w:val="nil"/>
              <w:right w:val="single" w:sz="4" w:space="0" w:color="000000"/>
            </w:tcBorders>
          </w:tcPr>
          <w:p w14:paraId="33DA94B1" w14:textId="77777777" w:rsidR="00AB0937" w:rsidRDefault="00AB0937">
            <w:pPr>
              <w:spacing w:after="160" w:line="259" w:lineRule="auto"/>
              <w:ind w:left="0" w:firstLine="0"/>
            </w:pPr>
          </w:p>
        </w:tc>
      </w:tr>
      <w:tr w:rsidR="00AB0937" w14:paraId="5B345B4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F888D05"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496E41D" w14:textId="77777777" w:rsidR="00AB0937" w:rsidRDefault="00000000">
            <w:pPr>
              <w:spacing w:after="0" w:line="259" w:lineRule="auto"/>
              <w:ind w:left="2" w:firstLine="0"/>
            </w:pPr>
            <w:r>
              <w:rPr>
                <w:sz w:val="16"/>
              </w:rPr>
              <w:t xml:space="preserve">tolterodine ER </w:t>
            </w:r>
          </w:p>
        </w:tc>
        <w:tc>
          <w:tcPr>
            <w:tcW w:w="0" w:type="auto"/>
            <w:vMerge/>
            <w:tcBorders>
              <w:top w:val="nil"/>
              <w:left w:val="single" w:sz="4" w:space="0" w:color="000000"/>
              <w:bottom w:val="nil"/>
              <w:right w:val="single" w:sz="4" w:space="0" w:color="000000"/>
            </w:tcBorders>
          </w:tcPr>
          <w:p w14:paraId="6BBA0A91" w14:textId="77777777" w:rsidR="00AB0937" w:rsidRDefault="00AB0937">
            <w:pPr>
              <w:spacing w:after="160" w:line="259" w:lineRule="auto"/>
              <w:ind w:left="0" w:firstLine="0"/>
            </w:pPr>
          </w:p>
        </w:tc>
      </w:tr>
      <w:tr w:rsidR="00AB0937" w14:paraId="4779B60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29F9848"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FA1A692" w14:textId="77777777" w:rsidR="00AB0937" w:rsidRDefault="00000000">
            <w:pPr>
              <w:spacing w:after="0" w:line="259" w:lineRule="auto"/>
              <w:ind w:left="2" w:firstLine="0"/>
            </w:pPr>
            <w:r>
              <w:rPr>
                <w:sz w:val="16"/>
              </w:rPr>
              <w:t xml:space="preserve">TOVIAZ (fesoterodine) </w:t>
            </w:r>
          </w:p>
        </w:tc>
        <w:tc>
          <w:tcPr>
            <w:tcW w:w="0" w:type="auto"/>
            <w:vMerge/>
            <w:tcBorders>
              <w:top w:val="nil"/>
              <w:left w:val="single" w:sz="4" w:space="0" w:color="000000"/>
              <w:bottom w:val="nil"/>
              <w:right w:val="single" w:sz="4" w:space="0" w:color="000000"/>
            </w:tcBorders>
          </w:tcPr>
          <w:p w14:paraId="37801385" w14:textId="77777777" w:rsidR="00AB0937" w:rsidRDefault="00AB0937">
            <w:pPr>
              <w:spacing w:after="160" w:line="259" w:lineRule="auto"/>
              <w:ind w:left="0" w:firstLine="0"/>
            </w:pPr>
          </w:p>
        </w:tc>
      </w:tr>
      <w:tr w:rsidR="00AB0937" w14:paraId="0AF2CC4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349D74F"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2D5A938" w14:textId="77777777" w:rsidR="00AB0937" w:rsidRDefault="00000000">
            <w:pPr>
              <w:spacing w:after="0" w:line="259" w:lineRule="auto"/>
              <w:ind w:left="2" w:firstLine="0"/>
            </w:pPr>
            <w:r>
              <w:rPr>
                <w:sz w:val="16"/>
              </w:rPr>
              <w:t xml:space="preserve">trospium  </w:t>
            </w:r>
          </w:p>
        </w:tc>
        <w:tc>
          <w:tcPr>
            <w:tcW w:w="0" w:type="auto"/>
            <w:vMerge/>
            <w:tcBorders>
              <w:top w:val="nil"/>
              <w:left w:val="single" w:sz="4" w:space="0" w:color="000000"/>
              <w:bottom w:val="nil"/>
              <w:right w:val="single" w:sz="4" w:space="0" w:color="000000"/>
            </w:tcBorders>
          </w:tcPr>
          <w:p w14:paraId="39C9BA09" w14:textId="77777777" w:rsidR="00AB0937" w:rsidRDefault="00AB0937">
            <w:pPr>
              <w:spacing w:after="160" w:line="259" w:lineRule="auto"/>
              <w:ind w:left="0" w:firstLine="0"/>
            </w:pPr>
          </w:p>
        </w:tc>
      </w:tr>
      <w:tr w:rsidR="00AB0937" w14:paraId="0BA641FC"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1F94886E"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042B15D" w14:textId="77777777" w:rsidR="00AB0937" w:rsidRDefault="00000000">
            <w:pPr>
              <w:spacing w:after="0" w:line="259" w:lineRule="auto"/>
              <w:ind w:left="2" w:firstLine="0"/>
            </w:pPr>
            <w:r>
              <w:rPr>
                <w:sz w:val="16"/>
              </w:rPr>
              <w:t xml:space="preserve">trospium ER </w:t>
            </w:r>
          </w:p>
        </w:tc>
        <w:tc>
          <w:tcPr>
            <w:tcW w:w="0" w:type="auto"/>
            <w:vMerge/>
            <w:tcBorders>
              <w:top w:val="nil"/>
              <w:left w:val="single" w:sz="4" w:space="0" w:color="000000"/>
              <w:bottom w:val="nil"/>
              <w:right w:val="single" w:sz="4" w:space="0" w:color="000000"/>
            </w:tcBorders>
          </w:tcPr>
          <w:p w14:paraId="399B089D" w14:textId="77777777" w:rsidR="00AB0937" w:rsidRDefault="00AB0937">
            <w:pPr>
              <w:spacing w:after="160" w:line="259" w:lineRule="auto"/>
              <w:ind w:left="0" w:firstLine="0"/>
            </w:pPr>
          </w:p>
        </w:tc>
      </w:tr>
      <w:tr w:rsidR="00AB0937" w14:paraId="349A87A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43E16F3"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D0316CE" w14:textId="77777777" w:rsidR="00AB0937" w:rsidRDefault="00000000">
            <w:pPr>
              <w:spacing w:after="0" w:line="259" w:lineRule="auto"/>
              <w:ind w:left="2" w:firstLine="0"/>
            </w:pPr>
            <w:r>
              <w:rPr>
                <w:sz w:val="16"/>
              </w:rPr>
              <w:t xml:space="preserve">VESICARE (solifenacin) </w:t>
            </w:r>
          </w:p>
        </w:tc>
        <w:tc>
          <w:tcPr>
            <w:tcW w:w="0" w:type="auto"/>
            <w:vMerge/>
            <w:tcBorders>
              <w:top w:val="nil"/>
              <w:left w:val="single" w:sz="4" w:space="0" w:color="000000"/>
              <w:bottom w:val="nil"/>
              <w:right w:val="single" w:sz="4" w:space="0" w:color="000000"/>
            </w:tcBorders>
          </w:tcPr>
          <w:p w14:paraId="5A8ED552" w14:textId="77777777" w:rsidR="00AB0937" w:rsidRDefault="00AB0937">
            <w:pPr>
              <w:spacing w:after="160" w:line="259" w:lineRule="auto"/>
              <w:ind w:left="0" w:firstLine="0"/>
            </w:pPr>
          </w:p>
        </w:tc>
      </w:tr>
      <w:tr w:rsidR="00AB0937" w14:paraId="439903E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751E0FD"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B3117EA" w14:textId="77777777" w:rsidR="00AB0937" w:rsidRDefault="00000000">
            <w:pPr>
              <w:spacing w:after="0" w:line="259" w:lineRule="auto"/>
              <w:ind w:left="2" w:firstLine="0"/>
            </w:pPr>
            <w:r>
              <w:rPr>
                <w:sz w:val="16"/>
              </w:rPr>
              <w:t xml:space="preserve">VESICARE LS (solifenacin) </w:t>
            </w:r>
          </w:p>
        </w:tc>
        <w:tc>
          <w:tcPr>
            <w:tcW w:w="0" w:type="auto"/>
            <w:vMerge/>
            <w:tcBorders>
              <w:top w:val="nil"/>
              <w:left w:val="single" w:sz="4" w:space="0" w:color="000000"/>
              <w:bottom w:val="single" w:sz="4" w:space="0" w:color="000000"/>
              <w:right w:val="single" w:sz="4" w:space="0" w:color="000000"/>
            </w:tcBorders>
          </w:tcPr>
          <w:p w14:paraId="756F22DA" w14:textId="77777777" w:rsidR="00AB0937" w:rsidRDefault="00AB0937">
            <w:pPr>
              <w:spacing w:after="160" w:line="259" w:lineRule="auto"/>
              <w:ind w:left="0" w:firstLine="0"/>
            </w:pPr>
          </w:p>
        </w:tc>
      </w:tr>
      <w:tr w:rsidR="00AB0937" w14:paraId="4992B204"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60376E63" w14:textId="77777777" w:rsidR="00AB0937" w:rsidRDefault="00000000">
            <w:pPr>
              <w:spacing w:after="0" w:line="259" w:lineRule="auto"/>
              <w:ind w:left="58" w:firstLine="0"/>
              <w:jc w:val="center"/>
            </w:pPr>
            <w:r>
              <w:rPr>
                <w:b/>
              </w:rPr>
              <w:t xml:space="preserve">BONE RESORPTION SUPPRESSION AND RELATED AGENTS </w:t>
            </w:r>
            <w:r>
              <w:rPr>
                <w:b/>
                <w:vertAlign w:val="superscript"/>
              </w:rPr>
              <w:t>DUR+</w:t>
            </w:r>
            <w:r>
              <w:rPr>
                <w:b/>
              </w:rPr>
              <w:t xml:space="preserve"> </w:t>
            </w:r>
          </w:p>
        </w:tc>
      </w:tr>
      <w:tr w:rsidR="00AB0937" w14:paraId="6927CBE9"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1BC42C6E" w14:textId="77777777" w:rsidR="00AB0937" w:rsidRDefault="00000000">
            <w:pPr>
              <w:spacing w:after="0" w:line="259" w:lineRule="auto"/>
              <w:ind w:left="55" w:firstLine="0"/>
              <w:jc w:val="center"/>
            </w:pPr>
            <w:r>
              <w:rPr>
                <w:b/>
                <w:sz w:val="20"/>
              </w:rPr>
              <w:t>BISPHOSPHONATES</w:t>
            </w:r>
            <w:r>
              <w:rPr>
                <w:b/>
                <w:sz w:val="18"/>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4FE93DCB" w14:textId="77777777" w:rsidR="00AB0937" w:rsidRDefault="00000000">
            <w:pPr>
              <w:spacing w:after="36" w:line="259" w:lineRule="auto"/>
              <w:ind w:left="1" w:firstLine="0"/>
            </w:pPr>
            <w:r>
              <w:rPr>
                <w:b/>
                <w:color w:val="FF0000"/>
                <w:sz w:val="14"/>
              </w:rPr>
              <w:t xml:space="preserve">Non-Preferred Criteria </w:t>
            </w:r>
          </w:p>
          <w:p w14:paraId="41F479AD" w14:textId="77777777" w:rsidR="00AB0937" w:rsidRDefault="00000000">
            <w:pPr>
              <w:spacing w:after="0" w:line="263" w:lineRule="auto"/>
              <w:ind w:left="1" w:right="2182" w:firstLine="0"/>
              <w:jc w:val="both"/>
            </w:pPr>
            <w:r>
              <w:rPr>
                <w:rFonts w:ascii="Segoe UI Symbol" w:eastAsia="Segoe UI Symbol" w:hAnsi="Segoe UI Symbol" w:cs="Segoe UI Symbol"/>
                <w:sz w:val="16"/>
              </w:rPr>
              <w:t>•</w:t>
            </w:r>
            <w:r>
              <w:rPr>
                <w:sz w:val="16"/>
              </w:rPr>
              <w:t xml:space="preserve"> </w:t>
            </w:r>
            <w:r>
              <w:rPr>
                <w:sz w:val="14"/>
              </w:rPr>
              <w:t xml:space="preserve">Documented diagnosis of osteoporosis or osteopenia </w:t>
            </w:r>
            <w:r>
              <w:rPr>
                <w:b/>
                <w:sz w:val="14"/>
              </w:rPr>
              <w:t>AND</w:t>
            </w:r>
            <w:r>
              <w:rPr>
                <w:sz w:val="14"/>
              </w:rPr>
              <w:t xml:space="preserve"> </w:t>
            </w:r>
            <w:r>
              <w:rPr>
                <w:rFonts w:ascii="Segoe UI Symbol" w:eastAsia="Segoe UI Symbol" w:hAnsi="Segoe UI Symbol" w:cs="Segoe UI Symbol"/>
                <w:sz w:val="16"/>
              </w:rPr>
              <w:t>•</w:t>
            </w:r>
            <w:r>
              <w:rPr>
                <w:sz w:val="16"/>
              </w:rPr>
              <w:t xml:space="preserve"> </w:t>
            </w:r>
            <w:r>
              <w:rPr>
                <w:sz w:val="14"/>
              </w:rPr>
              <w:t>Have tried 2 different preferred agents in the past 6 months</w:t>
            </w:r>
            <w:r>
              <w:rPr>
                <w:sz w:val="18"/>
              </w:rPr>
              <w:t xml:space="preserve"> </w:t>
            </w:r>
          </w:p>
          <w:p w14:paraId="5AECAF06" w14:textId="77777777" w:rsidR="00AB0937" w:rsidRDefault="00000000">
            <w:pPr>
              <w:spacing w:after="0" w:line="259" w:lineRule="auto"/>
              <w:ind w:left="476" w:firstLine="0"/>
            </w:pPr>
            <w:r>
              <w:rPr>
                <w:sz w:val="18"/>
              </w:rPr>
              <w:t xml:space="preserve"> </w:t>
            </w:r>
          </w:p>
          <w:p w14:paraId="45035677" w14:textId="77777777" w:rsidR="00AB0937" w:rsidRDefault="00000000">
            <w:pPr>
              <w:spacing w:after="0" w:line="259" w:lineRule="auto"/>
              <w:ind w:left="476" w:firstLine="0"/>
            </w:pPr>
            <w:r>
              <w:rPr>
                <w:sz w:val="18"/>
              </w:rPr>
              <w:t xml:space="preserve"> </w:t>
            </w:r>
          </w:p>
          <w:p w14:paraId="2C18F28A" w14:textId="77777777" w:rsidR="00AB0937" w:rsidRDefault="00000000">
            <w:pPr>
              <w:spacing w:after="0" w:line="259" w:lineRule="auto"/>
              <w:ind w:left="476" w:firstLine="0"/>
            </w:pPr>
            <w:r>
              <w:rPr>
                <w:sz w:val="18"/>
              </w:rPr>
              <w:t xml:space="preserve"> </w:t>
            </w:r>
          </w:p>
          <w:p w14:paraId="541D73C5" w14:textId="77777777" w:rsidR="00AB0937" w:rsidRDefault="00000000">
            <w:pPr>
              <w:spacing w:after="0" w:line="259" w:lineRule="auto"/>
              <w:ind w:left="476" w:firstLine="0"/>
            </w:pPr>
            <w:r>
              <w:rPr>
                <w:sz w:val="18"/>
              </w:rPr>
              <w:t xml:space="preserve"> </w:t>
            </w:r>
          </w:p>
          <w:p w14:paraId="08EF2C07" w14:textId="77777777" w:rsidR="00AB0937" w:rsidRDefault="00000000">
            <w:pPr>
              <w:spacing w:after="0" w:line="259" w:lineRule="auto"/>
              <w:ind w:left="476" w:firstLine="0"/>
            </w:pPr>
            <w:r>
              <w:rPr>
                <w:sz w:val="18"/>
              </w:rPr>
              <w:t xml:space="preserve"> </w:t>
            </w:r>
          </w:p>
          <w:p w14:paraId="5A78CBC1" w14:textId="77777777" w:rsidR="00AB0937" w:rsidRDefault="00000000">
            <w:pPr>
              <w:spacing w:after="0" w:line="259" w:lineRule="auto"/>
              <w:ind w:left="1" w:firstLine="0"/>
            </w:pPr>
            <w:r>
              <w:rPr>
                <w:sz w:val="18"/>
              </w:rPr>
              <w:t xml:space="preserve"> </w:t>
            </w:r>
          </w:p>
          <w:p w14:paraId="672D8254" w14:textId="77777777" w:rsidR="00AB0937" w:rsidRDefault="00000000">
            <w:pPr>
              <w:spacing w:after="0" w:line="259" w:lineRule="auto"/>
              <w:ind w:left="1" w:firstLine="0"/>
            </w:pPr>
            <w:r>
              <w:rPr>
                <w:sz w:val="18"/>
              </w:rPr>
              <w:lastRenderedPageBreak/>
              <w:t xml:space="preserve"> </w:t>
            </w:r>
          </w:p>
          <w:p w14:paraId="57EDBAD6" w14:textId="77777777" w:rsidR="00AB0937" w:rsidRDefault="00000000">
            <w:pPr>
              <w:spacing w:after="0" w:line="259" w:lineRule="auto"/>
              <w:ind w:left="1" w:firstLine="0"/>
            </w:pPr>
            <w:r>
              <w:rPr>
                <w:sz w:val="18"/>
              </w:rPr>
              <w:t xml:space="preserve"> </w:t>
            </w:r>
          </w:p>
          <w:p w14:paraId="56259A47" w14:textId="77777777" w:rsidR="00AB0937" w:rsidRDefault="00000000">
            <w:pPr>
              <w:spacing w:after="0" w:line="259" w:lineRule="auto"/>
              <w:ind w:left="1" w:firstLine="0"/>
            </w:pPr>
            <w:r>
              <w:rPr>
                <w:sz w:val="18"/>
              </w:rPr>
              <w:t xml:space="preserve"> </w:t>
            </w:r>
          </w:p>
          <w:p w14:paraId="7B9C7D44" w14:textId="77777777" w:rsidR="00AB0937" w:rsidRDefault="00000000">
            <w:pPr>
              <w:spacing w:after="0" w:line="259" w:lineRule="auto"/>
              <w:ind w:left="1" w:firstLine="0"/>
            </w:pPr>
            <w:r>
              <w:rPr>
                <w:sz w:val="18"/>
              </w:rPr>
              <w:t xml:space="preserve"> </w:t>
            </w:r>
          </w:p>
          <w:p w14:paraId="3D7E93FD" w14:textId="77777777" w:rsidR="00AB0937" w:rsidRDefault="00000000">
            <w:pPr>
              <w:spacing w:after="0" w:line="259" w:lineRule="auto"/>
              <w:ind w:left="1" w:firstLine="0"/>
            </w:pPr>
            <w:r>
              <w:rPr>
                <w:sz w:val="18"/>
              </w:rPr>
              <w:t xml:space="preserve"> </w:t>
            </w:r>
          </w:p>
          <w:p w14:paraId="3C00152C" w14:textId="77777777" w:rsidR="00AB0937" w:rsidRDefault="00000000">
            <w:pPr>
              <w:spacing w:after="0" w:line="259" w:lineRule="auto"/>
              <w:ind w:left="1" w:firstLine="0"/>
            </w:pPr>
            <w:r>
              <w:rPr>
                <w:sz w:val="18"/>
              </w:rPr>
              <w:t xml:space="preserve"> </w:t>
            </w:r>
          </w:p>
          <w:p w14:paraId="6A38FEAA" w14:textId="77777777" w:rsidR="00AB0937" w:rsidRDefault="00000000">
            <w:pPr>
              <w:spacing w:after="0" w:line="259" w:lineRule="auto"/>
              <w:ind w:left="1" w:firstLine="0"/>
            </w:pPr>
            <w:r>
              <w:rPr>
                <w:sz w:val="18"/>
              </w:rPr>
              <w:t xml:space="preserve"> </w:t>
            </w:r>
          </w:p>
          <w:p w14:paraId="278EBD1D" w14:textId="77777777" w:rsidR="00AB0937" w:rsidRDefault="00000000">
            <w:pPr>
              <w:spacing w:after="0" w:line="259" w:lineRule="auto"/>
              <w:ind w:left="1" w:firstLine="0"/>
            </w:pPr>
            <w:r>
              <w:rPr>
                <w:sz w:val="18"/>
              </w:rPr>
              <w:t xml:space="preserve"> </w:t>
            </w:r>
          </w:p>
          <w:p w14:paraId="29F9D6F5" w14:textId="77777777" w:rsidR="00AB0937" w:rsidRDefault="00000000">
            <w:pPr>
              <w:spacing w:after="0" w:line="259" w:lineRule="auto"/>
              <w:ind w:left="1" w:firstLine="0"/>
            </w:pPr>
            <w:r>
              <w:rPr>
                <w:sz w:val="18"/>
              </w:rPr>
              <w:t xml:space="preserve"> </w:t>
            </w:r>
          </w:p>
          <w:p w14:paraId="70B82B2D" w14:textId="77777777" w:rsidR="00AB0937" w:rsidRDefault="00000000">
            <w:pPr>
              <w:spacing w:after="0" w:line="259" w:lineRule="auto"/>
              <w:ind w:left="1" w:firstLine="0"/>
            </w:pPr>
            <w:r>
              <w:rPr>
                <w:sz w:val="18"/>
              </w:rPr>
              <w:t xml:space="preserve"> </w:t>
            </w:r>
          </w:p>
          <w:p w14:paraId="645D43B3" w14:textId="77777777" w:rsidR="00AB0937" w:rsidRDefault="00000000">
            <w:pPr>
              <w:spacing w:after="0" w:line="259" w:lineRule="auto"/>
              <w:ind w:left="1" w:firstLine="0"/>
            </w:pPr>
            <w:r>
              <w:rPr>
                <w:sz w:val="18"/>
              </w:rPr>
              <w:t xml:space="preserve"> </w:t>
            </w:r>
          </w:p>
          <w:p w14:paraId="68FB08A9" w14:textId="77777777" w:rsidR="00AB0937" w:rsidRDefault="00000000">
            <w:pPr>
              <w:spacing w:after="0" w:line="259" w:lineRule="auto"/>
              <w:ind w:left="1" w:firstLine="0"/>
            </w:pPr>
            <w:r>
              <w:rPr>
                <w:sz w:val="18"/>
              </w:rPr>
              <w:t xml:space="preserve"> </w:t>
            </w:r>
          </w:p>
          <w:p w14:paraId="0188250C" w14:textId="77777777" w:rsidR="00AB0937" w:rsidRDefault="00000000">
            <w:pPr>
              <w:spacing w:after="0" w:line="259" w:lineRule="auto"/>
              <w:ind w:left="1" w:firstLine="0"/>
            </w:pPr>
            <w:r>
              <w:rPr>
                <w:sz w:val="18"/>
              </w:rPr>
              <w:t xml:space="preserve"> </w:t>
            </w:r>
          </w:p>
          <w:p w14:paraId="5F01F52E" w14:textId="77777777" w:rsidR="00AB0937" w:rsidRDefault="00000000">
            <w:pPr>
              <w:spacing w:after="0" w:line="259" w:lineRule="auto"/>
              <w:ind w:left="1" w:firstLine="0"/>
            </w:pPr>
            <w:r>
              <w:rPr>
                <w:sz w:val="18"/>
              </w:rPr>
              <w:t xml:space="preserve"> </w:t>
            </w:r>
          </w:p>
        </w:tc>
      </w:tr>
      <w:tr w:rsidR="00AB0937" w14:paraId="26402ADF"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6C6AC05" w14:textId="77777777" w:rsidR="00AB0937" w:rsidRDefault="00000000">
            <w:pPr>
              <w:spacing w:after="0" w:line="259" w:lineRule="auto"/>
              <w:ind w:left="0" w:firstLine="0"/>
            </w:pPr>
            <w:r>
              <w:rPr>
                <w:sz w:val="16"/>
              </w:rPr>
              <w:t xml:space="preserve">alendronate tablet </w:t>
            </w:r>
          </w:p>
        </w:tc>
        <w:tc>
          <w:tcPr>
            <w:tcW w:w="3633" w:type="dxa"/>
            <w:tcBorders>
              <w:top w:val="single" w:sz="4" w:space="0" w:color="000000"/>
              <w:left w:val="single" w:sz="4" w:space="0" w:color="000000"/>
              <w:bottom w:val="single" w:sz="4" w:space="0" w:color="000000"/>
              <w:right w:val="single" w:sz="4" w:space="0" w:color="000000"/>
            </w:tcBorders>
          </w:tcPr>
          <w:p w14:paraId="7EC217C0" w14:textId="77777777" w:rsidR="00AB0937" w:rsidRDefault="00000000">
            <w:pPr>
              <w:spacing w:after="0" w:line="259" w:lineRule="auto"/>
              <w:ind w:left="2" w:firstLine="0"/>
            </w:pPr>
            <w:r>
              <w:rPr>
                <w:sz w:val="16"/>
              </w:rPr>
              <w:t xml:space="preserve">ACTONEL (risedronate) </w:t>
            </w:r>
          </w:p>
        </w:tc>
        <w:tc>
          <w:tcPr>
            <w:tcW w:w="0" w:type="auto"/>
            <w:vMerge/>
            <w:tcBorders>
              <w:top w:val="nil"/>
              <w:left w:val="single" w:sz="4" w:space="0" w:color="000000"/>
              <w:bottom w:val="nil"/>
              <w:right w:val="single" w:sz="4" w:space="0" w:color="000000"/>
            </w:tcBorders>
          </w:tcPr>
          <w:p w14:paraId="77161C14" w14:textId="77777777" w:rsidR="00AB0937" w:rsidRDefault="00AB0937">
            <w:pPr>
              <w:spacing w:after="160" w:line="259" w:lineRule="auto"/>
              <w:ind w:left="0" w:firstLine="0"/>
            </w:pPr>
          </w:p>
        </w:tc>
      </w:tr>
      <w:tr w:rsidR="00AB0937" w14:paraId="657AA8E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6B96D61" w14:textId="77777777" w:rsidR="00AB0937" w:rsidRDefault="00000000">
            <w:pPr>
              <w:spacing w:after="0" w:line="259" w:lineRule="auto"/>
              <w:ind w:left="0" w:firstLine="0"/>
            </w:pPr>
            <w:r>
              <w:rPr>
                <w:sz w:val="16"/>
              </w:rPr>
              <w:t xml:space="preserve">ibandronate tablet </w:t>
            </w:r>
          </w:p>
        </w:tc>
        <w:tc>
          <w:tcPr>
            <w:tcW w:w="3633" w:type="dxa"/>
            <w:tcBorders>
              <w:top w:val="single" w:sz="4" w:space="0" w:color="000000"/>
              <w:left w:val="single" w:sz="4" w:space="0" w:color="000000"/>
              <w:bottom w:val="single" w:sz="4" w:space="0" w:color="000000"/>
              <w:right w:val="single" w:sz="4" w:space="0" w:color="000000"/>
            </w:tcBorders>
          </w:tcPr>
          <w:p w14:paraId="12A5D6D7" w14:textId="77777777" w:rsidR="00AB0937" w:rsidRDefault="00000000">
            <w:pPr>
              <w:spacing w:after="0" w:line="259" w:lineRule="auto"/>
              <w:ind w:left="2" w:firstLine="0"/>
            </w:pPr>
            <w:r>
              <w:rPr>
                <w:sz w:val="16"/>
              </w:rPr>
              <w:t xml:space="preserve">alendronate solution </w:t>
            </w:r>
          </w:p>
        </w:tc>
        <w:tc>
          <w:tcPr>
            <w:tcW w:w="0" w:type="auto"/>
            <w:vMerge/>
            <w:tcBorders>
              <w:top w:val="nil"/>
              <w:left w:val="single" w:sz="4" w:space="0" w:color="000000"/>
              <w:bottom w:val="nil"/>
              <w:right w:val="single" w:sz="4" w:space="0" w:color="000000"/>
            </w:tcBorders>
          </w:tcPr>
          <w:p w14:paraId="7F2FBD35" w14:textId="77777777" w:rsidR="00AB0937" w:rsidRDefault="00AB0937">
            <w:pPr>
              <w:spacing w:after="160" w:line="259" w:lineRule="auto"/>
              <w:ind w:left="0" w:firstLine="0"/>
            </w:pPr>
          </w:p>
        </w:tc>
      </w:tr>
      <w:tr w:rsidR="00AB0937" w14:paraId="4DF3D96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DAF1338" w14:textId="77777777" w:rsidR="00AB0937" w:rsidRDefault="00000000">
            <w:pPr>
              <w:spacing w:after="0" w:line="259" w:lineRule="auto"/>
              <w:ind w:left="0" w:firstLine="0"/>
            </w:pPr>
            <w:r>
              <w:rPr>
                <w:sz w:val="16"/>
              </w:rPr>
              <w:t xml:space="preserve">risedronate </w:t>
            </w:r>
          </w:p>
        </w:tc>
        <w:tc>
          <w:tcPr>
            <w:tcW w:w="3633" w:type="dxa"/>
            <w:tcBorders>
              <w:top w:val="single" w:sz="4" w:space="0" w:color="000000"/>
              <w:left w:val="single" w:sz="4" w:space="0" w:color="000000"/>
              <w:bottom w:val="single" w:sz="4" w:space="0" w:color="000000"/>
              <w:right w:val="single" w:sz="4" w:space="0" w:color="000000"/>
            </w:tcBorders>
          </w:tcPr>
          <w:p w14:paraId="308108A3" w14:textId="77777777" w:rsidR="00AB0937" w:rsidRDefault="00000000">
            <w:pPr>
              <w:spacing w:after="0" w:line="259" w:lineRule="auto"/>
              <w:ind w:left="2" w:firstLine="0"/>
            </w:pPr>
            <w:r>
              <w:rPr>
                <w:sz w:val="16"/>
              </w:rPr>
              <w:t xml:space="preserve">ATELVIA (risedronate) </w:t>
            </w:r>
          </w:p>
        </w:tc>
        <w:tc>
          <w:tcPr>
            <w:tcW w:w="0" w:type="auto"/>
            <w:vMerge/>
            <w:tcBorders>
              <w:top w:val="nil"/>
              <w:left w:val="single" w:sz="4" w:space="0" w:color="000000"/>
              <w:bottom w:val="nil"/>
              <w:right w:val="single" w:sz="4" w:space="0" w:color="000000"/>
            </w:tcBorders>
          </w:tcPr>
          <w:p w14:paraId="61351F04" w14:textId="77777777" w:rsidR="00AB0937" w:rsidRDefault="00AB0937">
            <w:pPr>
              <w:spacing w:after="160" w:line="259" w:lineRule="auto"/>
              <w:ind w:left="0" w:firstLine="0"/>
            </w:pPr>
          </w:p>
        </w:tc>
      </w:tr>
      <w:tr w:rsidR="00AB0937" w14:paraId="6E2EDF0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EE95044"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7B90B7A" w14:textId="77777777" w:rsidR="00AB0937" w:rsidRDefault="00000000">
            <w:pPr>
              <w:spacing w:after="0" w:line="259" w:lineRule="auto"/>
              <w:ind w:left="2" w:firstLine="0"/>
            </w:pPr>
            <w:r>
              <w:rPr>
                <w:sz w:val="16"/>
              </w:rPr>
              <w:t xml:space="preserve">BINOSTO (alendronate) </w:t>
            </w:r>
          </w:p>
        </w:tc>
        <w:tc>
          <w:tcPr>
            <w:tcW w:w="0" w:type="auto"/>
            <w:vMerge/>
            <w:tcBorders>
              <w:top w:val="nil"/>
              <w:left w:val="single" w:sz="4" w:space="0" w:color="000000"/>
              <w:bottom w:val="nil"/>
              <w:right w:val="single" w:sz="4" w:space="0" w:color="000000"/>
            </w:tcBorders>
          </w:tcPr>
          <w:p w14:paraId="10FA522A" w14:textId="77777777" w:rsidR="00AB0937" w:rsidRDefault="00AB0937">
            <w:pPr>
              <w:spacing w:after="160" w:line="259" w:lineRule="auto"/>
              <w:ind w:left="0" w:firstLine="0"/>
            </w:pPr>
          </w:p>
        </w:tc>
      </w:tr>
      <w:tr w:rsidR="00AB0937" w14:paraId="34048825"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17303F6F"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0FE37E7" w14:textId="77777777" w:rsidR="00AB0937" w:rsidRDefault="00000000">
            <w:pPr>
              <w:spacing w:after="0" w:line="259" w:lineRule="auto"/>
              <w:ind w:left="2" w:firstLine="0"/>
            </w:pPr>
            <w:r>
              <w:rPr>
                <w:sz w:val="16"/>
              </w:rPr>
              <w:t xml:space="preserve">FOSAMAX (alendronate) </w:t>
            </w:r>
          </w:p>
        </w:tc>
        <w:tc>
          <w:tcPr>
            <w:tcW w:w="0" w:type="auto"/>
            <w:vMerge/>
            <w:tcBorders>
              <w:top w:val="nil"/>
              <w:left w:val="single" w:sz="4" w:space="0" w:color="000000"/>
              <w:bottom w:val="nil"/>
              <w:right w:val="single" w:sz="4" w:space="0" w:color="000000"/>
            </w:tcBorders>
          </w:tcPr>
          <w:p w14:paraId="23B363B3" w14:textId="77777777" w:rsidR="00AB0937" w:rsidRDefault="00AB0937">
            <w:pPr>
              <w:spacing w:after="160" w:line="259" w:lineRule="auto"/>
              <w:ind w:left="0" w:firstLine="0"/>
            </w:pPr>
          </w:p>
        </w:tc>
      </w:tr>
      <w:tr w:rsidR="00AB0937" w14:paraId="1C55226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CE7BD2C"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15110A2" w14:textId="77777777" w:rsidR="00AB0937" w:rsidRDefault="00000000">
            <w:pPr>
              <w:spacing w:after="0" w:line="259" w:lineRule="auto"/>
              <w:ind w:left="2" w:firstLine="0"/>
            </w:pPr>
            <w:r>
              <w:rPr>
                <w:sz w:val="16"/>
              </w:rPr>
              <w:t xml:space="preserve">FOSAMAX PLUS D (alendronate/vitamin D3) </w:t>
            </w:r>
          </w:p>
        </w:tc>
        <w:tc>
          <w:tcPr>
            <w:tcW w:w="0" w:type="auto"/>
            <w:vMerge/>
            <w:tcBorders>
              <w:top w:val="nil"/>
              <w:left w:val="single" w:sz="4" w:space="0" w:color="000000"/>
              <w:bottom w:val="nil"/>
              <w:right w:val="single" w:sz="4" w:space="0" w:color="000000"/>
            </w:tcBorders>
          </w:tcPr>
          <w:p w14:paraId="2DF7F3EA" w14:textId="77777777" w:rsidR="00AB0937" w:rsidRDefault="00AB0937">
            <w:pPr>
              <w:spacing w:after="160" w:line="259" w:lineRule="auto"/>
              <w:ind w:left="0" w:firstLine="0"/>
            </w:pPr>
          </w:p>
        </w:tc>
      </w:tr>
      <w:tr w:rsidR="00AB0937" w14:paraId="332301D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915FE26"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BC3AFC7" w14:textId="77777777" w:rsidR="00AB0937" w:rsidRDefault="00000000">
            <w:pPr>
              <w:spacing w:after="0" w:line="259" w:lineRule="auto"/>
              <w:ind w:left="2" w:firstLine="0"/>
            </w:pPr>
            <w:r>
              <w:rPr>
                <w:sz w:val="16"/>
              </w:rPr>
              <w:t xml:space="preserve">ibandronate syringe/vial </w:t>
            </w:r>
          </w:p>
        </w:tc>
        <w:tc>
          <w:tcPr>
            <w:tcW w:w="0" w:type="auto"/>
            <w:vMerge/>
            <w:tcBorders>
              <w:top w:val="nil"/>
              <w:left w:val="single" w:sz="4" w:space="0" w:color="000000"/>
              <w:bottom w:val="nil"/>
              <w:right w:val="single" w:sz="4" w:space="0" w:color="000000"/>
            </w:tcBorders>
          </w:tcPr>
          <w:p w14:paraId="0D3B3312" w14:textId="77777777" w:rsidR="00AB0937" w:rsidRDefault="00AB0937">
            <w:pPr>
              <w:spacing w:after="160" w:line="259" w:lineRule="auto"/>
              <w:ind w:left="0" w:firstLine="0"/>
            </w:pPr>
          </w:p>
        </w:tc>
      </w:tr>
      <w:tr w:rsidR="00AB0937" w14:paraId="168AB971" w14:textId="77777777">
        <w:trPr>
          <w:trHeight w:val="381"/>
        </w:trPr>
        <w:tc>
          <w:tcPr>
            <w:tcW w:w="3599" w:type="dxa"/>
            <w:tcBorders>
              <w:top w:val="single" w:sz="4" w:space="0" w:color="000000"/>
              <w:left w:val="single" w:sz="4" w:space="0" w:color="000000"/>
              <w:bottom w:val="single" w:sz="4" w:space="0" w:color="000000"/>
              <w:right w:val="single" w:sz="4" w:space="0" w:color="000000"/>
            </w:tcBorders>
          </w:tcPr>
          <w:p w14:paraId="610AA02C"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FAF969E" w14:textId="77777777" w:rsidR="00AB0937" w:rsidRDefault="00000000">
            <w:pPr>
              <w:spacing w:after="0" w:line="259" w:lineRule="auto"/>
              <w:ind w:left="2" w:firstLine="0"/>
            </w:pPr>
            <w:r>
              <w:rPr>
                <w:sz w:val="16"/>
              </w:rPr>
              <w:t xml:space="preserve">risedronate DR </w:t>
            </w:r>
          </w:p>
          <w:p w14:paraId="3E32150C" w14:textId="77777777" w:rsidR="00AB0937" w:rsidRDefault="00000000">
            <w:pPr>
              <w:spacing w:after="0" w:line="259" w:lineRule="auto"/>
              <w:ind w:left="2" w:firstLine="0"/>
            </w:pPr>
            <w:r>
              <w:rPr>
                <w:sz w:val="16"/>
              </w:rPr>
              <w:lastRenderedPageBreak/>
              <w:t xml:space="preserve"> </w:t>
            </w:r>
          </w:p>
        </w:tc>
        <w:tc>
          <w:tcPr>
            <w:tcW w:w="0" w:type="auto"/>
            <w:vMerge/>
            <w:tcBorders>
              <w:top w:val="nil"/>
              <w:left w:val="single" w:sz="4" w:space="0" w:color="000000"/>
              <w:bottom w:val="nil"/>
              <w:right w:val="single" w:sz="4" w:space="0" w:color="000000"/>
            </w:tcBorders>
          </w:tcPr>
          <w:p w14:paraId="225E4BB2" w14:textId="77777777" w:rsidR="00AB0937" w:rsidRDefault="00AB0937">
            <w:pPr>
              <w:spacing w:after="160" w:line="259" w:lineRule="auto"/>
              <w:ind w:left="0" w:firstLine="0"/>
            </w:pPr>
          </w:p>
        </w:tc>
      </w:tr>
      <w:tr w:rsidR="00AB0937" w14:paraId="73846E79" w14:textId="77777777">
        <w:trPr>
          <w:trHeight w:val="235"/>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2F8EC5B" w14:textId="77777777" w:rsidR="00AB0937" w:rsidRDefault="00000000">
            <w:pPr>
              <w:spacing w:after="0" w:line="259" w:lineRule="auto"/>
              <w:ind w:left="59" w:firstLine="0"/>
              <w:jc w:val="center"/>
            </w:pPr>
            <w:r>
              <w:rPr>
                <w:b/>
                <w:sz w:val="20"/>
              </w:rPr>
              <w:t>OTHERS</w:t>
            </w:r>
            <w:r>
              <w:rPr>
                <w:b/>
                <w:sz w:val="18"/>
              </w:rPr>
              <w:t xml:space="preserve"> </w:t>
            </w:r>
          </w:p>
        </w:tc>
        <w:tc>
          <w:tcPr>
            <w:tcW w:w="0" w:type="auto"/>
            <w:vMerge/>
            <w:tcBorders>
              <w:top w:val="nil"/>
              <w:left w:val="single" w:sz="4" w:space="0" w:color="000000"/>
              <w:bottom w:val="nil"/>
              <w:right w:val="single" w:sz="4" w:space="0" w:color="000000"/>
            </w:tcBorders>
          </w:tcPr>
          <w:p w14:paraId="029043C4" w14:textId="77777777" w:rsidR="00AB0937" w:rsidRDefault="00AB0937">
            <w:pPr>
              <w:spacing w:after="160" w:line="259" w:lineRule="auto"/>
              <w:ind w:left="0" w:firstLine="0"/>
            </w:pPr>
          </w:p>
        </w:tc>
      </w:tr>
      <w:tr w:rsidR="00AB0937" w14:paraId="67A0D5B1"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A8F019C" w14:textId="77777777" w:rsidR="00AB0937" w:rsidRDefault="00000000">
            <w:pPr>
              <w:spacing w:after="0" w:line="259" w:lineRule="auto"/>
              <w:ind w:left="0" w:firstLine="0"/>
            </w:pPr>
            <w:r>
              <w:rPr>
                <w:sz w:val="16"/>
              </w:rPr>
              <w:t xml:space="preserve">FORTEO (teriparatide) </w:t>
            </w:r>
          </w:p>
        </w:tc>
        <w:tc>
          <w:tcPr>
            <w:tcW w:w="3633" w:type="dxa"/>
            <w:tcBorders>
              <w:top w:val="single" w:sz="4" w:space="0" w:color="000000"/>
              <w:left w:val="single" w:sz="4" w:space="0" w:color="000000"/>
              <w:bottom w:val="single" w:sz="4" w:space="0" w:color="000000"/>
              <w:right w:val="single" w:sz="4" w:space="0" w:color="000000"/>
            </w:tcBorders>
          </w:tcPr>
          <w:p w14:paraId="1B3D8C93" w14:textId="77777777" w:rsidR="00AB0937" w:rsidRDefault="00000000">
            <w:pPr>
              <w:spacing w:after="0" w:line="259" w:lineRule="auto"/>
              <w:ind w:left="2" w:firstLine="0"/>
            </w:pPr>
            <w:r>
              <w:rPr>
                <w:sz w:val="16"/>
              </w:rPr>
              <w:t xml:space="preserve">calcitonin salmon </w:t>
            </w:r>
          </w:p>
        </w:tc>
        <w:tc>
          <w:tcPr>
            <w:tcW w:w="0" w:type="auto"/>
            <w:vMerge/>
            <w:tcBorders>
              <w:top w:val="nil"/>
              <w:left w:val="single" w:sz="4" w:space="0" w:color="000000"/>
              <w:bottom w:val="nil"/>
              <w:right w:val="single" w:sz="4" w:space="0" w:color="000000"/>
            </w:tcBorders>
          </w:tcPr>
          <w:p w14:paraId="2346A125" w14:textId="77777777" w:rsidR="00AB0937" w:rsidRDefault="00AB0937">
            <w:pPr>
              <w:spacing w:after="160" w:line="259" w:lineRule="auto"/>
              <w:ind w:left="0" w:firstLine="0"/>
            </w:pPr>
          </w:p>
        </w:tc>
      </w:tr>
      <w:tr w:rsidR="00AB0937" w14:paraId="492AAD7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032CB8F" w14:textId="77777777" w:rsidR="00AB0937" w:rsidRDefault="00000000">
            <w:pPr>
              <w:spacing w:after="0" w:line="259" w:lineRule="auto"/>
              <w:ind w:left="0" w:firstLine="0"/>
            </w:pPr>
            <w:r>
              <w:rPr>
                <w:sz w:val="16"/>
              </w:rPr>
              <w:t xml:space="preserve">raloxifene  </w:t>
            </w:r>
          </w:p>
        </w:tc>
        <w:tc>
          <w:tcPr>
            <w:tcW w:w="3633" w:type="dxa"/>
            <w:tcBorders>
              <w:top w:val="single" w:sz="4" w:space="0" w:color="000000"/>
              <w:left w:val="single" w:sz="4" w:space="0" w:color="000000"/>
              <w:bottom w:val="single" w:sz="4" w:space="0" w:color="000000"/>
              <w:right w:val="single" w:sz="4" w:space="0" w:color="000000"/>
            </w:tcBorders>
          </w:tcPr>
          <w:p w14:paraId="57B7E1C6" w14:textId="77777777" w:rsidR="00AB0937" w:rsidRDefault="00000000">
            <w:pPr>
              <w:spacing w:after="0" w:line="259" w:lineRule="auto"/>
              <w:ind w:left="2" w:firstLine="0"/>
            </w:pPr>
            <w:r>
              <w:rPr>
                <w:sz w:val="16"/>
              </w:rPr>
              <w:t xml:space="preserve">EVENITY (romosozumab-aqqg) </w:t>
            </w:r>
          </w:p>
        </w:tc>
        <w:tc>
          <w:tcPr>
            <w:tcW w:w="0" w:type="auto"/>
            <w:vMerge/>
            <w:tcBorders>
              <w:top w:val="nil"/>
              <w:left w:val="single" w:sz="4" w:space="0" w:color="000000"/>
              <w:bottom w:val="nil"/>
              <w:right w:val="single" w:sz="4" w:space="0" w:color="000000"/>
            </w:tcBorders>
          </w:tcPr>
          <w:p w14:paraId="445D44F1" w14:textId="77777777" w:rsidR="00AB0937" w:rsidRDefault="00AB0937">
            <w:pPr>
              <w:spacing w:after="160" w:line="259" w:lineRule="auto"/>
              <w:ind w:left="0" w:firstLine="0"/>
            </w:pPr>
          </w:p>
        </w:tc>
      </w:tr>
      <w:tr w:rsidR="00AB0937" w14:paraId="3F3705A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54E6962"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C2D8754" w14:textId="77777777" w:rsidR="00AB0937" w:rsidRDefault="00000000">
            <w:pPr>
              <w:spacing w:after="0" w:line="259" w:lineRule="auto"/>
              <w:ind w:left="2" w:firstLine="0"/>
            </w:pPr>
            <w:r>
              <w:rPr>
                <w:sz w:val="16"/>
              </w:rPr>
              <w:t xml:space="preserve">EVISTA (raloxifene) </w:t>
            </w:r>
          </w:p>
        </w:tc>
        <w:tc>
          <w:tcPr>
            <w:tcW w:w="0" w:type="auto"/>
            <w:vMerge/>
            <w:tcBorders>
              <w:top w:val="nil"/>
              <w:left w:val="single" w:sz="4" w:space="0" w:color="000000"/>
              <w:bottom w:val="nil"/>
              <w:right w:val="single" w:sz="4" w:space="0" w:color="000000"/>
            </w:tcBorders>
          </w:tcPr>
          <w:p w14:paraId="69AD7A3A" w14:textId="77777777" w:rsidR="00AB0937" w:rsidRDefault="00AB0937">
            <w:pPr>
              <w:spacing w:after="160" w:line="259" w:lineRule="auto"/>
              <w:ind w:left="0" w:firstLine="0"/>
            </w:pPr>
          </w:p>
        </w:tc>
      </w:tr>
      <w:tr w:rsidR="00AB0937" w14:paraId="4E6A10A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CE161F7"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D780956" w14:textId="77777777" w:rsidR="00AB0937" w:rsidRDefault="00000000">
            <w:pPr>
              <w:spacing w:after="0" w:line="259" w:lineRule="auto"/>
              <w:ind w:left="2" w:firstLine="0"/>
            </w:pPr>
            <w:r>
              <w:rPr>
                <w:sz w:val="16"/>
              </w:rPr>
              <w:t xml:space="preserve">MIACALCIN (calcitonin salmon) </w:t>
            </w:r>
          </w:p>
        </w:tc>
        <w:tc>
          <w:tcPr>
            <w:tcW w:w="0" w:type="auto"/>
            <w:vMerge/>
            <w:tcBorders>
              <w:top w:val="nil"/>
              <w:left w:val="single" w:sz="4" w:space="0" w:color="000000"/>
              <w:bottom w:val="nil"/>
              <w:right w:val="single" w:sz="4" w:space="0" w:color="000000"/>
            </w:tcBorders>
          </w:tcPr>
          <w:p w14:paraId="710B0274" w14:textId="77777777" w:rsidR="00AB0937" w:rsidRDefault="00AB0937">
            <w:pPr>
              <w:spacing w:after="160" w:line="259" w:lineRule="auto"/>
              <w:ind w:left="0" w:firstLine="0"/>
            </w:pPr>
          </w:p>
        </w:tc>
      </w:tr>
      <w:tr w:rsidR="00AB0937" w14:paraId="46A5ED2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60DC1E4"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8D41EE5" w14:textId="77777777" w:rsidR="00AB0937" w:rsidRDefault="00000000">
            <w:pPr>
              <w:spacing w:after="0" w:line="259" w:lineRule="auto"/>
              <w:ind w:left="2" w:firstLine="0"/>
            </w:pPr>
            <w:r>
              <w:rPr>
                <w:sz w:val="16"/>
              </w:rPr>
              <w:t xml:space="preserve">PROLIA (denosumab) </w:t>
            </w:r>
          </w:p>
        </w:tc>
        <w:tc>
          <w:tcPr>
            <w:tcW w:w="0" w:type="auto"/>
            <w:vMerge/>
            <w:tcBorders>
              <w:top w:val="nil"/>
              <w:left w:val="single" w:sz="4" w:space="0" w:color="000000"/>
              <w:bottom w:val="nil"/>
              <w:right w:val="single" w:sz="4" w:space="0" w:color="000000"/>
            </w:tcBorders>
          </w:tcPr>
          <w:p w14:paraId="2CB21394" w14:textId="77777777" w:rsidR="00AB0937" w:rsidRDefault="00AB0937">
            <w:pPr>
              <w:spacing w:after="160" w:line="259" w:lineRule="auto"/>
              <w:ind w:left="0" w:firstLine="0"/>
            </w:pPr>
          </w:p>
        </w:tc>
      </w:tr>
      <w:tr w:rsidR="00AB0937" w14:paraId="3BBC7C3B"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6688E470"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CB077A7" w14:textId="77777777" w:rsidR="00AB0937" w:rsidRDefault="00000000">
            <w:pPr>
              <w:spacing w:after="0" w:line="259" w:lineRule="auto"/>
              <w:ind w:left="2" w:firstLine="0"/>
            </w:pPr>
            <w:r>
              <w:rPr>
                <w:sz w:val="16"/>
              </w:rPr>
              <w:t xml:space="preserve">teriparatide  </w:t>
            </w:r>
          </w:p>
        </w:tc>
        <w:tc>
          <w:tcPr>
            <w:tcW w:w="0" w:type="auto"/>
            <w:vMerge/>
            <w:tcBorders>
              <w:top w:val="nil"/>
              <w:left w:val="single" w:sz="4" w:space="0" w:color="000000"/>
              <w:bottom w:val="nil"/>
              <w:right w:val="single" w:sz="4" w:space="0" w:color="000000"/>
            </w:tcBorders>
          </w:tcPr>
          <w:p w14:paraId="08EB08C7" w14:textId="77777777" w:rsidR="00AB0937" w:rsidRDefault="00AB0937">
            <w:pPr>
              <w:spacing w:after="160" w:line="259" w:lineRule="auto"/>
              <w:ind w:left="0" w:firstLine="0"/>
            </w:pPr>
          </w:p>
        </w:tc>
      </w:tr>
      <w:tr w:rsidR="00AB0937" w14:paraId="47B68DB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8F6B747"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BE20273" w14:textId="77777777" w:rsidR="00AB0937" w:rsidRDefault="00000000">
            <w:pPr>
              <w:spacing w:after="0" w:line="259" w:lineRule="auto"/>
              <w:ind w:left="2" w:firstLine="0"/>
            </w:pPr>
            <w:r>
              <w:rPr>
                <w:sz w:val="16"/>
              </w:rPr>
              <w:t xml:space="preserve">TYMLOS (abaloparatide) </w:t>
            </w:r>
          </w:p>
        </w:tc>
        <w:tc>
          <w:tcPr>
            <w:tcW w:w="0" w:type="auto"/>
            <w:vMerge/>
            <w:tcBorders>
              <w:top w:val="nil"/>
              <w:left w:val="single" w:sz="4" w:space="0" w:color="000000"/>
              <w:bottom w:val="nil"/>
              <w:right w:val="single" w:sz="4" w:space="0" w:color="000000"/>
            </w:tcBorders>
          </w:tcPr>
          <w:p w14:paraId="6884BF94" w14:textId="77777777" w:rsidR="00AB0937" w:rsidRDefault="00AB0937">
            <w:pPr>
              <w:spacing w:after="160" w:line="259" w:lineRule="auto"/>
              <w:ind w:left="0" w:firstLine="0"/>
            </w:pPr>
          </w:p>
        </w:tc>
      </w:tr>
      <w:tr w:rsidR="00AB0937" w14:paraId="5EB0444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168B154"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867AE4B" w14:textId="77777777" w:rsidR="00AB0937" w:rsidRDefault="00000000">
            <w:pPr>
              <w:spacing w:after="0" w:line="259" w:lineRule="auto"/>
              <w:ind w:left="2" w:firstLine="0"/>
            </w:pPr>
            <w:r>
              <w:rPr>
                <w:sz w:val="16"/>
              </w:rPr>
              <w:t xml:space="preserve">XGEVA (denosumab) </w:t>
            </w:r>
          </w:p>
        </w:tc>
        <w:tc>
          <w:tcPr>
            <w:tcW w:w="0" w:type="auto"/>
            <w:vMerge/>
            <w:tcBorders>
              <w:top w:val="nil"/>
              <w:left w:val="single" w:sz="4" w:space="0" w:color="000000"/>
              <w:bottom w:val="nil"/>
              <w:right w:val="single" w:sz="4" w:space="0" w:color="000000"/>
            </w:tcBorders>
          </w:tcPr>
          <w:p w14:paraId="6C9657B9" w14:textId="77777777" w:rsidR="00AB0937" w:rsidRDefault="00AB0937">
            <w:pPr>
              <w:spacing w:after="160" w:line="259" w:lineRule="auto"/>
              <w:ind w:left="0" w:firstLine="0"/>
            </w:pPr>
          </w:p>
        </w:tc>
      </w:tr>
      <w:tr w:rsidR="00AB0937" w14:paraId="68CA971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B390D9F"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6CC69D3"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2B048E0F" w14:textId="77777777" w:rsidR="00AB0937" w:rsidRDefault="00AB0937">
            <w:pPr>
              <w:spacing w:after="160" w:line="259" w:lineRule="auto"/>
              <w:ind w:left="0" w:firstLine="0"/>
            </w:pPr>
          </w:p>
        </w:tc>
      </w:tr>
      <w:tr w:rsidR="00AB0937" w14:paraId="5BA473ED" w14:textId="77777777">
        <w:trPr>
          <w:trHeight w:val="730"/>
        </w:trPr>
        <w:tc>
          <w:tcPr>
            <w:tcW w:w="3599" w:type="dxa"/>
            <w:tcBorders>
              <w:top w:val="single" w:sz="4" w:space="0" w:color="000000"/>
              <w:left w:val="single" w:sz="4" w:space="0" w:color="000000"/>
              <w:bottom w:val="single" w:sz="4" w:space="0" w:color="000000"/>
              <w:right w:val="single" w:sz="4" w:space="0" w:color="000000"/>
            </w:tcBorders>
          </w:tcPr>
          <w:p w14:paraId="3F130554"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7C0354A"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03C9468E" w14:textId="77777777" w:rsidR="00AB0937" w:rsidRDefault="00AB0937">
            <w:pPr>
              <w:spacing w:after="160" w:line="259" w:lineRule="auto"/>
              <w:ind w:left="0" w:firstLine="0"/>
            </w:pPr>
          </w:p>
        </w:tc>
      </w:tr>
    </w:tbl>
    <w:p w14:paraId="4F0029BB" w14:textId="77777777" w:rsidR="00AB0937" w:rsidRDefault="00AB0937">
      <w:pPr>
        <w:spacing w:after="0" w:line="259" w:lineRule="auto"/>
        <w:ind w:left="-1440" w:right="14400" w:firstLine="0"/>
      </w:pPr>
    </w:p>
    <w:tbl>
      <w:tblPr>
        <w:tblStyle w:val="TableGrid"/>
        <w:tblW w:w="13590" w:type="dxa"/>
        <w:tblInd w:w="-89" w:type="dxa"/>
        <w:tblCellMar>
          <w:top w:w="7" w:type="dxa"/>
          <w:left w:w="106" w:type="dxa"/>
          <w:bottom w:w="0" w:type="dxa"/>
          <w:right w:w="115" w:type="dxa"/>
        </w:tblCellMar>
        <w:tblLook w:val="04A0" w:firstRow="1" w:lastRow="0" w:firstColumn="1" w:lastColumn="0" w:noHBand="0" w:noVBand="1"/>
      </w:tblPr>
      <w:tblGrid>
        <w:gridCol w:w="3599"/>
        <w:gridCol w:w="3633"/>
        <w:gridCol w:w="6358"/>
      </w:tblGrid>
      <w:tr w:rsidR="00AB0937" w14:paraId="6C84DE40"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544DD495" w14:textId="77777777" w:rsidR="00AB0937" w:rsidRDefault="00000000">
            <w:pPr>
              <w:spacing w:after="0" w:line="259" w:lineRule="auto"/>
              <w:ind w:left="0"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48E13650" w14:textId="77777777" w:rsidR="00AB0937" w:rsidRDefault="00000000">
            <w:pPr>
              <w:spacing w:after="0" w:line="259" w:lineRule="auto"/>
              <w:ind w:left="129"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02ED8145" w14:textId="77777777" w:rsidR="00AB0937" w:rsidRDefault="00000000">
            <w:pPr>
              <w:spacing w:after="0" w:line="259" w:lineRule="auto"/>
              <w:ind w:left="9" w:firstLine="0"/>
              <w:jc w:val="center"/>
            </w:pPr>
            <w:r>
              <w:rPr>
                <w:b/>
                <w:color w:val="FFFFFF"/>
              </w:rPr>
              <w:t>PA CRITERIA</w:t>
            </w:r>
            <w:r>
              <w:rPr>
                <w:color w:val="363536"/>
              </w:rPr>
              <w:t xml:space="preserve"> </w:t>
            </w:r>
          </w:p>
        </w:tc>
      </w:tr>
      <w:tr w:rsidR="00AB0937" w14:paraId="36B9C4A6"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404F2135" w14:textId="77777777" w:rsidR="00AB0937" w:rsidRDefault="00000000">
            <w:pPr>
              <w:spacing w:after="0" w:line="259" w:lineRule="auto"/>
              <w:ind w:left="3" w:firstLine="0"/>
              <w:jc w:val="center"/>
            </w:pPr>
            <w:r>
              <w:rPr>
                <w:b/>
              </w:rPr>
              <w:t xml:space="preserve">BPH AGENTS </w:t>
            </w:r>
            <w:r>
              <w:rPr>
                <w:b/>
                <w:vertAlign w:val="superscript"/>
              </w:rPr>
              <w:t>DUR+</w:t>
            </w:r>
            <w:r>
              <w:rPr>
                <w:b/>
              </w:rPr>
              <w:t xml:space="preserve"> </w:t>
            </w:r>
          </w:p>
        </w:tc>
      </w:tr>
      <w:tr w:rsidR="00AB0937" w14:paraId="69D7B8AA"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0FB9D858" w14:textId="77777777" w:rsidR="00AB0937" w:rsidRDefault="00000000">
            <w:pPr>
              <w:spacing w:after="0" w:line="259" w:lineRule="auto"/>
              <w:ind w:left="4" w:firstLine="0"/>
              <w:jc w:val="center"/>
            </w:pPr>
            <w:r>
              <w:rPr>
                <w:b/>
                <w:sz w:val="20"/>
              </w:rPr>
              <w:t xml:space="preserve">5-ALPHA-REDUCTASE INHIBITORS </w:t>
            </w:r>
            <w:r>
              <w:rPr>
                <w:b/>
                <w:sz w:val="18"/>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67AD58BF" w14:textId="77777777" w:rsidR="00AB0937" w:rsidRDefault="00000000">
            <w:pPr>
              <w:spacing w:after="37" w:line="259" w:lineRule="auto"/>
              <w:ind w:left="1" w:firstLine="0"/>
            </w:pPr>
            <w:r>
              <w:rPr>
                <w:b/>
                <w:color w:val="FF0000"/>
                <w:sz w:val="14"/>
              </w:rPr>
              <w:t>CARDURA, FLOMAX, PROSCAR, terazosin, or UROXATRAL</w:t>
            </w:r>
            <w:r>
              <w:rPr>
                <w:sz w:val="14"/>
              </w:rPr>
              <w:t xml:space="preserve"> – </w:t>
            </w:r>
            <w:r>
              <w:rPr>
                <w:b/>
                <w:sz w:val="14"/>
              </w:rPr>
              <w:t xml:space="preserve">Female </w:t>
            </w:r>
          </w:p>
          <w:p w14:paraId="00327ABF" w14:textId="77777777" w:rsidR="00AB0937" w:rsidRDefault="00000000">
            <w:pPr>
              <w:numPr>
                <w:ilvl w:val="0"/>
                <w:numId w:val="32"/>
              </w:numPr>
              <w:spacing w:after="0" w:line="259" w:lineRule="auto"/>
              <w:ind w:hanging="144"/>
            </w:pPr>
            <w:r>
              <w:rPr>
                <w:sz w:val="14"/>
              </w:rPr>
              <w:t xml:space="preserve">Documented State-accepted diagnosis </w:t>
            </w:r>
          </w:p>
          <w:p w14:paraId="2B9B9F52" w14:textId="77777777" w:rsidR="00AB0937" w:rsidRDefault="00000000">
            <w:pPr>
              <w:spacing w:after="0" w:line="259" w:lineRule="auto"/>
              <w:ind w:left="1" w:firstLine="0"/>
            </w:pPr>
            <w:r>
              <w:rPr>
                <w:b/>
                <w:color w:val="FF0000"/>
                <w:sz w:val="14"/>
              </w:rPr>
              <w:t xml:space="preserve"> </w:t>
            </w:r>
          </w:p>
          <w:p w14:paraId="0C3BCD88" w14:textId="77777777" w:rsidR="00AB0937" w:rsidRDefault="00000000">
            <w:pPr>
              <w:spacing w:after="40" w:line="259" w:lineRule="auto"/>
              <w:ind w:left="1" w:firstLine="0"/>
            </w:pPr>
            <w:r>
              <w:rPr>
                <w:b/>
                <w:color w:val="FF0000"/>
                <w:sz w:val="14"/>
              </w:rPr>
              <w:t>Non-Preferred Criteria</w:t>
            </w:r>
            <w:r>
              <w:rPr>
                <w:sz w:val="14"/>
              </w:rPr>
              <w:t xml:space="preserve"> – </w:t>
            </w:r>
            <w:r>
              <w:rPr>
                <w:b/>
                <w:sz w:val="14"/>
              </w:rPr>
              <w:t>Male</w:t>
            </w:r>
            <w:r>
              <w:rPr>
                <w:b/>
                <w:color w:val="FF0000"/>
                <w:sz w:val="14"/>
              </w:rPr>
              <w:t xml:space="preserve"> </w:t>
            </w:r>
          </w:p>
          <w:p w14:paraId="6D4899DE" w14:textId="77777777" w:rsidR="00AB0937" w:rsidRDefault="00000000">
            <w:pPr>
              <w:numPr>
                <w:ilvl w:val="0"/>
                <w:numId w:val="32"/>
              </w:numPr>
              <w:spacing w:after="0" w:line="259" w:lineRule="auto"/>
              <w:ind w:hanging="144"/>
            </w:pPr>
            <w:r>
              <w:rPr>
                <w:sz w:val="14"/>
              </w:rPr>
              <w:t xml:space="preserve">Have tried 2 different preferred agents in the past 6 months </w:t>
            </w:r>
            <w:r>
              <w:rPr>
                <w:b/>
                <w:sz w:val="14"/>
              </w:rPr>
              <w:t>OR</w:t>
            </w:r>
            <w:r>
              <w:rPr>
                <w:sz w:val="14"/>
              </w:rPr>
              <w:t xml:space="preserve"> </w:t>
            </w:r>
          </w:p>
          <w:p w14:paraId="1543D416" w14:textId="77777777" w:rsidR="00AB0937" w:rsidRDefault="00000000">
            <w:pPr>
              <w:numPr>
                <w:ilvl w:val="0"/>
                <w:numId w:val="32"/>
              </w:numPr>
              <w:spacing w:after="0" w:line="259" w:lineRule="auto"/>
              <w:ind w:hanging="144"/>
            </w:pPr>
            <w:r>
              <w:rPr>
                <w:sz w:val="14"/>
              </w:rPr>
              <w:t xml:space="preserve">90 days of therapy with the requested agent in the past 105 days </w:t>
            </w:r>
          </w:p>
          <w:p w14:paraId="662BFBF9" w14:textId="77777777" w:rsidR="00AB0937" w:rsidRDefault="00000000">
            <w:pPr>
              <w:spacing w:after="0" w:line="259" w:lineRule="auto"/>
              <w:ind w:left="1" w:firstLine="0"/>
            </w:pPr>
            <w:r>
              <w:rPr>
                <w:color w:val="09B9A7"/>
                <w:sz w:val="14"/>
              </w:rPr>
              <w:t xml:space="preserve"> </w:t>
            </w:r>
          </w:p>
          <w:p w14:paraId="406E7133" w14:textId="77777777" w:rsidR="00AB0937" w:rsidRDefault="00000000">
            <w:pPr>
              <w:spacing w:after="53" w:line="259" w:lineRule="auto"/>
              <w:ind w:left="1" w:firstLine="0"/>
            </w:pPr>
            <w:r>
              <w:rPr>
                <w:b/>
                <w:color w:val="FF0000"/>
                <w:sz w:val="14"/>
              </w:rPr>
              <w:t>ENTADFI</w:t>
            </w:r>
            <w:r>
              <w:rPr>
                <w:sz w:val="14"/>
              </w:rPr>
              <w:t xml:space="preserve"> </w:t>
            </w:r>
          </w:p>
          <w:p w14:paraId="67F98106" w14:textId="77777777" w:rsidR="00AB0937" w:rsidRDefault="00000000">
            <w:pPr>
              <w:numPr>
                <w:ilvl w:val="0"/>
                <w:numId w:val="32"/>
              </w:numPr>
              <w:spacing w:after="0" w:line="259" w:lineRule="auto"/>
              <w:ind w:hanging="144"/>
            </w:pPr>
            <w:r>
              <w:rPr>
                <w:sz w:val="14"/>
              </w:rPr>
              <w:t>Requires clinical review</w:t>
            </w:r>
            <w:r>
              <w:rPr>
                <w:sz w:val="18"/>
              </w:rPr>
              <w:t xml:space="preserve"> </w:t>
            </w:r>
          </w:p>
        </w:tc>
      </w:tr>
      <w:tr w:rsidR="00AB0937" w14:paraId="727EF1F0"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3D44AC5" w14:textId="77777777" w:rsidR="00AB0937" w:rsidRDefault="00000000">
            <w:pPr>
              <w:spacing w:after="0" w:line="259" w:lineRule="auto"/>
              <w:ind w:left="0" w:firstLine="0"/>
            </w:pPr>
            <w:r>
              <w:rPr>
                <w:sz w:val="16"/>
              </w:rPr>
              <w:t xml:space="preserve">dutasteride  </w:t>
            </w:r>
          </w:p>
        </w:tc>
        <w:tc>
          <w:tcPr>
            <w:tcW w:w="3633" w:type="dxa"/>
            <w:tcBorders>
              <w:top w:val="single" w:sz="4" w:space="0" w:color="000000"/>
              <w:left w:val="single" w:sz="4" w:space="0" w:color="000000"/>
              <w:bottom w:val="single" w:sz="4" w:space="0" w:color="000000"/>
              <w:right w:val="single" w:sz="4" w:space="0" w:color="000000"/>
            </w:tcBorders>
          </w:tcPr>
          <w:p w14:paraId="52452874" w14:textId="77777777" w:rsidR="00AB0937" w:rsidRDefault="00000000">
            <w:pPr>
              <w:spacing w:after="0" w:line="259" w:lineRule="auto"/>
              <w:ind w:left="2" w:firstLine="0"/>
            </w:pPr>
            <w:r>
              <w:rPr>
                <w:sz w:val="16"/>
              </w:rPr>
              <w:t xml:space="preserve">AVODART (dutasteride) </w:t>
            </w:r>
          </w:p>
        </w:tc>
        <w:tc>
          <w:tcPr>
            <w:tcW w:w="0" w:type="auto"/>
            <w:vMerge/>
            <w:tcBorders>
              <w:top w:val="nil"/>
              <w:left w:val="single" w:sz="4" w:space="0" w:color="000000"/>
              <w:bottom w:val="nil"/>
              <w:right w:val="single" w:sz="4" w:space="0" w:color="000000"/>
            </w:tcBorders>
          </w:tcPr>
          <w:p w14:paraId="422DCF85" w14:textId="77777777" w:rsidR="00AB0937" w:rsidRDefault="00AB0937">
            <w:pPr>
              <w:spacing w:after="160" w:line="259" w:lineRule="auto"/>
              <w:ind w:left="0" w:firstLine="0"/>
            </w:pPr>
          </w:p>
        </w:tc>
      </w:tr>
      <w:tr w:rsidR="00AB0937" w14:paraId="290B61DC"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B146F1D" w14:textId="77777777" w:rsidR="00AB0937" w:rsidRDefault="00000000">
            <w:pPr>
              <w:spacing w:after="0" w:line="259" w:lineRule="auto"/>
              <w:ind w:left="0" w:firstLine="0"/>
            </w:pPr>
            <w:r>
              <w:rPr>
                <w:sz w:val="16"/>
              </w:rPr>
              <w:t xml:space="preserve">finasteride </w:t>
            </w:r>
          </w:p>
        </w:tc>
        <w:tc>
          <w:tcPr>
            <w:tcW w:w="3633" w:type="dxa"/>
            <w:tcBorders>
              <w:top w:val="single" w:sz="4" w:space="0" w:color="000000"/>
              <w:left w:val="single" w:sz="4" w:space="0" w:color="000000"/>
              <w:bottom w:val="single" w:sz="4" w:space="0" w:color="000000"/>
              <w:right w:val="single" w:sz="4" w:space="0" w:color="000000"/>
            </w:tcBorders>
          </w:tcPr>
          <w:p w14:paraId="29F766CE" w14:textId="77777777" w:rsidR="00AB0937" w:rsidRDefault="00000000">
            <w:pPr>
              <w:spacing w:after="0" w:line="259" w:lineRule="auto"/>
              <w:ind w:left="2" w:firstLine="0"/>
            </w:pPr>
            <w:r>
              <w:rPr>
                <w:sz w:val="16"/>
              </w:rPr>
              <w:t xml:space="preserve">ENTADFI (finasteride/tadalafil) </w:t>
            </w:r>
          </w:p>
        </w:tc>
        <w:tc>
          <w:tcPr>
            <w:tcW w:w="0" w:type="auto"/>
            <w:vMerge/>
            <w:tcBorders>
              <w:top w:val="nil"/>
              <w:left w:val="single" w:sz="4" w:space="0" w:color="000000"/>
              <w:bottom w:val="nil"/>
              <w:right w:val="single" w:sz="4" w:space="0" w:color="000000"/>
            </w:tcBorders>
          </w:tcPr>
          <w:p w14:paraId="132FBA51" w14:textId="77777777" w:rsidR="00AB0937" w:rsidRDefault="00AB0937">
            <w:pPr>
              <w:spacing w:after="160" w:line="259" w:lineRule="auto"/>
              <w:ind w:left="0" w:firstLine="0"/>
            </w:pPr>
          </w:p>
        </w:tc>
      </w:tr>
      <w:tr w:rsidR="00AB0937" w14:paraId="032ACF9B"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4B603BF"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5BA9386" w14:textId="77777777" w:rsidR="00AB0937" w:rsidRDefault="00000000">
            <w:pPr>
              <w:spacing w:after="0" w:line="259" w:lineRule="auto"/>
              <w:ind w:left="2" w:firstLine="0"/>
            </w:pPr>
            <w:r>
              <w:rPr>
                <w:sz w:val="16"/>
              </w:rPr>
              <w:t xml:space="preserve">PROSCAR (finasteride) </w:t>
            </w:r>
          </w:p>
        </w:tc>
        <w:tc>
          <w:tcPr>
            <w:tcW w:w="0" w:type="auto"/>
            <w:vMerge/>
            <w:tcBorders>
              <w:top w:val="nil"/>
              <w:left w:val="single" w:sz="4" w:space="0" w:color="000000"/>
              <w:bottom w:val="nil"/>
              <w:right w:val="single" w:sz="4" w:space="0" w:color="000000"/>
            </w:tcBorders>
          </w:tcPr>
          <w:p w14:paraId="21BA4D0E" w14:textId="77777777" w:rsidR="00AB0937" w:rsidRDefault="00AB0937">
            <w:pPr>
              <w:spacing w:after="160" w:line="259" w:lineRule="auto"/>
              <w:ind w:left="0" w:firstLine="0"/>
            </w:pPr>
          </w:p>
        </w:tc>
      </w:tr>
      <w:tr w:rsidR="00AB0937" w14:paraId="1FFDA997"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1C6B25A8" w14:textId="77777777" w:rsidR="00AB0937" w:rsidRDefault="00000000">
            <w:pPr>
              <w:spacing w:after="0" w:line="259" w:lineRule="auto"/>
              <w:ind w:left="0" w:firstLine="0"/>
              <w:jc w:val="center"/>
            </w:pPr>
            <w:r>
              <w:rPr>
                <w:b/>
                <w:sz w:val="20"/>
              </w:rPr>
              <w:t>ALPHA BLOCKERS</w:t>
            </w:r>
            <w:r>
              <w:rPr>
                <w:b/>
                <w:sz w:val="16"/>
              </w:rPr>
              <w:t xml:space="preserve"> </w:t>
            </w:r>
          </w:p>
        </w:tc>
        <w:tc>
          <w:tcPr>
            <w:tcW w:w="0" w:type="auto"/>
            <w:vMerge/>
            <w:tcBorders>
              <w:top w:val="nil"/>
              <w:left w:val="single" w:sz="4" w:space="0" w:color="000000"/>
              <w:bottom w:val="nil"/>
              <w:right w:val="single" w:sz="4" w:space="0" w:color="000000"/>
            </w:tcBorders>
          </w:tcPr>
          <w:p w14:paraId="55906849" w14:textId="77777777" w:rsidR="00AB0937" w:rsidRDefault="00AB0937">
            <w:pPr>
              <w:spacing w:after="160" w:line="259" w:lineRule="auto"/>
              <w:ind w:left="0" w:firstLine="0"/>
            </w:pPr>
          </w:p>
        </w:tc>
      </w:tr>
      <w:tr w:rsidR="00AB0937" w14:paraId="64809C32"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15FBD00" w14:textId="77777777" w:rsidR="00AB0937" w:rsidRDefault="00000000">
            <w:pPr>
              <w:spacing w:after="0" w:line="259" w:lineRule="auto"/>
              <w:ind w:left="0" w:firstLine="0"/>
            </w:pPr>
            <w:r>
              <w:rPr>
                <w:sz w:val="16"/>
              </w:rPr>
              <w:t xml:space="preserve">alfuzosin ER </w:t>
            </w:r>
          </w:p>
        </w:tc>
        <w:tc>
          <w:tcPr>
            <w:tcW w:w="3633" w:type="dxa"/>
            <w:tcBorders>
              <w:top w:val="single" w:sz="4" w:space="0" w:color="000000"/>
              <w:left w:val="single" w:sz="4" w:space="0" w:color="000000"/>
              <w:bottom w:val="single" w:sz="4" w:space="0" w:color="000000"/>
              <w:right w:val="single" w:sz="4" w:space="0" w:color="000000"/>
            </w:tcBorders>
          </w:tcPr>
          <w:p w14:paraId="30E29D37" w14:textId="77777777" w:rsidR="00AB0937" w:rsidRDefault="00000000">
            <w:pPr>
              <w:spacing w:after="0" w:line="259" w:lineRule="auto"/>
              <w:ind w:left="2" w:firstLine="0"/>
            </w:pPr>
            <w:r>
              <w:rPr>
                <w:sz w:val="16"/>
              </w:rPr>
              <w:t xml:space="preserve">CARDURA (doxazosin) </w:t>
            </w:r>
          </w:p>
        </w:tc>
        <w:tc>
          <w:tcPr>
            <w:tcW w:w="0" w:type="auto"/>
            <w:vMerge/>
            <w:tcBorders>
              <w:top w:val="nil"/>
              <w:left w:val="single" w:sz="4" w:space="0" w:color="000000"/>
              <w:bottom w:val="nil"/>
              <w:right w:val="single" w:sz="4" w:space="0" w:color="000000"/>
            </w:tcBorders>
          </w:tcPr>
          <w:p w14:paraId="00B61642" w14:textId="77777777" w:rsidR="00AB0937" w:rsidRDefault="00AB0937">
            <w:pPr>
              <w:spacing w:after="160" w:line="259" w:lineRule="auto"/>
              <w:ind w:left="0" w:firstLine="0"/>
            </w:pPr>
          </w:p>
        </w:tc>
      </w:tr>
      <w:tr w:rsidR="00AB0937" w14:paraId="6E90FEE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4F5092D" w14:textId="77777777" w:rsidR="00AB0937" w:rsidRDefault="00000000">
            <w:pPr>
              <w:spacing w:after="0" w:line="259" w:lineRule="auto"/>
              <w:ind w:left="0" w:firstLine="0"/>
            </w:pPr>
            <w:r>
              <w:rPr>
                <w:sz w:val="16"/>
              </w:rPr>
              <w:t xml:space="preserve">doxazosin  </w:t>
            </w:r>
          </w:p>
        </w:tc>
        <w:tc>
          <w:tcPr>
            <w:tcW w:w="3633" w:type="dxa"/>
            <w:tcBorders>
              <w:top w:val="single" w:sz="4" w:space="0" w:color="000000"/>
              <w:left w:val="single" w:sz="4" w:space="0" w:color="000000"/>
              <w:bottom w:val="single" w:sz="4" w:space="0" w:color="000000"/>
              <w:right w:val="single" w:sz="4" w:space="0" w:color="000000"/>
            </w:tcBorders>
          </w:tcPr>
          <w:p w14:paraId="376DCE94" w14:textId="77777777" w:rsidR="00AB0937" w:rsidRDefault="00000000">
            <w:pPr>
              <w:spacing w:after="0" w:line="259" w:lineRule="auto"/>
              <w:ind w:left="2" w:firstLine="0"/>
            </w:pPr>
            <w:r>
              <w:rPr>
                <w:sz w:val="16"/>
              </w:rPr>
              <w:t xml:space="preserve">CARDURA XL (doxazosin) </w:t>
            </w:r>
          </w:p>
        </w:tc>
        <w:tc>
          <w:tcPr>
            <w:tcW w:w="0" w:type="auto"/>
            <w:vMerge/>
            <w:tcBorders>
              <w:top w:val="nil"/>
              <w:left w:val="single" w:sz="4" w:space="0" w:color="000000"/>
              <w:bottom w:val="nil"/>
              <w:right w:val="single" w:sz="4" w:space="0" w:color="000000"/>
            </w:tcBorders>
          </w:tcPr>
          <w:p w14:paraId="0A9AC555" w14:textId="77777777" w:rsidR="00AB0937" w:rsidRDefault="00AB0937">
            <w:pPr>
              <w:spacing w:after="160" w:line="259" w:lineRule="auto"/>
              <w:ind w:left="0" w:firstLine="0"/>
            </w:pPr>
          </w:p>
        </w:tc>
      </w:tr>
      <w:tr w:rsidR="00AB0937" w14:paraId="30ACADB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B8EF5FF" w14:textId="77777777" w:rsidR="00AB0937" w:rsidRDefault="00000000">
            <w:pPr>
              <w:spacing w:after="0" w:line="259" w:lineRule="auto"/>
              <w:ind w:left="0" w:firstLine="0"/>
            </w:pPr>
            <w:r>
              <w:rPr>
                <w:sz w:val="16"/>
              </w:rPr>
              <w:t xml:space="preserve">tamsulosin  </w:t>
            </w:r>
          </w:p>
        </w:tc>
        <w:tc>
          <w:tcPr>
            <w:tcW w:w="3633" w:type="dxa"/>
            <w:tcBorders>
              <w:top w:val="single" w:sz="4" w:space="0" w:color="000000"/>
              <w:left w:val="single" w:sz="4" w:space="0" w:color="000000"/>
              <w:bottom w:val="single" w:sz="4" w:space="0" w:color="000000"/>
              <w:right w:val="single" w:sz="4" w:space="0" w:color="000000"/>
            </w:tcBorders>
          </w:tcPr>
          <w:p w14:paraId="46802602" w14:textId="77777777" w:rsidR="00AB0937" w:rsidRDefault="00000000">
            <w:pPr>
              <w:spacing w:after="0" w:line="259" w:lineRule="auto"/>
              <w:ind w:left="2" w:firstLine="0"/>
            </w:pPr>
            <w:r>
              <w:rPr>
                <w:sz w:val="16"/>
              </w:rPr>
              <w:t xml:space="preserve">dutasteride/tamsulosin </w:t>
            </w:r>
          </w:p>
        </w:tc>
        <w:tc>
          <w:tcPr>
            <w:tcW w:w="0" w:type="auto"/>
            <w:vMerge/>
            <w:tcBorders>
              <w:top w:val="nil"/>
              <w:left w:val="single" w:sz="4" w:space="0" w:color="000000"/>
              <w:bottom w:val="nil"/>
              <w:right w:val="single" w:sz="4" w:space="0" w:color="000000"/>
            </w:tcBorders>
          </w:tcPr>
          <w:p w14:paraId="3D3EE38F" w14:textId="77777777" w:rsidR="00AB0937" w:rsidRDefault="00AB0937">
            <w:pPr>
              <w:spacing w:after="160" w:line="259" w:lineRule="auto"/>
              <w:ind w:left="0" w:firstLine="0"/>
            </w:pPr>
          </w:p>
        </w:tc>
      </w:tr>
      <w:tr w:rsidR="00AB0937" w14:paraId="2522675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B90BA8A" w14:textId="77777777" w:rsidR="00AB0937" w:rsidRDefault="00000000">
            <w:pPr>
              <w:spacing w:after="0" w:line="259" w:lineRule="auto"/>
              <w:ind w:left="0" w:firstLine="0"/>
            </w:pPr>
            <w:r>
              <w:rPr>
                <w:sz w:val="16"/>
              </w:rPr>
              <w:t xml:space="preserve">terazosin </w:t>
            </w:r>
          </w:p>
        </w:tc>
        <w:tc>
          <w:tcPr>
            <w:tcW w:w="3633" w:type="dxa"/>
            <w:tcBorders>
              <w:top w:val="single" w:sz="4" w:space="0" w:color="000000"/>
              <w:left w:val="single" w:sz="4" w:space="0" w:color="000000"/>
              <w:bottom w:val="single" w:sz="4" w:space="0" w:color="000000"/>
              <w:right w:val="single" w:sz="4" w:space="0" w:color="000000"/>
            </w:tcBorders>
          </w:tcPr>
          <w:p w14:paraId="2A512C68" w14:textId="77777777" w:rsidR="00AB0937" w:rsidRDefault="00000000">
            <w:pPr>
              <w:spacing w:after="0" w:line="259" w:lineRule="auto"/>
              <w:ind w:left="2" w:firstLine="0"/>
            </w:pPr>
            <w:r>
              <w:rPr>
                <w:sz w:val="16"/>
              </w:rPr>
              <w:t xml:space="preserve">FLOMAX (tamsulosin) </w:t>
            </w:r>
          </w:p>
        </w:tc>
        <w:tc>
          <w:tcPr>
            <w:tcW w:w="0" w:type="auto"/>
            <w:vMerge/>
            <w:tcBorders>
              <w:top w:val="nil"/>
              <w:left w:val="single" w:sz="4" w:space="0" w:color="000000"/>
              <w:bottom w:val="nil"/>
              <w:right w:val="single" w:sz="4" w:space="0" w:color="000000"/>
            </w:tcBorders>
          </w:tcPr>
          <w:p w14:paraId="07215765" w14:textId="77777777" w:rsidR="00AB0937" w:rsidRDefault="00AB0937">
            <w:pPr>
              <w:spacing w:after="160" w:line="259" w:lineRule="auto"/>
              <w:ind w:left="0" w:firstLine="0"/>
            </w:pPr>
          </w:p>
        </w:tc>
      </w:tr>
      <w:tr w:rsidR="00AB0937" w14:paraId="2B8CCA77"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33E3C13C"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378F6F5" w14:textId="77777777" w:rsidR="00AB0937" w:rsidRDefault="00000000">
            <w:pPr>
              <w:spacing w:after="0" w:line="259" w:lineRule="auto"/>
              <w:ind w:left="2" w:firstLine="0"/>
            </w:pPr>
            <w:r>
              <w:rPr>
                <w:sz w:val="16"/>
              </w:rPr>
              <w:t xml:space="preserve">RAPAFLO (silodosin) </w:t>
            </w:r>
          </w:p>
        </w:tc>
        <w:tc>
          <w:tcPr>
            <w:tcW w:w="0" w:type="auto"/>
            <w:vMerge/>
            <w:tcBorders>
              <w:top w:val="nil"/>
              <w:left w:val="single" w:sz="4" w:space="0" w:color="000000"/>
              <w:bottom w:val="nil"/>
              <w:right w:val="single" w:sz="4" w:space="0" w:color="000000"/>
            </w:tcBorders>
          </w:tcPr>
          <w:p w14:paraId="12A6FEE1" w14:textId="77777777" w:rsidR="00AB0937" w:rsidRDefault="00AB0937">
            <w:pPr>
              <w:spacing w:after="160" w:line="259" w:lineRule="auto"/>
              <w:ind w:left="0" w:firstLine="0"/>
            </w:pPr>
          </w:p>
        </w:tc>
      </w:tr>
      <w:tr w:rsidR="00AB0937" w14:paraId="6D99A0F3"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3401112"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BDBB136" w14:textId="77777777" w:rsidR="00AB0937" w:rsidRDefault="00000000">
            <w:pPr>
              <w:spacing w:after="0" w:line="259" w:lineRule="auto"/>
              <w:ind w:left="2" w:firstLine="0"/>
            </w:pPr>
            <w:r>
              <w:rPr>
                <w:sz w:val="16"/>
              </w:rPr>
              <w:t xml:space="preserve">silodosin </w:t>
            </w:r>
          </w:p>
        </w:tc>
        <w:tc>
          <w:tcPr>
            <w:tcW w:w="0" w:type="auto"/>
            <w:vMerge/>
            <w:tcBorders>
              <w:top w:val="nil"/>
              <w:left w:val="single" w:sz="4" w:space="0" w:color="000000"/>
              <w:bottom w:val="nil"/>
              <w:right w:val="single" w:sz="4" w:space="0" w:color="000000"/>
            </w:tcBorders>
          </w:tcPr>
          <w:p w14:paraId="162A3E02" w14:textId="77777777" w:rsidR="00AB0937" w:rsidRDefault="00AB0937">
            <w:pPr>
              <w:spacing w:after="160" w:line="259" w:lineRule="auto"/>
              <w:ind w:left="0" w:firstLine="0"/>
            </w:pPr>
          </w:p>
        </w:tc>
      </w:tr>
      <w:tr w:rsidR="00AB0937" w14:paraId="115032E1"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39C07C65" w14:textId="77777777" w:rsidR="00AB0937" w:rsidRDefault="00000000">
            <w:pPr>
              <w:spacing w:after="0" w:line="259" w:lineRule="auto"/>
              <w:ind w:left="1" w:firstLine="0"/>
              <w:jc w:val="center"/>
            </w:pPr>
            <w:r>
              <w:rPr>
                <w:b/>
                <w:sz w:val="20"/>
              </w:rPr>
              <w:t>PHOSPHODIESTERASE TYPE 5 (PDE5) INHIBITORS</w:t>
            </w:r>
            <w:r>
              <w:rPr>
                <w:b/>
                <w:sz w:val="16"/>
              </w:rPr>
              <w:t xml:space="preserve"> </w:t>
            </w:r>
          </w:p>
        </w:tc>
        <w:tc>
          <w:tcPr>
            <w:tcW w:w="0" w:type="auto"/>
            <w:vMerge/>
            <w:tcBorders>
              <w:top w:val="nil"/>
              <w:left w:val="single" w:sz="4" w:space="0" w:color="000000"/>
              <w:bottom w:val="nil"/>
              <w:right w:val="single" w:sz="4" w:space="0" w:color="000000"/>
            </w:tcBorders>
          </w:tcPr>
          <w:p w14:paraId="2870FABF" w14:textId="77777777" w:rsidR="00AB0937" w:rsidRDefault="00AB0937">
            <w:pPr>
              <w:spacing w:after="160" w:line="259" w:lineRule="auto"/>
              <w:ind w:left="0" w:firstLine="0"/>
            </w:pPr>
          </w:p>
        </w:tc>
      </w:tr>
      <w:tr w:rsidR="00AB0937" w14:paraId="1B34A434"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CBC8BC6"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84B00F2" w14:textId="77777777" w:rsidR="00AB0937" w:rsidRDefault="00000000">
            <w:pPr>
              <w:spacing w:after="0" w:line="259" w:lineRule="auto"/>
              <w:ind w:left="2" w:firstLine="0"/>
            </w:pPr>
            <w:r>
              <w:rPr>
                <w:sz w:val="16"/>
              </w:rPr>
              <w:t xml:space="preserve">CIALIS (tadalafil) </w:t>
            </w:r>
          </w:p>
        </w:tc>
        <w:tc>
          <w:tcPr>
            <w:tcW w:w="0" w:type="auto"/>
            <w:vMerge/>
            <w:tcBorders>
              <w:top w:val="nil"/>
              <w:left w:val="single" w:sz="4" w:space="0" w:color="000000"/>
              <w:bottom w:val="nil"/>
              <w:right w:val="single" w:sz="4" w:space="0" w:color="000000"/>
            </w:tcBorders>
          </w:tcPr>
          <w:p w14:paraId="707031D5" w14:textId="77777777" w:rsidR="00AB0937" w:rsidRDefault="00AB0937">
            <w:pPr>
              <w:spacing w:after="160" w:line="259" w:lineRule="auto"/>
              <w:ind w:left="0" w:firstLine="0"/>
            </w:pPr>
          </w:p>
        </w:tc>
      </w:tr>
      <w:tr w:rsidR="00AB0937" w14:paraId="5A2A6F2D"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D8C210D" w14:textId="77777777" w:rsidR="00AB0937" w:rsidRDefault="00000000">
            <w:pPr>
              <w:spacing w:after="0" w:line="259" w:lineRule="auto"/>
              <w:ind w:left="0"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3DCD87A" w14:textId="77777777" w:rsidR="00AB0937" w:rsidRDefault="00000000">
            <w:pPr>
              <w:spacing w:after="0" w:line="259" w:lineRule="auto"/>
              <w:ind w:left="2" w:firstLine="0"/>
            </w:pPr>
            <w:r>
              <w:rPr>
                <w:sz w:val="16"/>
              </w:rPr>
              <w:t xml:space="preserve">tadalafil </w:t>
            </w:r>
          </w:p>
        </w:tc>
        <w:tc>
          <w:tcPr>
            <w:tcW w:w="0" w:type="auto"/>
            <w:vMerge/>
            <w:tcBorders>
              <w:top w:val="nil"/>
              <w:left w:val="single" w:sz="4" w:space="0" w:color="000000"/>
              <w:bottom w:val="single" w:sz="4" w:space="0" w:color="000000"/>
              <w:right w:val="single" w:sz="4" w:space="0" w:color="000000"/>
            </w:tcBorders>
          </w:tcPr>
          <w:p w14:paraId="1A697140" w14:textId="77777777" w:rsidR="00AB0937" w:rsidRDefault="00AB0937">
            <w:pPr>
              <w:spacing w:after="160" w:line="259" w:lineRule="auto"/>
              <w:ind w:left="0" w:firstLine="0"/>
            </w:pPr>
          </w:p>
        </w:tc>
      </w:tr>
      <w:tr w:rsidR="00AB0937" w14:paraId="4DB537B1" w14:textId="77777777">
        <w:trPr>
          <w:trHeight w:val="285"/>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28F803C4" w14:textId="77777777" w:rsidR="00AB0937" w:rsidRDefault="00000000">
            <w:pPr>
              <w:spacing w:after="0" w:line="259" w:lineRule="auto"/>
              <w:ind w:left="3" w:firstLine="0"/>
              <w:jc w:val="center"/>
            </w:pPr>
            <w:r>
              <w:rPr>
                <w:b/>
              </w:rPr>
              <w:t xml:space="preserve">BRONCHODILATORS &amp; COPD AGENTS </w:t>
            </w:r>
          </w:p>
        </w:tc>
      </w:tr>
      <w:tr w:rsidR="00AB0937" w14:paraId="41FF9B54"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3C2651B3" w14:textId="77777777" w:rsidR="00AB0937" w:rsidRDefault="00000000">
            <w:pPr>
              <w:spacing w:after="0" w:line="259" w:lineRule="auto"/>
              <w:ind w:left="2" w:firstLine="0"/>
              <w:jc w:val="center"/>
            </w:pPr>
            <w:r>
              <w:rPr>
                <w:b/>
                <w:sz w:val="20"/>
              </w:rPr>
              <w:t>ANTICHOLINERGIC-BETA AGONIST COMBINATIONS</w:t>
            </w:r>
            <w:r>
              <w:rPr>
                <w:b/>
                <w:sz w:val="18"/>
              </w:rPr>
              <w:t xml:space="preserve"> </w:t>
            </w:r>
          </w:p>
        </w:tc>
        <w:tc>
          <w:tcPr>
            <w:tcW w:w="6359" w:type="dxa"/>
            <w:vMerge w:val="restart"/>
            <w:tcBorders>
              <w:top w:val="single" w:sz="4" w:space="0" w:color="000000"/>
              <w:left w:val="single" w:sz="4" w:space="0" w:color="000000"/>
              <w:bottom w:val="nil"/>
              <w:right w:val="single" w:sz="4" w:space="0" w:color="000000"/>
            </w:tcBorders>
          </w:tcPr>
          <w:p w14:paraId="2519160C" w14:textId="77777777" w:rsidR="00AB0937" w:rsidRDefault="00000000">
            <w:pPr>
              <w:spacing w:after="60" w:line="259" w:lineRule="auto"/>
              <w:ind w:left="18" w:firstLine="0"/>
            </w:pPr>
            <w:r>
              <w:rPr>
                <w:b/>
                <w:color w:val="FF0000"/>
                <w:sz w:val="14"/>
              </w:rPr>
              <w:t xml:space="preserve">Minimum Age Limit </w:t>
            </w:r>
          </w:p>
          <w:p w14:paraId="4E6F91EA" w14:textId="77777777" w:rsidR="00AB0937" w:rsidRDefault="00000000">
            <w:pPr>
              <w:numPr>
                <w:ilvl w:val="0"/>
                <w:numId w:val="33"/>
              </w:numPr>
              <w:spacing w:after="0" w:line="259" w:lineRule="auto"/>
              <w:ind w:hanging="144"/>
            </w:pPr>
            <w:r>
              <w:rPr>
                <w:b/>
                <w:sz w:val="14"/>
              </w:rPr>
              <w:t>6 years</w:t>
            </w:r>
            <w:r>
              <w:rPr>
                <w:sz w:val="14"/>
              </w:rPr>
              <w:t>: SPIRIVA RESPIMAT</w:t>
            </w:r>
            <w:r>
              <w:rPr>
                <w:b/>
                <w:sz w:val="14"/>
              </w:rPr>
              <w:t xml:space="preserve"> </w:t>
            </w:r>
          </w:p>
          <w:p w14:paraId="293DA9C2" w14:textId="77777777" w:rsidR="00AB0937" w:rsidRDefault="00000000">
            <w:pPr>
              <w:spacing w:after="0" w:line="259" w:lineRule="auto"/>
              <w:ind w:left="1" w:firstLine="0"/>
            </w:pPr>
            <w:r>
              <w:rPr>
                <w:b/>
                <w:color w:val="FF0000"/>
                <w:sz w:val="14"/>
              </w:rPr>
              <w:t xml:space="preserve"> </w:t>
            </w:r>
          </w:p>
          <w:p w14:paraId="3DA63298" w14:textId="77777777" w:rsidR="00AB0937" w:rsidRDefault="00000000">
            <w:pPr>
              <w:spacing w:after="36" w:line="259" w:lineRule="auto"/>
              <w:ind w:left="1" w:firstLine="0"/>
            </w:pPr>
            <w:r>
              <w:rPr>
                <w:b/>
                <w:color w:val="FF0000"/>
                <w:sz w:val="14"/>
              </w:rPr>
              <w:t xml:space="preserve">SPIRIVA RESPIMAT </w:t>
            </w:r>
          </w:p>
          <w:p w14:paraId="2BEFD71F" w14:textId="77777777" w:rsidR="00AB0937" w:rsidRDefault="00000000">
            <w:pPr>
              <w:numPr>
                <w:ilvl w:val="0"/>
                <w:numId w:val="33"/>
              </w:numPr>
              <w:spacing w:after="0" w:line="259" w:lineRule="auto"/>
              <w:ind w:hanging="144"/>
            </w:pPr>
            <w:r>
              <w:rPr>
                <w:sz w:val="14"/>
              </w:rPr>
              <w:t xml:space="preserve">Automatic approval issued for diagnosis of asthma for </w:t>
            </w:r>
            <w:r>
              <w:rPr>
                <w:sz w:val="14"/>
                <w:u w:val="single" w:color="000000"/>
              </w:rPr>
              <w:t>&gt;</w:t>
            </w:r>
            <w:r>
              <w:rPr>
                <w:sz w:val="14"/>
              </w:rPr>
              <w:t xml:space="preserve"> 6 years of age </w:t>
            </w:r>
          </w:p>
          <w:p w14:paraId="2B1C9B4D" w14:textId="77777777" w:rsidR="00AB0937" w:rsidRDefault="00000000">
            <w:pPr>
              <w:spacing w:after="0" w:line="259" w:lineRule="auto"/>
              <w:ind w:left="1" w:firstLine="0"/>
            </w:pPr>
            <w:r>
              <w:rPr>
                <w:color w:val="09B9A7"/>
                <w:sz w:val="14"/>
              </w:rPr>
              <w:t xml:space="preserve"> </w:t>
            </w:r>
          </w:p>
          <w:p w14:paraId="037EA70D" w14:textId="77777777" w:rsidR="00AB0937" w:rsidRDefault="00000000">
            <w:pPr>
              <w:spacing w:after="36" w:line="259" w:lineRule="auto"/>
              <w:ind w:left="1" w:firstLine="0"/>
            </w:pPr>
            <w:r>
              <w:rPr>
                <w:b/>
                <w:color w:val="FF0000"/>
                <w:sz w:val="14"/>
              </w:rPr>
              <w:t xml:space="preserve">BREZTRI AEROSPHERE </w:t>
            </w:r>
          </w:p>
          <w:p w14:paraId="2CDB5B8A" w14:textId="77777777" w:rsidR="00AB0937" w:rsidRDefault="00000000">
            <w:pPr>
              <w:numPr>
                <w:ilvl w:val="0"/>
                <w:numId w:val="33"/>
              </w:numPr>
              <w:spacing w:after="0" w:line="259" w:lineRule="auto"/>
              <w:ind w:hanging="144"/>
            </w:pPr>
            <w:r>
              <w:rPr>
                <w:sz w:val="14"/>
              </w:rPr>
              <w:t xml:space="preserve">3 claims with BREZTRI AEROSPHERE in the past 105 days </w:t>
            </w:r>
            <w:r>
              <w:rPr>
                <w:b/>
                <w:sz w:val="14"/>
              </w:rPr>
              <w:t>OR</w:t>
            </w:r>
            <w:r>
              <w:rPr>
                <w:sz w:val="16"/>
              </w:rPr>
              <w:t xml:space="preserve"> </w:t>
            </w:r>
          </w:p>
          <w:p w14:paraId="76539159" w14:textId="77777777" w:rsidR="00AB0937" w:rsidRDefault="00000000">
            <w:pPr>
              <w:numPr>
                <w:ilvl w:val="0"/>
                <w:numId w:val="33"/>
              </w:numPr>
              <w:spacing w:after="43" w:line="286" w:lineRule="auto"/>
              <w:ind w:hanging="144"/>
            </w:pPr>
            <w:r>
              <w:rPr>
                <w:sz w:val="14"/>
              </w:rPr>
              <w:t>New starts require clinical review</w:t>
            </w:r>
            <w:r>
              <w:rPr>
                <w:sz w:val="16"/>
              </w:rPr>
              <w:t xml:space="preserve"> </w:t>
            </w:r>
            <w:r>
              <w:rPr>
                <w:b/>
                <w:color w:val="FF0000"/>
                <w:sz w:val="14"/>
              </w:rPr>
              <w:t xml:space="preserve">Non-Preferred Criteria </w:t>
            </w:r>
          </w:p>
          <w:p w14:paraId="7EFC09D3" w14:textId="77777777" w:rsidR="00AB0937" w:rsidRDefault="00000000">
            <w:pPr>
              <w:numPr>
                <w:ilvl w:val="0"/>
                <w:numId w:val="33"/>
              </w:numPr>
              <w:spacing w:after="0" w:line="259" w:lineRule="auto"/>
              <w:ind w:hanging="144"/>
            </w:pPr>
            <w:r>
              <w:rPr>
                <w:sz w:val="14"/>
              </w:rPr>
              <w:t xml:space="preserve">1 claim for a preferred agent in the past 6 months </w:t>
            </w:r>
            <w:r>
              <w:rPr>
                <w:b/>
                <w:sz w:val="14"/>
              </w:rPr>
              <w:t>OR</w:t>
            </w:r>
            <w:r>
              <w:rPr>
                <w:sz w:val="14"/>
              </w:rPr>
              <w:t xml:space="preserve"> </w:t>
            </w:r>
          </w:p>
          <w:p w14:paraId="2611E5A8" w14:textId="77777777" w:rsidR="00AB0937" w:rsidRDefault="00000000">
            <w:pPr>
              <w:numPr>
                <w:ilvl w:val="0"/>
                <w:numId w:val="33"/>
              </w:numPr>
              <w:spacing w:after="0" w:line="259" w:lineRule="auto"/>
              <w:ind w:hanging="144"/>
            </w:pPr>
            <w:r>
              <w:rPr>
                <w:sz w:val="14"/>
              </w:rPr>
              <w:t>3 claims with the requested agent in the past 105 days</w:t>
            </w:r>
            <w:r>
              <w:rPr>
                <w:sz w:val="16"/>
              </w:rPr>
              <w:t xml:space="preserve"> </w:t>
            </w:r>
          </w:p>
          <w:p w14:paraId="17A41734" w14:textId="77777777" w:rsidR="00AB0937" w:rsidRDefault="00000000">
            <w:pPr>
              <w:spacing w:after="12" w:line="259" w:lineRule="auto"/>
              <w:ind w:left="18" w:firstLine="0"/>
            </w:pPr>
            <w:r>
              <w:rPr>
                <w:b/>
                <w:color w:val="FF0000"/>
                <w:sz w:val="14"/>
              </w:rPr>
              <w:t xml:space="preserve"> </w:t>
            </w:r>
          </w:p>
          <w:p w14:paraId="0D1AF013" w14:textId="77777777" w:rsidR="00AB0937" w:rsidRDefault="00000000">
            <w:pPr>
              <w:spacing w:after="60" w:line="259" w:lineRule="auto"/>
              <w:ind w:left="18" w:firstLine="0"/>
            </w:pPr>
            <w:r>
              <w:rPr>
                <w:b/>
                <w:color w:val="FF0000"/>
                <w:sz w:val="14"/>
              </w:rPr>
              <w:t xml:space="preserve">Minimum Age Limit </w:t>
            </w:r>
          </w:p>
          <w:p w14:paraId="5D78B5A2" w14:textId="77777777" w:rsidR="00AB0937" w:rsidRDefault="00000000">
            <w:pPr>
              <w:numPr>
                <w:ilvl w:val="0"/>
                <w:numId w:val="33"/>
              </w:numPr>
              <w:spacing w:after="0" w:line="259" w:lineRule="auto"/>
              <w:ind w:hanging="144"/>
            </w:pPr>
            <w:r>
              <w:rPr>
                <w:b/>
                <w:sz w:val="14"/>
              </w:rPr>
              <w:t>4 years</w:t>
            </w:r>
            <w:r>
              <w:rPr>
                <w:sz w:val="14"/>
              </w:rPr>
              <w:t>: SEREVENT, XOPENEX HFA</w:t>
            </w:r>
            <w:r>
              <w:rPr>
                <w:b/>
                <w:sz w:val="14"/>
              </w:rPr>
              <w:t xml:space="preserve"> </w:t>
            </w:r>
          </w:p>
          <w:p w14:paraId="7ADCF28C" w14:textId="77777777" w:rsidR="00AB0937" w:rsidRDefault="00000000">
            <w:pPr>
              <w:numPr>
                <w:ilvl w:val="0"/>
                <w:numId w:val="33"/>
              </w:numPr>
              <w:spacing w:after="0" w:line="259" w:lineRule="auto"/>
              <w:ind w:hanging="144"/>
            </w:pPr>
            <w:r>
              <w:rPr>
                <w:b/>
                <w:sz w:val="14"/>
              </w:rPr>
              <w:t>6 years</w:t>
            </w:r>
            <w:r>
              <w:rPr>
                <w:sz w:val="14"/>
              </w:rPr>
              <w:t>: XOPENEX Solution</w:t>
            </w:r>
            <w:r>
              <w:rPr>
                <w:b/>
                <w:sz w:val="14"/>
              </w:rPr>
              <w:t xml:space="preserve"> </w:t>
            </w:r>
          </w:p>
          <w:p w14:paraId="0951D7E1" w14:textId="77777777" w:rsidR="00AB0937" w:rsidRDefault="00000000">
            <w:pPr>
              <w:numPr>
                <w:ilvl w:val="0"/>
                <w:numId w:val="33"/>
              </w:numPr>
              <w:spacing w:after="0" w:line="259" w:lineRule="auto"/>
              <w:ind w:hanging="144"/>
            </w:pPr>
            <w:r>
              <w:rPr>
                <w:b/>
                <w:sz w:val="14"/>
              </w:rPr>
              <w:t>18 years</w:t>
            </w:r>
            <w:r>
              <w:rPr>
                <w:sz w:val="14"/>
              </w:rPr>
              <w:t>:  BROVANA, PERFOROMIST, STRIVERDI RESPIMAT</w:t>
            </w:r>
            <w:r>
              <w:rPr>
                <w:b/>
                <w:sz w:val="14"/>
              </w:rPr>
              <w:t xml:space="preserve"> </w:t>
            </w:r>
          </w:p>
          <w:p w14:paraId="23D37F53" w14:textId="77777777" w:rsidR="00AB0937" w:rsidRDefault="00000000">
            <w:pPr>
              <w:spacing w:after="0" w:line="259" w:lineRule="auto"/>
              <w:ind w:left="145" w:firstLine="0"/>
            </w:pPr>
            <w:r>
              <w:rPr>
                <w:b/>
                <w:sz w:val="14"/>
              </w:rPr>
              <w:t xml:space="preserve"> </w:t>
            </w:r>
          </w:p>
          <w:p w14:paraId="03C8498E" w14:textId="77777777" w:rsidR="00AB0937" w:rsidRDefault="00000000">
            <w:pPr>
              <w:spacing w:after="37" w:line="259" w:lineRule="auto"/>
              <w:ind w:left="1" w:firstLine="0"/>
            </w:pPr>
            <w:r>
              <w:rPr>
                <w:b/>
                <w:color w:val="FF0000"/>
                <w:sz w:val="14"/>
              </w:rPr>
              <w:t>Quantity Limit</w:t>
            </w:r>
            <w:r>
              <w:rPr>
                <w:b/>
                <w:sz w:val="14"/>
              </w:rPr>
              <w:t xml:space="preserve"> </w:t>
            </w:r>
            <w:r>
              <w:rPr>
                <w:sz w:val="14"/>
              </w:rPr>
              <w:t xml:space="preserve">(per 31 days) </w:t>
            </w:r>
          </w:p>
          <w:p w14:paraId="35BA7B1E" w14:textId="77777777" w:rsidR="00AB0937" w:rsidRDefault="00000000">
            <w:pPr>
              <w:numPr>
                <w:ilvl w:val="0"/>
                <w:numId w:val="33"/>
              </w:numPr>
              <w:spacing w:after="0" w:line="259" w:lineRule="auto"/>
              <w:ind w:hanging="144"/>
            </w:pPr>
            <w:r>
              <w:rPr>
                <w:b/>
                <w:sz w:val="14"/>
              </w:rPr>
              <w:t xml:space="preserve">10.7 units – </w:t>
            </w:r>
            <w:r>
              <w:rPr>
                <w:sz w:val="14"/>
              </w:rPr>
              <w:t>Breztri Aerosphere</w:t>
            </w:r>
            <w:r>
              <w:rPr>
                <w:b/>
                <w:sz w:val="14"/>
              </w:rPr>
              <w:t xml:space="preserve"> </w:t>
            </w:r>
          </w:p>
          <w:p w14:paraId="4E120005" w14:textId="77777777" w:rsidR="00AB0937" w:rsidRDefault="00000000">
            <w:pPr>
              <w:spacing w:after="0" w:line="259" w:lineRule="auto"/>
              <w:ind w:left="145" w:firstLine="0"/>
            </w:pPr>
            <w:r>
              <w:rPr>
                <w:b/>
                <w:sz w:val="14"/>
              </w:rPr>
              <w:t xml:space="preserve"> </w:t>
            </w:r>
          </w:p>
          <w:p w14:paraId="23979CA8" w14:textId="77777777" w:rsidR="00AB0937" w:rsidRDefault="00000000">
            <w:pPr>
              <w:spacing w:after="36" w:line="259" w:lineRule="auto"/>
              <w:ind w:left="1" w:firstLine="0"/>
            </w:pPr>
            <w:r>
              <w:rPr>
                <w:b/>
                <w:color w:val="FF0000"/>
                <w:sz w:val="14"/>
              </w:rPr>
              <w:t xml:space="preserve">XOPENEX HFA and Solution </w:t>
            </w:r>
          </w:p>
          <w:p w14:paraId="0A618E89" w14:textId="77777777" w:rsidR="00AB0937" w:rsidRDefault="00000000">
            <w:pPr>
              <w:numPr>
                <w:ilvl w:val="0"/>
                <w:numId w:val="33"/>
              </w:numPr>
              <w:spacing w:after="0" w:line="259" w:lineRule="auto"/>
              <w:ind w:hanging="144"/>
            </w:pPr>
            <w:r>
              <w:rPr>
                <w:sz w:val="14"/>
              </w:rPr>
              <w:t>1 claim for a preferred albuterol (inhaler or vials) in the past 30 days</w:t>
            </w:r>
            <w:r>
              <w:rPr>
                <w:b/>
                <w:sz w:val="14"/>
              </w:rPr>
              <w:t xml:space="preserve"> </w:t>
            </w:r>
          </w:p>
          <w:p w14:paraId="5BA5C568" w14:textId="77777777" w:rsidR="00AB0937" w:rsidRDefault="00000000">
            <w:pPr>
              <w:spacing w:after="0" w:line="259" w:lineRule="auto"/>
              <w:ind w:left="1" w:firstLine="0"/>
            </w:pPr>
            <w:r>
              <w:rPr>
                <w:sz w:val="16"/>
              </w:rPr>
              <w:t xml:space="preserve"> </w:t>
            </w:r>
          </w:p>
          <w:p w14:paraId="019303FF" w14:textId="77777777" w:rsidR="00AB0937" w:rsidRDefault="00000000">
            <w:pPr>
              <w:spacing w:after="0" w:line="259" w:lineRule="auto"/>
              <w:ind w:left="476" w:firstLine="0"/>
            </w:pPr>
            <w:r>
              <w:rPr>
                <w:sz w:val="16"/>
              </w:rPr>
              <w:t xml:space="preserve"> </w:t>
            </w:r>
          </w:p>
          <w:p w14:paraId="000CFF9E" w14:textId="77777777" w:rsidR="00AB0937" w:rsidRDefault="00000000">
            <w:pPr>
              <w:spacing w:after="0" w:line="259" w:lineRule="auto"/>
              <w:ind w:left="1" w:firstLine="0"/>
            </w:pPr>
            <w:r>
              <w:rPr>
                <w:sz w:val="16"/>
              </w:rPr>
              <w:t xml:space="preserve"> </w:t>
            </w:r>
          </w:p>
          <w:p w14:paraId="0DB709CC" w14:textId="77777777" w:rsidR="00AB0937" w:rsidRDefault="00000000">
            <w:pPr>
              <w:spacing w:after="0" w:line="259" w:lineRule="auto"/>
              <w:ind w:left="476" w:firstLine="0"/>
            </w:pPr>
            <w:r>
              <w:rPr>
                <w:sz w:val="16"/>
              </w:rPr>
              <w:t xml:space="preserve"> </w:t>
            </w:r>
          </w:p>
        </w:tc>
      </w:tr>
      <w:tr w:rsidR="00AB0937" w14:paraId="789F0D3C" w14:textId="77777777">
        <w:trPr>
          <w:trHeight w:val="378"/>
        </w:trPr>
        <w:tc>
          <w:tcPr>
            <w:tcW w:w="3599" w:type="dxa"/>
            <w:tcBorders>
              <w:top w:val="single" w:sz="4" w:space="0" w:color="000000"/>
              <w:left w:val="single" w:sz="4" w:space="0" w:color="000000"/>
              <w:bottom w:val="single" w:sz="4" w:space="0" w:color="000000"/>
              <w:right w:val="single" w:sz="4" w:space="0" w:color="000000"/>
            </w:tcBorders>
          </w:tcPr>
          <w:p w14:paraId="05F6CC6A" w14:textId="77777777" w:rsidR="00AB0937" w:rsidRDefault="00000000">
            <w:pPr>
              <w:spacing w:after="0" w:line="259" w:lineRule="auto"/>
              <w:ind w:left="0" w:firstLine="0"/>
            </w:pPr>
            <w:r>
              <w:rPr>
                <w:sz w:val="16"/>
              </w:rPr>
              <w:t xml:space="preserve">ANORO ELLIPTA (umeclidinium/vilanterol) </w:t>
            </w:r>
          </w:p>
        </w:tc>
        <w:tc>
          <w:tcPr>
            <w:tcW w:w="3633" w:type="dxa"/>
            <w:tcBorders>
              <w:top w:val="single" w:sz="4" w:space="0" w:color="000000"/>
              <w:left w:val="single" w:sz="4" w:space="0" w:color="000000"/>
              <w:bottom w:val="single" w:sz="4" w:space="0" w:color="000000"/>
              <w:right w:val="single" w:sz="4" w:space="0" w:color="000000"/>
            </w:tcBorders>
          </w:tcPr>
          <w:p w14:paraId="680CB92D" w14:textId="77777777" w:rsidR="00AB0937" w:rsidRDefault="00000000">
            <w:pPr>
              <w:spacing w:after="0" w:line="259" w:lineRule="auto"/>
              <w:ind w:left="2" w:firstLine="0"/>
            </w:pPr>
            <w:r>
              <w:rPr>
                <w:sz w:val="16"/>
              </w:rPr>
              <w:t xml:space="preserve">BEVESPI AEROSPHERE (glycopyrrolate/formoterol) </w:t>
            </w:r>
          </w:p>
        </w:tc>
        <w:tc>
          <w:tcPr>
            <w:tcW w:w="0" w:type="auto"/>
            <w:vMerge/>
            <w:tcBorders>
              <w:top w:val="nil"/>
              <w:left w:val="single" w:sz="4" w:space="0" w:color="000000"/>
              <w:bottom w:val="nil"/>
              <w:right w:val="single" w:sz="4" w:space="0" w:color="000000"/>
            </w:tcBorders>
          </w:tcPr>
          <w:p w14:paraId="4B28D5CE" w14:textId="77777777" w:rsidR="00AB0937" w:rsidRDefault="00AB0937">
            <w:pPr>
              <w:spacing w:after="160" w:line="259" w:lineRule="auto"/>
              <w:ind w:left="0" w:firstLine="0"/>
            </w:pPr>
          </w:p>
        </w:tc>
      </w:tr>
      <w:tr w:rsidR="00AB0937" w14:paraId="4DC863B2" w14:textId="77777777">
        <w:trPr>
          <w:trHeight w:val="379"/>
        </w:trPr>
        <w:tc>
          <w:tcPr>
            <w:tcW w:w="3599" w:type="dxa"/>
            <w:tcBorders>
              <w:top w:val="single" w:sz="4" w:space="0" w:color="000000"/>
              <w:left w:val="single" w:sz="4" w:space="0" w:color="000000"/>
              <w:bottom w:val="single" w:sz="4" w:space="0" w:color="000000"/>
              <w:right w:val="single" w:sz="4" w:space="0" w:color="000000"/>
            </w:tcBorders>
          </w:tcPr>
          <w:p w14:paraId="08CBA8FE" w14:textId="77777777" w:rsidR="00AB0937" w:rsidRDefault="00000000">
            <w:pPr>
              <w:spacing w:after="0" w:line="259" w:lineRule="auto"/>
              <w:ind w:left="0" w:firstLine="0"/>
            </w:pPr>
            <w:r>
              <w:rPr>
                <w:sz w:val="16"/>
              </w:rPr>
              <w:t xml:space="preserve">COMBIVENT RESPIMAT </w:t>
            </w:r>
          </w:p>
          <w:p w14:paraId="081EC4DC" w14:textId="77777777" w:rsidR="00AB0937" w:rsidRDefault="00000000">
            <w:pPr>
              <w:spacing w:after="0" w:line="259" w:lineRule="auto"/>
              <w:ind w:left="0" w:firstLine="0"/>
            </w:pPr>
            <w:r>
              <w:rPr>
                <w:sz w:val="16"/>
              </w:rPr>
              <w:t xml:space="preserve">(ipratropium/albuterol) </w:t>
            </w:r>
          </w:p>
        </w:tc>
        <w:tc>
          <w:tcPr>
            <w:tcW w:w="3633" w:type="dxa"/>
            <w:tcBorders>
              <w:top w:val="single" w:sz="4" w:space="0" w:color="000000"/>
              <w:left w:val="single" w:sz="4" w:space="0" w:color="000000"/>
              <w:bottom w:val="single" w:sz="4" w:space="0" w:color="000000"/>
              <w:right w:val="single" w:sz="4" w:space="0" w:color="000000"/>
            </w:tcBorders>
          </w:tcPr>
          <w:p w14:paraId="1F72E252" w14:textId="77777777" w:rsidR="00AB0937" w:rsidRDefault="00000000">
            <w:pPr>
              <w:spacing w:after="0" w:line="259" w:lineRule="auto"/>
              <w:ind w:left="2" w:firstLine="0"/>
            </w:pPr>
            <w:r>
              <w:rPr>
                <w:sz w:val="16"/>
              </w:rPr>
              <w:t xml:space="preserve">DUAKLIR PRESSAIR (aclidinium/formoterol) </w:t>
            </w:r>
          </w:p>
        </w:tc>
        <w:tc>
          <w:tcPr>
            <w:tcW w:w="0" w:type="auto"/>
            <w:vMerge/>
            <w:tcBorders>
              <w:top w:val="nil"/>
              <w:left w:val="single" w:sz="4" w:space="0" w:color="000000"/>
              <w:bottom w:val="nil"/>
              <w:right w:val="single" w:sz="4" w:space="0" w:color="000000"/>
            </w:tcBorders>
          </w:tcPr>
          <w:p w14:paraId="156138B0" w14:textId="77777777" w:rsidR="00AB0937" w:rsidRDefault="00AB0937">
            <w:pPr>
              <w:spacing w:after="160" w:line="259" w:lineRule="auto"/>
              <w:ind w:left="0" w:firstLine="0"/>
            </w:pPr>
          </w:p>
        </w:tc>
      </w:tr>
      <w:tr w:rsidR="00AB0937" w14:paraId="2BB4FF3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BA58081" w14:textId="77777777" w:rsidR="00AB0937" w:rsidRDefault="00000000">
            <w:pPr>
              <w:spacing w:after="0" w:line="259" w:lineRule="auto"/>
              <w:ind w:left="0" w:firstLine="0"/>
            </w:pPr>
            <w:r>
              <w:rPr>
                <w:sz w:val="16"/>
              </w:rPr>
              <w:t xml:space="preserve">ipratropium/albuterol  </w:t>
            </w:r>
          </w:p>
        </w:tc>
        <w:tc>
          <w:tcPr>
            <w:tcW w:w="3633" w:type="dxa"/>
            <w:tcBorders>
              <w:top w:val="single" w:sz="4" w:space="0" w:color="000000"/>
              <w:left w:val="single" w:sz="4" w:space="0" w:color="000000"/>
              <w:bottom w:val="single" w:sz="4" w:space="0" w:color="000000"/>
              <w:right w:val="single" w:sz="4" w:space="0" w:color="000000"/>
            </w:tcBorders>
          </w:tcPr>
          <w:p w14:paraId="373F8A5D"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1BABDFCA" w14:textId="77777777" w:rsidR="00AB0937" w:rsidRDefault="00AB0937">
            <w:pPr>
              <w:spacing w:after="160" w:line="259" w:lineRule="auto"/>
              <w:ind w:left="0" w:firstLine="0"/>
            </w:pPr>
          </w:p>
        </w:tc>
      </w:tr>
      <w:tr w:rsidR="00AB0937" w14:paraId="1B2F45B1" w14:textId="77777777">
        <w:trPr>
          <w:trHeight w:val="930"/>
        </w:trPr>
        <w:tc>
          <w:tcPr>
            <w:tcW w:w="3599" w:type="dxa"/>
            <w:tcBorders>
              <w:top w:val="single" w:sz="4" w:space="0" w:color="000000"/>
              <w:left w:val="single" w:sz="4" w:space="0" w:color="000000"/>
              <w:bottom w:val="single" w:sz="4" w:space="0" w:color="000000"/>
              <w:right w:val="single" w:sz="4" w:space="0" w:color="000000"/>
            </w:tcBorders>
          </w:tcPr>
          <w:p w14:paraId="59B052C6" w14:textId="77777777" w:rsidR="00AB0937" w:rsidRDefault="00000000">
            <w:pPr>
              <w:spacing w:after="0" w:line="259" w:lineRule="auto"/>
              <w:ind w:left="0" w:firstLine="0"/>
            </w:pPr>
            <w:r>
              <w:rPr>
                <w:sz w:val="16"/>
              </w:rPr>
              <w:t xml:space="preserve">STIOLTO RESPIMAT (tiotropium/olodaterol) </w:t>
            </w:r>
          </w:p>
        </w:tc>
        <w:tc>
          <w:tcPr>
            <w:tcW w:w="3633" w:type="dxa"/>
            <w:tcBorders>
              <w:top w:val="single" w:sz="4" w:space="0" w:color="000000"/>
              <w:left w:val="single" w:sz="4" w:space="0" w:color="000000"/>
              <w:bottom w:val="single" w:sz="4" w:space="0" w:color="000000"/>
              <w:right w:val="single" w:sz="4" w:space="0" w:color="000000"/>
            </w:tcBorders>
          </w:tcPr>
          <w:p w14:paraId="5C6455B0" w14:textId="77777777" w:rsidR="00AB0937" w:rsidRDefault="00000000">
            <w:pPr>
              <w:spacing w:after="0" w:line="259" w:lineRule="auto"/>
              <w:ind w:left="2" w:firstLine="0"/>
            </w:pPr>
            <w:r>
              <w:rPr>
                <w:sz w:val="16"/>
              </w:rPr>
              <w:t xml:space="preserve"> </w:t>
            </w:r>
          </w:p>
          <w:p w14:paraId="10382006" w14:textId="77777777" w:rsidR="00AB0937" w:rsidRDefault="00000000">
            <w:pPr>
              <w:spacing w:after="0" w:line="259" w:lineRule="auto"/>
              <w:ind w:left="2" w:firstLine="0"/>
            </w:pPr>
            <w:r>
              <w:rPr>
                <w:sz w:val="16"/>
              </w:rPr>
              <w:t xml:space="preserve"> </w:t>
            </w:r>
          </w:p>
          <w:p w14:paraId="54314CE9" w14:textId="77777777" w:rsidR="00AB0937" w:rsidRDefault="00000000">
            <w:pPr>
              <w:spacing w:after="0" w:line="259" w:lineRule="auto"/>
              <w:ind w:left="2" w:firstLine="0"/>
            </w:pPr>
            <w:r>
              <w:rPr>
                <w:sz w:val="16"/>
              </w:rPr>
              <w:t xml:space="preserve"> </w:t>
            </w:r>
          </w:p>
          <w:p w14:paraId="02607278" w14:textId="77777777" w:rsidR="00AB0937" w:rsidRDefault="00000000">
            <w:pPr>
              <w:spacing w:after="0" w:line="259" w:lineRule="auto"/>
              <w:ind w:left="2" w:firstLine="0"/>
            </w:pPr>
            <w:r>
              <w:rPr>
                <w:sz w:val="16"/>
              </w:rPr>
              <w:t xml:space="preserve"> </w:t>
            </w:r>
          </w:p>
          <w:p w14:paraId="491427AE"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25431FFF" w14:textId="77777777" w:rsidR="00AB0937" w:rsidRDefault="00AB0937">
            <w:pPr>
              <w:spacing w:after="160" w:line="259" w:lineRule="auto"/>
              <w:ind w:left="0" w:firstLine="0"/>
            </w:pPr>
          </w:p>
        </w:tc>
      </w:tr>
      <w:tr w:rsidR="00AB0937" w14:paraId="35359F47" w14:textId="77777777">
        <w:trPr>
          <w:trHeight w:val="46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7F9158C9" w14:textId="77777777" w:rsidR="00AB0937" w:rsidRDefault="00000000">
            <w:pPr>
              <w:spacing w:after="0" w:line="259" w:lineRule="auto"/>
              <w:ind w:left="5" w:firstLine="0"/>
              <w:jc w:val="center"/>
            </w:pPr>
            <w:r>
              <w:rPr>
                <w:b/>
                <w:sz w:val="20"/>
              </w:rPr>
              <w:t xml:space="preserve">ANTICHOLINERGIC-BATA AGONIST-GLUCOCORTICOIDS </w:t>
            </w:r>
          </w:p>
          <w:p w14:paraId="06080DC9" w14:textId="77777777" w:rsidR="00AB0937" w:rsidRDefault="00000000">
            <w:pPr>
              <w:spacing w:after="0" w:line="259" w:lineRule="auto"/>
              <w:ind w:left="3" w:firstLine="0"/>
              <w:jc w:val="center"/>
            </w:pPr>
            <w:r>
              <w:rPr>
                <w:b/>
                <w:sz w:val="20"/>
              </w:rPr>
              <w:t>COMBINATIONS</w:t>
            </w:r>
            <w:r>
              <w:rPr>
                <w:b/>
                <w:sz w:val="18"/>
              </w:rPr>
              <w:t xml:space="preserve"> </w:t>
            </w:r>
          </w:p>
        </w:tc>
        <w:tc>
          <w:tcPr>
            <w:tcW w:w="0" w:type="auto"/>
            <w:vMerge/>
            <w:tcBorders>
              <w:top w:val="nil"/>
              <w:left w:val="single" w:sz="4" w:space="0" w:color="000000"/>
              <w:bottom w:val="nil"/>
              <w:right w:val="single" w:sz="4" w:space="0" w:color="000000"/>
            </w:tcBorders>
          </w:tcPr>
          <w:p w14:paraId="7E0587BF" w14:textId="77777777" w:rsidR="00AB0937" w:rsidRDefault="00AB0937">
            <w:pPr>
              <w:spacing w:after="160" w:line="259" w:lineRule="auto"/>
              <w:ind w:left="0" w:firstLine="0"/>
            </w:pPr>
          </w:p>
        </w:tc>
      </w:tr>
      <w:tr w:rsidR="00AB0937" w14:paraId="1EA24FED" w14:textId="77777777">
        <w:trPr>
          <w:trHeight w:val="380"/>
        </w:trPr>
        <w:tc>
          <w:tcPr>
            <w:tcW w:w="3599" w:type="dxa"/>
            <w:tcBorders>
              <w:top w:val="single" w:sz="4" w:space="0" w:color="000000"/>
              <w:left w:val="single" w:sz="4" w:space="0" w:color="000000"/>
              <w:bottom w:val="single" w:sz="4" w:space="0" w:color="000000"/>
              <w:right w:val="single" w:sz="4" w:space="0" w:color="000000"/>
            </w:tcBorders>
          </w:tcPr>
          <w:p w14:paraId="652C280E"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A0982F1" w14:textId="77777777" w:rsidR="00AB0937" w:rsidRDefault="00000000">
            <w:pPr>
              <w:spacing w:after="0" w:line="259" w:lineRule="auto"/>
              <w:ind w:left="2" w:firstLine="0"/>
            </w:pPr>
            <w:r>
              <w:rPr>
                <w:sz w:val="16"/>
              </w:rPr>
              <w:t xml:space="preserve">BREZTRI AEROSPHERE </w:t>
            </w:r>
          </w:p>
          <w:p w14:paraId="09F139EF" w14:textId="77777777" w:rsidR="00AB0937" w:rsidRDefault="00000000">
            <w:pPr>
              <w:spacing w:after="0" w:line="259" w:lineRule="auto"/>
              <w:ind w:left="2" w:firstLine="0"/>
            </w:pPr>
            <w:r>
              <w:rPr>
                <w:sz w:val="16"/>
              </w:rPr>
              <w:t xml:space="preserve">(budesonide/glycopyrrolate/formoterol) </w:t>
            </w:r>
            <w:r>
              <w:rPr>
                <w:sz w:val="16"/>
                <w:vertAlign w:val="superscript"/>
              </w:rPr>
              <w:t xml:space="preserve">DUR+ </w:t>
            </w:r>
          </w:p>
        </w:tc>
        <w:tc>
          <w:tcPr>
            <w:tcW w:w="0" w:type="auto"/>
            <w:vMerge/>
            <w:tcBorders>
              <w:top w:val="nil"/>
              <w:left w:val="single" w:sz="4" w:space="0" w:color="000000"/>
              <w:bottom w:val="nil"/>
              <w:right w:val="single" w:sz="4" w:space="0" w:color="000000"/>
            </w:tcBorders>
          </w:tcPr>
          <w:p w14:paraId="06484C43" w14:textId="77777777" w:rsidR="00AB0937" w:rsidRDefault="00AB0937">
            <w:pPr>
              <w:spacing w:after="160" w:line="259" w:lineRule="auto"/>
              <w:ind w:left="0" w:firstLine="0"/>
            </w:pPr>
          </w:p>
        </w:tc>
      </w:tr>
      <w:tr w:rsidR="00AB0937" w14:paraId="3BF217D8" w14:textId="77777777">
        <w:trPr>
          <w:trHeight w:val="378"/>
        </w:trPr>
        <w:tc>
          <w:tcPr>
            <w:tcW w:w="3599" w:type="dxa"/>
            <w:tcBorders>
              <w:top w:val="single" w:sz="4" w:space="0" w:color="000000"/>
              <w:left w:val="single" w:sz="4" w:space="0" w:color="000000"/>
              <w:bottom w:val="single" w:sz="4" w:space="0" w:color="000000"/>
              <w:right w:val="single" w:sz="4" w:space="0" w:color="000000"/>
            </w:tcBorders>
          </w:tcPr>
          <w:p w14:paraId="53E109AB"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B3CC567" w14:textId="77777777" w:rsidR="00AB0937" w:rsidRDefault="00000000">
            <w:pPr>
              <w:spacing w:after="0" w:line="259" w:lineRule="auto"/>
              <w:ind w:left="2" w:firstLine="0"/>
            </w:pPr>
            <w:r>
              <w:rPr>
                <w:sz w:val="16"/>
              </w:rPr>
              <w:t xml:space="preserve">TRELEGY ELLIPTA </w:t>
            </w:r>
          </w:p>
          <w:p w14:paraId="656DE9EA" w14:textId="77777777" w:rsidR="00AB0937" w:rsidRDefault="00000000">
            <w:pPr>
              <w:spacing w:after="0" w:line="259" w:lineRule="auto"/>
              <w:ind w:left="2" w:firstLine="0"/>
            </w:pPr>
            <w:r>
              <w:rPr>
                <w:sz w:val="16"/>
              </w:rPr>
              <w:t xml:space="preserve">(fluticasone/umeclidinium/vilanterol)  </w:t>
            </w:r>
          </w:p>
        </w:tc>
        <w:tc>
          <w:tcPr>
            <w:tcW w:w="0" w:type="auto"/>
            <w:vMerge/>
            <w:tcBorders>
              <w:top w:val="nil"/>
              <w:left w:val="single" w:sz="4" w:space="0" w:color="000000"/>
              <w:bottom w:val="nil"/>
              <w:right w:val="single" w:sz="4" w:space="0" w:color="000000"/>
            </w:tcBorders>
          </w:tcPr>
          <w:p w14:paraId="44B3AC9F" w14:textId="77777777" w:rsidR="00AB0937" w:rsidRDefault="00AB0937">
            <w:pPr>
              <w:spacing w:after="160" w:line="259" w:lineRule="auto"/>
              <w:ind w:left="0" w:firstLine="0"/>
            </w:pPr>
          </w:p>
        </w:tc>
      </w:tr>
      <w:tr w:rsidR="00AB0937" w14:paraId="26B01B8E"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51898944" w14:textId="77777777" w:rsidR="00AB0937" w:rsidRDefault="00000000">
            <w:pPr>
              <w:spacing w:after="0" w:line="259" w:lineRule="auto"/>
              <w:ind w:left="0" w:right="1" w:firstLine="0"/>
              <w:jc w:val="center"/>
            </w:pPr>
            <w:r>
              <w:rPr>
                <w:b/>
                <w:sz w:val="20"/>
              </w:rPr>
              <w:t>ANTICHOLINERGICS AND COPD AGENTS</w:t>
            </w:r>
            <w:r>
              <w:rPr>
                <w:b/>
                <w:sz w:val="18"/>
              </w:rPr>
              <w:t xml:space="preserve"> </w:t>
            </w:r>
          </w:p>
        </w:tc>
        <w:tc>
          <w:tcPr>
            <w:tcW w:w="0" w:type="auto"/>
            <w:vMerge/>
            <w:tcBorders>
              <w:top w:val="nil"/>
              <w:left w:val="single" w:sz="4" w:space="0" w:color="000000"/>
              <w:bottom w:val="nil"/>
              <w:right w:val="single" w:sz="4" w:space="0" w:color="000000"/>
            </w:tcBorders>
          </w:tcPr>
          <w:p w14:paraId="2463E0B4" w14:textId="77777777" w:rsidR="00AB0937" w:rsidRDefault="00AB0937">
            <w:pPr>
              <w:spacing w:after="160" w:line="259" w:lineRule="auto"/>
              <w:ind w:left="0" w:firstLine="0"/>
            </w:pPr>
          </w:p>
        </w:tc>
      </w:tr>
      <w:tr w:rsidR="00AB0937" w14:paraId="79210643"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D1DD8F9" w14:textId="77777777" w:rsidR="00AB0937" w:rsidRDefault="00000000">
            <w:pPr>
              <w:spacing w:after="0" w:line="259" w:lineRule="auto"/>
              <w:ind w:left="0" w:firstLine="0"/>
            </w:pPr>
            <w:r>
              <w:rPr>
                <w:sz w:val="16"/>
              </w:rPr>
              <w:t xml:space="preserve">ATROVENT HFA (ipratropium) </w:t>
            </w:r>
          </w:p>
        </w:tc>
        <w:tc>
          <w:tcPr>
            <w:tcW w:w="3633" w:type="dxa"/>
            <w:tcBorders>
              <w:top w:val="single" w:sz="4" w:space="0" w:color="000000"/>
              <w:left w:val="single" w:sz="4" w:space="0" w:color="000000"/>
              <w:bottom w:val="single" w:sz="4" w:space="0" w:color="000000"/>
              <w:right w:val="single" w:sz="4" w:space="0" w:color="000000"/>
            </w:tcBorders>
          </w:tcPr>
          <w:p w14:paraId="0D199FC0" w14:textId="77777777" w:rsidR="00AB0937" w:rsidRDefault="00000000">
            <w:pPr>
              <w:spacing w:after="0" w:line="259" w:lineRule="auto"/>
              <w:ind w:left="2" w:firstLine="0"/>
            </w:pPr>
            <w:r>
              <w:rPr>
                <w:sz w:val="16"/>
              </w:rPr>
              <w:t xml:space="preserve">DALIRESP (roflumilast) </w:t>
            </w:r>
          </w:p>
        </w:tc>
        <w:tc>
          <w:tcPr>
            <w:tcW w:w="0" w:type="auto"/>
            <w:vMerge/>
            <w:tcBorders>
              <w:top w:val="nil"/>
              <w:left w:val="single" w:sz="4" w:space="0" w:color="000000"/>
              <w:bottom w:val="nil"/>
              <w:right w:val="single" w:sz="4" w:space="0" w:color="000000"/>
            </w:tcBorders>
          </w:tcPr>
          <w:p w14:paraId="2B1253AE" w14:textId="77777777" w:rsidR="00AB0937" w:rsidRDefault="00AB0937">
            <w:pPr>
              <w:spacing w:after="160" w:line="259" w:lineRule="auto"/>
              <w:ind w:left="0" w:firstLine="0"/>
            </w:pPr>
          </w:p>
        </w:tc>
      </w:tr>
      <w:tr w:rsidR="00AB0937" w14:paraId="2C79073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2FA2032" w14:textId="77777777" w:rsidR="00AB0937" w:rsidRDefault="00000000">
            <w:pPr>
              <w:spacing w:after="0" w:line="259" w:lineRule="auto"/>
              <w:ind w:left="0" w:firstLine="0"/>
            </w:pPr>
            <w:r>
              <w:rPr>
                <w:sz w:val="16"/>
              </w:rPr>
              <w:t xml:space="preserve">INCRUSE ELLIPTA (umeclidinium) </w:t>
            </w:r>
          </w:p>
        </w:tc>
        <w:tc>
          <w:tcPr>
            <w:tcW w:w="3633" w:type="dxa"/>
            <w:tcBorders>
              <w:top w:val="single" w:sz="4" w:space="0" w:color="000000"/>
              <w:left w:val="single" w:sz="4" w:space="0" w:color="000000"/>
              <w:bottom w:val="single" w:sz="4" w:space="0" w:color="000000"/>
              <w:right w:val="single" w:sz="4" w:space="0" w:color="000000"/>
            </w:tcBorders>
          </w:tcPr>
          <w:p w14:paraId="50B1C859" w14:textId="77777777" w:rsidR="00AB0937" w:rsidRDefault="00000000">
            <w:pPr>
              <w:spacing w:after="0" w:line="259" w:lineRule="auto"/>
              <w:ind w:left="2" w:firstLine="0"/>
            </w:pPr>
            <w:r>
              <w:rPr>
                <w:sz w:val="16"/>
              </w:rPr>
              <w:t xml:space="preserve">OHTUVAYRE (ensifentrine) </w:t>
            </w:r>
          </w:p>
        </w:tc>
        <w:tc>
          <w:tcPr>
            <w:tcW w:w="0" w:type="auto"/>
            <w:vMerge/>
            <w:tcBorders>
              <w:top w:val="nil"/>
              <w:left w:val="single" w:sz="4" w:space="0" w:color="000000"/>
              <w:bottom w:val="nil"/>
              <w:right w:val="single" w:sz="4" w:space="0" w:color="000000"/>
            </w:tcBorders>
          </w:tcPr>
          <w:p w14:paraId="4F5FE24A" w14:textId="77777777" w:rsidR="00AB0937" w:rsidRDefault="00AB0937">
            <w:pPr>
              <w:spacing w:after="160" w:line="259" w:lineRule="auto"/>
              <w:ind w:left="0" w:firstLine="0"/>
            </w:pPr>
          </w:p>
        </w:tc>
      </w:tr>
      <w:tr w:rsidR="00AB0937" w14:paraId="768EF47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A1612F5" w14:textId="77777777" w:rsidR="00AB0937" w:rsidRDefault="00000000">
            <w:pPr>
              <w:spacing w:after="0" w:line="259" w:lineRule="auto"/>
              <w:ind w:left="0" w:firstLine="0"/>
            </w:pPr>
            <w:r>
              <w:rPr>
                <w:sz w:val="16"/>
              </w:rPr>
              <w:t xml:space="preserve">ipratropium  </w:t>
            </w:r>
          </w:p>
        </w:tc>
        <w:tc>
          <w:tcPr>
            <w:tcW w:w="3633" w:type="dxa"/>
            <w:tcBorders>
              <w:top w:val="single" w:sz="4" w:space="0" w:color="000000"/>
              <w:left w:val="single" w:sz="4" w:space="0" w:color="000000"/>
              <w:bottom w:val="single" w:sz="4" w:space="0" w:color="000000"/>
              <w:right w:val="single" w:sz="4" w:space="0" w:color="000000"/>
            </w:tcBorders>
          </w:tcPr>
          <w:p w14:paraId="7BE21C43" w14:textId="77777777" w:rsidR="00AB0937" w:rsidRDefault="00000000">
            <w:pPr>
              <w:spacing w:after="0" w:line="259" w:lineRule="auto"/>
              <w:ind w:left="2" w:firstLine="0"/>
            </w:pPr>
            <w:r>
              <w:rPr>
                <w:sz w:val="16"/>
              </w:rPr>
              <w:t xml:space="preserve">roflumilast </w:t>
            </w:r>
          </w:p>
        </w:tc>
        <w:tc>
          <w:tcPr>
            <w:tcW w:w="0" w:type="auto"/>
            <w:vMerge/>
            <w:tcBorders>
              <w:top w:val="nil"/>
              <w:left w:val="single" w:sz="4" w:space="0" w:color="000000"/>
              <w:bottom w:val="nil"/>
              <w:right w:val="single" w:sz="4" w:space="0" w:color="000000"/>
            </w:tcBorders>
          </w:tcPr>
          <w:p w14:paraId="2C633FAF" w14:textId="77777777" w:rsidR="00AB0937" w:rsidRDefault="00AB0937">
            <w:pPr>
              <w:spacing w:after="160" w:line="259" w:lineRule="auto"/>
              <w:ind w:left="0" w:firstLine="0"/>
            </w:pPr>
          </w:p>
        </w:tc>
      </w:tr>
      <w:tr w:rsidR="00AB0937" w14:paraId="361A41A5"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6545558A" w14:textId="77777777" w:rsidR="00AB0937" w:rsidRDefault="00000000">
            <w:pPr>
              <w:spacing w:after="0" w:line="259" w:lineRule="auto"/>
              <w:ind w:left="0" w:firstLine="0"/>
            </w:pPr>
            <w:r>
              <w:rPr>
                <w:sz w:val="16"/>
              </w:rPr>
              <w:t xml:space="preserve">SPIRIVA HANDIHALER (tiotropium) </w:t>
            </w:r>
          </w:p>
        </w:tc>
        <w:tc>
          <w:tcPr>
            <w:tcW w:w="3633" w:type="dxa"/>
            <w:tcBorders>
              <w:top w:val="single" w:sz="4" w:space="0" w:color="000000"/>
              <w:left w:val="single" w:sz="4" w:space="0" w:color="000000"/>
              <w:bottom w:val="single" w:sz="4" w:space="0" w:color="000000"/>
              <w:right w:val="single" w:sz="4" w:space="0" w:color="000000"/>
            </w:tcBorders>
          </w:tcPr>
          <w:p w14:paraId="2FEF86F2" w14:textId="77777777" w:rsidR="00AB0937" w:rsidRDefault="00000000">
            <w:pPr>
              <w:spacing w:after="0" w:line="259" w:lineRule="auto"/>
              <w:ind w:left="2" w:firstLine="0"/>
            </w:pPr>
            <w:r>
              <w:rPr>
                <w:sz w:val="16"/>
              </w:rPr>
              <w:t xml:space="preserve">SPIRIVA RESPIMAT (tiotropium) </w:t>
            </w:r>
            <w:r>
              <w:rPr>
                <w:sz w:val="16"/>
                <w:vertAlign w:val="superscript"/>
              </w:rPr>
              <w:t xml:space="preserve">DUR+ </w:t>
            </w:r>
          </w:p>
        </w:tc>
        <w:tc>
          <w:tcPr>
            <w:tcW w:w="0" w:type="auto"/>
            <w:vMerge/>
            <w:tcBorders>
              <w:top w:val="nil"/>
              <w:left w:val="single" w:sz="4" w:space="0" w:color="000000"/>
              <w:bottom w:val="nil"/>
              <w:right w:val="single" w:sz="4" w:space="0" w:color="000000"/>
            </w:tcBorders>
          </w:tcPr>
          <w:p w14:paraId="1318B667" w14:textId="77777777" w:rsidR="00AB0937" w:rsidRDefault="00AB0937">
            <w:pPr>
              <w:spacing w:after="160" w:line="259" w:lineRule="auto"/>
              <w:ind w:left="0" w:firstLine="0"/>
            </w:pPr>
          </w:p>
        </w:tc>
      </w:tr>
      <w:tr w:rsidR="00AB0937" w14:paraId="2547D659"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28552192"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4F5B494" w14:textId="77777777" w:rsidR="00AB0937" w:rsidRDefault="00000000">
            <w:pPr>
              <w:spacing w:after="0" w:line="259" w:lineRule="auto"/>
              <w:ind w:left="2" w:firstLine="0"/>
            </w:pPr>
            <w:r>
              <w:rPr>
                <w:sz w:val="16"/>
              </w:rPr>
              <w:t xml:space="preserve">tiotropium  </w:t>
            </w:r>
          </w:p>
        </w:tc>
        <w:tc>
          <w:tcPr>
            <w:tcW w:w="0" w:type="auto"/>
            <w:vMerge/>
            <w:tcBorders>
              <w:top w:val="nil"/>
              <w:left w:val="single" w:sz="4" w:space="0" w:color="000000"/>
              <w:bottom w:val="nil"/>
              <w:right w:val="single" w:sz="4" w:space="0" w:color="000000"/>
            </w:tcBorders>
          </w:tcPr>
          <w:p w14:paraId="411D8A1A" w14:textId="77777777" w:rsidR="00AB0937" w:rsidRDefault="00AB0937">
            <w:pPr>
              <w:spacing w:after="160" w:line="259" w:lineRule="auto"/>
              <w:ind w:left="0" w:firstLine="0"/>
            </w:pPr>
          </w:p>
        </w:tc>
      </w:tr>
      <w:tr w:rsidR="00AB0937" w14:paraId="598CC66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FF6D213"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AE5F027" w14:textId="77777777" w:rsidR="00AB0937" w:rsidRDefault="00000000">
            <w:pPr>
              <w:spacing w:after="0" w:line="259" w:lineRule="auto"/>
              <w:ind w:left="2" w:firstLine="0"/>
            </w:pPr>
            <w:r>
              <w:rPr>
                <w:sz w:val="16"/>
              </w:rPr>
              <w:t xml:space="preserve">TUDORZA PRESSAIR (aclidinium) </w:t>
            </w:r>
          </w:p>
        </w:tc>
        <w:tc>
          <w:tcPr>
            <w:tcW w:w="0" w:type="auto"/>
            <w:vMerge/>
            <w:tcBorders>
              <w:top w:val="nil"/>
              <w:left w:val="single" w:sz="4" w:space="0" w:color="000000"/>
              <w:bottom w:val="nil"/>
              <w:right w:val="single" w:sz="4" w:space="0" w:color="000000"/>
            </w:tcBorders>
          </w:tcPr>
          <w:p w14:paraId="723AEC6B" w14:textId="77777777" w:rsidR="00AB0937" w:rsidRDefault="00AB0937">
            <w:pPr>
              <w:spacing w:after="160" w:line="259" w:lineRule="auto"/>
              <w:ind w:left="0" w:firstLine="0"/>
            </w:pPr>
          </w:p>
        </w:tc>
      </w:tr>
      <w:tr w:rsidR="00AB0937" w14:paraId="4E074D0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8A4F953"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BFDA1B2" w14:textId="77777777" w:rsidR="00AB0937" w:rsidRDefault="00000000">
            <w:pPr>
              <w:spacing w:after="0" w:line="259" w:lineRule="auto"/>
              <w:ind w:left="2" w:firstLine="0"/>
            </w:pPr>
            <w:r>
              <w:rPr>
                <w:sz w:val="16"/>
              </w:rPr>
              <w:t xml:space="preserve">YUPERI (revefenacin) </w:t>
            </w:r>
          </w:p>
        </w:tc>
        <w:tc>
          <w:tcPr>
            <w:tcW w:w="0" w:type="auto"/>
            <w:vMerge/>
            <w:tcBorders>
              <w:top w:val="nil"/>
              <w:left w:val="single" w:sz="4" w:space="0" w:color="000000"/>
              <w:bottom w:val="nil"/>
              <w:right w:val="single" w:sz="4" w:space="0" w:color="000000"/>
            </w:tcBorders>
          </w:tcPr>
          <w:p w14:paraId="0C30FA84" w14:textId="77777777" w:rsidR="00AB0937" w:rsidRDefault="00AB0937">
            <w:pPr>
              <w:spacing w:after="160" w:line="259" w:lineRule="auto"/>
              <w:ind w:left="0" w:firstLine="0"/>
            </w:pPr>
          </w:p>
        </w:tc>
      </w:tr>
    </w:tbl>
    <w:p w14:paraId="0923E748" w14:textId="77777777" w:rsidR="00AB0937" w:rsidRDefault="00AB0937">
      <w:pPr>
        <w:spacing w:after="0" w:line="259" w:lineRule="auto"/>
        <w:ind w:left="-1440" w:right="14400"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3599"/>
        <w:gridCol w:w="3633"/>
        <w:gridCol w:w="6358"/>
      </w:tblGrid>
      <w:tr w:rsidR="00AB0937" w14:paraId="1BC01D76"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416C7CCA" w14:textId="77777777" w:rsidR="00AB0937" w:rsidRDefault="00000000">
            <w:pPr>
              <w:spacing w:after="0" w:line="259" w:lineRule="auto"/>
              <w:ind w:left="0"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79FC1DBB" w14:textId="77777777" w:rsidR="00AB0937" w:rsidRDefault="00000000">
            <w:pPr>
              <w:spacing w:after="0" w:line="259" w:lineRule="auto"/>
              <w:ind w:left="129"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580D92A8" w14:textId="77777777" w:rsidR="00AB0937" w:rsidRDefault="00000000">
            <w:pPr>
              <w:spacing w:after="0" w:line="259" w:lineRule="auto"/>
              <w:ind w:left="9" w:firstLine="0"/>
              <w:jc w:val="center"/>
            </w:pPr>
            <w:r>
              <w:rPr>
                <w:b/>
                <w:color w:val="FFFFFF"/>
              </w:rPr>
              <w:t>PA CRITERIA</w:t>
            </w:r>
            <w:r>
              <w:rPr>
                <w:color w:val="363536"/>
              </w:rPr>
              <w:t xml:space="preserve"> </w:t>
            </w:r>
          </w:p>
        </w:tc>
      </w:tr>
      <w:tr w:rsidR="00AB0937" w14:paraId="3BACEC98"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3436F6F5" w14:textId="77777777" w:rsidR="00AB0937" w:rsidRDefault="00000000">
            <w:pPr>
              <w:spacing w:after="0" w:line="259" w:lineRule="auto"/>
              <w:ind w:left="5" w:firstLine="0"/>
              <w:jc w:val="center"/>
            </w:pPr>
            <w:r>
              <w:rPr>
                <w:b/>
              </w:rPr>
              <w:t xml:space="preserve">BRONCHODILATORS &amp; COPD AGENTS </w:t>
            </w:r>
            <w:r>
              <w:rPr>
                <w:i/>
              </w:rPr>
              <w:t xml:space="preserve">(continued) </w:t>
            </w:r>
          </w:p>
        </w:tc>
      </w:tr>
      <w:tr w:rsidR="00AB0937" w14:paraId="3CF645AC"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73FD6A04" w14:textId="77777777" w:rsidR="00AB0937" w:rsidRDefault="00000000">
            <w:pPr>
              <w:spacing w:after="0" w:line="259" w:lineRule="auto"/>
              <w:ind w:left="2" w:firstLine="0"/>
              <w:jc w:val="center"/>
            </w:pPr>
            <w:r>
              <w:rPr>
                <w:b/>
                <w:sz w:val="20"/>
              </w:rPr>
              <w:t xml:space="preserve">INHALATION SOLUTION </w:t>
            </w:r>
            <w:r>
              <w:rPr>
                <w:b/>
                <w:sz w:val="20"/>
                <w:vertAlign w:val="superscript"/>
              </w:rPr>
              <w:t xml:space="preserve">DUR+ </w:t>
            </w:r>
          </w:p>
        </w:tc>
        <w:tc>
          <w:tcPr>
            <w:tcW w:w="6359" w:type="dxa"/>
            <w:vMerge w:val="restart"/>
            <w:tcBorders>
              <w:top w:val="single" w:sz="4" w:space="0" w:color="000000"/>
              <w:left w:val="single" w:sz="4" w:space="0" w:color="000000"/>
              <w:bottom w:val="single" w:sz="4" w:space="0" w:color="000000"/>
              <w:right w:val="single" w:sz="4" w:space="0" w:color="000000"/>
            </w:tcBorders>
          </w:tcPr>
          <w:p w14:paraId="5BD923BF" w14:textId="77777777" w:rsidR="00AB0937" w:rsidRDefault="00000000">
            <w:pPr>
              <w:spacing w:after="43" w:line="259" w:lineRule="auto"/>
              <w:ind w:left="1" w:firstLine="0"/>
            </w:pPr>
            <w:r>
              <w:rPr>
                <w:sz w:val="14"/>
              </w:rPr>
              <w:t xml:space="preserve"> </w:t>
            </w:r>
          </w:p>
          <w:p w14:paraId="343D3FD0" w14:textId="77777777" w:rsidR="00AB0937" w:rsidRDefault="00000000">
            <w:pPr>
              <w:spacing w:after="0" w:line="259" w:lineRule="auto"/>
              <w:ind w:left="4" w:firstLine="0"/>
              <w:jc w:val="center"/>
            </w:pPr>
            <w:r>
              <w:rPr>
                <w:sz w:val="20"/>
                <w:shd w:val="clear" w:color="auto" w:fill="FFFF00"/>
              </w:rPr>
              <w:lastRenderedPageBreak/>
              <w:t>See previous page for additional PA Criteria/DUR+ Rules</w:t>
            </w:r>
            <w:r>
              <w:rPr>
                <w:sz w:val="20"/>
              </w:rPr>
              <w:t xml:space="preserve"> </w:t>
            </w:r>
          </w:p>
          <w:p w14:paraId="2CC5D7D8" w14:textId="77777777" w:rsidR="00AB0937" w:rsidRDefault="00000000">
            <w:pPr>
              <w:spacing w:after="0" w:line="259" w:lineRule="auto"/>
              <w:ind w:left="145" w:firstLine="0"/>
            </w:pPr>
            <w:r>
              <w:rPr>
                <w:color w:val="363536"/>
                <w:sz w:val="16"/>
              </w:rPr>
              <w:t xml:space="preserve"> </w:t>
            </w:r>
          </w:p>
        </w:tc>
      </w:tr>
      <w:tr w:rsidR="00AB0937" w14:paraId="43F9FE09"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EDBA6E8" w14:textId="77777777" w:rsidR="00AB0937" w:rsidRDefault="00000000">
            <w:pPr>
              <w:spacing w:after="0" w:line="259" w:lineRule="auto"/>
              <w:ind w:left="0" w:firstLine="0"/>
            </w:pPr>
            <w:r>
              <w:rPr>
                <w:sz w:val="16"/>
              </w:rPr>
              <w:t xml:space="preserve">albuterol </w:t>
            </w:r>
          </w:p>
        </w:tc>
        <w:tc>
          <w:tcPr>
            <w:tcW w:w="3633" w:type="dxa"/>
            <w:tcBorders>
              <w:top w:val="single" w:sz="4" w:space="0" w:color="000000"/>
              <w:left w:val="single" w:sz="4" w:space="0" w:color="000000"/>
              <w:bottom w:val="single" w:sz="4" w:space="0" w:color="000000"/>
              <w:right w:val="single" w:sz="4" w:space="0" w:color="000000"/>
            </w:tcBorders>
          </w:tcPr>
          <w:p w14:paraId="5B9F00CD" w14:textId="77777777" w:rsidR="00AB0937" w:rsidRDefault="00000000">
            <w:pPr>
              <w:spacing w:after="0" w:line="259" w:lineRule="auto"/>
              <w:ind w:left="2" w:firstLine="0"/>
            </w:pPr>
            <w:r>
              <w:rPr>
                <w:sz w:val="16"/>
              </w:rPr>
              <w:t xml:space="preserve">arformoterol </w:t>
            </w:r>
          </w:p>
        </w:tc>
        <w:tc>
          <w:tcPr>
            <w:tcW w:w="0" w:type="auto"/>
            <w:vMerge/>
            <w:tcBorders>
              <w:top w:val="nil"/>
              <w:left w:val="single" w:sz="4" w:space="0" w:color="000000"/>
              <w:bottom w:val="nil"/>
              <w:right w:val="single" w:sz="4" w:space="0" w:color="000000"/>
            </w:tcBorders>
          </w:tcPr>
          <w:p w14:paraId="7DEE8F3C" w14:textId="77777777" w:rsidR="00AB0937" w:rsidRDefault="00AB0937">
            <w:pPr>
              <w:spacing w:after="160" w:line="259" w:lineRule="auto"/>
              <w:ind w:left="0" w:firstLine="0"/>
            </w:pPr>
          </w:p>
        </w:tc>
      </w:tr>
      <w:tr w:rsidR="00AB0937" w14:paraId="53F7C22E"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6893883E" w14:textId="77777777" w:rsidR="00AB0937" w:rsidRDefault="00000000">
            <w:pPr>
              <w:spacing w:after="0" w:line="259" w:lineRule="auto"/>
              <w:ind w:left="0"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EDE9EB7" w14:textId="77777777" w:rsidR="00AB0937" w:rsidRDefault="00000000">
            <w:pPr>
              <w:spacing w:after="0" w:line="259" w:lineRule="auto"/>
              <w:ind w:left="2" w:firstLine="0"/>
            </w:pPr>
            <w:r>
              <w:rPr>
                <w:sz w:val="16"/>
              </w:rPr>
              <w:t xml:space="preserve">BROVANA (arformoterol) </w:t>
            </w:r>
          </w:p>
        </w:tc>
        <w:tc>
          <w:tcPr>
            <w:tcW w:w="0" w:type="auto"/>
            <w:vMerge/>
            <w:tcBorders>
              <w:top w:val="nil"/>
              <w:left w:val="single" w:sz="4" w:space="0" w:color="000000"/>
              <w:bottom w:val="nil"/>
              <w:right w:val="single" w:sz="4" w:space="0" w:color="000000"/>
            </w:tcBorders>
          </w:tcPr>
          <w:p w14:paraId="3D7BDDC6" w14:textId="77777777" w:rsidR="00AB0937" w:rsidRDefault="00AB0937">
            <w:pPr>
              <w:spacing w:after="160" w:line="259" w:lineRule="auto"/>
              <w:ind w:left="0" w:firstLine="0"/>
            </w:pPr>
          </w:p>
        </w:tc>
      </w:tr>
      <w:tr w:rsidR="00AB0937" w14:paraId="3B680A8A"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62E142F7"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6D2D8EA" w14:textId="77777777" w:rsidR="00AB0937" w:rsidRDefault="00000000">
            <w:pPr>
              <w:spacing w:after="0" w:line="259" w:lineRule="auto"/>
              <w:ind w:left="2" w:firstLine="0"/>
            </w:pPr>
            <w:r>
              <w:rPr>
                <w:sz w:val="16"/>
              </w:rPr>
              <w:t xml:space="preserve">formoterol, formoterol fumarate </w:t>
            </w:r>
          </w:p>
        </w:tc>
        <w:tc>
          <w:tcPr>
            <w:tcW w:w="0" w:type="auto"/>
            <w:vMerge/>
            <w:tcBorders>
              <w:top w:val="nil"/>
              <w:left w:val="single" w:sz="4" w:space="0" w:color="000000"/>
              <w:bottom w:val="nil"/>
              <w:right w:val="single" w:sz="4" w:space="0" w:color="000000"/>
            </w:tcBorders>
          </w:tcPr>
          <w:p w14:paraId="11D88B63" w14:textId="77777777" w:rsidR="00AB0937" w:rsidRDefault="00AB0937">
            <w:pPr>
              <w:spacing w:after="160" w:line="259" w:lineRule="auto"/>
              <w:ind w:left="0" w:firstLine="0"/>
            </w:pPr>
          </w:p>
        </w:tc>
      </w:tr>
      <w:tr w:rsidR="00AB0937" w14:paraId="13E0384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169251B"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9C12F89" w14:textId="77777777" w:rsidR="00AB0937" w:rsidRDefault="00000000">
            <w:pPr>
              <w:spacing w:after="0" w:line="259" w:lineRule="auto"/>
              <w:ind w:left="2" w:firstLine="0"/>
            </w:pPr>
            <w:r>
              <w:rPr>
                <w:sz w:val="16"/>
              </w:rPr>
              <w:t xml:space="preserve">levalbuterol </w:t>
            </w:r>
          </w:p>
        </w:tc>
        <w:tc>
          <w:tcPr>
            <w:tcW w:w="0" w:type="auto"/>
            <w:vMerge/>
            <w:tcBorders>
              <w:top w:val="nil"/>
              <w:left w:val="single" w:sz="4" w:space="0" w:color="000000"/>
              <w:bottom w:val="nil"/>
              <w:right w:val="single" w:sz="4" w:space="0" w:color="000000"/>
            </w:tcBorders>
          </w:tcPr>
          <w:p w14:paraId="6349737C" w14:textId="77777777" w:rsidR="00AB0937" w:rsidRDefault="00AB0937">
            <w:pPr>
              <w:spacing w:after="160" w:line="259" w:lineRule="auto"/>
              <w:ind w:left="0" w:firstLine="0"/>
            </w:pPr>
          </w:p>
        </w:tc>
      </w:tr>
      <w:tr w:rsidR="00AB0937" w14:paraId="5A098DD4"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BDC1300"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4D1AF9B" w14:textId="77777777" w:rsidR="00AB0937" w:rsidRDefault="00000000">
            <w:pPr>
              <w:spacing w:after="0" w:line="259" w:lineRule="auto"/>
              <w:ind w:left="2" w:firstLine="0"/>
            </w:pPr>
            <w:r>
              <w:rPr>
                <w:sz w:val="16"/>
              </w:rPr>
              <w:t xml:space="preserve">PERFOROMIST (formoterol) </w:t>
            </w:r>
          </w:p>
        </w:tc>
        <w:tc>
          <w:tcPr>
            <w:tcW w:w="0" w:type="auto"/>
            <w:vMerge/>
            <w:tcBorders>
              <w:top w:val="nil"/>
              <w:left w:val="single" w:sz="4" w:space="0" w:color="000000"/>
              <w:bottom w:val="nil"/>
              <w:right w:val="single" w:sz="4" w:space="0" w:color="000000"/>
            </w:tcBorders>
          </w:tcPr>
          <w:p w14:paraId="5B4AA785" w14:textId="77777777" w:rsidR="00AB0937" w:rsidRDefault="00AB0937">
            <w:pPr>
              <w:spacing w:after="160" w:line="259" w:lineRule="auto"/>
              <w:ind w:left="0" w:firstLine="0"/>
            </w:pPr>
          </w:p>
        </w:tc>
      </w:tr>
      <w:tr w:rsidR="00AB0937" w14:paraId="5A6B4391"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3B92E92A" w14:textId="77777777" w:rsidR="00AB0937" w:rsidRDefault="00000000">
            <w:pPr>
              <w:spacing w:after="0" w:line="259" w:lineRule="auto"/>
              <w:ind w:left="2" w:firstLine="0"/>
              <w:jc w:val="center"/>
            </w:pPr>
            <w:r>
              <w:rPr>
                <w:b/>
                <w:sz w:val="20"/>
              </w:rPr>
              <w:t xml:space="preserve">INHALERS, LONG ACTING </w:t>
            </w:r>
            <w:r>
              <w:rPr>
                <w:b/>
                <w:sz w:val="20"/>
                <w:vertAlign w:val="superscript"/>
              </w:rPr>
              <w:t xml:space="preserve">DUR+ </w:t>
            </w:r>
          </w:p>
        </w:tc>
        <w:tc>
          <w:tcPr>
            <w:tcW w:w="0" w:type="auto"/>
            <w:vMerge/>
            <w:tcBorders>
              <w:top w:val="nil"/>
              <w:left w:val="single" w:sz="4" w:space="0" w:color="000000"/>
              <w:bottom w:val="nil"/>
              <w:right w:val="single" w:sz="4" w:space="0" w:color="000000"/>
            </w:tcBorders>
          </w:tcPr>
          <w:p w14:paraId="0E07C05C" w14:textId="77777777" w:rsidR="00AB0937" w:rsidRDefault="00AB0937">
            <w:pPr>
              <w:spacing w:after="160" w:line="259" w:lineRule="auto"/>
              <w:ind w:left="0" w:firstLine="0"/>
            </w:pPr>
          </w:p>
        </w:tc>
      </w:tr>
      <w:tr w:rsidR="00AB0937" w14:paraId="050C7051"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00BE9B7" w14:textId="77777777" w:rsidR="00AB0937" w:rsidRDefault="00000000">
            <w:pPr>
              <w:spacing w:after="0" w:line="259" w:lineRule="auto"/>
              <w:ind w:left="0" w:firstLine="0"/>
            </w:pPr>
            <w:r>
              <w:rPr>
                <w:sz w:val="16"/>
              </w:rPr>
              <w:t xml:space="preserve">SEREVENT DISKUS (salmeterol) </w:t>
            </w:r>
          </w:p>
        </w:tc>
        <w:tc>
          <w:tcPr>
            <w:tcW w:w="3633" w:type="dxa"/>
            <w:tcBorders>
              <w:top w:val="single" w:sz="4" w:space="0" w:color="000000"/>
              <w:left w:val="single" w:sz="4" w:space="0" w:color="000000"/>
              <w:bottom w:val="single" w:sz="4" w:space="0" w:color="000000"/>
              <w:right w:val="single" w:sz="4" w:space="0" w:color="000000"/>
            </w:tcBorders>
          </w:tcPr>
          <w:p w14:paraId="4411FBBB"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00F2FE25" w14:textId="77777777" w:rsidR="00AB0937" w:rsidRDefault="00AB0937">
            <w:pPr>
              <w:spacing w:after="160" w:line="259" w:lineRule="auto"/>
              <w:ind w:left="0" w:firstLine="0"/>
            </w:pPr>
          </w:p>
        </w:tc>
      </w:tr>
      <w:tr w:rsidR="00AB0937" w14:paraId="5D7502A3"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93D809C" w14:textId="77777777" w:rsidR="00AB0937" w:rsidRDefault="00000000">
            <w:pPr>
              <w:spacing w:after="0" w:line="259" w:lineRule="auto"/>
              <w:ind w:left="0" w:firstLine="0"/>
            </w:pPr>
            <w:r>
              <w:rPr>
                <w:sz w:val="16"/>
              </w:rPr>
              <w:t xml:space="preserve">STRIVERDI RESPIMAT (olodaterol) </w:t>
            </w:r>
          </w:p>
        </w:tc>
        <w:tc>
          <w:tcPr>
            <w:tcW w:w="3633" w:type="dxa"/>
            <w:tcBorders>
              <w:top w:val="single" w:sz="4" w:space="0" w:color="000000"/>
              <w:left w:val="single" w:sz="4" w:space="0" w:color="000000"/>
              <w:bottom w:val="single" w:sz="4" w:space="0" w:color="000000"/>
              <w:right w:val="single" w:sz="4" w:space="0" w:color="000000"/>
            </w:tcBorders>
          </w:tcPr>
          <w:p w14:paraId="577BB3F3"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3FB3529C" w14:textId="77777777" w:rsidR="00AB0937" w:rsidRDefault="00AB0937">
            <w:pPr>
              <w:spacing w:after="160" w:line="259" w:lineRule="auto"/>
              <w:ind w:left="0" w:firstLine="0"/>
            </w:pPr>
          </w:p>
        </w:tc>
      </w:tr>
      <w:tr w:rsidR="00AB0937" w14:paraId="1E81D518"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CF30A7E" w14:textId="77777777" w:rsidR="00AB0937" w:rsidRDefault="00000000">
            <w:pPr>
              <w:spacing w:after="0" w:line="259" w:lineRule="auto"/>
              <w:ind w:left="2" w:firstLine="0"/>
              <w:jc w:val="center"/>
            </w:pPr>
            <w:r>
              <w:rPr>
                <w:b/>
                <w:sz w:val="20"/>
              </w:rPr>
              <w:t>INHALERS, SHORT ACTING</w:t>
            </w:r>
            <w:r>
              <w:rPr>
                <w:b/>
                <w:sz w:val="18"/>
              </w:rPr>
              <w:t xml:space="preserve"> </w:t>
            </w:r>
          </w:p>
        </w:tc>
        <w:tc>
          <w:tcPr>
            <w:tcW w:w="0" w:type="auto"/>
            <w:vMerge/>
            <w:tcBorders>
              <w:top w:val="nil"/>
              <w:left w:val="single" w:sz="4" w:space="0" w:color="000000"/>
              <w:bottom w:val="nil"/>
              <w:right w:val="single" w:sz="4" w:space="0" w:color="000000"/>
            </w:tcBorders>
          </w:tcPr>
          <w:p w14:paraId="42E67776" w14:textId="77777777" w:rsidR="00AB0937" w:rsidRDefault="00AB0937">
            <w:pPr>
              <w:spacing w:after="160" w:line="259" w:lineRule="auto"/>
              <w:ind w:left="0" w:firstLine="0"/>
            </w:pPr>
          </w:p>
        </w:tc>
      </w:tr>
      <w:tr w:rsidR="00AB0937" w14:paraId="08E8F5F3" w14:textId="77777777">
        <w:trPr>
          <w:trHeight w:val="193"/>
        </w:trPr>
        <w:tc>
          <w:tcPr>
            <w:tcW w:w="3599" w:type="dxa"/>
            <w:tcBorders>
              <w:top w:val="single" w:sz="4" w:space="0" w:color="000000"/>
              <w:left w:val="single" w:sz="4" w:space="0" w:color="000000"/>
              <w:bottom w:val="single" w:sz="4" w:space="0" w:color="000000"/>
              <w:right w:val="single" w:sz="4" w:space="0" w:color="000000"/>
            </w:tcBorders>
          </w:tcPr>
          <w:p w14:paraId="75D8AA6B" w14:textId="77777777" w:rsidR="00AB0937" w:rsidRDefault="00000000">
            <w:pPr>
              <w:spacing w:after="0" w:line="259" w:lineRule="auto"/>
              <w:ind w:left="0" w:firstLine="0"/>
            </w:pPr>
            <w:r>
              <w:rPr>
                <w:sz w:val="16"/>
              </w:rPr>
              <w:t xml:space="preserve">albuterol HFA </w:t>
            </w:r>
          </w:p>
        </w:tc>
        <w:tc>
          <w:tcPr>
            <w:tcW w:w="3633" w:type="dxa"/>
            <w:tcBorders>
              <w:top w:val="single" w:sz="4" w:space="0" w:color="000000"/>
              <w:left w:val="single" w:sz="4" w:space="0" w:color="000000"/>
              <w:bottom w:val="single" w:sz="4" w:space="0" w:color="000000"/>
              <w:right w:val="single" w:sz="4" w:space="0" w:color="000000"/>
            </w:tcBorders>
          </w:tcPr>
          <w:p w14:paraId="140ECDA0" w14:textId="77777777" w:rsidR="00AB0937" w:rsidRDefault="00000000">
            <w:pPr>
              <w:spacing w:after="0" w:line="259" w:lineRule="auto"/>
              <w:ind w:left="2" w:firstLine="0"/>
            </w:pPr>
            <w:r>
              <w:rPr>
                <w:sz w:val="16"/>
              </w:rPr>
              <w:t xml:space="preserve">levalbuterol HFA </w:t>
            </w:r>
          </w:p>
        </w:tc>
        <w:tc>
          <w:tcPr>
            <w:tcW w:w="0" w:type="auto"/>
            <w:vMerge/>
            <w:tcBorders>
              <w:top w:val="nil"/>
              <w:left w:val="single" w:sz="4" w:space="0" w:color="000000"/>
              <w:bottom w:val="nil"/>
              <w:right w:val="single" w:sz="4" w:space="0" w:color="000000"/>
            </w:tcBorders>
          </w:tcPr>
          <w:p w14:paraId="16F32541" w14:textId="77777777" w:rsidR="00AB0937" w:rsidRDefault="00AB0937">
            <w:pPr>
              <w:spacing w:after="160" w:line="259" w:lineRule="auto"/>
              <w:ind w:left="0" w:firstLine="0"/>
            </w:pPr>
          </w:p>
        </w:tc>
      </w:tr>
      <w:tr w:rsidR="00AB0937" w14:paraId="6C50D4F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C301BC1" w14:textId="77777777" w:rsidR="00AB0937" w:rsidRDefault="00000000">
            <w:pPr>
              <w:spacing w:after="0" w:line="259" w:lineRule="auto"/>
              <w:ind w:left="0" w:firstLine="0"/>
            </w:pPr>
            <w:r>
              <w:rPr>
                <w:sz w:val="16"/>
              </w:rPr>
              <w:t xml:space="preserve">VENTOLIN HFA (albuterol) </w:t>
            </w:r>
          </w:p>
        </w:tc>
        <w:tc>
          <w:tcPr>
            <w:tcW w:w="3633" w:type="dxa"/>
            <w:tcBorders>
              <w:top w:val="single" w:sz="4" w:space="0" w:color="000000"/>
              <w:left w:val="single" w:sz="4" w:space="0" w:color="000000"/>
              <w:bottom w:val="single" w:sz="4" w:space="0" w:color="000000"/>
              <w:right w:val="single" w:sz="4" w:space="0" w:color="000000"/>
            </w:tcBorders>
          </w:tcPr>
          <w:p w14:paraId="0CA5A8F6" w14:textId="77777777" w:rsidR="00AB0937" w:rsidRDefault="00000000">
            <w:pPr>
              <w:spacing w:after="0" w:line="259" w:lineRule="auto"/>
              <w:ind w:left="2" w:firstLine="0"/>
            </w:pPr>
            <w:r>
              <w:rPr>
                <w:sz w:val="16"/>
              </w:rPr>
              <w:t xml:space="preserve">PROAIR DIGIHALER (albuterol) </w:t>
            </w:r>
          </w:p>
        </w:tc>
        <w:tc>
          <w:tcPr>
            <w:tcW w:w="0" w:type="auto"/>
            <w:vMerge/>
            <w:tcBorders>
              <w:top w:val="nil"/>
              <w:left w:val="single" w:sz="4" w:space="0" w:color="000000"/>
              <w:bottom w:val="nil"/>
              <w:right w:val="single" w:sz="4" w:space="0" w:color="000000"/>
            </w:tcBorders>
          </w:tcPr>
          <w:p w14:paraId="4A4FA3EF" w14:textId="77777777" w:rsidR="00AB0937" w:rsidRDefault="00AB0937">
            <w:pPr>
              <w:spacing w:after="160" w:line="259" w:lineRule="auto"/>
              <w:ind w:left="0" w:firstLine="0"/>
            </w:pPr>
          </w:p>
        </w:tc>
      </w:tr>
      <w:tr w:rsidR="00AB0937" w14:paraId="21830CF7"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4083E48"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B4A55E6" w14:textId="77777777" w:rsidR="00AB0937" w:rsidRDefault="00000000">
            <w:pPr>
              <w:spacing w:after="0" w:line="259" w:lineRule="auto"/>
              <w:ind w:left="2" w:firstLine="0"/>
            </w:pPr>
            <w:r>
              <w:rPr>
                <w:sz w:val="16"/>
              </w:rPr>
              <w:t xml:space="preserve">XOPENEX HFA (levalbuterol) </w:t>
            </w:r>
          </w:p>
        </w:tc>
        <w:tc>
          <w:tcPr>
            <w:tcW w:w="0" w:type="auto"/>
            <w:vMerge/>
            <w:tcBorders>
              <w:top w:val="nil"/>
              <w:left w:val="single" w:sz="4" w:space="0" w:color="000000"/>
              <w:bottom w:val="nil"/>
              <w:right w:val="single" w:sz="4" w:space="0" w:color="000000"/>
            </w:tcBorders>
          </w:tcPr>
          <w:p w14:paraId="6DCE6199" w14:textId="77777777" w:rsidR="00AB0937" w:rsidRDefault="00AB0937">
            <w:pPr>
              <w:spacing w:after="160" w:line="259" w:lineRule="auto"/>
              <w:ind w:left="0" w:firstLine="0"/>
            </w:pPr>
          </w:p>
        </w:tc>
      </w:tr>
      <w:tr w:rsidR="00AB0937" w14:paraId="7476D2B6"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3B95263D" w14:textId="77777777" w:rsidR="00AB0937" w:rsidRDefault="00000000">
            <w:pPr>
              <w:spacing w:after="0" w:line="259" w:lineRule="auto"/>
              <w:ind w:left="2" w:firstLine="0"/>
              <w:jc w:val="center"/>
            </w:pPr>
            <w:r>
              <w:rPr>
                <w:b/>
                <w:sz w:val="20"/>
              </w:rPr>
              <w:t>ORAL</w:t>
            </w:r>
            <w:r>
              <w:rPr>
                <w:b/>
                <w:sz w:val="18"/>
              </w:rPr>
              <w:t xml:space="preserve"> </w:t>
            </w:r>
          </w:p>
        </w:tc>
        <w:tc>
          <w:tcPr>
            <w:tcW w:w="0" w:type="auto"/>
            <w:vMerge/>
            <w:tcBorders>
              <w:top w:val="nil"/>
              <w:left w:val="single" w:sz="4" w:space="0" w:color="000000"/>
              <w:bottom w:val="nil"/>
              <w:right w:val="single" w:sz="4" w:space="0" w:color="000000"/>
            </w:tcBorders>
          </w:tcPr>
          <w:p w14:paraId="63E8C913" w14:textId="77777777" w:rsidR="00AB0937" w:rsidRDefault="00AB0937">
            <w:pPr>
              <w:spacing w:after="160" w:line="259" w:lineRule="auto"/>
              <w:ind w:left="0" w:firstLine="0"/>
            </w:pPr>
          </w:p>
        </w:tc>
      </w:tr>
      <w:tr w:rsidR="00AB0937" w14:paraId="4EA9736F"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D7E9724" w14:textId="77777777" w:rsidR="00AB0937" w:rsidRDefault="00000000">
            <w:pPr>
              <w:spacing w:after="0" w:line="259" w:lineRule="auto"/>
              <w:ind w:left="0" w:firstLine="0"/>
            </w:pPr>
            <w:r>
              <w:rPr>
                <w:sz w:val="16"/>
              </w:rPr>
              <w:t xml:space="preserve">albuterol IR </w:t>
            </w:r>
          </w:p>
        </w:tc>
        <w:tc>
          <w:tcPr>
            <w:tcW w:w="3633" w:type="dxa"/>
            <w:tcBorders>
              <w:top w:val="single" w:sz="4" w:space="0" w:color="000000"/>
              <w:left w:val="single" w:sz="4" w:space="0" w:color="000000"/>
              <w:bottom w:val="single" w:sz="4" w:space="0" w:color="000000"/>
              <w:right w:val="single" w:sz="4" w:space="0" w:color="000000"/>
            </w:tcBorders>
          </w:tcPr>
          <w:p w14:paraId="4C78FFD7" w14:textId="77777777" w:rsidR="00AB0937" w:rsidRDefault="00000000">
            <w:pPr>
              <w:spacing w:after="0" w:line="259" w:lineRule="auto"/>
              <w:ind w:left="2" w:firstLine="0"/>
            </w:pPr>
            <w:r>
              <w:rPr>
                <w:sz w:val="16"/>
              </w:rPr>
              <w:t xml:space="preserve">albuterol ER </w:t>
            </w:r>
          </w:p>
        </w:tc>
        <w:tc>
          <w:tcPr>
            <w:tcW w:w="0" w:type="auto"/>
            <w:vMerge/>
            <w:tcBorders>
              <w:top w:val="nil"/>
              <w:left w:val="single" w:sz="4" w:space="0" w:color="000000"/>
              <w:bottom w:val="nil"/>
              <w:right w:val="single" w:sz="4" w:space="0" w:color="000000"/>
            </w:tcBorders>
          </w:tcPr>
          <w:p w14:paraId="58FBCB0C" w14:textId="77777777" w:rsidR="00AB0937" w:rsidRDefault="00AB0937">
            <w:pPr>
              <w:spacing w:after="160" w:line="259" w:lineRule="auto"/>
              <w:ind w:left="0" w:firstLine="0"/>
            </w:pPr>
          </w:p>
        </w:tc>
      </w:tr>
      <w:tr w:rsidR="00AB0937" w14:paraId="73974A71"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5BE4EA0" w14:textId="77777777" w:rsidR="00AB0937" w:rsidRDefault="00000000">
            <w:pPr>
              <w:spacing w:after="0" w:line="259" w:lineRule="auto"/>
              <w:ind w:left="0" w:firstLine="0"/>
            </w:pPr>
            <w:r>
              <w:rPr>
                <w:sz w:val="16"/>
              </w:rPr>
              <w:t xml:space="preserve">terbutaline </w:t>
            </w:r>
          </w:p>
        </w:tc>
        <w:tc>
          <w:tcPr>
            <w:tcW w:w="3633" w:type="dxa"/>
            <w:tcBorders>
              <w:top w:val="single" w:sz="4" w:space="0" w:color="000000"/>
              <w:left w:val="single" w:sz="4" w:space="0" w:color="000000"/>
              <w:bottom w:val="single" w:sz="4" w:space="0" w:color="000000"/>
              <w:right w:val="single" w:sz="4" w:space="0" w:color="000000"/>
            </w:tcBorders>
          </w:tcPr>
          <w:p w14:paraId="00DB4026"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7638941E" w14:textId="77777777" w:rsidR="00AB0937" w:rsidRDefault="00AB0937">
            <w:pPr>
              <w:spacing w:after="160" w:line="259" w:lineRule="auto"/>
              <w:ind w:left="0" w:firstLine="0"/>
            </w:pPr>
          </w:p>
        </w:tc>
      </w:tr>
      <w:tr w:rsidR="00AB0937" w14:paraId="0F3A839B"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0E0FCD0F" w14:textId="77777777" w:rsidR="00AB0937" w:rsidRDefault="00000000">
            <w:pPr>
              <w:spacing w:after="0" w:line="259" w:lineRule="auto"/>
              <w:ind w:left="6" w:firstLine="0"/>
              <w:jc w:val="center"/>
            </w:pPr>
            <w:r>
              <w:rPr>
                <w:b/>
              </w:rPr>
              <w:t xml:space="preserve">CALCIUM CHANNEL BLOCKERS </w:t>
            </w:r>
            <w:r>
              <w:rPr>
                <w:b/>
                <w:vertAlign w:val="superscript"/>
              </w:rPr>
              <w:t xml:space="preserve">DUR+ </w:t>
            </w:r>
          </w:p>
        </w:tc>
      </w:tr>
      <w:tr w:rsidR="00AB0937" w14:paraId="39288BD4"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52D78BE7" w14:textId="77777777" w:rsidR="00AB0937" w:rsidRDefault="00000000">
            <w:pPr>
              <w:spacing w:after="0" w:line="259" w:lineRule="auto"/>
              <w:ind w:left="2" w:firstLine="0"/>
              <w:jc w:val="center"/>
            </w:pPr>
            <w:r>
              <w:rPr>
                <w:b/>
                <w:sz w:val="20"/>
              </w:rPr>
              <w:t>LONG-ACTING</w:t>
            </w:r>
            <w:r>
              <w:rPr>
                <w:b/>
                <w:sz w:val="18"/>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321EF868" w14:textId="77777777" w:rsidR="00AB0937" w:rsidRDefault="00000000">
            <w:pPr>
              <w:spacing w:after="0" w:line="259" w:lineRule="auto"/>
              <w:ind w:left="1" w:firstLine="0"/>
            </w:pPr>
            <w:r>
              <w:rPr>
                <w:b/>
                <w:color w:val="FF0000"/>
                <w:sz w:val="14"/>
              </w:rPr>
              <w:t xml:space="preserve"> </w:t>
            </w:r>
          </w:p>
          <w:p w14:paraId="692C7F4D" w14:textId="77777777" w:rsidR="00AB0937" w:rsidRDefault="00000000">
            <w:pPr>
              <w:spacing w:after="0" w:line="259" w:lineRule="auto"/>
              <w:ind w:left="1" w:firstLine="0"/>
            </w:pPr>
            <w:r>
              <w:rPr>
                <w:b/>
                <w:color w:val="FF0000"/>
                <w:sz w:val="14"/>
              </w:rPr>
              <w:t xml:space="preserve"> </w:t>
            </w:r>
          </w:p>
          <w:p w14:paraId="6B1C9EC9" w14:textId="77777777" w:rsidR="00AB0937" w:rsidRDefault="00000000">
            <w:pPr>
              <w:spacing w:after="36" w:line="259" w:lineRule="auto"/>
              <w:ind w:left="1" w:firstLine="0"/>
            </w:pPr>
            <w:r>
              <w:rPr>
                <w:b/>
                <w:color w:val="FF0000"/>
                <w:sz w:val="14"/>
              </w:rPr>
              <w:t xml:space="preserve">Quantity Limit </w:t>
            </w:r>
            <w:r>
              <w:rPr>
                <w:sz w:val="14"/>
              </w:rPr>
              <w:t xml:space="preserve">(per 21 days) </w:t>
            </w:r>
          </w:p>
          <w:p w14:paraId="440481DA" w14:textId="77777777" w:rsidR="00AB0937" w:rsidRDefault="00000000">
            <w:pPr>
              <w:numPr>
                <w:ilvl w:val="0"/>
                <w:numId w:val="34"/>
              </w:numPr>
              <w:spacing w:after="0" w:line="259" w:lineRule="auto"/>
              <w:ind w:hanging="144"/>
            </w:pPr>
            <w:r>
              <w:rPr>
                <w:b/>
                <w:sz w:val="14"/>
              </w:rPr>
              <w:t>252 capsules</w:t>
            </w:r>
            <w:r>
              <w:rPr>
                <w:sz w:val="14"/>
              </w:rPr>
              <w:t>: nimodipine</w:t>
            </w:r>
            <w:r>
              <w:rPr>
                <w:b/>
                <w:sz w:val="14"/>
              </w:rPr>
              <w:t xml:space="preserve"> </w:t>
            </w:r>
          </w:p>
          <w:p w14:paraId="7BF65358" w14:textId="77777777" w:rsidR="00AB0937" w:rsidRDefault="00000000">
            <w:pPr>
              <w:numPr>
                <w:ilvl w:val="0"/>
                <w:numId w:val="34"/>
              </w:numPr>
              <w:spacing w:after="0" w:line="259" w:lineRule="auto"/>
              <w:ind w:hanging="144"/>
            </w:pPr>
            <w:r>
              <w:rPr>
                <w:b/>
                <w:sz w:val="14"/>
              </w:rPr>
              <w:t>2520 mL</w:t>
            </w:r>
            <w:r>
              <w:rPr>
                <w:sz w:val="14"/>
              </w:rPr>
              <w:t>: nimodipine</w:t>
            </w:r>
            <w:r>
              <w:rPr>
                <w:b/>
                <w:sz w:val="14"/>
              </w:rPr>
              <w:t xml:space="preserve"> </w:t>
            </w:r>
          </w:p>
          <w:p w14:paraId="33E85E4A" w14:textId="77777777" w:rsidR="00AB0937" w:rsidRDefault="00000000">
            <w:pPr>
              <w:spacing w:after="0" w:line="259" w:lineRule="auto"/>
              <w:ind w:left="1" w:firstLine="0"/>
            </w:pPr>
            <w:r>
              <w:rPr>
                <w:b/>
                <w:color w:val="FF0000"/>
                <w:sz w:val="14"/>
              </w:rPr>
              <w:t xml:space="preserve"> </w:t>
            </w:r>
          </w:p>
          <w:p w14:paraId="74761884" w14:textId="77777777" w:rsidR="00AB0937" w:rsidRDefault="00000000">
            <w:pPr>
              <w:spacing w:after="37" w:line="259" w:lineRule="auto"/>
              <w:ind w:left="1" w:firstLine="0"/>
            </w:pPr>
            <w:r>
              <w:rPr>
                <w:b/>
                <w:color w:val="FF0000"/>
                <w:sz w:val="14"/>
              </w:rPr>
              <w:t xml:space="preserve">Non-Preferred Criteria – Long Acting </w:t>
            </w:r>
          </w:p>
          <w:p w14:paraId="719785C6" w14:textId="77777777" w:rsidR="00AB0937" w:rsidRDefault="00000000">
            <w:pPr>
              <w:numPr>
                <w:ilvl w:val="0"/>
                <w:numId w:val="34"/>
              </w:numPr>
              <w:spacing w:after="0" w:line="259" w:lineRule="auto"/>
              <w:ind w:hanging="144"/>
            </w:pPr>
            <w:r>
              <w:rPr>
                <w:sz w:val="14"/>
              </w:rPr>
              <w:t xml:space="preserve">Have tried 2 different preferred Long Acting CCB agents in the past 6 months </w:t>
            </w:r>
            <w:r>
              <w:rPr>
                <w:b/>
                <w:sz w:val="14"/>
              </w:rPr>
              <w:t>OR</w:t>
            </w:r>
            <w:r>
              <w:rPr>
                <w:sz w:val="14"/>
              </w:rPr>
              <w:t xml:space="preserve"> </w:t>
            </w:r>
          </w:p>
          <w:p w14:paraId="5CF3E6A7" w14:textId="77777777" w:rsidR="00AB0937" w:rsidRDefault="00000000">
            <w:pPr>
              <w:numPr>
                <w:ilvl w:val="0"/>
                <w:numId w:val="34"/>
              </w:numPr>
              <w:spacing w:after="0" w:line="259" w:lineRule="auto"/>
              <w:ind w:hanging="144"/>
            </w:pPr>
            <w:r>
              <w:rPr>
                <w:sz w:val="14"/>
              </w:rPr>
              <w:t xml:space="preserve">90 days of therapy with the requested agent in the past 105 days </w:t>
            </w:r>
          </w:p>
          <w:p w14:paraId="13E479E6" w14:textId="77777777" w:rsidR="00AB0937" w:rsidRDefault="00000000">
            <w:pPr>
              <w:spacing w:after="0" w:line="259" w:lineRule="auto"/>
              <w:ind w:left="145" w:firstLine="0"/>
            </w:pPr>
            <w:r>
              <w:rPr>
                <w:sz w:val="14"/>
              </w:rPr>
              <w:t xml:space="preserve"> </w:t>
            </w:r>
          </w:p>
          <w:p w14:paraId="3F252F3E" w14:textId="77777777" w:rsidR="00AB0937" w:rsidRDefault="00000000">
            <w:pPr>
              <w:spacing w:after="37" w:line="259" w:lineRule="auto"/>
              <w:ind w:left="1" w:firstLine="0"/>
            </w:pPr>
            <w:r>
              <w:rPr>
                <w:b/>
                <w:color w:val="FF0000"/>
                <w:sz w:val="14"/>
              </w:rPr>
              <w:t xml:space="preserve">Non-Preferred Criteria – Short Acting </w:t>
            </w:r>
          </w:p>
          <w:p w14:paraId="10922A54" w14:textId="77777777" w:rsidR="00AB0937" w:rsidRDefault="00000000">
            <w:pPr>
              <w:numPr>
                <w:ilvl w:val="0"/>
                <w:numId w:val="34"/>
              </w:numPr>
              <w:spacing w:after="0" w:line="259" w:lineRule="auto"/>
              <w:ind w:hanging="144"/>
            </w:pPr>
            <w:r>
              <w:rPr>
                <w:sz w:val="14"/>
              </w:rPr>
              <w:t>Have tried 2 different preferred Short Acting CCB agents in the past 6 months</w:t>
            </w:r>
            <w:r>
              <w:rPr>
                <w:b/>
                <w:sz w:val="14"/>
              </w:rPr>
              <w:t xml:space="preserve"> OR </w:t>
            </w:r>
          </w:p>
          <w:p w14:paraId="526E92F5" w14:textId="77777777" w:rsidR="00AB0937" w:rsidRDefault="00000000">
            <w:pPr>
              <w:numPr>
                <w:ilvl w:val="0"/>
                <w:numId w:val="34"/>
              </w:numPr>
              <w:spacing w:after="0" w:line="259" w:lineRule="auto"/>
              <w:ind w:hanging="144"/>
            </w:pPr>
            <w:r>
              <w:rPr>
                <w:sz w:val="14"/>
              </w:rPr>
              <w:t xml:space="preserve">90 days of therapy with the requested agent in the past 105 days </w:t>
            </w:r>
          </w:p>
          <w:p w14:paraId="7708B4EA" w14:textId="77777777" w:rsidR="00AB0937" w:rsidRDefault="00000000">
            <w:pPr>
              <w:spacing w:after="0" w:line="259" w:lineRule="auto"/>
              <w:ind w:left="1" w:firstLine="0"/>
            </w:pPr>
            <w:r>
              <w:rPr>
                <w:sz w:val="14"/>
              </w:rPr>
              <w:t xml:space="preserve"> </w:t>
            </w:r>
          </w:p>
          <w:p w14:paraId="24117523" w14:textId="77777777" w:rsidR="00AB0937" w:rsidRDefault="00000000">
            <w:pPr>
              <w:spacing w:after="36" w:line="259" w:lineRule="auto"/>
              <w:ind w:left="1" w:firstLine="0"/>
            </w:pPr>
            <w:r>
              <w:rPr>
                <w:b/>
                <w:color w:val="FF0000"/>
                <w:sz w:val="14"/>
              </w:rPr>
              <w:t>Nimodipine</w:t>
            </w:r>
            <w:r>
              <w:rPr>
                <w:b/>
                <w:sz w:val="14"/>
              </w:rPr>
              <w:t xml:space="preserve"> </w:t>
            </w:r>
          </w:p>
          <w:p w14:paraId="4CC78A91" w14:textId="77777777" w:rsidR="00AB0937" w:rsidRDefault="00000000">
            <w:pPr>
              <w:numPr>
                <w:ilvl w:val="0"/>
                <w:numId w:val="34"/>
              </w:numPr>
              <w:spacing w:after="0" w:line="259" w:lineRule="auto"/>
              <w:ind w:hanging="144"/>
            </w:pPr>
            <w:r>
              <w:rPr>
                <w:sz w:val="14"/>
              </w:rPr>
              <w:t xml:space="preserve">Documented diagnosis of subarachnoid hemorrhage in the past 45 days </w:t>
            </w:r>
            <w:r>
              <w:rPr>
                <w:b/>
                <w:sz w:val="14"/>
              </w:rPr>
              <w:t>AND</w:t>
            </w:r>
            <w:r>
              <w:rPr>
                <w:sz w:val="14"/>
              </w:rPr>
              <w:t xml:space="preserve"> </w:t>
            </w:r>
          </w:p>
          <w:p w14:paraId="1E1BC820" w14:textId="77777777" w:rsidR="00AB0937" w:rsidRDefault="00000000">
            <w:pPr>
              <w:numPr>
                <w:ilvl w:val="0"/>
                <w:numId w:val="34"/>
              </w:numPr>
              <w:spacing w:after="0" w:line="259" w:lineRule="auto"/>
              <w:ind w:hanging="144"/>
            </w:pPr>
            <w:r>
              <w:rPr>
                <w:sz w:val="14"/>
              </w:rPr>
              <w:t>Duration of therapy limited to 21 days</w:t>
            </w:r>
            <w:r>
              <w:rPr>
                <w:b/>
                <w:sz w:val="16"/>
              </w:rPr>
              <w:t xml:space="preserve"> </w:t>
            </w:r>
          </w:p>
          <w:p w14:paraId="2AD9393C" w14:textId="77777777" w:rsidR="00AB0937" w:rsidRDefault="00000000">
            <w:pPr>
              <w:spacing w:after="0" w:line="259" w:lineRule="auto"/>
              <w:ind w:left="1" w:firstLine="0"/>
            </w:pPr>
            <w:r>
              <w:rPr>
                <w:b/>
                <w:sz w:val="16"/>
              </w:rPr>
              <w:lastRenderedPageBreak/>
              <w:t xml:space="preserve"> </w:t>
            </w:r>
          </w:p>
          <w:p w14:paraId="6A7582D1" w14:textId="77777777" w:rsidR="00AB0937" w:rsidRDefault="00000000">
            <w:pPr>
              <w:spacing w:after="0" w:line="259" w:lineRule="auto"/>
              <w:ind w:left="476" w:firstLine="0"/>
            </w:pPr>
            <w:r>
              <w:rPr>
                <w:b/>
                <w:sz w:val="16"/>
              </w:rPr>
              <w:t xml:space="preserve"> </w:t>
            </w:r>
          </w:p>
        </w:tc>
      </w:tr>
      <w:tr w:rsidR="00AB0937" w14:paraId="2CEC9F2A"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389202D" w14:textId="77777777" w:rsidR="00AB0937" w:rsidRDefault="00000000">
            <w:pPr>
              <w:spacing w:after="0" w:line="259" w:lineRule="auto"/>
              <w:ind w:left="0" w:firstLine="0"/>
            </w:pPr>
            <w:r>
              <w:rPr>
                <w:sz w:val="16"/>
              </w:rPr>
              <w:t xml:space="preserve">amlodipine </w:t>
            </w:r>
          </w:p>
        </w:tc>
        <w:tc>
          <w:tcPr>
            <w:tcW w:w="3633" w:type="dxa"/>
            <w:tcBorders>
              <w:top w:val="single" w:sz="4" w:space="0" w:color="000000"/>
              <w:left w:val="single" w:sz="4" w:space="0" w:color="000000"/>
              <w:bottom w:val="single" w:sz="4" w:space="0" w:color="000000"/>
              <w:right w:val="single" w:sz="4" w:space="0" w:color="000000"/>
            </w:tcBorders>
          </w:tcPr>
          <w:p w14:paraId="1EA44839" w14:textId="77777777" w:rsidR="00AB0937" w:rsidRDefault="00000000">
            <w:pPr>
              <w:spacing w:after="0" w:line="259" w:lineRule="auto"/>
              <w:ind w:left="2" w:firstLine="0"/>
            </w:pPr>
            <w:r>
              <w:rPr>
                <w:sz w:val="16"/>
              </w:rPr>
              <w:t xml:space="preserve">CARDIZEM CD (diltiazem) </w:t>
            </w:r>
          </w:p>
        </w:tc>
        <w:tc>
          <w:tcPr>
            <w:tcW w:w="0" w:type="auto"/>
            <w:vMerge/>
            <w:tcBorders>
              <w:top w:val="nil"/>
              <w:left w:val="single" w:sz="4" w:space="0" w:color="000000"/>
              <w:bottom w:val="nil"/>
              <w:right w:val="single" w:sz="4" w:space="0" w:color="000000"/>
            </w:tcBorders>
          </w:tcPr>
          <w:p w14:paraId="1F737F70" w14:textId="77777777" w:rsidR="00AB0937" w:rsidRDefault="00AB0937">
            <w:pPr>
              <w:spacing w:after="160" w:line="259" w:lineRule="auto"/>
              <w:ind w:left="0" w:firstLine="0"/>
            </w:pPr>
          </w:p>
        </w:tc>
      </w:tr>
      <w:tr w:rsidR="00AB0937" w14:paraId="6BCC25FC"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CA2DFEF" w14:textId="77777777" w:rsidR="00AB0937" w:rsidRDefault="00000000">
            <w:pPr>
              <w:spacing w:after="0" w:line="259" w:lineRule="auto"/>
              <w:ind w:left="0" w:firstLine="0"/>
            </w:pPr>
            <w:r>
              <w:rPr>
                <w:sz w:val="16"/>
              </w:rPr>
              <w:t xml:space="preserve">CARTIA XT (diltiazem) </w:t>
            </w:r>
          </w:p>
        </w:tc>
        <w:tc>
          <w:tcPr>
            <w:tcW w:w="3633" w:type="dxa"/>
            <w:tcBorders>
              <w:top w:val="single" w:sz="4" w:space="0" w:color="000000"/>
              <w:left w:val="single" w:sz="4" w:space="0" w:color="000000"/>
              <w:bottom w:val="single" w:sz="4" w:space="0" w:color="000000"/>
              <w:right w:val="single" w:sz="4" w:space="0" w:color="000000"/>
            </w:tcBorders>
          </w:tcPr>
          <w:p w14:paraId="5F7586D9" w14:textId="77777777" w:rsidR="00AB0937" w:rsidRDefault="00000000">
            <w:pPr>
              <w:spacing w:after="0" w:line="259" w:lineRule="auto"/>
              <w:ind w:left="2" w:firstLine="0"/>
            </w:pPr>
            <w:r>
              <w:rPr>
                <w:sz w:val="16"/>
              </w:rPr>
              <w:t xml:space="preserve">CARDIZEM LA (diltiazem) </w:t>
            </w:r>
          </w:p>
        </w:tc>
        <w:tc>
          <w:tcPr>
            <w:tcW w:w="0" w:type="auto"/>
            <w:vMerge/>
            <w:tcBorders>
              <w:top w:val="nil"/>
              <w:left w:val="single" w:sz="4" w:space="0" w:color="000000"/>
              <w:bottom w:val="nil"/>
              <w:right w:val="single" w:sz="4" w:space="0" w:color="000000"/>
            </w:tcBorders>
          </w:tcPr>
          <w:p w14:paraId="3AC3276C" w14:textId="77777777" w:rsidR="00AB0937" w:rsidRDefault="00AB0937">
            <w:pPr>
              <w:spacing w:after="160" w:line="259" w:lineRule="auto"/>
              <w:ind w:left="0" w:firstLine="0"/>
            </w:pPr>
          </w:p>
        </w:tc>
      </w:tr>
      <w:tr w:rsidR="00AB0937" w14:paraId="1D4D21C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1DA26E4" w14:textId="77777777" w:rsidR="00AB0937" w:rsidRDefault="00000000">
            <w:pPr>
              <w:spacing w:after="0" w:line="259" w:lineRule="auto"/>
              <w:ind w:left="0" w:firstLine="0"/>
            </w:pPr>
            <w:r>
              <w:rPr>
                <w:sz w:val="16"/>
              </w:rPr>
              <w:t xml:space="preserve">diltiazem ER 24 HR </w:t>
            </w:r>
          </w:p>
        </w:tc>
        <w:tc>
          <w:tcPr>
            <w:tcW w:w="3633" w:type="dxa"/>
            <w:tcBorders>
              <w:top w:val="single" w:sz="4" w:space="0" w:color="000000"/>
              <w:left w:val="single" w:sz="4" w:space="0" w:color="000000"/>
              <w:bottom w:val="single" w:sz="4" w:space="0" w:color="000000"/>
              <w:right w:val="single" w:sz="4" w:space="0" w:color="000000"/>
            </w:tcBorders>
          </w:tcPr>
          <w:p w14:paraId="7912B37E" w14:textId="77777777" w:rsidR="00AB0937" w:rsidRDefault="00000000">
            <w:pPr>
              <w:spacing w:after="0" w:line="259" w:lineRule="auto"/>
              <w:ind w:left="2" w:firstLine="0"/>
            </w:pPr>
            <w:r>
              <w:rPr>
                <w:sz w:val="16"/>
              </w:rPr>
              <w:t xml:space="preserve">diltiazem ER 12 HR  </w:t>
            </w:r>
          </w:p>
        </w:tc>
        <w:tc>
          <w:tcPr>
            <w:tcW w:w="0" w:type="auto"/>
            <w:vMerge/>
            <w:tcBorders>
              <w:top w:val="nil"/>
              <w:left w:val="single" w:sz="4" w:space="0" w:color="000000"/>
              <w:bottom w:val="nil"/>
              <w:right w:val="single" w:sz="4" w:space="0" w:color="000000"/>
            </w:tcBorders>
          </w:tcPr>
          <w:p w14:paraId="5D7CF197" w14:textId="77777777" w:rsidR="00AB0937" w:rsidRDefault="00AB0937">
            <w:pPr>
              <w:spacing w:after="160" w:line="259" w:lineRule="auto"/>
              <w:ind w:left="0" w:firstLine="0"/>
            </w:pPr>
          </w:p>
        </w:tc>
      </w:tr>
      <w:tr w:rsidR="00AB0937" w14:paraId="0C34F96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3155C55" w14:textId="77777777" w:rsidR="00AB0937" w:rsidRDefault="00000000">
            <w:pPr>
              <w:spacing w:after="0" w:line="259" w:lineRule="auto"/>
              <w:ind w:left="0" w:firstLine="0"/>
            </w:pPr>
            <w:r>
              <w:rPr>
                <w:sz w:val="16"/>
              </w:rPr>
              <w:t xml:space="preserve">diltiazem CD 24 HR </w:t>
            </w:r>
          </w:p>
        </w:tc>
        <w:tc>
          <w:tcPr>
            <w:tcW w:w="3633" w:type="dxa"/>
            <w:tcBorders>
              <w:top w:val="single" w:sz="4" w:space="0" w:color="000000"/>
              <w:left w:val="single" w:sz="4" w:space="0" w:color="000000"/>
              <w:bottom w:val="single" w:sz="4" w:space="0" w:color="000000"/>
              <w:right w:val="single" w:sz="4" w:space="0" w:color="000000"/>
            </w:tcBorders>
          </w:tcPr>
          <w:p w14:paraId="5583F395" w14:textId="77777777" w:rsidR="00AB0937" w:rsidRDefault="00000000">
            <w:pPr>
              <w:spacing w:after="0" w:line="259" w:lineRule="auto"/>
              <w:ind w:left="2" w:firstLine="0"/>
            </w:pPr>
            <w:r>
              <w:rPr>
                <w:sz w:val="16"/>
              </w:rPr>
              <w:t xml:space="preserve">diltiazem LA 24 HR </w:t>
            </w:r>
          </w:p>
        </w:tc>
        <w:tc>
          <w:tcPr>
            <w:tcW w:w="0" w:type="auto"/>
            <w:vMerge/>
            <w:tcBorders>
              <w:top w:val="nil"/>
              <w:left w:val="single" w:sz="4" w:space="0" w:color="000000"/>
              <w:bottom w:val="nil"/>
              <w:right w:val="single" w:sz="4" w:space="0" w:color="000000"/>
            </w:tcBorders>
          </w:tcPr>
          <w:p w14:paraId="422478A4" w14:textId="77777777" w:rsidR="00AB0937" w:rsidRDefault="00AB0937">
            <w:pPr>
              <w:spacing w:after="160" w:line="259" w:lineRule="auto"/>
              <w:ind w:left="0" w:firstLine="0"/>
            </w:pPr>
          </w:p>
        </w:tc>
      </w:tr>
      <w:tr w:rsidR="00AB0937" w14:paraId="33252D0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751C03C" w14:textId="77777777" w:rsidR="00AB0937" w:rsidRDefault="00000000">
            <w:pPr>
              <w:spacing w:after="0" w:line="259" w:lineRule="auto"/>
              <w:ind w:left="0" w:firstLine="0"/>
            </w:pPr>
            <w:r>
              <w:rPr>
                <w:sz w:val="16"/>
              </w:rPr>
              <w:t xml:space="preserve">diltiazem XR 24 HR </w:t>
            </w:r>
          </w:p>
        </w:tc>
        <w:tc>
          <w:tcPr>
            <w:tcW w:w="3633" w:type="dxa"/>
            <w:tcBorders>
              <w:top w:val="single" w:sz="4" w:space="0" w:color="000000"/>
              <w:left w:val="single" w:sz="4" w:space="0" w:color="000000"/>
              <w:bottom w:val="single" w:sz="4" w:space="0" w:color="000000"/>
              <w:right w:val="single" w:sz="4" w:space="0" w:color="000000"/>
            </w:tcBorders>
          </w:tcPr>
          <w:p w14:paraId="46489E61" w14:textId="77777777" w:rsidR="00AB0937" w:rsidRDefault="00000000">
            <w:pPr>
              <w:spacing w:after="0" w:line="259" w:lineRule="auto"/>
              <w:ind w:left="2" w:firstLine="0"/>
            </w:pPr>
            <w:r>
              <w:rPr>
                <w:sz w:val="16"/>
              </w:rPr>
              <w:t xml:space="preserve">KATERZIA (amlodipine) </w:t>
            </w:r>
          </w:p>
        </w:tc>
        <w:tc>
          <w:tcPr>
            <w:tcW w:w="0" w:type="auto"/>
            <w:vMerge/>
            <w:tcBorders>
              <w:top w:val="nil"/>
              <w:left w:val="single" w:sz="4" w:space="0" w:color="000000"/>
              <w:bottom w:val="nil"/>
              <w:right w:val="single" w:sz="4" w:space="0" w:color="000000"/>
            </w:tcBorders>
          </w:tcPr>
          <w:p w14:paraId="6AF0CE3F" w14:textId="77777777" w:rsidR="00AB0937" w:rsidRDefault="00AB0937">
            <w:pPr>
              <w:spacing w:after="160" w:line="259" w:lineRule="auto"/>
              <w:ind w:left="0" w:firstLine="0"/>
            </w:pPr>
          </w:p>
        </w:tc>
      </w:tr>
      <w:tr w:rsidR="00AB0937" w14:paraId="7865254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43CBC1C" w14:textId="77777777" w:rsidR="00AB0937" w:rsidRDefault="00000000">
            <w:pPr>
              <w:spacing w:after="0" w:line="259" w:lineRule="auto"/>
              <w:ind w:left="0" w:firstLine="0"/>
            </w:pPr>
            <w:r>
              <w:rPr>
                <w:sz w:val="16"/>
              </w:rPr>
              <w:t xml:space="preserve">DILT-XR 24 HR (diltiazem) </w:t>
            </w:r>
          </w:p>
        </w:tc>
        <w:tc>
          <w:tcPr>
            <w:tcW w:w="3633" w:type="dxa"/>
            <w:tcBorders>
              <w:top w:val="single" w:sz="4" w:space="0" w:color="000000"/>
              <w:left w:val="single" w:sz="4" w:space="0" w:color="000000"/>
              <w:bottom w:val="single" w:sz="4" w:space="0" w:color="000000"/>
              <w:right w:val="single" w:sz="4" w:space="0" w:color="000000"/>
            </w:tcBorders>
          </w:tcPr>
          <w:p w14:paraId="190946DB" w14:textId="77777777" w:rsidR="00AB0937" w:rsidRDefault="00000000">
            <w:pPr>
              <w:spacing w:after="0" w:line="259" w:lineRule="auto"/>
              <w:ind w:left="2" w:firstLine="0"/>
            </w:pPr>
            <w:r>
              <w:rPr>
                <w:sz w:val="16"/>
              </w:rPr>
              <w:t xml:space="preserve">levamlodipine </w:t>
            </w:r>
          </w:p>
        </w:tc>
        <w:tc>
          <w:tcPr>
            <w:tcW w:w="0" w:type="auto"/>
            <w:vMerge/>
            <w:tcBorders>
              <w:top w:val="nil"/>
              <w:left w:val="single" w:sz="4" w:space="0" w:color="000000"/>
              <w:bottom w:val="nil"/>
              <w:right w:val="single" w:sz="4" w:space="0" w:color="000000"/>
            </w:tcBorders>
          </w:tcPr>
          <w:p w14:paraId="13EFFA61" w14:textId="77777777" w:rsidR="00AB0937" w:rsidRDefault="00AB0937">
            <w:pPr>
              <w:spacing w:after="160" w:line="259" w:lineRule="auto"/>
              <w:ind w:left="0" w:firstLine="0"/>
            </w:pPr>
          </w:p>
        </w:tc>
      </w:tr>
      <w:tr w:rsidR="00AB0937" w14:paraId="2784970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B538D39" w14:textId="77777777" w:rsidR="00AB0937" w:rsidRDefault="00000000">
            <w:pPr>
              <w:spacing w:after="0" w:line="259" w:lineRule="auto"/>
              <w:ind w:left="0" w:firstLine="0"/>
            </w:pPr>
            <w:r>
              <w:rPr>
                <w:sz w:val="16"/>
              </w:rPr>
              <w:t xml:space="preserve">felodipine </w:t>
            </w:r>
          </w:p>
        </w:tc>
        <w:tc>
          <w:tcPr>
            <w:tcW w:w="3633" w:type="dxa"/>
            <w:tcBorders>
              <w:top w:val="single" w:sz="4" w:space="0" w:color="000000"/>
              <w:left w:val="single" w:sz="4" w:space="0" w:color="000000"/>
              <w:bottom w:val="single" w:sz="4" w:space="0" w:color="000000"/>
              <w:right w:val="single" w:sz="4" w:space="0" w:color="000000"/>
            </w:tcBorders>
          </w:tcPr>
          <w:p w14:paraId="2F5DB6B9" w14:textId="77777777" w:rsidR="00AB0937" w:rsidRDefault="00000000">
            <w:pPr>
              <w:spacing w:after="0" w:line="259" w:lineRule="auto"/>
              <w:ind w:left="2" w:firstLine="0"/>
            </w:pPr>
            <w:r>
              <w:rPr>
                <w:sz w:val="16"/>
              </w:rPr>
              <w:t xml:space="preserve">MATZIM LA (diltiazem) </w:t>
            </w:r>
          </w:p>
        </w:tc>
        <w:tc>
          <w:tcPr>
            <w:tcW w:w="0" w:type="auto"/>
            <w:vMerge/>
            <w:tcBorders>
              <w:top w:val="nil"/>
              <w:left w:val="single" w:sz="4" w:space="0" w:color="000000"/>
              <w:bottom w:val="nil"/>
              <w:right w:val="single" w:sz="4" w:space="0" w:color="000000"/>
            </w:tcBorders>
          </w:tcPr>
          <w:p w14:paraId="3937AA14" w14:textId="77777777" w:rsidR="00AB0937" w:rsidRDefault="00AB0937">
            <w:pPr>
              <w:spacing w:after="160" w:line="259" w:lineRule="auto"/>
              <w:ind w:left="0" w:firstLine="0"/>
            </w:pPr>
          </w:p>
        </w:tc>
      </w:tr>
      <w:tr w:rsidR="00AB0937" w14:paraId="50F15ED0" w14:textId="77777777">
        <w:trPr>
          <w:trHeight w:val="193"/>
        </w:trPr>
        <w:tc>
          <w:tcPr>
            <w:tcW w:w="3599" w:type="dxa"/>
            <w:tcBorders>
              <w:top w:val="single" w:sz="4" w:space="0" w:color="000000"/>
              <w:left w:val="single" w:sz="4" w:space="0" w:color="000000"/>
              <w:bottom w:val="single" w:sz="4" w:space="0" w:color="000000"/>
              <w:right w:val="single" w:sz="4" w:space="0" w:color="000000"/>
            </w:tcBorders>
          </w:tcPr>
          <w:p w14:paraId="24A3F377" w14:textId="77777777" w:rsidR="00AB0937" w:rsidRDefault="00000000">
            <w:pPr>
              <w:spacing w:after="0" w:line="259" w:lineRule="auto"/>
              <w:ind w:left="0" w:firstLine="0"/>
            </w:pPr>
            <w:r>
              <w:rPr>
                <w:sz w:val="16"/>
              </w:rPr>
              <w:t xml:space="preserve">nifedipine ER </w:t>
            </w:r>
          </w:p>
        </w:tc>
        <w:tc>
          <w:tcPr>
            <w:tcW w:w="3633" w:type="dxa"/>
            <w:tcBorders>
              <w:top w:val="single" w:sz="4" w:space="0" w:color="000000"/>
              <w:left w:val="single" w:sz="4" w:space="0" w:color="000000"/>
              <w:bottom w:val="single" w:sz="4" w:space="0" w:color="000000"/>
              <w:right w:val="single" w:sz="4" w:space="0" w:color="000000"/>
            </w:tcBorders>
          </w:tcPr>
          <w:p w14:paraId="40BFEDFA" w14:textId="77777777" w:rsidR="00AB0937" w:rsidRDefault="00000000">
            <w:pPr>
              <w:spacing w:after="0" w:line="259" w:lineRule="auto"/>
              <w:ind w:left="2" w:firstLine="0"/>
            </w:pPr>
            <w:r>
              <w:rPr>
                <w:sz w:val="16"/>
              </w:rPr>
              <w:t xml:space="preserve">nisoldipine </w:t>
            </w:r>
          </w:p>
        </w:tc>
        <w:tc>
          <w:tcPr>
            <w:tcW w:w="0" w:type="auto"/>
            <w:vMerge/>
            <w:tcBorders>
              <w:top w:val="nil"/>
              <w:left w:val="single" w:sz="4" w:space="0" w:color="000000"/>
              <w:bottom w:val="nil"/>
              <w:right w:val="single" w:sz="4" w:space="0" w:color="000000"/>
            </w:tcBorders>
          </w:tcPr>
          <w:p w14:paraId="1E19702E" w14:textId="77777777" w:rsidR="00AB0937" w:rsidRDefault="00AB0937">
            <w:pPr>
              <w:spacing w:after="160" w:line="259" w:lineRule="auto"/>
              <w:ind w:left="0" w:firstLine="0"/>
            </w:pPr>
          </w:p>
        </w:tc>
      </w:tr>
      <w:tr w:rsidR="00AB0937" w14:paraId="39199F5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6CF440D" w14:textId="77777777" w:rsidR="00AB0937" w:rsidRDefault="00000000">
            <w:pPr>
              <w:spacing w:after="0" w:line="259" w:lineRule="auto"/>
              <w:ind w:left="0" w:firstLine="0"/>
            </w:pPr>
            <w:r>
              <w:rPr>
                <w:sz w:val="16"/>
              </w:rPr>
              <w:t xml:space="preserve">TAZTIA XT (diltiazem)  </w:t>
            </w:r>
          </w:p>
        </w:tc>
        <w:tc>
          <w:tcPr>
            <w:tcW w:w="3633" w:type="dxa"/>
            <w:tcBorders>
              <w:top w:val="single" w:sz="4" w:space="0" w:color="000000"/>
              <w:left w:val="single" w:sz="4" w:space="0" w:color="000000"/>
              <w:bottom w:val="single" w:sz="4" w:space="0" w:color="000000"/>
              <w:right w:val="single" w:sz="4" w:space="0" w:color="000000"/>
            </w:tcBorders>
          </w:tcPr>
          <w:p w14:paraId="6872958A" w14:textId="77777777" w:rsidR="00AB0937" w:rsidRDefault="00000000">
            <w:pPr>
              <w:spacing w:after="0" w:line="259" w:lineRule="auto"/>
              <w:ind w:left="2" w:firstLine="0"/>
            </w:pPr>
            <w:r>
              <w:rPr>
                <w:sz w:val="16"/>
              </w:rPr>
              <w:t xml:space="preserve">NORVASC (amlodipine) </w:t>
            </w:r>
          </w:p>
        </w:tc>
        <w:tc>
          <w:tcPr>
            <w:tcW w:w="0" w:type="auto"/>
            <w:vMerge/>
            <w:tcBorders>
              <w:top w:val="nil"/>
              <w:left w:val="single" w:sz="4" w:space="0" w:color="000000"/>
              <w:bottom w:val="nil"/>
              <w:right w:val="single" w:sz="4" w:space="0" w:color="000000"/>
            </w:tcBorders>
          </w:tcPr>
          <w:p w14:paraId="0EDFC1C7" w14:textId="77777777" w:rsidR="00AB0937" w:rsidRDefault="00AB0937">
            <w:pPr>
              <w:spacing w:after="160" w:line="259" w:lineRule="auto"/>
              <w:ind w:left="0" w:firstLine="0"/>
            </w:pPr>
          </w:p>
        </w:tc>
      </w:tr>
      <w:tr w:rsidR="00AB0937" w14:paraId="10F8C18F"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701F730" w14:textId="77777777" w:rsidR="00AB0937" w:rsidRDefault="00000000">
            <w:pPr>
              <w:spacing w:after="0" w:line="259" w:lineRule="auto"/>
              <w:ind w:left="0" w:firstLine="0"/>
            </w:pPr>
            <w:r>
              <w:rPr>
                <w:sz w:val="16"/>
              </w:rPr>
              <w:t xml:space="preserve">verapamil ER </w:t>
            </w:r>
          </w:p>
        </w:tc>
        <w:tc>
          <w:tcPr>
            <w:tcW w:w="3633" w:type="dxa"/>
            <w:tcBorders>
              <w:top w:val="single" w:sz="4" w:space="0" w:color="000000"/>
              <w:left w:val="single" w:sz="4" w:space="0" w:color="000000"/>
              <w:bottom w:val="single" w:sz="4" w:space="0" w:color="000000"/>
              <w:right w:val="single" w:sz="4" w:space="0" w:color="000000"/>
            </w:tcBorders>
          </w:tcPr>
          <w:p w14:paraId="1174C395" w14:textId="77777777" w:rsidR="00AB0937" w:rsidRDefault="00000000">
            <w:pPr>
              <w:spacing w:after="0" w:line="259" w:lineRule="auto"/>
              <w:ind w:left="2" w:firstLine="0"/>
            </w:pPr>
            <w:r>
              <w:rPr>
                <w:sz w:val="16"/>
              </w:rPr>
              <w:t xml:space="preserve">PROCARDIA XL (nifedipine) </w:t>
            </w:r>
          </w:p>
        </w:tc>
        <w:tc>
          <w:tcPr>
            <w:tcW w:w="0" w:type="auto"/>
            <w:vMerge/>
            <w:tcBorders>
              <w:top w:val="nil"/>
              <w:left w:val="single" w:sz="4" w:space="0" w:color="000000"/>
              <w:bottom w:val="nil"/>
              <w:right w:val="single" w:sz="4" w:space="0" w:color="000000"/>
            </w:tcBorders>
          </w:tcPr>
          <w:p w14:paraId="477FE81F" w14:textId="77777777" w:rsidR="00AB0937" w:rsidRDefault="00AB0937">
            <w:pPr>
              <w:spacing w:after="160" w:line="259" w:lineRule="auto"/>
              <w:ind w:left="0" w:firstLine="0"/>
            </w:pPr>
          </w:p>
        </w:tc>
      </w:tr>
      <w:tr w:rsidR="00AB0937" w14:paraId="64F4401A"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9D9D9"/>
          </w:tcPr>
          <w:p w14:paraId="32264BB0" w14:textId="77777777" w:rsidR="00AB0937" w:rsidRDefault="00000000">
            <w:pPr>
              <w:spacing w:after="0" w:line="259" w:lineRule="auto"/>
              <w:ind w:left="2" w:firstLine="0"/>
              <w:jc w:val="center"/>
            </w:pPr>
            <w:r>
              <w:rPr>
                <w:b/>
                <w:sz w:val="20"/>
              </w:rPr>
              <w:t>LONG-ACTING</w:t>
            </w:r>
            <w:r>
              <w:rPr>
                <w:sz w:val="16"/>
              </w:rPr>
              <w:t xml:space="preserve"> </w:t>
            </w:r>
          </w:p>
        </w:tc>
        <w:tc>
          <w:tcPr>
            <w:tcW w:w="0" w:type="auto"/>
            <w:vMerge/>
            <w:tcBorders>
              <w:top w:val="nil"/>
              <w:left w:val="single" w:sz="4" w:space="0" w:color="000000"/>
              <w:bottom w:val="nil"/>
              <w:right w:val="single" w:sz="4" w:space="0" w:color="000000"/>
            </w:tcBorders>
          </w:tcPr>
          <w:p w14:paraId="02327662" w14:textId="77777777" w:rsidR="00AB0937" w:rsidRDefault="00AB0937">
            <w:pPr>
              <w:spacing w:after="160" w:line="259" w:lineRule="auto"/>
              <w:ind w:left="0" w:firstLine="0"/>
            </w:pPr>
          </w:p>
        </w:tc>
      </w:tr>
      <w:tr w:rsidR="00AB0937" w14:paraId="46B288AA"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94C0FA0" w14:textId="77777777" w:rsidR="00AB0937" w:rsidRDefault="00000000">
            <w:pPr>
              <w:spacing w:after="0" w:line="259" w:lineRule="auto"/>
              <w:ind w:left="0" w:firstLine="0"/>
            </w:pPr>
            <w:r>
              <w:rPr>
                <w:sz w:val="16"/>
              </w:rPr>
              <w:t xml:space="preserve">verapamil SR </w:t>
            </w:r>
          </w:p>
        </w:tc>
        <w:tc>
          <w:tcPr>
            <w:tcW w:w="3633" w:type="dxa"/>
            <w:tcBorders>
              <w:top w:val="single" w:sz="4" w:space="0" w:color="000000"/>
              <w:left w:val="single" w:sz="4" w:space="0" w:color="000000"/>
              <w:bottom w:val="single" w:sz="4" w:space="0" w:color="000000"/>
              <w:right w:val="single" w:sz="4" w:space="0" w:color="000000"/>
            </w:tcBorders>
          </w:tcPr>
          <w:p w14:paraId="46002000" w14:textId="77777777" w:rsidR="00AB0937" w:rsidRDefault="00000000">
            <w:pPr>
              <w:spacing w:after="0" w:line="259" w:lineRule="auto"/>
              <w:ind w:left="2" w:firstLine="0"/>
            </w:pPr>
            <w:r>
              <w:rPr>
                <w:sz w:val="16"/>
              </w:rPr>
              <w:t xml:space="preserve">SULAR (nisoldipine) </w:t>
            </w:r>
          </w:p>
        </w:tc>
        <w:tc>
          <w:tcPr>
            <w:tcW w:w="0" w:type="auto"/>
            <w:vMerge/>
            <w:tcBorders>
              <w:top w:val="nil"/>
              <w:left w:val="single" w:sz="4" w:space="0" w:color="000000"/>
              <w:bottom w:val="nil"/>
              <w:right w:val="single" w:sz="4" w:space="0" w:color="000000"/>
            </w:tcBorders>
          </w:tcPr>
          <w:p w14:paraId="0DD886A8" w14:textId="77777777" w:rsidR="00AB0937" w:rsidRDefault="00AB0937">
            <w:pPr>
              <w:spacing w:after="160" w:line="259" w:lineRule="auto"/>
              <w:ind w:left="0" w:firstLine="0"/>
            </w:pPr>
          </w:p>
        </w:tc>
      </w:tr>
      <w:tr w:rsidR="00AB0937" w14:paraId="6BAF563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A31ACFC"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EC62778" w14:textId="77777777" w:rsidR="00AB0937" w:rsidRDefault="00000000">
            <w:pPr>
              <w:spacing w:after="0" w:line="259" w:lineRule="auto"/>
              <w:ind w:left="2" w:firstLine="0"/>
            </w:pPr>
            <w:r>
              <w:rPr>
                <w:sz w:val="16"/>
              </w:rPr>
              <w:t xml:space="preserve">TIADYLT ER (diltiazem) </w:t>
            </w:r>
          </w:p>
        </w:tc>
        <w:tc>
          <w:tcPr>
            <w:tcW w:w="0" w:type="auto"/>
            <w:vMerge/>
            <w:tcBorders>
              <w:top w:val="nil"/>
              <w:left w:val="single" w:sz="4" w:space="0" w:color="000000"/>
              <w:bottom w:val="nil"/>
              <w:right w:val="single" w:sz="4" w:space="0" w:color="000000"/>
            </w:tcBorders>
          </w:tcPr>
          <w:p w14:paraId="42E52453" w14:textId="77777777" w:rsidR="00AB0937" w:rsidRDefault="00AB0937">
            <w:pPr>
              <w:spacing w:after="160" w:line="259" w:lineRule="auto"/>
              <w:ind w:left="0" w:firstLine="0"/>
            </w:pPr>
          </w:p>
        </w:tc>
      </w:tr>
      <w:tr w:rsidR="00AB0937" w14:paraId="5346927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08AB865"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4D0DAD4" w14:textId="77777777" w:rsidR="00AB0937" w:rsidRDefault="00000000">
            <w:pPr>
              <w:spacing w:after="0" w:line="259" w:lineRule="auto"/>
              <w:ind w:left="2" w:firstLine="0"/>
            </w:pPr>
            <w:r>
              <w:rPr>
                <w:sz w:val="16"/>
              </w:rPr>
              <w:t xml:space="preserve">TIAZAC (diltiazem) </w:t>
            </w:r>
          </w:p>
        </w:tc>
        <w:tc>
          <w:tcPr>
            <w:tcW w:w="0" w:type="auto"/>
            <w:vMerge/>
            <w:tcBorders>
              <w:top w:val="nil"/>
              <w:left w:val="single" w:sz="4" w:space="0" w:color="000000"/>
              <w:bottom w:val="nil"/>
              <w:right w:val="single" w:sz="4" w:space="0" w:color="000000"/>
            </w:tcBorders>
          </w:tcPr>
          <w:p w14:paraId="7B67AC36" w14:textId="77777777" w:rsidR="00AB0937" w:rsidRDefault="00AB0937">
            <w:pPr>
              <w:spacing w:after="160" w:line="259" w:lineRule="auto"/>
              <w:ind w:left="0" w:firstLine="0"/>
            </w:pPr>
          </w:p>
        </w:tc>
      </w:tr>
      <w:tr w:rsidR="00AB0937" w14:paraId="21A9A6C8"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556DF35D"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61E1498" w14:textId="77777777" w:rsidR="00AB0937" w:rsidRDefault="00000000">
            <w:pPr>
              <w:spacing w:after="0" w:line="259" w:lineRule="auto"/>
              <w:ind w:left="2" w:firstLine="0"/>
            </w:pPr>
            <w:r>
              <w:rPr>
                <w:sz w:val="16"/>
              </w:rPr>
              <w:t xml:space="preserve">verapamil PM </w:t>
            </w:r>
          </w:p>
        </w:tc>
        <w:tc>
          <w:tcPr>
            <w:tcW w:w="0" w:type="auto"/>
            <w:vMerge/>
            <w:tcBorders>
              <w:top w:val="nil"/>
              <w:left w:val="single" w:sz="4" w:space="0" w:color="000000"/>
              <w:bottom w:val="nil"/>
              <w:right w:val="single" w:sz="4" w:space="0" w:color="000000"/>
            </w:tcBorders>
          </w:tcPr>
          <w:p w14:paraId="7B08F4F0" w14:textId="77777777" w:rsidR="00AB0937" w:rsidRDefault="00AB0937">
            <w:pPr>
              <w:spacing w:after="160" w:line="259" w:lineRule="auto"/>
              <w:ind w:left="0" w:firstLine="0"/>
            </w:pPr>
          </w:p>
        </w:tc>
      </w:tr>
      <w:tr w:rsidR="00AB0937" w14:paraId="4A9D97A1"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470096C"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92621A4" w14:textId="77777777" w:rsidR="00AB0937" w:rsidRDefault="00000000">
            <w:pPr>
              <w:spacing w:after="0" w:line="259" w:lineRule="auto"/>
              <w:ind w:left="2" w:firstLine="0"/>
            </w:pPr>
            <w:r>
              <w:rPr>
                <w:sz w:val="16"/>
              </w:rPr>
              <w:t xml:space="preserve">VERELAN PM (verapamil) </w:t>
            </w:r>
          </w:p>
        </w:tc>
        <w:tc>
          <w:tcPr>
            <w:tcW w:w="0" w:type="auto"/>
            <w:vMerge/>
            <w:tcBorders>
              <w:top w:val="nil"/>
              <w:left w:val="single" w:sz="4" w:space="0" w:color="000000"/>
              <w:bottom w:val="nil"/>
              <w:right w:val="single" w:sz="4" w:space="0" w:color="000000"/>
            </w:tcBorders>
          </w:tcPr>
          <w:p w14:paraId="26E56D44" w14:textId="77777777" w:rsidR="00AB0937" w:rsidRDefault="00AB0937">
            <w:pPr>
              <w:spacing w:after="160" w:line="259" w:lineRule="auto"/>
              <w:ind w:left="0" w:firstLine="0"/>
            </w:pPr>
          </w:p>
        </w:tc>
      </w:tr>
      <w:tr w:rsidR="00AB0937" w14:paraId="36313513"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1ACED1BC" w14:textId="77777777" w:rsidR="00AB0937" w:rsidRDefault="00000000">
            <w:pPr>
              <w:spacing w:after="0" w:line="259" w:lineRule="auto"/>
              <w:ind w:left="2" w:firstLine="0"/>
              <w:jc w:val="center"/>
            </w:pPr>
            <w:r>
              <w:rPr>
                <w:b/>
                <w:sz w:val="20"/>
              </w:rPr>
              <w:lastRenderedPageBreak/>
              <w:t>SHORT-ACTING</w:t>
            </w:r>
            <w:r>
              <w:rPr>
                <w:b/>
                <w:sz w:val="18"/>
              </w:rPr>
              <w:t xml:space="preserve"> </w:t>
            </w:r>
          </w:p>
        </w:tc>
        <w:tc>
          <w:tcPr>
            <w:tcW w:w="0" w:type="auto"/>
            <w:vMerge/>
            <w:tcBorders>
              <w:top w:val="nil"/>
              <w:left w:val="single" w:sz="4" w:space="0" w:color="000000"/>
              <w:bottom w:val="nil"/>
              <w:right w:val="single" w:sz="4" w:space="0" w:color="000000"/>
            </w:tcBorders>
          </w:tcPr>
          <w:p w14:paraId="0B50CF66" w14:textId="77777777" w:rsidR="00AB0937" w:rsidRDefault="00AB0937">
            <w:pPr>
              <w:spacing w:after="160" w:line="259" w:lineRule="auto"/>
              <w:ind w:left="0" w:firstLine="0"/>
            </w:pPr>
          </w:p>
        </w:tc>
      </w:tr>
      <w:tr w:rsidR="00AB0937" w14:paraId="081A160A"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8CDFC83" w14:textId="77777777" w:rsidR="00AB0937" w:rsidRDefault="00000000">
            <w:pPr>
              <w:spacing w:after="0" w:line="259" w:lineRule="auto"/>
              <w:ind w:left="0" w:firstLine="0"/>
            </w:pPr>
            <w:r>
              <w:rPr>
                <w:sz w:val="16"/>
              </w:rPr>
              <w:t xml:space="preserve">diltiazem </w:t>
            </w:r>
          </w:p>
        </w:tc>
        <w:tc>
          <w:tcPr>
            <w:tcW w:w="3633" w:type="dxa"/>
            <w:tcBorders>
              <w:top w:val="single" w:sz="4" w:space="0" w:color="000000"/>
              <w:left w:val="single" w:sz="4" w:space="0" w:color="000000"/>
              <w:bottom w:val="single" w:sz="4" w:space="0" w:color="000000"/>
              <w:right w:val="single" w:sz="4" w:space="0" w:color="000000"/>
            </w:tcBorders>
          </w:tcPr>
          <w:p w14:paraId="315CE291" w14:textId="77777777" w:rsidR="00AB0937" w:rsidRDefault="00000000">
            <w:pPr>
              <w:spacing w:after="0" w:line="259" w:lineRule="auto"/>
              <w:ind w:left="2" w:firstLine="0"/>
            </w:pPr>
            <w:r>
              <w:rPr>
                <w:sz w:val="16"/>
              </w:rPr>
              <w:t xml:space="preserve">CARDIZEM (diltiazem) </w:t>
            </w:r>
          </w:p>
        </w:tc>
        <w:tc>
          <w:tcPr>
            <w:tcW w:w="0" w:type="auto"/>
            <w:vMerge/>
            <w:tcBorders>
              <w:top w:val="nil"/>
              <w:left w:val="single" w:sz="4" w:space="0" w:color="000000"/>
              <w:bottom w:val="nil"/>
              <w:right w:val="single" w:sz="4" w:space="0" w:color="000000"/>
            </w:tcBorders>
          </w:tcPr>
          <w:p w14:paraId="536C9843" w14:textId="77777777" w:rsidR="00AB0937" w:rsidRDefault="00AB0937">
            <w:pPr>
              <w:spacing w:after="160" w:line="259" w:lineRule="auto"/>
              <w:ind w:left="0" w:firstLine="0"/>
            </w:pPr>
          </w:p>
        </w:tc>
      </w:tr>
      <w:tr w:rsidR="00AB0937" w14:paraId="0C39B5DE"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6BCC2CFC" w14:textId="77777777" w:rsidR="00AB0937" w:rsidRDefault="00000000">
            <w:pPr>
              <w:spacing w:after="0" w:line="259" w:lineRule="auto"/>
              <w:ind w:left="0" w:firstLine="0"/>
            </w:pPr>
            <w:r>
              <w:rPr>
                <w:sz w:val="16"/>
              </w:rPr>
              <w:t xml:space="preserve">nicardipine </w:t>
            </w:r>
          </w:p>
        </w:tc>
        <w:tc>
          <w:tcPr>
            <w:tcW w:w="3633" w:type="dxa"/>
            <w:tcBorders>
              <w:top w:val="single" w:sz="4" w:space="0" w:color="000000"/>
              <w:left w:val="single" w:sz="4" w:space="0" w:color="000000"/>
              <w:bottom w:val="single" w:sz="4" w:space="0" w:color="000000"/>
              <w:right w:val="single" w:sz="4" w:space="0" w:color="000000"/>
            </w:tcBorders>
          </w:tcPr>
          <w:p w14:paraId="12E6B7F6" w14:textId="77777777" w:rsidR="00AB0937" w:rsidRDefault="00000000">
            <w:pPr>
              <w:spacing w:after="0" w:line="259" w:lineRule="auto"/>
              <w:ind w:left="2" w:firstLine="0"/>
            </w:pPr>
            <w:r>
              <w:rPr>
                <w:sz w:val="16"/>
              </w:rPr>
              <w:t xml:space="preserve">isradipine </w:t>
            </w:r>
          </w:p>
        </w:tc>
        <w:tc>
          <w:tcPr>
            <w:tcW w:w="0" w:type="auto"/>
            <w:vMerge/>
            <w:tcBorders>
              <w:top w:val="nil"/>
              <w:left w:val="single" w:sz="4" w:space="0" w:color="000000"/>
              <w:bottom w:val="nil"/>
              <w:right w:val="single" w:sz="4" w:space="0" w:color="000000"/>
            </w:tcBorders>
          </w:tcPr>
          <w:p w14:paraId="382C07F3" w14:textId="77777777" w:rsidR="00AB0937" w:rsidRDefault="00AB0937">
            <w:pPr>
              <w:spacing w:after="160" w:line="259" w:lineRule="auto"/>
              <w:ind w:left="0" w:firstLine="0"/>
            </w:pPr>
          </w:p>
        </w:tc>
      </w:tr>
      <w:tr w:rsidR="00AB0937" w14:paraId="66DFF4D6"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1D02CF28" w14:textId="77777777" w:rsidR="00AB0937" w:rsidRDefault="00000000">
            <w:pPr>
              <w:spacing w:after="0" w:line="259" w:lineRule="auto"/>
              <w:ind w:left="0" w:firstLine="0"/>
            </w:pPr>
            <w:r>
              <w:rPr>
                <w:sz w:val="16"/>
              </w:rPr>
              <w:t xml:space="preserve">nifedipine </w:t>
            </w:r>
          </w:p>
        </w:tc>
        <w:tc>
          <w:tcPr>
            <w:tcW w:w="3633" w:type="dxa"/>
            <w:tcBorders>
              <w:top w:val="single" w:sz="4" w:space="0" w:color="000000"/>
              <w:left w:val="single" w:sz="4" w:space="0" w:color="000000"/>
              <w:bottom w:val="single" w:sz="4" w:space="0" w:color="000000"/>
              <w:right w:val="single" w:sz="4" w:space="0" w:color="000000"/>
            </w:tcBorders>
          </w:tcPr>
          <w:p w14:paraId="0FD1EC47" w14:textId="77777777" w:rsidR="00AB0937" w:rsidRDefault="00000000">
            <w:pPr>
              <w:spacing w:after="0" w:line="259" w:lineRule="auto"/>
              <w:ind w:left="2" w:firstLine="0"/>
            </w:pPr>
            <w:r>
              <w:rPr>
                <w:sz w:val="16"/>
              </w:rPr>
              <w:t xml:space="preserve">nimodipine capsule and solution </w:t>
            </w:r>
          </w:p>
        </w:tc>
        <w:tc>
          <w:tcPr>
            <w:tcW w:w="0" w:type="auto"/>
            <w:vMerge/>
            <w:tcBorders>
              <w:top w:val="nil"/>
              <w:left w:val="single" w:sz="4" w:space="0" w:color="000000"/>
              <w:bottom w:val="nil"/>
              <w:right w:val="single" w:sz="4" w:space="0" w:color="000000"/>
            </w:tcBorders>
          </w:tcPr>
          <w:p w14:paraId="036222DC" w14:textId="77777777" w:rsidR="00AB0937" w:rsidRDefault="00AB0937">
            <w:pPr>
              <w:spacing w:after="160" w:line="259" w:lineRule="auto"/>
              <w:ind w:left="0" w:firstLine="0"/>
            </w:pPr>
          </w:p>
        </w:tc>
      </w:tr>
      <w:tr w:rsidR="00AB0937" w14:paraId="764AD46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8C0A84F" w14:textId="77777777" w:rsidR="00AB0937" w:rsidRDefault="00000000">
            <w:pPr>
              <w:spacing w:after="0" w:line="259" w:lineRule="auto"/>
              <w:ind w:left="0" w:firstLine="0"/>
            </w:pPr>
            <w:r>
              <w:rPr>
                <w:sz w:val="16"/>
              </w:rPr>
              <w:t xml:space="preserve">verapamil </w:t>
            </w:r>
          </w:p>
        </w:tc>
        <w:tc>
          <w:tcPr>
            <w:tcW w:w="3633" w:type="dxa"/>
            <w:tcBorders>
              <w:top w:val="single" w:sz="4" w:space="0" w:color="000000"/>
              <w:left w:val="single" w:sz="4" w:space="0" w:color="000000"/>
              <w:bottom w:val="single" w:sz="4" w:space="0" w:color="000000"/>
              <w:right w:val="single" w:sz="4" w:space="0" w:color="000000"/>
            </w:tcBorders>
          </w:tcPr>
          <w:p w14:paraId="5205AE1F" w14:textId="77777777" w:rsidR="00AB0937" w:rsidRDefault="00000000">
            <w:pPr>
              <w:spacing w:after="0" w:line="259" w:lineRule="auto"/>
              <w:ind w:left="2" w:firstLine="0"/>
            </w:pPr>
            <w:r>
              <w:rPr>
                <w:sz w:val="16"/>
              </w:rPr>
              <w:t xml:space="preserve">NORLIQVA (amlodipine) </w:t>
            </w:r>
          </w:p>
        </w:tc>
        <w:tc>
          <w:tcPr>
            <w:tcW w:w="0" w:type="auto"/>
            <w:vMerge/>
            <w:tcBorders>
              <w:top w:val="nil"/>
              <w:left w:val="single" w:sz="4" w:space="0" w:color="000000"/>
              <w:bottom w:val="single" w:sz="4" w:space="0" w:color="000000"/>
              <w:right w:val="single" w:sz="4" w:space="0" w:color="000000"/>
            </w:tcBorders>
          </w:tcPr>
          <w:p w14:paraId="3EF5C9C8" w14:textId="77777777" w:rsidR="00AB0937" w:rsidRDefault="00AB0937">
            <w:pPr>
              <w:spacing w:after="160" w:line="259" w:lineRule="auto"/>
              <w:ind w:left="0" w:firstLine="0"/>
            </w:pPr>
          </w:p>
        </w:tc>
      </w:tr>
    </w:tbl>
    <w:p w14:paraId="2FC41A1D" w14:textId="77777777" w:rsidR="00AB0937" w:rsidRDefault="00AB0937">
      <w:pPr>
        <w:spacing w:after="0" w:line="259" w:lineRule="auto"/>
        <w:ind w:left="-1440" w:right="14400" w:firstLine="0"/>
      </w:pPr>
    </w:p>
    <w:tbl>
      <w:tblPr>
        <w:tblStyle w:val="TableGrid"/>
        <w:tblW w:w="13590" w:type="dxa"/>
        <w:tblInd w:w="-89" w:type="dxa"/>
        <w:tblCellMar>
          <w:top w:w="6" w:type="dxa"/>
          <w:left w:w="104" w:type="dxa"/>
          <w:bottom w:w="0" w:type="dxa"/>
          <w:right w:w="115" w:type="dxa"/>
        </w:tblCellMar>
        <w:tblLook w:val="04A0" w:firstRow="1" w:lastRow="0" w:firstColumn="1" w:lastColumn="0" w:noHBand="0" w:noVBand="1"/>
      </w:tblPr>
      <w:tblGrid>
        <w:gridCol w:w="3599"/>
        <w:gridCol w:w="3633"/>
        <w:gridCol w:w="6358"/>
      </w:tblGrid>
      <w:tr w:rsidR="00AB0937" w14:paraId="7924529D"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112A8D26" w14:textId="77777777" w:rsidR="00AB0937" w:rsidRDefault="00000000">
            <w:pPr>
              <w:spacing w:after="0" w:line="259" w:lineRule="auto"/>
              <w:ind w:left="2"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2875B0A4" w14:textId="77777777" w:rsidR="00AB0937" w:rsidRDefault="00000000">
            <w:pPr>
              <w:spacing w:after="0" w:line="259" w:lineRule="auto"/>
              <w:ind w:left="131"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46064225" w14:textId="77777777" w:rsidR="00AB0937" w:rsidRDefault="00000000">
            <w:pPr>
              <w:spacing w:after="0" w:line="259" w:lineRule="auto"/>
              <w:ind w:left="11" w:firstLine="0"/>
              <w:jc w:val="center"/>
            </w:pPr>
            <w:r>
              <w:rPr>
                <w:b/>
                <w:color w:val="FFFFFF"/>
              </w:rPr>
              <w:t>PA CRITERIA</w:t>
            </w:r>
            <w:r>
              <w:rPr>
                <w:color w:val="363536"/>
              </w:rPr>
              <w:t xml:space="preserve"> </w:t>
            </w:r>
          </w:p>
        </w:tc>
      </w:tr>
      <w:tr w:rsidR="00AB0937" w14:paraId="7FF79CF4"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018254B0" w14:textId="77777777" w:rsidR="00AB0937" w:rsidRDefault="00000000">
            <w:pPr>
              <w:spacing w:after="0" w:line="259" w:lineRule="auto"/>
              <w:ind w:left="7" w:firstLine="0"/>
              <w:jc w:val="center"/>
            </w:pPr>
            <w:r>
              <w:rPr>
                <w:b/>
              </w:rPr>
              <w:t xml:space="preserve">CALCIUM CHANNEL BLOCKERS </w:t>
            </w:r>
            <w:r>
              <w:rPr>
                <w:b/>
                <w:vertAlign w:val="superscript"/>
              </w:rPr>
              <w:t xml:space="preserve">DUR+ </w:t>
            </w:r>
            <w:r>
              <w:rPr>
                <w:i/>
              </w:rPr>
              <w:t xml:space="preserve">(continued) </w:t>
            </w:r>
          </w:p>
        </w:tc>
      </w:tr>
      <w:tr w:rsidR="00AB0937" w14:paraId="0A7C86B5"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94D459C"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474588D" w14:textId="77777777" w:rsidR="00AB0937" w:rsidRDefault="00000000">
            <w:pPr>
              <w:spacing w:after="0" w:line="259" w:lineRule="auto"/>
              <w:ind w:left="4" w:firstLine="0"/>
            </w:pPr>
            <w:r>
              <w:rPr>
                <w:sz w:val="16"/>
              </w:rPr>
              <w:t xml:space="preserve">NYMALIZE (nimodipine)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7E75DBC1" w14:textId="77777777" w:rsidR="00AB0937" w:rsidRDefault="00000000">
            <w:pPr>
              <w:spacing w:after="0" w:line="259" w:lineRule="auto"/>
              <w:ind w:left="2" w:firstLine="0"/>
            </w:pPr>
            <w:r>
              <w:rPr>
                <w:b/>
                <w:color w:val="FF0000"/>
                <w:sz w:val="18"/>
              </w:rPr>
              <w:t xml:space="preserve"> </w:t>
            </w:r>
          </w:p>
        </w:tc>
      </w:tr>
      <w:tr w:rsidR="00AB0937" w14:paraId="62FEC31D"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66489083"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8DCEBBA" w14:textId="77777777" w:rsidR="00AB0937" w:rsidRDefault="00000000">
            <w:pPr>
              <w:spacing w:after="0" w:line="259" w:lineRule="auto"/>
              <w:ind w:left="4" w:firstLine="0"/>
            </w:pPr>
            <w:r>
              <w:rPr>
                <w:sz w:val="16"/>
              </w:rPr>
              <w:t xml:space="preserve"> </w:t>
            </w:r>
          </w:p>
        </w:tc>
        <w:tc>
          <w:tcPr>
            <w:tcW w:w="0" w:type="auto"/>
            <w:vMerge/>
            <w:tcBorders>
              <w:top w:val="nil"/>
              <w:left w:val="single" w:sz="4" w:space="0" w:color="000000"/>
              <w:bottom w:val="nil"/>
              <w:right w:val="single" w:sz="4" w:space="0" w:color="000000"/>
            </w:tcBorders>
          </w:tcPr>
          <w:p w14:paraId="1E4BF4E5" w14:textId="77777777" w:rsidR="00AB0937" w:rsidRDefault="00AB0937">
            <w:pPr>
              <w:spacing w:after="160" w:line="259" w:lineRule="auto"/>
              <w:ind w:left="0" w:firstLine="0"/>
            </w:pPr>
          </w:p>
        </w:tc>
      </w:tr>
      <w:tr w:rsidR="00AB0937" w14:paraId="7EC1C88E"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2902C24"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FFA3D8A" w14:textId="77777777" w:rsidR="00AB0937" w:rsidRDefault="00000000">
            <w:pPr>
              <w:spacing w:after="0" w:line="259" w:lineRule="auto"/>
              <w:ind w:left="4"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4E17B684" w14:textId="77777777" w:rsidR="00AB0937" w:rsidRDefault="00AB0937">
            <w:pPr>
              <w:spacing w:after="160" w:line="259" w:lineRule="auto"/>
              <w:ind w:left="0" w:firstLine="0"/>
            </w:pPr>
          </w:p>
        </w:tc>
      </w:tr>
      <w:tr w:rsidR="00AB0937" w14:paraId="5C30678B"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6B37F149" w14:textId="77777777" w:rsidR="00AB0937" w:rsidRDefault="00000000">
            <w:pPr>
              <w:spacing w:after="0" w:line="259" w:lineRule="auto"/>
              <w:ind w:left="8" w:firstLine="0"/>
              <w:jc w:val="center"/>
            </w:pPr>
            <w:r>
              <w:rPr>
                <w:b/>
              </w:rPr>
              <w:t xml:space="preserve">CALORIC AGENTS </w:t>
            </w:r>
          </w:p>
        </w:tc>
      </w:tr>
      <w:tr w:rsidR="00AB0937" w14:paraId="030F5524"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8011A3C" w14:textId="77777777" w:rsidR="00AB0937" w:rsidRDefault="00000000">
            <w:pPr>
              <w:spacing w:after="0" w:line="259" w:lineRule="auto"/>
              <w:ind w:left="2" w:firstLine="0"/>
            </w:pPr>
            <w:r>
              <w:rPr>
                <w:sz w:val="16"/>
              </w:rPr>
              <w:t xml:space="preserve">BOOST </w:t>
            </w:r>
          </w:p>
        </w:tc>
        <w:tc>
          <w:tcPr>
            <w:tcW w:w="9991" w:type="dxa"/>
            <w:gridSpan w:val="2"/>
            <w:vMerge w:val="restart"/>
            <w:tcBorders>
              <w:top w:val="single" w:sz="4" w:space="0" w:color="000000"/>
              <w:left w:val="single" w:sz="4" w:space="0" w:color="000000"/>
              <w:bottom w:val="single" w:sz="4" w:space="0" w:color="000000"/>
              <w:right w:val="single" w:sz="4" w:space="0" w:color="000000"/>
            </w:tcBorders>
          </w:tcPr>
          <w:p w14:paraId="6D58485C" w14:textId="77777777" w:rsidR="00AB0937" w:rsidRDefault="00000000">
            <w:pPr>
              <w:spacing w:after="0" w:line="259" w:lineRule="auto"/>
              <w:ind w:left="3522" w:right="54"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C01C4A2" wp14:editId="2AE14568">
                      <wp:simplePos x="0" y="0"/>
                      <wp:positionH relativeFrom="column">
                        <wp:posOffset>2303018</wp:posOffset>
                      </wp:positionH>
                      <wp:positionV relativeFrom="paragraph">
                        <wp:posOffset>-5330</wp:posOffset>
                      </wp:positionV>
                      <wp:extent cx="6096" cy="1472438"/>
                      <wp:effectExtent l="0" t="0" r="0" b="0"/>
                      <wp:wrapSquare wrapText="bothSides"/>
                      <wp:docPr id="277060" name="Group 277060"/>
                      <wp:cNvGraphicFramePr/>
                      <a:graphic xmlns:a="http://schemas.openxmlformats.org/drawingml/2006/main">
                        <a:graphicData uri="http://schemas.microsoft.com/office/word/2010/wordprocessingGroup">
                          <wpg:wgp>
                            <wpg:cNvGrpSpPr/>
                            <wpg:grpSpPr>
                              <a:xfrm>
                                <a:off x="0" y="0"/>
                                <a:ext cx="6096" cy="1472438"/>
                                <a:chOff x="0" y="0"/>
                                <a:chExt cx="6096" cy="1472438"/>
                              </a:xfrm>
                            </wpg:grpSpPr>
                            <wps:wsp>
                              <wps:cNvPr id="333656" name="Shape 333656"/>
                              <wps:cNvSpPr/>
                              <wps:spPr>
                                <a:xfrm>
                                  <a:off x="0" y="0"/>
                                  <a:ext cx="9144" cy="117348"/>
                                </a:xfrm>
                                <a:custGeom>
                                  <a:avLst/>
                                  <a:gdLst/>
                                  <a:ahLst/>
                                  <a:cxnLst/>
                                  <a:rect l="0" t="0" r="0" b="0"/>
                                  <a:pathLst>
                                    <a:path w="9144" h="117348">
                                      <a:moveTo>
                                        <a:pt x="0" y="0"/>
                                      </a:moveTo>
                                      <a:lnTo>
                                        <a:pt x="9144" y="0"/>
                                      </a:lnTo>
                                      <a:lnTo>
                                        <a:pt x="9144" y="117348"/>
                                      </a:lnTo>
                                      <a:lnTo>
                                        <a:pt x="0" y="117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57" name="Shape 333657"/>
                              <wps:cNvSpPr/>
                              <wps:spPr>
                                <a:xfrm>
                                  <a:off x="0" y="1173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58" name="Shape 333658"/>
                              <wps:cNvSpPr/>
                              <wps:spPr>
                                <a:xfrm>
                                  <a:off x="0" y="123444"/>
                                  <a:ext cx="9144" cy="117348"/>
                                </a:xfrm>
                                <a:custGeom>
                                  <a:avLst/>
                                  <a:gdLst/>
                                  <a:ahLst/>
                                  <a:cxnLst/>
                                  <a:rect l="0" t="0" r="0" b="0"/>
                                  <a:pathLst>
                                    <a:path w="9144" h="117348">
                                      <a:moveTo>
                                        <a:pt x="0" y="0"/>
                                      </a:moveTo>
                                      <a:lnTo>
                                        <a:pt x="9144" y="0"/>
                                      </a:lnTo>
                                      <a:lnTo>
                                        <a:pt x="9144" y="117348"/>
                                      </a:lnTo>
                                      <a:lnTo>
                                        <a:pt x="0" y="117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59" name="Shape 333659"/>
                              <wps:cNvSpPr/>
                              <wps:spPr>
                                <a:xfrm>
                                  <a:off x="0" y="2407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60" name="Shape 333660"/>
                              <wps:cNvSpPr/>
                              <wps:spPr>
                                <a:xfrm>
                                  <a:off x="0" y="246888"/>
                                  <a:ext cx="9144" cy="117348"/>
                                </a:xfrm>
                                <a:custGeom>
                                  <a:avLst/>
                                  <a:gdLst/>
                                  <a:ahLst/>
                                  <a:cxnLst/>
                                  <a:rect l="0" t="0" r="0" b="0"/>
                                  <a:pathLst>
                                    <a:path w="9144" h="117348">
                                      <a:moveTo>
                                        <a:pt x="0" y="0"/>
                                      </a:moveTo>
                                      <a:lnTo>
                                        <a:pt x="9144" y="0"/>
                                      </a:lnTo>
                                      <a:lnTo>
                                        <a:pt x="9144" y="117348"/>
                                      </a:lnTo>
                                      <a:lnTo>
                                        <a:pt x="0" y="117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61" name="Shape 333661"/>
                              <wps:cNvSpPr/>
                              <wps:spPr>
                                <a:xfrm>
                                  <a:off x="0" y="3642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62" name="Shape 333662"/>
                              <wps:cNvSpPr/>
                              <wps:spPr>
                                <a:xfrm>
                                  <a:off x="0" y="370332"/>
                                  <a:ext cx="9144" cy="117348"/>
                                </a:xfrm>
                                <a:custGeom>
                                  <a:avLst/>
                                  <a:gdLst/>
                                  <a:ahLst/>
                                  <a:cxnLst/>
                                  <a:rect l="0" t="0" r="0" b="0"/>
                                  <a:pathLst>
                                    <a:path w="9144" h="117348">
                                      <a:moveTo>
                                        <a:pt x="0" y="0"/>
                                      </a:moveTo>
                                      <a:lnTo>
                                        <a:pt x="9144" y="0"/>
                                      </a:lnTo>
                                      <a:lnTo>
                                        <a:pt x="9144" y="117348"/>
                                      </a:lnTo>
                                      <a:lnTo>
                                        <a:pt x="0" y="117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63" name="Shape 333663"/>
                              <wps:cNvSpPr/>
                              <wps:spPr>
                                <a:xfrm>
                                  <a:off x="0" y="4876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64" name="Shape 333664"/>
                              <wps:cNvSpPr/>
                              <wps:spPr>
                                <a:xfrm>
                                  <a:off x="0" y="493776"/>
                                  <a:ext cx="9144" cy="117348"/>
                                </a:xfrm>
                                <a:custGeom>
                                  <a:avLst/>
                                  <a:gdLst/>
                                  <a:ahLst/>
                                  <a:cxnLst/>
                                  <a:rect l="0" t="0" r="0" b="0"/>
                                  <a:pathLst>
                                    <a:path w="9144" h="117348">
                                      <a:moveTo>
                                        <a:pt x="0" y="0"/>
                                      </a:moveTo>
                                      <a:lnTo>
                                        <a:pt x="9144" y="0"/>
                                      </a:lnTo>
                                      <a:lnTo>
                                        <a:pt x="9144" y="117348"/>
                                      </a:lnTo>
                                      <a:lnTo>
                                        <a:pt x="0" y="117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65" name="Shape 333665"/>
                              <wps:cNvSpPr/>
                              <wps:spPr>
                                <a:xfrm>
                                  <a:off x="0" y="6111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66" name="Shape 333666"/>
                              <wps:cNvSpPr/>
                              <wps:spPr>
                                <a:xfrm>
                                  <a:off x="0" y="617220"/>
                                  <a:ext cx="9144" cy="115824"/>
                                </a:xfrm>
                                <a:custGeom>
                                  <a:avLst/>
                                  <a:gdLst/>
                                  <a:ahLst/>
                                  <a:cxnLst/>
                                  <a:rect l="0" t="0" r="0" b="0"/>
                                  <a:pathLst>
                                    <a:path w="9144" h="115824">
                                      <a:moveTo>
                                        <a:pt x="0" y="0"/>
                                      </a:moveTo>
                                      <a:lnTo>
                                        <a:pt x="9144" y="0"/>
                                      </a:lnTo>
                                      <a:lnTo>
                                        <a:pt x="9144" y="115824"/>
                                      </a:lnTo>
                                      <a:lnTo>
                                        <a:pt x="0" y="1158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67" name="Shape 333667"/>
                              <wps:cNvSpPr/>
                              <wps:spPr>
                                <a:xfrm>
                                  <a:off x="0" y="7330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68" name="Shape 333668"/>
                              <wps:cNvSpPr/>
                              <wps:spPr>
                                <a:xfrm>
                                  <a:off x="0" y="739140"/>
                                  <a:ext cx="9144" cy="117348"/>
                                </a:xfrm>
                                <a:custGeom>
                                  <a:avLst/>
                                  <a:gdLst/>
                                  <a:ahLst/>
                                  <a:cxnLst/>
                                  <a:rect l="0" t="0" r="0" b="0"/>
                                  <a:pathLst>
                                    <a:path w="9144" h="117348">
                                      <a:moveTo>
                                        <a:pt x="0" y="0"/>
                                      </a:moveTo>
                                      <a:lnTo>
                                        <a:pt x="9144" y="0"/>
                                      </a:lnTo>
                                      <a:lnTo>
                                        <a:pt x="9144" y="117348"/>
                                      </a:lnTo>
                                      <a:lnTo>
                                        <a:pt x="0" y="117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69" name="Shape 333669"/>
                              <wps:cNvSpPr/>
                              <wps:spPr>
                                <a:xfrm>
                                  <a:off x="0" y="8564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70" name="Shape 333670"/>
                              <wps:cNvSpPr/>
                              <wps:spPr>
                                <a:xfrm>
                                  <a:off x="0" y="862584"/>
                                  <a:ext cx="9144" cy="117348"/>
                                </a:xfrm>
                                <a:custGeom>
                                  <a:avLst/>
                                  <a:gdLst/>
                                  <a:ahLst/>
                                  <a:cxnLst/>
                                  <a:rect l="0" t="0" r="0" b="0"/>
                                  <a:pathLst>
                                    <a:path w="9144" h="117348">
                                      <a:moveTo>
                                        <a:pt x="0" y="0"/>
                                      </a:moveTo>
                                      <a:lnTo>
                                        <a:pt x="9144" y="0"/>
                                      </a:lnTo>
                                      <a:lnTo>
                                        <a:pt x="9144" y="117348"/>
                                      </a:lnTo>
                                      <a:lnTo>
                                        <a:pt x="0" y="117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71" name="Shape 333671"/>
                              <wps:cNvSpPr/>
                              <wps:spPr>
                                <a:xfrm>
                                  <a:off x="0" y="9799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72" name="Shape 333672"/>
                              <wps:cNvSpPr/>
                              <wps:spPr>
                                <a:xfrm>
                                  <a:off x="0" y="986028"/>
                                  <a:ext cx="9144" cy="117348"/>
                                </a:xfrm>
                                <a:custGeom>
                                  <a:avLst/>
                                  <a:gdLst/>
                                  <a:ahLst/>
                                  <a:cxnLst/>
                                  <a:rect l="0" t="0" r="0" b="0"/>
                                  <a:pathLst>
                                    <a:path w="9144" h="117348">
                                      <a:moveTo>
                                        <a:pt x="0" y="0"/>
                                      </a:moveTo>
                                      <a:lnTo>
                                        <a:pt x="9144" y="0"/>
                                      </a:lnTo>
                                      <a:lnTo>
                                        <a:pt x="9144" y="117348"/>
                                      </a:lnTo>
                                      <a:lnTo>
                                        <a:pt x="0" y="117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73" name="Shape 333673"/>
                              <wps:cNvSpPr/>
                              <wps:spPr>
                                <a:xfrm>
                                  <a:off x="0" y="11033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74" name="Shape 333674"/>
                              <wps:cNvSpPr/>
                              <wps:spPr>
                                <a:xfrm>
                                  <a:off x="0" y="1109472"/>
                                  <a:ext cx="9144" cy="117348"/>
                                </a:xfrm>
                                <a:custGeom>
                                  <a:avLst/>
                                  <a:gdLst/>
                                  <a:ahLst/>
                                  <a:cxnLst/>
                                  <a:rect l="0" t="0" r="0" b="0"/>
                                  <a:pathLst>
                                    <a:path w="9144" h="117348">
                                      <a:moveTo>
                                        <a:pt x="0" y="0"/>
                                      </a:moveTo>
                                      <a:lnTo>
                                        <a:pt x="9144" y="0"/>
                                      </a:lnTo>
                                      <a:lnTo>
                                        <a:pt x="9144" y="117348"/>
                                      </a:lnTo>
                                      <a:lnTo>
                                        <a:pt x="0" y="117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75" name="Shape 333675"/>
                              <wps:cNvSpPr/>
                              <wps:spPr>
                                <a:xfrm>
                                  <a:off x="0" y="12268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76" name="Shape 333676"/>
                              <wps:cNvSpPr/>
                              <wps:spPr>
                                <a:xfrm>
                                  <a:off x="0" y="1232865"/>
                                  <a:ext cx="9144" cy="117653"/>
                                </a:xfrm>
                                <a:custGeom>
                                  <a:avLst/>
                                  <a:gdLst/>
                                  <a:ahLst/>
                                  <a:cxnLst/>
                                  <a:rect l="0" t="0" r="0" b="0"/>
                                  <a:pathLst>
                                    <a:path w="9144" h="117653">
                                      <a:moveTo>
                                        <a:pt x="0" y="0"/>
                                      </a:moveTo>
                                      <a:lnTo>
                                        <a:pt x="9144" y="0"/>
                                      </a:lnTo>
                                      <a:lnTo>
                                        <a:pt x="9144" y="117653"/>
                                      </a:lnTo>
                                      <a:lnTo>
                                        <a:pt x="0" y="1176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77" name="Shape 333677"/>
                              <wps:cNvSpPr/>
                              <wps:spPr>
                                <a:xfrm>
                                  <a:off x="0" y="13505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78" name="Shape 333678"/>
                              <wps:cNvSpPr/>
                              <wps:spPr>
                                <a:xfrm>
                                  <a:off x="0" y="1356614"/>
                                  <a:ext cx="9144" cy="115824"/>
                                </a:xfrm>
                                <a:custGeom>
                                  <a:avLst/>
                                  <a:gdLst/>
                                  <a:ahLst/>
                                  <a:cxnLst/>
                                  <a:rect l="0" t="0" r="0" b="0"/>
                                  <a:pathLst>
                                    <a:path w="9144" h="115824">
                                      <a:moveTo>
                                        <a:pt x="0" y="0"/>
                                      </a:moveTo>
                                      <a:lnTo>
                                        <a:pt x="9144" y="0"/>
                                      </a:lnTo>
                                      <a:lnTo>
                                        <a:pt x="9144" y="115824"/>
                                      </a:lnTo>
                                      <a:lnTo>
                                        <a:pt x="0" y="1158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7060" style="width:0.480011pt;height:115.94pt;position:absolute;mso-position-horizontal-relative:text;mso-position-horizontal:absolute;margin-left:181.34pt;mso-position-vertical-relative:text;margin-top:-0.419754pt;" coordsize="60,14724">
                      <v:shape id="Shape 333679" style="position:absolute;width:91;height:1173;left:0;top:0;" coordsize="9144,117348" path="m0,0l9144,0l9144,117348l0,117348l0,0">
                        <v:stroke weight="0pt" endcap="flat" joinstyle="miter" miterlimit="10" on="false" color="#000000" opacity="0"/>
                        <v:fill on="true" color="#000000"/>
                      </v:shape>
                      <v:shape id="Shape 333680" style="position:absolute;width:91;height:91;left:0;top:1173;" coordsize="9144,9144" path="m0,0l9144,0l9144,9144l0,9144l0,0">
                        <v:stroke weight="0pt" endcap="flat" joinstyle="miter" miterlimit="10" on="false" color="#000000" opacity="0"/>
                        <v:fill on="true" color="#000000"/>
                      </v:shape>
                      <v:shape id="Shape 333681" style="position:absolute;width:91;height:1173;left:0;top:1234;" coordsize="9144,117348" path="m0,0l9144,0l9144,117348l0,117348l0,0">
                        <v:stroke weight="0pt" endcap="flat" joinstyle="miter" miterlimit="10" on="false" color="#000000" opacity="0"/>
                        <v:fill on="true" color="#000000"/>
                      </v:shape>
                      <v:shape id="Shape 333682" style="position:absolute;width:91;height:91;left:0;top:2407;" coordsize="9144,9144" path="m0,0l9144,0l9144,9144l0,9144l0,0">
                        <v:stroke weight="0pt" endcap="flat" joinstyle="miter" miterlimit="10" on="false" color="#000000" opacity="0"/>
                        <v:fill on="true" color="#000000"/>
                      </v:shape>
                      <v:shape id="Shape 333683" style="position:absolute;width:91;height:1173;left:0;top:2468;" coordsize="9144,117348" path="m0,0l9144,0l9144,117348l0,117348l0,0">
                        <v:stroke weight="0pt" endcap="flat" joinstyle="miter" miterlimit="10" on="false" color="#000000" opacity="0"/>
                        <v:fill on="true" color="#000000"/>
                      </v:shape>
                      <v:shape id="Shape 333684" style="position:absolute;width:91;height:91;left:0;top:3642;" coordsize="9144,9144" path="m0,0l9144,0l9144,9144l0,9144l0,0">
                        <v:stroke weight="0pt" endcap="flat" joinstyle="miter" miterlimit="10" on="false" color="#000000" opacity="0"/>
                        <v:fill on="true" color="#000000"/>
                      </v:shape>
                      <v:shape id="Shape 333685" style="position:absolute;width:91;height:1173;left:0;top:3703;" coordsize="9144,117348" path="m0,0l9144,0l9144,117348l0,117348l0,0">
                        <v:stroke weight="0pt" endcap="flat" joinstyle="miter" miterlimit="10" on="false" color="#000000" opacity="0"/>
                        <v:fill on="true" color="#000000"/>
                      </v:shape>
                      <v:shape id="Shape 333686" style="position:absolute;width:91;height:91;left:0;top:4876;" coordsize="9144,9144" path="m0,0l9144,0l9144,9144l0,9144l0,0">
                        <v:stroke weight="0pt" endcap="flat" joinstyle="miter" miterlimit="10" on="false" color="#000000" opacity="0"/>
                        <v:fill on="true" color="#000000"/>
                      </v:shape>
                      <v:shape id="Shape 333687" style="position:absolute;width:91;height:1173;left:0;top:4937;" coordsize="9144,117348" path="m0,0l9144,0l9144,117348l0,117348l0,0">
                        <v:stroke weight="0pt" endcap="flat" joinstyle="miter" miterlimit="10" on="false" color="#000000" opacity="0"/>
                        <v:fill on="true" color="#000000"/>
                      </v:shape>
                      <v:shape id="Shape 333688" style="position:absolute;width:91;height:91;left:0;top:6111;" coordsize="9144,9144" path="m0,0l9144,0l9144,9144l0,9144l0,0">
                        <v:stroke weight="0pt" endcap="flat" joinstyle="miter" miterlimit="10" on="false" color="#000000" opacity="0"/>
                        <v:fill on="true" color="#000000"/>
                      </v:shape>
                      <v:shape id="Shape 333689" style="position:absolute;width:91;height:1158;left:0;top:6172;" coordsize="9144,115824" path="m0,0l9144,0l9144,115824l0,115824l0,0">
                        <v:stroke weight="0pt" endcap="flat" joinstyle="miter" miterlimit="10" on="false" color="#000000" opacity="0"/>
                        <v:fill on="true" color="#000000"/>
                      </v:shape>
                      <v:shape id="Shape 333690" style="position:absolute;width:91;height:91;left:0;top:7330;" coordsize="9144,9144" path="m0,0l9144,0l9144,9144l0,9144l0,0">
                        <v:stroke weight="0pt" endcap="flat" joinstyle="miter" miterlimit="10" on="false" color="#000000" opacity="0"/>
                        <v:fill on="true" color="#000000"/>
                      </v:shape>
                      <v:shape id="Shape 333691" style="position:absolute;width:91;height:1173;left:0;top:7391;" coordsize="9144,117348" path="m0,0l9144,0l9144,117348l0,117348l0,0">
                        <v:stroke weight="0pt" endcap="flat" joinstyle="miter" miterlimit="10" on="false" color="#000000" opacity="0"/>
                        <v:fill on="true" color="#000000"/>
                      </v:shape>
                      <v:shape id="Shape 333692" style="position:absolute;width:91;height:91;left:0;top:8564;" coordsize="9144,9144" path="m0,0l9144,0l9144,9144l0,9144l0,0">
                        <v:stroke weight="0pt" endcap="flat" joinstyle="miter" miterlimit="10" on="false" color="#000000" opacity="0"/>
                        <v:fill on="true" color="#000000"/>
                      </v:shape>
                      <v:shape id="Shape 333693" style="position:absolute;width:91;height:1173;left:0;top:8625;" coordsize="9144,117348" path="m0,0l9144,0l9144,117348l0,117348l0,0">
                        <v:stroke weight="0pt" endcap="flat" joinstyle="miter" miterlimit="10" on="false" color="#000000" opacity="0"/>
                        <v:fill on="true" color="#000000"/>
                      </v:shape>
                      <v:shape id="Shape 333694" style="position:absolute;width:91;height:91;left:0;top:9799;" coordsize="9144,9144" path="m0,0l9144,0l9144,9144l0,9144l0,0">
                        <v:stroke weight="0pt" endcap="flat" joinstyle="miter" miterlimit="10" on="false" color="#000000" opacity="0"/>
                        <v:fill on="true" color="#000000"/>
                      </v:shape>
                      <v:shape id="Shape 333695" style="position:absolute;width:91;height:1173;left:0;top:9860;" coordsize="9144,117348" path="m0,0l9144,0l9144,117348l0,117348l0,0">
                        <v:stroke weight="0pt" endcap="flat" joinstyle="miter" miterlimit="10" on="false" color="#000000" opacity="0"/>
                        <v:fill on="true" color="#000000"/>
                      </v:shape>
                      <v:shape id="Shape 333696" style="position:absolute;width:91;height:91;left:0;top:11033;" coordsize="9144,9144" path="m0,0l9144,0l9144,9144l0,9144l0,0">
                        <v:stroke weight="0pt" endcap="flat" joinstyle="miter" miterlimit="10" on="false" color="#000000" opacity="0"/>
                        <v:fill on="true" color="#000000"/>
                      </v:shape>
                      <v:shape id="Shape 333697" style="position:absolute;width:91;height:1173;left:0;top:11094;" coordsize="9144,117348" path="m0,0l9144,0l9144,117348l0,117348l0,0">
                        <v:stroke weight="0pt" endcap="flat" joinstyle="miter" miterlimit="10" on="false" color="#000000" opacity="0"/>
                        <v:fill on="true" color="#000000"/>
                      </v:shape>
                      <v:shape id="Shape 333698" style="position:absolute;width:91;height:91;left:0;top:12268;" coordsize="9144,9144" path="m0,0l9144,0l9144,9144l0,9144l0,0">
                        <v:stroke weight="0pt" endcap="flat" joinstyle="miter" miterlimit="10" on="false" color="#000000" opacity="0"/>
                        <v:fill on="true" color="#000000"/>
                      </v:shape>
                      <v:shape id="Shape 333699" style="position:absolute;width:91;height:1176;left:0;top:12328;" coordsize="9144,117653" path="m0,0l9144,0l9144,117653l0,117653l0,0">
                        <v:stroke weight="0pt" endcap="flat" joinstyle="miter" miterlimit="10" on="false" color="#000000" opacity="0"/>
                        <v:fill on="true" color="#000000"/>
                      </v:shape>
                      <v:shape id="Shape 333700" style="position:absolute;width:91;height:91;left:0;top:13505;" coordsize="9144,9144" path="m0,0l9144,0l9144,9144l0,9144l0,0">
                        <v:stroke weight="0pt" endcap="flat" joinstyle="miter" miterlimit="10" on="false" color="#000000" opacity="0"/>
                        <v:fill on="true" color="#000000"/>
                      </v:shape>
                      <v:shape id="Shape 333701" style="position:absolute;width:91;height:1158;left:0;top:13566;" coordsize="9144,115824" path="m0,0l9144,0l9144,115824l0,115824l0,0">
                        <v:stroke weight="0pt" endcap="flat" joinstyle="miter" miterlimit="10" on="false" color="#000000" opacity="0"/>
                        <v:fill on="true" color="#000000"/>
                      </v:shape>
                      <w10:wrap type="square"/>
                    </v:group>
                  </w:pict>
                </mc:Fallback>
              </mc:AlternateContent>
            </w:r>
            <w:r>
              <w:rPr>
                <w:b/>
                <w:color w:val="FF0000"/>
                <w:sz w:val="14"/>
              </w:rPr>
              <w:t>Non-Preferred Agents</w:t>
            </w:r>
            <w:r>
              <w:rPr>
                <w:sz w:val="14"/>
              </w:rPr>
              <w:t xml:space="preserve"> </w:t>
            </w:r>
            <w:hyperlink r:id="rId95">
              <w:r>
                <w:rPr>
                  <w:sz w:val="14"/>
                </w:rPr>
                <w:t xml:space="preserve">– </w:t>
              </w:r>
            </w:hyperlink>
            <w:hyperlink r:id="rId96">
              <w:r>
                <w:rPr>
                  <w:b/>
                  <w:color w:val="0000FF"/>
                  <w:sz w:val="14"/>
                  <w:u w:val="single" w:color="0000FF"/>
                </w:rPr>
                <w:t>MANUAL PA</w:t>
              </w:r>
            </w:hyperlink>
            <w:hyperlink r:id="rId97">
              <w:r>
                <w:rPr>
                  <w:rFonts w:ascii="Calibri" w:eastAsia="Calibri" w:hAnsi="Calibri" w:cs="Calibri"/>
                  <w:sz w:val="22"/>
                </w:rPr>
                <w:t xml:space="preserve"> </w:t>
              </w:r>
            </w:hyperlink>
          </w:p>
          <w:p w14:paraId="6EDCE615" w14:textId="77777777" w:rsidR="00AB0937" w:rsidRDefault="00000000">
            <w:pPr>
              <w:spacing w:after="0" w:line="259" w:lineRule="auto"/>
              <w:ind w:left="3522" w:firstLine="0"/>
            </w:pPr>
            <w:r>
              <w:rPr>
                <w:b/>
                <w:color w:val="FF0000"/>
                <w:sz w:val="14"/>
              </w:rPr>
              <w:t xml:space="preserve"> </w:t>
            </w:r>
          </w:p>
          <w:p w14:paraId="2B73ACCA" w14:textId="77777777" w:rsidR="00AB0937" w:rsidRDefault="00000000">
            <w:pPr>
              <w:spacing w:after="0" w:line="259" w:lineRule="auto"/>
              <w:ind w:left="3522" w:firstLine="0"/>
            </w:pPr>
            <w:r>
              <w:rPr>
                <w:b/>
                <w:color w:val="FF0000"/>
                <w:sz w:val="14"/>
              </w:rPr>
              <w:t xml:space="preserve"> </w:t>
            </w:r>
          </w:p>
          <w:p w14:paraId="0FB89049" w14:textId="77777777" w:rsidR="00AB0937" w:rsidRDefault="00000000">
            <w:pPr>
              <w:spacing w:after="0" w:line="259" w:lineRule="auto"/>
              <w:ind w:left="3522" w:firstLine="0"/>
            </w:pPr>
            <w:r>
              <w:rPr>
                <w:b/>
                <w:color w:val="FF0000"/>
                <w:sz w:val="14"/>
              </w:rPr>
              <w:t xml:space="preserve"> </w:t>
            </w:r>
          </w:p>
          <w:p w14:paraId="3683FE43" w14:textId="77777777" w:rsidR="00AB0937" w:rsidRDefault="00000000">
            <w:pPr>
              <w:spacing w:after="0" w:line="259" w:lineRule="auto"/>
              <w:ind w:left="3522" w:firstLine="0"/>
            </w:pPr>
            <w:r>
              <w:rPr>
                <w:b/>
                <w:color w:val="FF0000"/>
                <w:sz w:val="14"/>
              </w:rPr>
              <w:t xml:space="preserve"> </w:t>
            </w:r>
          </w:p>
          <w:p w14:paraId="00BE1D98" w14:textId="77777777" w:rsidR="00AB0937" w:rsidRDefault="00000000">
            <w:pPr>
              <w:spacing w:after="0" w:line="259" w:lineRule="auto"/>
              <w:ind w:left="232" w:right="6240" w:firstLine="0"/>
            </w:pPr>
            <w:r>
              <w:rPr>
                <w:sz w:val="16"/>
              </w:rPr>
              <w:t xml:space="preserve">All non-preferred caloric/nutritional agents </w:t>
            </w:r>
            <w:r>
              <w:rPr>
                <w:b/>
                <w:color w:val="FF0000"/>
                <w:sz w:val="14"/>
              </w:rPr>
              <w:t xml:space="preserve"> </w:t>
            </w:r>
          </w:p>
          <w:p w14:paraId="18820E1D" w14:textId="77777777" w:rsidR="00AB0937" w:rsidRDefault="00000000">
            <w:pPr>
              <w:spacing w:after="0" w:line="216" w:lineRule="auto"/>
              <w:ind w:left="13" w:right="6240" w:firstLine="216"/>
            </w:pPr>
            <w:r>
              <w:rPr>
                <w:sz w:val="16"/>
              </w:rPr>
              <w:t xml:space="preserve">(which are all other products except those </w:t>
            </w:r>
            <w:r>
              <w:rPr>
                <w:b/>
                <w:color w:val="FF0000"/>
                <w:sz w:val="14"/>
              </w:rPr>
              <w:t xml:space="preserve"> </w:t>
            </w:r>
            <w:r>
              <w:rPr>
                <w:sz w:val="16"/>
              </w:rPr>
              <w:t xml:space="preserve">specifically listed as preferred) require a manual </w:t>
            </w:r>
            <w:r>
              <w:rPr>
                <w:b/>
                <w:color w:val="FF0000"/>
                <w:sz w:val="21"/>
                <w:vertAlign w:val="superscript"/>
              </w:rPr>
              <w:t xml:space="preserve"> </w:t>
            </w:r>
            <w:r>
              <w:rPr>
                <w:sz w:val="16"/>
              </w:rPr>
              <w:t xml:space="preserve">prior authorization. </w:t>
            </w:r>
            <w:r>
              <w:rPr>
                <w:b/>
                <w:color w:val="FF0000"/>
                <w:sz w:val="21"/>
                <w:vertAlign w:val="superscript"/>
              </w:rPr>
              <w:t xml:space="preserve"> </w:t>
            </w:r>
          </w:p>
          <w:p w14:paraId="5064235C" w14:textId="77777777" w:rsidR="00AB0937" w:rsidRDefault="00000000">
            <w:pPr>
              <w:spacing w:after="0" w:line="259" w:lineRule="auto"/>
              <w:ind w:left="3522" w:firstLine="0"/>
            </w:pPr>
            <w:r>
              <w:rPr>
                <w:b/>
                <w:color w:val="FF0000"/>
                <w:sz w:val="14"/>
              </w:rPr>
              <w:t xml:space="preserve"> </w:t>
            </w:r>
          </w:p>
          <w:p w14:paraId="2CAD67F0" w14:textId="77777777" w:rsidR="00AB0937" w:rsidRDefault="00000000">
            <w:pPr>
              <w:spacing w:after="0" w:line="259" w:lineRule="auto"/>
              <w:ind w:left="3522" w:firstLine="0"/>
            </w:pPr>
            <w:r>
              <w:rPr>
                <w:b/>
                <w:color w:val="FF0000"/>
                <w:sz w:val="14"/>
              </w:rPr>
              <w:t xml:space="preserve"> </w:t>
            </w:r>
          </w:p>
          <w:p w14:paraId="13792660" w14:textId="77777777" w:rsidR="00AB0937" w:rsidRDefault="00000000">
            <w:pPr>
              <w:spacing w:after="0" w:line="259" w:lineRule="auto"/>
              <w:ind w:left="3522" w:firstLine="0"/>
            </w:pPr>
            <w:r>
              <w:rPr>
                <w:b/>
                <w:color w:val="FF0000"/>
                <w:sz w:val="14"/>
              </w:rPr>
              <w:t xml:space="preserve"> </w:t>
            </w:r>
          </w:p>
          <w:p w14:paraId="29C1EF97" w14:textId="77777777" w:rsidR="00AB0937" w:rsidRDefault="00000000">
            <w:pPr>
              <w:spacing w:after="0" w:line="259" w:lineRule="auto"/>
              <w:ind w:left="3522" w:firstLine="0"/>
            </w:pPr>
            <w:r>
              <w:rPr>
                <w:b/>
                <w:color w:val="FF0000"/>
                <w:sz w:val="14"/>
              </w:rPr>
              <w:t xml:space="preserve"> </w:t>
            </w:r>
          </w:p>
          <w:p w14:paraId="10114EF9" w14:textId="77777777" w:rsidR="00AB0937" w:rsidRDefault="00000000">
            <w:pPr>
              <w:spacing w:after="0" w:line="259" w:lineRule="auto"/>
              <w:ind w:left="3522" w:firstLine="0"/>
            </w:pPr>
            <w:r>
              <w:rPr>
                <w:b/>
                <w:color w:val="FF0000"/>
                <w:sz w:val="14"/>
              </w:rPr>
              <w:t xml:space="preserve"> </w:t>
            </w:r>
          </w:p>
        </w:tc>
      </w:tr>
      <w:tr w:rsidR="00AB0937" w14:paraId="64A5BF4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E41FFC5" w14:textId="77777777" w:rsidR="00AB0937" w:rsidRDefault="00000000">
            <w:pPr>
              <w:spacing w:after="0" w:line="259" w:lineRule="auto"/>
              <w:ind w:left="2" w:firstLine="0"/>
            </w:pPr>
            <w:r>
              <w:rPr>
                <w:sz w:val="16"/>
              </w:rPr>
              <w:t xml:space="preserve">BREAKFAST ESSENTIALS </w:t>
            </w:r>
          </w:p>
        </w:tc>
        <w:tc>
          <w:tcPr>
            <w:tcW w:w="0" w:type="auto"/>
            <w:gridSpan w:val="2"/>
            <w:vMerge/>
            <w:tcBorders>
              <w:top w:val="nil"/>
              <w:left w:val="single" w:sz="4" w:space="0" w:color="000000"/>
              <w:bottom w:val="nil"/>
              <w:right w:val="single" w:sz="4" w:space="0" w:color="000000"/>
            </w:tcBorders>
          </w:tcPr>
          <w:p w14:paraId="44FE2387" w14:textId="77777777" w:rsidR="00AB0937" w:rsidRDefault="00AB0937">
            <w:pPr>
              <w:spacing w:after="160" w:line="259" w:lineRule="auto"/>
              <w:ind w:left="0" w:firstLine="0"/>
            </w:pPr>
          </w:p>
        </w:tc>
      </w:tr>
      <w:tr w:rsidR="00AB0937" w14:paraId="4DE424F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5A88480" w14:textId="77777777" w:rsidR="00AB0937" w:rsidRDefault="00000000">
            <w:pPr>
              <w:spacing w:after="0" w:line="259" w:lineRule="auto"/>
              <w:ind w:left="2" w:firstLine="0"/>
            </w:pPr>
            <w:r>
              <w:rPr>
                <w:sz w:val="16"/>
              </w:rPr>
              <w:t xml:space="preserve">BRIGHT BEGINNINGS </w:t>
            </w:r>
          </w:p>
        </w:tc>
        <w:tc>
          <w:tcPr>
            <w:tcW w:w="0" w:type="auto"/>
            <w:gridSpan w:val="2"/>
            <w:vMerge/>
            <w:tcBorders>
              <w:top w:val="nil"/>
              <w:left w:val="single" w:sz="4" w:space="0" w:color="000000"/>
              <w:bottom w:val="nil"/>
              <w:right w:val="single" w:sz="4" w:space="0" w:color="000000"/>
            </w:tcBorders>
          </w:tcPr>
          <w:p w14:paraId="6CEFFDAF" w14:textId="77777777" w:rsidR="00AB0937" w:rsidRDefault="00AB0937">
            <w:pPr>
              <w:spacing w:after="160" w:line="259" w:lineRule="auto"/>
              <w:ind w:left="0" w:firstLine="0"/>
            </w:pPr>
          </w:p>
        </w:tc>
      </w:tr>
      <w:tr w:rsidR="00AB0937" w14:paraId="7477775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46A5A37" w14:textId="77777777" w:rsidR="00AB0937" w:rsidRDefault="00000000">
            <w:pPr>
              <w:spacing w:after="0" w:line="259" w:lineRule="auto"/>
              <w:ind w:left="2" w:firstLine="0"/>
            </w:pPr>
            <w:r>
              <w:rPr>
                <w:sz w:val="16"/>
              </w:rPr>
              <w:t xml:space="preserve">DUOCAL </w:t>
            </w:r>
          </w:p>
        </w:tc>
        <w:tc>
          <w:tcPr>
            <w:tcW w:w="0" w:type="auto"/>
            <w:gridSpan w:val="2"/>
            <w:vMerge/>
            <w:tcBorders>
              <w:top w:val="nil"/>
              <w:left w:val="single" w:sz="4" w:space="0" w:color="000000"/>
              <w:bottom w:val="nil"/>
              <w:right w:val="single" w:sz="4" w:space="0" w:color="000000"/>
            </w:tcBorders>
          </w:tcPr>
          <w:p w14:paraId="3F13C4F3" w14:textId="77777777" w:rsidR="00AB0937" w:rsidRDefault="00AB0937">
            <w:pPr>
              <w:spacing w:after="160" w:line="259" w:lineRule="auto"/>
              <w:ind w:left="0" w:firstLine="0"/>
            </w:pPr>
          </w:p>
        </w:tc>
      </w:tr>
      <w:tr w:rsidR="00AB0937" w14:paraId="3A18E22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62B29DE" w14:textId="77777777" w:rsidR="00AB0937" w:rsidRDefault="00000000">
            <w:pPr>
              <w:spacing w:after="0" w:line="259" w:lineRule="auto"/>
              <w:ind w:left="2" w:firstLine="0"/>
            </w:pPr>
            <w:r>
              <w:rPr>
                <w:sz w:val="16"/>
              </w:rPr>
              <w:t xml:space="preserve">ENSURE </w:t>
            </w:r>
          </w:p>
        </w:tc>
        <w:tc>
          <w:tcPr>
            <w:tcW w:w="0" w:type="auto"/>
            <w:gridSpan w:val="2"/>
            <w:vMerge/>
            <w:tcBorders>
              <w:top w:val="nil"/>
              <w:left w:val="single" w:sz="4" w:space="0" w:color="000000"/>
              <w:bottom w:val="nil"/>
              <w:right w:val="single" w:sz="4" w:space="0" w:color="000000"/>
            </w:tcBorders>
          </w:tcPr>
          <w:p w14:paraId="60F1DF85" w14:textId="77777777" w:rsidR="00AB0937" w:rsidRDefault="00AB0937">
            <w:pPr>
              <w:spacing w:after="160" w:line="259" w:lineRule="auto"/>
              <w:ind w:left="0" w:firstLine="0"/>
            </w:pPr>
          </w:p>
        </w:tc>
      </w:tr>
      <w:tr w:rsidR="00AB0937" w14:paraId="1DDCA1A2"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67A9077F" w14:textId="77777777" w:rsidR="00AB0937" w:rsidRDefault="00000000">
            <w:pPr>
              <w:spacing w:after="0" w:line="259" w:lineRule="auto"/>
              <w:ind w:left="2" w:firstLine="0"/>
            </w:pPr>
            <w:r>
              <w:rPr>
                <w:sz w:val="16"/>
              </w:rPr>
              <w:t xml:space="preserve">NUTREN </w:t>
            </w:r>
          </w:p>
        </w:tc>
        <w:tc>
          <w:tcPr>
            <w:tcW w:w="0" w:type="auto"/>
            <w:gridSpan w:val="2"/>
            <w:vMerge/>
            <w:tcBorders>
              <w:top w:val="nil"/>
              <w:left w:val="single" w:sz="4" w:space="0" w:color="000000"/>
              <w:bottom w:val="nil"/>
              <w:right w:val="single" w:sz="4" w:space="0" w:color="000000"/>
            </w:tcBorders>
          </w:tcPr>
          <w:p w14:paraId="5A9193B6" w14:textId="77777777" w:rsidR="00AB0937" w:rsidRDefault="00AB0937">
            <w:pPr>
              <w:spacing w:after="160" w:line="259" w:lineRule="auto"/>
              <w:ind w:left="0" w:firstLine="0"/>
            </w:pPr>
          </w:p>
        </w:tc>
      </w:tr>
      <w:tr w:rsidR="00AB0937" w14:paraId="02F9CE9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43188A3" w14:textId="77777777" w:rsidR="00AB0937" w:rsidRDefault="00000000">
            <w:pPr>
              <w:spacing w:after="0" w:line="259" w:lineRule="auto"/>
              <w:ind w:left="2" w:firstLine="0"/>
            </w:pPr>
            <w:r>
              <w:rPr>
                <w:sz w:val="16"/>
              </w:rPr>
              <w:t xml:space="preserve">OSMOLITE </w:t>
            </w:r>
          </w:p>
        </w:tc>
        <w:tc>
          <w:tcPr>
            <w:tcW w:w="0" w:type="auto"/>
            <w:gridSpan w:val="2"/>
            <w:vMerge/>
            <w:tcBorders>
              <w:top w:val="nil"/>
              <w:left w:val="single" w:sz="4" w:space="0" w:color="000000"/>
              <w:bottom w:val="nil"/>
              <w:right w:val="single" w:sz="4" w:space="0" w:color="000000"/>
            </w:tcBorders>
          </w:tcPr>
          <w:p w14:paraId="6B53A550" w14:textId="77777777" w:rsidR="00AB0937" w:rsidRDefault="00AB0937">
            <w:pPr>
              <w:spacing w:after="160" w:line="259" w:lineRule="auto"/>
              <w:ind w:left="0" w:firstLine="0"/>
            </w:pPr>
          </w:p>
        </w:tc>
      </w:tr>
      <w:tr w:rsidR="00AB0937" w14:paraId="4627942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4768F14" w14:textId="77777777" w:rsidR="00AB0937" w:rsidRDefault="00000000">
            <w:pPr>
              <w:spacing w:after="0" w:line="259" w:lineRule="auto"/>
              <w:ind w:left="2" w:firstLine="0"/>
            </w:pPr>
            <w:r>
              <w:rPr>
                <w:sz w:val="16"/>
              </w:rPr>
              <w:t xml:space="preserve">PEDIASURE </w:t>
            </w:r>
          </w:p>
        </w:tc>
        <w:tc>
          <w:tcPr>
            <w:tcW w:w="0" w:type="auto"/>
            <w:gridSpan w:val="2"/>
            <w:vMerge/>
            <w:tcBorders>
              <w:top w:val="nil"/>
              <w:left w:val="single" w:sz="4" w:space="0" w:color="000000"/>
              <w:bottom w:val="nil"/>
              <w:right w:val="single" w:sz="4" w:space="0" w:color="000000"/>
            </w:tcBorders>
          </w:tcPr>
          <w:p w14:paraId="135BDC85" w14:textId="77777777" w:rsidR="00AB0937" w:rsidRDefault="00AB0937">
            <w:pPr>
              <w:spacing w:after="160" w:line="259" w:lineRule="auto"/>
              <w:ind w:left="0" w:firstLine="0"/>
            </w:pPr>
          </w:p>
        </w:tc>
      </w:tr>
      <w:tr w:rsidR="00AB0937" w14:paraId="166139F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76BCB6C" w14:textId="77777777" w:rsidR="00AB0937" w:rsidRDefault="00000000">
            <w:pPr>
              <w:spacing w:after="0" w:line="259" w:lineRule="auto"/>
              <w:ind w:left="2" w:firstLine="0"/>
            </w:pPr>
            <w:r>
              <w:rPr>
                <w:sz w:val="16"/>
              </w:rPr>
              <w:t xml:space="preserve">PROMOD </w:t>
            </w:r>
          </w:p>
        </w:tc>
        <w:tc>
          <w:tcPr>
            <w:tcW w:w="0" w:type="auto"/>
            <w:gridSpan w:val="2"/>
            <w:vMerge/>
            <w:tcBorders>
              <w:top w:val="nil"/>
              <w:left w:val="single" w:sz="4" w:space="0" w:color="000000"/>
              <w:bottom w:val="nil"/>
              <w:right w:val="single" w:sz="4" w:space="0" w:color="000000"/>
            </w:tcBorders>
          </w:tcPr>
          <w:p w14:paraId="7D67E8F7" w14:textId="77777777" w:rsidR="00AB0937" w:rsidRDefault="00AB0937">
            <w:pPr>
              <w:spacing w:after="160" w:line="259" w:lineRule="auto"/>
              <w:ind w:left="0" w:firstLine="0"/>
            </w:pPr>
          </w:p>
        </w:tc>
      </w:tr>
      <w:tr w:rsidR="00AB0937" w14:paraId="6A1EA87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AF9009C" w14:textId="77777777" w:rsidR="00AB0937" w:rsidRDefault="00000000">
            <w:pPr>
              <w:spacing w:after="0" w:line="259" w:lineRule="auto"/>
              <w:ind w:left="2" w:firstLine="0"/>
            </w:pPr>
            <w:r>
              <w:rPr>
                <w:sz w:val="16"/>
              </w:rPr>
              <w:t xml:space="preserve">RESOURCE </w:t>
            </w:r>
          </w:p>
        </w:tc>
        <w:tc>
          <w:tcPr>
            <w:tcW w:w="0" w:type="auto"/>
            <w:gridSpan w:val="2"/>
            <w:vMerge/>
            <w:tcBorders>
              <w:top w:val="nil"/>
              <w:left w:val="single" w:sz="4" w:space="0" w:color="000000"/>
              <w:bottom w:val="nil"/>
              <w:right w:val="single" w:sz="4" w:space="0" w:color="000000"/>
            </w:tcBorders>
          </w:tcPr>
          <w:p w14:paraId="2D9938A4" w14:textId="77777777" w:rsidR="00AB0937" w:rsidRDefault="00AB0937">
            <w:pPr>
              <w:spacing w:after="160" w:line="259" w:lineRule="auto"/>
              <w:ind w:left="0" w:firstLine="0"/>
            </w:pPr>
          </w:p>
        </w:tc>
      </w:tr>
      <w:tr w:rsidR="00AB0937" w14:paraId="3522C06C"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3532DD77" w14:textId="77777777" w:rsidR="00AB0937" w:rsidRDefault="00000000">
            <w:pPr>
              <w:spacing w:after="0" w:line="259" w:lineRule="auto"/>
              <w:ind w:left="2" w:firstLine="0"/>
            </w:pPr>
            <w:r>
              <w:rPr>
                <w:sz w:val="16"/>
              </w:rPr>
              <w:t xml:space="preserve">TWOCAL HN </w:t>
            </w:r>
          </w:p>
        </w:tc>
        <w:tc>
          <w:tcPr>
            <w:tcW w:w="0" w:type="auto"/>
            <w:gridSpan w:val="2"/>
            <w:vMerge/>
            <w:tcBorders>
              <w:top w:val="nil"/>
              <w:left w:val="single" w:sz="4" w:space="0" w:color="000000"/>
              <w:bottom w:val="nil"/>
              <w:right w:val="single" w:sz="4" w:space="0" w:color="000000"/>
            </w:tcBorders>
          </w:tcPr>
          <w:p w14:paraId="7B66E316" w14:textId="77777777" w:rsidR="00AB0937" w:rsidRDefault="00AB0937">
            <w:pPr>
              <w:spacing w:after="160" w:line="259" w:lineRule="auto"/>
              <w:ind w:left="0" w:firstLine="0"/>
            </w:pPr>
          </w:p>
        </w:tc>
      </w:tr>
      <w:tr w:rsidR="00AB0937" w14:paraId="251557DC" w14:textId="77777777">
        <w:trPr>
          <w:trHeight w:val="193"/>
        </w:trPr>
        <w:tc>
          <w:tcPr>
            <w:tcW w:w="3599" w:type="dxa"/>
            <w:tcBorders>
              <w:top w:val="single" w:sz="4" w:space="0" w:color="000000"/>
              <w:left w:val="single" w:sz="4" w:space="0" w:color="000000"/>
              <w:bottom w:val="single" w:sz="4" w:space="0" w:color="000000"/>
              <w:right w:val="single" w:sz="4" w:space="0" w:color="000000"/>
            </w:tcBorders>
          </w:tcPr>
          <w:p w14:paraId="113CCBC6" w14:textId="77777777" w:rsidR="00AB0937" w:rsidRDefault="00000000">
            <w:pPr>
              <w:spacing w:after="0" w:line="259" w:lineRule="auto"/>
              <w:ind w:left="2" w:firstLine="0"/>
            </w:pPr>
            <w:r>
              <w:rPr>
                <w:sz w:val="16"/>
              </w:rPr>
              <w:t xml:space="preserve"> </w:t>
            </w:r>
          </w:p>
        </w:tc>
        <w:tc>
          <w:tcPr>
            <w:tcW w:w="0" w:type="auto"/>
            <w:gridSpan w:val="2"/>
            <w:vMerge/>
            <w:tcBorders>
              <w:top w:val="nil"/>
              <w:left w:val="single" w:sz="4" w:space="0" w:color="000000"/>
              <w:bottom w:val="single" w:sz="4" w:space="0" w:color="000000"/>
              <w:right w:val="single" w:sz="4" w:space="0" w:color="000000"/>
            </w:tcBorders>
          </w:tcPr>
          <w:p w14:paraId="64622AEB" w14:textId="77777777" w:rsidR="00AB0937" w:rsidRDefault="00AB0937">
            <w:pPr>
              <w:spacing w:after="160" w:line="259" w:lineRule="auto"/>
              <w:ind w:left="0" w:firstLine="0"/>
            </w:pPr>
          </w:p>
        </w:tc>
      </w:tr>
      <w:tr w:rsidR="00AB0937" w14:paraId="0A59657F"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3ED84845" w14:textId="77777777" w:rsidR="00AB0937" w:rsidRDefault="00000000">
            <w:pPr>
              <w:spacing w:after="0" w:line="259" w:lineRule="auto"/>
              <w:ind w:left="6" w:firstLine="0"/>
              <w:jc w:val="center"/>
            </w:pPr>
            <w:r>
              <w:rPr>
                <w:b/>
              </w:rPr>
              <w:t xml:space="preserve">CEPHALOSPORINS AND RELATED ANTIBIOTICS (ORAL) </w:t>
            </w:r>
          </w:p>
        </w:tc>
      </w:tr>
      <w:tr w:rsidR="00AB0937" w14:paraId="49108EE7"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2297783A" w14:textId="77777777" w:rsidR="00AB0937" w:rsidRDefault="00000000">
            <w:pPr>
              <w:spacing w:after="0" w:line="259" w:lineRule="auto"/>
              <w:ind w:left="0" w:firstLine="0"/>
              <w:jc w:val="center"/>
            </w:pPr>
            <w:r>
              <w:rPr>
                <w:b/>
                <w:sz w:val="20"/>
              </w:rPr>
              <w:t>BETA LACTAM/BETA-LACTAMASE INHIBITOR COMBINATIONS</w:t>
            </w:r>
            <w:r>
              <w:rPr>
                <w:b/>
                <w:sz w:val="18"/>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27EC20AA" w14:textId="77777777" w:rsidR="00AB0937" w:rsidRDefault="00000000">
            <w:pPr>
              <w:spacing w:after="37" w:line="259" w:lineRule="auto"/>
              <w:ind w:left="0" w:firstLine="0"/>
            </w:pPr>
            <w:r>
              <w:rPr>
                <w:b/>
                <w:color w:val="FF0000"/>
                <w:sz w:val="14"/>
              </w:rPr>
              <w:t xml:space="preserve">Non-Preferred Criteria </w:t>
            </w:r>
            <w:r>
              <w:rPr>
                <w:sz w:val="14"/>
              </w:rPr>
              <w:t xml:space="preserve">– </w:t>
            </w:r>
            <w:r>
              <w:rPr>
                <w:b/>
                <w:sz w:val="14"/>
              </w:rPr>
              <w:t xml:space="preserve">All Cephalosporin Generations </w:t>
            </w:r>
          </w:p>
          <w:p w14:paraId="28ADDA33" w14:textId="77777777" w:rsidR="00AB0937" w:rsidRDefault="00000000">
            <w:pPr>
              <w:numPr>
                <w:ilvl w:val="0"/>
                <w:numId w:val="35"/>
              </w:numPr>
              <w:spacing w:after="0" w:line="259" w:lineRule="auto"/>
              <w:ind w:hanging="144"/>
            </w:pPr>
            <w:r>
              <w:rPr>
                <w:sz w:val="14"/>
              </w:rPr>
              <w:t xml:space="preserve">Have tried 2 different preferred agents in the past 6 months </w:t>
            </w:r>
          </w:p>
          <w:p w14:paraId="30989219" w14:textId="77777777" w:rsidR="00AB0937" w:rsidRDefault="00000000">
            <w:pPr>
              <w:spacing w:after="0" w:line="259" w:lineRule="auto"/>
              <w:ind w:left="2" w:firstLine="0"/>
            </w:pPr>
            <w:r>
              <w:rPr>
                <w:b/>
                <w:color w:val="FF0000"/>
                <w:sz w:val="14"/>
              </w:rPr>
              <w:t xml:space="preserve"> </w:t>
            </w:r>
          </w:p>
          <w:p w14:paraId="68298C11" w14:textId="77777777" w:rsidR="00AB0937" w:rsidRDefault="00000000">
            <w:pPr>
              <w:spacing w:after="53" w:line="259" w:lineRule="auto"/>
              <w:ind w:left="2" w:firstLine="0"/>
            </w:pPr>
            <w:r>
              <w:rPr>
                <w:b/>
                <w:color w:val="FF0000"/>
                <w:sz w:val="14"/>
              </w:rPr>
              <w:t xml:space="preserve">Maximum Age Limit </w:t>
            </w:r>
          </w:p>
          <w:p w14:paraId="1CEF50DA" w14:textId="77777777" w:rsidR="00AB0937" w:rsidRDefault="00000000">
            <w:pPr>
              <w:numPr>
                <w:ilvl w:val="0"/>
                <w:numId w:val="35"/>
              </w:numPr>
              <w:spacing w:after="0" w:line="259" w:lineRule="auto"/>
              <w:ind w:hanging="144"/>
            </w:pPr>
            <w:r>
              <w:rPr>
                <w:b/>
                <w:sz w:val="14"/>
              </w:rPr>
              <w:t>18 years</w:t>
            </w:r>
            <w:r>
              <w:rPr>
                <w:sz w:val="14"/>
              </w:rPr>
              <w:t>: cefdinir suspension</w:t>
            </w:r>
            <w:r>
              <w:rPr>
                <w:sz w:val="18"/>
              </w:rPr>
              <w:t xml:space="preserve"> </w:t>
            </w:r>
          </w:p>
          <w:p w14:paraId="23FD8B85" w14:textId="77777777" w:rsidR="00AB0937" w:rsidRDefault="00000000">
            <w:pPr>
              <w:spacing w:after="0" w:line="259" w:lineRule="auto"/>
              <w:ind w:left="478" w:firstLine="0"/>
            </w:pPr>
            <w:r>
              <w:rPr>
                <w:sz w:val="18"/>
              </w:rPr>
              <w:lastRenderedPageBreak/>
              <w:t xml:space="preserve"> </w:t>
            </w:r>
          </w:p>
          <w:p w14:paraId="50DE3C5D" w14:textId="77777777" w:rsidR="00AB0937" w:rsidRDefault="00000000">
            <w:pPr>
              <w:spacing w:after="0" w:line="259" w:lineRule="auto"/>
              <w:ind w:left="478" w:firstLine="0"/>
            </w:pPr>
            <w:r>
              <w:rPr>
                <w:sz w:val="18"/>
              </w:rPr>
              <w:t xml:space="preserve"> </w:t>
            </w:r>
          </w:p>
          <w:p w14:paraId="78BEADD3" w14:textId="77777777" w:rsidR="00AB0937" w:rsidRDefault="00000000">
            <w:pPr>
              <w:spacing w:after="0" w:line="259" w:lineRule="auto"/>
              <w:ind w:left="478" w:firstLine="0"/>
            </w:pPr>
            <w:r>
              <w:rPr>
                <w:sz w:val="18"/>
              </w:rPr>
              <w:t xml:space="preserve"> </w:t>
            </w:r>
          </w:p>
          <w:p w14:paraId="461F6306" w14:textId="77777777" w:rsidR="00AB0937" w:rsidRDefault="00000000">
            <w:pPr>
              <w:spacing w:after="0" w:line="259" w:lineRule="auto"/>
              <w:ind w:left="478" w:firstLine="0"/>
            </w:pPr>
            <w:r>
              <w:rPr>
                <w:sz w:val="18"/>
              </w:rPr>
              <w:t xml:space="preserve"> </w:t>
            </w:r>
          </w:p>
          <w:p w14:paraId="3D26C242" w14:textId="77777777" w:rsidR="00AB0937" w:rsidRDefault="00000000">
            <w:pPr>
              <w:spacing w:after="0" w:line="259" w:lineRule="auto"/>
              <w:ind w:left="478" w:firstLine="0"/>
            </w:pPr>
            <w:r>
              <w:rPr>
                <w:sz w:val="18"/>
              </w:rPr>
              <w:t xml:space="preserve"> </w:t>
            </w:r>
          </w:p>
          <w:p w14:paraId="12F73918" w14:textId="77777777" w:rsidR="00AB0937" w:rsidRDefault="00000000">
            <w:pPr>
              <w:spacing w:after="0" w:line="259" w:lineRule="auto"/>
              <w:ind w:left="478" w:firstLine="0"/>
            </w:pPr>
            <w:r>
              <w:rPr>
                <w:sz w:val="18"/>
              </w:rPr>
              <w:t xml:space="preserve"> </w:t>
            </w:r>
          </w:p>
          <w:p w14:paraId="3155FC66" w14:textId="77777777" w:rsidR="00AB0937" w:rsidRDefault="00000000">
            <w:pPr>
              <w:spacing w:after="0" w:line="259" w:lineRule="auto"/>
              <w:ind w:left="478" w:firstLine="0"/>
            </w:pPr>
            <w:r>
              <w:rPr>
                <w:sz w:val="18"/>
              </w:rPr>
              <w:t xml:space="preserve"> </w:t>
            </w:r>
          </w:p>
          <w:p w14:paraId="4AC0B51D" w14:textId="77777777" w:rsidR="00AB0937" w:rsidRDefault="00000000">
            <w:pPr>
              <w:spacing w:after="0" w:line="259" w:lineRule="auto"/>
              <w:ind w:left="478" w:firstLine="0"/>
            </w:pPr>
            <w:r>
              <w:rPr>
                <w:sz w:val="18"/>
              </w:rPr>
              <w:t xml:space="preserve"> </w:t>
            </w:r>
          </w:p>
          <w:p w14:paraId="5DF0EE21" w14:textId="77777777" w:rsidR="00AB0937" w:rsidRDefault="00000000">
            <w:pPr>
              <w:spacing w:after="0" w:line="259" w:lineRule="auto"/>
              <w:ind w:left="2" w:firstLine="0"/>
            </w:pPr>
            <w:r>
              <w:rPr>
                <w:sz w:val="18"/>
              </w:rPr>
              <w:t xml:space="preserve"> </w:t>
            </w:r>
          </w:p>
          <w:p w14:paraId="7EEC4499" w14:textId="77777777" w:rsidR="00AB0937" w:rsidRDefault="00000000">
            <w:pPr>
              <w:spacing w:after="0" w:line="259" w:lineRule="auto"/>
              <w:ind w:left="478" w:firstLine="0"/>
            </w:pPr>
            <w:r>
              <w:rPr>
                <w:sz w:val="18"/>
              </w:rPr>
              <w:t xml:space="preserve"> </w:t>
            </w:r>
          </w:p>
        </w:tc>
      </w:tr>
      <w:tr w:rsidR="00AB0937" w14:paraId="6A989202"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B470E5C" w14:textId="77777777" w:rsidR="00AB0937" w:rsidRDefault="00000000">
            <w:pPr>
              <w:spacing w:after="0" w:line="259" w:lineRule="auto"/>
              <w:ind w:left="2" w:firstLine="0"/>
            </w:pPr>
            <w:r>
              <w:rPr>
                <w:sz w:val="16"/>
              </w:rPr>
              <w:t xml:space="preserve">amoxicillin/clavulanate </w:t>
            </w:r>
          </w:p>
        </w:tc>
        <w:tc>
          <w:tcPr>
            <w:tcW w:w="3633" w:type="dxa"/>
            <w:tcBorders>
              <w:top w:val="single" w:sz="4" w:space="0" w:color="000000"/>
              <w:left w:val="single" w:sz="4" w:space="0" w:color="000000"/>
              <w:bottom w:val="single" w:sz="4" w:space="0" w:color="000000"/>
              <w:right w:val="single" w:sz="4" w:space="0" w:color="000000"/>
            </w:tcBorders>
          </w:tcPr>
          <w:p w14:paraId="0FFE9C1E" w14:textId="77777777" w:rsidR="00AB0937" w:rsidRDefault="00000000">
            <w:pPr>
              <w:spacing w:after="0" w:line="259" w:lineRule="auto"/>
              <w:ind w:left="4" w:firstLine="0"/>
            </w:pPr>
            <w:r>
              <w:rPr>
                <w:sz w:val="16"/>
              </w:rPr>
              <w:t xml:space="preserve">amoxicillin/clavulanate ER </w:t>
            </w:r>
          </w:p>
        </w:tc>
        <w:tc>
          <w:tcPr>
            <w:tcW w:w="0" w:type="auto"/>
            <w:vMerge/>
            <w:tcBorders>
              <w:top w:val="nil"/>
              <w:left w:val="single" w:sz="4" w:space="0" w:color="000000"/>
              <w:bottom w:val="nil"/>
              <w:right w:val="single" w:sz="4" w:space="0" w:color="000000"/>
            </w:tcBorders>
          </w:tcPr>
          <w:p w14:paraId="35B7E352" w14:textId="77777777" w:rsidR="00AB0937" w:rsidRDefault="00AB0937">
            <w:pPr>
              <w:spacing w:after="160" w:line="259" w:lineRule="auto"/>
              <w:ind w:left="0" w:firstLine="0"/>
            </w:pPr>
          </w:p>
        </w:tc>
      </w:tr>
      <w:tr w:rsidR="00AB0937" w14:paraId="4F865372"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A265308"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B4C40DC" w14:textId="77777777" w:rsidR="00AB0937" w:rsidRDefault="00000000">
            <w:pPr>
              <w:spacing w:after="0" w:line="259" w:lineRule="auto"/>
              <w:ind w:left="4" w:firstLine="0"/>
            </w:pPr>
            <w:r>
              <w:rPr>
                <w:sz w:val="16"/>
              </w:rPr>
              <w:t xml:space="preserve">AUGMENTIN (amoxicillin/clavulanate) </w:t>
            </w:r>
          </w:p>
        </w:tc>
        <w:tc>
          <w:tcPr>
            <w:tcW w:w="0" w:type="auto"/>
            <w:vMerge/>
            <w:tcBorders>
              <w:top w:val="nil"/>
              <w:left w:val="single" w:sz="4" w:space="0" w:color="000000"/>
              <w:bottom w:val="nil"/>
              <w:right w:val="single" w:sz="4" w:space="0" w:color="000000"/>
            </w:tcBorders>
          </w:tcPr>
          <w:p w14:paraId="27610194" w14:textId="77777777" w:rsidR="00AB0937" w:rsidRDefault="00AB0937">
            <w:pPr>
              <w:spacing w:after="160" w:line="259" w:lineRule="auto"/>
              <w:ind w:left="0" w:firstLine="0"/>
            </w:pPr>
          </w:p>
        </w:tc>
      </w:tr>
      <w:tr w:rsidR="00AB0937" w14:paraId="1EE38C32"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F3C1D98" w14:textId="77777777" w:rsidR="00AB0937" w:rsidRDefault="00000000">
            <w:pPr>
              <w:spacing w:after="0" w:line="259" w:lineRule="auto"/>
              <w:ind w:left="1" w:firstLine="0"/>
              <w:jc w:val="center"/>
            </w:pPr>
            <w:r>
              <w:rPr>
                <w:b/>
                <w:sz w:val="20"/>
              </w:rPr>
              <w:t>CEPHALOSPORINS – FIRST GENERATION</w:t>
            </w:r>
            <w:r>
              <w:rPr>
                <w:b/>
                <w:sz w:val="16"/>
              </w:rPr>
              <w:t xml:space="preserve"> </w:t>
            </w:r>
          </w:p>
        </w:tc>
        <w:tc>
          <w:tcPr>
            <w:tcW w:w="0" w:type="auto"/>
            <w:vMerge/>
            <w:tcBorders>
              <w:top w:val="nil"/>
              <w:left w:val="single" w:sz="4" w:space="0" w:color="000000"/>
              <w:bottom w:val="nil"/>
              <w:right w:val="single" w:sz="4" w:space="0" w:color="000000"/>
            </w:tcBorders>
          </w:tcPr>
          <w:p w14:paraId="7048409C" w14:textId="77777777" w:rsidR="00AB0937" w:rsidRDefault="00AB0937">
            <w:pPr>
              <w:spacing w:after="160" w:line="259" w:lineRule="auto"/>
              <w:ind w:left="0" w:firstLine="0"/>
            </w:pPr>
          </w:p>
        </w:tc>
      </w:tr>
      <w:tr w:rsidR="00AB0937" w14:paraId="57C8E3EF"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A8626D1" w14:textId="77777777" w:rsidR="00AB0937" w:rsidRDefault="00000000">
            <w:pPr>
              <w:spacing w:after="0" w:line="259" w:lineRule="auto"/>
              <w:ind w:left="2" w:firstLine="0"/>
            </w:pPr>
            <w:r>
              <w:rPr>
                <w:sz w:val="16"/>
              </w:rPr>
              <w:t xml:space="preserve">cefadroxil </w:t>
            </w:r>
          </w:p>
        </w:tc>
        <w:tc>
          <w:tcPr>
            <w:tcW w:w="3633" w:type="dxa"/>
            <w:tcBorders>
              <w:top w:val="single" w:sz="4" w:space="0" w:color="000000"/>
              <w:left w:val="single" w:sz="4" w:space="0" w:color="000000"/>
              <w:bottom w:val="single" w:sz="4" w:space="0" w:color="000000"/>
              <w:right w:val="single" w:sz="4" w:space="0" w:color="000000"/>
            </w:tcBorders>
          </w:tcPr>
          <w:p w14:paraId="278BF2CC" w14:textId="77777777" w:rsidR="00AB0937" w:rsidRDefault="00000000">
            <w:pPr>
              <w:spacing w:after="0" w:line="259" w:lineRule="auto"/>
              <w:ind w:left="4" w:firstLine="0"/>
            </w:pPr>
            <w:r>
              <w:rPr>
                <w:sz w:val="16"/>
              </w:rPr>
              <w:t xml:space="preserve">cephalexin tablet </w:t>
            </w:r>
          </w:p>
        </w:tc>
        <w:tc>
          <w:tcPr>
            <w:tcW w:w="0" w:type="auto"/>
            <w:vMerge/>
            <w:tcBorders>
              <w:top w:val="nil"/>
              <w:left w:val="single" w:sz="4" w:space="0" w:color="000000"/>
              <w:bottom w:val="nil"/>
              <w:right w:val="single" w:sz="4" w:space="0" w:color="000000"/>
            </w:tcBorders>
          </w:tcPr>
          <w:p w14:paraId="3EEE51E7" w14:textId="77777777" w:rsidR="00AB0937" w:rsidRDefault="00AB0937">
            <w:pPr>
              <w:spacing w:after="160" w:line="259" w:lineRule="auto"/>
              <w:ind w:left="0" w:firstLine="0"/>
            </w:pPr>
          </w:p>
        </w:tc>
      </w:tr>
      <w:tr w:rsidR="00AB0937" w14:paraId="7FB7DE05"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0DD1992" w14:textId="77777777" w:rsidR="00AB0937" w:rsidRDefault="00000000">
            <w:pPr>
              <w:spacing w:after="0" w:line="259" w:lineRule="auto"/>
              <w:ind w:left="2" w:firstLine="0"/>
            </w:pPr>
            <w:r>
              <w:rPr>
                <w:sz w:val="16"/>
              </w:rPr>
              <w:lastRenderedPageBreak/>
              <w:t xml:space="preserve">cephalexin capsule, suspension </w:t>
            </w:r>
          </w:p>
        </w:tc>
        <w:tc>
          <w:tcPr>
            <w:tcW w:w="3633" w:type="dxa"/>
            <w:tcBorders>
              <w:top w:val="single" w:sz="4" w:space="0" w:color="000000"/>
              <w:left w:val="single" w:sz="4" w:space="0" w:color="000000"/>
              <w:bottom w:val="single" w:sz="4" w:space="0" w:color="000000"/>
              <w:right w:val="single" w:sz="4" w:space="0" w:color="000000"/>
            </w:tcBorders>
          </w:tcPr>
          <w:p w14:paraId="4D2AD665" w14:textId="77777777" w:rsidR="00AB0937" w:rsidRDefault="00000000">
            <w:pPr>
              <w:spacing w:after="0" w:line="259" w:lineRule="auto"/>
              <w:ind w:left="4" w:firstLine="0"/>
            </w:pPr>
            <w:r>
              <w:rPr>
                <w:sz w:val="16"/>
              </w:rPr>
              <w:t xml:space="preserve"> </w:t>
            </w:r>
          </w:p>
        </w:tc>
        <w:tc>
          <w:tcPr>
            <w:tcW w:w="0" w:type="auto"/>
            <w:vMerge/>
            <w:tcBorders>
              <w:top w:val="nil"/>
              <w:left w:val="single" w:sz="4" w:space="0" w:color="000000"/>
              <w:bottom w:val="nil"/>
              <w:right w:val="single" w:sz="4" w:space="0" w:color="000000"/>
            </w:tcBorders>
          </w:tcPr>
          <w:p w14:paraId="7F6FD128" w14:textId="77777777" w:rsidR="00AB0937" w:rsidRDefault="00AB0937">
            <w:pPr>
              <w:spacing w:after="160" w:line="259" w:lineRule="auto"/>
              <w:ind w:left="0" w:firstLine="0"/>
            </w:pPr>
          </w:p>
        </w:tc>
      </w:tr>
      <w:tr w:rsidR="00AB0937" w14:paraId="45594109"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4BCD54A3" w14:textId="77777777" w:rsidR="00AB0937" w:rsidRDefault="00000000">
            <w:pPr>
              <w:spacing w:after="0" w:line="259" w:lineRule="auto"/>
              <w:ind w:left="1" w:firstLine="0"/>
              <w:jc w:val="center"/>
            </w:pPr>
            <w:r>
              <w:rPr>
                <w:b/>
                <w:sz w:val="20"/>
              </w:rPr>
              <w:t>CEPHALOSPORINS – SECOND GENERATION</w:t>
            </w:r>
            <w:r>
              <w:rPr>
                <w:b/>
                <w:sz w:val="16"/>
              </w:rPr>
              <w:t xml:space="preserve"> </w:t>
            </w:r>
          </w:p>
        </w:tc>
        <w:tc>
          <w:tcPr>
            <w:tcW w:w="0" w:type="auto"/>
            <w:vMerge/>
            <w:tcBorders>
              <w:top w:val="nil"/>
              <w:left w:val="single" w:sz="4" w:space="0" w:color="000000"/>
              <w:bottom w:val="nil"/>
              <w:right w:val="single" w:sz="4" w:space="0" w:color="000000"/>
            </w:tcBorders>
          </w:tcPr>
          <w:p w14:paraId="1F34BD92" w14:textId="77777777" w:rsidR="00AB0937" w:rsidRDefault="00AB0937">
            <w:pPr>
              <w:spacing w:after="160" w:line="259" w:lineRule="auto"/>
              <w:ind w:left="0" w:firstLine="0"/>
            </w:pPr>
          </w:p>
        </w:tc>
      </w:tr>
      <w:tr w:rsidR="00AB0937" w14:paraId="2FF72DCF"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C20DC8D" w14:textId="77777777" w:rsidR="00AB0937" w:rsidRDefault="00000000">
            <w:pPr>
              <w:spacing w:after="0" w:line="259" w:lineRule="auto"/>
              <w:ind w:left="2" w:firstLine="0"/>
            </w:pPr>
            <w:r>
              <w:rPr>
                <w:sz w:val="16"/>
              </w:rPr>
              <w:t xml:space="preserve">cefaclor capsule </w:t>
            </w:r>
          </w:p>
        </w:tc>
        <w:tc>
          <w:tcPr>
            <w:tcW w:w="3633" w:type="dxa"/>
            <w:tcBorders>
              <w:top w:val="single" w:sz="4" w:space="0" w:color="000000"/>
              <w:left w:val="single" w:sz="4" w:space="0" w:color="000000"/>
              <w:bottom w:val="single" w:sz="4" w:space="0" w:color="000000"/>
              <w:right w:val="single" w:sz="4" w:space="0" w:color="000000"/>
            </w:tcBorders>
          </w:tcPr>
          <w:p w14:paraId="63B9BE60" w14:textId="77777777" w:rsidR="00AB0937" w:rsidRDefault="00000000">
            <w:pPr>
              <w:spacing w:after="0" w:line="259" w:lineRule="auto"/>
              <w:ind w:left="4" w:firstLine="0"/>
            </w:pPr>
            <w:r>
              <w:rPr>
                <w:sz w:val="16"/>
              </w:rPr>
              <w:t xml:space="preserve">cefaclor ER </w:t>
            </w:r>
          </w:p>
        </w:tc>
        <w:tc>
          <w:tcPr>
            <w:tcW w:w="0" w:type="auto"/>
            <w:vMerge/>
            <w:tcBorders>
              <w:top w:val="nil"/>
              <w:left w:val="single" w:sz="4" w:space="0" w:color="000000"/>
              <w:bottom w:val="nil"/>
              <w:right w:val="single" w:sz="4" w:space="0" w:color="000000"/>
            </w:tcBorders>
          </w:tcPr>
          <w:p w14:paraId="67C948B5" w14:textId="77777777" w:rsidR="00AB0937" w:rsidRDefault="00AB0937">
            <w:pPr>
              <w:spacing w:after="160" w:line="259" w:lineRule="auto"/>
              <w:ind w:left="0" w:firstLine="0"/>
            </w:pPr>
          </w:p>
        </w:tc>
      </w:tr>
      <w:tr w:rsidR="00AB0937" w14:paraId="2F0404F0" w14:textId="77777777">
        <w:trPr>
          <w:trHeight w:val="193"/>
        </w:trPr>
        <w:tc>
          <w:tcPr>
            <w:tcW w:w="3599" w:type="dxa"/>
            <w:tcBorders>
              <w:top w:val="single" w:sz="4" w:space="0" w:color="000000"/>
              <w:left w:val="single" w:sz="4" w:space="0" w:color="000000"/>
              <w:bottom w:val="single" w:sz="4" w:space="0" w:color="000000"/>
              <w:right w:val="single" w:sz="4" w:space="0" w:color="000000"/>
            </w:tcBorders>
          </w:tcPr>
          <w:p w14:paraId="38A520D0" w14:textId="77777777" w:rsidR="00AB0937" w:rsidRDefault="00000000">
            <w:pPr>
              <w:spacing w:after="0" w:line="259" w:lineRule="auto"/>
              <w:ind w:left="2" w:firstLine="0"/>
            </w:pPr>
            <w:r>
              <w:rPr>
                <w:sz w:val="16"/>
              </w:rPr>
              <w:t xml:space="preserve">cefprozil </w:t>
            </w:r>
          </w:p>
        </w:tc>
        <w:tc>
          <w:tcPr>
            <w:tcW w:w="3633" w:type="dxa"/>
            <w:tcBorders>
              <w:top w:val="single" w:sz="4" w:space="0" w:color="000000"/>
              <w:left w:val="single" w:sz="4" w:space="0" w:color="000000"/>
              <w:bottom w:val="single" w:sz="4" w:space="0" w:color="000000"/>
              <w:right w:val="single" w:sz="4" w:space="0" w:color="000000"/>
            </w:tcBorders>
          </w:tcPr>
          <w:p w14:paraId="31E89166" w14:textId="77777777" w:rsidR="00AB0937" w:rsidRDefault="00000000">
            <w:pPr>
              <w:spacing w:after="0" w:line="259" w:lineRule="auto"/>
              <w:ind w:left="4" w:firstLine="0"/>
            </w:pPr>
            <w:r>
              <w:rPr>
                <w:sz w:val="16"/>
              </w:rPr>
              <w:t xml:space="preserve">cefaclor suspension </w:t>
            </w:r>
          </w:p>
        </w:tc>
        <w:tc>
          <w:tcPr>
            <w:tcW w:w="0" w:type="auto"/>
            <w:vMerge/>
            <w:tcBorders>
              <w:top w:val="nil"/>
              <w:left w:val="single" w:sz="4" w:space="0" w:color="000000"/>
              <w:bottom w:val="nil"/>
              <w:right w:val="single" w:sz="4" w:space="0" w:color="000000"/>
            </w:tcBorders>
          </w:tcPr>
          <w:p w14:paraId="421EB49F" w14:textId="77777777" w:rsidR="00AB0937" w:rsidRDefault="00AB0937">
            <w:pPr>
              <w:spacing w:after="160" w:line="259" w:lineRule="auto"/>
              <w:ind w:left="0" w:firstLine="0"/>
            </w:pPr>
          </w:p>
        </w:tc>
      </w:tr>
      <w:tr w:rsidR="00AB0937" w14:paraId="35CD7611"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83E4879" w14:textId="77777777" w:rsidR="00AB0937" w:rsidRDefault="00000000">
            <w:pPr>
              <w:spacing w:after="0" w:line="259" w:lineRule="auto"/>
              <w:ind w:left="2" w:firstLine="0"/>
            </w:pPr>
            <w:r>
              <w:rPr>
                <w:sz w:val="16"/>
              </w:rPr>
              <w:t xml:space="preserve">cefuroxime </w:t>
            </w:r>
          </w:p>
        </w:tc>
        <w:tc>
          <w:tcPr>
            <w:tcW w:w="3633" w:type="dxa"/>
            <w:tcBorders>
              <w:top w:val="single" w:sz="4" w:space="0" w:color="000000"/>
              <w:left w:val="single" w:sz="4" w:space="0" w:color="000000"/>
              <w:bottom w:val="single" w:sz="4" w:space="0" w:color="000000"/>
              <w:right w:val="single" w:sz="4" w:space="0" w:color="000000"/>
            </w:tcBorders>
          </w:tcPr>
          <w:p w14:paraId="186F2945" w14:textId="77777777" w:rsidR="00AB0937" w:rsidRDefault="00000000">
            <w:pPr>
              <w:spacing w:after="0" w:line="259" w:lineRule="auto"/>
              <w:ind w:left="4" w:firstLine="0"/>
            </w:pPr>
            <w:r>
              <w:rPr>
                <w:sz w:val="16"/>
              </w:rPr>
              <w:t xml:space="preserve"> </w:t>
            </w:r>
          </w:p>
        </w:tc>
        <w:tc>
          <w:tcPr>
            <w:tcW w:w="0" w:type="auto"/>
            <w:vMerge/>
            <w:tcBorders>
              <w:top w:val="nil"/>
              <w:left w:val="single" w:sz="4" w:space="0" w:color="000000"/>
              <w:bottom w:val="nil"/>
              <w:right w:val="single" w:sz="4" w:space="0" w:color="000000"/>
            </w:tcBorders>
          </w:tcPr>
          <w:p w14:paraId="7B8EF156" w14:textId="77777777" w:rsidR="00AB0937" w:rsidRDefault="00AB0937">
            <w:pPr>
              <w:spacing w:after="160" w:line="259" w:lineRule="auto"/>
              <w:ind w:left="0" w:firstLine="0"/>
            </w:pPr>
          </w:p>
        </w:tc>
      </w:tr>
      <w:tr w:rsidR="00AB0937" w14:paraId="3CE7D0D1"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26372D8A" w14:textId="77777777" w:rsidR="00AB0937" w:rsidRDefault="00000000">
            <w:pPr>
              <w:spacing w:after="0" w:line="259" w:lineRule="auto"/>
              <w:ind w:left="1" w:firstLine="0"/>
              <w:jc w:val="center"/>
            </w:pPr>
            <w:r>
              <w:rPr>
                <w:b/>
                <w:sz w:val="20"/>
              </w:rPr>
              <w:t>CEPHALOSPORINS – THIRD GENERATION</w:t>
            </w:r>
            <w:r>
              <w:rPr>
                <w:b/>
                <w:sz w:val="16"/>
              </w:rPr>
              <w:t xml:space="preserve"> </w:t>
            </w:r>
          </w:p>
        </w:tc>
        <w:tc>
          <w:tcPr>
            <w:tcW w:w="0" w:type="auto"/>
            <w:vMerge/>
            <w:tcBorders>
              <w:top w:val="nil"/>
              <w:left w:val="single" w:sz="4" w:space="0" w:color="000000"/>
              <w:bottom w:val="nil"/>
              <w:right w:val="single" w:sz="4" w:space="0" w:color="000000"/>
            </w:tcBorders>
          </w:tcPr>
          <w:p w14:paraId="2DDAC5ED" w14:textId="77777777" w:rsidR="00AB0937" w:rsidRDefault="00AB0937">
            <w:pPr>
              <w:spacing w:after="160" w:line="259" w:lineRule="auto"/>
              <w:ind w:left="0" w:firstLine="0"/>
            </w:pPr>
          </w:p>
        </w:tc>
      </w:tr>
      <w:tr w:rsidR="00AB0937" w14:paraId="183EBE4D"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442B2DA" w14:textId="77777777" w:rsidR="00AB0937" w:rsidRDefault="00000000">
            <w:pPr>
              <w:spacing w:after="0" w:line="259" w:lineRule="auto"/>
              <w:ind w:left="2" w:firstLine="0"/>
            </w:pPr>
            <w:r>
              <w:rPr>
                <w:sz w:val="16"/>
              </w:rPr>
              <w:t xml:space="preserve">cefdinir  </w:t>
            </w:r>
          </w:p>
        </w:tc>
        <w:tc>
          <w:tcPr>
            <w:tcW w:w="3633" w:type="dxa"/>
            <w:tcBorders>
              <w:top w:val="single" w:sz="4" w:space="0" w:color="000000"/>
              <w:left w:val="single" w:sz="4" w:space="0" w:color="000000"/>
              <w:bottom w:val="single" w:sz="4" w:space="0" w:color="000000"/>
              <w:right w:val="single" w:sz="4" w:space="0" w:color="000000"/>
            </w:tcBorders>
          </w:tcPr>
          <w:p w14:paraId="2DD40F44" w14:textId="77777777" w:rsidR="00AB0937" w:rsidRDefault="00000000">
            <w:pPr>
              <w:spacing w:after="0" w:line="259" w:lineRule="auto"/>
              <w:ind w:left="4" w:firstLine="0"/>
            </w:pPr>
            <w:r>
              <w:rPr>
                <w:sz w:val="16"/>
              </w:rPr>
              <w:t xml:space="preserve">cefixime suspension </w:t>
            </w:r>
          </w:p>
        </w:tc>
        <w:tc>
          <w:tcPr>
            <w:tcW w:w="0" w:type="auto"/>
            <w:vMerge/>
            <w:tcBorders>
              <w:top w:val="nil"/>
              <w:left w:val="single" w:sz="4" w:space="0" w:color="000000"/>
              <w:bottom w:val="nil"/>
              <w:right w:val="single" w:sz="4" w:space="0" w:color="000000"/>
            </w:tcBorders>
          </w:tcPr>
          <w:p w14:paraId="3B5A74C7" w14:textId="77777777" w:rsidR="00AB0937" w:rsidRDefault="00AB0937">
            <w:pPr>
              <w:spacing w:after="160" w:line="259" w:lineRule="auto"/>
              <w:ind w:left="0" w:firstLine="0"/>
            </w:pPr>
          </w:p>
        </w:tc>
      </w:tr>
      <w:tr w:rsidR="00AB0937" w14:paraId="4D11AEA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A1758CE" w14:textId="77777777" w:rsidR="00AB0937" w:rsidRDefault="00000000">
            <w:pPr>
              <w:spacing w:after="0" w:line="259" w:lineRule="auto"/>
              <w:ind w:left="2" w:firstLine="0"/>
            </w:pPr>
            <w:r>
              <w:rPr>
                <w:sz w:val="16"/>
              </w:rPr>
              <w:t xml:space="preserve">cefixime capsule </w:t>
            </w:r>
          </w:p>
        </w:tc>
        <w:tc>
          <w:tcPr>
            <w:tcW w:w="3633" w:type="dxa"/>
            <w:tcBorders>
              <w:top w:val="single" w:sz="4" w:space="0" w:color="000000"/>
              <w:left w:val="single" w:sz="4" w:space="0" w:color="000000"/>
              <w:bottom w:val="single" w:sz="4" w:space="0" w:color="000000"/>
              <w:right w:val="single" w:sz="4" w:space="0" w:color="000000"/>
            </w:tcBorders>
          </w:tcPr>
          <w:p w14:paraId="2CB69F98" w14:textId="77777777" w:rsidR="00AB0937" w:rsidRDefault="00000000">
            <w:pPr>
              <w:spacing w:after="0" w:line="259" w:lineRule="auto"/>
              <w:ind w:left="4" w:firstLine="0"/>
            </w:pPr>
            <w:r>
              <w:rPr>
                <w:sz w:val="16"/>
              </w:rPr>
              <w:t xml:space="preserve">SUPRAX (cefixime) </w:t>
            </w:r>
          </w:p>
        </w:tc>
        <w:tc>
          <w:tcPr>
            <w:tcW w:w="0" w:type="auto"/>
            <w:vMerge/>
            <w:tcBorders>
              <w:top w:val="nil"/>
              <w:left w:val="single" w:sz="4" w:space="0" w:color="000000"/>
              <w:bottom w:val="nil"/>
              <w:right w:val="single" w:sz="4" w:space="0" w:color="000000"/>
            </w:tcBorders>
          </w:tcPr>
          <w:p w14:paraId="75154C01" w14:textId="77777777" w:rsidR="00AB0937" w:rsidRDefault="00AB0937">
            <w:pPr>
              <w:spacing w:after="160" w:line="259" w:lineRule="auto"/>
              <w:ind w:left="0" w:firstLine="0"/>
            </w:pPr>
          </w:p>
        </w:tc>
      </w:tr>
      <w:tr w:rsidR="00AB0937" w14:paraId="03E90621" w14:textId="77777777">
        <w:trPr>
          <w:trHeight w:val="239"/>
        </w:trPr>
        <w:tc>
          <w:tcPr>
            <w:tcW w:w="3599" w:type="dxa"/>
            <w:tcBorders>
              <w:top w:val="single" w:sz="4" w:space="0" w:color="000000"/>
              <w:left w:val="single" w:sz="4" w:space="0" w:color="000000"/>
              <w:bottom w:val="single" w:sz="4" w:space="0" w:color="000000"/>
              <w:right w:val="single" w:sz="4" w:space="0" w:color="000000"/>
            </w:tcBorders>
          </w:tcPr>
          <w:p w14:paraId="3A6568D3" w14:textId="77777777" w:rsidR="00AB0937" w:rsidRDefault="00000000">
            <w:pPr>
              <w:spacing w:after="0" w:line="259" w:lineRule="auto"/>
              <w:ind w:left="2" w:firstLine="0"/>
            </w:pPr>
            <w:r>
              <w:rPr>
                <w:sz w:val="16"/>
              </w:rPr>
              <w:t xml:space="preserve">cefpodoxime </w:t>
            </w:r>
          </w:p>
        </w:tc>
        <w:tc>
          <w:tcPr>
            <w:tcW w:w="3633" w:type="dxa"/>
            <w:tcBorders>
              <w:top w:val="single" w:sz="4" w:space="0" w:color="000000"/>
              <w:left w:val="single" w:sz="4" w:space="0" w:color="000000"/>
              <w:bottom w:val="single" w:sz="4" w:space="0" w:color="000000"/>
              <w:right w:val="single" w:sz="4" w:space="0" w:color="000000"/>
            </w:tcBorders>
          </w:tcPr>
          <w:p w14:paraId="5F7336AD" w14:textId="77777777" w:rsidR="00AB0937" w:rsidRDefault="00000000">
            <w:pPr>
              <w:spacing w:after="0" w:line="259" w:lineRule="auto"/>
              <w:ind w:left="4"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62056463" w14:textId="77777777" w:rsidR="00AB0937" w:rsidRDefault="00AB0937">
            <w:pPr>
              <w:spacing w:after="160" w:line="259" w:lineRule="auto"/>
              <w:ind w:left="0" w:firstLine="0"/>
            </w:pPr>
          </w:p>
        </w:tc>
      </w:tr>
      <w:tr w:rsidR="00AB0937" w14:paraId="26D0723A"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1D9CE380" w14:textId="77777777" w:rsidR="00AB0937" w:rsidRDefault="00000000">
            <w:pPr>
              <w:spacing w:after="0" w:line="259" w:lineRule="auto"/>
              <w:ind w:left="3" w:firstLine="0"/>
              <w:jc w:val="center"/>
            </w:pPr>
            <w:r>
              <w:rPr>
                <w:b/>
              </w:rPr>
              <w:t xml:space="preserve">COLONY STIMULATING FACTORS  </w:t>
            </w:r>
          </w:p>
        </w:tc>
      </w:tr>
      <w:tr w:rsidR="00AB0937" w14:paraId="6A350C2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5BAF4E9" w14:textId="77777777" w:rsidR="00AB0937" w:rsidRDefault="00000000">
            <w:pPr>
              <w:spacing w:after="0" w:line="259" w:lineRule="auto"/>
              <w:ind w:left="2" w:firstLine="0"/>
            </w:pPr>
            <w:r>
              <w:rPr>
                <w:sz w:val="16"/>
              </w:rPr>
              <w:t xml:space="preserve">FULPHILA (pegfilgrastim-jmdb) </w:t>
            </w:r>
          </w:p>
        </w:tc>
        <w:tc>
          <w:tcPr>
            <w:tcW w:w="3633" w:type="dxa"/>
            <w:tcBorders>
              <w:top w:val="single" w:sz="4" w:space="0" w:color="000000"/>
              <w:left w:val="single" w:sz="4" w:space="0" w:color="000000"/>
              <w:bottom w:val="single" w:sz="4" w:space="0" w:color="000000"/>
              <w:right w:val="single" w:sz="4" w:space="0" w:color="000000"/>
            </w:tcBorders>
          </w:tcPr>
          <w:p w14:paraId="10526052" w14:textId="77777777" w:rsidR="00AB0937" w:rsidRDefault="00000000">
            <w:pPr>
              <w:spacing w:after="0" w:line="259" w:lineRule="auto"/>
              <w:ind w:left="4" w:firstLine="0"/>
            </w:pPr>
            <w:r>
              <w:rPr>
                <w:sz w:val="16"/>
              </w:rPr>
              <w:t xml:space="preserve">FYLNETRA (pegfilgrastim-pbbk) </w:t>
            </w:r>
          </w:p>
        </w:tc>
        <w:tc>
          <w:tcPr>
            <w:tcW w:w="6359" w:type="dxa"/>
            <w:vMerge w:val="restart"/>
            <w:tcBorders>
              <w:top w:val="single" w:sz="4" w:space="0" w:color="000000"/>
              <w:left w:val="single" w:sz="4" w:space="0" w:color="000000"/>
              <w:bottom w:val="single" w:sz="4" w:space="0" w:color="000000"/>
              <w:right w:val="single" w:sz="4" w:space="0" w:color="000000"/>
            </w:tcBorders>
          </w:tcPr>
          <w:p w14:paraId="4345DCD1" w14:textId="77777777" w:rsidR="00AB0937" w:rsidRDefault="00000000">
            <w:pPr>
              <w:spacing w:after="0" w:line="259" w:lineRule="auto"/>
              <w:ind w:left="2" w:firstLine="0"/>
            </w:pPr>
            <w:r>
              <w:rPr>
                <w:b/>
                <w:color w:val="FF0000"/>
                <w:sz w:val="18"/>
              </w:rPr>
              <w:t xml:space="preserve"> </w:t>
            </w:r>
          </w:p>
        </w:tc>
      </w:tr>
      <w:tr w:rsidR="00AB0937" w14:paraId="695A2B8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01FFFEC" w14:textId="77777777" w:rsidR="00AB0937" w:rsidRDefault="00000000">
            <w:pPr>
              <w:spacing w:after="0" w:line="259" w:lineRule="auto"/>
              <w:ind w:left="2" w:firstLine="0"/>
            </w:pPr>
            <w:r>
              <w:rPr>
                <w:sz w:val="16"/>
              </w:rPr>
              <w:t xml:space="preserve">NEUPOGEN (filgrastim) </w:t>
            </w:r>
          </w:p>
        </w:tc>
        <w:tc>
          <w:tcPr>
            <w:tcW w:w="3633" w:type="dxa"/>
            <w:tcBorders>
              <w:top w:val="single" w:sz="4" w:space="0" w:color="000000"/>
              <w:left w:val="single" w:sz="4" w:space="0" w:color="000000"/>
              <w:bottom w:val="single" w:sz="4" w:space="0" w:color="000000"/>
              <w:right w:val="single" w:sz="4" w:space="0" w:color="000000"/>
            </w:tcBorders>
          </w:tcPr>
          <w:p w14:paraId="36A9CCB6" w14:textId="77777777" w:rsidR="00AB0937" w:rsidRDefault="00000000">
            <w:pPr>
              <w:spacing w:after="0" w:line="259" w:lineRule="auto"/>
              <w:ind w:left="4" w:firstLine="0"/>
            </w:pPr>
            <w:r>
              <w:rPr>
                <w:sz w:val="16"/>
              </w:rPr>
              <w:t xml:space="preserve">GRANIX (tbo-filgrastim) </w:t>
            </w:r>
          </w:p>
        </w:tc>
        <w:tc>
          <w:tcPr>
            <w:tcW w:w="0" w:type="auto"/>
            <w:vMerge/>
            <w:tcBorders>
              <w:top w:val="nil"/>
              <w:left w:val="single" w:sz="4" w:space="0" w:color="000000"/>
              <w:bottom w:val="nil"/>
              <w:right w:val="single" w:sz="4" w:space="0" w:color="000000"/>
            </w:tcBorders>
          </w:tcPr>
          <w:p w14:paraId="2B1F4300" w14:textId="77777777" w:rsidR="00AB0937" w:rsidRDefault="00AB0937">
            <w:pPr>
              <w:spacing w:after="160" w:line="259" w:lineRule="auto"/>
              <w:ind w:left="0" w:firstLine="0"/>
            </w:pPr>
          </w:p>
        </w:tc>
      </w:tr>
      <w:tr w:rsidR="00AB0937" w14:paraId="4460F40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34462F6"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1954272" w14:textId="77777777" w:rsidR="00AB0937" w:rsidRDefault="00000000">
            <w:pPr>
              <w:spacing w:after="0" w:line="259" w:lineRule="auto"/>
              <w:ind w:left="4" w:firstLine="0"/>
            </w:pPr>
            <w:r>
              <w:rPr>
                <w:sz w:val="16"/>
              </w:rPr>
              <w:t xml:space="preserve">LEUKINE (sargramostim) </w:t>
            </w:r>
          </w:p>
        </w:tc>
        <w:tc>
          <w:tcPr>
            <w:tcW w:w="0" w:type="auto"/>
            <w:vMerge/>
            <w:tcBorders>
              <w:top w:val="nil"/>
              <w:left w:val="single" w:sz="4" w:space="0" w:color="000000"/>
              <w:bottom w:val="nil"/>
              <w:right w:val="single" w:sz="4" w:space="0" w:color="000000"/>
            </w:tcBorders>
          </w:tcPr>
          <w:p w14:paraId="4622E967" w14:textId="77777777" w:rsidR="00AB0937" w:rsidRDefault="00AB0937">
            <w:pPr>
              <w:spacing w:after="160" w:line="259" w:lineRule="auto"/>
              <w:ind w:left="0" w:firstLine="0"/>
            </w:pPr>
          </w:p>
        </w:tc>
      </w:tr>
      <w:tr w:rsidR="00AB0937" w14:paraId="0AF427FF" w14:textId="77777777">
        <w:trPr>
          <w:trHeight w:val="377"/>
        </w:trPr>
        <w:tc>
          <w:tcPr>
            <w:tcW w:w="3599" w:type="dxa"/>
            <w:tcBorders>
              <w:top w:val="single" w:sz="4" w:space="0" w:color="000000"/>
              <w:left w:val="single" w:sz="4" w:space="0" w:color="000000"/>
              <w:bottom w:val="single" w:sz="4" w:space="0" w:color="000000"/>
              <w:right w:val="single" w:sz="4" w:space="0" w:color="000000"/>
            </w:tcBorders>
          </w:tcPr>
          <w:p w14:paraId="567E81B0"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E423246" w14:textId="77777777" w:rsidR="00AB0937" w:rsidRDefault="00000000">
            <w:pPr>
              <w:spacing w:after="0" w:line="259" w:lineRule="auto"/>
              <w:ind w:left="4" w:firstLine="0"/>
            </w:pPr>
            <w:r>
              <w:rPr>
                <w:sz w:val="16"/>
              </w:rPr>
              <w:t xml:space="preserve">NEULASTA, NEULASTA ONPRO (pegfilgrastim) </w:t>
            </w:r>
          </w:p>
        </w:tc>
        <w:tc>
          <w:tcPr>
            <w:tcW w:w="0" w:type="auto"/>
            <w:vMerge/>
            <w:tcBorders>
              <w:top w:val="nil"/>
              <w:left w:val="single" w:sz="4" w:space="0" w:color="000000"/>
              <w:bottom w:val="nil"/>
              <w:right w:val="single" w:sz="4" w:space="0" w:color="000000"/>
            </w:tcBorders>
          </w:tcPr>
          <w:p w14:paraId="5C8F9280" w14:textId="77777777" w:rsidR="00AB0937" w:rsidRDefault="00AB0937">
            <w:pPr>
              <w:spacing w:after="160" w:line="259" w:lineRule="auto"/>
              <w:ind w:left="0" w:firstLine="0"/>
            </w:pPr>
          </w:p>
        </w:tc>
      </w:tr>
      <w:tr w:rsidR="00AB0937" w14:paraId="5EEB6A5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3AF1FE7"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067B897" w14:textId="77777777" w:rsidR="00AB0937" w:rsidRDefault="00000000">
            <w:pPr>
              <w:spacing w:after="0" w:line="259" w:lineRule="auto"/>
              <w:ind w:left="4" w:firstLine="0"/>
            </w:pPr>
            <w:r>
              <w:rPr>
                <w:sz w:val="16"/>
              </w:rPr>
              <w:t xml:space="preserve">NIVESTYM (filgrastim-aafi) </w:t>
            </w:r>
          </w:p>
        </w:tc>
        <w:tc>
          <w:tcPr>
            <w:tcW w:w="0" w:type="auto"/>
            <w:vMerge/>
            <w:tcBorders>
              <w:top w:val="nil"/>
              <w:left w:val="single" w:sz="4" w:space="0" w:color="000000"/>
              <w:bottom w:val="nil"/>
              <w:right w:val="single" w:sz="4" w:space="0" w:color="000000"/>
            </w:tcBorders>
          </w:tcPr>
          <w:p w14:paraId="262119E7" w14:textId="77777777" w:rsidR="00AB0937" w:rsidRDefault="00AB0937">
            <w:pPr>
              <w:spacing w:after="160" w:line="259" w:lineRule="auto"/>
              <w:ind w:left="0" w:firstLine="0"/>
            </w:pPr>
          </w:p>
        </w:tc>
      </w:tr>
      <w:tr w:rsidR="00AB0937" w14:paraId="245E47A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85C69E6"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C57568C" w14:textId="77777777" w:rsidR="00AB0937" w:rsidRDefault="00000000">
            <w:pPr>
              <w:spacing w:after="0" w:line="259" w:lineRule="auto"/>
              <w:ind w:left="4" w:firstLine="0"/>
            </w:pPr>
            <w:r>
              <w:rPr>
                <w:sz w:val="16"/>
              </w:rPr>
              <w:t xml:space="preserve">NYVEPRIA (pegfilgrastim-apgf) </w:t>
            </w:r>
          </w:p>
        </w:tc>
        <w:tc>
          <w:tcPr>
            <w:tcW w:w="0" w:type="auto"/>
            <w:vMerge/>
            <w:tcBorders>
              <w:top w:val="nil"/>
              <w:left w:val="single" w:sz="4" w:space="0" w:color="000000"/>
              <w:bottom w:val="single" w:sz="4" w:space="0" w:color="000000"/>
              <w:right w:val="single" w:sz="4" w:space="0" w:color="000000"/>
            </w:tcBorders>
          </w:tcPr>
          <w:p w14:paraId="1DA02954" w14:textId="77777777" w:rsidR="00AB0937" w:rsidRDefault="00AB0937">
            <w:pPr>
              <w:spacing w:after="160" w:line="259" w:lineRule="auto"/>
              <w:ind w:left="0" w:firstLine="0"/>
            </w:pPr>
          </w:p>
        </w:tc>
      </w:tr>
    </w:tbl>
    <w:p w14:paraId="4FEF4D65" w14:textId="77777777" w:rsidR="00AB0937" w:rsidRDefault="00AB0937">
      <w:pPr>
        <w:spacing w:after="0" w:line="259" w:lineRule="auto"/>
        <w:ind w:left="-1440" w:right="14400" w:firstLine="0"/>
      </w:pPr>
    </w:p>
    <w:tbl>
      <w:tblPr>
        <w:tblStyle w:val="TableGrid"/>
        <w:tblW w:w="13590" w:type="dxa"/>
        <w:tblInd w:w="-89" w:type="dxa"/>
        <w:tblCellMar>
          <w:top w:w="6" w:type="dxa"/>
          <w:left w:w="0" w:type="dxa"/>
          <w:bottom w:w="0" w:type="dxa"/>
          <w:right w:w="0" w:type="dxa"/>
        </w:tblCellMar>
        <w:tblLook w:val="04A0" w:firstRow="1" w:lastRow="0" w:firstColumn="1" w:lastColumn="0" w:noHBand="0" w:noVBand="1"/>
      </w:tblPr>
      <w:tblGrid>
        <w:gridCol w:w="3599"/>
        <w:gridCol w:w="108"/>
        <w:gridCol w:w="828"/>
        <w:gridCol w:w="1812"/>
        <w:gridCol w:w="885"/>
        <w:gridCol w:w="6358"/>
      </w:tblGrid>
      <w:tr w:rsidR="00AB0937" w14:paraId="2D1FFA60"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2A790E55" w14:textId="77777777" w:rsidR="00AB0937" w:rsidRDefault="00000000">
            <w:pPr>
              <w:spacing w:after="0" w:line="259" w:lineRule="auto"/>
              <w:ind w:left="0" w:right="9" w:firstLine="0"/>
              <w:jc w:val="center"/>
            </w:pPr>
            <w:r>
              <w:rPr>
                <w:b/>
                <w:color w:val="FFFFFF"/>
              </w:rPr>
              <w:t>PREFERRED AGENTS</w:t>
            </w:r>
            <w:r>
              <w:rPr>
                <w:color w:val="36353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shd w:val="clear" w:color="auto" w:fill="0082C7"/>
          </w:tcPr>
          <w:p w14:paraId="0127A946"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6995A676" w14:textId="77777777" w:rsidR="00AB0937" w:rsidRDefault="00000000">
            <w:pPr>
              <w:spacing w:after="0" w:line="259" w:lineRule="auto"/>
              <w:ind w:left="0" w:firstLine="0"/>
              <w:jc w:val="center"/>
            </w:pPr>
            <w:r>
              <w:rPr>
                <w:b/>
                <w:color w:val="FFFFFF"/>
              </w:rPr>
              <w:t>PA CRITERIA</w:t>
            </w:r>
            <w:r>
              <w:rPr>
                <w:color w:val="363536"/>
              </w:rPr>
              <w:t xml:space="preserve"> </w:t>
            </w:r>
          </w:p>
        </w:tc>
      </w:tr>
      <w:tr w:rsidR="00AB0937" w14:paraId="0C077229" w14:textId="77777777">
        <w:trPr>
          <w:trHeight w:val="284"/>
        </w:trPr>
        <w:tc>
          <w:tcPr>
            <w:tcW w:w="13590" w:type="dxa"/>
            <w:gridSpan w:val="6"/>
            <w:tcBorders>
              <w:top w:val="single" w:sz="4" w:space="0" w:color="000000"/>
              <w:left w:val="single" w:sz="4" w:space="0" w:color="000000"/>
              <w:bottom w:val="single" w:sz="4" w:space="0" w:color="000000"/>
              <w:right w:val="single" w:sz="4" w:space="0" w:color="000000"/>
            </w:tcBorders>
            <w:shd w:val="clear" w:color="auto" w:fill="82D3FF"/>
          </w:tcPr>
          <w:p w14:paraId="3ED4FD55" w14:textId="77777777" w:rsidR="00AB0937" w:rsidRDefault="00000000">
            <w:pPr>
              <w:spacing w:after="0" w:line="259" w:lineRule="auto"/>
              <w:ind w:left="0" w:right="1" w:firstLine="0"/>
              <w:jc w:val="center"/>
            </w:pPr>
            <w:r>
              <w:rPr>
                <w:b/>
              </w:rPr>
              <w:t xml:space="preserve">COLONY STIMULATING FACTORS </w:t>
            </w:r>
            <w:r>
              <w:rPr>
                <w:i/>
              </w:rPr>
              <w:t xml:space="preserve">(continued) </w:t>
            </w:r>
          </w:p>
        </w:tc>
      </w:tr>
      <w:tr w:rsidR="00AB0937" w14:paraId="5A1E5621"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4B33EED"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3B81CE22" w14:textId="77777777" w:rsidR="00AB0937" w:rsidRDefault="00000000">
            <w:pPr>
              <w:spacing w:after="0" w:line="259" w:lineRule="auto"/>
              <w:ind w:left="108" w:firstLine="0"/>
            </w:pPr>
            <w:r>
              <w:rPr>
                <w:sz w:val="16"/>
              </w:rPr>
              <w:t xml:space="preserve">RELEUKO (filgrastim-ayow) </w:t>
            </w:r>
          </w:p>
        </w:tc>
        <w:tc>
          <w:tcPr>
            <w:tcW w:w="6359" w:type="dxa"/>
            <w:vMerge w:val="restart"/>
            <w:tcBorders>
              <w:top w:val="single" w:sz="4" w:space="0" w:color="000000"/>
              <w:left w:val="single" w:sz="4" w:space="0" w:color="000000"/>
              <w:bottom w:val="single" w:sz="4" w:space="0" w:color="000000"/>
              <w:right w:val="single" w:sz="4" w:space="0" w:color="000000"/>
            </w:tcBorders>
          </w:tcPr>
          <w:p w14:paraId="7DCDC57D" w14:textId="77777777" w:rsidR="00AB0937" w:rsidRDefault="00000000">
            <w:pPr>
              <w:spacing w:after="0" w:line="259" w:lineRule="auto"/>
              <w:ind w:left="107" w:firstLine="0"/>
            </w:pPr>
            <w:r>
              <w:rPr>
                <w:b/>
                <w:color w:val="FF0000"/>
                <w:sz w:val="18"/>
              </w:rPr>
              <w:t xml:space="preserve"> </w:t>
            </w:r>
          </w:p>
        </w:tc>
      </w:tr>
      <w:tr w:rsidR="00AB0937" w14:paraId="4E677E24"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58DB046E"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6545E4FF" w14:textId="77777777" w:rsidR="00AB0937" w:rsidRDefault="00000000">
            <w:pPr>
              <w:spacing w:after="0" w:line="259" w:lineRule="auto"/>
              <w:ind w:left="108" w:firstLine="0"/>
            </w:pPr>
            <w:r>
              <w:rPr>
                <w:sz w:val="16"/>
              </w:rPr>
              <w:t xml:space="preserve">ROLVEDON (eflapegrastim-xnst) </w:t>
            </w:r>
          </w:p>
        </w:tc>
        <w:tc>
          <w:tcPr>
            <w:tcW w:w="0" w:type="auto"/>
            <w:vMerge/>
            <w:tcBorders>
              <w:top w:val="nil"/>
              <w:left w:val="single" w:sz="4" w:space="0" w:color="000000"/>
              <w:bottom w:val="nil"/>
              <w:right w:val="single" w:sz="4" w:space="0" w:color="000000"/>
            </w:tcBorders>
          </w:tcPr>
          <w:p w14:paraId="456F0033" w14:textId="77777777" w:rsidR="00AB0937" w:rsidRDefault="00AB0937">
            <w:pPr>
              <w:spacing w:after="160" w:line="259" w:lineRule="auto"/>
              <w:ind w:left="0" w:firstLine="0"/>
            </w:pPr>
          </w:p>
        </w:tc>
      </w:tr>
      <w:tr w:rsidR="00AB0937" w14:paraId="7D8D851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35F0E35"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20B0ED02" w14:textId="77777777" w:rsidR="00AB0937" w:rsidRDefault="00000000">
            <w:pPr>
              <w:spacing w:after="0" w:line="259" w:lineRule="auto"/>
              <w:ind w:left="108" w:firstLine="0"/>
            </w:pPr>
            <w:r>
              <w:rPr>
                <w:sz w:val="16"/>
              </w:rPr>
              <w:t xml:space="preserve">STIMUFEND (pegfilgrastim-fpgk) </w:t>
            </w:r>
          </w:p>
        </w:tc>
        <w:tc>
          <w:tcPr>
            <w:tcW w:w="0" w:type="auto"/>
            <w:vMerge/>
            <w:tcBorders>
              <w:top w:val="nil"/>
              <w:left w:val="single" w:sz="4" w:space="0" w:color="000000"/>
              <w:bottom w:val="nil"/>
              <w:right w:val="single" w:sz="4" w:space="0" w:color="000000"/>
            </w:tcBorders>
          </w:tcPr>
          <w:p w14:paraId="3E8132FA" w14:textId="77777777" w:rsidR="00AB0937" w:rsidRDefault="00AB0937">
            <w:pPr>
              <w:spacing w:after="160" w:line="259" w:lineRule="auto"/>
              <w:ind w:left="0" w:firstLine="0"/>
            </w:pPr>
          </w:p>
        </w:tc>
      </w:tr>
      <w:tr w:rsidR="00AB0937" w14:paraId="1A1B43AA" w14:textId="77777777">
        <w:trPr>
          <w:trHeight w:val="380"/>
        </w:trPr>
        <w:tc>
          <w:tcPr>
            <w:tcW w:w="3599" w:type="dxa"/>
            <w:tcBorders>
              <w:top w:val="single" w:sz="4" w:space="0" w:color="000000"/>
              <w:left w:val="single" w:sz="4" w:space="0" w:color="000000"/>
              <w:bottom w:val="single" w:sz="4" w:space="0" w:color="000000"/>
              <w:right w:val="single" w:sz="4" w:space="0" w:color="000000"/>
            </w:tcBorders>
          </w:tcPr>
          <w:p w14:paraId="39370517"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0ECB1F72" w14:textId="77777777" w:rsidR="00AB0937" w:rsidRDefault="00000000">
            <w:pPr>
              <w:spacing w:after="0" w:line="259" w:lineRule="auto"/>
              <w:ind w:left="108" w:firstLine="0"/>
            </w:pPr>
            <w:r>
              <w:rPr>
                <w:sz w:val="16"/>
              </w:rPr>
              <w:t xml:space="preserve">UDENYCA, UDENYCA ONBODY </w:t>
            </w:r>
          </w:p>
          <w:p w14:paraId="218214F5" w14:textId="77777777" w:rsidR="00AB0937" w:rsidRDefault="00000000">
            <w:pPr>
              <w:spacing w:after="0" w:line="259" w:lineRule="auto"/>
              <w:ind w:left="108" w:firstLine="0"/>
            </w:pPr>
            <w:r>
              <w:rPr>
                <w:sz w:val="16"/>
              </w:rPr>
              <w:t xml:space="preserve">(pegfilgrastim-cbqv) </w:t>
            </w:r>
          </w:p>
        </w:tc>
        <w:tc>
          <w:tcPr>
            <w:tcW w:w="0" w:type="auto"/>
            <w:vMerge/>
            <w:tcBorders>
              <w:top w:val="nil"/>
              <w:left w:val="single" w:sz="4" w:space="0" w:color="000000"/>
              <w:bottom w:val="nil"/>
              <w:right w:val="single" w:sz="4" w:space="0" w:color="000000"/>
            </w:tcBorders>
          </w:tcPr>
          <w:p w14:paraId="166ACBDB" w14:textId="77777777" w:rsidR="00AB0937" w:rsidRDefault="00AB0937">
            <w:pPr>
              <w:spacing w:after="160" w:line="259" w:lineRule="auto"/>
              <w:ind w:left="0" w:firstLine="0"/>
            </w:pPr>
          </w:p>
        </w:tc>
      </w:tr>
      <w:tr w:rsidR="00AB0937" w14:paraId="2572443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2FF7F97"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3ECE8B7D" w14:textId="77777777" w:rsidR="00AB0937" w:rsidRDefault="00000000">
            <w:pPr>
              <w:spacing w:after="0" w:line="259" w:lineRule="auto"/>
              <w:ind w:left="108" w:firstLine="0"/>
            </w:pPr>
            <w:r>
              <w:rPr>
                <w:sz w:val="16"/>
              </w:rPr>
              <w:t xml:space="preserve">ZARXIO (filgrastim-sndz) </w:t>
            </w:r>
          </w:p>
        </w:tc>
        <w:tc>
          <w:tcPr>
            <w:tcW w:w="0" w:type="auto"/>
            <w:vMerge/>
            <w:tcBorders>
              <w:top w:val="nil"/>
              <w:left w:val="single" w:sz="4" w:space="0" w:color="000000"/>
              <w:bottom w:val="nil"/>
              <w:right w:val="single" w:sz="4" w:space="0" w:color="000000"/>
            </w:tcBorders>
          </w:tcPr>
          <w:p w14:paraId="14CA06C4" w14:textId="77777777" w:rsidR="00AB0937" w:rsidRDefault="00AB0937">
            <w:pPr>
              <w:spacing w:after="160" w:line="259" w:lineRule="auto"/>
              <w:ind w:left="0" w:firstLine="0"/>
            </w:pPr>
          </w:p>
        </w:tc>
      </w:tr>
      <w:tr w:rsidR="00AB0937" w14:paraId="1EE8A92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BAF3ECE"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7D093C59" w14:textId="77777777" w:rsidR="00AB0937" w:rsidRDefault="00000000">
            <w:pPr>
              <w:spacing w:after="0" w:line="259" w:lineRule="auto"/>
              <w:ind w:left="108" w:firstLine="0"/>
            </w:pPr>
            <w:r>
              <w:rPr>
                <w:sz w:val="16"/>
              </w:rPr>
              <w:t xml:space="preserve">ZIEXTENZO (pegfilgrastim-bmez) </w:t>
            </w:r>
          </w:p>
        </w:tc>
        <w:tc>
          <w:tcPr>
            <w:tcW w:w="0" w:type="auto"/>
            <w:vMerge/>
            <w:tcBorders>
              <w:top w:val="nil"/>
              <w:left w:val="single" w:sz="4" w:space="0" w:color="000000"/>
              <w:bottom w:val="single" w:sz="4" w:space="0" w:color="000000"/>
              <w:right w:val="single" w:sz="4" w:space="0" w:color="000000"/>
            </w:tcBorders>
          </w:tcPr>
          <w:p w14:paraId="665D2887" w14:textId="77777777" w:rsidR="00AB0937" w:rsidRDefault="00AB0937">
            <w:pPr>
              <w:spacing w:after="160" w:line="259" w:lineRule="auto"/>
              <w:ind w:left="0" w:firstLine="0"/>
            </w:pPr>
          </w:p>
        </w:tc>
      </w:tr>
      <w:tr w:rsidR="00AB0937" w14:paraId="72046A63" w14:textId="77777777">
        <w:trPr>
          <w:trHeight w:val="286"/>
        </w:trPr>
        <w:tc>
          <w:tcPr>
            <w:tcW w:w="13590" w:type="dxa"/>
            <w:gridSpan w:val="6"/>
            <w:tcBorders>
              <w:top w:val="single" w:sz="4" w:space="0" w:color="000000"/>
              <w:left w:val="single" w:sz="4" w:space="0" w:color="000000"/>
              <w:bottom w:val="single" w:sz="4" w:space="0" w:color="000000"/>
              <w:right w:val="single" w:sz="4" w:space="0" w:color="000000"/>
            </w:tcBorders>
            <w:shd w:val="clear" w:color="auto" w:fill="82D3FF"/>
          </w:tcPr>
          <w:p w14:paraId="5EAEC690" w14:textId="77777777" w:rsidR="00AB0937" w:rsidRDefault="00000000">
            <w:pPr>
              <w:spacing w:after="0" w:line="259" w:lineRule="auto"/>
              <w:ind w:left="0" w:right="6" w:firstLine="0"/>
              <w:jc w:val="center"/>
            </w:pPr>
            <w:r>
              <w:rPr>
                <w:b/>
              </w:rPr>
              <w:t xml:space="preserve">CYSTIC FIBROSIS AGENTS </w:t>
            </w:r>
            <w:r>
              <w:rPr>
                <w:b/>
                <w:vertAlign w:val="superscript"/>
              </w:rPr>
              <w:t xml:space="preserve">DUR+ </w:t>
            </w:r>
            <w:r>
              <w:rPr>
                <w:b/>
              </w:rPr>
              <w:t xml:space="preserve"> </w:t>
            </w:r>
          </w:p>
        </w:tc>
      </w:tr>
      <w:tr w:rsidR="00AB0937" w14:paraId="44196743" w14:textId="77777777">
        <w:trPr>
          <w:trHeight w:val="187"/>
        </w:trPr>
        <w:tc>
          <w:tcPr>
            <w:tcW w:w="3599" w:type="dxa"/>
            <w:vMerge w:val="restart"/>
            <w:tcBorders>
              <w:top w:val="single" w:sz="4" w:space="0" w:color="000000"/>
              <w:left w:val="single" w:sz="4" w:space="0" w:color="000000"/>
              <w:bottom w:val="single" w:sz="4" w:space="0" w:color="000000"/>
              <w:right w:val="single" w:sz="4" w:space="0" w:color="000000"/>
            </w:tcBorders>
          </w:tcPr>
          <w:p w14:paraId="2E723D45" w14:textId="77777777" w:rsidR="00AB0937" w:rsidRDefault="00000000">
            <w:pPr>
              <w:spacing w:after="0" w:line="259" w:lineRule="auto"/>
              <w:ind w:left="106" w:firstLine="0"/>
            </w:pPr>
            <w:r>
              <w:rPr>
                <w:sz w:val="16"/>
              </w:rPr>
              <w:lastRenderedPageBreak/>
              <w:t xml:space="preserve">PULMOZYME (dornase alfa) </w:t>
            </w:r>
          </w:p>
        </w:tc>
        <w:tc>
          <w:tcPr>
            <w:tcW w:w="108" w:type="dxa"/>
            <w:vMerge w:val="restart"/>
            <w:tcBorders>
              <w:top w:val="single" w:sz="4" w:space="0" w:color="000000"/>
              <w:left w:val="single" w:sz="4" w:space="0" w:color="000000"/>
              <w:bottom w:val="single" w:sz="4" w:space="0" w:color="000000"/>
              <w:right w:val="nil"/>
            </w:tcBorders>
          </w:tcPr>
          <w:p w14:paraId="6FA549B8" w14:textId="77777777" w:rsidR="00AB0937" w:rsidRDefault="00AB0937">
            <w:pPr>
              <w:spacing w:after="160" w:line="259" w:lineRule="auto"/>
              <w:ind w:left="0" w:firstLine="0"/>
            </w:pPr>
          </w:p>
        </w:tc>
        <w:tc>
          <w:tcPr>
            <w:tcW w:w="828" w:type="dxa"/>
            <w:tcBorders>
              <w:top w:val="single" w:sz="4" w:space="0" w:color="000000"/>
              <w:left w:val="nil"/>
              <w:bottom w:val="nil"/>
              <w:right w:val="nil"/>
            </w:tcBorders>
            <w:shd w:val="clear" w:color="auto" w:fill="FFFF00"/>
          </w:tcPr>
          <w:p w14:paraId="330A06E3" w14:textId="77777777" w:rsidR="00AB0937" w:rsidRDefault="00000000">
            <w:pPr>
              <w:spacing w:after="0" w:line="259" w:lineRule="auto"/>
              <w:ind w:left="0" w:right="-1" w:firstLine="0"/>
              <w:jc w:val="both"/>
            </w:pPr>
            <w:r>
              <w:rPr>
                <w:sz w:val="16"/>
              </w:rPr>
              <w:t xml:space="preserve">ALYFTREK </w:t>
            </w:r>
          </w:p>
        </w:tc>
        <w:tc>
          <w:tcPr>
            <w:tcW w:w="2697" w:type="dxa"/>
            <w:gridSpan w:val="2"/>
            <w:tcBorders>
              <w:top w:val="single" w:sz="4" w:space="0" w:color="000000"/>
              <w:left w:val="nil"/>
              <w:bottom w:val="nil"/>
              <w:right w:val="single" w:sz="4" w:space="0" w:color="000000"/>
            </w:tcBorders>
          </w:tcPr>
          <w:p w14:paraId="22B713CC" w14:textId="77777777" w:rsidR="00AB0937" w:rsidRDefault="00AB0937">
            <w:pPr>
              <w:spacing w:after="160" w:line="259" w:lineRule="auto"/>
              <w:ind w:left="0" w:firstLine="0"/>
            </w:pPr>
          </w:p>
        </w:tc>
        <w:tc>
          <w:tcPr>
            <w:tcW w:w="6359" w:type="dxa"/>
            <w:vMerge w:val="restart"/>
            <w:tcBorders>
              <w:top w:val="single" w:sz="4" w:space="0" w:color="000000"/>
              <w:left w:val="single" w:sz="4" w:space="0" w:color="000000"/>
              <w:bottom w:val="single" w:sz="4" w:space="0" w:color="000000"/>
              <w:right w:val="single" w:sz="4" w:space="0" w:color="000000"/>
            </w:tcBorders>
          </w:tcPr>
          <w:p w14:paraId="647F5113" w14:textId="77777777" w:rsidR="00AB0937" w:rsidRDefault="00000000">
            <w:pPr>
              <w:spacing w:after="36" w:line="259" w:lineRule="auto"/>
              <w:ind w:left="104" w:firstLine="0"/>
            </w:pPr>
            <w:r>
              <w:rPr>
                <w:b/>
                <w:color w:val="FF0000"/>
                <w:sz w:val="14"/>
              </w:rPr>
              <w:t xml:space="preserve">Minimum Age Limit </w:t>
            </w:r>
          </w:p>
          <w:p w14:paraId="03562930" w14:textId="77777777" w:rsidR="00AB0937" w:rsidRDefault="00000000">
            <w:pPr>
              <w:numPr>
                <w:ilvl w:val="0"/>
                <w:numId w:val="36"/>
              </w:numPr>
              <w:spacing w:after="0" w:line="259" w:lineRule="auto"/>
              <w:ind w:hanging="144"/>
            </w:pPr>
            <w:r>
              <w:rPr>
                <w:b/>
                <w:sz w:val="14"/>
              </w:rPr>
              <w:t>1 month</w:t>
            </w:r>
            <w:r>
              <w:rPr>
                <w:sz w:val="14"/>
              </w:rPr>
              <w:t>: KALYDECO granules</w:t>
            </w:r>
            <w:r>
              <w:rPr>
                <w:b/>
                <w:sz w:val="14"/>
              </w:rPr>
              <w:t xml:space="preserve"> </w:t>
            </w:r>
          </w:p>
          <w:p w14:paraId="1B76BD67" w14:textId="77777777" w:rsidR="00AB0937" w:rsidRDefault="00000000">
            <w:pPr>
              <w:numPr>
                <w:ilvl w:val="0"/>
                <w:numId w:val="36"/>
              </w:numPr>
              <w:spacing w:after="0" w:line="259" w:lineRule="auto"/>
              <w:ind w:hanging="144"/>
            </w:pPr>
            <w:r>
              <w:rPr>
                <w:b/>
                <w:sz w:val="14"/>
              </w:rPr>
              <w:t>3 months</w:t>
            </w:r>
            <w:r>
              <w:rPr>
                <w:sz w:val="14"/>
              </w:rPr>
              <w:t>: PULMOZYME</w:t>
            </w:r>
            <w:r>
              <w:rPr>
                <w:b/>
                <w:sz w:val="14"/>
              </w:rPr>
              <w:t xml:space="preserve"> </w:t>
            </w:r>
          </w:p>
          <w:p w14:paraId="354CDD47" w14:textId="77777777" w:rsidR="00AB0937" w:rsidRDefault="00000000">
            <w:pPr>
              <w:numPr>
                <w:ilvl w:val="0"/>
                <w:numId w:val="36"/>
              </w:numPr>
              <w:spacing w:after="0" w:line="259" w:lineRule="auto"/>
              <w:ind w:hanging="144"/>
            </w:pPr>
            <w:r>
              <w:rPr>
                <w:b/>
                <w:sz w:val="14"/>
              </w:rPr>
              <w:t>1 year</w:t>
            </w:r>
            <w:r>
              <w:rPr>
                <w:sz w:val="14"/>
              </w:rPr>
              <w:t xml:space="preserve">: ORKAMBI </w:t>
            </w:r>
          </w:p>
          <w:p w14:paraId="60D1C3DC" w14:textId="77777777" w:rsidR="00AB0937" w:rsidRDefault="00000000">
            <w:pPr>
              <w:numPr>
                <w:ilvl w:val="0"/>
                <w:numId w:val="36"/>
              </w:numPr>
              <w:spacing w:after="0" w:line="259" w:lineRule="auto"/>
              <w:ind w:hanging="144"/>
            </w:pPr>
            <w:r>
              <w:rPr>
                <w:b/>
                <w:sz w:val="14"/>
              </w:rPr>
              <w:t>2 years</w:t>
            </w:r>
            <w:r>
              <w:rPr>
                <w:sz w:val="14"/>
              </w:rPr>
              <w:t>: COLY-MYCIN M, TRIKAFTA granules</w:t>
            </w:r>
            <w:r>
              <w:rPr>
                <w:b/>
                <w:sz w:val="14"/>
              </w:rPr>
              <w:t xml:space="preserve"> </w:t>
            </w:r>
          </w:p>
          <w:p w14:paraId="6A53AB4E" w14:textId="77777777" w:rsidR="00AB0937" w:rsidRDefault="00000000">
            <w:pPr>
              <w:numPr>
                <w:ilvl w:val="0"/>
                <w:numId w:val="36"/>
              </w:numPr>
              <w:spacing w:after="41" w:line="254" w:lineRule="auto"/>
              <w:ind w:hanging="144"/>
            </w:pPr>
            <w:r>
              <w:rPr>
                <w:b/>
                <w:sz w:val="14"/>
              </w:rPr>
              <w:t>6 years</w:t>
            </w:r>
            <w:r>
              <w:rPr>
                <w:sz w:val="14"/>
              </w:rPr>
              <w:t>: ALYFTREK, BETHKIS, KALYDECO tablet, KITABIS, SYMDEKO, TOBI, TOBI PODHALER, TRIKAFTA tablet</w:t>
            </w:r>
            <w:r>
              <w:rPr>
                <w:b/>
                <w:sz w:val="14"/>
              </w:rPr>
              <w:t xml:space="preserve"> </w:t>
            </w:r>
          </w:p>
          <w:p w14:paraId="26DFCE1E" w14:textId="77777777" w:rsidR="00AB0937" w:rsidRDefault="00000000">
            <w:pPr>
              <w:numPr>
                <w:ilvl w:val="0"/>
                <w:numId w:val="36"/>
              </w:numPr>
              <w:spacing w:after="0" w:line="259" w:lineRule="auto"/>
              <w:ind w:hanging="144"/>
            </w:pPr>
            <w:r>
              <w:rPr>
                <w:b/>
                <w:sz w:val="14"/>
              </w:rPr>
              <w:t>7 years</w:t>
            </w:r>
            <w:r>
              <w:rPr>
                <w:sz w:val="14"/>
              </w:rPr>
              <w:t>: CAYSTON</w:t>
            </w:r>
            <w:r>
              <w:rPr>
                <w:b/>
                <w:sz w:val="14"/>
              </w:rPr>
              <w:t xml:space="preserve"> </w:t>
            </w:r>
          </w:p>
          <w:p w14:paraId="72F31542" w14:textId="77777777" w:rsidR="00AB0937" w:rsidRDefault="00000000">
            <w:pPr>
              <w:numPr>
                <w:ilvl w:val="0"/>
                <w:numId w:val="36"/>
              </w:numPr>
              <w:spacing w:after="0" w:line="259" w:lineRule="auto"/>
              <w:ind w:hanging="144"/>
            </w:pPr>
            <w:r>
              <w:rPr>
                <w:b/>
                <w:sz w:val="14"/>
              </w:rPr>
              <w:t>18 years</w:t>
            </w:r>
            <w:r>
              <w:rPr>
                <w:sz w:val="14"/>
              </w:rPr>
              <w:t>: BRONCHITOL</w:t>
            </w:r>
            <w:r>
              <w:rPr>
                <w:b/>
                <w:sz w:val="14"/>
              </w:rPr>
              <w:t xml:space="preserve"> </w:t>
            </w:r>
          </w:p>
          <w:p w14:paraId="7283864D" w14:textId="77777777" w:rsidR="00AB0937" w:rsidRDefault="00000000">
            <w:pPr>
              <w:spacing w:after="0" w:line="259" w:lineRule="auto"/>
              <w:ind w:left="104" w:firstLine="0"/>
            </w:pPr>
            <w:r>
              <w:rPr>
                <w:b/>
                <w:color w:val="FF0000"/>
                <w:sz w:val="14"/>
              </w:rPr>
              <w:t xml:space="preserve"> </w:t>
            </w:r>
          </w:p>
          <w:p w14:paraId="3AC42598" w14:textId="77777777" w:rsidR="00AB0937" w:rsidRDefault="00000000">
            <w:pPr>
              <w:spacing w:after="36" w:line="259" w:lineRule="auto"/>
              <w:ind w:left="104" w:firstLine="0"/>
            </w:pPr>
            <w:r>
              <w:rPr>
                <w:b/>
                <w:color w:val="FF0000"/>
                <w:sz w:val="14"/>
              </w:rPr>
              <w:t xml:space="preserve">Maximum Age Limit </w:t>
            </w:r>
          </w:p>
          <w:p w14:paraId="11E3082C" w14:textId="77777777" w:rsidR="00AB0937" w:rsidRDefault="00000000">
            <w:pPr>
              <w:numPr>
                <w:ilvl w:val="0"/>
                <w:numId w:val="36"/>
              </w:numPr>
              <w:spacing w:after="0" w:line="259" w:lineRule="auto"/>
              <w:ind w:hanging="144"/>
            </w:pPr>
            <w:r>
              <w:rPr>
                <w:b/>
                <w:sz w:val="14"/>
              </w:rPr>
              <w:t>2 years</w:t>
            </w:r>
            <w:r>
              <w:rPr>
                <w:sz w:val="14"/>
              </w:rPr>
              <w:t xml:space="preserve">: ORKAMBI 75-94 mg granules </w:t>
            </w:r>
          </w:p>
          <w:p w14:paraId="4DBD2C31" w14:textId="77777777" w:rsidR="00AB0937" w:rsidRDefault="00000000">
            <w:pPr>
              <w:numPr>
                <w:ilvl w:val="0"/>
                <w:numId w:val="36"/>
              </w:numPr>
              <w:spacing w:after="40" w:line="254" w:lineRule="auto"/>
              <w:ind w:hanging="144"/>
            </w:pPr>
            <w:r>
              <w:rPr>
                <w:b/>
                <w:sz w:val="14"/>
              </w:rPr>
              <w:t>5 years</w:t>
            </w:r>
            <w:r>
              <w:rPr>
                <w:sz w:val="14"/>
              </w:rPr>
              <w:t xml:space="preserve">: KALYDECO, ORKAMBI 100-125 mg granules, ORKAMBI 200-125 mg granules, TRIKAFTA granules </w:t>
            </w:r>
          </w:p>
          <w:p w14:paraId="6D553415" w14:textId="77777777" w:rsidR="00AB0937" w:rsidRDefault="00000000">
            <w:pPr>
              <w:numPr>
                <w:ilvl w:val="0"/>
                <w:numId w:val="36"/>
              </w:numPr>
              <w:spacing w:after="0" w:line="259" w:lineRule="auto"/>
              <w:ind w:hanging="144"/>
            </w:pPr>
            <w:r>
              <w:rPr>
                <w:b/>
                <w:sz w:val="14"/>
              </w:rPr>
              <w:t>11 years</w:t>
            </w:r>
            <w:r>
              <w:rPr>
                <w:sz w:val="14"/>
              </w:rPr>
              <w:t xml:space="preserve">: TRIKAFTA 50-25-37.5 mg tablets </w:t>
            </w:r>
          </w:p>
          <w:p w14:paraId="78BBF320" w14:textId="77777777" w:rsidR="00AB0937" w:rsidRDefault="00000000">
            <w:pPr>
              <w:spacing w:after="0" w:line="259" w:lineRule="auto"/>
              <w:ind w:left="107" w:firstLine="0"/>
            </w:pPr>
            <w:r>
              <w:rPr>
                <w:color w:val="FF0000"/>
                <w:sz w:val="14"/>
              </w:rPr>
              <w:t xml:space="preserve"> </w:t>
            </w:r>
          </w:p>
          <w:p w14:paraId="5D6B093C" w14:textId="77777777" w:rsidR="00AB0937" w:rsidRDefault="00000000">
            <w:pPr>
              <w:spacing w:after="36" w:line="259" w:lineRule="auto"/>
              <w:ind w:left="104" w:firstLine="0"/>
            </w:pPr>
            <w:r>
              <w:rPr>
                <w:b/>
                <w:color w:val="FF0000"/>
                <w:sz w:val="14"/>
              </w:rPr>
              <w:t xml:space="preserve">Preferred Agents </w:t>
            </w:r>
          </w:p>
          <w:p w14:paraId="6E4E3150" w14:textId="77777777" w:rsidR="00AB0937" w:rsidRDefault="00000000">
            <w:pPr>
              <w:numPr>
                <w:ilvl w:val="0"/>
                <w:numId w:val="36"/>
              </w:numPr>
              <w:spacing w:after="0" w:line="259" w:lineRule="auto"/>
              <w:ind w:hanging="144"/>
            </w:pPr>
            <w:r>
              <w:rPr>
                <w:sz w:val="14"/>
              </w:rPr>
              <w:t xml:space="preserve">Documented diagnosis of Cystic Fibrosis </w:t>
            </w:r>
            <w:r>
              <w:rPr>
                <w:b/>
                <w:sz w:val="14"/>
              </w:rPr>
              <w:t>OR</w:t>
            </w:r>
            <w:r>
              <w:rPr>
                <w:sz w:val="14"/>
              </w:rPr>
              <w:t xml:space="preserve"> </w:t>
            </w:r>
          </w:p>
          <w:p w14:paraId="48C6C731" w14:textId="77777777" w:rsidR="00AB0937" w:rsidRDefault="00000000">
            <w:pPr>
              <w:numPr>
                <w:ilvl w:val="0"/>
                <w:numId w:val="36"/>
              </w:numPr>
              <w:spacing w:after="0" w:line="259" w:lineRule="auto"/>
              <w:ind w:hanging="144"/>
            </w:pPr>
            <w:r>
              <w:rPr>
                <w:sz w:val="14"/>
              </w:rPr>
              <w:t xml:space="preserve">Require clinical review </w:t>
            </w:r>
          </w:p>
          <w:p w14:paraId="0CD489D5" w14:textId="77777777" w:rsidR="00AB0937" w:rsidRDefault="00000000">
            <w:pPr>
              <w:spacing w:after="42" w:line="259" w:lineRule="auto"/>
              <w:ind w:left="107" w:firstLine="0"/>
            </w:pPr>
            <w:r>
              <w:rPr>
                <w:b/>
                <w:color w:val="FF0000"/>
                <w:sz w:val="14"/>
              </w:rPr>
              <w:t xml:space="preserve"> </w:t>
            </w:r>
          </w:p>
          <w:p w14:paraId="50B85A7D" w14:textId="77777777" w:rsidR="00AB0937" w:rsidRDefault="00000000">
            <w:pPr>
              <w:spacing w:after="0" w:line="259" w:lineRule="auto"/>
              <w:ind w:left="107" w:firstLine="0"/>
            </w:pPr>
            <w:r>
              <w:rPr>
                <w:b/>
                <w:color w:val="FF0000"/>
                <w:sz w:val="14"/>
              </w:rPr>
              <w:t>ALYFTREK</w:t>
            </w:r>
            <w:r>
              <w:rPr>
                <w:b/>
                <w:color w:val="0000FF"/>
                <w:sz w:val="14"/>
              </w:rPr>
              <w:t xml:space="preserve"> </w:t>
            </w:r>
            <w:hyperlink r:id="rId98">
              <w:r>
                <w:rPr>
                  <w:b/>
                  <w:color w:val="0000FF"/>
                  <w:sz w:val="14"/>
                </w:rPr>
                <w:t xml:space="preserve">– </w:t>
              </w:r>
            </w:hyperlink>
            <w:hyperlink r:id="rId99">
              <w:r>
                <w:rPr>
                  <w:b/>
                  <w:color w:val="0000FF"/>
                  <w:sz w:val="14"/>
                  <w:u w:val="single" w:color="0000FF"/>
                </w:rPr>
                <w:t>MANUAL PA</w:t>
              </w:r>
            </w:hyperlink>
            <w:hyperlink r:id="rId100">
              <w:r>
                <w:rPr>
                  <w:color w:val="363536"/>
                  <w:sz w:val="20"/>
                </w:rPr>
                <w:t xml:space="preserve"> </w:t>
              </w:r>
            </w:hyperlink>
          </w:p>
          <w:p w14:paraId="4B744A65" w14:textId="77777777" w:rsidR="00AB0937" w:rsidRDefault="00000000">
            <w:pPr>
              <w:spacing w:after="0" w:line="259" w:lineRule="auto"/>
              <w:ind w:left="107" w:firstLine="0"/>
            </w:pPr>
            <w:r>
              <w:rPr>
                <w:sz w:val="14"/>
              </w:rPr>
              <w:t xml:space="preserve"> </w:t>
            </w:r>
          </w:p>
          <w:p w14:paraId="4756EE7D" w14:textId="77777777" w:rsidR="00AB0937" w:rsidRDefault="00000000">
            <w:pPr>
              <w:spacing w:after="0" w:line="259" w:lineRule="auto"/>
              <w:ind w:left="107" w:firstLine="0"/>
            </w:pPr>
            <w:r>
              <w:rPr>
                <w:b/>
                <w:color w:val="FF0000"/>
                <w:sz w:val="14"/>
              </w:rPr>
              <w:t>KALYDECO</w:t>
            </w:r>
            <w:r>
              <w:rPr>
                <w:b/>
                <w:sz w:val="14"/>
              </w:rPr>
              <w:t xml:space="preserve"> </w:t>
            </w:r>
            <w:hyperlink r:id="rId101">
              <w:r>
                <w:rPr>
                  <w:sz w:val="14"/>
                </w:rPr>
                <w:t>–</w:t>
              </w:r>
            </w:hyperlink>
            <w:hyperlink r:id="rId102">
              <w:r>
                <w:rPr>
                  <w:b/>
                  <w:sz w:val="14"/>
                </w:rPr>
                <w:t xml:space="preserve"> </w:t>
              </w:r>
            </w:hyperlink>
            <w:hyperlink r:id="rId103">
              <w:r>
                <w:rPr>
                  <w:b/>
                  <w:color w:val="0000FF"/>
                  <w:sz w:val="14"/>
                  <w:u w:val="single" w:color="0000FF"/>
                </w:rPr>
                <w:t>MANUAL PA</w:t>
              </w:r>
            </w:hyperlink>
            <w:hyperlink r:id="rId104">
              <w:r>
                <w:rPr>
                  <w:b/>
                  <w:color w:val="FF0000"/>
                  <w:sz w:val="14"/>
                </w:rPr>
                <w:t xml:space="preserve"> </w:t>
              </w:r>
            </w:hyperlink>
          </w:p>
          <w:p w14:paraId="6D081D87" w14:textId="77777777" w:rsidR="00AB0937" w:rsidRDefault="00000000">
            <w:pPr>
              <w:spacing w:after="0" w:line="259" w:lineRule="auto"/>
              <w:ind w:left="107" w:firstLine="0"/>
            </w:pPr>
            <w:r>
              <w:rPr>
                <w:b/>
                <w:color w:val="FF0000"/>
                <w:sz w:val="14"/>
              </w:rPr>
              <w:t xml:space="preserve"> </w:t>
            </w:r>
          </w:p>
          <w:p w14:paraId="6B61C85D" w14:textId="77777777" w:rsidR="00AB0937" w:rsidRDefault="00000000">
            <w:pPr>
              <w:spacing w:after="0" w:line="259" w:lineRule="auto"/>
              <w:ind w:left="107" w:firstLine="0"/>
            </w:pPr>
            <w:r>
              <w:rPr>
                <w:b/>
                <w:color w:val="FF0000"/>
                <w:sz w:val="14"/>
              </w:rPr>
              <w:t>ORKAMBI</w:t>
            </w:r>
            <w:r>
              <w:rPr>
                <w:b/>
                <w:sz w:val="14"/>
              </w:rPr>
              <w:t xml:space="preserve"> </w:t>
            </w:r>
            <w:hyperlink r:id="rId105">
              <w:r>
                <w:rPr>
                  <w:sz w:val="14"/>
                </w:rPr>
                <w:t>–</w:t>
              </w:r>
            </w:hyperlink>
            <w:hyperlink r:id="rId106">
              <w:r>
                <w:rPr>
                  <w:b/>
                  <w:sz w:val="14"/>
                </w:rPr>
                <w:t xml:space="preserve"> </w:t>
              </w:r>
            </w:hyperlink>
            <w:hyperlink r:id="rId107">
              <w:r>
                <w:rPr>
                  <w:b/>
                  <w:color w:val="0000FF"/>
                  <w:sz w:val="14"/>
                  <w:u w:val="single" w:color="0000FF"/>
                </w:rPr>
                <w:t>MANUAL PA</w:t>
              </w:r>
            </w:hyperlink>
            <w:hyperlink r:id="rId108">
              <w:r>
                <w:rPr>
                  <w:b/>
                  <w:color w:val="FF0000"/>
                  <w:sz w:val="14"/>
                </w:rPr>
                <w:t xml:space="preserve"> </w:t>
              </w:r>
            </w:hyperlink>
          </w:p>
          <w:p w14:paraId="21508F99" w14:textId="77777777" w:rsidR="00AB0937" w:rsidRDefault="00000000">
            <w:pPr>
              <w:spacing w:after="42" w:line="259" w:lineRule="auto"/>
              <w:ind w:left="107" w:firstLine="0"/>
            </w:pPr>
            <w:r>
              <w:rPr>
                <w:b/>
                <w:color w:val="FF0000"/>
                <w:sz w:val="14"/>
              </w:rPr>
              <w:t xml:space="preserve"> </w:t>
            </w:r>
          </w:p>
          <w:p w14:paraId="2AA1A525" w14:textId="77777777" w:rsidR="00AB0937" w:rsidRDefault="00000000">
            <w:pPr>
              <w:spacing w:after="0" w:line="259" w:lineRule="auto"/>
              <w:ind w:left="107" w:firstLine="0"/>
            </w:pPr>
            <w:r>
              <w:rPr>
                <w:b/>
                <w:color w:val="FF0000"/>
                <w:sz w:val="14"/>
              </w:rPr>
              <w:t>SYMDEKO</w:t>
            </w:r>
            <w:r>
              <w:rPr>
                <w:b/>
                <w:sz w:val="14"/>
              </w:rPr>
              <w:t xml:space="preserve"> </w:t>
            </w:r>
            <w:hyperlink r:id="rId109">
              <w:r>
                <w:rPr>
                  <w:sz w:val="14"/>
                </w:rPr>
                <w:t>–</w:t>
              </w:r>
            </w:hyperlink>
            <w:hyperlink r:id="rId110">
              <w:r>
                <w:rPr>
                  <w:b/>
                  <w:sz w:val="14"/>
                </w:rPr>
                <w:t xml:space="preserve"> </w:t>
              </w:r>
            </w:hyperlink>
            <w:hyperlink r:id="rId111">
              <w:r>
                <w:rPr>
                  <w:b/>
                  <w:color w:val="0000FF"/>
                  <w:sz w:val="14"/>
                  <w:u w:val="single" w:color="0000FF"/>
                </w:rPr>
                <w:t>MANUAL PA</w:t>
              </w:r>
            </w:hyperlink>
            <w:hyperlink r:id="rId112">
              <w:r>
                <w:rPr>
                  <w:color w:val="363536"/>
                  <w:sz w:val="20"/>
                </w:rPr>
                <w:t xml:space="preserve"> </w:t>
              </w:r>
            </w:hyperlink>
          </w:p>
          <w:p w14:paraId="164937A3" w14:textId="77777777" w:rsidR="00AB0937" w:rsidRDefault="00000000">
            <w:pPr>
              <w:spacing w:after="0" w:line="259" w:lineRule="auto"/>
              <w:ind w:left="107" w:firstLine="0"/>
            </w:pPr>
            <w:r>
              <w:rPr>
                <w:color w:val="363536"/>
                <w:sz w:val="20"/>
              </w:rPr>
              <w:t xml:space="preserve"> </w:t>
            </w:r>
          </w:p>
          <w:p w14:paraId="11E82EBA" w14:textId="77777777" w:rsidR="00AB0937" w:rsidRDefault="00000000">
            <w:pPr>
              <w:spacing w:after="0" w:line="259" w:lineRule="auto"/>
              <w:ind w:left="107" w:firstLine="0"/>
            </w:pPr>
            <w:r>
              <w:rPr>
                <w:b/>
                <w:color w:val="FF0000"/>
                <w:sz w:val="14"/>
              </w:rPr>
              <w:t>TOBI PODHALER</w:t>
            </w:r>
            <w:r>
              <w:rPr>
                <w:sz w:val="14"/>
              </w:rPr>
              <w:t xml:space="preserve"> – Require clinical review</w:t>
            </w:r>
            <w:r>
              <w:rPr>
                <w:b/>
                <w:color w:val="FF0000"/>
                <w:sz w:val="14"/>
              </w:rPr>
              <w:t xml:space="preserve"> </w:t>
            </w:r>
          </w:p>
          <w:p w14:paraId="13554620" w14:textId="77777777" w:rsidR="00AB0937" w:rsidRDefault="00000000">
            <w:pPr>
              <w:spacing w:after="42" w:line="259" w:lineRule="auto"/>
              <w:ind w:left="107" w:firstLine="0"/>
            </w:pPr>
            <w:r>
              <w:rPr>
                <w:b/>
                <w:color w:val="FF0000"/>
                <w:sz w:val="14"/>
              </w:rPr>
              <w:t xml:space="preserve"> </w:t>
            </w:r>
          </w:p>
          <w:p w14:paraId="49700813" w14:textId="77777777" w:rsidR="00AB0937" w:rsidRDefault="00000000">
            <w:pPr>
              <w:spacing w:after="0" w:line="259" w:lineRule="auto"/>
              <w:ind w:left="107" w:firstLine="0"/>
            </w:pPr>
            <w:r>
              <w:rPr>
                <w:b/>
                <w:color w:val="FF0000"/>
                <w:sz w:val="14"/>
              </w:rPr>
              <w:t>TRIKAFTA</w:t>
            </w:r>
            <w:r>
              <w:rPr>
                <w:b/>
                <w:sz w:val="14"/>
              </w:rPr>
              <w:t xml:space="preserve"> </w:t>
            </w:r>
            <w:hyperlink r:id="rId113">
              <w:r>
                <w:rPr>
                  <w:color w:val="363536"/>
                  <w:sz w:val="14"/>
                </w:rPr>
                <w:t>–</w:t>
              </w:r>
            </w:hyperlink>
            <w:hyperlink r:id="rId114">
              <w:r>
                <w:rPr>
                  <w:b/>
                  <w:sz w:val="14"/>
                </w:rPr>
                <w:t xml:space="preserve"> </w:t>
              </w:r>
            </w:hyperlink>
            <w:hyperlink r:id="rId115">
              <w:r>
                <w:rPr>
                  <w:b/>
                  <w:color w:val="0000FF"/>
                  <w:sz w:val="14"/>
                  <w:u w:val="single" w:color="0000FF"/>
                </w:rPr>
                <w:t>MANUAL PA</w:t>
              </w:r>
            </w:hyperlink>
            <w:hyperlink r:id="rId116">
              <w:r>
                <w:rPr>
                  <w:color w:val="363536"/>
                  <w:sz w:val="20"/>
                </w:rPr>
                <w:t xml:space="preserve"> </w:t>
              </w:r>
            </w:hyperlink>
          </w:p>
          <w:p w14:paraId="69F2A18F" w14:textId="77777777" w:rsidR="00AB0937" w:rsidRDefault="00000000">
            <w:pPr>
              <w:spacing w:after="0" w:line="259" w:lineRule="auto"/>
              <w:ind w:left="107" w:firstLine="0"/>
            </w:pPr>
            <w:r>
              <w:rPr>
                <w:b/>
                <w:sz w:val="14"/>
              </w:rPr>
              <w:t xml:space="preserve"> </w:t>
            </w:r>
          </w:p>
          <w:p w14:paraId="1C2CD0EE" w14:textId="77777777" w:rsidR="00AB0937" w:rsidRDefault="00000000">
            <w:pPr>
              <w:spacing w:after="0" w:line="259" w:lineRule="auto"/>
              <w:ind w:left="107" w:firstLine="0"/>
            </w:pPr>
            <w:r>
              <w:rPr>
                <w:b/>
                <w:sz w:val="14"/>
              </w:rPr>
              <w:t xml:space="preserve"> </w:t>
            </w:r>
          </w:p>
          <w:p w14:paraId="7E57F61A" w14:textId="77777777" w:rsidR="00AB0937" w:rsidRDefault="00000000">
            <w:pPr>
              <w:spacing w:after="0" w:line="259" w:lineRule="auto"/>
              <w:ind w:left="107" w:firstLine="0"/>
            </w:pPr>
            <w:r>
              <w:rPr>
                <w:b/>
                <w:sz w:val="14"/>
              </w:rPr>
              <w:t xml:space="preserve"> </w:t>
            </w:r>
          </w:p>
          <w:p w14:paraId="0F8933C4" w14:textId="77777777" w:rsidR="00AB0937" w:rsidRDefault="00000000">
            <w:pPr>
              <w:spacing w:after="0" w:line="259" w:lineRule="auto"/>
              <w:ind w:left="107" w:firstLine="0"/>
            </w:pPr>
            <w:r>
              <w:rPr>
                <w:b/>
                <w:sz w:val="14"/>
              </w:rPr>
              <w:t xml:space="preserve"> </w:t>
            </w:r>
          </w:p>
          <w:p w14:paraId="1D93A479" w14:textId="77777777" w:rsidR="00AB0937" w:rsidRDefault="00000000">
            <w:pPr>
              <w:spacing w:after="0" w:line="259" w:lineRule="auto"/>
              <w:ind w:left="107" w:firstLine="0"/>
            </w:pPr>
            <w:r>
              <w:rPr>
                <w:b/>
                <w:color w:val="09B9A7"/>
                <w:sz w:val="14"/>
              </w:rPr>
              <w:t xml:space="preserve"> </w:t>
            </w:r>
          </w:p>
        </w:tc>
      </w:tr>
      <w:tr w:rsidR="00AB0937" w14:paraId="4149BFAE" w14:textId="77777777">
        <w:trPr>
          <w:trHeight w:val="188"/>
        </w:trPr>
        <w:tc>
          <w:tcPr>
            <w:tcW w:w="0" w:type="auto"/>
            <w:vMerge/>
            <w:tcBorders>
              <w:top w:val="nil"/>
              <w:left w:val="single" w:sz="4" w:space="0" w:color="000000"/>
              <w:bottom w:val="single" w:sz="4" w:space="0" w:color="000000"/>
              <w:right w:val="single" w:sz="4" w:space="0" w:color="000000"/>
            </w:tcBorders>
          </w:tcPr>
          <w:p w14:paraId="1D9B3CC0" w14:textId="77777777" w:rsidR="00AB0937" w:rsidRDefault="00AB0937">
            <w:pPr>
              <w:spacing w:after="160" w:line="259" w:lineRule="auto"/>
              <w:ind w:left="0" w:firstLine="0"/>
            </w:pPr>
          </w:p>
        </w:tc>
        <w:tc>
          <w:tcPr>
            <w:tcW w:w="0" w:type="auto"/>
            <w:vMerge/>
            <w:tcBorders>
              <w:top w:val="nil"/>
              <w:left w:val="single" w:sz="4" w:space="0" w:color="000000"/>
              <w:bottom w:val="single" w:sz="4" w:space="0" w:color="000000"/>
              <w:right w:val="nil"/>
            </w:tcBorders>
          </w:tcPr>
          <w:p w14:paraId="67764932" w14:textId="77777777" w:rsidR="00AB0937" w:rsidRDefault="00AB0937">
            <w:pPr>
              <w:spacing w:after="160" w:line="259" w:lineRule="auto"/>
              <w:ind w:left="0" w:firstLine="0"/>
            </w:pPr>
          </w:p>
        </w:tc>
        <w:tc>
          <w:tcPr>
            <w:tcW w:w="2640" w:type="dxa"/>
            <w:gridSpan w:val="2"/>
            <w:tcBorders>
              <w:top w:val="nil"/>
              <w:left w:val="nil"/>
              <w:bottom w:val="single" w:sz="4" w:space="0" w:color="000000"/>
              <w:right w:val="nil"/>
            </w:tcBorders>
            <w:shd w:val="clear" w:color="auto" w:fill="FFFF00"/>
          </w:tcPr>
          <w:p w14:paraId="3FE2ECE3" w14:textId="77777777" w:rsidR="00AB0937" w:rsidRDefault="00000000">
            <w:pPr>
              <w:spacing w:after="0" w:line="259" w:lineRule="auto"/>
              <w:ind w:left="0" w:firstLine="0"/>
              <w:jc w:val="both"/>
            </w:pPr>
            <w:r>
              <w:rPr>
                <w:sz w:val="16"/>
              </w:rPr>
              <w:t>(vanzacaftor/tezacaftor/deutivacaftor)</w:t>
            </w:r>
          </w:p>
        </w:tc>
        <w:tc>
          <w:tcPr>
            <w:tcW w:w="884" w:type="dxa"/>
            <w:tcBorders>
              <w:top w:val="nil"/>
              <w:left w:val="nil"/>
              <w:bottom w:val="single" w:sz="4" w:space="0" w:color="000000"/>
              <w:right w:val="single" w:sz="4" w:space="0" w:color="000000"/>
            </w:tcBorders>
          </w:tcPr>
          <w:p w14:paraId="7FA6A59D" w14:textId="77777777" w:rsidR="00AB0937" w:rsidRDefault="00000000">
            <w:pPr>
              <w:spacing w:after="0" w:line="259" w:lineRule="auto"/>
              <w:ind w:left="0" w:firstLine="0"/>
            </w:pPr>
            <w:r>
              <w:rPr>
                <w:sz w:val="16"/>
              </w:rPr>
              <w:t xml:space="preserve"> </w:t>
            </w:r>
          </w:p>
        </w:tc>
        <w:tc>
          <w:tcPr>
            <w:tcW w:w="0" w:type="auto"/>
            <w:vMerge/>
            <w:tcBorders>
              <w:top w:val="nil"/>
              <w:left w:val="single" w:sz="4" w:space="0" w:color="000000"/>
              <w:bottom w:val="nil"/>
              <w:right w:val="single" w:sz="4" w:space="0" w:color="000000"/>
            </w:tcBorders>
          </w:tcPr>
          <w:p w14:paraId="372C807B" w14:textId="77777777" w:rsidR="00AB0937" w:rsidRDefault="00AB0937">
            <w:pPr>
              <w:spacing w:after="160" w:line="259" w:lineRule="auto"/>
              <w:ind w:left="0" w:firstLine="0"/>
            </w:pPr>
          </w:p>
        </w:tc>
      </w:tr>
      <w:tr w:rsidR="00AB0937" w14:paraId="72DBA8B4"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54B5D9D" w14:textId="77777777" w:rsidR="00AB0937" w:rsidRDefault="00000000">
            <w:pPr>
              <w:spacing w:after="0" w:line="259" w:lineRule="auto"/>
              <w:ind w:left="106" w:firstLine="0"/>
            </w:pPr>
            <w:r>
              <w:rPr>
                <w:sz w:val="16"/>
              </w:rPr>
              <w:t xml:space="preserve">tobramycin (generic TOBI) </w:t>
            </w:r>
          </w:p>
        </w:tc>
        <w:tc>
          <w:tcPr>
            <w:tcW w:w="3633" w:type="dxa"/>
            <w:gridSpan w:val="4"/>
            <w:tcBorders>
              <w:top w:val="single" w:sz="4" w:space="0" w:color="000000"/>
              <w:left w:val="single" w:sz="4" w:space="0" w:color="000000"/>
              <w:bottom w:val="single" w:sz="4" w:space="0" w:color="000000"/>
              <w:right w:val="single" w:sz="4" w:space="0" w:color="000000"/>
            </w:tcBorders>
          </w:tcPr>
          <w:p w14:paraId="77531CFC" w14:textId="77777777" w:rsidR="00AB0937" w:rsidRDefault="00000000">
            <w:pPr>
              <w:spacing w:after="0" w:line="259" w:lineRule="auto"/>
              <w:ind w:left="108" w:firstLine="0"/>
            </w:pPr>
            <w:r>
              <w:rPr>
                <w:sz w:val="16"/>
              </w:rPr>
              <w:t xml:space="preserve">BETHKIS (tobramycin) </w:t>
            </w:r>
          </w:p>
        </w:tc>
        <w:tc>
          <w:tcPr>
            <w:tcW w:w="0" w:type="auto"/>
            <w:vMerge/>
            <w:tcBorders>
              <w:top w:val="nil"/>
              <w:left w:val="single" w:sz="4" w:space="0" w:color="000000"/>
              <w:bottom w:val="nil"/>
              <w:right w:val="single" w:sz="4" w:space="0" w:color="000000"/>
            </w:tcBorders>
          </w:tcPr>
          <w:p w14:paraId="4A8BDE4A" w14:textId="77777777" w:rsidR="00AB0937" w:rsidRDefault="00AB0937">
            <w:pPr>
              <w:spacing w:after="160" w:line="259" w:lineRule="auto"/>
              <w:ind w:left="0" w:firstLine="0"/>
            </w:pPr>
          </w:p>
        </w:tc>
      </w:tr>
      <w:tr w:rsidR="00AB0937" w14:paraId="5E3866F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FE3E9D7"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158EBF0A" w14:textId="77777777" w:rsidR="00AB0937" w:rsidRDefault="00000000">
            <w:pPr>
              <w:spacing w:after="0" w:line="259" w:lineRule="auto"/>
              <w:ind w:left="108" w:firstLine="0"/>
            </w:pPr>
            <w:r>
              <w:rPr>
                <w:sz w:val="16"/>
              </w:rPr>
              <w:t xml:space="preserve">BRONCHITOL (mannitol) </w:t>
            </w:r>
          </w:p>
        </w:tc>
        <w:tc>
          <w:tcPr>
            <w:tcW w:w="0" w:type="auto"/>
            <w:vMerge/>
            <w:tcBorders>
              <w:top w:val="nil"/>
              <w:left w:val="single" w:sz="4" w:space="0" w:color="000000"/>
              <w:bottom w:val="nil"/>
              <w:right w:val="single" w:sz="4" w:space="0" w:color="000000"/>
            </w:tcBorders>
          </w:tcPr>
          <w:p w14:paraId="2043A5B2" w14:textId="77777777" w:rsidR="00AB0937" w:rsidRDefault="00AB0937">
            <w:pPr>
              <w:spacing w:after="160" w:line="259" w:lineRule="auto"/>
              <w:ind w:left="0" w:firstLine="0"/>
            </w:pPr>
          </w:p>
        </w:tc>
      </w:tr>
      <w:tr w:rsidR="00AB0937" w14:paraId="5448D98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4D21E1E"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7BDA3452" w14:textId="77777777" w:rsidR="00AB0937" w:rsidRDefault="00000000">
            <w:pPr>
              <w:spacing w:after="0" w:line="259" w:lineRule="auto"/>
              <w:ind w:left="108" w:firstLine="0"/>
            </w:pPr>
            <w:r>
              <w:rPr>
                <w:sz w:val="16"/>
              </w:rPr>
              <w:t xml:space="preserve">CAYSTON (aztreonam) </w:t>
            </w:r>
          </w:p>
        </w:tc>
        <w:tc>
          <w:tcPr>
            <w:tcW w:w="0" w:type="auto"/>
            <w:vMerge/>
            <w:tcBorders>
              <w:top w:val="nil"/>
              <w:left w:val="single" w:sz="4" w:space="0" w:color="000000"/>
              <w:bottom w:val="nil"/>
              <w:right w:val="single" w:sz="4" w:space="0" w:color="000000"/>
            </w:tcBorders>
          </w:tcPr>
          <w:p w14:paraId="7D161C4E" w14:textId="77777777" w:rsidR="00AB0937" w:rsidRDefault="00AB0937">
            <w:pPr>
              <w:spacing w:after="160" w:line="259" w:lineRule="auto"/>
              <w:ind w:left="0" w:firstLine="0"/>
            </w:pPr>
          </w:p>
        </w:tc>
      </w:tr>
      <w:tr w:rsidR="00AB0937" w14:paraId="00F68ACF"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9CE710E"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4FD3EB78" w14:textId="77777777" w:rsidR="00AB0937" w:rsidRDefault="00000000">
            <w:pPr>
              <w:spacing w:after="0" w:line="259" w:lineRule="auto"/>
              <w:ind w:left="108" w:firstLine="0"/>
            </w:pPr>
            <w:r>
              <w:rPr>
                <w:sz w:val="16"/>
              </w:rPr>
              <w:t xml:space="preserve">colistimethate </w:t>
            </w:r>
          </w:p>
        </w:tc>
        <w:tc>
          <w:tcPr>
            <w:tcW w:w="0" w:type="auto"/>
            <w:vMerge/>
            <w:tcBorders>
              <w:top w:val="nil"/>
              <w:left w:val="single" w:sz="4" w:space="0" w:color="000000"/>
              <w:bottom w:val="nil"/>
              <w:right w:val="single" w:sz="4" w:space="0" w:color="000000"/>
            </w:tcBorders>
          </w:tcPr>
          <w:p w14:paraId="0FFD3C14" w14:textId="77777777" w:rsidR="00AB0937" w:rsidRDefault="00AB0937">
            <w:pPr>
              <w:spacing w:after="160" w:line="259" w:lineRule="auto"/>
              <w:ind w:left="0" w:firstLine="0"/>
            </w:pPr>
          </w:p>
        </w:tc>
      </w:tr>
      <w:tr w:rsidR="00AB0937" w14:paraId="4A30E85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D37DBE1"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32FAEE74" w14:textId="77777777" w:rsidR="00AB0937" w:rsidRDefault="00000000">
            <w:pPr>
              <w:spacing w:after="0" w:line="259" w:lineRule="auto"/>
              <w:ind w:left="108" w:firstLine="0"/>
            </w:pPr>
            <w:r>
              <w:rPr>
                <w:sz w:val="16"/>
              </w:rPr>
              <w:t xml:space="preserve">COLY-MYCIN M (colistin) </w:t>
            </w:r>
          </w:p>
        </w:tc>
        <w:tc>
          <w:tcPr>
            <w:tcW w:w="0" w:type="auto"/>
            <w:vMerge/>
            <w:tcBorders>
              <w:top w:val="nil"/>
              <w:left w:val="single" w:sz="4" w:space="0" w:color="000000"/>
              <w:bottom w:val="nil"/>
              <w:right w:val="single" w:sz="4" w:space="0" w:color="000000"/>
            </w:tcBorders>
          </w:tcPr>
          <w:p w14:paraId="5F9AA175" w14:textId="77777777" w:rsidR="00AB0937" w:rsidRDefault="00AB0937">
            <w:pPr>
              <w:spacing w:after="160" w:line="259" w:lineRule="auto"/>
              <w:ind w:left="0" w:firstLine="0"/>
            </w:pPr>
          </w:p>
        </w:tc>
      </w:tr>
      <w:tr w:rsidR="00AB0937" w14:paraId="1026458F"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514F6505"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6DE348DB" w14:textId="77777777" w:rsidR="00AB0937" w:rsidRDefault="00000000">
            <w:pPr>
              <w:spacing w:after="0" w:line="259" w:lineRule="auto"/>
              <w:ind w:left="108" w:firstLine="0"/>
            </w:pPr>
            <w:r>
              <w:rPr>
                <w:sz w:val="16"/>
              </w:rPr>
              <w:t xml:space="preserve">KALYDECO (ivacaftor) </w:t>
            </w:r>
          </w:p>
        </w:tc>
        <w:tc>
          <w:tcPr>
            <w:tcW w:w="0" w:type="auto"/>
            <w:vMerge/>
            <w:tcBorders>
              <w:top w:val="nil"/>
              <w:left w:val="single" w:sz="4" w:space="0" w:color="000000"/>
              <w:bottom w:val="nil"/>
              <w:right w:val="single" w:sz="4" w:space="0" w:color="000000"/>
            </w:tcBorders>
          </w:tcPr>
          <w:p w14:paraId="436EE3CF" w14:textId="77777777" w:rsidR="00AB0937" w:rsidRDefault="00AB0937">
            <w:pPr>
              <w:spacing w:after="160" w:line="259" w:lineRule="auto"/>
              <w:ind w:left="0" w:firstLine="0"/>
            </w:pPr>
          </w:p>
        </w:tc>
      </w:tr>
      <w:tr w:rsidR="00AB0937" w14:paraId="40457DA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7472BC2"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70667CC7" w14:textId="77777777" w:rsidR="00AB0937" w:rsidRDefault="00000000">
            <w:pPr>
              <w:spacing w:after="0" w:line="259" w:lineRule="auto"/>
              <w:ind w:left="108" w:firstLine="0"/>
            </w:pPr>
            <w:r>
              <w:rPr>
                <w:sz w:val="16"/>
              </w:rPr>
              <w:t xml:space="preserve">KITABIS (tobramycin) </w:t>
            </w:r>
          </w:p>
        </w:tc>
        <w:tc>
          <w:tcPr>
            <w:tcW w:w="0" w:type="auto"/>
            <w:vMerge/>
            <w:tcBorders>
              <w:top w:val="nil"/>
              <w:left w:val="single" w:sz="4" w:space="0" w:color="000000"/>
              <w:bottom w:val="nil"/>
              <w:right w:val="single" w:sz="4" w:space="0" w:color="000000"/>
            </w:tcBorders>
          </w:tcPr>
          <w:p w14:paraId="26CDCD30" w14:textId="77777777" w:rsidR="00AB0937" w:rsidRDefault="00AB0937">
            <w:pPr>
              <w:spacing w:after="160" w:line="259" w:lineRule="auto"/>
              <w:ind w:left="0" w:firstLine="0"/>
            </w:pPr>
          </w:p>
        </w:tc>
      </w:tr>
      <w:tr w:rsidR="00AB0937" w14:paraId="1E63D53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4F374D8"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4AD66D3E" w14:textId="77777777" w:rsidR="00AB0937" w:rsidRDefault="00000000">
            <w:pPr>
              <w:spacing w:after="0" w:line="259" w:lineRule="auto"/>
              <w:ind w:left="108" w:firstLine="0"/>
            </w:pPr>
            <w:r>
              <w:rPr>
                <w:sz w:val="16"/>
              </w:rPr>
              <w:t xml:space="preserve">ORKAMBI (lumacaftor/ivacaftor) </w:t>
            </w:r>
          </w:p>
        </w:tc>
        <w:tc>
          <w:tcPr>
            <w:tcW w:w="0" w:type="auto"/>
            <w:vMerge/>
            <w:tcBorders>
              <w:top w:val="nil"/>
              <w:left w:val="single" w:sz="4" w:space="0" w:color="000000"/>
              <w:bottom w:val="nil"/>
              <w:right w:val="single" w:sz="4" w:space="0" w:color="000000"/>
            </w:tcBorders>
          </w:tcPr>
          <w:p w14:paraId="1F29B725" w14:textId="77777777" w:rsidR="00AB0937" w:rsidRDefault="00AB0937">
            <w:pPr>
              <w:spacing w:after="160" w:line="259" w:lineRule="auto"/>
              <w:ind w:left="0" w:firstLine="0"/>
            </w:pPr>
          </w:p>
        </w:tc>
      </w:tr>
      <w:tr w:rsidR="00AB0937" w14:paraId="3721BED0"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76F68EF7"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6BD79596" w14:textId="77777777" w:rsidR="00AB0937" w:rsidRDefault="00000000">
            <w:pPr>
              <w:spacing w:after="0" w:line="259" w:lineRule="auto"/>
              <w:ind w:left="108" w:firstLine="0"/>
            </w:pPr>
            <w:r>
              <w:rPr>
                <w:sz w:val="16"/>
              </w:rPr>
              <w:t xml:space="preserve">SYMDEKO (tezacaftor/ivacaftor) </w:t>
            </w:r>
          </w:p>
        </w:tc>
        <w:tc>
          <w:tcPr>
            <w:tcW w:w="0" w:type="auto"/>
            <w:vMerge/>
            <w:tcBorders>
              <w:top w:val="nil"/>
              <w:left w:val="single" w:sz="4" w:space="0" w:color="000000"/>
              <w:bottom w:val="nil"/>
              <w:right w:val="single" w:sz="4" w:space="0" w:color="000000"/>
            </w:tcBorders>
          </w:tcPr>
          <w:p w14:paraId="48927F12" w14:textId="77777777" w:rsidR="00AB0937" w:rsidRDefault="00AB0937">
            <w:pPr>
              <w:spacing w:after="160" w:line="259" w:lineRule="auto"/>
              <w:ind w:left="0" w:firstLine="0"/>
            </w:pPr>
          </w:p>
        </w:tc>
      </w:tr>
      <w:tr w:rsidR="00AB0937" w14:paraId="3A71D20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4A21345"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78CA1282" w14:textId="77777777" w:rsidR="00AB0937" w:rsidRDefault="00000000">
            <w:pPr>
              <w:spacing w:after="0" w:line="259" w:lineRule="auto"/>
              <w:ind w:left="108" w:firstLine="0"/>
            </w:pPr>
            <w:r>
              <w:rPr>
                <w:sz w:val="16"/>
              </w:rPr>
              <w:t xml:space="preserve">TOBI (tobramycin) </w:t>
            </w:r>
          </w:p>
        </w:tc>
        <w:tc>
          <w:tcPr>
            <w:tcW w:w="0" w:type="auto"/>
            <w:vMerge/>
            <w:tcBorders>
              <w:top w:val="nil"/>
              <w:left w:val="single" w:sz="4" w:space="0" w:color="000000"/>
              <w:bottom w:val="nil"/>
              <w:right w:val="single" w:sz="4" w:space="0" w:color="000000"/>
            </w:tcBorders>
          </w:tcPr>
          <w:p w14:paraId="7B34FA43" w14:textId="77777777" w:rsidR="00AB0937" w:rsidRDefault="00AB0937">
            <w:pPr>
              <w:spacing w:after="160" w:line="259" w:lineRule="auto"/>
              <w:ind w:left="0" w:firstLine="0"/>
            </w:pPr>
          </w:p>
        </w:tc>
      </w:tr>
      <w:tr w:rsidR="00AB0937" w14:paraId="693BD1B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B942459"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3D434C30" w14:textId="77777777" w:rsidR="00AB0937" w:rsidRDefault="00000000">
            <w:pPr>
              <w:spacing w:after="0" w:line="259" w:lineRule="auto"/>
              <w:ind w:left="108" w:firstLine="0"/>
            </w:pPr>
            <w:r>
              <w:rPr>
                <w:sz w:val="16"/>
              </w:rPr>
              <w:t xml:space="preserve">TOBI PODHALER (tobramycin) </w:t>
            </w:r>
          </w:p>
        </w:tc>
        <w:tc>
          <w:tcPr>
            <w:tcW w:w="0" w:type="auto"/>
            <w:vMerge/>
            <w:tcBorders>
              <w:top w:val="nil"/>
              <w:left w:val="single" w:sz="4" w:space="0" w:color="000000"/>
              <w:bottom w:val="nil"/>
              <w:right w:val="single" w:sz="4" w:space="0" w:color="000000"/>
            </w:tcBorders>
          </w:tcPr>
          <w:p w14:paraId="59CEAFD1" w14:textId="77777777" w:rsidR="00AB0937" w:rsidRDefault="00AB0937">
            <w:pPr>
              <w:spacing w:after="160" w:line="259" w:lineRule="auto"/>
              <w:ind w:left="0" w:firstLine="0"/>
            </w:pPr>
          </w:p>
        </w:tc>
      </w:tr>
      <w:tr w:rsidR="00AB0937" w14:paraId="3B50C11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6E97628"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3566AF1A" w14:textId="77777777" w:rsidR="00AB0937" w:rsidRDefault="00000000">
            <w:pPr>
              <w:spacing w:after="0" w:line="259" w:lineRule="auto"/>
              <w:ind w:left="108" w:firstLine="0"/>
            </w:pPr>
            <w:r>
              <w:rPr>
                <w:sz w:val="16"/>
              </w:rPr>
              <w:t xml:space="preserve">tobramycin (generic BETHKIS &amp; KITABIS) </w:t>
            </w:r>
          </w:p>
        </w:tc>
        <w:tc>
          <w:tcPr>
            <w:tcW w:w="0" w:type="auto"/>
            <w:vMerge/>
            <w:tcBorders>
              <w:top w:val="nil"/>
              <w:left w:val="single" w:sz="4" w:space="0" w:color="000000"/>
              <w:bottom w:val="nil"/>
              <w:right w:val="single" w:sz="4" w:space="0" w:color="000000"/>
            </w:tcBorders>
          </w:tcPr>
          <w:p w14:paraId="3F5858BB" w14:textId="77777777" w:rsidR="00AB0937" w:rsidRDefault="00AB0937">
            <w:pPr>
              <w:spacing w:after="160" w:line="259" w:lineRule="auto"/>
              <w:ind w:left="0" w:firstLine="0"/>
            </w:pPr>
          </w:p>
        </w:tc>
      </w:tr>
      <w:tr w:rsidR="00AB0937" w14:paraId="2786389E" w14:textId="77777777">
        <w:trPr>
          <w:trHeight w:val="3524"/>
        </w:trPr>
        <w:tc>
          <w:tcPr>
            <w:tcW w:w="3599" w:type="dxa"/>
            <w:tcBorders>
              <w:top w:val="single" w:sz="4" w:space="0" w:color="000000"/>
              <w:left w:val="single" w:sz="4" w:space="0" w:color="000000"/>
              <w:bottom w:val="single" w:sz="4" w:space="0" w:color="000000"/>
              <w:right w:val="single" w:sz="4" w:space="0" w:color="000000"/>
            </w:tcBorders>
          </w:tcPr>
          <w:p w14:paraId="240B9FCA"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6CFDD076" w14:textId="77777777" w:rsidR="00AB0937" w:rsidRDefault="00000000">
            <w:pPr>
              <w:spacing w:after="0" w:line="259" w:lineRule="auto"/>
              <w:ind w:left="108" w:firstLine="0"/>
            </w:pPr>
            <w:r>
              <w:rPr>
                <w:sz w:val="16"/>
              </w:rPr>
              <w:t xml:space="preserve">TRIKAFTA (elexacaftor/tezacaftor/ivacaftor) </w:t>
            </w:r>
          </w:p>
        </w:tc>
        <w:tc>
          <w:tcPr>
            <w:tcW w:w="0" w:type="auto"/>
            <w:vMerge/>
            <w:tcBorders>
              <w:top w:val="nil"/>
              <w:left w:val="single" w:sz="4" w:space="0" w:color="000000"/>
              <w:bottom w:val="single" w:sz="4" w:space="0" w:color="000000"/>
              <w:right w:val="single" w:sz="4" w:space="0" w:color="000000"/>
            </w:tcBorders>
          </w:tcPr>
          <w:p w14:paraId="60333507" w14:textId="77777777" w:rsidR="00AB0937" w:rsidRDefault="00AB0937">
            <w:pPr>
              <w:spacing w:after="160" w:line="259" w:lineRule="auto"/>
              <w:ind w:left="0" w:firstLine="0"/>
            </w:pPr>
          </w:p>
        </w:tc>
      </w:tr>
    </w:tbl>
    <w:p w14:paraId="6336CE87" w14:textId="77777777" w:rsidR="00AB0937" w:rsidRDefault="00AB0937">
      <w:pPr>
        <w:spacing w:after="0" w:line="259" w:lineRule="auto"/>
        <w:ind w:left="-1440" w:right="14400" w:firstLine="0"/>
      </w:pPr>
    </w:p>
    <w:tbl>
      <w:tblPr>
        <w:tblStyle w:val="TableGrid"/>
        <w:tblW w:w="13590" w:type="dxa"/>
        <w:tblInd w:w="-89" w:type="dxa"/>
        <w:tblCellMar>
          <w:top w:w="8" w:type="dxa"/>
          <w:left w:w="0" w:type="dxa"/>
          <w:bottom w:w="0" w:type="dxa"/>
          <w:right w:w="0" w:type="dxa"/>
        </w:tblCellMar>
        <w:tblLook w:val="04A0" w:firstRow="1" w:lastRow="0" w:firstColumn="1" w:lastColumn="0" w:noHBand="0" w:noVBand="1"/>
      </w:tblPr>
      <w:tblGrid>
        <w:gridCol w:w="3599"/>
        <w:gridCol w:w="108"/>
        <w:gridCol w:w="1930"/>
        <w:gridCol w:w="98"/>
        <w:gridCol w:w="125"/>
        <w:gridCol w:w="1372"/>
        <w:gridCol w:w="6358"/>
      </w:tblGrid>
      <w:tr w:rsidR="00AB0937" w14:paraId="2BF67F4A"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489DF5AC" w14:textId="77777777" w:rsidR="00AB0937" w:rsidRDefault="00000000">
            <w:pPr>
              <w:spacing w:after="0" w:line="259" w:lineRule="auto"/>
              <w:ind w:left="0" w:right="9" w:firstLine="0"/>
              <w:jc w:val="center"/>
            </w:pPr>
            <w:r>
              <w:rPr>
                <w:b/>
                <w:color w:val="FFFFFF"/>
              </w:rPr>
              <w:t>PREFERRED AGENTS</w:t>
            </w:r>
            <w:r>
              <w:rPr>
                <w:color w:val="36353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shd w:val="clear" w:color="auto" w:fill="0082C7"/>
          </w:tcPr>
          <w:p w14:paraId="6EE69F26"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20746294" w14:textId="77777777" w:rsidR="00AB0937" w:rsidRDefault="00000000">
            <w:pPr>
              <w:spacing w:after="0" w:line="259" w:lineRule="auto"/>
              <w:ind w:left="0" w:firstLine="0"/>
              <w:jc w:val="center"/>
            </w:pPr>
            <w:r>
              <w:rPr>
                <w:b/>
                <w:color w:val="FFFFFF"/>
              </w:rPr>
              <w:t>PA CRITERIA</w:t>
            </w:r>
            <w:r>
              <w:rPr>
                <w:color w:val="363536"/>
              </w:rPr>
              <w:t xml:space="preserve"> </w:t>
            </w:r>
          </w:p>
        </w:tc>
      </w:tr>
      <w:tr w:rsidR="00AB0937" w14:paraId="3F746CA6" w14:textId="77777777">
        <w:trPr>
          <w:trHeight w:val="284"/>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2A7E0437" w14:textId="77777777" w:rsidR="00AB0937" w:rsidRDefault="00000000">
            <w:pPr>
              <w:spacing w:after="0" w:line="259" w:lineRule="auto"/>
              <w:ind w:left="0" w:right="6" w:firstLine="0"/>
              <w:jc w:val="center"/>
            </w:pPr>
            <w:r>
              <w:rPr>
                <w:b/>
              </w:rPr>
              <w:t xml:space="preserve">CYTOKINE &amp; CAM ANTAGONISTS </w:t>
            </w:r>
            <w:r>
              <w:rPr>
                <w:b/>
                <w:vertAlign w:val="superscript"/>
              </w:rPr>
              <w:t>DUR+</w:t>
            </w:r>
            <w:r>
              <w:rPr>
                <w:b/>
              </w:rPr>
              <w:t xml:space="preserve"> </w:t>
            </w:r>
          </w:p>
        </w:tc>
      </w:tr>
      <w:tr w:rsidR="00AB0937" w14:paraId="2CFE1DDB"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078FEC2" w14:textId="77777777" w:rsidR="00AB0937" w:rsidRDefault="00000000">
            <w:pPr>
              <w:spacing w:after="0" w:line="259" w:lineRule="auto"/>
              <w:ind w:left="106" w:firstLine="0"/>
            </w:pPr>
            <w:r>
              <w:rPr>
                <w:sz w:val="16"/>
              </w:rPr>
              <w:t xml:space="preserve">ACTEMRA (tocilizumab) syringe, vial </w:t>
            </w:r>
          </w:p>
        </w:tc>
        <w:tc>
          <w:tcPr>
            <w:tcW w:w="3633" w:type="dxa"/>
            <w:gridSpan w:val="5"/>
            <w:tcBorders>
              <w:top w:val="single" w:sz="4" w:space="0" w:color="000000"/>
              <w:left w:val="single" w:sz="4" w:space="0" w:color="000000"/>
              <w:bottom w:val="single" w:sz="4" w:space="0" w:color="000000"/>
              <w:right w:val="single" w:sz="4" w:space="0" w:color="000000"/>
            </w:tcBorders>
          </w:tcPr>
          <w:p w14:paraId="6CD24C3D" w14:textId="77777777" w:rsidR="00AB0937" w:rsidRDefault="00000000">
            <w:pPr>
              <w:spacing w:after="0" w:line="259" w:lineRule="auto"/>
              <w:ind w:left="108" w:firstLine="0"/>
            </w:pPr>
            <w:r>
              <w:rPr>
                <w:sz w:val="16"/>
              </w:rPr>
              <w:t xml:space="preserve">ABRILADA (adalimumab-afzb) </w:t>
            </w:r>
          </w:p>
        </w:tc>
        <w:tc>
          <w:tcPr>
            <w:tcW w:w="6359" w:type="dxa"/>
            <w:vMerge w:val="restart"/>
            <w:tcBorders>
              <w:top w:val="single" w:sz="4" w:space="0" w:color="000000"/>
              <w:left w:val="single" w:sz="4" w:space="0" w:color="000000"/>
              <w:bottom w:val="single" w:sz="4" w:space="0" w:color="000000"/>
              <w:right w:val="single" w:sz="4" w:space="0" w:color="000000"/>
            </w:tcBorders>
          </w:tcPr>
          <w:p w14:paraId="5AC3B26D" w14:textId="77777777" w:rsidR="00AB0937" w:rsidRDefault="00000000">
            <w:pPr>
              <w:spacing w:after="0" w:line="259" w:lineRule="auto"/>
              <w:ind w:left="107" w:firstLine="0"/>
            </w:pPr>
            <w:r>
              <w:rPr>
                <w:b/>
                <w:color w:val="FF0000"/>
                <w:sz w:val="14"/>
              </w:rPr>
              <w:t>Preferred Agents</w:t>
            </w:r>
            <w:r>
              <w:rPr>
                <w:sz w:val="14"/>
              </w:rPr>
              <w:t xml:space="preserve"> </w:t>
            </w:r>
            <w:hyperlink r:id="rId117">
              <w:r>
                <w:rPr>
                  <w:sz w:val="14"/>
                </w:rPr>
                <w:t xml:space="preserve">– </w:t>
              </w:r>
            </w:hyperlink>
            <w:hyperlink r:id="rId118">
              <w:r>
                <w:rPr>
                  <w:b/>
                  <w:color w:val="0000FF"/>
                  <w:sz w:val="14"/>
                  <w:u w:val="single" w:color="0000FF"/>
                </w:rPr>
                <w:t>Criteria details found here</w:t>
              </w:r>
            </w:hyperlink>
            <w:hyperlink r:id="rId119">
              <w:r>
                <w:rPr>
                  <w:b/>
                  <w:color w:val="FF0000"/>
                  <w:sz w:val="14"/>
                </w:rPr>
                <w:t xml:space="preserve"> </w:t>
              </w:r>
            </w:hyperlink>
          </w:p>
          <w:p w14:paraId="20A0D997" w14:textId="77777777" w:rsidR="00AB0937" w:rsidRDefault="00000000">
            <w:pPr>
              <w:spacing w:after="0" w:line="259" w:lineRule="auto"/>
              <w:ind w:left="107" w:firstLine="0"/>
            </w:pPr>
            <w:r>
              <w:rPr>
                <w:b/>
                <w:color w:val="FF0000"/>
                <w:sz w:val="14"/>
              </w:rPr>
              <w:t xml:space="preserve"> </w:t>
            </w:r>
          </w:p>
          <w:p w14:paraId="55C82F1A" w14:textId="77777777" w:rsidR="00AB0937" w:rsidRDefault="00000000">
            <w:pPr>
              <w:spacing w:after="36" w:line="259" w:lineRule="auto"/>
              <w:ind w:left="107" w:firstLine="0"/>
            </w:pPr>
            <w:r>
              <w:rPr>
                <w:b/>
                <w:color w:val="FF0000"/>
                <w:sz w:val="14"/>
              </w:rPr>
              <w:t>Non-Preferred Agents</w:t>
            </w:r>
            <w:r>
              <w:rPr>
                <w:sz w:val="14"/>
              </w:rPr>
              <w:t xml:space="preserve"> </w:t>
            </w:r>
          </w:p>
          <w:p w14:paraId="7BC3C997"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r>
              <w:rPr>
                <w:sz w:val="14"/>
              </w:rPr>
              <w:t>Require clinical review</w:t>
            </w:r>
            <w:r>
              <w:rPr>
                <w:b/>
                <w:sz w:val="14"/>
              </w:rPr>
              <w:t xml:space="preserve"> </w:t>
            </w:r>
          </w:p>
          <w:p w14:paraId="21199B32" w14:textId="77777777" w:rsidR="00AB0937" w:rsidRDefault="00000000">
            <w:pPr>
              <w:spacing w:after="0" w:line="259" w:lineRule="auto"/>
              <w:ind w:left="107" w:firstLine="0"/>
            </w:pPr>
            <w:r>
              <w:rPr>
                <w:b/>
                <w:color w:val="FF0000"/>
                <w:sz w:val="14"/>
              </w:rPr>
              <w:t xml:space="preserve"> </w:t>
            </w:r>
          </w:p>
          <w:p w14:paraId="6E639205" w14:textId="77777777" w:rsidR="00AB0937" w:rsidRDefault="00000000">
            <w:pPr>
              <w:spacing w:after="36" w:line="259" w:lineRule="auto"/>
              <w:ind w:left="107" w:firstLine="0"/>
            </w:pPr>
            <w:r>
              <w:rPr>
                <w:b/>
                <w:color w:val="FF0000"/>
                <w:sz w:val="14"/>
              </w:rPr>
              <w:t>IV Administered Agents</w:t>
            </w:r>
            <w:r>
              <w:rPr>
                <w:sz w:val="14"/>
              </w:rPr>
              <w:t xml:space="preserve"> </w:t>
            </w:r>
          </w:p>
          <w:p w14:paraId="7CE5C73E"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r>
              <w:rPr>
                <w:sz w:val="14"/>
              </w:rPr>
              <w:t>Require clinical review</w:t>
            </w:r>
            <w:r>
              <w:rPr>
                <w:b/>
                <w:color w:val="FF0000"/>
                <w:sz w:val="14"/>
              </w:rPr>
              <w:t xml:space="preserve"> </w:t>
            </w:r>
          </w:p>
          <w:p w14:paraId="1619986D" w14:textId="77777777" w:rsidR="00AB0937" w:rsidRDefault="00000000">
            <w:pPr>
              <w:spacing w:after="0" w:line="259" w:lineRule="auto"/>
              <w:ind w:left="107" w:firstLine="0"/>
            </w:pPr>
            <w:r>
              <w:rPr>
                <w:b/>
                <w:color w:val="FF0000"/>
                <w:sz w:val="14"/>
              </w:rPr>
              <w:t xml:space="preserve"> </w:t>
            </w:r>
          </w:p>
          <w:p w14:paraId="6EF94DA9" w14:textId="77777777" w:rsidR="00AB0937" w:rsidRDefault="00000000">
            <w:pPr>
              <w:spacing w:after="0" w:line="259" w:lineRule="auto"/>
              <w:ind w:left="107" w:firstLine="0"/>
            </w:pPr>
            <w:r>
              <w:rPr>
                <w:b/>
                <w:color w:val="FF0000"/>
                <w:sz w:val="14"/>
              </w:rPr>
              <w:t xml:space="preserve">  </w:t>
            </w:r>
            <w:r>
              <w:rPr>
                <w:b/>
                <w:color w:val="FF0000"/>
                <w:sz w:val="14"/>
              </w:rPr>
              <w:tab/>
              <w:t xml:space="preserve"> </w:t>
            </w:r>
          </w:p>
          <w:p w14:paraId="6D2531D8" w14:textId="77777777" w:rsidR="00AB0937" w:rsidRDefault="00000000">
            <w:pPr>
              <w:spacing w:after="0" w:line="259" w:lineRule="auto"/>
              <w:ind w:left="107" w:firstLine="0"/>
            </w:pPr>
            <w:r>
              <w:rPr>
                <w:b/>
                <w:color w:val="FF0000"/>
                <w:sz w:val="14"/>
              </w:rPr>
              <w:t xml:space="preserve"> </w:t>
            </w:r>
          </w:p>
          <w:p w14:paraId="46F62993" w14:textId="77777777" w:rsidR="00AB0937" w:rsidRDefault="00000000">
            <w:pPr>
              <w:spacing w:after="3238" w:line="259" w:lineRule="auto"/>
              <w:ind w:left="107" w:firstLine="0"/>
            </w:pPr>
            <w:r>
              <w:rPr>
                <w:b/>
                <w:color w:val="FF0000"/>
                <w:sz w:val="14"/>
              </w:rPr>
              <w:t xml:space="preserve"> </w:t>
            </w:r>
          </w:p>
          <w:p w14:paraId="6CA5BADA" w14:textId="77777777" w:rsidR="00AB0937" w:rsidRDefault="00000000">
            <w:pPr>
              <w:spacing w:after="0" w:line="259" w:lineRule="auto"/>
              <w:ind w:left="107" w:firstLine="0"/>
            </w:pPr>
            <w:r>
              <w:rPr>
                <w:b/>
                <w:color w:val="FF0000"/>
                <w:sz w:val="18"/>
              </w:rPr>
              <w:t xml:space="preserve"> </w:t>
            </w:r>
          </w:p>
        </w:tc>
      </w:tr>
      <w:tr w:rsidR="00AB0937" w14:paraId="366EEB0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BCC1A53" w14:textId="77777777" w:rsidR="00AB0937" w:rsidRDefault="00000000">
            <w:pPr>
              <w:spacing w:after="0" w:line="259" w:lineRule="auto"/>
              <w:ind w:left="106" w:firstLine="0"/>
            </w:pPr>
            <w:r>
              <w:rPr>
                <w:sz w:val="16"/>
              </w:rPr>
              <w:t xml:space="preserve">AVSOLA (infliximab-axxq) </w:t>
            </w:r>
          </w:p>
        </w:tc>
        <w:tc>
          <w:tcPr>
            <w:tcW w:w="3633" w:type="dxa"/>
            <w:gridSpan w:val="5"/>
            <w:tcBorders>
              <w:top w:val="single" w:sz="4" w:space="0" w:color="000000"/>
              <w:left w:val="single" w:sz="4" w:space="0" w:color="000000"/>
              <w:bottom w:val="single" w:sz="4" w:space="0" w:color="000000"/>
              <w:right w:val="single" w:sz="4" w:space="0" w:color="000000"/>
            </w:tcBorders>
          </w:tcPr>
          <w:p w14:paraId="501AABBB" w14:textId="77777777" w:rsidR="00AB0937" w:rsidRDefault="00000000">
            <w:pPr>
              <w:spacing w:after="0" w:line="259" w:lineRule="auto"/>
              <w:ind w:left="108" w:firstLine="0"/>
            </w:pPr>
            <w:r>
              <w:rPr>
                <w:sz w:val="16"/>
              </w:rPr>
              <w:t xml:space="preserve">ACTEMRA ACTPEN (tocilizumab) </w:t>
            </w:r>
          </w:p>
        </w:tc>
        <w:tc>
          <w:tcPr>
            <w:tcW w:w="0" w:type="auto"/>
            <w:vMerge/>
            <w:tcBorders>
              <w:top w:val="nil"/>
              <w:left w:val="single" w:sz="4" w:space="0" w:color="000000"/>
              <w:bottom w:val="nil"/>
              <w:right w:val="single" w:sz="4" w:space="0" w:color="000000"/>
            </w:tcBorders>
          </w:tcPr>
          <w:p w14:paraId="2A3B0D03" w14:textId="77777777" w:rsidR="00AB0937" w:rsidRDefault="00AB0937">
            <w:pPr>
              <w:spacing w:after="160" w:line="259" w:lineRule="auto"/>
              <w:ind w:left="0" w:firstLine="0"/>
            </w:pPr>
          </w:p>
        </w:tc>
      </w:tr>
      <w:tr w:rsidR="00AB0937" w14:paraId="424EEEEE" w14:textId="77777777">
        <w:trPr>
          <w:trHeight w:val="191"/>
        </w:trPr>
        <w:tc>
          <w:tcPr>
            <w:tcW w:w="3599" w:type="dxa"/>
            <w:tcBorders>
              <w:top w:val="single" w:sz="4" w:space="0" w:color="000000"/>
              <w:left w:val="single" w:sz="4" w:space="0" w:color="000000"/>
              <w:bottom w:val="single" w:sz="4" w:space="0" w:color="000000"/>
              <w:right w:val="single" w:sz="4" w:space="0" w:color="000000"/>
            </w:tcBorders>
          </w:tcPr>
          <w:p w14:paraId="583B5B8F" w14:textId="77777777" w:rsidR="00AB0937" w:rsidRDefault="00000000">
            <w:pPr>
              <w:spacing w:after="0" w:line="259" w:lineRule="auto"/>
              <w:ind w:left="106" w:firstLine="0"/>
            </w:pPr>
            <w:r>
              <w:rPr>
                <w:sz w:val="16"/>
              </w:rPr>
              <w:t xml:space="preserve">ENBREL (etanercept) </w:t>
            </w:r>
          </w:p>
        </w:tc>
        <w:tc>
          <w:tcPr>
            <w:tcW w:w="108" w:type="dxa"/>
            <w:tcBorders>
              <w:top w:val="single" w:sz="4" w:space="0" w:color="000000"/>
              <w:left w:val="single" w:sz="4" w:space="0" w:color="000000"/>
              <w:bottom w:val="single" w:sz="4" w:space="0" w:color="000000"/>
              <w:right w:val="nil"/>
            </w:tcBorders>
          </w:tcPr>
          <w:p w14:paraId="78346BFD" w14:textId="77777777" w:rsidR="00AB0937" w:rsidRDefault="00AB0937">
            <w:pPr>
              <w:spacing w:after="160" w:line="259" w:lineRule="auto"/>
              <w:ind w:left="0" w:firstLine="0"/>
            </w:pPr>
          </w:p>
        </w:tc>
        <w:tc>
          <w:tcPr>
            <w:tcW w:w="1930" w:type="dxa"/>
            <w:tcBorders>
              <w:top w:val="single" w:sz="4" w:space="0" w:color="000000"/>
              <w:left w:val="nil"/>
              <w:bottom w:val="single" w:sz="4" w:space="0" w:color="000000"/>
              <w:right w:val="nil"/>
            </w:tcBorders>
            <w:shd w:val="clear" w:color="auto" w:fill="FFFF00"/>
          </w:tcPr>
          <w:p w14:paraId="0E1FD075" w14:textId="77777777" w:rsidR="00AB0937" w:rsidRDefault="00000000">
            <w:pPr>
              <w:spacing w:after="0" w:line="259" w:lineRule="auto"/>
              <w:ind w:left="0" w:right="-3" w:firstLine="0"/>
              <w:jc w:val="both"/>
            </w:pPr>
            <w:r>
              <w:rPr>
                <w:sz w:val="16"/>
              </w:rPr>
              <w:t>IDACIO (adalimumab-aacf)</w:t>
            </w:r>
          </w:p>
        </w:tc>
        <w:tc>
          <w:tcPr>
            <w:tcW w:w="1595" w:type="dxa"/>
            <w:gridSpan w:val="3"/>
            <w:tcBorders>
              <w:top w:val="single" w:sz="4" w:space="0" w:color="000000"/>
              <w:left w:val="nil"/>
              <w:bottom w:val="single" w:sz="4" w:space="0" w:color="000000"/>
              <w:right w:val="single" w:sz="4" w:space="0" w:color="000000"/>
            </w:tcBorders>
          </w:tcPr>
          <w:p w14:paraId="758CE29B" w14:textId="77777777" w:rsidR="00AB0937" w:rsidRDefault="00000000">
            <w:pPr>
              <w:spacing w:after="0" w:line="259" w:lineRule="auto"/>
              <w:ind w:left="0" w:firstLine="0"/>
            </w:pPr>
            <w:r>
              <w:rPr>
                <w:sz w:val="16"/>
              </w:rPr>
              <w:t xml:space="preserve"> </w:t>
            </w:r>
          </w:p>
        </w:tc>
        <w:tc>
          <w:tcPr>
            <w:tcW w:w="0" w:type="auto"/>
            <w:vMerge/>
            <w:tcBorders>
              <w:top w:val="nil"/>
              <w:left w:val="single" w:sz="4" w:space="0" w:color="000000"/>
              <w:bottom w:val="nil"/>
              <w:right w:val="single" w:sz="4" w:space="0" w:color="000000"/>
            </w:tcBorders>
          </w:tcPr>
          <w:p w14:paraId="38DE46CD" w14:textId="77777777" w:rsidR="00AB0937" w:rsidRDefault="00AB0937">
            <w:pPr>
              <w:spacing w:after="160" w:line="259" w:lineRule="auto"/>
              <w:ind w:left="0" w:firstLine="0"/>
            </w:pPr>
          </w:p>
        </w:tc>
      </w:tr>
      <w:tr w:rsidR="00AB0937" w14:paraId="3C309267"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930ECBC" w14:textId="77777777" w:rsidR="00AB0937" w:rsidRDefault="00000000">
            <w:pPr>
              <w:spacing w:after="0" w:line="259" w:lineRule="auto"/>
              <w:ind w:left="106" w:firstLine="0"/>
            </w:pPr>
            <w:r>
              <w:rPr>
                <w:sz w:val="16"/>
              </w:rPr>
              <w:t xml:space="preserve">HUMIRA (adalimumab) </w:t>
            </w:r>
          </w:p>
        </w:tc>
        <w:tc>
          <w:tcPr>
            <w:tcW w:w="3633" w:type="dxa"/>
            <w:gridSpan w:val="5"/>
            <w:tcBorders>
              <w:top w:val="single" w:sz="4" w:space="0" w:color="000000"/>
              <w:left w:val="single" w:sz="4" w:space="0" w:color="000000"/>
              <w:bottom w:val="single" w:sz="4" w:space="0" w:color="000000"/>
              <w:right w:val="single" w:sz="4" w:space="0" w:color="000000"/>
            </w:tcBorders>
          </w:tcPr>
          <w:p w14:paraId="14F6E50E" w14:textId="77777777" w:rsidR="00AB0937" w:rsidRDefault="00000000">
            <w:pPr>
              <w:spacing w:after="0" w:line="259" w:lineRule="auto"/>
              <w:ind w:left="108" w:firstLine="0"/>
            </w:pPr>
            <w:r>
              <w:rPr>
                <w:sz w:val="16"/>
              </w:rPr>
              <w:t xml:space="preserve">adalimumab-aaty </w:t>
            </w:r>
          </w:p>
        </w:tc>
        <w:tc>
          <w:tcPr>
            <w:tcW w:w="0" w:type="auto"/>
            <w:vMerge/>
            <w:tcBorders>
              <w:top w:val="nil"/>
              <w:left w:val="single" w:sz="4" w:space="0" w:color="000000"/>
              <w:bottom w:val="nil"/>
              <w:right w:val="single" w:sz="4" w:space="0" w:color="000000"/>
            </w:tcBorders>
          </w:tcPr>
          <w:p w14:paraId="5EBE0E1F" w14:textId="77777777" w:rsidR="00AB0937" w:rsidRDefault="00AB0937">
            <w:pPr>
              <w:spacing w:after="160" w:line="259" w:lineRule="auto"/>
              <w:ind w:left="0" w:firstLine="0"/>
            </w:pPr>
          </w:p>
        </w:tc>
      </w:tr>
      <w:tr w:rsidR="00AB0937" w14:paraId="019D35A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E6D5CC6" w14:textId="77777777" w:rsidR="00AB0937" w:rsidRDefault="00000000">
            <w:pPr>
              <w:spacing w:after="0" w:line="259" w:lineRule="auto"/>
              <w:ind w:left="106" w:firstLine="0"/>
            </w:pPr>
            <w:r>
              <w:rPr>
                <w:sz w:val="16"/>
              </w:rPr>
              <w:t xml:space="preserve">KINERET (anakinra) </w:t>
            </w:r>
          </w:p>
        </w:tc>
        <w:tc>
          <w:tcPr>
            <w:tcW w:w="3633" w:type="dxa"/>
            <w:gridSpan w:val="5"/>
            <w:tcBorders>
              <w:top w:val="single" w:sz="4" w:space="0" w:color="000000"/>
              <w:left w:val="single" w:sz="4" w:space="0" w:color="000000"/>
              <w:bottom w:val="single" w:sz="4" w:space="0" w:color="000000"/>
              <w:right w:val="single" w:sz="4" w:space="0" w:color="000000"/>
            </w:tcBorders>
          </w:tcPr>
          <w:p w14:paraId="348CEC3A" w14:textId="77777777" w:rsidR="00AB0937" w:rsidRDefault="00000000">
            <w:pPr>
              <w:spacing w:after="0" w:line="259" w:lineRule="auto"/>
              <w:ind w:left="108" w:firstLine="0"/>
            </w:pPr>
            <w:r>
              <w:rPr>
                <w:sz w:val="16"/>
              </w:rPr>
              <w:t xml:space="preserve">adalimumab-adaz </w:t>
            </w:r>
          </w:p>
        </w:tc>
        <w:tc>
          <w:tcPr>
            <w:tcW w:w="0" w:type="auto"/>
            <w:vMerge/>
            <w:tcBorders>
              <w:top w:val="nil"/>
              <w:left w:val="single" w:sz="4" w:space="0" w:color="000000"/>
              <w:bottom w:val="nil"/>
              <w:right w:val="single" w:sz="4" w:space="0" w:color="000000"/>
            </w:tcBorders>
          </w:tcPr>
          <w:p w14:paraId="1D4F2DD0" w14:textId="77777777" w:rsidR="00AB0937" w:rsidRDefault="00AB0937">
            <w:pPr>
              <w:spacing w:after="160" w:line="259" w:lineRule="auto"/>
              <w:ind w:left="0" w:firstLine="0"/>
            </w:pPr>
          </w:p>
        </w:tc>
      </w:tr>
      <w:tr w:rsidR="00AB0937" w14:paraId="5719652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71FAD72" w14:textId="77777777" w:rsidR="00AB0937" w:rsidRDefault="00000000">
            <w:pPr>
              <w:spacing w:after="0" w:line="259" w:lineRule="auto"/>
              <w:ind w:left="106" w:firstLine="0"/>
            </w:pPr>
            <w:r>
              <w:rPr>
                <w:sz w:val="16"/>
              </w:rPr>
              <w:t xml:space="preserve">methotrexate </w:t>
            </w:r>
          </w:p>
        </w:tc>
        <w:tc>
          <w:tcPr>
            <w:tcW w:w="3633" w:type="dxa"/>
            <w:gridSpan w:val="5"/>
            <w:tcBorders>
              <w:top w:val="single" w:sz="4" w:space="0" w:color="000000"/>
              <w:left w:val="single" w:sz="4" w:space="0" w:color="000000"/>
              <w:bottom w:val="single" w:sz="4" w:space="0" w:color="000000"/>
              <w:right w:val="single" w:sz="4" w:space="0" w:color="000000"/>
            </w:tcBorders>
          </w:tcPr>
          <w:p w14:paraId="654DB239" w14:textId="77777777" w:rsidR="00AB0937" w:rsidRDefault="00000000">
            <w:pPr>
              <w:spacing w:after="0" w:line="259" w:lineRule="auto"/>
              <w:ind w:left="108" w:firstLine="0"/>
            </w:pPr>
            <w:r>
              <w:rPr>
                <w:sz w:val="16"/>
              </w:rPr>
              <w:t xml:space="preserve">adalimumab-adbm </w:t>
            </w:r>
          </w:p>
        </w:tc>
        <w:tc>
          <w:tcPr>
            <w:tcW w:w="0" w:type="auto"/>
            <w:vMerge/>
            <w:tcBorders>
              <w:top w:val="nil"/>
              <w:left w:val="single" w:sz="4" w:space="0" w:color="000000"/>
              <w:bottom w:val="nil"/>
              <w:right w:val="single" w:sz="4" w:space="0" w:color="000000"/>
            </w:tcBorders>
          </w:tcPr>
          <w:p w14:paraId="70BB28CE" w14:textId="77777777" w:rsidR="00AB0937" w:rsidRDefault="00AB0937">
            <w:pPr>
              <w:spacing w:after="160" w:line="259" w:lineRule="auto"/>
              <w:ind w:left="0" w:firstLine="0"/>
            </w:pPr>
          </w:p>
        </w:tc>
      </w:tr>
      <w:tr w:rsidR="00AB0937" w14:paraId="2BAA0C0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44ADFB1" w14:textId="77777777" w:rsidR="00AB0937" w:rsidRDefault="00000000">
            <w:pPr>
              <w:spacing w:after="0" w:line="259" w:lineRule="auto"/>
              <w:ind w:left="106" w:firstLine="0"/>
            </w:pPr>
            <w:r>
              <w:rPr>
                <w:sz w:val="16"/>
              </w:rPr>
              <w:t xml:space="preserve">OLUMIANT (baricitinib) </w:t>
            </w:r>
          </w:p>
        </w:tc>
        <w:tc>
          <w:tcPr>
            <w:tcW w:w="3633" w:type="dxa"/>
            <w:gridSpan w:val="5"/>
            <w:tcBorders>
              <w:top w:val="single" w:sz="4" w:space="0" w:color="000000"/>
              <w:left w:val="single" w:sz="4" w:space="0" w:color="000000"/>
              <w:bottom w:val="single" w:sz="4" w:space="0" w:color="000000"/>
              <w:right w:val="single" w:sz="4" w:space="0" w:color="000000"/>
            </w:tcBorders>
          </w:tcPr>
          <w:p w14:paraId="47743E33" w14:textId="77777777" w:rsidR="00AB0937" w:rsidRDefault="00000000">
            <w:pPr>
              <w:spacing w:after="0" w:line="259" w:lineRule="auto"/>
              <w:ind w:left="108" w:firstLine="0"/>
            </w:pPr>
            <w:r>
              <w:rPr>
                <w:sz w:val="16"/>
              </w:rPr>
              <w:t xml:space="preserve">adalimumab-fkjp </w:t>
            </w:r>
          </w:p>
        </w:tc>
        <w:tc>
          <w:tcPr>
            <w:tcW w:w="0" w:type="auto"/>
            <w:vMerge/>
            <w:tcBorders>
              <w:top w:val="nil"/>
              <w:left w:val="single" w:sz="4" w:space="0" w:color="000000"/>
              <w:bottom w:val="nil"/>
              <w:right w:val="single" w:sz="4" w:space="0" w:color="000000"/>
            </w:tcBorders>
          </w:tcPr>
          <w:p w14:paraId="51830D82" w14:textId="77777777" w:rsidR="00AB0937" w:rsidRDefault="00AB0937">
            <w:pPr>
              <w:spacing w:after="160" w:line="259" w:lineRule="auto"/>
              <w:ind w:left="0" w:firstLine="0"/>
            </w:pPr>
          </w:p>
        </w:tc>
      </w:tr>
      <w:tr w:rsidR="00AB0937" w14:paraId="617BEA9D"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359CD757" w14:textId="77777777" w:rsidR="00AB0937" w:rsidRDefault="00000000">
            <w:pPr>
              <w:spacing w:after="0" w:line="259" w:lineRule="auto"/>
              <w:ind w:left="106" w:firstLine="0"/>
            </w:pPr>
            <w:r>
              <w:rPr>
                <w:sz w:val="16"/>
              </w:rPr>
              <w:t xml:space="preserve">OTEZLA (apremilast) </w:t>
            </w:r>
          </w:p>
        </w:tc>
        <w:tc>
          <w:tcPr>
            <w:tcW w:w="3633" w:type="dxa"/>
            <w:gridSpan w:val="5"/>
            <w:tcBorders>
              <w:top w:val="single" w:sz="4" w:space="0" w:color="000000"/>
              <w:left w:val="single" w:sz="4" w:space="0" w:color="000000"/>
              <w:bottom w:val="single" w:sz="4" w:space="0" w:color="000000"/>
              <w:right w:val="single" w:sz="4" w:space="0" w:color="000000"/>
            </w:tcBorders>
          </w:tcPr>
          <w:p w14:paraId="5CFDFA2C" w14:textId="77777777" w:rsidR="00AB0937" w:rsidRDefault="00000000">
            <w:pPr>
              <w:spacing w:after="0" w:line="259" w:lineRule="auto"/>
              <w:ind w:left="108" w:firstLine="0"/>
            </w:pPr>
            <w:r>
              <w:rPr>
                <w:sz w:val="16"/>
              </w:rPr>
              <w:t xml:space="preserve">adalimumab-ryvk </w:t>
            </w:r>
          </w:p>
        </w:tc>
        <w:tc>
          <w:tcPr>
            <w:tcW w:w="0" w:type="auto"/>
            <w:vMerge/>
            <w:tcBorders>
              <w:top w:val="nil"/>
              <w:left w:val="single" w:sz="4" w:space="0" w:color="000000"/>
              <w:bottom w:val="nil"/>
              <w:right w:val="single" w:sz="4" w:space="0" w:color="000000"/>
            </w:tcBorders>
          </w:tcPr>
          <w:p w14:paraId="16735476" w14:textId="77777777" w:rsidR="00AB0937" w:rsidRDefault="00AB0937">
            <w:pPr>
              <w:spacing w:after="160" w:line="259" w:lineRule="auto"/>
              <w:ind w:left="0" w:firstLine="0"/>
            </w:pPr>
          </w:p>
        </w:tc>
      </w:tr>
      <w:tr w:rsidR="00AB0937" w14:paraId="40F8B8A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9E46844" w14:textId="77777777" w:rsidR="00AB0937" w:rsidRDefault="00000000">
            <w:pPr>
              <w:spacing w:after="0" w:line="259" w:lineRule="auto"/>
              <w:ind w:left="106" w:firstLine="0"/>
            </w:pPr>
            <w:r>
              <w:rPr>
                <w:sz w:val="16"/>
              </w:rPr>
              <w:t xml:space="preserve">RINVOQ (upadacitinib) </w:t>
            </w:r>
          </w:p>
        </w:tc>
        <w:tc>
          <w:tcPr>
            <w:tcW w:w="3633" w:type="dxa"/>
            <w:gridSpan w:val="5"/>
            <w:tcBorders>
              <w:top w:val="single" w:sz="4" w:space="0" w:color="000000"/>
              <w:left w:val="single" w:sz="4" w:space="0" w:color="000000"/>
              <w:bottom w:val="single" w:sz="4" w:space="0" w:color="000000"/>
              <w:right w:val="single" w:sz="4" w:space="0" w:color="000000"/>
            </w:tcBorders>
          </w:tcPr>
          <w:p w14:paraId="7A80F3BB" w14:textId="77777777" w:rsidR="00AB0937" w:rsidRDefault="00000000">
            <w:pPr>
              <w:spacing w:after="0" w:line="259" w:lineRule="auto"/>
              <w:ind w:left="108" w:firstLine="0"/>
            </w:pPr>
            <w:r>
              <w:rPr>
                <w:sz w:val="16"/>
              </w:rPr>
              <w:t xml:space="preserve">AMJEVITA (adalimumab-atto) </w:t>
            </w:r>
          </w:p>
        </w:tc>
        <w:tc>
          <w:tcPr>
            <w:tcW w:w="0" w:type="auto"/>
            <w:vMerge/>
            <w:tcBorders>
              <w:top w:val="nil"/>
              <w:left w:val="single" w:sz="4" w:space="0" w:color="000000"/>
              <w:bottom w:val="nil"/>
              <w:right w:val="single" w:sz="4" w:space="0" w:color="000000"/>
            </w:tcBorders>
          </w:tcPr>
          <w:p w14:paraId="401356E0" w14:textId="77777777" w:rsidR="00AB0937" w:rsidRDefault="00AB0937">
            <w:pPr>
              <w:spacing w:after="160" w:line="259" w:lineRule="auto"/>
              <w:ind w:left="0" w:firstLine="0"/>
            </w:pPr>
          </w:p>
        </w:tc>
      </w:tr>
      <w:tr w:rsidR="00AB0937" w14:paraId="7738E3C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0D09A03" w14:textId="77777777" w:rsidR="00AB0937" w:rsidRDefault="00000000">
            <w:pPr>
              <w:spacing w:after="0" w:line="259" w:lineRule="auto"/>
              <w:ind w:left="106" w:firstLine="0"/>
            </w:pPr>
            <w:r>
              <w:rPr>
                <w:sz w:val="16"/>
              </w:rPr>
              <w:t xml:space="preserve">RINVOQ LQ (upadacitinib) </w:t>
            </w:r>
          </w:p>
        </w:tc>
        <w:tc>
          <w:tcPr>
            <w:tcW w:w="3633" w:type="dxa"/>
            <w:gridSpan w:val="5"/>
            <w:tcBorders>
              <w:top w:val="single" w:sz="4" w:space="0" w:color="000000"/>
              <w:left w:val="single" w:sz="4" w:space="0" w:color="000000"/>
              <w:bottom w:val="single" w:sz="4" w:space="0" w:color="000000"/>
              <w:right w:val="single" w:sz="4" w:space="0" w:color="000000"/>
            </w:tcBorders>
          </w:tcPr>
          <w:p w14:paraId="7DB13988" w14:textId="77777777" w:rsidR="00AB0937" w:rsidRDefault="00000000">
            <w:pPr>
              <w:spacing w:after="0" w:line="259" w:lineRule="auto"/>
              <w:ind w:left="108" w:firstLine="0"/>
            </w:pPr>
            <w:r>
              <w:rPr>
                <w:sz w:val="16"/>
              </w:rPr>
              <w:t xml:space="preserve">ARCALYST (rilonacept) </w:t>
            </w:r>
          </w:p>
        </w:tc>
        <w:tc>
          <w:tcPr>
            <w:tcW w:w="0" w:type="auto"/>
            <w:vMerge/>
            <w:tcBorders>
              <w:top w:val="nil"/>
              <w:left w:val="single" w:sz="4" w:space="0" w:color="000000"/>
              <w:bottom w:val="nil"/>
              <w:right w:val="single" w:sz="4" w:space="0" w:color="000000"/>
            </w:tcBorders>
          </w:tcPr>
          <w:p w14:paraId="12F90B73" w14:textId="77777777" w:rsidR="00AB0937" w:rsidRDefault="00AB0937">
            <w:pPr>
              <w:spacing w:after="160" w:line="259" w:lineRule="auto"/>
              <w:ind w:left="0" w:firstLine="0"/>
            </w:pPr>
          </w:p>
        </w:tc>
      </w:tr>
      <w:tr w:rsidR="00AB0937" w14:paraId="1AE204E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C869764" w14:textId="77777777" w:rsidR="00AB0937" w:rsidRDefault="00000000">
            <w:pPr>
              <w:spacing w:after="0" w:line="259" w:lineRule="auto"/>
              <w:ind w:left="106" w:firstLine="0"/>
            </w:pPr>
            <w:r>
              <w:rPr>
                <w:sz w:val="16"/>
              </w:rPr>
              <w:t xml:space="preserve">SIMPONI (golimumab) </w:t>
            </w:r>
          </w:p>
        </w:tc>
        <w:tc>
          <w:tcPr>
            <w:tcW w:w="3633" w:type="dxa"/>
            <w:gridSpan w:val="5"/>
            <w:tcBorders>
              <w:top w:val="single" w:sz="4" w:space="0" w:color="000000"/>
              <w:left w:val="single" w:sz="4" w:space="0" w:color="000000"/>
              <w:bottom w:val="single" w:sz="4" w:space="0" w:color="000000"/>
              <w:right w:val="single" w:sz="4" w:space="0" w:color="000000"/>
            </w:tcBorders>
          </w:tcPr>
          <w:p w14:paraId="326AB25E" w14:textId="77777777" w:rsidR="00AB0937" w:rsidRDefault="00000000">
            <w:pPr>
              <w:spacing w:after="0" w:line="259" w:lineRule="auto"/>
              <w:ind w:left="108" w:firstLine="0"/>
            </w:pPr>
            <w:r>
              <w:rPr>
                <w:sz w:val="16"/>
              </w:rPr>
              <w:t xml:space="preserve">BIMZELX (bimekizumab-bkzx) </w:t>
            </w:r>
          </w:p>
        </w:tc>
        <w:tc>
          <w:tcPr>
            <w:tcW w:w="0" w:type="auto"/>
            <w:vMerge/>
            <w:tcBorders>
              <w:top w:val="nil"/>
              <w:left w:val="single" w:sz="4" w:space="0" w:color="000000"/>
              <w:bottom w:val="nil"/>
              <w:right w:val="single" w:sz="4" w:space="0" w:color="000000"/>
            </w:tcBorders>
          </w:tcPr>
          <w:p w14:paraId="42498E39" w14:textId="77777777" w:rsidR="00AB0937" w:rsidRDefault="00AB0937">
            <w:pPr>
              <w:spacing w:after="160" w:line="259" w:lineRule="auto"/>
              <w:ind w:left="0" w:firstLine="0"/>
            </w:pPr>
          </w:p>
        </w:tc>
      </w:tr>
      <w:tr w:rsidR="00AB0937" w14:paraId="48D727C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BE24CAF" w14:textId="77777777" w:rsidR="00AB0937" w:rsidRDefault="00000000">
            <w:pPr>
              <w:spacing w:after="0" w:line="259" w:lineRule="auto"/>
              <w:ind w:left="106" w:firstLine="0"/>
            </w:pPr>
            <w:r>
              <w:rPr>
                <w:sz w:val="16"/>
              </w:rPr>
              <w:t xml:space="preserve">TALTZ (ixekizumab) </w:t>
            </w:r>
          </w:p>
        </w:tc>
        <w:tc>
          <w:tcPr>
            <w:tcW w:w="3633" w:type="dxa"/>
            <w:gridSpan w:val="5"/>
            <w:tcBorders>
              <w:top w:val="single" w:sz="4" w:space="0" w:color="000000"/>
              <w:left w:val="single" w:sz="4" w:space="0" w:color="000000"/>
              <w:bottom w:val="single" w:sz="4" w:space="0" w:color="000000"/>
              <w:right w:val="single" w:sz="4" w:space="0" w:color="000000"/>
            </w:tcBorders>
          </w:tcPr>
          <w:p w14:paraId="63A4B5B5" w14:textId="77777777" w:rsidR="00AB0937" w:rsidRDefault="00000000">
            <w:pPr>
              <w:spacing w:after="0" w:line="259" w:lineRule="auto"/>
              <w:ind w:left="108" w:firstLine="0"/>
            </w:pPr>
            <w:r>
              <w:rPr>
                <w:sz w:val="16"/>
              </w:rPr>
              <w:t xml:space="preserve">CIMZIA (certolizumab) </w:t>
            </w:r>
          </w:p>
        </w:tc>
        <w:tc>
          <w:tcPr>
            <w:tcW w:w="0" w:type="auto"/>
            <w:vMerge/>
            <w:tcBorders>
              <w:top w:val="nil"/>
              <w:left w:val="single" w:sz="4" w:space="0" w:color="000000"/>
              <w:bottom w:val="nil"/>
              <w:right w:val="single" w:sz="4" w:space="0" w:color="000000"/>
            </w:tcBorders>
          </w:tcPr>
          <w:p w14:paraId="40DBBC64" w14:textId="77777777" w:rsidR="00AB0937" w:rsidRDefault="00AB0937">
            <w:pPr>
              <w:spacing w:after="160" w:line="259" w:lineRule="auto"/>
              <w:ind w:left="0" w:firstLine="0"/>
            </w:pPr>
          </w:p>
        </w:tc>
      </w:tr>
      <w:tr w:rsidR="00AB0937" w14:paraId="7AB5A51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11E3399" w14:textId="77777777" w:rsidR="00AB0937" w:rsidRDefault="00000000">
            <w:pPr>
              <w:spacing w:after="0" w:line="259" w:lineRule="auto"/>
              <w:ind w:left="106" w:firstLine="0"/>
            </w:pPr>
            <w:r>
              <w:rPr>
                <w:sz w:val="16"/>
              </w:rPr>
              <w:t xml:space="preserve">TYENNE Syringe, Vial (tocilizumab-aazg) </w:t>
            </w:r>
          </w:p>
        </w:tc>
        <w:tc>
          <w:tcPr>
            <w:tcW w:w="3633" w:type="dxa"/>
            <w:gridSpan w:val="5"/>
            <w:tcBorders>
              <w:top w:val="single" w:sz="4" w:space="0" w:color="000000"/>
              <w:left w:val="single" w:sz="4" w:space="0" w:color="000000"/>
              <w:bottom w:val="single" w:sz="4" w:space="0" w:color="000000"/>
              <w:right w:val="single" w:sz="4" w:space="0" w:color="000000"/>
            </w:tcBorders>
          </w:tcPr>
          <w:p w14:paraId="7EAE256F" w14:textId="77777777" w:rsidR="00AB0937" w:rsidRDefault="00000000">
            <w:pPr>
              <w:spacing w:after="0" w:line="259" w:lineRule="auto"/>
              <w:ind w:left="108" w:firstLine="0"/>
            </w:pPr>
            <w:r>
              <w:rPr>
                <w:sz w:val="16"/>
              </w:rPr>
              <w:t xml:space="preserve">COSENTYX (secukinumab) </w:t>
            </w:r>
          </w:p>
        </w:tc>
        <w:tc>
          <w:tcPr>
            <w:tcW w:w="0" w:type="auto"/>
            <w:vMerge/>
            <w:tcBorders>
              <w:top w:val="nil"/>
              <w:left w:val="single" w:sz="4" w:space="0" w:color="000000"/>
              <w:bottom w:val="nil"/>
              <w:right w:val="single" w:sz="4" w:space="0" w:color="000000"/>
            </w:tcBorders>
          </w:tcPr>
          <w:p w14:paraId="79DEFDA5" w14:textId="77777777" w:rsidR="00AB0937" w:rsidRDefault="00AB0937">
            <w:pPr>
              <w:spacing w:after="160" w:line="259" w:lineRule="auto"/>
              <w:ind w:left="0" w:firstLine="0"/>
            </w:pPr>
          </w:p>
        </w:tc>
      </w:tr>
      <w:tr w:rsidR="00AB0937" w14:paraId="704AFC97"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258B50D4" w14:textId="77777777" w:rsidR="00AB0937" w:rsidRDefault="00000000">
            <w:pPr>
              <w:spacing w:after="0" w:line="259" w:lineRule="auto"/>
              <w:ind w:left="106" w:firstLine="0"/>
            </w:pPr>
            <w:r>
              <w:rPr>
                <w:sz w:val="16"/>
              </w:rPr>
              <w:t xml:space="preserve">XELJANZ (tofacitinib) tablet </w:t>
            </w:r>
          </w:p>
        </w:tc>
        <w:tc>
          <w:tcPr>
            <w:tcW w:w="3633" w:type="dxa"/>
            <w:gridSpan w:val="5"/>
            <w:tcBorders>
              <w:top w:val="single" w:sz="4" w:space="0" w:color="000000"/>
              <w:left w:val="single" w:sz="4" w:space="0" w:color="000000"/>
              <w:bottom w:val="single" w:sz="4" w:space="0" w:color="000000"/>
              <w:right w:val="single" w:sz="4" w:space="0" w:color="000000"/>
            </w:tcBorders>
          </w:tcPr>
          <w:p w14:paraId="6CA89706" w14:textId="77777777" w:rsidR="00AB0937" w:rsidRDefault="00000000">
            <w:pPr>
              <w:spacing w:after="0" w:line="259" w:lineRule="auto"/>
              <w:ind w:left="108" w:firstLine="0"/>
            </w:pPr>
            <w:r>
              <w:rPr>
                <w:sz w:val="16"/>
              </w:rPr>
              <w:t xml:space="preserve">CYLTEZO (adalimumab-adbm) </w:t>
            </w:r>
          </w:p>
        </w:tc>
        <w:tc>
          <w:tcPr>
            <w:tcW w:w="0" w:type="auto"/>
            <w:vMerge/>
            <w:tcBorders>
              <w:top w:val="nil"/>
              <w:left w:val="single" w:sz="4" w:space="0" w:color="000000"/>
              <w:bottom w:val="nil"/>
              <w:right w:val="single" w:sz="4" w:space="0" w:color="000000"/>
            </w:tcBorders>
          </w:tcPr>
          <w:p w14:paraId="1AB6C25C" w14:textId="77777777" w:rsidR="00AB0937" w:rsidRDefault="00AB0937">
            <w:pPr>
              <w:spacing w:after="160" w:line="259" w:lineRule="auto"/>
              <w:ind w:left="0" w:firstLine="0"/>
            </w:pPr>
          </w:p>
        </w:tc>
      </w:tr>
      <w:tr w:rsidR="00AB0937" w14:paraId="2AEB2E4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7C91D67"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4979A54D" w14:textId="77777777" w:rsidR="00AB0937" w:rsidRDefault="00000000">
            <w:pPr>
              <w:spacing w:after="0" w:line="259" w:lineRule="auto"/>
              <w:ind w:left="108" w:firstLine="0"/>
            </w:pPr>
            <w:r>
              <w:rPr>
                <w:sz w:val="16"/>
              </w:rPr>
              <w:t xml:space="preserve">ENTYVIO (vedolizumab) </w:t>
            </w:r>
          </w:p>
        </w:tc>
        <w:tc>
          <w:tcPr>
            <w:tcW w:w="0" w:type="auto"/>
            <w:vMerge/>
            <w:tcBorders>
              <w:top w:val="nil"/>
              <w:left w:val="single" w:sz="4" w:space="0" w:color="000000"/>
              <w:bottom w:val="nil"/>
              <w:right w:val="single" w:sz="4" w:space="0" w:color="000000"/>
            </w:tcBorders>
          </w:tcPr>
          <w:p w14:paraId="5AC74D3E" w14:textId="77777777" w:rsidR="00AB0937" w:rsidRDefault="00AB0937">
            <w:pPr>
              <w:spacing w:after="160" w:line="259" w:lineRule="auto"/>
              <w:ind w:left="0" w:firstLine="0"/>
            </w:pPr>
          </w:p>
        </w:tc>
      </w:tr>
      <w:tr w:rsidR="00AB0937" w14:paraId="2F35D405"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1B5BED3B"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30A8BF2F" w14:textId="77777777" w:rsidR="00AB0937" w:rsidRDefault="00000000">
            <w:pPr>
              <w:spacing w:after="0" w:line="259" w:lineRule="auto"/>
              <w:ind w:left="108" w:firstLine="0"/>
            </w:pPr>
            <w:r>
              <w:rPr>
                <w:sz w:val="16"/>
              </w:rPr>
              <w:t xml:space="preserve">HADLIMA (adalimumab-bwwd) </w:t>
            </w:r>
          </w:p>
        </w:tc>
        <w:tc>
          <w:tcPr>
            <w:tcW w:w="0" w:type="auto"/>
            <w:vMerge/>
            <w:tcBorders>
              <w:top w:val="nil"/>
              <w:left w:val="single" w:sz="4" w:space="0" w:color="000000"/>
              <w:bottom w:val="nil"/>
              <w:right w:val="single" w:sz="4" w:space="0" w:color="000000"/>
            </w:tcBorders>
          </w:tcPr>
          <w:p w14:paraId="54BB443E" w14:textId="77777777" w:rsidR="00AB0937" w:rsidRDefault="00AB0937">
            <w:pPr>
              <w:spacing w:after="160" w:line="259" w:lineRule="auto"/>
              <w:ind w:left="0" w:firstLine="0"/>
            </w:pPr>
          </w:p>
        </w:tc>
      </w:tr>
      <w:tr w:rsidR="00AB0937" w14:paraId="4706923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F1380F5"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6A47193C" w14:textId="77777777" w:rsidR="00AB0937" w:rsidRDefault="00000000">
            <w:pPr>
              <w:spacing w:after="0" w:line="259" w:lineRule="auto"/>
              <w:ind w:left="108" w:firstLine="0"/>
            </w:pPr>
            <w:r>
              <w:rPr>
                <w:sz w:val="16"/>
              </w:rPr>
              <w:t xml:space="preserve">HULIO (adalimumab-fkjp) </w:t>
            </w:r>
          </w:p>
        </w:tc>
        <w:tc>
          <w:tcPr>
            <w:tcW w:w="0" w:type="auto"/>
            <w:vMerge/>
            <w:tcBorders>
              <w:top w:val="nil"/>
              <w:left w:val="single" w:sz="4" w:space="0" w:color="000000"/>
              <w:bottom w:val="nil"/>
              <w:right w:val="single" w:sz="4" w:space="0" w:color="000000"/>
            </w:tcBorders>
          </w:tcPr>
          <w:p w14:paraId="449FF1A8" w14:textId="77777777" w:rsidR="00AB0937" w:rsidRDefault="00AB0937">
            <w:pPr>
              <w:spacing w:after="160" w:line="259" w:lineRule="auto"/>
              <w:ind w:left="0" w:firstLine="0"/>
            </w:pPr>
          </w:p>
        </w:tc>
      </w:tr>
      <w:tr w:rsidR="00AB0937" w14:paraId="03BF3EA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2246687"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297E305F" w14:textId="77777777" w:rsidR="00AB0937" w:rsidRDefault="00000000">
            <w:pPr>
              <w:spacing w:after="0" w:line="259" w:lineRule="auto"/>
              <w:ind w:left="108" w:firstLine="0"/>
            </w:pPr>
            <w:r>
              <w:rPr>
                <w:sz w:val="16"/>
              </w:rPr>
              <w:t xml:space="preserve">HYRIMOZ (adalimumab-adaz) </w:t>
            </w:r>
          </w:p>
        </w:tc>
        <w:tc>
          <w:tcPr>
            <w:tcW w:w="0" w:type="auto"/>
            <w:vMerge/>
            <w:tcBorders>
              <w:top w:val="nil"/>
              <w:left w:val="single" w:sz="4" w:space="0" w:color="000000"/>
              <w:bottom w:val="nil"/>
              <w:right w:val="single" w:sz="4" w:space="0" w:color="000000"/>
            </w:tcBorders>
          </w:tcPr>
          <w:p w14:paraId="6912727E" w14:textId="77777777" w:rsidR="00AB0937" w:rsidRDefault="00AB0937">
            <w:pPr>
              <w:spacing w:after="160" w:line="259" w:lineRule="auto"/>
              <w:ind w:left="0" w:firstLine="0"/>
            </w:pPr>
          </w:p>
        </w:tc>
      </w:tr>
      <w:tr w:rsidR="00AB0937" w14:paraId="777D2C1D"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5AD2DE83"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66AF259F" w14:textId="77777777" w:rsidR="00AB0937" w:rsidRDefault="00000000">
            <w:pPr>
              <w:spacing w:after="0" w:line="259" w:lineRule="auto"/>
              <w:ind w:left="108" w:firstLine="0"/>
            </w:pPr>
            <w:r>
              <w:rPr>
                <w:sz w:val="16"/>
              </w:rPr>
              <w:t xml:space="preserve">IDACIO (adalimumab-aacf) </w:t>
            </w:r>
          </w:p>
        </w:tc>
        <w:tc>
          <w:tcPr>
            <w:tcW w:w="0" w:type="auto"/>
            <w:vMerge/>
            <w:tcBorders>
              <w:top w:val="nil"/>
              <w:left w:val="single" w:sz="4" w:space="0" w:color="000000"/>
              <w:bottom w:val="nil"/>
              <w:right w:val="single" w:sz="4" w:space="0" w:color="000000"/>
            </w:tcBorders>
          </w:tcPr>
          <w:p w14:paraId="68434363" w14:textId="77777777" w:rsidR="00AB0937" w:rsidRDefault="00AB0937">
            <w:pPr>
              <w:spacing w:after="160" w:line="259" w:lineRule="auto"/>
              <w:ind w:left="0" w:firstLine="0"/>
            </w:pPr>
          </w:p>
        </w:tc>
      </w:tr>
      <w:tr w:rsidR="00AB0937" w14:paraId="70C6B4A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8125E1B"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13B0F82B" w14:textId="77777777" w:rsidR="00AB0937" w:rsidRDefault="00000000">
            <w:pPr>
              <w:spacing w:after="0" w:line="259" w:lineRule="auto"/>
              <w:ind w:left="108" w:firstLine="0"/>
            </w:pPr>
            <w:r>
              <w:rPr>
                <w:sz w:val="16"/>
              </w:rPr>
              <w:t xml:space="preserve">ILARIS (canakinumab) </w:t>
            </w:r>
          </w:p>
        </w:tc>
        <w:tc>
          <w:tcPr>
            <w:tcW w:w="0" w:type="auto"/>
            <w:vMerge/>
            <w:tcBorders>
              <w:top w:val="nil"/>
              <w:left w:val="single" w:sz="4" w:space="0" w:color="000000"/>
              <w:bottom w:val="nil"/>
              <w:right w:val="single" w:sz="4" w:space="0" w:color="000000"/>
            </w:tcBorders>
          </w:tcPr>
          <w:p w14:paraId="072D529B" w14:textId="77777777" w:rsidR="00AB0937" w:rsidRDefault="00AB0937">
            <w:pPr>
              <w:spacing w:after="160" w:line="259" w:lineRule="auto"/>
              <w:ind w:left="0" w:firstLine="0"/>
            </w:pPr>
          </w:p>
        </w:tc>
      </w:tr>
      <w:tr w:rsidR="00AB0937" w14:paraId="45BEE34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20CB120"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0BF3DF49" w14:textId="77777777" w:rsidR="00AB0937" w:rsidRDefault="00000000">
            <w:pPr>
              <w:spacing w:after="0" w:line="259" w:lineRule="auto"/>
              <w:ind w:left="108" w:firstLine="0"/>
            </w:pPr>
            <w:r>
              <w:rPr>
                <w:sz w:val="16"/>
              </w:rPr>
              <w:t xml:space="preserve">ILUMYA (tildrakizumab-asmn) </w:t>
            </w:r>
          </w:p>
        </w:tc>
        <w:tc>
          <w:tcPr>
            <w:tcW w:w="0" w:type="auto"/>
            <w:vMerge/>
            <w:tcBorders>
              <w:top w:val="nil"/>
              <w:left w:val="single" w:sz="4" w:space="0" w:color="000000"/>
              <w:bottom w:val="nil"/>
              <w:right w:val="single" w:sz="4" w:space="0" w:color="000000"/>
            </w:tcBorders>
          </w:tcPr>
          <w:p w14:paraId="25C9B203" w14:textId="77777777" w:rsidR="00AB0937" w:rsidRDefault="00AB0937">
            <w:pPr>
              <w:spacing w:after="160" w:line="259" w:lineRule="auto"/>
              <w:ind w:left="0" w:firstLine="0"/>
            </w:pPr>
          </w:p>
        </w:tc>
      </w:tr>
      <w:tr w:rsidR="00AB0937" w14:paraId="42B93E5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722BC04"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1A93C464" w14:textId="77777777" w:rsidR="00AB0937" w:rsidRDefault="00000000">
            <w:pPr>
              <w:spacing w:after="0" w:line="259" w:lineRule="auto"/>
              <w:ind w:left="108" w:firstLine="0"/>
            </w:pPr>
            <w:r>
              <w:rPr>
                <w:sz w:val="16"/>
              </w:rPr>
              <w:t xml:space="preserve">INFLECTRA (infliximab-dyyb) </w:t>
            </w:r>
          </w:p>
        </w:tc>
        <w:tc>
          <w:tcPr>
            <w:tcW w:w="0" w:type="auto"/>
            <w:vMerge/>
            <w:tcBorders>
              <w:top w:val="nil"/>
              <w:left w:val="single" w:sz="4" w:space="0" w:color="000000"/>
              <w:bottom w:val="nil"/>
              <w:right w:val="single" w:sz="4" w:space="0" w:color="000000"/>
            </w:tcBorders>
          </w:tcPr>
          <w:p w14:paraId="31E1E920" w14:textId="77777777" w:rsidR="00AB0937" w:rsidRDefault="00AB0937">
            <w:pPr>
              <w:spacing w:after="160" w:line="259" w:lineRule="auto"/>
              <w:ind w:left="0" w:firstLine="0"/>
            </w:pPr>
          </w:p>
        </w:tc>
      </w:tr>
      <w:tr w:rsidR="00AB0937" w14:paraId="2727B11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798DDDA"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1E83DD06" w14:textId="77777777" w:rsidR="00AB0937" w:rsidRDefault="00000000">
            <w:pPr>
              <w:spacing w:after="0" w:line="259" w:lineRule="auto"/>
              <w:ind w:left="108" w:firstLine="0"/>
            </w:pPr>
            <w:r>
              <w:rPr>
                <w:sz w:val="16"/>
              </w:rPr>
              <w:t xml:space="preserve">infliximab </w:t>
            </w:r>
          </w:p>
        </w:tc>
        <w:tc>
          <w:tcPr>
            <w:tcW w:w="0" w:type="auto"/>
            <w:vMerge/>
            <w:tcBorders>
              <w:top w:val="nil"/>
              <w:left w:val="single" w:sz="4" w:space="0" w:color="000000"/>
              <w:bottom w:val="nil"/>
              <w:right w:val="single" w:sz="4" w:space="0" w:color="000000"/>
            </w:tcBorders>
          </w:tcPr>
          <w:p w14:paraId="43C2E714" w14:textId="77777777" w:rsidR="00AB0937" w:rsidRDefault="00AB0937">
            <w:pPr>
              <w:spacing w:after="160" w:line="259" w:lineRule="auto"/>
              <w:ind w:left="0" w:firstLine="0"/>
            </w:pPr>
          </w:p>
        </w:tc>
      </w:tr>
      <w:tr w:rsidR="00AB0937" w14:paraId="1CFC960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8C0F254"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5D1D64D8" w14:textId="77777777" w:rsidR="00AB0937" w:rsidRDefault="00000000">
            <w:pPr>
              <w:spacing w:after="0" w:line="259" w:lineRule="auto"/>
              <w:ind w:left="108" w:firstLine="0"/>
            </w:pPr>
            <w:r>
              <w:rPr>
                <w:sz w:val="16"/>
              </w:rPr>
              <w:t xml:space="preserve">JYLAMVO (methotrexate) </w:t>
            </w:r>
          </w:p>
        </w:tc>
        <w:tc>
          <w:tcPr>
            <w:tcW w:w="0" w:type="auto"/>
            <w:vMerge/>
            <w:tcBorders>
              <w:top w:val="nil"/>
              <w:left w:val="single" w:sz="4" w:space="0" w:color="000000"/>
              <w:bottom w:val="nil"/>
              <w:right w:val="single" w:sz="4" w:space="0" w:color="000000"/>
            </w:tcBorders>
          </w:tcPr>
          <w:p w14:paraId="4BB294A0" w14:textId="77777777" w:rsidR="00AB0937" w:rsidRDefault="00AB0937">
            <w:pPr>
              <w:spacing w:after="160" w:line="259" w:lineRule="auto"/>
              <w:ind w:left="0" w:firstLine="0"/>
            </w:pPr>
          </w:p>
        </w:tc>
      </w:tr>
      <w:tr w:rsidR="00AB0937" w14:paraId="61BAE0C1"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2113F3C4"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157B77A7" w14:textId="77777777" w:rsidR="00AB0937" w:rsidRDefault="00000000">
            <w:pPr>
              <w:spacing w:after="0" w:line="259" w:lineRule="auto"/>
              <w:ind w:left="108" w:firstLine="0"/>
            </w:pPr>
            <w:r>
              <w:rPr>
                <w:sz w:val="16"/>
              </w:rPr>
              <w:t>KEVZARA (sarilumab)</w:t>
            </w:r>
            <w:r>
              <w:rPr>
                <w:sz w:val="16"/>
                <w:vertAlign w:val="superscript"/>
              </w:rPr>
              <w:t xml:space="preserve"> </w:t>
            </w:r>
          </w:p>
        </w:tc>
        <w:tc>
          <w:tcPr>
            <w:tcW w:w="0" w:type="auto"/>
            <w:vMerge/>
            <w:tcBorders>
              <w:top w:val="nil"/>
              <w:left w:val="single" w:sz="4" w:space="0" w:color="000000"/>
              <w:bottom w:val="nil"/>
              <w:right w:val="single" w:sz="4" w:space="0" w:color="000000"/>
            </w:tcBorders>
          </w:tcPr>
          <w:p w14:paraId="3CAA0627" w14:textId="77777777" w:rsidR="00AB0937" w:rsidRDefault="00AB0937">
            <w:pPr>
              <w:spacing w:after="160" w:line="259" w:lineRule="auto"/>
              <w:ind w:left="0" w:firstLine="0"/>
            </w:pPr>
          </w:p>
        </w:tc>
      </w:tr>
      <w:tr w:rsidR="00AB0937" w14:paraId="0D8E680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94D3D1B"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032E0B5B" w14:textId="77777777" w:rsidR="00AB0937" w:rsidRDefault="00000000">
            <w:pPr>
              <w:spacing w:after="0" w:line="259" w:lineRule="auto"/>
              <w:ind w:left="108" w:firstLine="0"/>
            </w:pPr>
            <w:r>
              <w:rPr>
                <w:sz w:val="16"/>
              </w:rPr>
              <w:t xml:space="preserve">LITFULO (ritlecitinib) </w:t>
            </w:r>
          </w:p>
        </w:tc>
        <w:tc>
          <w:tcPr>
            <w:tcW w:w="0" w:type="auto"/>
            <w:vMerge/>
            <w:tcBorders>
              <w:top w:val="nil"/>
              <w:left w:val="single" w:sz="4" w:space="0" w:color="000000"/>
              <w:bottom w:val="nil"/>
              <w:right w:val="single" w:sz="4" w:space="0" w:color="000000"/>
            </w:tcBorders>
          </w:tcPr>
          <w:p w14:paraId="18764DAB" w14:textId="77777777" w:rsidR="00AB0937" w:rsidRDefault="00AB0937">
            <w:pPr>
              <w:spacing w:after="160" w:line="259" w:lineRule="auto"/>
              <w:ind w:left="0" w:firstLine="0"/>
            </w:pPr>
          </w:p>
        </w:tc>
      </w:tr>
      <w:tr w:rsidR="00AB0937" w14:paraId="186A7DE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B3982ED"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58608248" w14:textId="77777777" w:rsidR="00AB0937" w:rsidRDefault="00000000">
            <w:pPr>
              <w:spacing w:after="0" w:line="259" w:lineRule="auto"/>
              <w:ind w:left="108" w:firstLine="0"/>
            </w:pPr>
            <w:r>
              <w:rPr>
                <w:sz w:val="16"/>
              </w:rPr>
              <w:t xml:space="preserve">OMVOH (mirikizumab-mrkz) </w:t>
            </w:r>
          </w:p>
        </w:tc>
        <w:tc>
          <w:tcPr>
            <w:tcW w:w="0" w:type="auto"/>
            <w:vMerge/>
            <w:tcBorders>
              <w:top w:val="nil"/>
              <w:left w:val="single" w:sz="4" w:space="0" w:color="000000"/>
              <w:bottom w:val="nil"/>
              <w:right w:val="single" w:sz="4" w:space="0" w:color="000000"/>
            </w:tcBorders>
          </w:tcPr>
          <w:p w14:paraId="0972E93D" w14:textId="77777777" w:rsidR="00AB0937" w:rsidRDefault="00AB0937">
            <w:pPr>
              <w:spacing w:after="160" w:line="259" w:lineRule="auto"/>
              <w:ind w:left="0" w:firstLine="0"/>
            </w:pPr>
          </w:p>
        </w:tc>
      </w:tr>
      <w:tr w:rsidR="00AB0937" w14:paraId="05F7F20D"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486D28B0" w14:textId="77777777" w:rsidR="00AB0937" w:rsidRDefault="00000000">
            <w:pPr>
              <w:spacing w:after="0" w:line="259" w:lineRule="auto"/>
              <w:ind w:left="106" w:firstLine="0"/>
            </w:pPr>
            <w:r>
              <w:rPr>
                <w:sz w:val="16"/>
              </w:rPr>
              <w:lastRenderedPageBreak/>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1EBEC7FF" w14:textId="77777777" w:rsidR="00AB0937" w:rsidRDefault="00000000">
            <w:pPr>
              <w:spacing w:after="0" w:line="259" w:lineRule="auto"/>
              <w:ind w:left="108" w:firstLine="0"/>
            </w:pPr>
            <w:r>
              <w:rPr>
                <w:sz w:val="16"/>
              </w:rPr>
              <w:t xml:space="preserve">ORENCIA (abatacept) </w:t>
            </w:r>
          </w:p>
        </w:tc>
        <w:tc>
          <w:tcPr>
            <w:tcW w:w="0" w:type="auto"/>
            <w:vMerge/>
            <w:tcBorders>
              <w:top w:val="nil"/>
              <w:left w:val="single" w:sz="4" w:space="0" w:color="000000"/>
              <w:bottom w:val="nil"/>
              <w:right w:val="single" w:sz="4" w:space="0" w:color="000000"/>
            </w:tcBorders>
          </w:tcPr>
          <w:p w14:paraId="180B563C" w14:textId="77777777" w:rsidR="00AB0937" w:rsidRDefault="00AB0937">
            <w:pPr>
              <w:spacing w:after="160" w:line="259" w:lineRule="auto"/>
              <w:ind w:left="0" w:firstLine="0"/>
            </w:pPr>
          </w:p>
        </w:tc>
      </w:tr>
      <w:tr w:rsidR="00AB0937" w14:paraId="5202F180"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40D7D52"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648D66CA" w14:textId="77777777" w:rsidR="00AB0937" w:rsidRDefault="00000000">
            <w:pPr>
              <w:spacing w:after="0" w:line="259" w:lineRule="auto"/>
              <w:ind w:left="108" w:firstLine="0"/>
            </w:pPr>
            <w:r>
              <w:rPr>
                <w:sz w:val="16"/>
              </w:rPr>
              <w:t xml:space="preserve">OTREXUP (methotrexate) </w:t>
            </w:r>
          </w:p>
        </w:tc>
        <w:tc>
          <w:tcPr>
            <w:tcW w:w="0" w:type="auto"/>
            <w:vMerge/>
            <w:tcBorders>
              <w:top w:val="nil"/>
              <w:left w:val="single" w:sz="4" w:space="0" w:color="000000"/>
              <w:bottom w:val="nil"/>
              <w:right w:val="single" w:sz="4" w:space="0" w:color="000000"/>
            </w:tcBorders>
          </w:tcPr>
          <w:p w14:paraId="1FAD2F79" w14:textId="77777777" w:rsidR="00AB0937" w:rsidRDefault="00AB0937">
            <w:pPr>
              <w:spacing w:after="160" w:line="259" w:lineRule="auto"/>
              <w:ind w:left="0" w:firstLine="0"/>
            </w:pPr>
          </w:p>
        </w:tc>
      </w:tr>
      <w:tr w:rsidR="00AB0937" w14:paraId="6D6FBDC6" w14:textId="77777777">
        <w:trPr>
          <w:trHeight w:val="193"/>
        </w:trPr>
        <w:tc>
          <w:tcPr>
            <w:tcW w:w="3599" w:type="dxa"/>
            <w:tcBorders>
              <w:top w:val="single" w:sz="4" w:space="0" w:color="000000"/>
              <w:left w:val="single" w:sz="4" w:space="0" w:color="000000"/>
              <w:bottom w:val="single" w:sz="4" w:space="0" w:color="000000"/>
              <w:right w:val="single" w:sz="4" w:space="0" w:color="000000"/>
            </w:tcBorders>
          </w:tcPr>
          <w:p w14:paraId="55F78C59" w14:textId="77777777" w:rsidR="00AB0937" w:rsidRDefault="00000000">
            <w:pPr>
              <w:spacing w:after="0" w:line="259" w:lineRule="auto"/>
              <w:ind w:left="106" w:firstLine="0"/>
            </w:pPr>
            <w:r>
              <w:rPr>
                <w:sz w:val="16"/>
              </w:rPr>
              <w:t xml:space="preserve"> </w:t>
            </w:r>
          </w:p>
        </w:tc>
        <w:tc>
          <w:tcPr>
            <w:tcW w:w="108" w:type="dxa"/>
            <w:tcBorders>
              <w:top w:val="single" w:sz="4" w:space="0" w:color="000000"/>
              <w:left w:val="single" w:sz="4" w:space="0" w:color="000000"/>
              <w:bottom w:val="single" w:sz="4" w:space="0" w:color="000000"/>
              <w:right w:val="nil"/>
            </w:tcBorders>
          </w:tcPr>
          <w:p w14:paraId="14D00BCD" w14:textId="77777777" w:rsidR="00AB0937" w:rsidRDefault="00AB0937">
            <w:pPr>
              <w:spacing w:after="160" w:line="259" w:lineRule="auto"/>
              <w:ind w:left="0" w:firstLine="0"/>
            </w:pPr>
          </w:p>
        </w:tc>
        <w:tc>
          <w:tcPr>
            <w:tcW w:w="2028" w:type="dxa"/>
            <w:gridSpan w:val="2"/>
            <w:tcBorders>
              <w:top w:val="single" w:sz="4" w:space="0" w:color="000000"/>
              <w:left w:val="nil"/>
              <w:bottom w:val="single" w:sz="4" w:space="0" w:color="000000"/>
              <w:right w:val="nil"/>
            </w:tcBorders>
            <w:shd w:val="clear" w:color="auto" w:fill="FFFF00"/>
          </w:tcPr>
          <w:p w14:paraId="0C61664E" w14:textId="77777777" w:rsidR="00AB0937" w:rsidRDefault="00000000">
            <w:pPr>
              <w:spacing w:after="0" w:line="259" w:lineRule="auto"/>
              <w:ind w:left="0" w:right="-3" w:firstLine="0"/>
              <w:jc w:val="both"/>
            </w:pPr>
            <w:r>
              <w:rPr>
                <w:sz w:val="16"/>
              </w:rPr>
              <w:t>OTULFI (ustekinumab-aauz)</w:t>
            </w:r>
          </w:p>
        </w:tc>
        <w:tc>
          <w:tcPr>
            <w:tcW w:w="1497" w:type="dxa"/>
            <w:gridSpan w:val="2"/>
            <w:tcBorders>
              <w:top w:val="single" w:sz="4" w:space="0" w:color="000000"/>
              <w:left w:val="nil"/>
              <w:bottom w:val="single" w:sz="4" w:space="0" w:color="000000"/>
              <w:right w:val="single" w:sz="4" w:space="0" w:color="000000"/>
            </w:tcBorders>
          </w:tcPr>
          <w:p w14:paraId="0F9E85F8" w14:textId="77777777" w:rsidR="00AB0937" w:rsidRDefault="00000000">
            <w:pPr>
              <w:spacing w:after="0" w:line="259" w:lineRule="auto"/>
              <w:ind w:left="0" w:firstLine="0"/>
            </w:pPr>
            <w:r>
              <w:rPr>
                <w:sz w:val="16"/>
              </w:rPr>
              <w:t xml:space="preserve"> </w:t>
            </w:r>
          </w:p>
        </w:tc>
        <w:tc>
          <w:tcPr>
            <w:tcW w:w="0" w:type="auto"/>
            <w:vMerge/>
            <w:tcBorders>
              <w:top w:val="nil"/>
              <w:left w:val="single" w:sz="4" w:space="0" w:color="000000"/>
              <w:bottom w:val="nil"/>
              <w:right w:val="single" w:sz="4" w:space="0" w:color="000000"/>
            </w:tcBorders>
          </w:tcPr>
          <w:p w14:paraId="4F864772" w14:textId="77777777" w:rsidR="00AB0937" w:rsidRDefault="00AB0937">
            <w:pPr>
              <w:spacing w:after="160" w:line="259" w:lineRule="auto"/>
              <w:ind w:left="0" w:firstLine="0"/>
            </w:pPr>
          </w:p>
        </w:tc>
      </w:tr>
      <w:tr w:rsidR="00AB0937" w14:paraId="5592776C" w14:textId="77777777">
        <w:trPr>
          <w:trHeight w:val="191"/>
        </w:trPr>
        <w:tc>
          <w:tcPr>
            <w:tcW w:w="3599" w:type="dxa"/>
            <w:tcBorders>
              <w:top w:val="single" w:sz="4" w:space="0" w:color="000000"/>
              <w:left w:val="single" w:sz="4" w:space="0" w:color="000000"/>
              <w:bottom w:val="single" w:sz="4" w:space="0" w:color="000000"/>
              <w:right w:val="single" w:sz="4" w:space="0" w:color="000000"/>
            </w:tcBorders>
          </w:tcPr>
          <w:p w14:paraId="72D03B34" w14:textId="77777777" w:rsidR="00AB0937" w:rsidRDefault="00000000">
            <w:pPr>
              <w:spacing w:after="0" w:line="259" w:lineRule="auto"/>
              <w:ind w:left="106" w:firstLine="0"/>
            </w:pPr>
            <w:r>
              <w:rPr>
                <w:sz w:val="16"/>
              </w:rPr>
              <w:t xml:space="preserve"> </w:t>
            </w:r>
          </w:p>
        </w:tc>
        <w:tc>
          <w:tcPr>
            <w:tcW w:w="108" w:type="dxa"/>
            <w:tcBorders>
              <w:top w:val="single" w:sz="4" w:space="0" w:color="000000"/>
              <w:left w:val="single" w:sz="4" w:space="0" w:color="000000"/>
              <w:bottom w:val="single" w:sz="4" w:space="0" w:color="000000"/>
              <w:right w:val="nil"/>
            </w:tcBorders>
          </w:tcPr>
          <w:p w14:paraId="397C37D9" w14:textId="77777777" w:rsidR="00AB0937" w:rsidRDefault="00AB0937">
            <w:pPr>
              <w:spacing w:after="160" w:line="259" w:lineRule="auto"/>
              <w:ind w:left="0" w:firstLine="0"/>
            </w:pPr>
          </w:p>
        </w:tc>
        <w:tc>
          <w:tcPr>
            <w:tcW w:w="2153" w:type="dxa"/>
            <w:gridSpan w:val="3"/>
            <w:tcBorders>
              <w:top w:val="single" w:sz="4" w:space="0" w:color="000000"/>
              <w:left w:val="nil"/>
              <w:bottom w:val="single" w:sz="4" w:space="0" w:color="000000"/>
              <w:right w:val="nil"/>
            </w:tcBorders>
            <w:shd w:val="clear" w:color="auto" w:fill="FFFF00"/>
          </w:tcPr>
          <w:p w14:paraId="6D774058" w14:textId="77777777" w:rsidR="00AB0937" w:rsidRDefault="00000000">
            <w:pPr>
              <w:spacing w:after="0" w:line="259" w:lineRule="auto"/>
              <w:ind w:left="0" w:right="-1" w:firstLine="0"/>
              <w:jc w:val="both"/>
            </w:pPr>
            <w:r>
              <w:rPr>
                <w:sz w:val="16"/>
              </w:rPr>
              <w:t>PYZCHIVA (ustekinumab-ttwe</w:t>
            </w:r>
          </w:p>
        </w:tc>
        <w:tc>
          <w:tcPr>
            <w:tcW w:w="1372" w:type="dxa"/>
            <w:tcBorders>
              <w:top w:val="single" w:sz="4" w:space="0" w:color="000000"/>
              <w:left w:val="nil"/>
              <w:bottom w:val="single" w:sz="4" w:space="0" w:color="000000"/>
              <w:right w:val="single" w:sz="4" w:space="0" w:color="000000"/>
            </w:tcBorders>
          </w:tcPr>
          <w:p w14:paraId="12EC58DF" w14:textId="77777777" w:rsidR="00AB0937" w:rsidRDefault="00000000">
            <w:pPr>
              <w:spacing w:after="0" w:line="259" w:lineRule="auto"/>
              <w:ind w:left="0" w:firstLine="0"/>
            </w:pPr>
            <w:r>
              <w:rPr>
                <w:sz w:val="16"/>
              </w:rPr>
              <w:t xml:space="preserve">) </w:t>
            </w:r>
          </w:p>
        </w:tc>
        <w:tc>
          <w:tcPr>
            <w:tcW w:w="0" w:type="auto"/>
            <w:vMerge/>
            <w:tcBorders>
              <w:top w:val="nil"/>
              <w:left w:val="single" w:sz="4" w:space="0" w:color="000000"/>
              <w:bottom w:val="nil"/>
              <w:right w:val="single" w:sz="4" w:space="0" w:color="000000"/>
            </w:tcBorders>
          </w:tcPr>
          <w:p w14:paraId="101A21E1" w14:textId="77777777" w:rsidR="00AB0937" w:rsidRDefault="00AB0937">
            <w:pPr>
              <w:spacing w:after="160" w:line="259" w:lineRule="auto"/>
              <w:ind w:left="0" w:firstLine="0"/>
            </w:pPr>
          </w:p>
        </w:tc>
      </w:tr>
      <w:tr w:rsidR="00AB0937" w14:paraId="70B44C81"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EFC5D66"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6297F2DC" w14:textId="77777777" w:rsidR="00AB0937" w:rsidRDefault="00000000">
            <w:pPr>
              <w:spacing w:after="0" w:line="259" w:lineRule="auto"/>
              <w:ind w:left="108" w:firstLine="0"/>
            </w:pPr>
            <w:r>
              <w:rPr>
                <w:sz w:val="16"/>
              </w:rPr>
              <w:t>RASUVO (methotrexate)</w:t>
            </w:r>
            <w:r>
              <w:rPr>
                <w:sz w:val="16"/>
                <w:vertAlign w:val="superscript"/>
              </w:rPr>
              <w:t xml:space="preserve"> </w:t>
            </w:r>
          </w:p>
        </w:tc>
        <w:tc>
          <w:tcPr>
            <w:tcW w:w="0" w:type="auto"/>
            <w:vMerge/>
            <w:tcBorders>
              <w:top w:val="nil"/>
              <w:left w:val="single" w:sz="4" w:space="0" w:color="000000"/>
              <w:bottom w:val="nil"/>
              <w:right w:val="single" w:sz="4" w:space="0" w:color="000000"/>
            </w:tcBorders>
          </w:tcPr>
          <w:p w14:paraId="7A4CD5D5" w14:textId="77777777" w:rsidR="00AB0937" w:rsidRDefault="00AB0937">
            <w:pPr>
              <w:spacing w:after="160" w:line="259" w:lineRule="auto"/>
              <w:ind w:left="0" w:firstLine="0"/>
            </w:pPr>
          </w:p>
        </w:tc>
      </w:tr>
      <w:tr w:rsidR="00AB0937" w14:paraId="71B4FA4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FE7E214"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0DD904CB" w14:textId="77777777" w:rsidR="00AB0937" w:rsidRDefault="00000000">
            <w:pPr>
              <w:spacing w:after="0" w:line="259" w:lineRule="auto"/>
              <w:ind w:left="108" w:firstLine="0"/>
            </w:pPr>
            <w:r>
              <w:rPr>
                <w:sz w:val="16"/>
              </w:rPr>
              <w:t xml:space="preserve">REMICADE (infliximab) </w:t>
            </w:r>
          </w:p>
        </w:tc>
        <w:tc>
          <w:tcPr>
            <w:tcW w:w="0" w:type="auto"/>
            <w:vMerge/>
            <w:tcBorders>
              <w:top w:val="nil"/>
              <w:left w:val="single" w:sz="4" w:space="0" w:color="000000"/>
              <w:bottom w:val="nil"/>
              <w:right w:val="single" w:sz="4" w:space="0" w:color="000000"/>
            </w:tcBorders>
          </w:tcPr>
          <w:p w14:paraId="599985F5" w14:textId="77777777" w:rsidR="00AB0937" w:rsidRDefault="00AB0937">
            <w:pPr>
              <w:spacing w:after="160" w:line="259" w:lineRule="auto"/>
              <w:ind w:left="0" w:firstLine="0"/>
            </w:pPr>
          </w:p>
        </w:tc>
      </w:tr>
      <w:tr w:rsidR="00AB0937" w14:paraId="13B0DA5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6F202FB"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4D692FD3" w14:textId="77777777" w:rsidR="00AB0937" w:rsidRDefault="00000000">
            <w:pPr>
              <w:spacing w:after="0" w:line="259" w:lineRule="auto"/>
              <w:ind w:left="108" w:firstLine="0"/>
            </w:pPr>
            <w:r>
              <w:rPr>
                <w:sz w:val="16"/>
              </w:rPr>
              <w:t xml:space="preserve">RENFLEXIS (infliximab-abda) </w:t>
            </w:r>
          </w:p>
        </w:tc>
        <w:tc>
          <w:tcPr>
            <w:tcW w:w="0" w:type="auto"/>
            <w:vMerge/>
            <w:tcBorders>
              <w:top w:val="nil"/>
              <w:left w:val="single" w:sz="4" w:space="0" w:color="000000"/>
              <w:bottom w:val="nil"/>
              <w:right w:val="single" w:sz="4" w:space="0" w:color="000000"/>
            </w:tcBorders>
          </w:tcPr>
          <w:p w14:paraId="575C86EB" w14:textId="77777777" w:rsidR="00AB0937" w:rsidRDefault="00AB0937">
            <w:pPr>
              <w:spacing w:after="160" w:line="259" w:lineRule="auto"/>
              <w:ind w:left="0" w:firstLine="0"/>
            </w:pPr>
          </w:p>
        </w:tc>
      </w:tr>
      <w:tr w:rsidR="00AB0937" w14:paraId="41BFC67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2B4DD7A"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6FA148B1" w14:textId="77777777" w:rsidR="00AB0937" w:rsidRDefault="00000000">
            <w:pPr>
              <w:spacing w:after="0" w:line="259" w:lineRule="auto"/>
              <w:ind w:left="108" w:firstLine="0"/>
            </w:pPr>
            <w:r>
              <w:rPr>
                <w:sz w:val="16"/>
              </w:rPr>
              <w:t xml:space="preserve">SILIQ (brodalumab) </w:t>
            </w:r>
          </w:p>
        </w:tc>
        <w:tc>
          <w:tcPr>
            <w:tcW w:w="0" w:type="auto"/>
            <w:vMerge/>
            <w:tcBorders>
              <w:top w:val="nil"/>
              <w:left w:val="single" w:sz="4" w:space="0" w:color="000000"/>
              <w:bottom w:val="nil"/>
              <w:right w:val="single" w:sz="4" w:space="0" w:color="000000"/>
            </w:tcBorders>
          </w:tcPr>
          <w:p w14:paraId="196E9110" w14:textId="77777777" w:rsidR="00AB0937" w:rsidRDefault="00AB0937">
            <w:pPr>
              <w:spacing w:after="160" w:line="259" w:lineRule="auto"/>
              <w:ind w:left="0" w:firstLine="0"/>
            </w:pPr>
          </w:p>
        </w:tc>
      </w:tr>
      <w:tr w:rsidR="00AB0937" w14:paraId="623185B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52C964B"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4A8EB2C2" w14:textId="77777777" w:rsidR="00AB0937" w:rsidRDefault="00000000">
            <w:pPr>
              <w:spacing w:after="0" w:line="259" w:lineRule="auto"/>
              <w:ind w:left="108" w:firstLine="0"/>
            </w:pPr>
            <w:r>
              <w:rPr>
                <w:sz w:val="16"/>
              </w:rPr>
              <w:t xml:space="preserve">SIMLANDI (adalimumab-ryvk) </w:t>
            </w:r>
          </w:p>
        </w:tc>
        <w:tc>
          <w:tcPr>
            <w:tcW w:w="0" w:type="auto"/>
            <w:vMerge/>
            <w:tcBorders>
              <w:top w:val="nil"/>
              <w:left w:val="single" w:sz="4" w:space="0" w:color="000000"/>
              <w:bottom w:val="nil"/>
              <w:right w:val="single" w:sz="4" w:space="0" w:color="000000"/>
            </w:tcBorders>
          </w:tcPr>
          <w:p w14:paraId="5F6C8B86" w14:textId="77777777" w:rsidR="00AB0937" w:rsidRDefault="00AB0937">
            <w:pPr>
              <w:spacing w:after="160" w:line="259" w:lineRule="auto"/>
              <w:ind w:left="0" w:firstLine="0"/>
            </w:pPr>
          </w:p>
        </w:tc>
      </w:tr>
      <w:tr w:rsidR="00AB0937" w14:paraId="75CEF776"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20E3CF38"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5E9155FB" w14:textId="77777777" w:rsidR="00AB0937" w:rsidRDefault="00000000">
            <w:pPr>
              <w:spacing w:after="0" w:line="259" w:lineRule="auto"/>
              <w:ind w:left="108" w:firstLine="0"/>
            </w:pPr>
            <w:r>
              <w:rPr>
                <w:sz w:val="16"/>
              </w:rPr>
              <w:t xml:space="preserve">SIMPONI ARIA (golimumab) </w:t>
            </w:r>
          </w:p>
        </w:tc>
        <w:tc>
          <w:tcPr>
            <w:tcW w:w="0" w:type="auto"/>
            <w:vMerge/>
            <w:tcBorders>
              <w:top w:val="nil"/>
              <w:left w:val="single" w:sz="4" w:space="0" w:color="000000"/>
              <w:bottom w:val="nil"/>
              <w:right w:val="single" w:sz="4" w:space="0" w:color="000000"/>
            </w:tcBorders>
          </w:tcPr>
          <w:p w14:paraId="089C78B2" w14:textId="77777777" w:rsidR="00AB0937" w:rsidRDefault="00AB0937">
            <w:pPr>
              <w:spacing w:after="160" w:line="259" w:lineRule="auto"/>
              <w:ind w:left="0" w:firstLine="0"/>
            </w:pPr>
          </w:p>
        </w:tc>
      </w:tr>
      <w:tr w:rsidR="00AB0937" w14:paraId="3D4237A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FF86FEB"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18EA3C33" w14:textId="77777777" w:rsidR="00AB0937" w:rsidRDefault="00000000">
            <w:pPr>
              <w:spacing w:after="0" w:line="259" w:lineRule="auto"/>
              <w:ind w:left="108" w:firstLine="0"/>
            </w:pPr>
            <w:r>
              <w:rPr>
                <w:sz w:val="16"/>
              </w:rPr>
              <w:t xml:space="preserve">SKYRIZI (risankizumab-rzaa) </w:t>
            </w:r>
          </w:p>
        </w:tc>
        <w:tc>
          <w:tcPr>
            <w:tcW w:w="0" w:type="auto"/>
            <w:vMerge/>
            <w:tcBorders>
              <w:top w:val="nil"/>
              <w:left w:val="single" w:sz="4" w:space="0" w:color="000000"/>
              <w:bottom w:val="nil"/>
              <w:right w:val="single" w:sz="4" w:space="0" w:color="000000"/>
            </w:tcBorders>
          </w:tcPr>
          <w:p w14:paraId="6D144259" w14:textId="77777777" w:rsidR="00AB0937" w:rsidRDefault="00AB0937">
            <w:pPr>
              <w:spacing w:after="160" w:line="259" w:lineRule="auto"/>
              <w:ind w:left="0" w:firstLine="0"/>
            </w:pPr>
          </w:p>
        </w:tc>
      </w:tr>
      <w:tr w:rsidR="00AB0937" w14:paraId="6A342F3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05E1474"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2443799D" w14:textId="77777777" w:rsidR="00AB0937" w:rsidRDefault="00000000">
            <w:pPr>
              <w:spacing w:after="0" w:line="259" w:lineRule="auto"/>
              <w:ind w:left="108" w:firstLine="0"/>
            </w:pPr>
            <w:r>
              <w:rPr>
                <w:sz w:val="16"/>
              </w:rPr>
              <w:t xml:space="preserve">SOTYKTU (deucravacitinib) </w:t>
            </w:r>
          </w:p>
        </w:tc>
        <w:tc>
          <w:tcPr>
            <w:tcW w:w="0" w:type="auto"/>
            <w:vMerge/>
            <w:tcBorders>
              <w:top w:val="nil"/>
              <w:left w:val="single" w:sz="4" w:space="0" w:color="000000"/>
              <w:bottom w:val="nil"/>
              <w:right w:val="single" w:sz="4" w:space="0" w:color="000000"/>
            </w:tcBorders>
          </w:tcPr>
          <w:p w14:paraId="4B9D3CD9" w14:textId="77777777" w:rsidR="00AB0937" w:rsidRDefault="00AB0937">
            <w:pPr>
              <w:spacing w:after="160" w:line="259" w:lineRule="auto"/>
              <w:ind w:left="0" w:firstLine="0"/>
            </w:pPr>
          </w:p>
        </w:tc>
      </w:tr>
      <w:tr w:rsidR="00AB0937" w14:paraId="31EF6A5F"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6F053244"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35664541" w14:textId="77777777" w:rsidR="00AB0937" w:rsidRDefault="00000000">
            <w:pPr>
              <w:spacing w:after="0" w:line="259" w:lineRule="auto"/>
              <w:ind w:left="108" w:firstLine="0"/>
            </w:pPr>
            <w:r>
              <w:rPr>
                <w:sz w:val="16"/>
              </w:rPr>
              <w:t xml:space="preserve">SPEVIGO (spesolimab-sbzo) </w:t>
            </w:r>
          </w:p>
        </w:tc>
        <w:tc>
          <w:tcPr>
            <w:tcW w:w="0" w:type="auto"/>
            <w:vMerge/>
            <w:tcBorders>
              <w:top w:val="nil"/>
              <w:left w:val="single" w:sz="4" w:space="0" w:color="000000"/>
              <w:bottom w:val="nil"/>
              <w:right w:val="single" w:sz="4" w:space="0" w:color="000000"/>
            </w:tcBorders>
          </w:tcPr>
          <w:p w14:paraId="2F7B8D7B" w14:textId="77777777" w:rsidR="00AB0937" w:rsidRDefault="00AB0937">
            <w:pPr>
              <w:spacing w:after="160" w:line="259" w:lineRule="auto"/>
              <w:ind w:left="0" w:firstLine="0"/>
            </w:pPr>
          </w:p>
        </w:tc>
      </w:tr>
      <w:tr w:rsidR="00AB0937" w14:paraId="4596021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8D08B50" w14:textId="77777777" w:rsidR="00AB0937" w:rsidRDefault="00000000">
            <w:pPr>
              <w:spacing w:after="0" w:line="259" w:lineRule="auto"/>
              <w:ind w:left="106" w:firstLine="0"/>
            </w:pPr>
            <w:r>
              <w:rPr>
                <w:sz w:val="1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037D5CE0" w14:textId="77777777" w:rsidR="00AB0937" w:rsidRDefault="00000000">
            <w:pPr>
              <w:spacing w:after="0" w:line="259" w:lineRule="auto"/>
              <w:ind w:left="108" w:firstLine="0"/>
            </w:pPr>
            <w:r>
              <w:rPr>
                <w:sz w:val="16"/>
              </w:rPr>
              <w:t xml:space="preserve">STELARA (ustekinumab) </w:t>
            </w:r>
          </w:p>
        </w:tc>
        <w:tc>
          <w:tcPr>
            <w:tcW w:w="0" w:type="auto"/>
            <w:vMerge/>
            <w:tcBorders>
              <w:top w:val="nil"/>
              <w:left w:val="single" w:sz="4" w:space="0" w:color="000000"/>
              <w:bottom w:val="single" w:sz="4" w:space="0" w:color="000000"/>
              <w:right w:val="single" w:sz="4" w:space="0" w:color="000000"/>
            </w:tcBorders>
          </w:tcPr>
          <w:p w14:paraId="7B60A48F" w14:textId="77777777" w:rsidR="00AB0937" w:rsidRDefault="00AB0937">
            <w:pPr>
              <w:spacing w:after="160" w:line="259" w:lineRule="auto"/>
              <w:ind w:left="0" w:firstLine="0"/>
            </w:pPr>
          </w:p>
        </w:tc>
      </w:tr>
    </w:tbl>
    <w:p w14:paraId="26DA841F" w14:textId="77777777" w:rsidR="00AB0937" w:rsidRDefault="00AB0937">
      <w:pPr>
        <w:spacing w:after="0" w:line="259" w:lineRule="auto"/>
        <w:ind w:left="-1440" w:right="14400" w:firstLine="0"/>
      </w:pPr>
    </w:p>
    <w:tbl>
      <w:tblPr>
        <w:tblStyle w:val="TableGrid"/>
        <w:tblW w:w="13590" w:type="dxa"/>
        <w:tblInd w:w="-89" w:type="dxa"/>
        <w:tblCellMar>
          <w:top w:w="0" w:type="dxa"/>
          <w:left w:w="0" w:type="dxa"/>
          <w:bottom w:w="0" w:type="dxa"/>
          <w:right w:w="0" w:type="dxa"/>
        </w:tblCellMar>
        <w:tblLook w:val="04A0" w:firstRow="1" w:lastRow="0" w:firstColumn="1" w:lastColumn="0" w:noHBand="0" w:noVBand="1"/>
      </w:tblPr>
      <w:tblGrid>
        <w:gridCol w:w="3598"/>
        <w:gridCol w:w="108"/>
        <w:gridCol w:w="2196"/>
        <w:gridCol w:w="1329"/>
        <w:gridCol w:w="647"/>
        <w:gridCol w:w="5065"/>
        <w:gridCol w:w="647"/>
      </w:tblGrid>
      <w:tr w:rsidR="00AB0937" w14:paraId="152E02F2"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280B5E59" w14:textId="77777777" w:rsidR="00AB0937" w:rsidRDefault="00000000">
            <w:pPr>
              <w:spacing w:after="0" w:line="259" w:lineRule="auto"/>
              <w:ind w:left="0" w:right="9" w:firstLine="0"/>
              <w:jc w:val="center"/>
            </w:pPr>
            <w:r>
              <w:rPr>
                <w:b/>
                <w:color w:val="FFFFFF"/>
              </w:rPr>
              <w:t>PREFERRED AGENTS</w:t>
            </w:r>
            <w:r>
              <w:rPr>
                <w:color w:val="36353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shd w:val="clear" w:color="auto" w:fill="0082C7"/>
          </w:tcPr>
          <w:p w14:paraId="572F41F0"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4B018A93" w14:textId="77777777" w:rsidR="00AB0937" w:rsidRDefault="00000000">
            <w:pPr>
              <w:spacing w:after="0" w:line="259" w:lineRule="auto"/>
              <w:ind w:left="0" w:firstLine="0"/>
              <w:jc w:val="center"/>
            </w:pPr>
            <w:r>
              <w:rPr>
                <w:b/>
                <w:color w:val="FFFFFF"/>
              </w:rPr>
              <w:t>PA CRITERIA</w:t>
            </w:r>
            <w:r>
              <w:rPr>
                <w:color w:val="363536"/>
              </w:rPr>
              <w:t xml:space="preserve"> </w:t>
            </w:r>
          </w:p>
        </w:tc>
      </w:tr>
      <w:tr w:rsidR="00AB0937" w14:paraId="578236FD" w14:textId="77777777">
        <w:trPr>
          <w:trHeight w:val="286"/>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2133B3B7" w14:textId="77777777" w:rsidR="00AB0937" w:rsidRDefault="00000000">
            <w:pPr>
              <w:spacing w:after="0" w:line="259" w:lineRule="auto"/>
              <w:ind w:left="0" w:right="1" w:firstLine="0"/>
              <w:jc w:val="center"/>
            </w:pPr>
            <w:r>
              <w:rPr>
                <w:b/>
              </w:rPr>
              <w:t xml:space="preserve">CYTOKINE &amp; CAM ANTAGONISTS </w:t>
            </w:r>
            <w:r>
              <w:rPr>
                <w:b/>
                <w:vertAlign w:val="superscript"/>
              </w:rPr>
              <w:t xml:space="preserve">DUR+ </w:t>
            </w:r>
            <w:r>
              <w:rPr>
                <w:i/>
              </w:rPr>
              <w:t xml:space="preserve">(continued) </w:t>
            </w:r>
          </w:p>
        </w:tc>
      </w:tr>
      <w:tr w:rsidR="00AB0937" w14:paraId="53D18739" w14:textId="77777777">
        <w:trPr>
          <w:trHeight w:val="214"/>
        </w:trPr>
        <w:tc>
          <w:tcPr>
            <w:tcW w:w="3599" w:type="dxa"/>
            <w:tcBorders>
              <w:top w:val="single" w:sz="4" w:space="0" w:color="000000"/>
              <w:left w:val="single" w:sz="4" w:space="0" w:color="000000"/>
              <w:bottom w:val="single" w:sz="4" w:space="0" w:color="000000"/>
              <w:right w:val="single" w:sz="4" w:space="0" w:color="000000"/>
            </w:tcBorders>
          </w:tcPr>
          <w:p w14:paraId="39847B00"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2A6F88D7" w14:textId="77777777" w:rsidR="00AB0937" w:rsidRDefault="00000000">
            <w:pPr>
              <w:spacing w:after="0" w:line="259" w:lineRule="auto"/>
              <w:ind w:left="108" w:firstLine="0"/>
            </w:pPr>
            <w:r>
              <w:rPr>
                <w:sz w:val="16"/>
              </w:rPr>
              <w:t xml:space="preserve">TOFIDENCE (tocilizumab-bavi) </w:t>
            </w:r>
          </w:p>
        </w:tc>
        <w:tc>
          <w:tcPr>
            <w:tcW w:w="647" w:type="dxa"/>
            <w:vMerge w:val="restart"/>
            <w:tcBorders>
              <w:top w:val="single" w:sz="4" w:space="0" w:color="000000"/>
              <w:left w:val="single" w:sz="4" w:space="0" w:color="000000"/>
              <w:bottom w:val="single" w:sz="4" w:space="0" w:color="000000"/>
              <w:right w:val="nil"/>
            </w:tcBorders>
          </w:tcPr>
          <w:p w14:paraId="13E171C8" w14:textId="77777777" w:rsidR="00AB0937" w:rsidRDefault="00000000">
            <w:pPr>
              <w:spacing w:after="0" w:line="259" w:lineRule="auto"/>
              <w:ind w:left="107" w:firstLine="0"/>
            </w:pPr>
            <w:r>
              <w:rPr>
                <w:b/>
                <w:color w:val="FF0000"/>
                <w:sz w:val="18"/>
              </w:rPr>
              <w:t xml:space="preserve"> </w:t>
            </w:r>
          </w:p>
        </w:tc>
        <w:tc>
          <w:tcPr>
            <w:tcW w:w="5065" w:type="dxa"/>
            <w:tcBorders>
              <w:top w:val="single" w:sz="4" w:space="0" w:color="000000"/>
              <w:left w:val="nil"/>
              <w:bottom w:val="nil"/>
              <w:right w:val="nil"/>
            </w:tcBorders>
            <w:shd w:val="clear" w:color="auto" w:fill="FFFF00"/>
          </w:tcPr>
          <w:p w14:paraId="4AD6B8AF" w14:textId="77777777" w:rsidR="00AB0937" w:rsidRDefault="00000000">
            <w:pPr>
              <w:spacing w:after="0" w:line="259" w:lineRule="auto"/>
              <w:ind w:left="0" w:firstLine="0"/>
              <w:jc w:val="both"/>
            </w:pPr>
            <w:r>
              <w:rPr>
                <w:sz w:val="20"/>
              </w:rPr>
              <w:t>See previous page for additional PA Criteria/DUR+ Rules</w:t>
            </w:r>
          </w:p>
        </w:tc>
        <w:tc>
          <w:tcPr>
            <w:tcW w:w="647" w:type="dxa"/>
            <w:vMerge w:val="restart"/>
            <w:tcBorders>
              <w:top w:val="single" w:sz="4" w:space="0" w:color="000000"/>
              <w:left w:val="nil"/>
              <w:bottom w:val="single" w:sz="4" w:space="0" w:color="000000"/>
              <w:right w:val="single" w:sz="4" w:space="0" w:color="000000"/>
            </w:tcBorders>
          </w:tcPr>
          <w:p w14:paraId="2A77DFCD" w14:textId="77777777" w:rsidR="00AB0937" w:rsidRDefault="00000000">
            <w:pPr>
              <w:spacing w:after="0" w:line="259" w:lineRule="auto"/>
              <w:ind w:left="0" w:firstLine="0"/>
            </w:pPr>
            <w:r>
              <w:rPr>
                <w:sz w:val="20"/>
              </w:rPr>
              <w:t xml:space="preserve"> </w:t>
            </w:r>
          </w:p>
        </w:tc>
      </w:tr>
      <w:tr w:rsidR="00AB0937" w14:paraId="13EE8006" w14:textId="77777777">
        <w:trPr>
          <w:trHeight w:val="173"/>
        </w:trPr>
        <w:tc>
          <w:tcPr>
            <w:tcW w:w="3599" w:type="dxa"/>
            <w:tcBorders>
              <w:top w:val="single" w:sz="4" w:space="0" w:color="000000"/>
              <w:left w:val="single" w:sz="4" w:space="0" w:color="000000"/>
              <w:bottom w:val="single" w:sz="4" w:space="0" w:color="000000"/>
              <w:right w:val="single" w:sz="4" w:space="0" w:color="000000"/>
            </w:tcBorders>
          </w:tcPr>
          <w:p w14:paraId="283D880D"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5B99153E" w14:textId="77777777" w:rsidR="00AB0937" w:rsidRDefault="00000000">
            <w:pPr>
              <w:spacing w:after="0" w:line="259" w:lineRule="auto"/>
              <w:ind w:left="108" w:firstLine="0"/>
            </w:pPr>
            <w:r>
              <w:rPr>
                <w:sz w:val="16"/>
              </w:rPr>
              <w:t xml:space="preserve">TREMFYA (guselkumab) </w:t>
            </w:r>
          </w:p>
        </w:tc>
        <w:tc>
          <w:tcPr>
            <w:tcW w:w="0" w:type="auto"/>
            <w:vMerge/>
            <w:tcBorders>
              <w:top w:val="nil"/>
              <w:left w:val="single" w:sz="4" w:space="0" w:color="000000"/>
              <w:bottom w:val="nil"/>
              <w:right w:val="nil"/>
            </w:tcBorders>
          </w:tcPr>
          <w:p w14:paraId="1AD0C00C" w14:textId="77777777" w:rsidR="00AB0937" w:rsidRDefault="00AB0937">
            <w:pPr>
              <w:spacing w:after="160" w:line="259" w:lineRule="auto"/>
              <w:ind w:left="0" w:firstLine="0"/>
            </w:pPr>
          </w:p>
        </w:tc>
        <w:tc>
          <w:tcPr>
            <w:tcW w:w="5065" w:type="dxa"/>
            <w:vMerge w:val="restart"/>
            <w:tcBorders>
              <w:top w:val="nil"/>
              <w:left w:val="nil"/>
              <w:bottom w:val="single" w:sz="4" w:space="0" w:color="000000"/>
              <w:right w:val="nil"/>
            </w:tcBorders>
          </w:tcPr>
          <w:p w14:paraId="55643BA3"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150CDA9" w14:textId="77777777" w:rsidR="00AB0937" w:rsidRDefault="00AB0937">
            <w:pPr>
              <w:spacing w:after="160" w:line="259" w:lineRule="auto"/>
              <w:ind w:left="0" w:firstLine="0"/>
            </w:pPr>
          </w:p>
        </w:tc>
      </w:tr>
      <w:tr w:rsidR="00AB0937" w14:paraId="3A21607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FB21F6D"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2F6C753F" w14:textId="77777777" w:rsidR="00AB0937" w:rsidRDefault="00000000">
            <w:pPr>
              <w:spacing w:after="0" w:line="259" w:lineRule="auto"/>
              <w:ind w:left="108" w:firstLine="0"/>
            </w:pPr>
            <w:r>
              <w:rPr>
                <w:sz w:val="16"/>
              </w:rPr>
              <w:t xml:space="preserve">TREXALL (methotrexate) </w:t>
            </w:r>
          </w:p>
        </w:tc>
        <w:tc>
          <w:tcPr>
            <w:tcW w:w="0" w:type="auto"/>
            <w:vMerge/>
            <w:tcBorders>
              <w:top w:val="nil"/>
              <w:left w:val="single" w:sz="4" w:space="0" w:color="000000"/>
              <w:bottom w:val="nil"/>
              <w:right w:val="nil"/>
            </w:tcBorders>
          </w:tcPr>
          <w:p w14:paraId="6EDACF8B" w14:textId="77777777" w:rsidR="00AB0937" w:rsidRDefault="00AB0937">
            <w:pPr>
              <w:spacing w:after="160" w:line="259" w:lineRule="auto"/>
              <w:ind w:left="0" w:firstLine="0"/>
            </w:pPr>
          </w:p>
        </w:tc>
        <w:tc>
          <w:tcPr>
            <w:tcW w:w="0" w:type="auto"/>
            <w:vMerge/>
            <w:tcBorders>
              <w:top w:val="nil"/>
              <w:left w:val="nil"/>
              <w:bottom w:val="nil"/>
              <w:right w:val="nil"/>
            </w:tcBorders>
          </w:tcPr>
          <w:p w14:paraId="5B5909A5"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1D3EC6A" w14:textId="77777777" w:rsidR="00AB0937" w:rsidRDefault="00AB0937">
            <w:pPr>
              <w:spacing w:after="160" w:line="259" w:lineRule="auto"/>
              <w:ind w:left="0" w:firstLine="0"/>
            </w:pPr>
          </w:p>
        </w:tc>
      </w:tr>
      <w:tr w:rsidR="00AB0937" w14:paraId="1123EDF3"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2D7DC943"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4D9EE3A2" w14:textId="77777777" w:rsidR="00AB0937" w:rsidRDefault="00000000">
            <w:pPr>
              <w:spacing w:after="0" w:line="259" w:lineRule="auto"/>
              <w:ind w:left="108" w:firstLine="0"/>
            </w:pPr>
            <w:r>
              <w:rPr>
                <w:sz w:val="16"/>
              </w:rPr>
              <w:t xml:space="preserve">TYENNE Autoinjector (tocilizumab-aazg) </w:t>
            </w:r>
          </w:p>
        </w:tc>
        <w:tc>
          <w:tcPr>
            <w:tcW w:w="0" w:type="auto"/>
            <w:vMerge/>
            <w:tcBorders>
              <w:top w:val="nil"/>
              <w:left w:val="single" w:sz="4" w:space="0" w:color="000000"/>
              <w:bottom w:val="nil"/>
              <w:right w:val="nil"/>
            </w:tcBorders>
          </w:tcPr>
          <w:p w14:paraId="638FA4F3" w14:textId="77777777" w:rsidR="00AB0937" w:rsidRDefault="00AB0937">
            <w:pPr>
              <w:spacing w:after="160" w:line="259" w:lineRule="auto"/>
              <w:ind w:left="0" w:firstLine="0"/>
            </w:pPr>
          </w:p>
        </w:tc>
        <w:tc>
          <w:tcPr>
            <w:tcW w:w="0" w:type="auto"/>
            <w:vMerge/>
            <w:tcBorders>
              <w:top w:val="nil"/>
              <w:left w:val="nil"/>
              <w:bottom w:val="nil"/>
              <w:right w:val="nil"/>
            </w:tcBorders>
          </w:tcPr>
          <w:p w14:paraId="18B7FC16"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54E8A7E" w14:textId="77777777" w:rsidR="00AB0937" w:rsidRDefault="00AB0937">
            <w:pPr>
              <w:spacing w:after="160" w:line="259" w:lineRule="auto"/>
              <w:ind w:left="0" w:firstLine="0"/>
            </w:pPr>
          </w:p>
        </w:tc>
      </w:tr>
      <w:tr w:rsidR="00AB0937" w14:paraId="0A9FDE4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A6C4584"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16B3A250" w14:textId="77777777" w:rsidR="00AB0937" w:rsidRDefault="00000000">
            <w:pPr>
              <w:spacing w:after="0" w:line="259" w:lineRule="auto"/>
              <w:ind w:left="108" w:firstLine="0"/>
            </w:pPr>
            <w:r>
              <w:rPr>
                <w:sz w:val="16"/>
              </w:rPr>
              <w:t xml:space="preserve">XATMEP (methotrexate) </w:t>
            </w:r>
          </w:p>
        </w:tc>
        <w:tc>
          <w:tcPr>
            <w:tcW w:w="0" w:type="auto"/>
            <w:vMerge/>
            <w:tcBorders>
              <w:top w:val="nil"/>
              <w:left w:val="single" w:sz="4" w:space="0" w:color="000000"/>
              <w:bottom w:val="nil"/>
              <w:right w:val="nil"/>
            </w:tcBorders>
          </w:tcPr>
          <w:p w14:paraId="046683E0" w14:textId="77777777" w:rsidR="00AB0937" w:rsidRDefault="00AB0937">
            <w:pPr>
              <w:spacing w:after="160" w:line="259" w:lineRule="auto"/>
              <w:ind w:left="0" w:firstLine="0"/>
            </w:pPr>
          </w:p>
        </w:tc>
        <w:tc>
          <w:tcPr>
            <w:tcW w:w="0" w:type="auto"/>
            <w:vMerge/>
            <w:tcBorders>
              <w:top w:val="nil"/>
              <w:left w:val="nil"/>
              <w:bottom w:val="nil"/>
              <w:right w:val="nil"/>
            </w:tcBorders>
          </w:tcPr>
          <w:p w14:paraId="6BDDCD50"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71A64F5" w14:textId="77777777" w:rsidR="00AB0937" w:rsidRDefault="00AB0937">
            <w:pPr>
              <w:spacing w:after="160" w:line="259" w:lineRule="auto"/>
              <w:ind w:left="0" w:firstLine="0"/>
            </w:pPr>
          </w:p>
        </w:tc>
      </w:tr>
      <w:tr w:rsidR="00AB0937" w14:paraId="5475D3B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21E0F86"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46464C17" w14:textId="77777777" w:rsidR="00AB0937" w:rsidRDefault="00000000">
            <w:pPr>
              <w:spacing w:after="0" w:line="259" w:lineRule="auto"/>
              <w:ind w:left="108" w:firstLine="0"/>
            </w:pPr>
            <w:r>
              <w:rPr>
                <w:sz w:val="16"/>
              </w:rPr>
              <w:t xml:space="preserve">XELJANZ (tofacitinib) solution </w:t>
            </w:r>
          </w:p>
        </w:tc>
        <w:tc>
          <w:tcPr>
            <w:tcW w:w="0" w:type="auto"/>
            <w:vMerge/>
            <w:tcBorders>
              <w:top w:val="nil"/>
              <w:left w:val="single" w:sz="4" w:space="0" w:color="000000"/>
              <w:bottom w:val="nil"/>
              <w:right w:val="nil"/>
            </w:tcBorders>
          </w:tcPr>
          <w:p w14:paraId="11E1E1FB" w14:textId="77777777" w:rsidR="00AB0937" w:rsidRDefault="00AB0937">
            <w:pPr>
              <w:spacing w:after="160" w:line="259" w:lineRule="auto"/>
              <w:ind w:left="0" w:firstLine="0"/>
            </w:pPr>
          </w:p>
        </w:tc>
        <w:tc>
          <w:tcPr>
            <w:tcW w:w="0" w:type="auto"/>
            <w:vMerge/>
            <w:tcBorders>
              <w:top w:val="nil"/>
              <w:left w:val="nil"/>
              <w:bottom w:val="nil"/>
              <w:right w:val="nil"/>
            </w:tcBorders>
          </w:tcPr>
          <w:p w14:paraId="21A70292"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F1A7135" w14:textId="77777777" w:rsidR="00AB0937" w:rsidRDefault="00AB0937">
            <w:pPr>
              <w:spacing w:after="160" w:line="259" w:lineRule="auto"/>
              <w:ind w:left="0" w:firstLine="0"/>
            </w:pPr>
          </w:p>
        </w:tc>
      </w:tr>
      <w:tr w:rsidR="00AB0937" w14:paraId="2CAD19A2"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74929E4"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5CD8F20F" w14:textId="77777777" w:rsidR="00AB0937" w:rsidRDefault="00000000">
            <w:pPr>
              <w:spacing w:after="0" w:line="259" w:lineRule="auto"/>
              <w:ind w:left="108" w:firstLine="0"/>
            </w:pPr>
            <w:r>
              <w:rPr>
                <w:sz w:val="16"/>
              </w:rPr>
              <w:t xml:space="preserve">XELJANZ XR (tofacitinib) </w:t>
            </w:r>
          </w:p>
        </w:tc>
        <w:tc>
          <w:tcPr>
            <w:tcW w:w="0" w:type="auto"/>
            <w:vMerge/>
            <w:tcBorders>
              <w:top w:val="nil"/>
              <w:left w:val="single" w:sz="4" w:space="0" w:color="000000"/>
              <w:bottom w:val="nil"/>
              <w:right w:val="nil"/>
            </w:tcBorders>
          </w:tcPr>
          <w:p w14:paraId="09CB0850" w14:textId="77777777" w:rsidR="00AB0937" w:rsidRDefault="00AB0937">
            <w:pPr>
              <w:spacing w:after="160" w:line="259" w:lineRule="auto"/>
              <w:ind w:left="0" w:firstLine="0"/>
            </w:pPr>
          </w:p>
        </w:tc>
        <w:tc>
          <w:tcPr>
            <w:tcW w:w="0" w:type="auto"/>
            <w:vMerge/>
            <w:tcBorders>
              <w:top w:val="nil"/>
              <w:left w:val="nil"/>
              <w:bottom w:val="nil"/>
              <w:right w:val="nil"/>
            </w:tcBorders>
          </w:tcPr>
          <w:p w14:paraId="4D0A96E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A4B7AA7" w14:textId="77777777" w:rsidR="00AB0937" w:rsidRDefault="00AB0937">
            <w:pPr>
              <w:spacing w:after="160" w:line="259" w:lineRule="auto"/>
              <w:ind w:left="0" w:firstLine="0"/>
            </w:pPr>
          </w:p>
        </w:tc>
      </w:tr>
      <w:tr w:rsidR="00AB0937" w14:paraId="4FDFED8C" w14:textId="77777777">
        <w:trPr>
          <w:trHeight w:val="190"/>
        </w:trPr>
        <w:tc>
          <w:tcPr>
            <w:tcW w:w="3599" w:type="dxa"/>
            <w:tcBorders>
              <w:top w:val="single" w:sz="4" w:space="0" w:color="000000"/>
              <w:left w:val="single" w:sz="4" w:space="0" w:color="000000"/>
              <w:bottom w:val="single" w:sz="4" w:space="0" w:color="000000"/>
              <w:right w:val="single" w:sz="4" w:space="0" w:color="000000"/>
            </w:tcBorders>
          </w:tcPr>
          <w:p w14:paraId="07BD21D7" w14:textId="77777777" w:rsidR="00AB0937" w:rsidRDefault="00000000">
            <w:pPr>
              <w:spacing w:after="0" w:line="259" w:lineRule="auto"/>
              <w:ind w:left="106" w:firstLine="0"/>
            </w:pPr>
            <w:r>
              <w:rPr>
                <w:sz w:val="16"/>
              </w:rPr>
              <w:t xml:space="preserve"> </w:t>
            </w:r>
          </w:p>
        </w:tc>
        <w:tc>
          <w:tcPr>
            <w:tcW w:w="108" w:type="dxa"/>
            <w:tcBorders>
              <w:top w:val="single" w:sz="4" w:space="0" w:color="000000"/>
              <w:left w:val="single" w:sz="4" w:space="0" w:color="000000"/>
              <w:bottom w:val="single" w:sz="4" w:space="0" w:color="000000"/>
              <w:right w:val="nil"/>
            </w:tcBorders>
          </w:tcPr>
          <w:p w14:paraId="7DC7DB3E" w14:textId="77777777" w:rsidR="00AB0937" w:rsidRDefault="00AB0937">
            <w:pPr>
              <w:spacing w:after="160" w:line="259" w:lineRule="auto"/>
              <w:ind w:left="0" w:firstLine="0"/>
            </w:pPr>
          </w:p>
        </w:tc>
        <w:tc>
          <w:tcPr>
            <w:tcW w:w="2196" w:type="dxa"/>
            <w:tcBorders>
              <w:top w:val="single" w:sz="4" w:space="0" w:color="000000"/>
              <w:left w:val="nil"/>
              <w:bottom w:val="single" w:sz="4" w:space="0" w:color="000000"/>
              <w:right w:val="nil"/>
            </w:tcBorders>
            <w:shd w:val="clear" w:color="auto" w:fill="FFFF00"/>
          </w:tcPr>
          <w:p w14:paraId="7732C4D1" w14:textId="77777777" w:rsidR="00AB0937" w:rsidRDefault="00000000">
            <w:pPr>
              <w:spacing w:after="0" w:line="259" w:lineRule="auto"/>
              <w:ind w:left="0" w:right="-3" w:firstLine="0"/>
              <w:jc w:val="both"/>
            </w:pPr>
            <w:r>
              <w:rPr>
                <w:sz w:val="16"/>
              </w:rPr>
              <w:t>YESINTEK (ustekinumab-kfce)</w:t>
            </w:r>
          </w:p>
        </w:tc>
        <w:tc>
          <w:tcPr>
            <w:tcW w:w="1329" w:type="dxa"/>
            <w:tcBorders>
              <w:top w:val="single" w:sz="4" w:space="0" w:color="000000"/>
              <w:left w:val="nil"/>
              <w:bottom w:val="single" w:sz="4" w:space="0" w:color="000000"/>
              <w:right w:val="single" w:sz="4" w:space="0" w:color="000000"/>
            </w:tcBorders>
          </w:tcPr>
          <w:p w14:paraId="71B58A52" w14:textId="77777777" w:rsidR="00AB0937" w:rsidRDefault="00000000">
            <w:pPr>
              <w:spacing w:after="0" w:line="259" w:lineRule="auto"/>
              <w:ind w:left="0" w:firstLine="0"/>
            </w:pPr>
            <w:r>
              <w:rPr>
                <w:sz w:val="16"/>
              </w:rPr>
              <w:t xml:space="preserve"> </w:t>
            </w:r>
          </w:p>
        </w:tc>
        <w:tc>
          <w:tcPr>
            <w:tcW w:w="0" w:type="auto"/>
            <w:vMerge/>
            <w:tcBorders>
              <w:top w:val="nil"/>
              <w:left w:val="single" w:sz="4" w:space="0" w:color="000000"/>
              <w:bottom w:val="nil"/>
              <w:right w:val="nil"/>
            </w:tcBorders>
          </w:tcPr>
          <w:p w14:paraId="5C886A7E" w14:textId="77777777" w:rsidR="00AB0937" w:rsidRDefault="00AB0937">
            <w:pPr>
              <w:spacing w:after="160" w:line="259" w:lineRule="auto"/>
              <w:ind w:left="0" w:firstLine="0"/>
            </w:pPr>
          </w:p>
        </w:tc>
        <w:tc>
          <w:tcPr>
            <w:tcW w:w="0" w:type="auto"/>
            <w:vMerge/>
            <w:tcBorders>
              <w:top w:val="nil"/>
              <w:left w:val="nil"/>
              <w:bottom w:val="nil"/>
              <w:right w:val="nil"/>
            </w:tcBorders>
          </w:tcPr>
          <w:p w14:paraId="786A439B"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FB0775D" w14:textId="77777777" w:rsidR="00AB0937" w:rsidRDefault="00AB0937">
            <w:pPr>
              <w:spacing w:after="160" w:line="259" w:lineRule="auto"/>
              <w:ind w:left="0" w:firstLine="0"/>
            </w:pPr>
          </w:p>
        </w:tc>
      </w:tr>
      <w:tr w:rsidR="00AB0937" w14:paraId="4E9E4C4C"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CA8E7A1" w14:textId="77777777" w:rsidR="00AB0937" w:rsidRDefault="00000000">
            <w:pPr>
              <w:spacing w:after="0" w:line="259" w:lineRule="auto"/>
              <w:ind w:left="106" w:firstLine="0"/>
            </w:pPr>
            <w:r>
              <w:rPr>
                <w:sz w:val="16"/>
              </w:rPr>
              <w:lastRenderedPageBreak/>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56CAE82C" w14:textId="77777777" w:rsidR="00AB0937" w:rsidRDefault="00000000">
            <w:pPr>
              <w:spacing w:after="0" w:line="259" w:lineRule="auto"/>
              <w:ind w:left="108" w:firstLine="0"/>
            </w:pPr>
            <w:r>
              <w:rPr>
                <w:sz w:val="16"/>
              </w:rPr>
              <w:t xml:space="preserve">YUFLYMA (adalimumab-aaty) </w:t>
            </w:r>
          </w:p>
        </w:tc>
        <w:tc>
          <w:tcPr>
            <w:tcW w:w="0" w:type="auto"/>
            <w:vMerge/>
            <w:tcBorders>
              <w:top w:val="nil"/>
              <w:left w:val="single" w:sz="4" w:space="0" w:color="000000"/>
              <w:bottom w:val="nil"/>
              <w:right w:val="nil"/>
            </w:tcBorders>
          </w:tcPr>
          <w:p w14:paraId="4139D446" w14:textId="77777777" w:rsidR="00AB0937" w:rsidRDefault="00AB0937">
            <w:pPr>
              <w:spacing w:after="160" w:line="259" w:lineRule="auto"/>
              <w:ind w:left="0" w:firstLine="0"/>
            </w:pPr>
          </w:p>
        </w:tc>
        <w:tc>
          <w:tcPr>
            <w:tcW w:w="0" w:type="auto"/>
            <w:vMerge/>
            <w:tcBorders>
              <w:top w:val="nil"/>
              <w:left w:val="nil"/>
              <w:bottom w:val="nil"/>
              <w:right w:val="nil"/>
            </w:tcBorders>
          </w:tcPr>
          <w:p w14:paraId="629157AC"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CDD3DF1" w14:textId="77777777" w:rsidR="00AB0937" w:rsidRDefault="00AB0937">
            <w:pPr>
              <w:spacing w:after="160" w:line="259" w:lineRule="auto"/>
              <w:ind w:left="0" w:firstLine="0"/>
            </w:pPr>
          </w:p>
        </w:tc>
      </w:tr>
      <w:tr w:rsidR="00AB0937" w14:paraId="5D6F8F6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9E1E24B"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59B31330" w14:textId="77777777" w:rsidR="00AB0937" w:rsidRDefault="00000000">
            <w:pPr>
              <w:spacing w:after="0" w:line="259" w:lineRule="auto"/>
              <w:ind w:left="108" w:firstLine="0"/>
            </w:pPr>
            <w:r>
              <w:rPr>
                <w:sz w:val="16"/>
              </w:rPr>
              <w:t xml:space="preserve">YUSIMRY (adalimumab-aqvh) </w:t>
            </w:r>
          </w:p>
        </w:tc>
        <w:tc>
          <w:tcPr>
            <w:tcW w:w="0" w:type="auto"/>
            <w:vMerge/>
            <w:tcBorders>
              <w:top w:val="nil"/>
              <w:left w:val="single" w:sz="4" w:space="0" w:color="000000"/>
              <w:bottom w:val="nil"/>
              <w:right w:val="nil"/>
            </w:tcBorders>
          </w:tcPr>
          <w:p w14:paraId="45F3FE44" w14:textId="77777777" w:rsidR="00AB0937" w:rsidRDefault="00AB0937">
            <w:pPr>
              <w:spacing w:after="160" w:line="259" w:lineRule="auto"/>
              <w:ind w:left="0" w:firstLine="0"/>
            </w:pPr>
          </w:p>
        </w:tc>
        <w:tc>
          <w:tcPr>
            <w:tcW w:w="0" w:type="auto"/>
            <w:vMerge/>
            <w:tcBorders>
              <w:top w:val="nil"/>
              <w:left w:val="nil"/>
              <w:bottom w:val="nil"/>
              <w:right w:val="nil"/>
            </w:tcBorders>
          </w:tcPr>
          <w:p w14:paraId="3C6E4AC6"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E376020" w14:textId="77777777" w:rsidR="00AB0937" w:rsidRDefault="00AB0937">
            <w:pPr>
              <w:spacing w:after="160" w:line="259" w:lineRule="auto"/>
              <w:ind w:left="0" w:firstLine="0"/>
            </w:pPr>
          </w:p>
        </w:tc>
      </w:tr>
      <w:tr w:rsidR="00AB0937" w14:paraId="04C2956A"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BDE46B4"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394B35C4" w14:textId="77777777" w:rsidR="00AB0937" w:rsidRDefault="00000000">
            <w:pPr>
              <w:spacing w:after="0" w:line="259" w:lineRule="auto"/>
              <w:ind w:left="108" w:firstLine="0"/>
            </w:pPr>
            <w:r>
              <w:rPr>
                <w:sz w:val="16"/>
              </w:rPr>
              <w:t xml:space="preserve">ZYMFENTRA (infliximab-dyyb) </w:t>
            </w:r>
          </w:p>
        </w:tc>
        <w:tc>
          <w:tcPr>
            <w:tcW w:w="0" w:type="auto"/>
            <w:vMerge/>
            <w:tcBorders>
              <w:top w:val="nil"/>
              <w:left w:val="single" w:sz="4" w:space="0" w:color="000000"/>
              <w:bottom w:val="single" w:sz="4" w:space="0" w:color="000000"/>
              <w:right w:val="nil"/>
            </w:tcBorders>
          </w:tcPr>
          <w:p w14:paraId="155A79E5" w14:textId="77777777" w:rsidR="00AB0937" w:rsidRDefault="00AB0937">
            <w:pPr>
              <w:spacing w:after="160" w:line="259" w:lineRule="auto"/>
              <w:ind w:left="0" w:firstLine="0"/>
            </w:pPr>
          </w:p>
        </w:tc>
        <w:tc>
          <w:tcPr>
            <w:tcW w:w="0" w:type="auto"/>
            <w:vMerge/>
            <w:tcBorders>
              <w:top w:val="nil"/>
              <w:left w:val="nil"/>
              <w:bottom w:val="single" w:sz="4" w:space="0" w:color="000000"/>
              <w:right w:val="nil"/>
            </w:tcBorders>
          </w:tcPr>
          <w:p w14:paraId="4B0309ED"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4EA0AABB" w14:textId="77777777" w:rsidR="00AB0937" w:rsidRDefault="00AB0937">
            <w:pPr>
              <w:spacing w:after="160" w:line="259" w:lineRule="auto"/>
              <w:ind w:left="0" w:firstLine="0"/>
            </w:pPr>
          </w:p>
        </w:tc>
      </w:tr>
      <w:tr w:rsidR="00AB0937" w14:paraId="416C7F60" w14:textId="77777777">
        <w:trPr>
          <w:trHeight w:val="283"/>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37EAAFF1" w14:textId="77777777" w:rsidR="00AB0937" w:rsidRDefault="00000000">
            <w:pPr>
              <w:spacing w:after="0" w:line="259" w:lineRule="auto"/>
              <w:ind w:left="0" w:right="6" w:firstLine="0"/>
              <w:jc w:val="center"/>
            </w:pPr>
            <w:r>
              <w:rPr>
                <w:b/>
              </w:rPr>
              <w:t xml:space="preserve">ERYTHROPOIESIS STIMULATING PROTEINS </w:t>
            </w:r>
            <w:r>
              <w:rPr>
                <w:b/>
                <w:vertAlign w:val="superscript"/>
              </w:rPr>
              <w:t>DUR+</w:t>
            </w:r>
            <w:r>
              <w:rPr>
                <w:b/>
              </w:rPr>
              <w:t xml:space="preserve"> </w:t>
            </w:r>
          </w:p>
        </w:tc>
      </w:tr>
      <w:tr w:rsidR="00AB0937" w14:paraId="2AB995E0"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7A5F6302" w14:textId="77777777" w:rsidR="00AB0937" w:rsidRDefault="00000000">
            <w:pPr>
              <w:spacing w:after="0" w:line="259" w:lineRule="auto"/>
              <w:ind w:left="106" w:firstLine="0"/>
            </w:pPr>
            <w:r>
              <w:rPr>
                <w:sz w:val="15"/>
              </w:rPr>
              <w:t xml:space="preserve">EPOGEN (epoetin alfa) </w:t>
            </w:r>
          </w:p>
        </w:tc>
        <w:tc>
          <w:tcPr>
            <w:tcW w:w="3633" w:type="dxa"/>
            <w:gridSpan w:val="3"/>
            <w:tcBorders>
              <w:top w:val="single" w:sz="4" w:space="0" w:color="000000"/>
              <w:left w:val="single" w:sz="4" w:space="0" w:color="000000"/>
              <w:bottom w:val="single" w:sz="4" w:space="0" w:color="000000"/>
              <w:right w:val="single" w:sz="4" w:space="0" w:color="000000"/>
            </w:tcBorders>
          </w:tcPr>
          <w:p w14:paraId="38663B76" w14:textId="77777777" w:rsidR="00AB0937" w:rsidRDefault="00000000">
            <w:pPr>
              <w:spacing w:after="0" w:line="259" w:lineRule="auto"/>
              <w:ind w:left="108" w:firstLine="0"/>
            </w:pPr>
            <w:r>
              <w:rPr>
                <w:sz w:val="15"/>
              </w:rPr>
              <w:t xml:space="preserve">ARANESP (darbepoetin alfa)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450401E5" w14:textId="77777777" w:rsidR="00AB0937" w:rsidRDefault="00000000">
            <w:pPr>
              <w:spacing w:after="0" w:line="259" w:lineRule="auto"/>
              <w:ind w:left="107" w:firstLine="0"/>
            </w:pPr>
            <w:r>
              <w:rPr>
                <w:b/>
                <w:color w:val="FF0000"/>
                <w:sz w:val="14"/>
              </w:rPr>
              <w:t xml:space="preserve">Non-Preferred Criteria </w:t>
            </w:r>
          </w:p>
          <w:p w14:paraId="45C99AD6" w14:textId="77777777" w:rsidR="00AB0937" w:rsidRDefault="00000000">
            <w:pPr>
              <w:numPr>
                <w:ilvl w:val="0"/>
                <w:numId w:val="37"/>
              </w:numPr>
              <w:spacing w:after="0" w:line="259" w:lineRule="auto"/>
              <w:ind w:hanging="144"/>
            </w:pPr>
            <w:r>
              <w:rPr>
                <w:sz w:val="14"/>
              </w:rPr>
              <w:t xml:space="preserve">Documented diagnosis of cancer or chronic renal failure </w:t>
            </w:r>
            <w:r>
              <w:rPr>
                <w:b/>
                <w:sz w:val="14"/>
              </w:rPr>
              <w:t>OR</w:t>
            </w:r>
            <w:r>
              <w:rPr>
                <w:sz w:val="14"/>
              </w:rPr>
              <w:t xml:space="preserve">  </w:t>
            </w:r>
          </w:p>
          <w:p w14:paraId="6245EC1E" w14:textId="77777777" w:rsidR="00AB0937" w:rsidRDefault="00000000">
            <w:pPr>
              <w:numPr>
                <w:ilvl w:val="0"/>
                <w:numId w:val="37"/>
              </w:numPr>
              <w:spacing w:after="0" w:line="259" w:lineRule="auto"/>
              <w:ind w:hanging="144"/>
            </w:pPr>
            <w:r>
              <w:rPr>
                <w:sz w:val="14"/>
              </w:rPr>
              <w:t xml:space="preserve">Antineoplastic therapy in the past 6 months </w:t>
            </w:r>
            <w:r>
              <w:rPr>
                <w:b/>
                <w:sz w:val="14"/>
              </w:rPr>
              <w:t>AND</w:t>
            </w:r>
            <w:r>
              <w:rPr>
                <w:sz w:val="14"/>
              </w:rPr>
              <w:t xml:space="preserve"> </w:t>
            </w:r>
          </w:p>
          <w:p w14:paraId="2F8015B6" w14:textId="77777777" w:rsidR="00AB0937" w:rsidRDefault="00000000">
            <w:pPr>
              <w:numPr>
                <w:ilvl w:val="0"/>
                <w:numId w:val="37"/>
              </w:numPr>
              <w:spacing w:after="0" w:line="259" w:lineRule="auto"/>
              <w:ind w:hanging="144"/>
            </w:pPr>
            <w:r>
              <w:rPr>
                <w:sz w:val="14"/>
              </w:rPr>
              <w:t xml:space="preserve">Have tried a preferred RETACRIT or EPOGEN in the past 6 months </w:t>
            </w:r>
            <w:r>
              <w:rPr>
                <w:b/>
                <w:sz w:val="14"/>
              </w:rPr>
              <w:t>OR</w:t>
            </w:r>
            <w:r>
              <w:rPr>
                <w:sz w:val="14"/>
              </w:rPr>
              <w:t xml:space="preserve"> </w:t>
            </w:r>
          </w:p>
          <w:p w14:paraId="5FCDC6A6" w14:textId="77777777" w:rsidR="00AB0937" w:rsidRDefault="00000000">
            <w:pPr>
              <w:numPr>
                <w:ilvl w:val="0"/>
                <w:numId w:val="37"/>
              </w:numPr>
              <w:spacing w:after="0" w:line="259" w:lineRule="auto"/>
              <w:ind w:hanging="144"/>
            </w:pPr>
            <w:r>
              <w:rPr>
                <w:sz w:val="14"/>
              </w:rPr>
              <w:t xml:space="preserve">1 claim for the requested agent in the past 105 days </w:t>
            </w:r>
          </w:p>
          <w:p w14:paraId="744ABED8" w14:textId="77777777" w:rsidR="00AB0937" w:rsidRDefault="00000000">
            <w:pPr>
              <w:spacing w:after="0" w:line="259" w:lineRule="auto"/>
              <w:ind w:left="107" w:firstLine="0"/>
            </w:pPr>
            <w:r>
              <w:rPr>
                <w:b/>
                <w:color w:val="FF0000"/>
                <w:sz w:val="14"/>
              </w:rPr>
              <w:t xml:space="preserve">JESDUVROQ </w:t>
            </w:r>
          </w:p>
          <w:p w14:paraId="72885DED" w14:textId="77777777" w:rsidR="00AB0937" w:rsidRDefault="00000000">
            <w:pPr>
              <w:numPr>
                <w:ilvl w:val="0"/>
                <w:numId w:val="37"/>
              </w:numPr>
              <w:spacing w:after="0" w:line="259" w:lineRule="auto"/>
              <w:ind w:hanging="144"/>
            </w:pPr>
            <w:r>
              <w:rPr>
                <w:sz w:val="14"/>
              </w:rPr>
              <w:t xml:space="preserve">Requires clinical review </w:t>
            </w:r>
          </w:p>
          <w:p w14:paraId="748837DE" w14:textId="77777777" w:rsidR="00AB0937" w:rsidRDefault="00000000">
            <w:pPr>
              <w:spacing w:after="0" w:line="259" w:lineRule="auto"/>
              <w:ind w:left="107" w:firstLine="0"/>
            </w:pPr>
            <w:r>
              <w:rPr>
                <w:sz w:val="14"/>
              </w:rPr>
              <w:t xml:space="preserve"> </w:t>
            </w:r>
          </w:p>
          <w:p w14:paraId="28D439B5" w14:textId="77777777" w:rsidR="00AB0937" w:rsidRDefault="00000000">
            <w:pPr>
              <w:spacing w:after="0" w:line="259" w:lineRule="auto"/>
              <w:ind w:left="107" w:firstLine="0"/>
            </w:pPr>
            <w:r>
              <w:rPr>
                <w:b/>
                <w:color w:val="FF0000"/>
                <w:sz w:val="14"/>
              </w:rPr>
              <w:t>MIRCERA</w:t>
            </w:r>
            <w:r>
              <w:rPr>
                <w:sz w:val="14"/>
              </w:rPr>
              <w:t xml:space="preserve"> </w:t>
            </w:r>
          </w:p>
          <w:p w14:paraId="70B6AA8B" w14:textId="77777777" w:rsidR="00AB0937" w:rsidRDefault="00000000">
            <w:pPr>
              <w:numPr>
                <w:ilvl w:val="0"/>
                <w:numId w:val="37"/>
              </w:numPr>
              <w:spacing w:after="0" w:line="259" w:lineRule="auto"/>
              <w:ind w:hanging="144"/>
            </w:pPr>
            <w:r>
              <w:rPr>
                <w:sz w:val="14"/>
              </w:rPr>
              <w:t xml:space="preserve">Documented diagnosis of chronic renal failure in the past 2 years </w:t>
            </w:r>
          </w:p>
        </w:tc>
      </w:tr>
      <w:tr w:rsidR="00AB0937" w14:paraId="5C711AC6" w14:textId="77777777">
        <w:trPr>
          <w:trHeight w:val="355"/>
        </w:trPr>
        <w:tc>
          <w:tcPr>
            <w:tcW w:w="3599" w:type="dxa"/>
            <w:tcBorders>
              <w:top w:val="single" w:sz="4" w:space="0" w:color="000000"/>
              <w:left w:val="single" w:sz="4" w:space="0" w:color="000000"/>
              <w:bottom w:val="single" w:sz="4" w:space="0" w:color="000000"/>
              <w:right w:val="single" w:sz="4" w:space="0" w:color="000000"/>
            </w:tcBorders>
          </w:tcPr>
          <w:p w14:paraId="2CB78420" w14:textId="77777777" w:rsidR="00AB0937" w:rsidRDefault="00000000">
            <w:pPr>
              <w:spacing w:after="0" w:line="259" w:lineRule="auto"/>
              <w:ind w:left="106" w:firstLine="0"/>
            </w:pPr>
            <w:r>
              <w:rPr>
                <w:sz w:val="15"/>
              </w:rPr>
              <w:t xml:space="preserve">MIRCERA (methoxy polyethylene glycol-epoetinbeta) </w:t>
            </w:r>
          </w:p>
        </w:tc>
        <w:tc>
          <w:tcPr>
            <w:tcW w:w="3633" w:type="dxa"/>
            <w:gridSpan w:val="3"/>
            <w:tcBorders>
              <w:top w:val="single" w:sz="4" w:space="0" w:color="000000"/>
              <w:left w:val="single" w:sz="4" w:space="0" w:color="000000"/>
              <w:bottom w:val="single" w:sz="4" w:space="0" w:color="000000"/>
              <w:right w:val="single" w:sz="4" w:space="0" w:color="000000"/>
            </w:tcBorders>
          </w:tcPr>
          <w:p w14:paraId="1754799F" w14:textId="77777777" w:rsidR="00AB0937" w:rsidRDefault="00000000">
            <w:pPr>
              <w:spacing w:after="0" w:line="259" w:lineRule="auto"/>
              <w:ind w:left="108" w:firstLine="0"/>
            </w:pPr>
            <w:r>
              <w:rPr>
                <w:sz w:val="15"/>
              </w:rPr>
              <w:t xml:space="preserve">JESDUVROQ (daprodustat) </w:t>
            </w:r>
          </w:p>
        </w:tc>
        <w:tc>
          <w:tcPr>
            <w:tcW w:w="0" w:type="auto"/>
            <w:gridSpan w:val="3"/>
            <w:vMerge/>
            <w:tcBorders>
              <w:top w:val="nil"/>
              <w:left w:val="single" w:sz="4" w:space="0" w:color="000000"/>
              <w:bottom w:val="nil"/>
              <w:right w:val="single" w:sz="4" w:space="0" w:color="000000"/>
            </w:tcBorders>
          </w:tcPr>
          <w:p w14:paraId="1ECA92DE" w14:textId="77777777" w:rsidR="00AB0937" w:rsidRDefault="00AB0937">
            <w:pPr>
              <w:spacing w:after="160" w:line="259" w:lineRule="auto"/>
              <w:ind w:left="0" w:firstLine="0"/>
            </w:pPr>
          </w:p>
        </w:tc>
      </w:tr>
      <w:tr w:rsidR="00AB0937" w14:paraId="692C72F6" w14:textId="77777777">
        <w:trPr>
          <w:trHeight w:val="183"/>
        </w:trPr>
        <w:tc>
          <w:tcPr>
            <w:tcW w:w="3599" w:type="dxa"/>
            <w:tcBorders>
              <w:top w:val="single" w:sz="4" w:space="0" w:color="000000"/>
              <w:left w:val="single" w:sz="4" w:space="0" w:color="000000"/>
              <w:bottom w:val="single" w:sz="4" w:space="0" w:color="000000"/>
              <w:right w:val="single" w:sz="4" w:space="0" w:color="000000"/>
            </w:tcBorders>
          </w:tcPr>
          <w:p w14:paraId="7A1D0CBF" w14:textId="77777777" w:rsidR="00AB0937" w:rsidRDefault="00000000">
            <w:pPr>
              <w:spacing w:after="0" w:line="259" w:lineRule="auto"/>
              <w:ind w:left="106" w:firstLine="0"/>
            </w:pPr>
            <w:r>
              <w:rPr>
                <w:sz w:val="15"/>
              </w:rPr>
              <w:t xml:space="preserve">RETACRIT (epoetin alfa-epbx) </w:t>
            </w:r>
          </w:p>
        </w:tc>
        <w:tc>
          <w:tcPr>
            <w:tcW w:w="3633" w:type="dxa"/>
            <w:gridSpan w:val="3"/>
            <w:tcBorders>
              <w:top w:val="single" w:sz="4" w:space="0" w:color="000000"/>
              <w:left w:val="single" w:sz="4" w:space="0" w:color="000000"/>
              <w:bottom w:val="single" w:sz="4" w:space="0" w:color="000000"/>
              <w:right w:val="single" w:sz="4" w:space="0" w:color="000000"/>
            </w:tcBorders>
          </w:tcPr>
          <w:p w14:paraId="477EEE07" w14:textId="77777777" w:rsidR="00AB0937" w:rsidRDefault="00000000">
            <w:pPr>
              <w:spacing w:after="0" w:line="259" w:lineRule="auto"/>
              <w:ind w:left="108" w:firstLine="0"/>
            </w:pPr>
            <w:r>
              <w:rPr>
                <w:sz w:val="15"/>
              </w:rPr>
              <w:t xml:space="preserve">PROCRIT (epoetin alfa) </w:t>
            </w:r>
          </w:p>
        </w:tc>
        <w:tc>
          <w:tcPr>
            <w:tcW w:w="0" w:type="auto"/>
            <w:gridSpan w:val="3"/>
            <w:vMerge/>
            <w:tcBorders>
              <w:top w:val="nil"/>
              <w:left w:val="single" w:sz="4" w:space="0" w:color="000000"/>
              <w:bottom w:val="nil"/>
              <w:right w:val="single" w:sz="4" w:space="0" w:color="000000"/>
            </w:tcBorders>
          </w:tcPr>
          <w:p w14:paraId="6B7E5915" w14:textId="77777777" w:rsidR="00AB0937" w:rsidRDefault="00AB0937">
            <w:pPr>
              <w:spacing w:after="160" w:line="259" w:lineRule="auto"/>
              <w:ind w:left="0" w:firstLine="0"/>
            </w:pPr>
          </w:p>
        </w:tc>
      </w:tr>
      <w:tr w:rsidR="00AB0937" w14:paraId="6ED09440"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69433CC7" w14:textId="77777777" w:rsidR="00AB0937" w:rsidRDefault="00000000">
            <w:pPr>
              <w:spacing w:after="0" w:line="259" w:lineRule="auto"/>
              <w:ind w:left="106" w:firstLine="0"/>
            </w:pPr>
            <w:r>
              <w:rPr>
                <w:sz w:val="15"/>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537F9055" w14:textId="77777777" w:rsidR="00AB0937" w:rsidRDefault="00000000">
            <w:pPr>
              <w:spacing w:after="0" w:line="259" w:lineRule="auto"/>
              <w:ind w:left="108" w:firstLine="0"/>
            </w:pPr>
            <w:r>
              <w:rPr>
                <w:sz w:val="15"/>
              </w:rPr>
              <w:t xml:space="preserve">VAFSEO (vadadustat) </w:t>
            </w:r>
          </w:p>
        </w:tc>
        <w:tc>
          <w:tcPr>
            <w:tcW w:w="0" w:type="auto"/>
            <w:gridSpan w:val="3"/>
            <w:vMerge/>
            <w:tcBorders>
              <w:top w:val="nil"/>
              <w:left w:val="single" w:sz="4" w:space="0" w:color="000000"/>
              <w:bottom w:val="nil"/>
              <w:right w:val="single" w:sz="4" w:space="0" w:color="000000"/>
            </w:tcBorders>
          </w:tcPr>
          <w:p w14:paraId="5FD0F840" w14:textId="77777777" w:rsidR="00AB0937" w:rsidRDefault="00AB0937">
            <w:pPr>
              <w:spacing w:after="160" w:line="259" w:lineRule="auto"/>
              <w:ind w:left="0" w:firstLine="0"/>
            </w:pPr>
          </w:p>
        </w:tc>
      </w:tr>
      <w:tr w:rsidR="00AB0937" w14:paraId="20003F59"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52D455C2" w14:textId="77777777" w:rsidR="00AB0937" w:rsidRDefault="00000000">
            <w:pPr>
              <w:spacing w:after="0" w:line="259" w:lineRule="auto"/>
              <w:ind w:left="106" w:firstLine="0"/>
            </w:pPr>
            <w:r>
              <w:rPr>
                <w:sz w:val="15"/>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36EACCB8" w14:textId="77777777" w:rsidR="00AB0937" w:rsidRDefault="00000000">
            <w:pPr>
              <w:spacing w:after="0" w:line="259" w:lineRule="auto"/>
              <w:ind w:left="108" w:firstLine="0"/>
            </w:pPr>
            <w:r>
              <w:rPr>
                <w:sz w:val="15"/>
              </w:rPr>
              <w:t xml:space="preserve"> </w:t>
            </w:r>
          </w:p>
        </w:tc>
        <w:tc>
          <w:tcPr>
            <w:tcW w:w="0" w:type="auto"/>
            <w:gridSpan w:val="3"/>
            <w:vMerge/>
            <w:tcBorders>
              <w:top w:val="nil"/>
              <w:left w:val="single" w:sz="4" w:space="0" w:color="000000"/>
              <w:bottom w:val="nil"/>
              <w:right w:val="single" w:sz="4" w:space="0" w:color="000000"/>
            </w:tcBorders>
          </w:tcPr>
          <w:p w14:paraId="68BC6F21" w14:textId="77777777" w:rsidR="00AB0937" w:rsidRDefault="00AB0937">
            <w:pPr>
              <w:spacing w:after="160" w:line="259" w:lineRule="auto"/>
              <w:ind w:left="0" w:firstLine="0"/>
            </w:pPr>
          </w:p>
        </w:tc>
      </w:tr>
      <w:tr w:rsidR="00AB0937" w14:paraId="2E01E3EC" w14:textId="77777777">
        <w:trPr>
          <w:trHeight w:val="594"/>
        </w:trPr>
        <w:tc>
          <w:tcPr>
            <w:tcW w:w="3599" w:type="dxa"/>
            <w:tcBorders>
              <w:top w:val="single" w:sz="4" w:space="0" w:color="000000"/>
              <w:left w:val="single" w:sz="4" w:space="0" w:color="000000"/>
              <w:bottom w:val="single" w:sz="4" w:space="0" w:color="000000"/>
              <w:right w:val="single" w:sz="4" w:space="0" w:color="000000"/>
            </w:tcBorders>
          </w:tcPr>
          <w:p w14:paraId="448B048F" w14:textId="77777777" w:rsidR="00AB0937" w:rsidRDefault="00000000">
            <w:pPr>
              <w:spacing w:after="0" w:line="259" w:lineRule="auto"/>
              <w:ind w:left="106" w:firstLine="0"/>
            </w:pPr>
            <w:r>
              <w:rPr>
                <w:sz w:val="15"/>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243AC9E0" w14:textId="77777777" w:rsidR="00AB0937" w:rsidRDefault="00000000">
            <w:pPr>
              <w:spacing w:after="0" w:line="259" w:lineRule="auto"/>
              <w:ind w:left="108" w:firstLine="0"/>
            </w:pPr>
            <w:r>
              <w:rPr>
                <w:sz w:val="15"/>
              </w:rPr>
              <w:t xml:space="preserve"> </w:t>
            </w:r>
          </w:p>
        </w:tc>
        <w:tc>
          <w:tcPr>
            <w:tcW w:w="0" w:type="auto"/>
            <w:gridSpan w:val="3"/>
            <w:vMerge/>
            <w:tcBorders>
              <w:top w:val="nil"/>
              <w:left w:val="single" w:sz="4" w:space="0" w:color="000000"/>
              <w:bottom w:val="single" w:sz="4" w:space="0" w:color="000000"/>
              <w:right w:val="single" w:sz="4" w:space="0" w:color="000000"/>
            </w:tcBorders>
          </w:tcPr>
          <w:p w14:paraId="7E5F6DBD" w14:textId="77777777" w:rsidR="00AB0937" w:rsidRDefault="00AB0937">
            <w:pPr>
              <w:spacing w:after="160" w:line="259" w:lineRule="auto"/>
              <w:ind w:left="0" w:firstLine="0"/>
            </w:pPr>
          </w:p>
        </w:tc>
      </w:tr>
      <w:tr w:rsidR="00AB0937" w14:paraId="0236EDDC" w14:textId="77777777">
        <w:trPr>
          <w:trHeight w:val="284"/>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19919CBE" w14:textId="77777777" w:rsidR="00AB0937" w:rsidRDefault="00000000">
            <w:pPr>
              <w:spacing w:after="0" w:line="259" w:lineRule="auto"/>
              <w:ind w:left="0" w:right="3" w:firstLine="0"/>
              <w:jc w:val="center"/>
            </w:pPr>
            <w:r>
              <w:rPr>
                <w:b/>
              </w:rPr>
              <w:t xml:space="preserve">FACTOR DEFICIENCY PRODUCTS </w:t>
            </w:r>
            <w:r>
              <w:rPr>
                <w:b/>
                <w:vertAlign w:val="superscript"/>
              </w:rPr>
              <w:t>DUR+</w:t>
            </w:r>
            <w:r>
              <w:rPr>
                <w:b/>
              </w:rPr>
              <w:t xml:space="preserve"> </w:t>
            </w:r>
          </w:p>
        </w:tc>
      </w:tr>
      <w:tr w:rsidR="00AB0937" w14:paraId="487C31B5" w14:textId="77777777">
        <w:trPr>
          <w:trHeight w:val="239"/>
        </w:trPr>
        <w:tc>
          <w:tcPr>
            <w:tcW w:w="7231" w:type="dxa"/>
            <w:gridSpan w:val="4"/>
            <w:tcBorders>
              <w:top w:val="single" w:sz="4" w:space="0" w:color="000000"/>
              <w:left w:val="single" w:sz="4" w:space="0" w:color="000000"/>
              <w:bottom w:val="single" w:sz="4" w:space="0" w:color="000000"/>
              <w:right w:val="single" w:sz="4" w:space="0" w:color="000000"/>
            </w:tcBorders>
            <w:shd w:val="clear" w:color="auto" w:fill="D7D6D7"/>
          </w:tcPr>
          <w:p w14:paraId="104FB351" w14:textId="77777777" w:rsidR="00AB0937" w:rsidRDefault="00000000">
            <w:pPr>
              <w:spacing w:after="0" w:line="259" w:lineRule="auto"/>
              <w:ind w:left="0" w:right="7" w:firstLine="0"/>
              <w:jc w:val="center"/>
            </w:pPr>
            <w:r>
              <w:rPr>
                <w:b/>
                <w:sz w:val="20"/>
              </w:rPr>
              <w:t>FACTOR VIII</w:t>
            </w:r>
            <w:r>
              <w:rPr>
                <w:b/>
                <w:sz w:val="18"/>
              </w:rPr>
              <w:t xml:space="preserve">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5C9EEC37" w14:textId="77777777" w:rsidR="00AB0937" w:rsidRDefault="00000000">
            <w:pPr>
              <w:spacing w:after="36" w:line="259" w:lineRule="auto"/>
              <w:ind w:left="107" w:firstLine="0"/>
            </w:pPr>
            <w:r>
              <w:rPr>
                <w:b/>
                <w:color w:val="FF0000"/>
                <w:sz w:val="14"/>
              </w:rPr>
              <w:t>HEMLIBRA</w:t>
            </w:r>
            <w:r>
              <w:rPr>
                <w:color w:val="363536"/>
                <w:sz w:val="14"/>
              </w:rPr>
              <w:t xml:space="preserve"> </w:t>
            </w:r>
          </w:p>
          <w:p w14:paraId="57D8D6E4" w14:textId="77777777" w:rsidR="00AB0937" w:rsidRDefault="00000000">
            <w:pPr>
              <w:numPr>
                <w:ilvl w:val="0"/>
                <w:numId w:val="38"/>
              </w:numPr>
              <w:spacing w:after="2" w:line="259" w:lineRule="auto"/>
              <w:ind w:hanging="144"/>
            </w:pPr>
            <w:r>
              <w:rPr>
                <w:sz w:val="14"/>
              </w:rPr>
              <w:t xml:space="preserve">3 claims with HEMLIBRA in the past 105 days </w:t>
            </w:r>
            <w:r>
              <w:rPr>
                <w:b/>
                <w:sz w:val="14"/>
              </w:rPr>
              <w:t>OR</w:t>
            </w:r>
            <w:r>
              <w:rPr>
                <w:sz w:val="14"/>
              </w:rPr>
              <w:t xml:space="preserve"> </w:t>
            </w:r>
          </w:p>
          <w:p w14:paraId="34B8CBA9" w14:textId="77777777" w:rsidR="00AB0937" w:rsidRDefault="00000000">
            <w:pPr>
              <w:numPr>
                <w:ilvl w:val="0"/>
                <w:numId w:val="38"/>
              </w:numPr>
              <w:spacing w:after="0" w:line="259" w:lineRule="auto"/>
              <w:ind w:hanging="144"/>
            </w:pPr>
            <w:r>
              <w:rPr>
                <w:sz w:val="14"/>
              </w:rPr>
              <w:t xml:space="preserve">New starts require clinical review </w:t>
            </w:r>
            <w:hyperlink r:id="rId120">
              <w:r>
                <w:rPr>
                  <w:sz w:val="14"/>
                </w:rPr>
                <w:t xml:space="preserve">– </w:t>
              </w:r>
            </w:hyperlink>
            <w:hyperlink r:id="rId121">
              <w:r>
                <w:rPr>
                  <w:b/>
                  <w:color w:val="0000FF"/>
                  <w:sz w:val="14"/>
                  <w:u w:val="single" w:color="0000FF"/>
                </w:rPr>
                <w:t>MANUAL PA</w:t>
              </w:r>
            </w:hyperlink>
            <w:hyperlink r:id="rId122">
              <w:r>
                <w:rPr>
                  <w:color w:val="363536"/>
                  <w:sz w:val="18"/>
                </w:rPr>
                <w:t xml:space="preserve"> </w:t>
              </w:r>
            </w:hyperlink>
          </w:p>
          <w:p w14:paraId="3069DC46" w14:textId="77777777" w:rsidR="00AB0937" w:rsidRDefault="00000000">
            <w:pPr>
              <w:spacing w:after="0" w:line="259" w:lineRule="auto"/>
              <w:ind w:left="582" w:firstLine="0"/>
            </w:pPr>
            <w:r>
              <w:rPr>
                <w:color w:val="363536"/>
                <w:sz w:val="18"/>
              </w:rPr>
              <w:t xml:space="preserve"> </w:t>
            </w:r>
          </w:p>
          <w:p w14:paraId="68344703" w14:textId="77777777" w:rsidR="00AB0937" w:rsidRDefault="00000000">
            <w:pPr>
              <w:spacing w:after="0" w:line="259" w:lineRule="auto"/>
              <w:ind w:left="582" w:firstLine="0"/>
            </w:pPr>
            <w:r>
              <w:rPr>
                <w:color w:val="363536"/>
                <w:sz w:val="18"/>
              </w:rPr>
              <w:t xml:space="preserve"> </w:t>
            </w:r>
          </w:p>
          <w:p w14:paraId="38953946" w14:textId="77777777" w:rsidR="00AB0937" w:rsidRDefault="00000000">
            <w:pPr>
              <w:spacing w:after="0" w:line="259" w:lineRule="auto"/>
              <w:ind w:left="107" w:firstLine="0"/>
            </w:pPr>
            <w:r>
              <w:rPr>
                <w:color w:val="363536"/>
                <w:sz w:val="18"/>
              </w:rPr>
              <w:t xml:space="preserve"> </w:t>
            </w:r>
          </w:p>
          <w:p w14:paraId="4FC2FD95" w14:textId="77777777" w:rsidR="00AB0937" w:rsidRDefault="00000000">
            <w:pPr>
              <w:spacing w:after="0" w:line="259" w:lineRule="auto"/>
              <w:ind w:left="582" w:firstLine="0"/>
            </w:pPr>
            <w:r>
              <w:rPr>
                <w:color w:val="363536"/>
                <w:sz w:val="18"/>
              </w:rPr>
              <w:t xml:space="preserve"> </w:t>
            </w:r>
          </w:p>
          <w:p w14:paraId="06871E17" w14:textId="77777777" w:rsidR="00AB0937" w:rsidRDefault="00000000">
            <w:pPr>
              <w:spacing w:after="0" w:line="259" w:lineRule="auto"/>
              <w:ind w:left="582" w:firstLine="0"/>
            </w:pPr>
            <w:r>
              <w:rPr>
                <w:color w:val="363536"/>
                <w:sz w:val="18"/>
              </w:rPr>
              <w:t xml:space="preserve"> </w:t>
            </w:r>
          </w:p>
          <w:p w14:paraId="089A0D7C" w14:textId="77777777" w:rsidR="00AB0937" w:rsidRDefault="00000000">
            <w:pPr>
              <w:spacing w:after="81" w:line="259" w:lineRule="auto"/>
              <w:ind w:left="107" w:firstLine="0"/>
            </w:pPr>
            <w:r>
              <w:rPr>
                <w:color w:val="363536"/>
                <w:sz w:val="18"/>
              </w:rPr>
              <w:t xml:space="preserve"> </w:t>
            </w:r>
          </w:p>
          <w:p w14:paraId="1903F935" w14:textId="77777777" w:rsidR="00AB0937" w:rsidRDefault="00000000">
            <w:pPr>
              <w:spacing w:after="0" w:line="259" w:lineRule="auto"/>
              <w:ind w:left="107" w:firstLine="0"/>
            </w:pPr>
            <w:r>
              <w:rPr>
                <w:color w:val="363536"/>
                <w:sz w:val="18"/>
              </w:rPr>
              <w:t xml:space="preserve"> </w:t>
            </w:r>
          </w:p>
        </w:tc>
      </w:tr>
      <w:tr w:rsidR="00AB0937" w14:paraId="21ECC372"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5F8BC338" w14:textId="77777777" w:rsidR="00AB0937" w:rsidRDefault="00000000">
            <w:pPr>
              <w:spacing w:after="0" w:line="259" w:lineRule="auto"/>
              <w:ind w:left="106" w:firstLine="0"/>
            </w:pPr>
            <w:r>
              <w:rPr>
                <w:sz w:val="15"/>
              </w:rPr>
              <w:t xml:space="preserve">ADVATE </w:t>
            </w:r>
          </w:p>
        </w:tc>
        <w:tc>
          <w:tcPr>
            <w:tcW w:w="3633" w:type="dxa"/>
            <w:gridSpan w:val="3"/>
            <w:tcBorders>
              <w:top w:val="single" w:sz="4" w:space="0" w:color="000000"/>
              <w:left w:val="single" w:sz="4" w:space="0" w:color="000000"/>
              <w:bottom w:val="single" w:sz="4" w:space="0" w:color="000000"/>
              <w:right w:val="single" w:sz="4" w:space="0" w:color="000000"/>
            </w:tcBorders>
          </w:tcPr>
          <w:p w14:paraId="0FCD2CB7" w14:textId="77777777" w:rsidR="00AB0937" w:rsidRDefault="00000000">
            <w:pPr>
              <w:spacing w:after="0" w:line="259" w:lineRule="auto"/>
              <w:ind w:left="108" w:firstLine="0"/>
            </w:pPr>
            <w:r>
              <w:rPr>
                <w:sz w:val="15"/>
              </w:rPr>
              <w:t xml:space="preserve">ADYNOVATE </w:t>
            </w:r>
          </w:p>
        </w:tc>
        <w:tc>
          <w:tcPr>
            <w:tcW w:w="0" w:type="auto"/>
            <w:gridSpan w:val="3"/>
            <w:vMerge/>
            <w:tcBorders>
              <w:top w:val="nil"/>
              <w:left w:val="single" w:sz="4" w:space="0" w:color="000000"/>
              <w:bottom w:val="nil"/>
              <w:right w:val="single" w:sz="4" w:space="0" w:color="000000"/>
            </w:tcBorders>
          </w:tcPr>
          <w:p w14:paraId="4D391523" w14:textId="77777777" w:rsidR="00AB0937" w:rsidRDefault="00AB0937">
            <w:pPr>
              <w:spacing w:after="160" w:line="259" w:lineRule="auto"/>
              <w:ind w:left="0" w:firstLine="0"/>
            </w:pPr>
          </w:p>
        </w:tc>
      </w:tr>
      <w:tr w:rsidR="00AB0937" w14:paraId="44EEFA56"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1312BD31" w14:textId="77777777" w:rsidR="00AB0937" w:rsidRDefault="00000000">
            <w:pPr>
              <w:spacing w:after="0" w:line="259" w:lineRule="auto"/>
              <w:ind w:left="106" w:firstLine="0"/>
            </w:pPr>
            <w:r>
              <w:rPr>
                <w:sz w:val="15"/>
              </w:rPr>
              <w:t xml:space="preserve">AFSTYLA </w:t>
            </w:r>
          </w:p>
        </w:tc>
        <w:tc>
          <w:tcPr>
            <w:tcW w:w="3633" w:type="dxa"/>
            <w:gridSpan w:val="3"/>
            <w:tcBorders>
              <w:top w:val="single" w:sz="4" w:space="0" w:color="000000"/>
              <w:left w:val="single" w:sz="4" w:space="0" w:color="000000"/>
              <w:bottom w:val="single" w:sz="4" w:space="0" w:color="000000"/>
              <w:right w:val="single" w:sz="4" w:space="0" w:color="000000"/>
            </w:tcBorders>
          </w:tcPr>
          <w:p w14:paraId="50F0ACEF" w14:textId="77777777" w:rsidR="00AB0937" w:rsidRDefault="00000000">
            <w:pPr>
              <w:spacing w:after="0" w:line="259" w:lineRule="auto"/>
              <w:ind w:left="108" w:firstLine="0"/>
            </w:pPr>
            <w:r>
              <w:rPr>
                <w:sz w:val="15"/>
              </w:rPr>
              <w:t xml:space="preserve">ELOCTATE </w:t>
            </w:r>
          </w:p>
        </w:tc>
        <w:tc>
          <w:tcPr>
            <w:tcW w:w="0" w:type="auto"/>
            <w:gridSpan w:val="3"/>
            <w:vMerge/>
            <w:tcBorders>
              <w:top w:val="nil"/>
              <w:left w:val="single" w:sz="4" w:space="0" w:color="000000"/>
              <w:bottom w:val="nil"/>
              <w:right w:val="single" w:sz="4" w:space="0" w:color="000000"/>
            </w:tcBorders>
          </w:tcPr>
          <w:p w14:paraId="3C272624" w14:textId="77777777" w:rsidR="00AB0937" w:rsidRDefault="00AB0937">
            <w:pPr>
              <w:spacing w:after="160" w:line="259" w:lineRule="auto"/>
              <w:ind w:left="0" w:firstLine="0"/>
            </w:pPr>
          </w:p>
        </w:tc>
      </w:tr>
      <w:tr w:rsidR="00AB0937" w14:paraId="44BFC40B"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1F06851E" w14:textId="77777777" w:rsidR="00AB0937" w:rsidRDefault="00000000">
            <w:pPr>
              <w:spacing w:after="0" w:line="259" w:lineRule="auto"/>
              <w:ind w:left="106" w:firstLine="0"/>
            </w:pPr>
            <w:r>
              <w:rPr>
                <w:sz w:val="15"/>
              </w:rPr>
              <w:t xml:space="preserve">ALPHANATE </w:t>
            </w:r>
          </w:p>
        </w:tc>
        <w:tc>
          <w:tcPr>
            <w:tcW w:w="3633" w:type="dxa"/>
            <w:gridSpan w:val="3"/>
            <w:tcBorders>
              <w:top w:val="single" w:sz="4" w:space="0" w:color="000000"/>
              <w:left w:val="single" w:sz="4" w:space="0" w:color="000000"/>
              <w:bottom w:val="single" w:sz="4" w:space="0" w:color="000000"/>
              <w:right w:val="single" w:sz="4" w:space="0" w:color="000000"/>
            </w:tcBorders>
          </w:tcPr>
          <w:p w14:paraId="582D9B80" w14:textId="77777777" w:rsidR="00AB0937" w:rsidRDefault="00000000">
            <w:pPr>
              <w:spacing w:after="0" w:line="259" w:lineRule="auto"/>
              <w:ind w:left="108" w:firstLine="0"/>
            </w:pPr>
            <w:r>
              <w:rPr>
                <w:sz w:val="15"/>
              </w:rPr>
              <w:t xml:space="preserve">ESPEROCT </w:t>
            </w:r>
          </w:p>
        </w:tc>
        <w:tc>
          <w:tcPr>
            <w:tcW w:w="0" w:type="auto"/>
            <w:gridSpan w:val="3"/>
            <w:vMerge/>
            <w:tcBorders>
              <w:top w:val="nil"/>
              <w:left w:val="single" w:sz="4" w:space="0" w:color="000000"/>
              <w:bottom w:val="nil"/>
              <w:right w:val="single" w:sz="4" w:space="0" w:color="000000"/>
            </w:tcBorders>
          </w:tcPr>
          <w:p w14:paraId="68B361E7" w14:textId="77777777" w:rsidR="00AB0937" w:rsidRDefault="00AB0937">
            <w:pPr>
              <w:spacing w:after="160" w:line="259" w:lineRule="auto"/>
              <w:ind w:left="0" w:firstLine="0"/>
            </w:pPr>
          </w:p>
        </w:tc>
      </w:tr>
      <w:tr w:rsidR="00AB0937" w14:paraId="53FC8E5B" w14:textId="77777777">
        <w:trPr>
          <w:trHeight w:val="183"/>
        </w:trPr>
        <w:tc>
          <w:tcPr>
            <w:tcW w:w="3599" w:type="dxa"/>
            <w:tcBorders>
              <w:top w:val="single" w:sz="4" w:space="0" w:color="000000"/>
              <w:left w:val="single" w:sz="4" w:space="0" w:color="000000"/>
              <w:bottom w:val="single" w:sz="4" w:space="0" w:color="000000"/>
              <w:right w:val="single" w:sz="4" w:space="0" w:color="000000"/>
            </w:tcBorders>
          </w:tcPr>
          <w:p w14:paraId="0BD0ADC5" w14:textId="77777777" w:rsidR="00AB0937" w:rsidRDefault="00000000">
            <w:pPr>
              <w:spacing w:after="0" w:line="259" w:lineRule="auto"/>
              <w:ind w:left="106" w:firstLine="0"/>
            </w:pPr>
            <w:r>
              <w:rPr>
                <w:sz w:val="15"/>
              </w:rPr>
              <w:t xml:space="preserve">ALTUVIIIO </w:t>
            </w:r>
          </w:p>
        </w:tc>
        <w:tc>
          <w:tcPr>
            <w:tcW w:w="3633" w:type="dxa"/>
            <w:gridSpan w:val="3"/>
            <w:tcBorders>
              <w:top w:val="single" w:sz="4" w:space="0" w:color="000000"/>
              <w:left w:val="single" w:sz="4" w:space="0" w:color="000000"/>
              <w:bottom w:val="single" w:sz="4" w:space="0" w:color="000000"/>
              <w:right w:val="single" w:sz="4" w:space="0" w:color="000000"/>
            </w:tcBorders>
          </w:tcPr>
          <w:p w14:paraId="5FA714E3" w14:textId="77777777" w:rsidR="00AB0937" w:rsidRDefault="00000000">
            <w:pPr>
              <w:spacing w:after="0" w:line="259" w:lineRule="auto"/>
              <w:ind w:left="108" w:firstLine="0"/>
            </w:pPr>
            <w:r>
              <w:rPr>
                <w:sz w:val="15"/>
              </w:rPr>
              <w:t xml:space="preserve">JIVI </w:t>
            </w:r>
          </w:p>
        </w:tc>
        <w:tc>
          <w:tcPr>
            <w:tcW w:w="0" w:type="auto"/>
            <w:gridSpan w:val="3"/>
            <w:vMerge/>
            <w:tcBorders>
              <w:top w:val="nil"/>
              <w:left w:val="single" w:sz="4" w:space="0" w:color="000000"/>
              <w:bottom w:val="nil"/>
              <w:right w:val="single" w:sz="4" w:space="0" w:color="000000"/>
            </w:tcBorders>
          </w:tcPr>
          <w:p w14:paraId="27D93CC1" w14:textId="77777777" w:rsidR="00AB0937" w:rsidRDefault="00AB0937">
            <w:pPr>
              <w:spacing w:after="160" w:line="259" w:lineRule="auto"/>
              <w:ind w:left="0" w:firstLine="0"/>
            </w:pPr>
          </w:p>
        </w:tc>
      </w:tr>
      <w:tr w:rsidR="00AB0937" w14:paraId="2A984131"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1AEE1586" w14:textId="77777777" w:rsidR="00AB0937" w:rsidRDefault="00000000">
            <w:pPr>
              <w:spacing w:after="0" w:line="259" w:lineRule="auto"/>
              <w:ind w:left="106" w:firstLine="0"/>
            </w:pPr>
            <w:r>
              <w:rPr>
                <w:sz w:val="15"/>
              </w:rPr>
              <w:t xml:space="preserve">FEIBA </w:t>
            </w:r>
          </w:p>
        </w:tc>
        <w:tc>
          <w:tcPr>
            <w:tcW w:w="3633" w:type="dxa"/>
            <w:gridSpan w:val="3"/>
            <w:tcBorders>
              <w:top w:val="single" w:sz="4" w:space="0" w:color="000000"/>
              <w:left w:val="single" w:sz="4" w:space="0" w:color="000000"/>
              <w:bottom w:val="single" w:sz="4" w:space="0" w:color="000000"/>
              <w:right w:val="single" w:sz="4" w:space="0" w:color="000000"/>
            </w:tcBorders>
          </w:tcPr>
          <w:p w14:paraId="3ABC6EB3" w14:textId="77777777" w:rsidR="00AB0937" w:rsidRDefault="00000000">
            <w:pPr>
              <w:spacing w:after="0" w:line="259" w:lineRule="auto"/>
              <w:ind w:left="108" w:firstLine="0"/>
            </w:pPr>
            <w:r>
              <w:rPr>
                <w:sz w:val="15"/>
              </w:rPr>
              <w:t xml:space="preserve">KCENTRA </w:t>
            </w:r>
          </w:p>
        </w:tc>
        <w:tc>
          <w:tcPr>
            <w:tcW w:w="0" w:type="auto"/>
            <w:gridSpan w:val="3"/>
            <w:vMerge/>
            <w:tcBorders>
              <w:top w:val="nil"/>
              <w:left w:val="single" w:sz="4" w:space="0" w:color="000000"/>
              <w:bottom w:val="nil"/>
              <w:right w:val="single" w:sz="4" w:space="0" w:color="000000"/>
            </w:tcBorders>
          </w:tcPr>
          <w:p w14:paraId="69EFABA1" w14:textId="77777777" w:rsidR="00AB0937" w:rsidRDefault="00AB0937">
            <w:pPr>
              <w:spacing w:after="160" w:line="259" w:lineRule="auto"/>
              <w:ind w:left="0" w:firstLine="0"/>
            </w:pPr>
          </w:p>
        </w:tc>
      </w:tr>
      <w:tr w:rsidR="00AB0937" w14:paraId="13715896"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2E09B863" w14:textId="77777777" w:rsidR="00AB0937" w:rsidRDefault="00000000">
            <w:pPr>
              <w:spacing w:after="0" w:line="259" w:lineRule="auto"/>
              <w:ind w:left="106" w:firstLine="0"/>
            </w:pPr>
            <w:r>
              <w:rPr>
                <w:sz w:val="15"/>
              </w:rPr>
              <w:t xml:space="preserve">HEMOFIL M </w:t>
            </w:r>
          </w:p>
        </w:tc>
        <w:tc>
          <w:tcPr>
            <w:tcW w:w="3633" w:type="dxa"/>
            <w:gridSpan w:val="3"/>
            <w:tcBorders>
              <w:top w:val="single" w:sz="4" w:space="0" w:color="000000"/>
              <w:left w:val="single" w:sz="4" w:space="0" w:color="000000"/>
              <w:bottom w:val="single" w:sz="4" w:space="0" w:color="000000"/>
              <w:right w:val="single" w:sz="4" w:space="0" w:color="000000"/>
            </w:tcBorders>
          </w:tcPr>
          <w:p w14:paraId="45F381A9" w14:textId="77777777" w:rsidR="00AB0937" w:rsidRDefault="00000000">
            <w:pPr>
              <w:spacing w:after="0" w:line="259" w:lineRule="auto"/>
              <w:ind w:left="108" w:firstLine="0"/>
            </w:pPr>
            <w:r>
              <w:rPr>
                <w:sz w:val="15"/>
              </w:rPr>
              <w:t xml:space="preserve">OBIZUR </w:t>
            </w:r>
          </w:p>
        </w:tc>
        <w:tc>
          <w:tcPr>
            <w:tcW w:w="0" w:type="auto"/>
            <w:gridSpan w:val="3"/>
            <w:vMerge/>
            <w:tcBorders>
              <w:top w:val="nil"/>
              <w:left w:val="single" w:sz="4" w:space="0" w:color="000000"/>
              <w:bottom w:val="nil"/>
              <w:right w:val="single" w:sz="4" w:space="0" w:color="000000"/>
            </w:tcBorders>
          </w:tcPr>
          <w:p w14:paraId="29C2061D" w14:textId="77777777" w:rsidR="00AB0937" w:rsidRDefault="00AB0937">
            <w:pPr>
              <w:spacing w:after="160" w:line="259" w:lineRule="auto"/>
              <w:ind w:left="0" w:firstLine="0"/>
            </w:pPr>
          </w:p>
        </w:tc>
      </w:tr>
      <w:tr w:rsidR="00AB0937" w14:paraId="2855FE92"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7E6021FE" w14:textId="77777777" w:rsidR="00AB0937" w:rsidRDefault="00000000">
            <w:pPr>
              <w:spacing w:after="0" w:line="259" w:lineRule="auto"/>
              <w:ind w:left="106" w:firstLine="0"/>
            </w:pPr>
            <w:r>
              <w:rPr>
                <w:sz w:val="15"/>
              </w:rPr>
              <w:t xml:space="preserve">HUMATE-P </w:t>
            </w:r>
          </w:p>
        </w:tc>
        <w:tc>
          <w:tcPr>
            <w:tcW w:w="3633" w:type="dxa"/>
            <w:gridSpan w:val="3"/>
            <w:tcBorders>
              <w:top w:val="single" w:sz="4" w:space="0" w:color="000000"/>
              <w:left w:val="single" w:sz="4" w:space="0" w:color="000000"/>
              <w:bottom w:val="single" w:sz="4" w:space="0" w:color="000000"/>
              <w:right w:val="single" w:sz="4" w:space="0" w:color="000000"/>
            </w:tcBorders>
          </w:tcPr>
          <w:p w14:paraId="4905139F" w14:textId="77777777" w:rsidR="00AB0937" w:rsidRDefault="00000000">
            <w:pPr>
              <w:spacing w:after="0" w:line="259" w:lineRule="auto"/>
              <w:ind w:left="108" w:firstLine="0"/>
            </w:pPr>
            <w:r>
              <w:rPr>
                <w:sz w:val="15"/>
              </w:rPr>
              <w:t xml:space="preserve">VONVENDI </w:t>
            </w:r>
          </w:p>
        </w:tc>
        <w:tc>
          <w:tcPr>
            <w:tcW w:w="0" w:type="auto"/>
            <w:gridSpan w:val="3"/>
            <w:vMerge/>
            <w:tcBorders>
              <w:top w:val="nil"/>
              <w:left w:val="single" w:sz="4" w:space="0" w:color="000000"/>
              <w:bottom w:val="nil"/>
              <w:right w:val="single" w:sz="4" w:space="0" w:color="000000"/>
            </w:tcBorders>
          </w:tcPr>
          <w:p w14:paraId="62CE8876" w14:textId="77777777" w:rsidR="00AB0937" w:rsidRDefault="00AB0937">
            <w:pPr>
              <w:spacing w:after="160" w:line="259" w:lineRule="auto"/>
              <w:ind w:left="0" w:firstLine="0"/>
            </w:pPr>
          </w:p>
        </w:tc>
      </w:tr>
      <w:tr w:rsidR="00AB0937" w14:paraId="55B248BB"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0613E981" w14:textId="77777777" w:rsidR="00AB0937" w:rsidRDefault="00000000">
            <w:pPr>
              <w:spacing w:after="0" w:line="259" w:lineRule="auto"/>
              <w:ind w:left="106" w:firstLine="0"/>
            </w:pPr>
            <w:r>
              <w:rPr>
                <w:sz w:val="15"/>
              </w:rPr>
              <w:t xml:space="preserve">KOATE </w:t>
            </w:r>
          </w:p>
        </w:tc>
        <w:tc>
          <w:tcPr>
            <w:tcW w:w="3633" w:type="dxa"/>
            <w:gridSpan w:val="3"/>
            <w:tcBorders>
              <w:top w:val="single" w:sz="4" w:space="0" w:color="000000"/>
              <w:left w:val="single" w:sz="4" w:space="0" w:color="000000"/>
              <w:bottom w:val="single" w:sz="4" w:space="0" w:color="000000"/>
              <w:right w:val="single" w:sz="4" w:space="0" w:color="000000"/>
            </w:tcBorders>
          </w:tcPr>
          <w:p w14:paraId="44F1B1C3" w14:textId="77777777" w:rsidR="00AB0937" w:rsidRDefault="00000000">
            <w:pPr>
              <w:spacing w:after="0" w:line="259" w:lineRule="auto"/>
              <w:ind w:left="108" w:firstLine="0"/>
            </w:pPr>
            <w:r>
              <w:rPr>
                <w:sz w:val="15"/>
              </w:rPr>
              <w:t xml:space="preserve"> </w:t>
            </w:r>
          </w:p>
        </w:tc>
        <w:tc>
          <w:tcPr>
            <w:tcW w:w="0" w:type="auto"/>
            <w:gridSpan w:val="3"/>
            <w:vMerge/>
            <w:tcBorders>
              <w:top w:val="nil"/>
              <w:left w:val="single" w:sz="4" w:space="0" w:color="000000"/>
              <w:bottom w:val="nil"/>
              <w:right w:val="single" w:sz="4" w:space="0" w:color="000000"/>
            </w:tcBorders>
          </w:tcPr>
          <w:p w14:paraId="073D4CA7" w14:textId="77777777" w:rsidR="00AB0937" w:rsidRDefault="00AB0937">
            <w:pPr>
              <w:spacing w:after="160" w:line="259" w:lineRule="auto"/>
              <w:ind w:left="0" w:firstLine="0"/>
            </w:pPr>
          </w:p>
        </w:tc>
      </w:tr>
      <w:tr w:rsidR="00AB0937" w14:paraId="043EEEDC"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339D1243" w14:textId="77777777" w:rsidR="00AB0937" w:rsidRDefault="00000000">
            <w:pPr>
              <w:spacing w:after="0" w:line="259" w:lineRule="auto"/>
              <w:ind w:left="106" w:firstLine="0"/>
            </w:pPr>
            <w:r>
              <w:rPr>
                <w:sz w:val="15"/>
              </w:rPr>
              <w:t xml:space="preserve">KOGENATE FS </w:t>
            </w:r>
          </w:p>
        </w:tc>
        <w:tc>
          <w:tcPr>
            <w:tcW w:w="3633" w:type="dxa"/>
            <w:gridSpan w:val="3"/>
            <w:tcBorders>
              <w:top w:val="single" w:sz="4" w:space="0" w:color="000000"/>
              <w:left w:val="single" w:sz="4" w:space="0" w:color="000000"/>
              <w:bottom w:val="single" w:sz="4" w:space="0" w:color="000000"/>
              <w:right w:val="single" w:sz="4" w:space="0" w:color="000000"/>
            </w:tcBorders>
          </w:tcPr>
          <w:p w14:paraId="2BD2767F" w14:textId="77777777" w:rsidR="00AB0937" w:rsidRDefault="00000000">
            <w:pPr>
              <w:spacing w:after="0" w:line="259" w:lineRule="auto"/>
              <w:ind w:left="108" w:firstLine="0"/>
            </w:pPr>
            <w:r>
              <w:rPr>
                <w:sz w:val="15"/>
              </w:rPr>
              <w:t xml:space="preserve"> </w:t>
            </w:r>
          </w:p>
        </w:tc>
        <w:tc>
          <w:tcPr>
            <w:tcW w:w="0" w:type="auto"/>
            <w:gridSpan w:val="3"/>
            <w:vMerge/>
            <w:tcBorders>
              <w:top w:val="nil"/>
              <w:left w:val="single" w:sz="4" w:space="0" w:color="000000"/>
              <w:bottom w:val="nil"/>
              <w:right w:val="single" w:sz="4" w:space="0" w:color="000000"/>
            </w:tcBorders>
          </w:tcPr>
          <w:p w14:paraId="4418BE07" w14:textId="77777777" w:rsidR="00AB0937" w:rsidRDefault="00AB0937">
            <w:pPr>
              <w:spacing w:after="160" w:line="259" w:lineRule="auto"/>
              <w:ind w:left="0" w:firstLine="0"/>
            </w:pPr>
          </w:p>
        </w:tc>
      </w:tr>
      <w:tr w:rsidR="00AB0937" w14:paraId="6DB0C05A" w14:textId="77777777">
        <w:trPr>
          <w:trHeight w:val="238"/>
        </w:trPr>
        <w:tc>
          <w:tcPr>
            <w:tcW w:w="7231" w:type="dxa"/>
            <w:gridSpan w:val="4"/>
            <w:tcBorders>
              <w:top w:val="single" w:sz="4" w:space="0" w:color="000000"/>
              <w:left w:val="single" w:sz="4" w:space="0" w:color="000000"/>
              <w:bottom w:val="single" w:sz="4" w:space="0" w:color="000000"/>
              <w:right w:val="single" w:sz="4" w:space="0" w:color="000000"/>
            </w:tcBorders>
            <w:shd w:val="clear" w:color="auto" w:fill="D7D6D7"/>
          </w:tcPr>
          <w:p w14:paraId="7D5E1901" w14:textId="77777777" w:rsidR="00AB0937" w:rsidRDefault="00000000">
            <w:pPr>
              <w:spacing w:after="0" w:line="259" w:lineRule="auto"/>
              <w:ind w:left="0" w:right="7" w:firstLine="0"/>
              <w:jc w:val="center"/>
            </w:pPr>
            <w:r>
              <w:rPr>
                <w:b/>
                <w:sz w:val="20"/>
              </w:rPr>
              <w:t>FACTOR VIII</w:t>
            </w:r>
            <w:r>
              <w:rPr>
                <w:b/>
                <w:sz w:val="18"/>
              </w:rPr>
              <w:t xml:space="preserve"> </w:t>
            </w:r>
          </w:p>
        </w:tc>
        <w:tc>
          <w:tcPr>
            <w:tcW w:w="0" w:type="auto"/>
            <w:gridSpan w:val="3"/>
            <w:vMerge/>
            <w:tcBorders>
              <w:top w:val="nil"/>
              <w:left w:val="single" w:sz="4" w:space="0" w:color="000000"/>
              <w:bottom w:val="nil"/>
              <w:right w:val="single" w:sz="4" w:space="0" w:color="000000"/>
            </w:tcBorders>
          </w:tcPr>
          <w:p w14:paraId="1DF22637" w14:textId="77777777" w:rsidR="00AB0937" w:rsidRDefault="00AB0937">
            <w:pPr>
              <w:spacing w:after="160" w:line="259" w:lineRule="auto"/>
              <w:ind w:left="0" w:firstLine="0"/>
            </w:pPr>
          </w:p>
        </w:tc>
      </w:tr>
      <w:tr w:rsidR="00AB0937" w14:paraId="17DF9C6E"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30D03BA0" w14:textId="77777777" w:rsidR="00AB0937" w:rsidRDefault="00000000">
            <w:pPr>
              <w:spacing w:after="0" w:line="259" w:lineRule="auto"/>
              <w:ind w:left="106" w:firstLine="0"/>
            </w:pPr>
            <w:r>
              <w:rPr>
                <w:sz w:val="15"/>
              </w:rPr>
              <w:t xml:space="preserve">KOVALTRY </w:t>
            </w:r>
          </w:p>
        </w:tc>
        <w:tc>
          <w:tcPr>
            <w:tcW w:w="3633" w:type="dxa"/>
            <w:gridSpan w:val="3"/>
            <w:tcBorders>
              <w:top w:val="single" w:sz="4" w:space="0" w:color="000000"/>
              <w:left w:val="single" w:sz="4" w:space="0" w:color="000000"/>
              <w:bottom w:val="single" w:sz="4" w:space="0" w:color="000000"/>
              <w:right w:val="single" w:sz="4" w:space="0" w:color="000000"/>
            </w:tcBorders>
          </w:tcPr>
          <w:p w14:paraId="3F8C3793" w14:textId="77777777" w:rsidR="00AB0937" w:rsidRDefault="00000000">
            <w:pPr>
              <w:spacing w:after="0" w:line="259" w:lineRule="auto"/>
              <w:ind w:left="108" w:firstLine="0"/>
            </w:pPr>
            <w:r>
              <w:rPr>
                <w:sz w:val="15"/>
              </w:rPr>
              <w:t xml:space="preserve"> </w:t>
            </w:r>
          </w:p>
        </w:tc>
        <w:tc>
          <w:tcPr>
            <w:tcW w:w="0" w:type="auto"/>
            <w:gridSpan w:val="3"/>
            <w:vMerge/>
            <w:tcBorders>
              <w:top w:val="nil"/>
              <w:left w:val="single" w:sz="4" w:space="0" w:color="000000"/>
              <w:bottom w:val="nil"/>
              <w:right w:val="single" w:sz="4" w:space="0" w:color="000000"/>
            </w:tcBorders>
          </w:tcPr>
          <w:p w14:paraId="013CE310" w14:textId="77777777" w:rsidR="00AB0937" w:rsidRDefault="00AB0937">
            <w:pPr>
              <w:spacing w:after="160" w:line="259" w:lineRule="auto"/>
              <w:ind w:left="0" w:firstLine="0"/>
            </w:pPr>
          </w:p>
        </w:tc>
      </w:tr>
      <w:tr w:rsidR="00AB0937" w14:paraId="002BF8EB"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7880E39A" w14:textId="77777777" w:rsidR="00AB0937" w:rsidRDefault="00000000">
            <w:pPr>
              <w:spacing w:after="0" w:line="259" w:lineRule="auto"/>
              <w:ind w:left="106" w:firstLine="0"/>
            </w:pPr>
            <w:r>
              <w:rPr>
                <w:sz w:val="15"/>
              </w:rPr>
              <w:t xml:space="preserve">NOVOEIGHT </w:t>
            </w:r>
          </w:p>
        </w:tc>
        <w:tc>
          <w:tcPr>
            <w:tcW w:w="3633" w:type="dxa"/>
            <w:gridSpan w:val="3"/>
            <w:tcBorders>
              <w:top w:val="single" w:sz="4" w:space="0" w:color="000000"/>
              <w:left w:val="single" w:sz="4" w:space="0" w:color="000000"/>
              <w:bottom w:val="single" w:sz="4" w:space="0" w:color="000000"/>
              <w:right w:val="single" w:sz="4" w:space="0" w:color="000000"/>
            </w:tcBorders>
          </w:tcPr>
          <w:p w14:paraId="03A886C5" w14:textId="77777777" w:rsidR="00AB0937" w:rsidRDefault="00000000">
            <w:pPr>
              <w:spacing w:after="0" w:line="259" w:lineRule="auto"/>
              <w:ind w:left="108" w:firstLine="0"/>
            </w:pPr>
            <w:r>
              <w:rPr>
                <w:sz w:val="15"/>
              </w:rPr>
              <w:t xml:space="preserve"> </w:t>
            </w:r>
          </w:p>
        </w:tc>
        <w:tc>
          <w:tcPr>
            <w:tcW w:w="0" w:type="auto"/>
            <w:gridSpan w:val="3"/>
            <w:vMerge/>
            <w:tcBorders>
              <w:top w:val="nil"/>
              <w:left w:val="single" w:sz="4" w:space="0" w:color="000000"/>
              <w:bottom w:val="nil"/>
              <w:right w:val="single" w:sz="4" w:space="0" w:color="000000"/>
            </w:tcBorders>
          </w:tcPr>
          <w:p w14:paraId="7346DA27" w14:textId="77777777" w:rsidR="00AB0937" w:rsidRDefault="00AB0937">
            <w:pPr>
              <w:spacing w:after="160" w:line="259" w:lineRule="auto"/>
              <w:ind w:left="0" w:firstLine="0"/>
            </w:pPr>
          </w:p>
        </w:tc>
      </w:tr>
      <w:tr w:rsidR="00AB0937" w14:paraId="603181DB"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31F8EE78" w14:textId="77777777" w:rsidR="00AB0937" w:rsidRDefault="00000000">
            <w:pPr>
              <w:spacing w:after="0" w:line="259" w:lineRule="auto"/>
              <w:ind w:left="106" w:firstLine="0"/>
            </w:pPr>
            <w:r>
              <w:rPr>
                <w:sz w:val="15"/>
              </w:rPr>
              <w:t xml:space="preserve">NUWIQ </w:t>
            </w:r>
          </w:p>
        </w:tc>
        <w:tc>
          <w:tcPr>
            <w:tcW w:w="3633" w:type="dxa"/>
            <w:gridSpan w:val="3"/>
            <w:tcBorders>
              <w:top w:val="single" w:sz="4" w:space="0" w:color="000000"/>
              <w:left w:val="single" w:sz="4" w:space="0" w:color="000000"/>
              <w:bottom w:val="single" w:sz="4" w:space="0" w:color="000000"/>
              <w:right w:val="single" w:sz="4" w:space="0" w:color="000000"/>
            </w:tcBorders>
          </w:tcPr>
          <w:p w14:paraId="35E133AF" w14:textId="77777777" w:rsidR="00AB0937" w:rsidRDefault="00000000">
            <w:pPr>
              <w:spacing w:after="0" w:line="259" w:lineRule="auto"/>
              <w:ind w:left="108" w:firstLine="0"/>
            </w:pPr>
            <w:r>
              <w:rPr>
                <w:sz w:val="15"/>
              </w:rPr>
              <w:t xml:space="preserve"> </w:t>
            </w:r>
          </w:p>
        </w:tc>
        <w:tc>
          <w:tcPr>
            <w:tcW w:w="0" w:type="auto"/>
            <w:gridSpan w:val="3"/>
            <w:vMerge/>
            <w:tcBorders>
              <w:top w:val="nil"/>
              <w:left w:val="single" w:sz="4" w:space="0" w:color="000000"/>
              <w:bottom w:val="nil"/>
              <w:right w:val="single" w:sz="4" w:space="0" w:color="000000"/>
            </w:tcBorders>
          </w:tcPr>
          <w:p w14:paraId="1B888A62" w14:textId="77777777" w:rsidR="00AB0937" w:rsidRDefault="00AB0937">
            <w:pPr>
              <w:spacing w:after="160" w:line="259" w:lineRule="auto"/>
              <w:ind w:left="0" w:firstLine="0"/>
            </w:pPr>
          </w:p>
        </w:tc>
      </w:tr>
      <w:tr w:rsidR="00AB0937" w14:paraId="04C8D32A"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664F877F" w14:textId="77777777" w:rsidR="00AB0937" w:rsidRDefault="00000000">
            <w:pPr>
              <w:spacing w:after="0" w:line="259" w:lineRule="auto"/>
              <w:ind w:left="106" w:firstLine="0"/>
            </w:pPr>
            <w:r>
              <w:rPr>
                <w:sz w:val="15"/>
              </w:rPr>
              <w:t xml:space="preserve">RECOMBINATE </w:t>
            </w:r>
          </w:p>
        </w:tc>
        <w:tc>
          <w:tcPr>
            <w:tcW w:w="3633" w:type="dxa"/>
            <w:gridSpan w:val="3"/>
            <w:tcBorders>
              <w:top w:val="single" w:sz="4" w:space="0" w:color="000000"/>
              <w:left w:val="single" w:sz="4" w:space="0" w:color="000000"/>
              <w:bottom w:val="single" w:sz="4" w:space="0" w:color="000000"/>
              <w:right w:val="single" w:sz="4" w:space="0" w:color="000000"/>
            </w:tcBorders>
          </w:tcPr>
          <w:p w14:paraId="140E0448" w14:textId="77777777" w:rsidR="00AB0937" w:rsidRDefault="00000000">
            <w:pPr>
              <w:spacing w:after="0" w:line="259" w:lineRule="auto"/>
              <w:ind w:left="108" w:firstLine="0"/>
            </w:pPr>
            <w:r>
              <w:rPr>
                <w:sz w:val="15"/>
              </w:rPr>
              <w:t xml:space="preserve"> </w:t>
            </w:r>
          </w:p>
        </w:tc>
        <w:tc>
          <w:tcPr>
            <w:tcW w:w="0" w:type="auto"/>
            <w:gridSpan w:val="3"/>
            <w:vMerge/>
            <w:tcBorders>
              <w:top w:val="nil"/>
              <w:left w:val="single" w:sz="4" w:space="0" w:color="000000"/>
              <w:bottom w:val="nil"/>
              <w:right w:val="single" w:sz="4" w:space="0" w:color="000000"/>
            </w:tcBorders>
          </w:tcPr>
          <w:p w14:paraId="78C6FC45" w14:textId="77777777" w:rsidR="00AB0937" w:rsidRDefault="00AB0937">
            <w:pPr>
              <w:spacing w:after="160" w:line="259" w:lineRule="auto"/>
              <w:ind w:left="0" w:firstLine="0"/>
            </w:pPr>
          </w:p>
        </w:tc>
      </w:tr>
      <w:tr w:rsidR="00AB0937" w14:paraId="4DD1BCB2"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27599B8C" w14:textId="77777777" w:rsidR="00AB0937" w:rsidRDefault="00000000">
            <w:pPr>
              <w:spacing w:after="0" w:line="259" w:lineRule="auto"/>
              <w:ind w:left="106" w:firstLine="0"/>
            </w:pPr>
            <w:r>
              <w:rPr>
                <w:sz w:val="15"/>
              </w:rPr>
              <w:t xml:space="preserve">WILATE </w:t>
            </w:r>
          </w:p>
        </w:tc>
        <w:tc>
          <w:tcPr>
            <w:tcW w:w="3633" w:type="dxa"/>
            <w:gridSpan w:val="3"/>
            <w:tcBorders>
              <w:top w:val="single" w:sz="4" w:space="0" w:color="000000"/>
              <w:left w:val="single" w:sz="4" w:space="0" w:color="000000"/>
              <w:bottom w:val="single" w:sz="4" w:space="0" w:color="000000"/>
              <w:right w:val="single" w:sz="4" w:space="0" w:color="000000"/>
            </w:tcBorders>
          </w:tcPr>
          <w:p w14:paraId="33B1008F" w14:textId="77777777" w:rsidR="00AB0937" w:rsidRDefault="00000000">
            <w:pPr>
              <w:spacing w:after="0" w:line="259" w:lineRule="auto"/>
              <w:ind w:left="108" w:firstLine="0"/>
            </w:pPr>
            <w:r>
              <w:rPr>
                <w:sz w:val="15"/>
              </w:rPr>
              <w:t xml:space="preserve"> </w:t>
            </w:r>
          </w:p>
        </w:tc>
        <w:tc>
          <w:tcPr>
            <w:tcW w:w="0" w:type="auto"/>
            <w:gridSpan w:val="3"/>
            <w:vMerge/>
            <w:tcBorders>
              <w:top w:val="nil"/>
              <w:left w:val="single" w:sz="4" w:space="0" w:color="000000"/>
              <w:bottom w:val="nil"/>
              <w:right w:val="single" w:sz="4" w:space="0" w:color="000000"/>
            </w:tcBorders>
          </w:tcPr>
          <w:p w14:paraId="286F385B" w14:textId="77777777" w:rsidR="00AB0937" w:rsidRDefault="00AB0937">
            <w:pPr>
              <w:spacing w:after="160" w:line="259" w:lineRule="auto"/>
              <w:ind w:left="0" w:firstLine="0"/>
            </w:pPr>
          </w:p>
        </w:tc>
      </w:tr>
      <w:tr w:rsidR="00AB0937" w14:paraId="0B425C11" w14:textId="77777777">
        <w:trPr>
          <w:trHeight w:val="528"/>
        </w:trPr>
        <w:tc>
          <w:tcPr>
            <w:tcW w:w="3599" w:type="dxa"/>
            <w:tcBorders>
              <w:top w:val="single" w:sz="4" w:space="0" w:color="000000"/>
              <w:left w:val="single" w:sz="4" w:space="0" w:color="000000"/>
              <w:bottom w:val="single" w:sz="4" w:space="0" w:color="000000"/>
              <w:right w:val="single" w:sz="4" w:space="0" w:color="000000"/>
            </w:tcBorders>
          </w:tcPr>
          <w:p w14:paraId="0240D701" w14:textId="77777777" w:rsidR="00AB0937" w:rsidRDefault="00000000">
            <w:pPr>
              <w:spacing w:after="0" w:line="259" w:lineRule="auto"/>
              <w:ind w:left="106" w:firstLine="0"/>
            </w:pPr>
            <w:r>
              <w:rPr>
                <w:sz w:val="15"/>
              </w:rPr>
              <w:t xml:space="preserve">XYNTHA, XYNTHA SOLOFUSE </w:t>
            </w:r>
          </w:p>
        </w:tc>
        <w:tc>
          <w:tcPr>
            <w:tcW w:w="3633" w:type="dxa"/>
            <w:gridSpan w:val="3"/>
            <w:tcBorders>
              <w:top w:val="single" w:sz="4" w:space="0" w:color="000000"/>
              <w:left w:val="single" w:sz="4" w:space="0" w:color="000000"/>
              <w:bottom w:val="single" w:sz="4" w:space="0" w:color="000000"/>
              <w:right w:val="single" w:sz="4" w:space="0" w:color="000000"/>
            </w:tcBorders>
          </w:tcPr>
          <w:p w14:paraId="0C84E8C7" w14:textId="77777777" w:rsidR="00AB0937" w:rsidRDefault="00000000">
            <w:pPr>
              <w:spacing w:after="0" w:line="259" w:lineRule="auto"/>
              <w:ind w:left="108" w:firstLine="0"/>
            </w:pPr>
            <w:r>
              <w:rPr>
                <w:sz w:val="15"/>
              </w:rPr>
              <w:t xml:space="preserve"> </w:t>
            </w:r>
          </w:p>
          <w:p w14:paraId="61E2E299" w14:textId="77777777" w:rsidR="00AB0937" w:rsidRDefault="00000000">
            <w:pPr>
              <w:spacing w:after="0" w:line="259" w:lineRule="auto"/>
              <w:ind w:left="108" w:firstLine="0"/>
            </w:pPr>
            <w:r>
              <w:rPr>
                <w:sz w:val="15"/>
              </w:rPr>
              <w:t xml:space="preserve"> </w:t>
            </w:r>
          </w:p>
          <w:p w14:paraId="581C0347" w14:textId="77777777" w:rsidR="00AB0937" w:rsidRDefault="00000000">
            <w:pPr>
              <w:spacing w:after="0" w:line="259" w:lineRule="auto"/>
              <w:ind w:left="108" w:firstLine="0"/>
            </w:pPr>
            <w:r>
              <w:rPr>
                <w:sz w:val="15"/>
              </w:rPr>
              <w:t xml:space="preserve"> </w:t>
            </w:r>
          </w:p>
        </w:tc>
        <w:tc>
          <w:tcPr>
            <w:tcW w:w="0" w:type="auto"/>
            <w:gridSpan w:val="3"/>
            <w:vMerge/>
            <w:tcBorders>
              <w:top w:val="nil"/>
              <w:left w:val="single" w:sz="4" w:space="0" w:color="000000"/>
              <w:bottom w:val="single" w:sz="4" w:space="0" w:color="000000"/>
              <w:right w:val="single" w:sz="4" w:space="0" w:color="000000"/>
            </w:tcBorders>
          </w:tcPr>
          <w:p w14:paraId="45B6A770" w14:textId="77777777" w:rsidR="00AB0937" w:rsidRDefault="00AB0937">
            <w:pPr>
              <w:spacing w:after="160" w:line="259" w:lineRule="auto"/>
              <w:ind w:left="0" w:firstLine="0"/>
            </w:pPr>
          </w:p>
        </w:tc>
      </w:tr>
    </w:tbl>
    <w:p w14:paraId="0BD2ACA1" w14:textId="77777777" w:rsidR="00AB0937" w:rsidRDefault="00AB0937">
      <w:pPr>
        <w:spacing w:after="0" w:line="259" w:lineRule="auto"/>
        <w:ind w:left="-1440" w:right="14400" w:firstLine="0"/>
      </w:pPr>
    </w:p>
    <w:tbl>
      <w:tblPr>
        <w:tblStyle w:val="TableGrid"/>
        <w:tblW w:w="13590" w:type="dxa"/>
        <w:tblInd w:w="-89" w:type="dxa"/>
        <w:tblCellMar>
          <w:top w:w="5" w:type="dxa"/>
          <w:left w:w="0" w:type="dxa"/>
          <w:bottom w:w="0" w:type="dxa"/>
          <w:right w:w="0" w:type="dxa"/>
        </w:tblCellMar>
        <w:tblLook w:val="04A0" w:firstRow="1" w:lastRow="0" w:firstColumn="1" w:lastColumn="0" w:noHBand="0" w:noVBand="1"/>
      </w:tblPr>
      <w:tblGrid>
        <w:gridCol w:w="3598"/>
        <w:gridCol w:w="108"/>
        <w:gridCol w:w="1550"/>
        <w:gridCol w:w="68"/>
        <w:gridCol w:w="283"/>
        <w:gridCol w:w="1624"/>
        <w:gridCol w:w="6359"/>
      </w:tblGrid>
      <w:tr w:rsidR="00AB0937" w14:paraId="50ED92D5"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2C3555A9" w14:textId="77777777" w:rsidR="00AB0937" w:rsidRDefault="00000000">
            <w:pPr>
              <w:spacing w:after="0" w:line="259" w:lineRule="auto"/>
              <w:ind w:left="0" w:right="9" w:firstLine="0"/>
              <w:jc w:val="center"/>
            </w:pPr>
            <w:r>
              <w:rPr>
                <w:b/>
                <w:color w:val="FFFFFF"/>
              </w:rPr>
              <w:t>PREFERRED AGENTS</w:t>
            </w:r>
            <w:r>
              <w:rPr>
                <w:color w:val="363536"/>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shd w:val="clear" w:color="auto" w:fill="0082C7"/>
          </w:tcPr>
          <w:p w14:paraId="1523FE94"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20EA2080" w14:textId="77777777" w:rsidR="00AB0937" w:rsidRDefault="00000000">
            <w:pPr>
              <w:spacing w:after="0" w:line="259" w:lineRule="auto"/>
              <w:ind w:left="0" w:firstLine="0"/>
              <w:jc w:val="center"/>
            </w:pPr>
            <w:r>
              <w:rPr>
                <w:b/>
                <w:color w:val="FFFFFF"/>
              </w:rPr>
              <w:t>PA CRITERIA</w:t>
            </w:r>
            <w:r>
              <w:rPr>
                <w:color w:val="363536"/>
              </w:rPr>
              <w:t xml:space="preserve"> </w:t>
            </w:r>
          </w:p>
        </w:tc>
      </w:tr>
      <w:tr w:rsidR="00AB0937" w14:paraId="00AE3D91" w14:textId="77777777">
        <w:trPr>
          <w:trHeight w:val="286"/>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4526E865" w14:textId="77777777" w:rsidR="00AB0937" w:rsidRDefault="00000000">
            <w:pPr>
              <w:spacing w:after="0" w:line="259" w:lineRule="auto"/>
              <w:ind w:left="0" w:right="4" w:firstLine="0"/>
              <w:jc w:val="center"/>
            </w:pPr>
            <w:r>
              <w:rPr>
                <w:b/>
              </w:rPr>
              <w:t xml:space="preserve">FACTOR DEFICIENCY PRODUCTS </w:t>
            </w:r>
            <w:r>
              <w:rPr>
                <w:b/>
                <w:vertAlign w:val="superscript"/>
              </w:rPr>
              <w:t xml:space="preserve">DUR+ </w:t>
            </w:r>
            <w:r>
              <w:rPr>
                <w:i/>
              </w:rPr>
              <w:t xml:space="preserve">(continued) </w:t>
            </w:r>
          </w:p>
        </w:tc>
      </w:tr>
      <w:tr w:rsidR="00AB0937" w14:paraId="287DBADD" w14:textId="77777777">
        <w:trPr>
          <w:trHeight w:val="239"/>
        </w:trPr>
        <w:tc>
          <w:tcPr>
            <w:tcW w:w="7231" w:type="dxa"/>
            <w:gridSpan w:val="6"/>
            <w:tcBorders>
              <w:top w:val="single" w:sz="4" w:space="0" w:color="000000"/>
              <w:left w:val="single" w:sz="4" w:space="0" w:color="000000"/>
              <w:bottom w:val="single" w:sz="4" w:space="0" w:color="000000"/>
              <w:right w:val="single" w:sz="4" w:space="0" w:color="000000"/>
            </w:tcBorders>
            <w:shd w:val="clear" w:color="auto" w:fill="D7D6D7"/>
          </w:tcPr>
          <w:p w14:paraId="377C931B" w14:textId="77777777" w:rsidR="00AB0937" w:rsidRDefault="00000000">
            <w:pPr>
              <w:spacing w:after="0" w:line="259" w:lineRule="auto"/>
              <w:ind w:left="0" w:right="6" w:firstLine="0"/>
              <w:jc w:val="center"/>
            </w:pPr>
            <w:r>
              <w:rPr>
                <w:b/>
                <w:sz w:val="20"/>
              </w:rPr>
              <w:t>FACTOR IX</w:t>
            </w:r>
            <w:r>
              <w:rPr>
                <w:b/>
                <w:sz w:val="18"/>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41244BD3" w14:textId="77777777" w:rsidR="00AB0937" w:rsidRDefault="00000000">
            <w:pPr>
              <w:spacing w:after="0" w:line="259" w:lineRule="auto"/>
              <w:ind w:left="107" w:firstLine="0"/>
            </w:pPr>
            <w:r>
              <w:rPr>
                <w:color w:val="363536"/>
                <w:sz w:val="16"/>
              </w:rPr>
              <w:t xml:space="preserve"> </w:t>
            </w:r>
          </w:p>
        </w:tc>
      </w:tr>
      <w:tr w:rsidR="00AB0937" w14:paraId="6CD669E9"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7A76889F" w14:textId="77777777" w:rsidR="00AB0937" w:rsidRDefault="00000000">
            <w:pPr>
              <w:spacing w:after="0" w:line="259" w:lineRule="auto"/>
              <w:ind w:left="106" w:firstLine="0"/>
            </w:pPr>
            <w:r>
              <w:rPr>
                <w:sz w:val="15"/>
              </w:rPr>
              <w:t xml:space="preserve">ALPHANINE SD </w:t>
            </w:r>
          </w:p>
        </w:tc>
        <w:tc>
          <w:tcPr>
            <w:tcW w:w="3633" w:type="dxa"/>
            <w:gridSpan w:val="5"/>
            <w:tcBorders>
              <w:top w:val="single" w:sz="4" w:space="0" w:color="000000"/>
              <w:left w:val="single" w:sz="4" w:space="0" w:color="000000"/>
              <w:bottom w:val="single" w:sz="4" w:space="0" w:color="000000"/>
              <w:right w:val="single" w:sz="4" w:space="0" w:color="000000"/>
            </w:tcBorders>
          </w:tcPr>
          <w:p w14:paraId="306441E2" w14:textId="77777777" w:rsidR="00AB0937" w:rsidRDefault="00000000">
            <w:pPr>
              <w:spacing w:after="0" w:line="259" w:lineRule="auto"/>
              <w:ind w:left="108" w:firstLine="0"/>
            </w:pPr>
            <w:r>
              <w:rPr>
                <w:sz w:val="15"/>
              </w:rPr>
              <w:t xml:space="preserve">BEQVEZ </w:t>
            </w:r>
          </w:p>
        </w:tc>
        <w:tc>
          <w:tcPr>
            <w:tcW w:w="0" w:type="auto"/>
            <w:vMerge/>
            <w:tcBorders>
              <w:top w:val="nil"/>
              <w:left w:val="single" w:sz="4" w:space="0" w:color="000000"/>
              <w:bottom w:val="nil"/>
              <w:right w:val="single" w:sz="4" w:space="0" w:color="000000"/>
            </w:tcBorders>
          </w:tcPr>
          <w:p w14:paraId="11405A57" w14:textId="77777777" w:rsidR="00AB0937" w:rsidRDefault="00AB0937">
            <w:pPr>
              <w:spacing w:after="160" w:line="259" w:lineRule="auto"/>
              <w:ind w:left="0" w:firstLine="0"/>
            </w:pPr>
          </w:p>
        </w:tc>
      </w:tr>
      <w:tr w:rsidR="00AB0937" w14:paraId="4C25AF24"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78A9F339" w14:textId="77777777" w:rsidR="00AB0937" w:rsidRDefault="00000000">
            <w:pPr>
              <w:spacing w:after="0" w:line="259" w:lineRule="auto"/>
              <w:ind w:left="106" w:firstLine="0"/>
            </w:pPr>
            <w:r>
              <w:rPr>
                <w:sz w:val="15"/>
              </w:rPr>
              <w:t xml:space="preserve">ALPROLIX </w:t>
            </w:r>
          </w:p>
        </w:tc>
        <w:tc>
          <w:tcPr>
            <w:tcW w:w="3633" w:type="dxa"/>
            <w:gridSpan w:val="5"/>
            <w:tcBorders>
              <w:top w:val="single" w:sz="4" w:space="0" w:color="000000"/>
              <w:left w:val="single" w:sz="4" w:space="0" w:color="000000"/>
              <w:bottom w:val="single" w:sz="4" w:space="0" w:color="000000"/>
              <w:right w:val="single" w:sz="4" w:space="0" w:color="000000"/>
            </w:tcBorders>
          </w:tcPr>
          <w:p w14:paraId="2AE4BAFC" w14:textId="77777777" w:rsidR="00AB0937" w:rsidRDefault="00000000">
            <w:pPr>
              <w:spacing w:after="0" w:line="259" w:lineRule="auto"/>
              <w:ind w:left="108" w:firstLine="0"/>
            </w:pPr>
            <w:r>
              <w:rPr>
                <w:sz w:val="15"/>
              </w:rPr>
              <w:t xml:space="preserve">REBINYN </w:t>
            </w:r>
          </w:p>
        </w:tc>
        <w:tc>
          <w:tcPr>
            <w:tcW w:w="0" w:type="auto"/>
            <w:vMerge/>
            <w:tcBorders>
              <w:top w:val="nil"/>
              <w:left w:val="single" w:sz="4" w:space="0" w:color="000000"/>
              <w:bottom w:val="nil"/>
              <w:right w:val="single" w:sz="4" w:space="0" w:color="000000"/>
            </w:tcBorders>
          </w:tcPr>
          <w:p w14:paraId="23E610F8" w14:textId="77777777" w:rsidR="00AB0937" w:rsidRDefault="00AB0937">
            <w:pPr>
              <w:spacing w:after="160" w:line="259" w:lineRule="auto"/>
              <w:ind w:left="0" w:firstLine="0"/>
            </w:pPr>
          </w:p>
        </w:tc>
      </w:tr>
      <w:tr w:rsidR="00AB0937" w14:paraId="2A5E6BA5" w14:textId="77777777">
        <w:trPr>
          <w:trHeight w:val="183"/>
        </w:trPr>
        <w:tc>
          <w:tcPr>
            <w:tcW w:w="3599" w:type="dxa"/>
            <w:tcBorders>
              <w:top w:val="single" w:sz="4" w:space="0" w:color="000000"/>
              <w:left w:val="single" w:sz="4" w:space="0" w:color="000000"/>
              <w:bottom w:val="single" w:sz="4" w:space="0" w:color="000000"/>
              <w:right w:val="single" w:sz="4" w:space="0" w:color="000000"/>
            </w:tcBorders>
          </w:tcPr>
          <w:p w14:paraId="5CBCE8FE" w14:textId="77777777" w:rsidR="00AB0937" w:rsidRDefault="00000000">
            <w:pPr>
              <w:spacing w:after="0" w:line="259" w:lineRule="auto"/>
              <w:ind w:left="106" w:firstLine="0"/>
            </w:pPr>
            <w:r>
              <w:rPr>
                <w:sz w:val="15"/>
              </w:rPr>
              <w:t xml:space="preserve">BENEFIX </w:t>
            </w:r>
          </w:p>
        </w:tc>
        <w:tc>
          <w:tcPr>
            <w:tcW w:w="3633" w:type="dxa"/>
            <w:gridSpan w:val="5"/>
            <w:tcBorders>
              <w:top w:val="single" w:sz="4" w:space="0" w:color="000000"/>
              <w:left w:val="single" w:sz="4" w:space="0" w:color="000000"/>
              <w:bottom w:val="single" w:sz="4" w:space="0" w:color="000000"/>
              <w:right w:val="single" w:sz="4" w:space="0" w:color="000000"/>
            </w:tcBorders>
          </w:tcPr>
          <w:p w14:paraId="56434E36" w14:textId="77777777" w:rsidR="00AB0937" w:rsidRDefault="00000000">
            <w:pPr>
              <w:spacing w:after="0" w:line="259" w:lineRule="auto"/>
              <w:ind w:left="108" w:firstLine="0"/>
            </w:pPr>
            <w:r>
              <w:rPr>
                <w:sz w:val="15"/>
              </w:rPr>
              <w:t xml:space="preserve"> </w:t>
            </w:r>
          </w:p>
        </w:tc>
        <w:tc>
          <w:tcPr>
            <w:tcW w:w="0" w:type="auto"/>
            <w:vMerge/>
            <w:tcBorders>
              <w:top w:val="nil"/>
              <w:left w:val="single" w:sz="4" w:space="0" w:color="000000"/>
              <w:bottom w:val="nil"/>
              <w:right w:val="single" w:sz="4" w:space="0" w:color="000000"/>
            </w:tcBorders>
          </w:tcPr>
          <w:p w14:paraId="6F1C43B5" w14:textId="77777777" w:rsidR="00AB0937" w:rsidRDefault="00AB0937">
            <w:pPr>
              <w:spacing w:after="160" w:line="259" w:lineRule="auto"/>
              <w:ind w:left="0" w:firstLine="0"/>
            </w:pPr>
          </w:p>
        </w:tc>
      </w:tr>
      <w:tr w:rsidR="00AB0937" w14:paraId="21910E01"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03545A35" w14:textId="77777777" w:rsidR="00AB0937" w:rsidRDefault="00000000">
            <w:pPr>
              <w:spacing w:after="0" w:line="259" w:lineRule="auto"/>
              <w:ind w:left="106" w:firstLine="0"/>
            </w:pPr>
            <w:r>
              <w:rPr>
                <w:sz w:val="15"/>
              </w:rPr>
              <w:t xml:space="preserve">IDELVION </w:t>
            </w:r>
          </w:p>
        </w:tc>
        <w:tc>
          <w:tcPr>
            <w:tcW w:w="3633" w:type="dxa"/>
            <w:gridSpan w:val="5"/>
            <w:tcBorders>
              <w:top w:val="single" w:sz="4" w:space="0" w:color="000000"/>
              <w:left w:val="single" w:sz="4" w:space="0" w:color="000000"/>
              <w:bottom w:val="single" w:sz="4" w:space="0" w:color="000000"/>
              <w:right w:val="single" w:sz="4" w:space="0" w:color="000000"/>
            </w:tcBorders>
          </w:tcPr>
          <w:p w14:paraId="56155EBF" w14:textId="77777777" w:rsidR="00AB0937" w:rsidRDefault="00000000">
            <w:pPr>
              <w:spacing w:after="0" w:line="259" w:lineRule="auto"/>
              <w:ind w:left="108" w:firstLine="0"/>
            </w:pPr>
            <w:r>
              <w:rPr>
                <w:sz w:val="15"/>
              </w:rPr>
              <w:t xml:space="preserve"> </w:t>
            </w:r>
          </w:p>
        </w:tc>
        <w:tc>
          <w:tcPr>
            <w:tcW w:w="0" w:type="auto"/>
            <w:vMerge/>
            <w:tcBorders>
              <w:top w:val="nil"/>
              <w:left w:val="single" w:sz="4" w:space="0" w:color="000000"/>
              <w:bottom w:val="nil"/>
              <w:right w:val="single" w:sz="4" w:space="0" w:color="000000"/>
            </w:tcBorders>
          </w:tcPr>
          <w:p w14:paraId="0CE0A7C6" w14:textId="77777777" w:rsidR="00AB0937" w:rsidRDefault="00AB0937">
            <w:pPr>
              <w:spacing w:after="160" w:line="259" w:lineRule="auto"/>
              <w:ind w:left="0" w:firstLine="0"/>
            </w:pPr>
          </w:p>
        </w:tc>
      </w:tr>
      <w:tr w:rsidR="00AB0937" w14:paraId="62160750"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54D3033F" w14:textId="77777777" w:rsidR="00AB0937" w:rsidRDefault="00000000">
            <w:pPr>
              <w:spacing w:after="0" w:line="259" w:lineRule="auto"/>
              <w:ind w:left="106" w:firstLine="0"/>
            </w:pPr>
            <w:r>
              <w:rPr>
                <w:sz w:val="15"/>
              </w:rPr>
              <w:t xml:space="preserve">IXINITY </w:t>
            </w:r>
          </w:p>
        </w:tc>
        <w:tc>
          <w:tcPr>
            <w:tcW w:w="3633" w:type="dxa"/>
            <w:gridSpan w:val="5"/>
            <w:tcBorders>
              <w:top w:val="single" w:sz="4" w:space="0" w:color="000000"/>
              <w:left w:val="single" w:sz="4" w:space="0" w:color="000000"/>
              <w:bottom w:val="single" w:sz="4" w:space="0" w:color="000000"/>
              <w:right w:val="single" w:sz="4" w:space="0" w:color="000000"/>
            </w:tcBorders>
          </w:tcPr>
          <w:p w14:paraId="3E305B48" w14:textId="77777777" w:rsidR="00AB0937" w:rsidRDefault="00000000">
            <w:pPr>
              <w:spacing w:after="0" w:line="259" w:lineRule="auto"/>
              <w:ind w:left="108" w:firstLine="0"/>
            </w:pPr>
            <w:r>
              <w:rPr>
                <w:sz w:val="15"/>
              </w:rPr>
              <w:t xml:space="preserve"> </w:t>
            </w:r>
          </w:p>
        </w:tc>
        <w:tc>
          <w:tcPr>
            <w:tcW w:w="0" w:type="auto"/>
            <w:vMerge/>
            <w:tcBorders>
              <w:top w:val="nil"/>
              <w:left w:val="single" w:sz="4" w:space="0" w:color="000000"/>
              <w:bottom w:val="nil"/>
              <w:right w:val="single" w:sz="4" w:space="0" w:color="000000"/>
            </w:tcBorders>
          </w:tcPr>
          <w:p w14:paraId="602AB95D" w14:textId="77777777" w:rsidR="00AB0937" w:rsidRDefault="00AB0937">
            <w:pPr>
              <w:spacing w:after="160" w:line="259" w:lineRule="auto"/>
              <w:ind w:left="0" w:firstLine="0"/>
            </w:pPr>
          </w:p>
        </w:tc>
      </w:tr>
      <w:tr w:rsidR="00AB0937" w14:paraId="329D3D21"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022382CD" w14:textId="77777777" w:rsidR="00AB0937" w:rsidRDefault="00000000">
            <w:pPr>
              <w:spacing w:after="0" w:line="259" w:lineRule="auto"/>
              <w:ind w:left="106" w:firstLine="0"/>
            </w:pPr>
            <w:r>
              <w:rPr>
                <w:sz w:val="15"/>
              </w:rPr>
              <w:t xml:space="preserve">PROFILNINE </w:t>
            </w:r>
          </w:p>
        </w:tc>
        <w:tc>
          <w:tcPr>
            <w:tcW w:w="3633" w:type="dxa"/>
            <w:gridSpan w:val="5"/>
            <w:tcBorders>
              <w:top w:val="single" w:sz="4" w:space="0" w:color="000000"/>
              <w:left w:val="single" w:sz="4" w:space="0" w:color="000000"/>
              <w:bottom w:val="single" w:sz="4" w:space="0" w:color="000000"/>
              <w:right w:val="single" w:sz="4" w:space="0" w:color="000000"/>
            </w:tcBorders>
          </w:tcPr>
          <w:p w14:paraId="275D93D1" w14:textId="77777777" w:rsidR="00AB0937" w:rsidRDefault="00000000">
            <w:pPr>
              <w:spacing w:after="0" w:line="259" w:lineRule="auto"/>
              <w:ind w:left="108" w:firstLine="0"/>
            </w:pPr>
            <w:r>
              <w:rPr>
                <w:sz w:val="15"/>
              </w:rPr>
              <w:t xml:space="preserve"> </w:t>
            </w:r>
          </w:p>
        </w:tc>
        <w:tc>
          <w:tcPr>
            <w:tcW w:w="0" w:type="auto"/>
            <w:vMerge/>
            <w:tcBorders>
              <w:top w:val="nil"/>
              <w:left w:val="single" w:sz="4" w:space="0" w:color="000000"/>
              <w:bottom w:val="nil"/>
              <w:right w:val="single" w:sz="4" w:space="0" w:color="000000"/>
            </w:tcBorders>
          </w:tcPr>
          <w:p w14:paraId="4BFC8C3F" w14:textId="77777777" w:rsidR="00AB0937" w:rsidRDefault="00AB0937">
            <w:pPr>
              <w:spacing w:after="160" w:line="259" w:lineRule="auto"/>
              <w:ind w:left="0" w:firstLine="0"/>
            </w:pPr>
          </w:p>
        </w:tc>
      </w:tr>
      <w:tr w:rsidR="00AB0937" w14:paraId="0F514DF5"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553EF893" w14:textId="77777777" w:rsidR="00AB0937" w:rsidRDefault="00000000">
            <w:pPr>
              <w:spacing w:after="0" w:line="259" w:lineRule="auto"/>
              <w:ind w:left="106" w:firstLine="0"/>
            </w:pPr>
            <w:r>
              <w:rPr>
                <w:sz w:val="15"/>
              </w:rPr>
              <w:t xml:space="preserve">RIXUBIS </w:t>
            </w:r>
          </w:p>
        </w:tc>
        <w:tc>
          <w:tcPr>
            <w:tcW w:w="3633" w:type="dxa"/>
            <w:gridSpan w:val="5"/>
            <w:tcBorders>
              <w:top w:val="single" w:sz="4" w:space="0" w:color="000000"/>
              <w:left w:val="single" w:sz="4" w:space="0" w:color="000000"/>
              <w:bottom w:val="single" w:sz="4" w:space="0" w:color="000000"/>
              <w:right w:val="single" w:sz="4" w:space="0" w:color="000000"/>
            </w:tcBorders>
          </w:tcPr>
          <w:p w14:paraId="6BD2F438" w14:textId="77777777" w:rsidR="00AB0937" w:rsidRDefault="00000000">
            <w:pPr>
              <w:spacing w:after="0" w:line="259" w:lineRule="auto"/>
              <w:ind w:left="108" w:firstLine="0"/>
            </w:pPr>
            <w:r>
              <w:rPr>
                <w:sz w:val="15"/>
              </w:rPr>
              <w:t xml:space="preserve"> </w:t>
            </w:r>
          </w:p>
        </w:tc>
        <w:tc>
          <w:tcPr>
            <w:tcW w:w="0" w:type="auto"/>
            <w:vMerge/>
            <w:tcBorders>
              <w:top w:val="nil"/>
              <w:left w:val="single" w:sz="4" w:space="0" w:color="000000"/>
              <w:bottom w:val="nil"/>
              <w:right w:val="single" w:sz="4" w:space="0" w:color="000000"/>
            </w:tcBorders>
          </w:tcPr>
          <w:p w14:paraId="16EFF9DD" w14:textId="77777777" w:rsidR="00AB0937" w:rsidRDefault="00AB0937">
            <w:pPr>
              <w:spacing w:after="160" w:line="259" w:lineRule="auto"/>
              <w:ind w:left="0" w:firstLine="0"/>
            </w:pPr>
          </w:p>
        </w:tc>
      </w:tr>
      <w:tr w:rsidR="00AB0937" w14:paraId="556308E0" w14:textId="77777777">
        <w:trPr>
          <w:trHeight w:val="239"/>
        </w:trPr>
        <w:tc>
          <w:tcPr>
            <w:tcW w:w="7231" w:type="dxa"/>
            <w:gridSpan w:val="6"/>
            <w:tcBorders>
              <w:top w:val="single" w:sz="4" w:space="0" w:color="000000"/>
              <w:left w:val="single" w:sz="4" w:space="0" w:color="000000"/>
              <w:bottom w:val="single" w:sz="4" w:space="0" w:color="000000"/>
              <w:right w:val="single" w:sz="4" w:space="0" w:color="000000"/>
            </w:tcBorders>
            <w:shd w:val="clear" w:color="auto" w:fill="D7D6D7"/>
          </w:tcPr>
          <w:p w14:paraId="3D286C19" w14:textId="77777777" w:rsidR="00AB0937" w:rsidRDefault="00000000">
            <w:pPr>
              <w:spacing w:after="0" w:line="259" w:lineRule="auto"/>
              <w:ind w:left="0" w:right="8" w:firstLine="0"/>
              <w:jc w:val="center"/>
            </w:pPr>
            <w:r>
              <w:rPr>
                <w:b/>
                <w:sz w:val="20"/>
              </w:rPr>
              <w:t>OTHER HEMOPHILIA PRODUCTS</w:t>
            </w:r>
            <w:r>
              <w:rPr>
                <w:b/>
                <w:sz w:val="18"/>
              </w:rPr>
              <w:t xml:space="preserve"> </w:t>
            </w:r>
          </w:p>
        </w:tc>
        <w:tc>
          <w:tcPr>
            <w:tcW w:w="0" w:type="auto"/>
            <w:vMerge/>
            <w:tcBorders>
              <w:top w:val="nil"/>
              <w:left w:val="single" w:sz="4" w:space="0" w:color="000000"/>
              <w:bottom w:val="nil"/>
              <w:right w:val="single" w:sz="4" w:space="0" w:color="000000"/>
            </w:tcBorders>
          </w:tcPr>
          <w:p w14:paraId="52C7C87B" w14:textId="77777777" w:rsidR="00AB0937" w:rsidRDefault="00AB0937">
            <w:pPr>
              <w:spacing w:after="160" w:line="259" w:lineRule="auto"/>
              <w:ind w:left="0" w:firstLine="0"/>
            </w:pPr>
          </w:p>
        </w:tc>
      </w:tr>
      <w:tr w:rsidR="00AB0937" w14:paraId="5325C16B"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53584C52" w14:textId="77777777" w:rsidR="00AB0937" w:rsidRDefault="00000000">
            <w:pPr>
              <w:spacing w:after="0" w:line="259" w:lineRule="auto"/>
              <w:ind w:left="106" w:firstLine="0"/>
            </w:pPr>
            <w:r>
              <w:rPr>
                <w:sz w:val="15"/>
              </w:rPr>
              <w:t xml:space="preserve">COAGADEX (factor X) </w:t>
            </w:r>
          </w:p>
        </w:tc>
        <w:tc>
          <w:tcPr>
            <w:tcW w:w="108" w:type="dxa"/>
            <w:tcBorders>
              <w:top w:val="single" w:sz="4" w:space="0" w:color="000000"/>
              <w:left w:val="single" w:sz="4" w:space="0" w:color="000000"/>
              <w:bottom w:val="single" w:sz="4" w:space="0" w:color="000000"/>
              <w:right w:val="nil"/>
            </w:tcBorders>
          </w:tcPr>
          <w:p w14:paraId="7D74C28C" w14:textId="77777777" w:rsidR="00AB0937" w:rsidRDefault="00AB0937">
            <w:pPr>
              <w:spacing w:after="160" w:line="259" w:lineRule="auto"/>
              <w:ind w:left="0" w:firstLine="0"/>
            </w:pPr>
          </w:p>
        </w:tc>
        <w:tc>
          <w:tcPr>
            <w:tcW w:w="1901" w:type="dxa"/>
            <w:gridSpan w:val="3"/>
            <w:tcBorders>
              <w:top w:val="single" w:sz="4" w:space="0" w:color="000000"/>
              <w:left w:val="nil"/>
              <w:bottom w:val="single" w:sz="4" w:space="0" w:color="000000"/>
              <w:right w:val="nil"/>
            </w:tcBorders>
            <w:shd w:val="clear" w:color="auto" w:fill="FFFF00"/>
          </w:tcPr>
          <w:p w14:paraId="0358701F" w14:textId="77777777" w:rsidR="00AB0937" w:rsidRDefault="00000000">
            <w:pPr>
              <w:spacing w:after="0" w:line="259" w:lineRule="auto"/>
              <w:ind w:left="0" w:right="-2" w:firstLine="0"/>
              <w:jc w:val="both"/>
            </w:pPr>
            <w:r>
              <w:rPr>
                <w:sz w:val="15"/>
              </w:rPr>
              <w:t>ALHEMO (concizumab-mtci)</w:t>
            </w:r>
          </w:p>
        </w:tc>
        <w:tc>
          <w:tcPr>
            <w:tcW w:w="1624" w:type="dxa"/>
            <w:tcBorders>
              <w:top w:val="single" w:sz="4" w:space="0" w:color="000000"/>
              <w:left w:val="nil"/>
              <w:bottom w:val="single" w:sz="4" w:space="0" w:color="000000"/>
              <w:right w:val="single" w:sz="4" w:space="0" w:color="000000"/>
            </w:tcBorders>
          </w:tcPr>
          <w:p w14:paraId="72D20118" w14:textId="77777777" w:rsidR="00AB0937" w:rsidRDefault="00000000">
            <w:pPr>
              <w:spacing w:after="0" w:line="259" w:lineRule="auto"/>
              <w:ind w:left="0" w:firstLine="0"/>
            </w:pPr>
            <w:r>
              <w:rPr>
                <w:sz w:val="15"/>
              </w:rPr>
              <w:t xml:space="preserve"> </w:t>
            </w:r>
          </w:p>
        </w:tc>
        <w:tc>
          <w:tcPr>
            <w:tcW w:w="0" w:type="auto"/>
            <w:vMerge/>
            <w:tcBorders>
              <w:top w:val="nil"/>
              <w:left w:val="single" w:sz="4" w:space="0" w:color="000000"/>
              <w:bottom w:val="nil"/>
              <w:right w:val="single" w:sz="4" w:space="0" w:color="000000"/>
            </w:tcBorders>
          </w:tcPr>
          <w:p w14:paraId="7D80D985" w14:textId="77777777" w:rsidR="00AB0937" w:rsidRDefault="00AB0937">
            <w:pPr>
              <w:spacing w:after="160" w:line="259" w:lineRule="auto"/>
              <w:ind w:left="0" w:firstLine="0"/>
            </w:pPr>
          </w:p>
        </w:tc>
      </w:tr>
      <w:tr w:rsidR="00AB0937" w14:paraId="5B996ED0" w14:textId="77777777">
        <w:trPr>
          <w:trHeight w:val="181"/>
        </w:trPr>
        <w:tc>
          <w:tcPr>
            <w:tcW w:w="3599" w:type="dxa"/>
            <w:tcBorders>
              <w:top w:val="single" w:sz="4" w:space="0" w:color="000000"/>
              <w:left w:val="single" w:sz="4" w:space="0" w:color="000000"/>
              <w:bottom w:val="single" w:sz="4" w:space="0" w:color="000000"/>
              <w:right w:val="single" w:sz="4" w:space="0" w:color="000000"/>
            </w:tcBorders>
          </w:tcPr>
          <w:p w14:paraId="6A7A1AAF" w14:textId="77777777" w:rsidR="00AB0937" w:rsidRDefault="00000000">
            <w:pPr>
              <w:spacing w:after="0" w:line="259" w:lineRule="auto"/>
              <w:ind w:left="106" w:firstLine="0"/>
            </w:pPr>
            <w:r>
              <w:rPr>
                <w:sz w:val="15"/>
              </w:rPr>
              <w:t xml:space="preserve">FIBRYGA (fibrinogen) </w:t>
            </w:r>
          </w:p>
        </w:tc>
        <w:tc>
          <w:tcPr>
            <w:tcW w:w="108" w:type="dxa"/>
            <w:tcBorders>
              <w:top w:val="single" w:sz="4" w:space="0" w:color="000000"/>
              <w:left w:val="single" w:sz="4" w:space="0" w:color="000000"/>
              <w:bottom w:val="single" w:sz="4" w:space="0" w:color="000000"/>
              <w:right w:val="nil"/>
            </w:tcBorders>
          </w:tcPr>
          <w:p w14:paraId="695E8C3B" w14:textId="77777777" w:rsidR="00AB0937" w:rsidRDefault="00AB0937">
            <w:pPr>
              <w:spacing w:after="160" w:line="259" w:lineRule="auto"/>
              <w:ind w:left="0" w:firstLine="0"/>
            </w:pPr>
          </w:p>
        </w:tc>
        <w:tc>
          <w:tcPr>
            <w:tcW w:w="1550" w:type="dxa"/>
            <w:tcBorders>
              <w:top w:val="single" w:sz="4" w:space="0" w:color="000000"/>
              <w:left w:val="nil"/>
              <w:bottom w:val="single" w:sz="4" w:space="0" w:color="000000"/>
              <w:right w:val="nil"/>
            </w:tcBorders>
            <w:shd w:val="clear" w:color="auto" w:fill="FFFF00"/>
          </w:tcPr>
          <w:p w14:paraId="6B369969" w14:textId="77777777" w:rsidR="00AB0937" w:rsidRDefault="00000000">
            <w:pPr>
              <w:spacing w:after="0" w:line="259" w:lineRule="auto"/>
              <w:ind w:left="0" w:right="-1" w:firstLine="0"/>
              <w:jc w:val="both"/>
            </w:pPr>
            <w:r>
              <w:rPr>
                <w:sz w:val="15"/>
              </w:rPr>
              <w:t>CORIFACT (factor XIII)</w:t>
            </w:r>
          </w:p>
        </w:tc>
        <w:tc>
          <w:tcPr>
            <w:tcW w:w="1974" w:type="dxa"/>
            <w:gridSpan w:val="3"/>
            <w:tcBorders>
              <w:top w:val="single" w:sz="4" w:space="0" w:color="000000"/>
              <w:left w:val="nil"/>
              <w:bottom w:val="single" w:sz="4" w:space="0" w:color="000000"/>
              <w:right w:val="single" w:sz="4" w:space="0" w:color="000000"/>
            </w:tcBorders>
          </w:tcPr>
          <w:p w14:paraId="28A83327" w14:textId="77777777" w:rsidR="00AB0937" w:rsidRDefault="00000000">
            <w:pPr>
              <w:spacing w:after="0" w:line="259" w:lineRule="auto"/>
              <w:ind w:left="0" w:firstLine="0"/>
            </w:pPr>
            <w:r>
              <w:rPr>
                <w:sz w:val="10"/>
              </w:rPr>
              <w:t xml:space="preserve"> </w:t>
            </w:r>
          </w:p>
        </w:tc>
        <w:tc>
          <w:tcPr>
            <w:tcW w:w="0" w:type="auto"/>
            <w:vMerge/>
            <w:tcBorders>
              <w:top w:val="nil"/>
              <w:left w:val="single" w:sz="4" w:space="0" w:color="000000"/>
              <w:bottom w:val="nil"/>
              <w:right w:val="single" w:sz="4" w:space="0" w:color="000000"/>
            </w:tcBorders>
          </w:tcPr>
          <w:p w14:paraId="57BF291F" w14:textId="77777777" w:rsidR="00AB0937" w:rsidRDefault="00AB0937">
            <w:pPr>
              <w:spacing w:after="160" w:line="259" w:lineRule="auto"/>
              <w:ind w:left="0" w:firstLine="0"/>
            </w:pPr>
          </w:p>
        </w:tc>
      </w:tr>
      <w:tr w:rsidR="00AB0937" w14:paraId="53EDCBB1"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283D18A0" w14:textId="77777777" w:rsidR="00AB0937" w:rsidRDefault="00000000">
            <w:pPr>
              <w:spacing w:after="0" w:line="259" w:lineRule="auto"/>
              <w:ind w:left="106" w:firstLine="0"/>
            </w:pPr>
            <w:r>
              <w:rPr>
                <w:sz w:val="15"/>
              </w:rPr>
              <w:t xml:space="preserve">HEMLIBRA (emicizumab-kxwh) </w:t>
            </w:r>
            <w:r>
              <w:rPr>
                <w:sz w:val="15"/>
                <w:vertAlign w:val="superscript"/>
              </w:rPr>
              <w:t xml:space="preserve">DUR+ </w:t>
            </w:r>
          </w:p>
        </w:tc>
        <w:tc>
          <w:tcPr>
            <w:tcW w:w="3633" w:type="dxa"/>
            <w:gridSpan w:val="5"/>
            <w:tcBorders>
              <w:top w:val="single" w:sz="4" w:space="0" w:color="000000"/>
              <w:left w:val="single" w:sz="4" w:space="0" w:color="000000"/>
              <w:bottom w:val="single" w:sz="4" w:space="0" w:color="000000"/>
              <w:right w:val="single" w:sz="4" w:space="0" w:color="000000"/>
            </w:tcBorders>
          </w:tcPr>
          <w:p w14:paraId="4AE67DA7" w14:textId="77777777" w:rsidR="00AB0937" w:rsidRDefault="00000000">
            <w:pPr>
              <w:spacing w:after="0" w:line="259" w:lineRule="auto"/>
              <w:ind w:left="108" w:firstLine="0"/>
            </w:pPr>
            <w:r>
              <w:rPr>
                <w:sz w:val="15"/>
              </w:rPr>
              <w:t xml:space="preserve">HYMPAVZI (marstacimab-hncq) </w:t>
            </w:r>
          </w:p>
        </w:tc>
        <w:tc>
          <w:tcPr>
            <w:tcW w:w="0" w:type="auto"/>
            <w:vMerge/>
            <w:tcBorders>
              <w:top w:val="nil"/>
              <w:left w:val="single" w:sz="4" w:space="0" w:color="000000"/>
              <w:bottom w:val="nil"/>
              <w:right w:val="single" w:sz="4" w:space="0" w:color="000000"/>
            </w:tcBorders>
          </w:tcPr>
          <w:p w14:paraId="076F4D1B" w14:textId="77777777" w:rsidR="00AB0937" w:rsidRDefault="00AB0937">
            <w:pPr>
              <w:spacing w:after="160" w:line="259" w:lineRule="auto"/>
              <w:ind w:left="0" w:firstLine="0"/>
            </w:pPr>
          </w:p>
        </w:tc>
      </w:tr>
      <w:tr w:rsidR="00AB0937" w14:paraId="04E705DF"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64AC18B2" w14:textId="77777777" w:rsidR="00AB0937" w:rsidRDefault="00000000">
            <w:pPr>
              <w:spacing w:after="0" w:line="259" w:lineRule="auto"/>
              <w:ind w:left="106" w:firstLine="0"/>
            </w:pPr>
            <w:r>
              <w:rPr>
                <w:sz w:val="15"/>
              </w:rPr>
              <w:t xml:space="preserve">RIASTAP (fibrinogen) </w:t>
            </w:r>
          </w:p>
        </w:tc>
        <w:tc>
          <w:tcPr>
            <w:tcW w:w="3633" w:type="dxa"/>
            <w:gridSpan w:val="5"/>
            <w:tcBorders>
              <w:top w:val="single" w:sz="4" w:space="0" w:color="000000"/>
              <w:left w:val="single" w:sz="4" w:space="0" w:color="000000"/>
              <w:bottom w:val="single" w:sz="4" w:space="0" w:color="000000"/>
              <w:right w:val="single" w:sz="4" w:space="0" w:color="000000"/>
            </w:tcBorders>
          </w:tcPr>
          <w:p w14:paraId="393C44DF" w14:textId="77777777" w:rsidR="00AB0937" w:rsidRDefault="00000000">
            <w:pPr>
              <w:spacing w:after="0" w:line="259" w:lineRule="auto"/>
              <w:ind w:left="108" w:firstLine="0"/>
            </w:pPr>
            <w:r>
              <w:rPr>
                <w:sz w:val="15"/>
              </w:rPr>
              <w:t xml:space="preserve">NOVOSEVEN RT (factor VII) </w:t>
            </w:r>
          </w:p>
        </w:tc>
        <w:tc>
          <w:tcPr>
            <w:tcW w:w="0" w:type="auto"/>
            <w:vMerge/>
            <w:tcBorders>
              <w:top w:val="nil"/>
              <w:left w:val="single" w:sz="4" w:space="0" w:color="000000"/>
              <w:bottom w:val="nil"/>
              <w:right w:val="single" w:sz="4" w:space="0" w:color="000000"/>
            </w:tcBorders>
          </w:tcPr>
          <w:p w14:paraId="582B018B" w14:textId="77777777" w:rsidR="00AB0937" w:rsidRDefault="00AB0937">
            <w:pPr>
              <w:spacing w:after="160" w:line="259" w:lineRule="auto"/>
              <w:ind w:left="0" w:firstLine="0"/>
            </w:pPr>
          </w:p>
        </w:tc>
      </w:tr>
      <w:tr w:rsidR="00AB0937" w14:paraId="5866C00C"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2DD8DD5B" w14:textId="77777777" w:rsidR="00AB0937" w:rsidRDefault="00000000">
            <w:pPr>
              <w:spacing w:after="0" w:line="259" w:lineRule="auto"/>
              <w:ind w:left="106" w:firstLine="0"/>
            </w:pPr>
            <w:r>
              <w:rPr>
                <w:sz w:val="15"/>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73B0BF60" w14:textId="77777777" w:rsidR="00AB0937" w:rsidRDefault="00000000">
            <w:pPr>
              <w:spacing w:after="0" w:line="259" w:lineRule="auto"/>
              <w:ind w:left="108" w:firstLine="0"/>
            </w:pPr>
            <w:r>
              <w:rPr>
                <w:sz w:val="15"/>
              </w:rPr>
              <w:t xml:space="preserve">SEVENFACT (factor VII) </w:t>
            </w:r>
          </w:p>
        </w:tc>
        <w:tc>
          <w:tcPr>
            <w:tcW w:w="0" w:type="auto"/>
            <w:vMerge/>
            <w:tcBorders>
              <w:top w:val="nil"/>
              <w:left w:val="single" w:sz="4" w:space="0" w:color="000000"/>
              <w:bottom w:val="nil"/>
              <w:right w:val="single" w:sz="4" w:space="0" w:color="000000"/>
            </w:tcBorders>
          </w:tcPr>
          <w:p w14:paraId="5EAAC57A" w14:textId="77777777" w:rsidR="00AB0937" w:rsidRDefault="00AB0937">
            <w:pPr>
              <w:spacing w:after="160" w:line="259" w:lineRule="auto"/>
              <w:ind w:left="0" w:firstLine="0"/>
            </w:pPr>
          </w:p>
        </w:tc>
      </w:tr>
      <w:tr w:rsidR="00AB0937" w14:paraId="63F5A582"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78E26752" w14:textId="77777777" w:rsidR="00AB0937" w:rsidRDefault="00000000">
            <w:pPr>
              <w:spacing w:after="0" w:line="259" w:lineRule="auto"/>
              <w:ind w:left="106" w:firstLine="0"/>
            </w:pPr>
            <w:r>
              <w:rPr>
                <w:sz w:val="15"/>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20A2A243" w14:textId="77777777" w:rsidR="00AB0937" w:rsidRDefault="00000000">
            <w:pPr>
              <w:spacing w:after="0" w:line="259" w:lineRule="auto"/>
              <w:ind w:left="108" w:firstLine="0"/>
            </w:pPr>
            <w:r>
              <w:rPr>
                <w:sz w:val="15"/>
              </w:rPr>
              <w:t xml:space="preserve">TRETTEN (factor XIII) </w:t>
            </w:r>
          </w:p>
        </w:tc>
        <w:tc>
          <w:tcPr>
            <w:tcW w:w="0" w:type="auto"/>
            <w:vMerge/>
            <w:tcBorders>
              <w:top w:val="nil"/>
              <w:left w:val="single" w:sz="4" w:space="0" w:color="000000"/>
              <w:bottom w:val="single" w:sz="4" w:space="0" w:color="000000"/>
              <w:right w:val="single" w:sz="4" w:space="0" w:color="000000"/>
            </w:tcBorders>
          </w:tcPr>
          <w:p w14:paraId="1A37A65B" w14:textId="77777777" w:rsidR="00AB0937" w:rsidRDefault="00AB0937">
            <w:pPr>
              <w:spacing w:after="160" w:line="259" w:lineRule="auto"/>
              <w:ind w:left="0" w:firstLine="0"/>
            </w:pPr>
          </w:p>
        </w:tc>
      </w:tr>
      <w:tr w:rsidR="00AB0937" w14:paraId="34F64205" w14:textId="77777777">
        <w:trPr>
          <w:trHeight w:val="284"/>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61DB4BC2" w14:textId="77777777" w:rsidR="00AB0937" w:rsidRDefault="00000000">
            <w:pPr>
              <w:spacing w:after="0" w:line="259" w:lineRule="auto"/>
              <w:ind w:left="0" w:right="6" w:firstLine="0"/>
              <w:jc w:val="center"/>
            </w:pPr>
            <w:r>
              <w:rPr>
                <w:b/>
              </w:rPr>
              <w:t xml:space="preserve">FIBROMYALGIA/NEUROPATHIC PAIN AGENTS </w:t>
            </w:r>
          </w:p>
        </w:tc>
      </w:tr>
      <w:tr w:rsidR="00AB0937" w14:paraId="6BBA2BA1" w14:textId="77777777">
        <w:trPr>
          <w:trHeight w:val="174"/>
        </w:trPr>
        <w:tc>
          <w:tcPr>
            <w:tcW w:w="3599" w:type="dxa"/>
            <w:tcBorders>
              <w:top w:val="single" w:sz="4" w:space="0" w:color="000000"/>
              <w:left w:val="single" w:sz="4" w:space="0" w:color="000000"/>
              <w:bottom w:val="single" w:sz="4" w:space="0" w:color="000000"/>
              <w:right w:val="single" w:sz="4" w:space="0" w:color="000000"/>
            </w:tcBorders>
          </w:tcPr>
          <w:p w14:paraId="664F8CE9" w14:textId="77777777" w:rsidR="00AB0937" w:rsidRDefault="00000000">
            <w:pPr>
              <w:spacing w:after="0" w:line="259" w:lineRule="auto"/>
              <w:ind w:left="106" w:firstLine="0"/>
            </w:pPr>
            <w:r>
              <w:rPr>
                <w:sz w:val="14"/>
              </w:rPr>
              <w:t xml:space="preserve">duloxetine (generic CYMBALTA) </w:t>
            </w:r>
          </w:p>
        </w:tc>
        <w:tc>
          <w:tcPr>
            <w:tcW w:w="3633" w:type="dxa"/>
            <w:gridSpan w:val="5"/>
            <w:tcBorders>
              <w:top w:val="single" w:sz="4" w:space="0" w:color="000000"/>
              <w:left w:val="single" w:sz="4" w:space="0" w:color="000000"/>
              <w:bottom w:val="single" w:sz="4" w:space="0" w:color="000000"/>
              <w:right w:val="single" w:sz="4" w:space="0" w:color="000000"/>
            </w:tcBorders>
          </w:tcPr>
          <w:p w14:paraId="14DDB158" w14:textId="77777777" w:rsidR="00AB0937" w:rsidRDefault="00000000">
            <w:pPr>
              <w:spacing w:after="0" w:line="259" w:lineRule="auto"/>
              <w:ind w:left="108" w:firstLine="0"/>
            </w:pPr>
            <w:r>
              <w:rPr>
                <w:sz w:val="14"/>
              </w:rPr>
              <w:t xml:space="preserve">CYMBALTA (duloxetine)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17E949A0" w14:textId="77777777" w:rsidR="00AB0937" w:rsidRDefault="00000000">
            <w:pPr>
              <w:spacing w:after="0" w:line="259" w:lineRule="auto"/>
              <w:ind w:left="104" w:firstLine="0"/>
            </w:pPr>
            <w:r>
              <w:rPr>
                <w:sz w:val="16"/>
              </w:rPr>
              <w:t xml:space="preserve"> </w:t>
            </w:r>
          </w:p>
        </w:tc>
      </w:tr>
      <w:tr w:rsidR="00AB0937" w14:paraId="13CBC100"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6028BBA5" w14:textId="77777777" w:rsidR="00AB0937" w:rsidRDefault="00000000">
            <w:pPr>
              <w:spacing w:after="0" w:line="259" w:lineRule="auto"/>
              <w:ind w:left="106" w:firstLine="0"/>
            </w:pPr>
            <w:r>
              <w:rPr>
                <w:sz w:val="14"/>
              </w:rPr>
              <w:t xml:space="preserve">gabapentin </w:t>
            </w:r>
          </w:p>
        </w:tc>
        <w:tc>
          <w:tcPr>
            <w:tcW w:w="3633" w:type="dxa"/>
            <w:gridSpan w:val="5"/>
            <w:tcBorders>
              <w:top w:val="single" w:sz="4" w:space="0" w:color="000000"/>
              <w:left w:val="single" w:sz="4" w:space="0" w:color="000000"/>
              <w:bottom w:val="single" w:sz="4" w:space="0" w:color="000000"/>
              <w:right w:val="single" w:sz="4" w:space="0" w:color="000000"/>
            </w:tcBorders>
          </w:tcPr>
          <w:p w14:paraId="15B38209" w14:textId="77777777" w:rsidR="00AB0937" w:rsidRDefault="00000000">
            <w:pPr>
              <w:spacing w:after="0" w:line="259" w:lineRule="auto"/>
              <w:ind w:left="108" w:firstLine="0"/>
            </w:pPr>
            <w:r>
              <w:rPr>
                <w:sz w:val="14"/>
              </w:rPr>
              <w:t xml:space="preserve">DIRZALMA SPRINKLE (duloxetine) </w:t>
            </w:r>
          </w:p>
        </w:tc>
        <w:tc>
          <w:tcPr>
            <w:tcW w:w="0" w:type="auto"/>
            <w:vMerge/>
            <w:tcBorders>
              <w:top w:val="nil"/>
              <w:left w:val="single" w:sz="4" w:space="0" w:color="000000"/>
              <w:bottom w:val="nil"/>
              <w:right w:val="single" w:sz="4" w:space="0" w:color="000000"/>
            </w:tcBorders>
          </w:tcPr>
          <w:p w14:paraId="229045A0" w14:textId="77777777" w:rsidR="00AB0937" w:rsidRDefault="00AB0937">
            <w:pPr>
              <w:spacing w:after="160" w:line="259" w:lineRule="auto"/>
              <w:ind w:left="0" w:firstLine="0"/>
            </w:pPr>
          </w:p>
        </w:tc>
      </w:tr>
      <w:tr w:rsidR="00AB0937" w14:paraId="27B5CC3C"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0AB7E77B" w14:textId="77777777" w:rsidR="00AB0937" w:rsidRDefault="00000000">
            <w:pPr>
              <w:spacing w:after="0" w:line="259" w:lineRule="auto"/>
              <w:ind w:left="106" w:firstLine="0"/>
            </w:pPr>
            <w:r>
              <w:rPr>
                <w:sz w:val="14"/>
              </w:rPr>
              <w:t xml:space="preserve">pregabalin </w:t>
            </w:r>
          </w:p>
        </w:tc>
        <w:tc>
          <w:tcPr>
            <w:tcW w:w="3633" w:type="dxa"/>
            <w:gridSpan w:val="5"/>
            <w:tcBorders>
              <w:top w:val="single" w:sz="4" w:space="0" w:color="000000"/>
              <w:left w:val="single" w:sz="4" w:space="0" w:color="000000"/>
              <w:bottom w:val="single" w:sz="4" w:space="0" w:color="000000"/>
              <w:right w:val="single" w:sz="4" w:space="0" w:color="000000"/>
            </w:tcBorders>
          </w:tcPr>
          <w:p w14:paraId="4C38224A" w14:textId="77777777" w:rsidR="00AB0937" w:rsidRDefault="00000000">
            <w:pPr>
              <w:spacing w:after="0" w:line="259" w:lineRule="auto"/>
              <w:ind w:left="108" w:firstLine="0"/>
            </w:pPr>
            <w:r>
              <w:rPr>
                <w:sz w:val="14"/>
              </w:rPr>
              <w:t xml:space="preserve">duloxetine 40 mg DR capsules (generic IRENKA) </w:t>
            </w:r>
          </w:p>
        </w:tc>
        <w:tc>
          <w:tcPr>
            <w:tcW w:w="0" w:type="auto"/>
            <w:vMerge/>
            <w:tcBorders>
              <w:top w:val="nil"/>
              <w:left w:val="single" w:sz="4" w:space="0" w:color="000000"/>
              <w:bottom w:val="nil"/>
              <w:right w:val="single" w:sz="4" w:space="0" w:color="000000"/>
            </w:tcBorders>
          </w:tcPr>
          <w:p w14:paraId="20884B19" w14:textId="77777777" w:rsidR="00AB0937" w:rsidRDefault="00AB0937">
            <w:pPr>
              <w:spacing w:after="160" w:line="259" w:lineRule="auto"/>
              <w:ind w:left="0" w:firstLine="0"/>
            </w:pPr>
          </w:p>
        </w:tc>
      </w:tr>
      <w:tr w:rsidR="00AB0937" w14:paraId="3F264CCF" w14:textId="77777777">
        <w:trPr>
          <w:trHeight w:val="173"/>
        </w:trPr>
        <w:tc>
          <w:tcPr>
            <w:tcW w:w="3599" w:type="dxa"/>
            <w:tcBorders>
              <w:top w:val="single" w:sz="4" w:space="0" w:color="000000"/>
              <w:left w:val="single" w:sz="4" w:space="0" w:color="000000"/>
              <w:bottom w:val="single" w:sz="4" w:space="0" w:color="000000"/>
              <w:right w:val="single" w:sz="4" w:space="0" w:color="000000"/>
            </w:tcBorders>
          </w:tcPr>
          <w:p w14:paraId="0468DE96" w14:textId="77777777" w:rsidR="00AB0937" w:rsidRDefault="00000000">
            <w:pPr>
              <w:spacing w:after="0" w:line="259" w:lineRule="auto"/>
              <w:ind w:left="106" w:firstLine="0"/>
            </w:pPr>
            <w:r>
              <w:rPr>
                <w:sz w:val="14"/>
              </w:rPr>
              <w:t xml:space="preserve">SAVELLA (milnacipran) </w:t>
            </w:r>
          </w:p>
        </w:tc>
        <w:tc>
          <w:tcPr>
            <w:tcW w:w="3633" w:type="dxa"/>
            <w:gridSpan w:val="5"/>
            <w:tcBorders>
              <w:top w:val="single" w:sz="4" w:space="0" w:color="000000"/>
              <w:left w:val="single" w:sz="4" w:space="0" w:color="000000"/>
              <w:bottom w:val="single" w:sz="4" w:space="0" w:color="000000"/>
              <w:right w:val="single" w:sz="4" w:space="0" w:color="000000"/>
            </w:tcBorders>
          </w:tcPr>
          <w:p w14:paraId="462FCA3A" w14:textId="77777777" w:rsidR="00AB0937" w:rsidRDefault="00000000">
            <w:pPr>
              <w:spacing w:after="0" w:line="259" w:lineRule="auto"/>
              <w:ind w:left="108" w:firstLine="0"/>
            </w:pPr>
            <w:r>
              <w:rPr>
                <w:sz w:val="14"/>
              </w:rPr>
              <w:t xml:space="preserve">gabapentin ER </w:t>
            </w:r>
          </w:p>
        </w:tc>
        <w:tc>
          <w:tcPr>
            <w:tcW w:w="0" w:type="auto"/>
            <w:vMerge/>
            <w:tcBorders>
              <w:top w:val="nil"/>
              <w:left w:val="single" w:sz="4" w:space="0" w:color="000000"/>
              <w:bottom w:val="nil"/>
              <w:right w:val="single" w:sz="4" w:space="0" w:color="000000"/>
            </w:tcBorders>
          </w:tcPr>
          <w:p w14:paraId="326DF394" w14:textId="77777777" w:rsidR="00AB0937" w:rsidRDefault="00AB0937">
            <w:pPr>
              <w:spacing w:after="160" w:line="259" w:lineRule="auto"/>
              <w:ind w:left="0" w:firstLine="0"/>
            </w:pPr>
          </w:p>
        </w:tc>
      </w:tr>
      <w:tr w:rsidR="00AB0937" w14:paraId="4703A1AD" w14:textId="77777777">
        <w:trPr>
          <w:trHeight w:val="169"/>
        </w:trPr>
        <w:tc>
          <w:tcPr>
            <w:tcW w:w="3599" w:type="dxa"/>
            <w:tcBorders>
              <w:top w:val="single" w:sz="4" w:space="0" w:color="000000"/>
              <w:left w:val="single" w:sz="4" w:space="0" w:color="000000"/>
              <w:bottom w:val="single" w:sz="4" w:space="0" w:color="000000"/>
              <w:right w:val="single" w:sz="4" w:space="0" w:color="000000"/>
            </w:tcBorders>
          </w:tcPr>
          <w:p w14:paraId="3B5D6516" w14:textId="77777777" w:rsidR="00AB0937" w:rsidRDefault="00000000">
            <w:pPr>
              <w:spacing w:after="0" w:line="259" w:lineRule="auto"/>
              <w:ind w:left="106" w:firstLine="0"/>
            </w:pPr>
            <w:r>
              <w:rPr>
                <w:sz w:val="14"/>
              </w:rPr>
              <w:t xml:space="preserve"> </w:t>
            </w:r>
          </w:p>
        </w:tc>
        <w:tc>
          <w:tcPr>
            <w:tcW w:w="108" w:type="dxa"/>
            <w:tcBorders>
              <w:top w:val="single" w:sz="4" w:space="0" w:color="000000"/>
              <w:left w:val="single" w:sz="4" w:space="0" w:color="000000"/>
              <w:bottom w:val="single" w:sz="4" w:space="0" w:color="000000"/>
              <w:right w:val="nil"/>
            </w:tcBorders>
          </w:tcPr>
          <w:p w14:paraId="08FBC633" w14:textId="77777777" w:rsidR="00AB0937" w:rsidRDefault="00AB0937">
            <w:pPr>
              <w:spacing w:after="160" w:line="259" w:lineRule="auto"/>
              <w:ind w:left="0" w:firstLine="0"/>
            </w:pPr>
          </w:p>
        </w:tc>
        <w:tc>
          <w:tcPr>
            <w:tcW w:w="1618" w:type="dxa"/>
            <w:gridSpan w:val="2"/>
            <w:tcBorders>
              <w:top w:val="single" w:sz="4" w:space="0" w:color="000000"/>
              <w:left w:val="nil"/>
              <w:bottom w:val="single" w:sz="4" w:space="0" w:color="000000"/>
              <w:right w:val="nil"/>
            </w:tcBorders>
            <w:shd w:val="clear" w:color="auto" w:fill="FFFF00"/>
          </w:tcPr>
          <w:p w14:paraId="3DEF57C3" w14:textId="77777777" w:rsidR="00AB0937" w:rsidRDefault="00000000">
            <w:pPr>
              <w:spacing w:after="0" w:line="259" w:lineRule="auto"/>
              <w:ind w:left="0" w:firstLine="0"/>
              <w:jc w:val="both"/>
            </w:pPr>
            <w:r>
              <w:rPr>
                <w:sz w:val="14"/>
              </w:rPr>
              <w:t>GABARONE (gabapentin)</w:t>
            </w:r>
          </w:p>
        </w:tc>
        <w:tc>
          <w:tcPr>
            <w:tcW w:w="1907" w:type="dxa"/>
            <w:gridSpan w:val="2"/>
            <w:tcBorders>
              <w:top w:val="single" w:sz="4" w:space="0" w:color="000000"/>
              <w:left w:val="nil"/>
              <w:bottom w:val="single" w:sz="4" w:space="0" w:color="000000"/>
              <w:right w:val="single" w:sz="4" w:space="0" w:color="000000"/>
            </w:tcBorders>
          </w:tcPr>
          <w:p w14:paraId="2206A763" w14:textId="77777777" w:rsidR="00AB0937" w:rsidRDefault="00000000">
            <w:pPr>
              <w:spacing w:after="0" w:line="259" w:lineRule="auto"/>
              <w:ind w:left="0" w:firstLine="0"/>
            </w:pPr>
            <w:r>
              <w:rPr>
                <w:sz w:val="14"/>
              </w:rPr>
              <w:t xml:space="preserve"> </w:t>
            </w:r>
          </w:p>
        </w:tc>
        <w:tc>
          <w:tcPr>
            <w:tcW w:w="0" w:type="auto"/>
            <w:vMerge/>
            <w:tcBorders>
              <w:top w:val="nil"/>
              <w:left w:val="single" w:sz="4" w:space="0" w:color="000000"/>
              <w:bottom w:val="nil"/>
              <w:right w:val="single" w:sz="4" w:space="0" w:color="000000"/>
            </w:tcBorders>
          </w:tcPr>
          <w:p w14:paraId="745048BE" w14:textId="77777777" w:rsidR="00AB0937" w:rsidRDefault="00AB0937">
            <w:pPr>
              <w:spacing w:after="160" w:line="259" w:lineRule="auto"/>
              <w:ind w:left="0" w:firstLine="0"/>
            </w:pPr>
          </w:p>
        </w:tc>
      </w:tr>
      <w:tr w:rsidR="00AB0937" w14:paraId="6F7AA177" w14:textId="77777777">
        <w:trPr>
          <w:trHeight w:val="172"/>
        </w:trPr>
        <w:tc>
          <w:tcPr>
            <w:tcW w:w="3599" w:type="dxa"/>
            <w:tcBorders>
              <w:top w:val="single" w:sz="4" w:space="0" w:color="000000"/>
              <w:left w:val="single" w:sz="4" w:space="0" w:color="000000"/>
              <w:bottom w:val="single" w:sz="4" w:space="0" w:color="000000"/>
              <w:right w:val="single" w:sz="4" w:space="0" w:color="000000"/>
            </w:tcBorders>
          </w:tcPr>
          <w:p w14:paraId="715E3F0A" w14:textId="77777777" w:rsidR="00AB0937" w:rsidRDefault="00000000">
            <w:pPr>
              <w:spacing w:after="0" w:line="259" w:lineRule="auto"/>
              <w:ind w:left="106" w:firstLine="0"/>
            </w:pPr>
            <w:r>
              <w:rPr>
                <w:sz w:val="14"/>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47A550A1" w14:textId="77777777" w:rsidR="00AB0937" w:rsidRDefault="00000000">
            <w:pPr>
              <w:spacing w:after="0" w:line="259" w:lineRule="auto"/>
              <w:ind w:left="108" w:firstLine="0"/>
            </w:pPr>
            <w:r>
              <w:rPr>
                <w:sz w:val="14"/>
              </w:rPr>
              <w:t xml:space="preserve">GRALISE (gabapentin) </w:t>
            </w:r>
          </w:p>
        </w:tc>
        <w:tc>
          <w:tcPr>
            <w:tcW w:w="0" w:type="auto"/>
            <w:vMerge/>
            <w:tcBorders>
              <w:top w:val="nil"/>
              <w:left w:val="single" w:sz="4" w:space="0" w:color="000000"/>
              <w:bottom w:val="nil"/>
              <w:right w:val="single" w:sz="4" w:space="0" w:color="000000"/>
            </w:tcBorders>
          </w:tcPr>
          <w:p w14:paraId="2C12FCD7" w14:textId="77777777" w:rsidR="00AB0937" w:rsidRDefault="00AB0937">
            <w:pPr>
              <w:spacing w:after="160" w:line="259" w:lineRule="auto"/>
              <w:ind w:left="0" w:firstLine="0"/>
            </w:pPr>
          </w:p>
        </w:tc>
      </w:tr>
      <w:tr w:rsidR="00AB0937" w14:paraId="06099381"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4E913882" w14:textId="77777777" w:rsidR="00AB0937" w:rsidRDefault="00000000">
            <w:pPr>
              <w:spacing w:after="0" w:line="259" w:lineRule="auto"/>
              <w:ind w:left="106" w:firstLine="0"/>
            </w:pPr>
            <w:r>
              <w:rPr>
                <w:sz w:val="14"/>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3431AAD2" w14:textId="77777777" w:rsidR="00AB0937" w:rsidRDefault="00000000">
            <w:pPr>
              <w:spacing w:after="0" w:line="259" w:lineRule="auto"/>
              <w:ind w:left="108" w:firstLine="0"/>
            </w:pPr>
            <w:r>
              <w:rPr>
                <w:sz w:val="14"/>
              </w:rPr>
              <w:t xml:space="preserve">HORIZANT (gabapentin enacarbil) </w:t>
            </w:r>
          </w:p>
        </w:tc>
        <w:tc>
          <w:tcPr>
            <w:tcW w:w="0" w:type="auto"/>
            <w:vMerge/>
            <w:tcBorders>
              <w:top w:val="nil"/>
              <w:left w:val="single" w:sz="4" w:space="0" w:color="000000"/>
              <w:bottom w:val="nil"/>
              <w:right w:val="single" w:sz="4" w:space="0" w:color="000000"/>
            </w:tcBorders>
          </w:tcPr>
          <w:p w14:paraId="7072FABA" w14:textId="77777777" w:rsidR="00AB0937" w:rsidRDefault="00AB0937">
            <w:pPr>
              <w:spacing w:after="160" w:line="259" w:lineRule="auto"/>
              <w:ind w:left="0" w:firstLine="0"/>
            </w:pPr>
          </w:p>
        </w:tc>
      </w:tr>
      <w:tr w:rsidR="00AB0937" w14:paraId="2DFD8A7A"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386C7EED" w14:textId="77777777" w:rsidR="00AB0937" w:rsidRDefault="00000000">
            <w:pPr>
              <w:spacing w:after="0" w:line="259" w:lineRule="auto"/>
              <w:ind w:left="106" w:firstLine="0"/>
            </w:pPr>
            <w:r>
              <w:rPr>
                <w:sz w:val="14"/>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354E1361" w14:textId="77777777" w:rsidR="00AB0937" w:rsidRDefault="00000000">
            <w:pPr>
              <w:spacing w:after="0" w:line="259" w:lineRule="auto"/>
              <w:ind w:left="108" w:firstLine="0"/>
            </w:pPr>
            <w:r>
              <w:rPr>
                <w:sz w:val="14"/>
              </w:rPr>
              <w:t xml:space="preserve">LYRICA, LYRICA CR (pregabalin) </w:t>
            </w:r>
          </w:p>
        </w:tc>
        <w:tc>
          <w:tcPr>
            <w:tcW w:w="0" w:type="auto"/>
            <w:vMerge/>
            <w:tcBorders>
              <w:top w:val="nil"/>
              <w:left w:val="single" w:sz="4" w:space="0" w:color="000000"/>
              <w:bottom w:val="nil"/>
              <w:right w:val="single" w:sz="4" w:space="0" w:color="000000"/>
            </w:tcBorders>
          </w:tcPr>
          <w:p w14:paraId="0F4A3C72" w14:textId="77777777" w:rsidR="00AB0937" w:rsidRDefault="00AB0937">
            <w:pPr>
              <w:spacing w:after="160" w:line="259" w:lineRule="auto"/>
              <w:ind w:left="0" w:firstLine="0"/>
            </w:pPr>
          </w:p>
        </w:tc>
      </w:tr>
      <w:tr w:rsidR="00AB0937" w14:paraId="0873684B" w14:textId="77777777">
        <w:trPr>
          <w:trHeight w:val="173"/>
        </w:trPr>
        <w:tc>
          <w:tcPr>
            <w:tcW w:w="3599" w:type="dxa"/>
            <w:tcBorders>
              <w:top w:val="single" w:sz="4" w:space="0" w:color="000000"/>
              <w:left w:val="single" w:sz="4" w:space="0" w:color="000000"/>
              <w:bottom w:val="single" w:sz="4" w:space="0" w:color="000000"/>
              <w:right w:val="single" w:sz="4" w:space="0" w:color="000000"/>
            </w:tcBorders>
          </w:tcPr>
          <w:p w14:paraId="72B63279" w14:textId="77777777" w:rsidR="00AB0937" w:rsidRDefault="00000000">
            <w:pPr>
              <w:spacing w:after="0" w:line="259" w:lineRule="auto"/>
              <w:ind w:left="106" w:firstLine="0"/>
            </w:pPr>
            <w:r>
              <w:rPr>
                <w:sz w:val="14"/>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52BB4916" w14:textId="77777777" w:rsidR="00AB0937" w:rsidRDefault="00000000">
            <w:pPr>
              <w:spacing w:after="0" w:line="259" w:lineRule="auto"/>
              <w:ind w:left="108" w:firstLine="0"/>
            </w:pPr>
            <w:r>
              <w:rPr>
                <w:sz w:val="14"/>
              </w:rPr>
              <w:t xml:space="preserve">NEURONTIN (gabapentin) </w:t>
            </w:r>
          </w:p>
        </w:tc>
        <w:tc>
          <w:tcPr>
            <w:tcW w:w="0" w:type="auto"/>
            <w:vMerge/>
            <w:tcBorders>
              <w:top w:val="nil"/>
              <w:left w:val="single" w:sz="4" w:space="0" w:color="000000"/>
              <w:bottom w:val="nil"/>
              <w:right w:val="single" w:sz="4" w:space="0" w:color="000000"/>
            </w:tcBorders>
          </w:tcPr>
          <w:p w14:paraId="75EFB804" w14:textId="77777777" w:rsidR="00AB0937" w:rsidRDefault="00AB0937">
            <w:pPr>
              <w:spacing w:after="160" w:line="259" w:lineRule="auto"/>
              <w:ind w:left="0" w:firstLine="0"/>
            </w:pPr>
          </w:p>
        </w:tc>
      </w:tr>
      <w:tr w:rsidR="00AB0937" w14:paraId="0C5E2837" w14:textId="77777777">
        <w:trPr>
          <w:trHeight w:val="172"/>
        </w:trPr>
        <w:tc>
          <w:tcPr>
            <w:tcW w:w="3599" w:type="dxa"/>
            <w:tcBorders>
              <w:top w:val="single" w:sz="4" w:space="0" w:color="000000"/>
              <w:left w:val="single" w:sz="4" w:space="0" w:color="000000"/>
              <w:bottom w:val="single" w:sz="4" w:space="0" w:color="000000"/>
              <w:right w:val="single" w:sz="4" w:space="0" w:color="000000"/>
            </w:tcBorders>
          </w:tcPr>
          <w:p w14:paraId="4E74BC05" w14:textId="77777777" w:rsidR="00AB0937" w:rsidRDefault="00000000">
            <w:pPr>
              <w:spacing w:after="0" w:line="259" w:lineRule="auto"/>
              <w:ind w:left="106" w:firstLine="0"/>
            </w:pPr>
            <w:r>
              <w:rPr>
                <w:sz w:val="14"/>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6F5DDD30" w14:textId="77777777" w:rsidR="00AB0937" w:rsidRDefault="00000000">
            <w:pPr>
              <w:spacing w:after="0" w:line="259" w:lineRule="auto"/>
              <w:ind w:left="108" w:firstLine="0"/>
            </w:pPr>
            <w:r>
              <w:rPr>
                <w:sz w:val="14"/>
              </w:rPr>
              <w:t xml:space="preserve">pregabalin ER </w:t>
            </w:r>
          </w:p>
        </w:tc>
        <w:tc>
          <w:tcPr>
            <w:tcW w:w="0" w:type="auto"/>
            <w:vMerge/>
            <w:tcBorders>
              <w:top w:val="nil"/>
              <w:left w:val="single" w:sz="4" w:space="0" w:color="000000"/>
              <w:bottom w:val="single" w:sz="4" w:space="0" w:color="000000"/>
              <w:right w:val="single" w:sz="4" w:space="0" w:color="000000"/>
            </w:tcBorders>
          </w:tcPr>
          <w:p w14:paraId="7EFB5E50" w14:textId="77777777" w:rsidR="00AB0937" w:rsidRDefault="00AB0937">
            <w:pPr>
              <w:spacing w:after="160" w:line="259" w:lineRule="auto"/>
              <w:ind w:left="0" w:firstLine="0"/>
            </w:pPr>
          </w:p>
        </w:tc>
      </w:tr>
      <w:tr w:rsidR="00AB0937" w14:paraId="1DAD9DEC" w14:textId="77777777">
        <w:trPr>
          <w:trHeight w:val="283"/>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133970EB" w14:textId="77777777" w:rsidR="00AB0937" w:rsidRDefault="00000000">
            <w:pPr>
              <w:spacing w:after="0" w:line="259" w:lineRule="auto"/>
              <w:ind w:left="0" w:right="3" w:firstLine="0"/>
              <w:jc w:val="center"/>
            </w:pPr>
            <w:r>
              <w:rPr>
                <w:b/>
              </w:rPr>
              <w:lastRenderedPageBreak/>
              <w:t xml:space="preserve">FLUOROQUINOLONES </w:t>
            </w:r>
            <w:r>
              <w:rPr>
                <w:b/>
                <w:vertAlign w:val="superscript"/>
              </w:rPr>
              <w:t xml:space="preserve">DUR+ </w:t>
            </w:r>
          </w:p>
        </w:tc>
      </w:tr>
      <w:tr w:rsidR="00AB0937" w14:paraId="597F4DBA" w14:textId="77777777">
        <w:trPr>
          <w:trHeight w:val="172"/>
        </w:trPr>
        <w:tc>
          <w:tcPr>
            <w:tcW w:w="3599" w:type="dxa"/>
            <w:tcBorders>
              <w:top w:val="single" w:sz="4" w:space="0" w:color="000000"/>
              <w:left w:val="single" w:sz="4" w:space="0" w:color="000000"/>
              <w:bottom w:val="single" w:sz="4" w:space="0" w:color="000000"/>
              <w:right w:val="single" w:sz="4" w:space="0" w:color="000000"/>
            </w:tcBorders>
          </w:tcPr>
          <w:p w14:paraId="28902334" w14:textId="77777777" w:rsidR="00AB0937" w:rsidRDefault="00000000">
            <w:pPr>
              <w:spacing w:after="0" w:line="259" w:lineRule="auto"/>
              <w:ind w:left="106" w:firstLine="0"/>
            </w:pPr>
            <w:r>
              <w:rPr>
                <w:sz w:val="14"/>
              </w:rPr>
              <w:t xml:space="preserve">ciprofloxacin tablet </w:t>
            </w:r>
          </w:p>
        </w:tc>
        <w:tc>
          <w:tcPr>
            <w:tcW w:w="3633" w:type="dxa"/>
            <w:gridSpan w:val="5"/>
            <w:tcBorders>
              <w:top w:val="single" w:sz="4" w:space="0" w:color="000000"/>
              <w:left w:val="single" w:sz="4" w:space="0" w:color="000000"/>
              <w:bottom w:val="single" w:sz="4" w:space="0" w:color="000000"/>
              <w:right w:val="single" w:sz="4" w:space="0" w:color="000000"/>
            </w:tcBorders>
          </w:tcPr>
          <w:p w14:paraId="3CA34BC5" w14:textId="77777777" w:rsidR="00AB0937" w:rsidRDefault="00000000">
            <w:pPr>
              <w:spacing w:after="0" w:line="259" w:lineRule="auto"/>
              <w:ind w:left="108" w:firstLine="0"/>
            </w:pPr>
            <w:r>
              <w:rPr>
                <w:sz w:val="14"/>
              </w:rPr>
              <w:t xml:space="preserve">BAXDELA (delafloxacin) </w:t>
            </w:r>
          </w:p>
        </w:tc>
        <w:tc>
          <w:tcPr>
            <w:tcW w:w="6359" w:type="dxa"/>
            <w:vMerge w:val="restart"/>
            <w:tcBorders>
              <w:top w:val="single" w:sz="4" w:space="0" w:color="000000"/>
              <w:left w:val="single" w:sz="4" w:space="0" w:color="000000"/>
              <w:bottom w:val="single" w:sz="4" w:space="0" w:color="000000"/>
              <w:right w:val="single" w:sz="4" w:space="0" w:color="000000"/>
            </w:tcBorders>
          </w:tcPr>
          <w:p w14:paraId="5F9EA226" w14:textId="77777777" w:rsidR="00AB0937" w:rsidRDefault="00000000">
            <w:pPr>
              <w:spacing w:after="37" w:line="259" w:lineRule="auto"/>
              <w:ind w:left="107" w:firstLine="0"/>
            </w:pPr>
            <w:r>
              <w:rPr>
                <w:b/>
                <w:color w:val="FF0000"/>
                <w:sz w:val="14"/>
              </w:rPr>
              <w:t xml:space="preserve">Non-Preferred Criteria </w:t>
            </w:r>
          </w:p>
          <w:p w14:paraId="63BF86FC" w14:textId="77777777" w:rsidR="00AB0937" w:rsidRDefault="00000000">
            <w:pPr>
              <w:numPr>
                <w:ilvl w:val="0"/>
                <w:numId w:val="39"/>
              </w:numPr>
              <w:spacing w:after="0" w:line="259" w:lineRule="auto"/>
              <w:ind w:hanging="144"/>
            </w:pPr>
            <w:r>
              <w:rPr>
                <w:sz w:val="14"/>
              </w:rPr>
              <w:t xml:space="preserve">1 claim for a preferred agent in the past 30 days </w:t>
            </w:r>
          </w:p>
          <w:p w14:paraId="45AA6310" w14:textId="77777777" w:rsidR="00AB0937" w:rsidRDefault="00000000">
            <w:pPr>
              <w:spacing w:after="0" w:line="259" w:lineRule="auto"/>
              <w:ind w:left="107" w:firstLine="0"/>
            </w:pPr>
            <w:r>
              <w:rPr>
                <w:b/>
                <w:sz w:val="14"/>
              </w:rPr>
              <w:t xml:space="preserve"> </w:t>
            </w:r>
          </w:p>
          <w:p w14:paraId="34A73DC5" w14:textId="77777777" w:rsidR="00AB0937" w:rsidRDefault="00000000">
            <w:pPr>
              <w:spacing w:after="36" w:line="259" w:lineRule="auto"/>
              <w:ind w:left="107" w:firstLine="0"/>
            </w:pPr>
            <w:r>
              <w:rPr>
                <w:b/>
                <w:color w:val="FF0000"/>
                <w:sz w:val="14"/>
              </w:rPr>
              <w:t xml:space="preserve">CIPRO Suspension Criteria for Age &lt; 12 Years </w:t>
            </w:r>
          </w:p>
          <w:p w14:paraId="0EF98A0F" w14:textId="77777777" w:rsidR="00AB0937" w:rsidRDefault="00000000">
            <w:pPr>
              <w:numPr>
                <w:ilvl w:val="0"/>
                <w:numId w:val="39"/>
              </w:numPr>
              <w:spacing w:after="0" w:line="259" w:lineRule="auto"/>
              <w:ind w:hanging="144"/>
            </w:pPr>
            <w:r>
              <w:rPr>
                <w:sz w:val="14"/>
              </w:rPr>
              <w:t xml:space="preserve">Anthrax infection or exposure, cystic fibrosis, pneumonic plague, or tularemia </w:t>
            </w:r>
            <w:r>
              <w:rPr>
                <w:b/>
                <w:sz w:val="14"/>
              </w:rPr>
              <w:t>AND</w:t>
            </w:r>
            <w:r>
              <w:rPr>
                <w:sz w:val="14"/>
              </w:rPr>
              <w:t xml:space="preserve">  </w:t>
            </w:r>
          </w:p>
          <w:p w14:paraId="16320C9C" w14:textId="77777777" w:rsidR="00AB0937" w:rsidRDefault="00000000">
            <w:pPr>
              <w:numPr>
                <w:ilvl w:val="0"/>
                <w:numId w:val="39"/>
              </w:numPr>
              <w:spacing w:after="0" w:line="259" w:lineRule="auto"/>
              <w:ind w:hanging="144"/>
            </w:pPr>
            <w:r>
              <w:rPr>
                <w:sz w:val="14"/>
              </w:rPr>
              <w:t xml:space="preserve">History of doxycycline in the past 3 months </w:t>
            </w:r>
            <w:r>
              <w:rPr>
                <w:b/>
                <w:sz w:val="14"/>
              </w:rPr>
              <w:t>OR</w:t>
            </w:r>
            <w:r>
              <w:rPr>
                <w:sz w:val="14"/>
              </w:rPr>
              <w:t xml:space="preserve"> </w:t>
            </w:r>
          </w:p>
          <w:p w14:paraId="191A8821" w14:textId="77777777" w:rsidR="00AB0937" w:rsidRDefault="00000000">
            <w:pPr>
              <w:numPr>
                <w:ilvl w:val="0"/>
                <w:numId w:val="39"/>
              </w:numPr>
              <w:spacing w:after="0" w:line="259" w:lineRule="auto"/>
              <w:ind w:hanging="144"/>
            </w:pPr>
            <w:r>
              <w:rPr>
                <w:sz w:val="14"/>
              </w:rPr>
              <w:t xml:space="preserve">7 days of therapy with a preferred agent from 2 of the classes below in the past 3 months: </w:t>
            </w:r>
          </w:p>
          <w:p w14:paraId="29E50A18" w14:textId="77777777" w:rsidR="00AB0937" w:rsidRDefault="00000000">
            <w:pPr>
              <w:numPr>
                <w:ilvl w:val="1"/>
                <w:numId w:val="39"/>
              </w:numPr>
              <w:spacing w:after="0" w:line="259" w:lineRule="auto"/>
              <w:ind w:right="1724" w:firstLine="0"/>
            </w:pPr>
            <w:r>
              <w:rPr>
                <w:sz w:val="14"/>
              </w:rPr>
              <w:t xml:space="preserve">Penicillin </w:t>
            </w:r>
          </w:p>
          <w:p w14:paraId="52C105B9" w14:textId="77777777" w:rsidR="00AB0937" w:rsidRDefault="00000000">
            <w:pPr>
              <w:numPr>
                <w:ilvl w:val="1"/>
                <w:numId w:val="39"/>
              </w:numPr>
              <w:spacing w:after="0" w:line="266" w:lineRule="auto"/>
              <w:ind w:right="1724" w:firstLine="0"/>
            </w:pPr>
            <w:r>
              <w:rPr>
                <w:sz w:val="14"/>
              </w:rPr>
              <w:t xml:space="preserve">2nd or 3rd generation cephalosporin </w:t>
            </w:r>
            <w:r>
              <w:rPr>
                <w:rFonts w:ascii="Courier New" w:eastAsia="Courier New" w:hAnsi="Courier New" w:cs="Courier New"/>
                <w:sz w:val="14"/>
              </w:rPr>
              <w:t>o</w:t>
            </w:r>
            <w:r>
              <w:rPr>
                <w:sz w:val="14"/>
              </w:rPr>
              <w:t xml:space="preserve"> Macrolide </w:t>
            </w:r>
          </w:p>
          <w:p w14:paraId="52055D3A" w14:textId="77777777" w:rsidR="00AB0937" w:rsidRDefault="00000000">
            <w:pPr>
              <w:spacing w:after="0" w:line="259" w:lineRule="auto"/>
              <w:ind w:left="107" w:firstLine="0"/>
            </w:pPr>
            <w:r>
              <w:rPr>
                <w:b/>
                <w:sz w:val="14"/>
              </w:rPr>
              <w:t xml:space="preserve"> </w:t>
            </w:r>
            <w:r>
              <w:rPr>
                <w:b/>
                <w:sz w:val="14"/>
              </w:rPr>
              <w:tab/>
              <w:t xml:space="preserve"> </w:t>
            </w:r>
          </w:p>
          <w:p w14:paraId="32D65DCD" w14:textId="77777777" w:rsidR="00AB0937" w:rsidRDefault="00000000">
            <w:pPr>
              <w:spacing w:after="36" w:line="259" w:lineRule="auto"/>
              <w:ind w:left="107" w:firstLine="0"/>
            </w:pPr>
            <w:r>
              <w:rPr>
                <w:b/>
                <w:color w:val="FF0000"/>
                <w:sz w:val="14"/>
              </w:rPr>
              <w:t xml:space="preserve">LEVAQUIN Solution Criteria for Age &lt; 12 Years </w:t>
            </w:r>
          </w:p>
          <w:p w14:paraId="64D9523E" w14:textId="77777777" w:rsidR="00AB0937" w:rsidRDefault="00000000">
            <w:pPr>
              <w:numPr>
                <w:ilvl w:val="0"/>
                <w:numId w:val="39"/>
              </w:numPr>
              <w:spacing w:after="0" w:line="259" w:lineRule="auto"/>
              <w:ind w:hanging="144"/>
            </w:pPr>
            <w:r>
              <w:rPr>
                <w:sz w:val="14"/>
              </w:rPr>
              <w:t xml:space="preserve">Anthrax infection or exposure </w:t>
            </w:r>
            <w:r>
              <w:rPr>
                <w:b/>
                <w:sz w:val="14"/>
              </w:rPr>
              <w:t>AND</w:t>
            </w:r>
            <w:r>
              <w:rPr>
                <w:sz w:val="14"/>
              </w:rPr>
              <w:t xml:space="preserve"> </w:t>
            </w:r>
          </w:p>
          <w:p w14:paraId="00350D63" w14:textId="77777777" w:rsidR="00AB0937" w:rsidRDefault="00000000">
            <w:pPr>
              <w:numPr>
                <w:ilvl w:val="0"/>
                <w:numId w:val="39"/>
              </w:numPr>
              <w:spacing w:after="0" w:line="259" w:lineRule="auto"/>
              <w:ind w:hanging="144"/>
            </w:pPr>
            <w:r>
              <w:rPr>
                <w:sz w:val="14"/>
              </w:rPr>
              <w:t xml:space="preserve">CIPRO suspension in the past 3 months </w:t>
            </w:r>
            <w:r>
              <w:rPr>
                <w:b/>
                <w:sz w:val="14"/>
              </w:rPr>
              <w:t>OR</w:t>
            </w:r>
            <w:r>
              <w:rPr>
                <w:sz w:val="14"/>
              </w:rPr>
              <w:t xml:space="preserve"> </w:t>
            </w:r>
          </w:p>
          <w:p w14:paraId="0E4F41EB" w14:textId="77777777" w:rsidR="00AB0937" w:rsidRDefault="00000000">
            <w:pPr>
              <w:spacing w:after="44" w:line="259" w:lineRule="auto"/>
              <w:ind w:left="539" w:firstLine="0"/>
            </w:pPr>
            <w:r>
              <w:rPr>
                <w:sz w:val="14"/>
              </w:rPr>
              <w:t xml:space="preserve"> </w:t>
            </w:r>
          </w:p>
          <w:p w14:paraId="11A09BA2" w14:textId="77777777" w:rsidR="00AB0937" w:rsidRDefault="00000000">
            <w:pPr>
              <w:spacing w:after="0" w:line="259" w:lineRule="auto"/>
              <w:ind w:left="107" w:firstLine="0"/>
            </w:pPr>
            <w:r>
              <w:rPr>
                <w:sz w:val="20"/>
                <w:shd w:val="clear" w:color="auto" w:fill="FFFF00"/>
              </w:rPr>
              <w:t>See next page for additional PA Criteria/DUR+ Rules</w:t>
            </w:r>
            <w:r>
              <w:rPr>
                <w:sz w:val="20"/>
                <w:vertAlign w:val="subscript"/>
              </w:rPr>
              <w:t xml:space="preserve"> </w:t>
            </w:r>
          </w:p>
        </w:tc>
      </w:tr>
      <w:tr w:rsidR="00AB0937" w14:paraId="7D3AFFAC"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03D5CD98" w14:textId="77777777" w:rsidR="00AB0937" w:rsidRDefault="00000000">
            <w:pPr>
              <w:spacing w:after="0" w:line="259" w:lineRule="auto"/>
              <w:ind w:left="106" w:firstLine="0"/>
            </w:pPr>
            <w:r>
              <w:rPr>
                <w:sz w:val="14"/>
              </w:rPr>
              <w:t xml:space="preserve">levofloxacin tablet </w:t>
            </w:r>
          </w:p>
        </w:tc>
        <w:tc>
          <w:tcPr>
            <w:tcW w:w="3633" w:type="dxa"/>
            <w:gridSpan w:val="5"/>
            <w:tcBorders>
              <w:top w:val="single" w:sz="4" w:space="0" w:color="000000"/>
              <w:left w:val="single" w:sz="4" w:space="0" w:color="000000"/>
              <w:bottom w:val="single" w:sz="4" w:space="0" w:color="000000"/>
              <w:right w:val="single" w:sz="4" w:space="0" w:color="000000"/>
            </w:tcBorders>
          </w:tcPr>
          <w:p w14:paraId="3C3CF0EC" w14:textId="77777777" w:rsidR="00AB0937" w:rsidRDefault="00000000">
            <w:pPr>
              <w:spacing w:after="0" w:line="259" w:lineRule="auto"/>
              <w:ind w:left="108" w:firstLine="0"/>
            </w:pPr>
            <w:r>
              <w:rPr>
                <w:sz w:val="14"/>
              </w:rPr>
              <w:t xml:space="preserve">CIPRO (ciprofloxacin) </w:t>
            </w:r>
          </w:p>
        </w:tc>
        <w:tc>
          <w:tcPr>
            <w:tcW w:w="0" w:type="auto"/>
            <w:vMerge/>
            <w:tcBorders>
              <w:top w:val="nil"/>
              <w:left w:val="single" w:sz="4" w:space="0" w:color="000000"/>
              <w:bottom w:val="nil"/>
              <w:right w:val="single" w:sz="4" w:space="0" w:color="000000"/>
            </w:tcBorders>
          </w:tcPr>
          <w:p w14:paraId="08F36A20" w14:textId="77777777" w:rsidR="00AB0937" w:rsidRDefault="00AB0937">
            <w:pPr>
              <w:spacing w:after="160" w:line="259" w:lineRule="auto"/>
              <w:ind w:left="0" w:firstLine="0"/>
            </w:pPr>
          </w:p>
        </w:tc>
      </w:tr>
      <w:tr w:rsidR="00AB0937" w14:paraId="2B8818CE" w14:textId="77777777">
        <w:trPr>
          <w:trHeight w:val="173"/>
        </w:trPr>
        <w:tc>
          <w:tcPr>
            <w:tcW w:w="3599" w:type="dxa"/>
            <w:tcBorders>
              <w:top w:val="single" w:sz="4" w:space="0" w:color="000000"/>
              <w:left w:val="single" w:sz="4" w:space="0" w:color="000000"/>
              <w:bottom w:val="single" w:sz="4" w:space="0" w:color="000000"/>
              <w:right w:val="single" w:sz="4" w:space="0" w:color="000000"/>
            </w:tcBorders>
          </w:tcPr>
          <w:p w14:paraId="5B6F7693" w14:textId="77777777" w:rsidR="00AB0937" w:rsidRDefault="00000000">
            <w:pPr>
              <w:spacing w:after="0" w:line="259" w:lineRule="auto"/>
              <w:ind w:left="106" w:firstLine="0"/>
            </w:pPr>
            <w:r>
              <w:rPr>
                <w:sz w:val="14"/>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5E24C070" w14:textId="77777777" w:rsidR="00AB0937" w:rsidRDefault="00000000">
            <w:pPr>
              <w:spacing w:after="0" w:line="259" w:lineRule="auto"/>
              <w:ind w:left="108" w:firstLine="0"/>
            </w:pPr>
            <w:r>
              <w:rPr>
                <w:sz w:val="14"/>
              </w:rPr>
              <w:t xml:space="preserve">ciprofloxacin suspension </w:t>
            </w:r>
          </w:p>
        </w:tc>
        <w:tc>
          <w:tcPr>
            <w:tcW w:w="0" w:type="auto"/>
            <w:vMerge/>
            <w:tcBorders>
              <w:top w:val="nil"/>
              <w:left w:val="single" w:sz="4" w:space="0" w:color="000000"/>
              <w:bottom w:val="nil"/>
              <w:right w:val="single" w:sz="4" w:space="0" w:color="000000"/>
            </w:tcBorders>
          </w:tcPr>
          <w:p w14:paraId="42F77D20" w14:textId="77777777" w:rsidR="00AB0937" w:rsidRDefault="00AB0937">
            <w:pPr>
              <w:spacing w:after="160" w:line="259" w:lineRule="auto"/>
              <w:ind w:left="0" w:firstLine="0"/>
            </w:pPr>
          </w:p>
        </w:tc>
      </w:tr>
      <w:tr w:rsidR="00AB0937" w14:paraId="2D4E17C6"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1F2C6B0F" w14:textId="77777777" w:rsidR="00AB0937" w:rsidRDefault="00000000">
            <w:pPr>
              <w:spacing w:after="0" w:line="259" w:lineRule="auto"/>
              <w:ind w:left="106" w:firstLine="0"/>
            </w:pPr>
            <w:r>
              <w:rPr>
                <w:sz w:val="14"/>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0613D839" w14:textId="77777777" w:rsidR="00AB0937" w:rsidRDefault="00000000">
            <w:pPr>
              <w:spacing w:after="0" w:line="259" w:lineRule="auto"/>
              <w:ind w:left="108" w:firstLine="0"/>
            </w:pPr>
            <w:r>
              <w:rPr>
                <w:sz w:val="14"/>
              </w:rPr>
              <w:t xml:space="preserve">levofloxacin solution </w:t>
            </w:r>
          </w:p>
        </w:tc>
        <w:tc>
          <w:tcPr>
            <w:tcW w:w="0" w:type="auto"/>
            <w:vMerge/>
            <w:tcBorders>
              <w:top w:val="nil"/>
              <w:left w:val="single" w:sz="4" w:space="0" w:color="000000"/>
              <w:bottom w:val="nil"/>
              <w:right w:val="single" w:sz="4" w:space="0" w:color="000000"/>
            </w:tcBorders>
          </w:tcPr>
          <w:p w14:paraId="425AB7E8" w14:textId="77777777" w:rsidR="00AB0937" w:rsidRDefault="00AB0937">
            <w:pPr>
              <w:spacing w:after="160" w:line="259" w:lineRule="auto"/>
              <w:ind w:left="0" w:firstLine="0"/>
            </w:pPr>
          </w:p>
        </w:tc>
      </w:tr>
      <w:tr w:rsidR="00AB0937" w14:paraId="2D43255E"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27F2CE43" w14:textId="77777777" w:rsidR="00AB0937" w:rsidRDefault="00000000">
            <w:pPr>
              <w:spacing w:after="0" w:line="259" w:lineRule="auto"/>
              <w:ind w:left="106" w:firstLine="0"/>
            </w:pPr>
            <w:r>
              <w:rPr>
                <w:sz w:val="14"/>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28DFB72F" w14:textId="77777777" w:rsidR="00AB0937" w:rsidRDefault="00000000">
            <w:pPr>
              <w:spacing w:after="0" w:line="259" w:lineRule="auto"/>
              <w:ind w:left="108" w:firstLine="0"/>
            </w:pPr>
            <w:r>
              <w:rPr>
                <w:sz w:val="14"/>
              </w:rPr>
              <w:t xml:space="preserve">moxifloxacin  </w:t>
            </w:r>
          </w:p>
        </w:tc>
        <w:tc>
          <w:tcPr>
            <w:tcW w:w="0" w:type="auto"/>
            <w:vMerge/>
            <w:tcBorders>
              <w:top w:val="nil"/>
              <w:left w:val="single" w:sz="4" w:space="0" w:color="000000"/>
              <w:bottom w:val="nil"/>
              <w:right w:val="single" w:sz="4" w:space="0" w:color="000000"/>
            </w:tcBorders>
          </w:tcPr>
          <w:p w14:paraId="29834D8F" w14:textId="77777777" w:rsidR="00AB0937" w:rsidRDefault="00AB0937">
            <w:pPr>
              <w:spacing w:after="160" w:line="259" w:lineRule="auto"/>
              <w:ind w:left="0" w:firstLine="0"/>
            </w:pPr>
          </w:p>
        </w:tc>
      </w:tr>
      <w:tr w:rsidR="00AB0937" w14:paraId="17999090"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03FD4664" w14:textId="77777777" w:rsidR="00AB0937" w:rsidRDefault="00000000">
            <w:pPr>
              <w:spacing w:after="0" w:line="259" w:lineRule="auto"/>
              <w:ind w:left="106" w:firstLine="0"/>
            </w:pPr>
            <w:r>
              <w:rPr>
                <w:sz w:val="14"/>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2682297F" w14:textId="77777777" w:rsidR="00AB0937" w:rsidRDefault="00000000">
            <w:pPr>
              <w:spacing w:after="0" w:line="259" w:lineRule="auto"/>
              <w:ind w:left="108" w:firstLine="0"/>
            </w:pPr>
            <w:r>
              <w:rPr>
                <w:sz w:val="14"/>
              </w:rPr>
              <w:t xml:space="preserve">ofloxacin </w:t>
            </w:r>
          </w:p>
        </w:tc>
        <w:tc>
          <w:tcPr>
            <w:tcW w:w="0" w:type="auto"/>
            <w:vMerge/>
            <w:tcBorders>
              <w:top w:val="nil"/>
              <w:left w:val="single" w:sz="4" w:space="0" w:color="000000"/>
              <w:bottom w:val="nil"/>
              <w:right w:val="single" w:sz="4" w:space="0" w:color="000000"/>
            </w:tcBorders>
          </w:tcPr>
          <w:p w14:paraId="6A7EA555" w14:textId="77777777" w:rsidR="00AB0937" w:rsidRDefault="00AB0937">
            <w:pPr>
              <w:spacing w:after="160" w:line="259" w:lineRule="auto"/>
              <w:ind w:left="0" w:firstLine="0"/>
            </w:pPr>
          </w:p>
        </w:tc>
      </w:tr>
      <w:tr w:rsidR="00AB0937" w14:paraId="4B6D4954" w14:textId="77777777">
        <w:trPr>
          <w:trHeight w:val="173"/>
        </w:trPr>
        <w:tc>
          <w:tcPr>
            <w:tcW w:w="3599" w:type="dxa"/>
            <w:tcBorders>
              <w:top w:val="single" w:sz="4" w:space="0" w:color="000000"/>
              <w:left w:val="single" w:sz="4" w:space="0" w:color="000000"/>
              <w:bottom w:val="single" w:sz="4" w:space="0" w:color="000000"/>
              <w:right w:val="single" w:sz="4" w:space="0" w:color="000000"/>
            </w:tcBorders>
          </w:tcPr>
          <w:p w14:paraId="794BA041" w14:textId="77777777" w:rsidR="00AB0937" w:rsidRDefault="00000000">
            <w:pPr>
              <w:spacing w:after="0" w:line="259" w:lineRule="auto"/>
              <w:ind w:left="106" w:firstLine="0"/>
            </w:pPr>
            <w:r>
              <w:rPr>
                <w:sz w:val="14"/>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654FC370" w14:textId="77777777" w:rsidR="00AB0937" w:rsidRDefault="00000000">
            <w:pPr>
              <w:spacing w:after="0" w:line="259" w:lineRule="auto"/>
              <w:ind w:left="108" w:firstLine="0"/>
            </w:pPr>
            <w:r>
              <w:rPr>
                <w:sz w:val="14"/>
              </w:rPr>
              <w:t xml:space="preserve"> </w:t>
            </w:r>
          </w:p>
        </w:tc>
        <w:tc>
          <w:tcPr>
            <w:tcW w:w="0" w:type="auto"/>
            <w:vMerge/>
            <w:tcBorders>
              <w:top w:val="nil"/>
              <w:left w:val="single" w:sz="4" w:space="0" w:color="000000"/>
              <w:bottom w:val="nil"/>
              <w:right w:val="single" w:sz="4" w:space="0" w:color="000000"/>
            </w:tcBorders>
          </w:tcPr>
          <w:p w14:paraId="40099A32" w14:textId="77777777" w:rsidR="00AB0937" w:rsidRDefault="00AB0937">
            <w:pPr>
              <w:spacing w:after="160" w:line="259" w:lineRule="auto"/>
              <w:ind w:left="0" w:firstLine="0"/>
            </w:pPr>
          </w:p>
        </w:tc>
      </w:tr>
      <w:tr w:rsidR="00AB0937" w14:paraId="4A4C8E31"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3AA2FB33" w14:textId="77777777" w:rsidR="00AB0937" w:rsidRDefault="00000000">
            <w:pPr>
              <w:spacing w:after="0" w:line="259" w:lineRule="auto"/>
              <w:ind w:left="106" w:firstLine="0"/>
            </w:pPr>
            <w:r>
              <w:rPr>
                <w:sz w:val="14"/>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198BABA5" w14:textId="77777777" w:rsidR="00AB0937" w:rsidRDefault="00000000">
            <w:pPr>
              <w:spacing w:after="0" w:line="259" w:lineRule="auto"/>
              <w:ind w:left="108" w:firstLine="0"/>
            </w:pPr>
            <w:r>
              <w:rPr>
                <w:sz w:val="14"/>
              </w:rPr>
              <w:t xml:space="preserve"> </w:t>
            </w:r>
          </w:p>
        </w:tc>
        <w:tc>
          <w:tcPr>
            <w:tcW w:w="0" w:type="auto"/>
            <w:vMerge/>
            <w:tcBorders>
              <w:top w:val="nil"/>
              <w:left w:val="single" w:sz="4" w:space="0" w:color="000000"/>
              <w:bottom w:val="nil"/>
              <w:right w:val="single" w:sz="4" w:space="0" w:color="000000"/>
            </w:tcBorders>
          </w:tcPr>
          <w:p w14:paraId="1E44A3CC" w14:textId="77777777" w:rsidR="00AB0937" w:rsidRDefault="00AB0937">
            <w:pPr>
              <w:spacing w:after="160" w:line="259" w:lineRule="auto"/>
              <w:ind w:left="0" w:firstLine="0"/>
            </w:pPr>
          </w:p>
        </w:tc>
      </w:tr>
      <w:tr w:rsidR="00AB0937" w14:paraId="124C12E0"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75F7D9C5" w14:textId="77777777" w:rsidR="00AB0937" w:rsidRDefault="00000000">
            <w:pPr>
              <w:spacing w:after="0" w:line="259" w:lineRule="auto"/>
              <w:ind w:left="106" w:firstLine="0"/>
            </w:pPr>
            <w:r>
              <w:rPr>
                <w:sz w:val="14"/>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406A50F4" w14:textId="77777777" w:rsidR="00AB0937" w:rsidRDefault="00000000">
            <w:pPr>
              <w:spacing w:after="0" w:line="259" w:lineRule="auto"/>
              <w:ind w:left="108" w:firstLine="0"/>
            </w:pPr>
            <w:r>
              <w:rPr>
                <w:sz w:val="14"/>
              </w:rPr>
              <w:t xml:space="preserve"> </w:t>
            </w:r>
          </w:p>
        </w:tc>
        <w:tc>
          <w:tcPr>
            <w:tcW w:w="0" w:type="auto"/>
            <w:vMerge/>
            <w:tcBorders>
              <w:top w:val="nil"/>
              <w:left w:val="single" w:sz="4" w:space="0" w:color="000000"/>
              <w:bottom w:val="nil"/>
              <w:right w:val="single" w:sz="4" w:space="0" w:color="000000"/>
            </w:tcBorders>
          </w:tcPr>
          <w:p w14:paraId="49B07A2E" w14:textId="77777777" w:rsidR="00AB0937" w:rsidRDefault="00AB0937">
            <w:pPr>
              <w:spacing w:after="160" w:line="259" w:lineRule="auto"/>
              <w:ind w:left="0" w:firstLine="0"/>
            </w:pPr>
          </w:p>
        </w:tc>
      </w:tr>
      <w:tr w:rsidR="00AB0937" w14:paraId="08B0A141"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0B7CDEE4" w14:textId="77777777" w:rsidR="00AB0937" w:rsidRDefault="00000000">
            <w:pPr>
              <w:spacing w:after="0" w:line="259" w:lineRule="auto"/>
              <w:ind w:left="106" w:firstLine="0"/>
            </w:pPr>
            <w:r>
              <w:rPr>
                <w:sz w:val="14"/>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507F7731" w14:textId="77777777" w:rsidR="00AB0937" w:rsidRDefault="00000000">
            <w:pPr>
              <w:spacing w:after="0" w:line="259" w:lineRule="auto"/>
              <w:ind w:left="108" w:firstLine="0"/>
            </w:pPr>
            <w:r>
              <w:rPr>
                <w:sz w:val="14"/>
              </w:rPr>
              <w:t xml:space="preserve"> </w:t>
            </w:r>
          </w:p>
        </w:tc>
        <w:tc>
          <w:tcPr>
            <w:tcW w:w="0" w:type="auto"/>
            <w:vMerge/>
            <w:tcBorders>
              <w:top w:val="nil"/>
              <w:left w:val="single" w:sz="4" w:space="0" w:color="000000"/>
              <w:bottom w:val="nil"/>
              <w:right w:val="single" w:sz="4" w:space="0" w:color="000000"/>
            </w:tcBorders>
          </w:tcPr>
          <w:p w14:paraId="450C6CA4" w14:textId="77777777" w:rsidR="00AB0937" w:rsidRDefault="00AB0937">
            <w:pPr>
              <w:spacing w:after="160" w:line="259" w:lineRule="auto"/>
              <w:ind w:left="0" w:firstLine="0"/>
            </w:pPr>
          </w:p>
        </w:tc>
      </w:tr>
      <w:tr w:rsidR="00AB0937" w14:paraId="651CF8D5" w14:textId="77777777">
        <w:trPr>
          <w:trHeight w:val="173"/>
        </w:trPr>
        <w:tc>
          <w:tcPr>
            <w:tcW w:w="3599" w:type="dxa"/>
            <w:tcBorders>
              <w:top w:val="single" w:sz="4" w:space="0" w:color="000000"/>
              <w:left w:val="single" w:sz="4" w:space="0" w:color="000000"/>
              <w:bottom w:val="single" w:sz="4" w:space="0" w:color="000000"/>
              <w:right w:val="single" w:sz="4" w:space="0" w:color="000000"/>
            </w:tcBorders>
          </w:tcPr>
          <w:p w14:paraId="7B26EDA3" w14:textId="77777777" w:rsidR="00AB0937" w:rsidRDefault="00000000">
            <w:pPr>
              <w:spacing w:after="0" w:line="259" w:lineRule="auto"/>
              <w:ind w:left="106" w:firstLine="0"/>
            </w:pPr>
            <w:r>
              <w:rPr>
                <w:sz w:val="14"/>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1F777ACE" w14:textId="77777777" w:rsidR="00AB0937" w:rsidRDefault="00000000">
            <w:pPr>
              <w:spacing w:after="0" w:line="259" w:lineRule="auto"/>
              <w:ind w:left="108" w:firstLine="0"/>
            </w:pPr>
            <w:r>
              <w:rPr>
                <w:sz w:val="14"/>
              </w:rPr>
              <w:t xml:space="preserve"> </w:t>
            </w:r>
          </w:p>
        </w:tc>
        <w:tc>
          <w:tcPr>
            <w:tcW w:w="0" w:type="auto"/>
            <w:vMerge/>
            <w:tcBorders>
              <w:top w:val="nil"/>
              <w:left w:val="single" w:sz="4" w:space="0" w:color="000000"/>
              <w:bottom w:val="nil"/>
              <w:right w:val="single" w:sz="4" w:space="0" w:color="000000"/>
            </w:tcBorders>
          </w:tcPr>
          <w:p w14:paraId="45AEFC97" w14:textId="77777777" w:rsidR="00AB0937" w:rsidRDefault="00AB0937">
            <w:pPr>
              <w:spacing w:after="160" w:line="259" w:lineRule="auto"/>
              <w:ind w:left="0" w:firstLine="0"/>
            </w:pPr>
          </w:p>
        </w:tc>
      </w:tr>
      <w:tr w:rsidR="00AB0937" w14:paraId="6FBCC0D4"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2382E443" w14:textId="77777777" w:rsidR="00AB0937" w:rsidRDefault="00000000">
            <w:pPr>
              <w:spacing w:after="0" w:line="259" w:lineRule="auto"/>
              <w:ind w:left="106" w:firstLine="0"/>
            </w:pPr>
            <w:r>
              <w:rPr>
                <w:sz w:val="14"/>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6F7BB2DB" w14:textId="77777777" w:rsidR="00AB0937" w:rsidRDefault="00000000">
            <w:pPr>
              <w:spacing w:after="0" w:line="259" w:lineRule="auto"/>
              <w:ind w:left="108" w:firstLine="0"/>
            </w:pPr>
            <w:r>
              <w:rPr>
                <w:sz w:val="14"/>
              </w:rPr>
              <w:t xml:space="preserve"> </w:t>
            </w:r>
          </w:p>
        </w:tc>
        <w:tc>
          <w:tcPr>
            <w:tcW w:w="0" w:type="auto"/>
            <w:vMerge/>
            <w:tcBorders>
              <w:top w:val="nil"/>
              <w:left w:val="single" w:sz="4" w:space="0" w:color="000000"/>
              <w:bottom w:val="nil"/>
              <w:right w:val="single" w:sz="4" w:space="0" w:color="000000"/>
            </w:tcBorders>
          </w:tcPr>
          <w:p w14:paraId="77897790" w14:textId="77777777" w:rsidR="00AB0937" w:rsidRDefault="00AB0937">
            <w:pPr>
              <w:spacing w:after="160" w:line="259" w:lineRule="auto"/>
              <w:ind w:left="0" w:firstLine="0"/>
            </w:pPr>
          </w:p>
        </w:tc>
      </w:tr>
      <w:tr w:rsidR="00AB0937" w14:paraId="41E5AB62"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373E660C" w14:textId="77777777" w:rsidR="00AB0937" w:rsidRDefault="00000000">
            <w:pPr>
              <w:spacing w:after="0" w:line="259" w:lineRule="auto"/>
              <w:ind w:left="106" w:firstLine="0"/>
            </w:pPr>
            <w:r>
              <w:rPr>
                <w:sz w:val="14"/>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6FDDBCE3" w14:textId="77777777" w:rsidR="00AB0937" w:rsidRDefault="00000000">
            <w:pPr>
              <w:spacing w:after="0" w:line="259" w:lineRule="auto"/>
              <w:ind w:left="108" w:firstLine="0"/>
            </w:pPr>
            <w:r>
              <w:rPr>
                <w:sz w:val="14"/>
              </w:rPr>
              <w:t xml:space="preserve"> </w:t>
            </w:r>
          </w:p>
        </w:tc>
        <w:tc>
          <w:tcPr>
            <w:tcW w:w="0" w:type="auto"/>
            <w:vMerge/>
            <w:tcBorders>
              <w:top w:val="nil"/>
              <w:left w:val="single" w:sz="4" w:space="0" w:color="000000"/>
              <w:bottom w:val="nil"/>
              <w:right w:val="single" w:sz="4" w:space="0" w:color="000000"/>
            </w:tcBorders>
          </w:tcPr>
          <w:p w14:paraId="28A44B33" w14:textId="77777777" w:rsidR="00AB0937" w:rsidRDefault="00AB0937">
            <w:pPr>
              <w:spacing w:after="160" w:line="259" w:lineRule="auto"/>
              <w:ind w:left="0" w:firstLine="0"/>
            </w:pPr>
          </w:p>
        </w:tc>
      </w:tr>
      <w:tr w:rsidR="00AB0937" w14:paraId="500AD1E1"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22ECAFDC" w14:textId="77777777" w:rsidR="00AB0937" w:rsidRDefault="00000000">
            <w:pPr>
              <w:spacing w:after="0" w:line="259" w:lineRule="auto"/>
              <w:ind w:left="106" w:firstLine="0"/>
            </w:pPr>
            <w:r>
              <w:rPr>
                <w:sz w:val="14"/>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6D235BEB" w14:textId="77777777" w:rsidR="00AB0937" w:rsidRDefault="00000000">
            <w:pPr>
              <w:spacing w:after="0" w:line="259" w:lineRule="auto"/>
              <w:ind w:left="108" w:firstLine="0"/>
            </w:pPr>
            <w:r>
              <w:rPr>
                <w:sz w:val="14"/>
              </w:rPr>
              <w:t xml:space="preserve"> </w:t>
            </w:r>
          </w:p>
        </w:tc>
        <w:tc>
          <w:tcPr>
            <w:tcW w:w="0" w:type="auto"/>
            <w:vMerge/>
            <w:tcBorders>
              <w:top w:val="nil"/>
              <w:left w:val="single" w:sz="4" w:space="0" w:color="000000"/>
              <w:bottom w:val="nil"/>
              <w:right w:val="single" w:sz="4" w:space="0" w:color="000000"/>
            </w:tcBorders>
          </w:tcPr>
          <w:p w14:paraId="008A2DC7" w14:textId="77777777" w:rsidR="00AB0937" w:rsidRDefault="00AB0937">
            <w:pPr>
              <w:spacing w:after="160" w:line="259" w:lineRule="auto"/>
              <w:ind w:left="0" w:firstLine="0"/>
            </w:pPr>
          </w:p>
        </w:tc>
      </w:tr>
      <w:tr w:rsidR="00AB0937" w14:paraId="7FFA0655" w14:textId="77777777">
        <w:trPr>
          <w:trHeight w:val="173"/>
        </w:trPr>
        <w:tc>
          <w:tcPr>
            <w:tcW w:w="3599" w:type="dxa"/>
            <w:tcBorders>
              <w:top w:val="single" w:sz="4" w:space="0" w:color="000000"/>
              <w:left w:val="single" w:sz="4" w:space="0" w:color="000000"/>
              <w:bottom w:val="single" w:sz="4" w:space="0" w:color="000000"/>
              <w:right w:val="single" w:sz="4" w:space="0" w:color="000000"/>
            </w:tcBorders>
          </w:tcPr>
          <w:p w14:paraId="4A22937C" w14:textId="77777777" w:rsidR="00AB0937" w:rsidRDefault="00000000">
            <w:pPr>
              <w:spacing w:after="0" w:line="259" w:lineRule="auto"/>
              <w:ind w:left="106" w:firstLine="0"/>
            </w:pPr>
            <w:r>
              <w:rPr>
                <w:sz w:val="14"/>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2B80CCD2" w14:textId="77777777" w:rsidR="00AB0937" w:rsidRDefault="00000000">
            <w:pPr>
              <w:spacing w:after="0" w:line="259" w:lineRule="auto"/>
              <w:ind w:left="108" w:firstLine="0"/>
            </w:pPr>
            <w:r>
              <w:rPr>
                <w:sz w:val="14"/>
              </w:rPr>
              <w:t xml:space="preserve"> </w:t>
            </w:r>
          </w:p>
        </w:tc>
        <w:tc>
          <w:tcPr>
            <w:tcW w:w="0" w:type="auto"/>
            <w:vMerge/>
            <w:tcBorders>
              <w:top w:val="nil"/>
              <w:left w:val="single" w:sz="4" w:space="0" w:color="000000"/>
              <w:bottom w:val="nil"/>
              <w:right w:val="single" w:sz="4" w:space="0" w:color="000000"/>
            </w:tcBorders>
          </w:tcPr>
          <w:p w14:paraId="073E66CA" w14:textId="77777777" w:rsidR="00AB0937" w:rsidRDefault="00AB0937">
            <w:pPr>
              <w:spacing w:after="160" w:line="259" w:lineRule="auto"/>
              <w:ind w:left="0" w:firstLine="0"/>
            </w:pPr>
          </w:p>
        </w:tc>
      </w:tr>
      <w:tr w:rsidR="00AB0937" w14:paraId="5D96F29D"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35D1D880" w14:textId="77777777" w:rsidR="00AB0937" w:rsidRDefault="00000000">
            <w:pPr>
              <w:spacing w:after="0" w:line="259" w:lineRule="auto"/>
              <w:ind w:left="106" w:firstLine="0"/>
            </w:pPr>
            <w:r>
              <w:rPr>
                <w:sz w:val="14"/>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4E6B7673" w14:textId="77777777" w:rsidR="00AB0937" w:rsidRDefault="00000000">
            <w:pPr>
              <w:spacing w:after="0" w:line="259" w:lineRule="auto"/>
              <w:ind w:left="108" w:firstLine="0"/>
            </w:pPr>
            <w:r>
              <w:rPr>
                <w:sz w:val="14"/>
              </w:rPr>
              <w:t xml:space="preserve"> </w:t>
            </w:r>
          </w:p>
        </w:tc>
        <w:tc>
          <w:tcPr>
            <w:tcW w:w="0" w:type="auto"/>
            <w:vMerge/>
            <w:tcBorders>
              <w:top w:val="nil"/>
              <w:left w:val="single" w:sz="4" w:space="0" w:color="000000"/>
              <w:bottom w:val="nil"/>
              <w:right w:val="single" w:sz="4" w:space="0" w:color="000000"/>
            </w:tcBorders>
          </w:tcPr>
          <w:p w14:paraId="0BABEC5A" w14:textId="77777777" w:rsidR="00AB0937" w:rsidRDefault="00AB0937">
            <w:pPr>
              <w:spacing w:after="160" w:line="259" w:lineRule="auto"/>
              <w:ind w:left="0" w:firstLine="0"/>
            </w:pPr>
          </w:p>
        </w:tc>
      </w:tr>
      <w:tr w:rsidR="00AB0937" w14:paraId="3719435B"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02E65A8A" w14:textId="77777777" w:rsidR="00AB0937" w:rsidRDefault="00000000">
            <w:pPr>
              <w:spacing w:after="0" w:line="259" w:lineRule="auto"/>
              <w:ind w:left="106" w:firstLine="0"/>
            </w:pPr>
            <w:r>
              <w:rPr>
                <w:sz w:val="14"/>
              </w:rPr>
              <w:t xml:space="preserve"> </w:t>
            </w:r>
          </w:p>
        </w:tc>
        <w:tc>
          <w:tcPr>
            <w:tcW w:w="3633" w:type="dxa"/>
            <w:gridSpan w:val="5"/>
            <w:tcBorders>
              <w:top w:val="single" w:sz="4" w:space="0" w:color="000000"/>
              <w:left w:val="single" w:sz="4" w:space="0" w:color="000000"/>
              <w:bottom w:val="single" w:sz="4" w:space="0" w:color="000000"/>
              <w:right w:val="single" w:sz="4" w:space="0" w:color="000000"/>
            </w:tcBorders>
          </w:tcPr>
          <w:p w14:paraId="5A2C0A04" w14:textId="77777777" w:rsidR="00AB0937" w:rsidRDefault="00000000">
            <w:pPr>
              <w:spacing w:after="0" w:line="259" w:lineRule="auto"/>
              <w:ind w:left="108" w:firstLine="0"/>
            </w:pPr>
            <w:r>
              <w:rPr>
                <w:sz w:val="14"/>
              </w:rPr>
              <w:t xml:space="preserve"> </w:t>
            </w:r>
          </w:p>
        </w:tc>
        <w:tc>
          <w:tcPr>
            <w:tcW w:w="0" w:type="auto"/>
            <w:vMerge/>
            <w:tcBorders>
              <w:top w:val="nil"/>
              <w:left w:val="single" w:sz="4" w:space="0" w:color="000000"/>
              <w:bottom w:val="single" w:sz="4" w:space="0" w:color="000000"/>
              <w:right w:val="single" w:sz="4" w:space="0" w:color="000000"/>
            </w:tcBorders>
          </w:tcPr>
          <w:p w14:paraId="668929E6" w14:textId="77777777" w:rsidR="00AB0937" w:rsidRDefault="00AB0937">
            <w:pPr>
              <w:spacing w:after="160" w:line="259" w:lineRule="auto"/>
              <w:ind w:left="0" w:firstLine="0"/>
            </w:pPr>
          </w:p>
        </w:tc>
      </w:tr>
    </w:tbl>
    <w:p w14:paraId="5F39DBFD" w14:textId="77777777" w:rsidR="00AB0937" w:rsidRDefault="00AB0937">
      <w:pPr>
        <w:spacing w:after="0" w:line="259" w:lineRule="auto"/>
        <w:ind w:left="-1440" w:right="14400" w:firstLine="0"/>
      </w:pPr>
    </w:p>
    <w:tbl>
      <w:tblPr>
        <w:tblStyle w:val="TableGrid"/>
        <w:tblW w:w="13590" w:type="dxa"/>
        <w:tblInd w:w="-89" w:type="dxa"/>
        <w:tblCellMar>
          <w:top w:w="0" w:type="dxa"/>
          <w:left w:w="0" w:type="dxa"/>
          <w:bottom w:w="0" w:type="dxa"/>
          <w:right w:w="0" w:type="dxa"/>
        </w:tblCellMar>
        <w:tblLook w:val="04A0" w:firstRow="1" w:lastRow="0" w:firstColumn="1" w:lastColumn="0" w:noHBand="0" w:noVBand="1"/>
      </w:tblPr>
      <w:tblGrid>
        <w:gridCol w:w="3598"/>
        <w:gridCol w:w="3633"/>
        <w:gridCol w:w="107"/>
        <w:gridCol w:w="5064"/>
        <w:gridCol w:w="1188"/>
      </w:tblGrid>
      <w:tr w:rsidR="00AB0937" w14:paraId="6E66B352"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49B96242" w14:textId="77777777" w:rsidR="00AB0937" w:rsidRDefault="00000000">
            <w:pPr>
              <w:spacing w:after="0" w:line="259" w:lineRule="auto"/>
              <w:ind w:left="0" w:right="9"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67FB66A6"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329DE4FE" w14:textId="77777777" w:rsidR="00AB0937" w:rsidRDefault="00000000">
            <w:pPr>
              <w:spacing w:after="0" w:line="259" w:lineRule="auto"/>
              <w:ind w:left="0" w:firstLine="0"/>
              <w:jc w:val="center"/>
            </w:pPr>
            <w:r>
              <w:rPr>
                <w:b/>
                <w:color w:val="FFFFFF"/>
              </w:rPr>
              <w:t>PA CRITERIA</w:t>
            </w:r>
            <w:r>
              <w:rPr>
                <w:color w:val="363536"/>
              </w:rPr>
              <w:t xml:space="preserve"> </w:t>
            </w:r>
          </w:p>
        </w:tc>
      </w:tr>
      <w:tr w:rsidR="00AB0937" w14:paraId="3FE2AA8A"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74FA42D4" w14:textId="77777777" w:rsidR="00AB0937" w:rsidRDefault="00000000">
            <w:pPr>
              <w:spacing w:after="0" w:line="259" w:lineRule="auto"/>
              <w:ind w:left="0" w:right="1" w:firstLine="0"/>
              <w:jc w:val="center"/>
            </w:pPr>
            <w:r>
              <w:rPr>
                <w:b/>
              </w:rPr>
              <w:t xml:space="preserve">FLUOROQUINOLONES </w:t>
            </w:r>
            <w:r>
              <w:rPr>
                <w:b/>
                <w:vertAlign w:val="superscript"/>
              </w:rPr>
              <w:t xml:space="preserve">DUR+ </w:t>
            </w:r>
            <w:r>
              <w:rPr>
                <w:i/>
              </w:rPr>
              <w:t xml:space="preserve">(continued) </w:t>
            </w:r>
          </w:p>
        </w:tc>
      </w:tr>
      <w:tr w:rsidR="00AB0937" w14:paraId="3FFC251E" w14:textId="77777777">
        <w:trPr>
          <w:trHeight w:val="202"/>
        </w:trPr>
        <w:tc>
          <w:tcPr>
            <w:tcW w:w="3599" w:type="dxa"/>
            <w:tcBorders>
              <w:top w:val="single" w:sz="4" w:space="0" w:color="000000"/>
              <w:left w:val="single" w:sz="4" w:space="0" w:color="000000"/>
              <w:bottom w:val="single" w:sz="4" w:space="0" w:color="000000"/>
              <w:right w:val="single" w:sz="4" w:space="0" w:color="000000"/>
            </w:tcBorders>
          </w:tcPr>
          <w:p w14:paraId="75B53CC8" w14:textId="77777777" w:rsidR="00AB0937" w:rsidRDefault="00000000">
            <w:pPr>
              <w:spacing w:after="0" w:line="259" w:lineRule="auto"/>
              <w:ind w:left="106" w:firstLine="0"/>
            </w:pPr>
            <w:r>
              <w:rPr>
                <w:sz w:val="14"/>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4E9BDE4" w14:textId="77777777" w:rsidR="00AB0937" w:rsidRDefault="00000000">
            <w:pPr>
              <w:spacing w:after="0" w:line="259" w:lineRule="auto"/>
              <w:ind w:left="108" w:firstLine="0"/>
            </w:pPr>
            <w:r>
              <w:rPr>
                <w:sz w:val="14"/>
              </w:rPr>
              <w:t xml:space="preserve"> </w:t>
            </w:r>
          </w:p>
        </w:tc>
        <w:tc>
          <w:tcPr>
            <w:tcW w:w="107" w:type="dxa"/>
            <w:vMerge w:val="restart"/>
            <w:tcBorders>
              <w:top w:val="single" w:sz="4" w:space="0" w:color="000000"/>
              <w:left w:val="single" w:sz="4" w:space="0" w:color="000000"/>
              <w:bottom w:val="single" w:sz="4" w:space="0" w:color="000000"/>
              <w:right w:val="nil"/>
            </w:tcBorders>
          </w:tcPr>
          <w:p w14:paraId="5626A9C5" w14:textId="77777777" w:rsidR="00AB0937" w:rsidRDefault="00AB0937">
            <w:pPr>
              <w:spacing w:after="160" w:line="259" w:lineRule="auto"/>
              <w:ind w:left="0" w:firstLine="0"/>
            </w:pPr>
          </w:p>
        </w:tc>
        <w:tc>
          <w:tcPr>
            <w:tcW w:w="5064" w:type="dxa"/>
            <w:tcBorders>
              <w:top w:val="single" w:sz="4" w:space="0" w:color="000000"/>
              <w:left w:val="nil"/>
              <w:bottom w:val="nil"/>
              <w:right w:val="nil"/>
            </w:tcBorders>
            <w:shd w:val="clear" w:color="auto" w:fill="FFFF00"/>
          </w:tcPr>
          <w:p w14:paraId="244BD185" w14:textId="77777777" w:rsidR="00AB0937" w:rsidRDefault="00000000">
            <w:pPr>
              <w:spacing w:after="0" w:line="259" w:lineRule="auto"/>
              <w:ind w:left="0" w:firstLine="0"/>
              <w:jc w:val="both"/>
            </w:pPr>
            <w:r>
              <w:rPr>
                <w:sz w:val="20"/>
              </w:rPr>
              <w:t>See previous page for additional PA Criteria/DUR+ Rules</w:t>
            </w:r>
          </w:p>
        </w:tc>
        <w:tc>
          <w:tcPr>
            <w:tcW w:w="1187" w:type="dxa"/>
            <w:vMerge w:val="restart"/>
            <w:tcBorders>
              <w:top w:val="single" w:sz="4" w:space="0" w:color="000000"/>
              <w:left w:val="nil"/>
              <w:bottom w:val="single" w:sz="4" w:space="0" w:color="000000"/>
              <w:right w:val="single" w:sz="4" w:space="0" w:color="000000"/>
            </w:tcBorders>
          </w:tcPr>
          <w:p w14:paraId="0BB1A4D3" w14:textId="77777777" w:rsidR="00AB0937" w:rsidRDefault="00000000">
            <w:pPr>
              <w:spacing w:after="192" w:line="259" w:lineRule="auto"/>
              <w:ind w:left="0" w:firstLine="0"/>
            </w:pPr>
            <w:r>
              <w:rPr>
                <w:sz w:val="14"/>
              </w:rPr>
              <w:t xml:space="preserve"> </w:t>
            </w:r>
          </w:p>
          <w:p w14:paraId="390CED66" w14:textId="77777777" w:rsidR="00AB0937" w:rsidRDefault="00000000">
            <w:pPr>
              <w:spacing w:after="0" w:line="259" w:lineRule="auto"/>
              <w:ind w:left="22" w:firstLine="0"/>
              <w:jc w:val="center"/>
            </w:pPr>
            <w:r>
              <w:rPr>
                <w:sz w:val="14"/>
              </w:rPr>
              <w:t xml:space="preserve">: </w:t>
            </w:r>
          </w:p>
        </w:tc>
      </w:tr>
      <w:tr w:rsidR="00AB0937" w14:paraId="0F0D41D1" w14:textId="77777777">
        <w:trPr>
          <w:trHeight w:val="139"/>
        </w:trPr>
        <w:tc>
          <w:tcPr>
            <w:tcW w:w="3599" w:type="dxa"/>
            <w:tcBorders>
              <w:top w:val="single" w:sz="4" w:space="0" w:color="000000"/>
              <w:left w:val="single" w:sz="4" w:space="0" w:color="000000"/>
              <w:bottom w:val="single" w:sz="4" w:space="0" w:color="000000"/>
              <w:right w:val="single" w:sz="4" w:space="0" w:color="000000"/>
            </w:tcBorders>
          </w:tcPr>
          <w:p w14:paraId="4728B92E" w14:textId="77777777" w:rsidR="00AB0937" w:rsidRDefault="00000000">
            <w:pPr>
              <w:spacing w:after="0" w:line="259" w:lineRule="auto"/>
              <w:ind w:left="106" w:firstLine="0"/>
            </w:pPr>
            <w:r>
              <w:rPr>
                <w:sz w:val="14"/>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054E5EB" w14:textId="77777777" w:rsidR="00AB0937" w:rsidRDefault="00000000">
            <w:pPr>
              <w:spacing w:after="0" w:line="259" w:lineRule="auto"/>
              <w:ind w:left="108" w:firstLine="0"/>
            </w:pPr>
            <w:r>
              <w:rPr>
                <w:sz w:val="14"/>
              </w:rPr>
              <w:t xml:space="preserve"> </w:t>
            </w:r>
          </w:p>
        </w:tc>
        <w:tc>
          <w:tcPr>
            <w:tcW w:w="0" w:type="auto"/>
            <w:vMerge/>
            <w:tcBorders>
              <w:top w:val="nil"/>
              <w:left w:val="single" w:sz="4" w:space="0" w:color="000000"/>
              <w:bottom w:val="nil"/>
              <w:right w:val="nil"/>
            </w:tcBorders>
          </w:tcPr>
          <w:p w14:paraId="5405116E" w14:textId="77777777" w:rsidR="00AB0937" w:rsidRDefault="00AB0937">
            <w:pPr>
              <w:spacing w:after="160" w:line="259" w:lineRule="auto"/>
              <w:ind w:left="0" w:firstLine="0"/>
            </w:pPr>
          </w:p>
        </w:tc>
        <w:tc>
          <w:tcPr>
            <w:tcW w:w="5064" w:type="dxa"/>
            <w:vMerge w:val="restart"/>
            <w:tcBorders>
              <w:top w:val="nil"/>
              <w:left w:val="nil"/>
              <w:bottom w:val="single" w:sz="4" w:space="0" w:color="000000"/>
              <w:right w:val="nil"/>
            </w:tcBorders>
          </w:tcPr>
          <w:p w14:paraId="617A977B" w14:textId="77777777" w:rsidR="00AB0937" w:rsidRDefault="00000000">
            <w:pPr>
              <w:spacing w:after="36" w:line="259" w:lineRule="auto"/>
              <w:ind w:left="0" w:firstLine="0"/>
            </w:pPr>
            <w:r>
              <w:rPr>
                <w:sz w:val="14"/>
              </w:rPr>
              <w:t xml:space="preserve"> </w:t>
            </w:r>
          </w:p>
          <w:p w14:paraId="37122ED6" w14:textId="77777777" w:rsidR="00AB0937" w:rsidRDefault="00000000">
            <w:pPr>
              <w:spacing w:after="1" w:line="258" w:lineRule="auto"/>
              <w:ind w:left="288" w:right="-583" w:hanging="288"/>
              <w:jc w:val="both"/>
            </w:pPr>
            <w:r>
              <w:rPr>
                <w:rFonts w:ascii="Segoe UI Symbol" w:eastAsia="Segoe UI Symbol" w:hAnsi="Segoe UI Symbol" w:cs="Segoe UI Symbol"/>
                <w:sz w:val="16"/>
              </w:rPr>
              <w:t>•</w:t>
            </w:r>
            <w:r>
              <w:rPr>
                <w:sz w:val="16"/>
              </w:rPr>
              <w:t xml:space="preserve"> </w:t>
            </w:r>
            <w:r>
              <w:rPr>
                <w:sz w:val="14"/>
              </w:rPr>
              <w:t xml:space="preserve">7 days of therapy with a preferred agent from 2 of the classes below in the past 3 months </w:t>
            </w:r>
            <w:r>
              <w:rPr>
                <w:rFonts w:ascii="Courier New" w:eastAsia="Courier New" w:hAnsi="Courier New" w:cs="Courier New"/>
                <w:sz w:val="14"/>
              </w:rPr>
              <w:t>o</w:t>
            </w:r>
            <w:r>
              <w:rPr>
                <w:sz w:val="14"/>
              </w:rPr>
              <w:t xml:space="preserve"> Penicillin </w:t>
            </w:r>
          </w:p>
          <w:p w14:paraId="4F9BA9D3" w14:textId="77777777" w:rsidR="00AB0937" w:rsidRDefault="00000000">
            <w:pPr>
              <w:spacing w:after="14" w:line="266" w:lineRule="auto"/>
              <w:ind w:left="288" w:right="2261" w:firstLine="0"/>
              <w:jc w:val="both"/>
            </w:pPr>
            <w:r>
              <w:rPr>
                <w:rFonts w:ascii="Courier New" w:eastAsia="Courier New" w:hAnsi="Courier New" w:cs="Courier New"/>
                <w:sz w:val="14"/>
              </w:rPr>
              <w:t>o</w:t>
            </w:r>
            <w:r>
              <w:rPr>
                <w:sz w:val="14"/>
              </w:rPr>
              <w:t xml:space="preserve"> 2nd or 3rd generation cephalosporin </w:t>
            </w:r>
            <w:r>
              <w:rPr>
                <w:rFonts w:ascii="Courier New" w:eastAsia="Courier New" w:hAnsi="Courier New" w:cs="Courier New"/>
                <w:sz w:val="14"/>
              </w:rPr>
              <w:t>o</w:t>
            </w:r>
            <w:r>
              <w:rPr>
                <w:sz w:val="14"/>
              </w:rPr>
              <w:t xml:space="preserve"> Macrolide </w:t>
            </w:r>
          </w:p>
          <w:p w14:paraId="21CED494" w14:textId="77777777" w:rsidR="00AB0937" w:rsidRDefault="00000000">
            <w:pPr>
              <w:spacing w:after="0" w:line="259" w:lineRule="auto"/>
              <w:ind w:left="0" w:firstLine="0"/>
            </w:pPr>
            <w:r>
              <w:rPr>
                <w:b/>
                <w:color w:val="FF0000"/>
                <w:sz w:val="16"/>
              </w:rPr>
              <w:t xml:space="preserve"> </w:t>
            </w:r>
          </w:p>
        </w:tc>
        <w:tc>
          <w:tcPr>
            <w:tcW w:w="0" w:type="auto"/>
            <w:vMerge/>
            <w:tcBorders>
              <w:top w:val="nil"/>
              <w:left w:val="nil"/>
              <w:bottom w:val="nil"/>
              <w:right w:val="single" w:sz="4" w:space="0" w:color="000000"/>
            </w:tcBorders>
          </w:tcPr>
          <w:p w14:paraId="16BDEBD7" w14:textId="77777777" w:rsidR="00AB0937" w:rsidRDefault="00AB0937">
            <w:pPr>
              <w:spacing w:after="160" w:line="259" w:lineRule="auto"/>
              <w:ind w:left="0" w:firstLine="0"/>
            </w:pPr>
          </w:p>
        </w:tc>
      </w:tr>
      <w:tr w:rsidR="00AB0937" w14:paraId="2BAB4E78" w14:textId="77777777">
        <w:trPr>
          <w:trHeight w:val="919"/>
        </w:trPr>
        <w:tc>
          <w:tcPr>
            <w:tcW w:w="3599" w:type="dxa"/>
            <w:tcBorders>
              <w:top w:val="single" w:sz="4" w:space="0" w:color="000000"/>
              <w:left w:val="single" w:sz="4" w:space="0" w:color="000000"/>
              <w:bottom w:val="single" w:sz="4" w:space="0" w:color="000000"/>
              <w:right w:val="single" w:sz="4" w:space="0" w:color="000000"/>
            </w:tcBorders>
          </w:tcPr>
          <w:p w14:paraId="0AA2B6EF" w14:textId="77777777" w:rsidR="00AB0937" w:rsidRDefault="00000000">
            <w:pPr>
              <w:spacing w:after="0" w:line="259" w:lineRule="auto"/>
              <w:ind w:left="106" w:firstLine="0"/>
            </w:pPr>
            <w:r>
              <w:rPr>
                <w:sz w:val="14"/>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F50B7A8" w14:textId="77777777" w:rsidR="00AB0937" w:rsidRDefault="00000000">
            <w:pPr>
              <w:spacing w:after="0" w:line="259" w:lineRule="auto"/>
              <w:ind w:left="108" w:firstLine="0"/>
            </w:pPr>
            <w:r>
              <w:rPr>
                <w:sz w:val="14"/>
              </w:rPr>
              <w:t xml:space="preserve"> </w:t>
            </w:r>
          </w:p>
        </w:tc>
        <w:tc>
          <w:tcPr>
            <w:tcW w:w="0" w:type="auto"/>
            <w:vMerge/>
            <w:tcBorders>
              <w:top w:val="nil"/>
              <w:left w:val="single" w:sz="4" w:space="0" w:color="000000"/>
              <w:bottom w:val="single" w:sz="4" w:space="0" w:color="000000"/>
              <w:right w:val="nil"/>
            </w:tcBorders>
          </w:tcPr>
          <w:p w14:paraId="76A270C9" w14:textId="77777777" w:rsidR="00AB0937" w:rsidRDefault="00AB0937">
            <w:pPr>
              <w:spacing w:after="160" w:line="259" w:lineRule="auto"/>
              <w:ind w:left="0" w:firstLine="0"/>
            </w:pPr>
          </w:p>
        </w:tc>
        <w:tc>
          <w:tcPr>
            <w:tcW w:w="0" w:type="auto"/>
            <w:vMerge/>
            <w:tcBorders>
              <w:top w:val="nil"/>
              <w:left w:val="nil"/>
              <w:bottom w:val="single" w:sz="4" w:space="0" w:color="000000"/>
              <w:right w:val="nil"/>
            </w:tcBorders>
          </w:tcPr>
          <w:p w14:paraId="50CDB72B"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7EF8D90A" w14:textId="77777777" w:rsidR="00AB0937" w:rsidRDefault="00AB0937">
            <w:pPr>
              <w:spacing w:after="160" w:line="259" w:lineRule="auto"/>
              <w:ind w:left="0" w:firstLine="0"/>
            </w:pPr>
          </w:p>
        </w:tc>
      </w:tr>
      <w:tr w:rsidR="00AB0937" w14:paraId="794ABDEE" w14:textId="77777777">
        <w:trPr>
          <w:trHeight w:val="283"/>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65EE128E" w14:textId="77777777" w:rsidR="00AB0937" w:rsidRDefault="00000000">
            <w:pPr>
              <w:spacing w:after="0" w:line="259" w:lineRule="auto"/>
              <w:ind w:left="0" w:right="8" w:firstLine="0"/>
              <w:jc w:val="center"/>
            </w:pPr>
            <w:r>
              <w:rPr>
                <w:b/>
              </w:rPr>
              <w:t xml:space="preserve">GAUCHER’S DISEASE </w:t>
            </w:r>
          </w:p>
        </w:tc>
      </w:tr>
      <w:tr w:rsidR="00AB0937" w14:paraId="37FCFB43" w14:textId="77777777">
        <w:trPr>
          <w:trHeight w:val="174"/>
        </w:trPr>
        <w:tc>
          <w:tcPr>
            <w:tcW w:w="3599" w:type="dxa"/>
            <w:tcBorders>
              <w:top w:val="single" w:sz="4" w:space="0" w:color="000000"/>
              <w:left w:val="single" w:sz="4" w:space="0" w:color="000000"/>
              <w:bottom w:val="single" w:sz="4" w:space="0" w:color="000000"/>
              <w:right w:val="single" w:sz="4" w:space="0" w:color="000000"/>
            </w:tcBorders>
          </w:tcPr>
          <w:p w14:paraId="43654653" w14:textId="77777777" w:rsidR="00AB0937" w:rsidRDefault="00000000">
            <w:pPr>
              <w:spacing w:after="0" w:line="259" w:lineRule="auto"/>
              <w:ind w:left="106" w:firstLine="0"/>
            </w:pPr>
            <w:r>
              <w:rPr>
                <w:sz w:val="14"/>
              </w:rPr>
              <w:lastRenderedPageBreak/>
              <w:t xml:space="preserve">ELELYSO (taliglucerase alfa) </w:t>
            </w:r>
          </w:p>
        </w:tc>
        <w:tc>
          <w:tcPr>
            <w:tcW w:w="3633" w:type="dxa"/>
            <w:tcBorders>
              <w:top w:val="single" w:sz="4" w:space="0" w:color="000000"/>
              <w:left w:val="single" w:sz="4" w:space="0" w:color="000000"/>
              <w:bottom w:val="single" w:sz="4" w:space="0" w:color="000000"/>
              <w:right w:val="single" w:sz="4" w:space="0" w:color="000000"/>
            </w:tcBorders>
          </w:tcPr>
          <w:p w14:paraId="1F47C987" w14:textId="77777777" w:rsidR="00AB0937" w:rsidRDefault="00000000">
            <w:pPr>
              <w:spacing w:after="0" w:line="259" w:lineRule="auto"/>
              <w:ind w:left="108" w:firstLine="0"/>
            </w:pPr>
            <w:r>
              <w:rPr>
                <w:sz w:val="14"/>
              </w:rPr>
              <w:t xml:space="preserve">CERDELGA (eliglustat)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200AFEAF" w14:textId="77777777" w:rsidR="00AB0937" w:rsidRDefault="00000000">
            <w:pPr>
              <w:spacing w:after="0" w:line="259" w:lineRule="auto"/>
              <w:ind w:left="107" w:firstLine="0"/>
            </w:pPr>
            <w:r>
              <w:rPr>
                <w:b/>
                <w:color w:val="FF0000"/>
                <w:sz w:val="16"/>
              </w:rPr>
              <w:t xml:space="preserve"> </w:t>
            </w:r>
          </w:p>
          <w:p w14:paraId="60D953B8" w14:textId="77777777" w:rsidR="00AB0937" w:rsidRDefault="00000000">
            <w:pPr>
              <w:spacing w:after="0" w:line="259" w:lineRule="auto"/>
              <w:ind w:left="107" w:firstLine="0"/>
            </w:pPr>
            <w:r>
              <w:rPr>
                <w:b/>
                <w:color w:val="FF0000"/>
                <w:sz w:val="16"/>
              </w:rPr>
              <w:t xml:space="preserve"> </w:t>
            </w:r>
          </w:p>
          <w:p w14:paraId="0C6D9303" w14:textId="77777777" w:rsidR="00AB0937" w:rsidRDefault="00000000">
            <w:pPr>
              <w:spacing w:after="0" w:line="259" w:lineRule="auto"/>
              <w:ind w:left="107" w:firstLine="0"/>
            </w:pPr>
            <w:r>
              <w:rPr>
                <w:b/>
                <w:color w:val="FF0000"/>
                <w:sz w:val="16"/>
              </w:rPr>
              <w:t xml:space="preserve"> </w:t>
            </w:r>
          </w:p>
          <w:p w14:paraId="62AD9368" w14:textId="77777777" w:rsidR="00AB0937" w:rsidRDefault="00000000">
            <w:pPr>
              <w:spacing w:after="0" w:line="259" w:lineRule="auto"/>
              <w:ind w:left="107" w:firstLine="0"/>
            </w:pPr>
            <w:r>
              <w:rPr>
                <w:b/>
                <w:color w:val="FF0000"/>
                <w:sz w:val="16"/>
              </w:rPr>
              <w:t xml:space="preserve"> </w:t>
            </w:r>
          </w:p>
        </w:tc>
      </w:tr>
      <w:tr w:rsidR="00AB0937" w14:paraId="44BAA2B0"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7F400431" w14:textId="77777777" w:rsidR="00AB0937" w:rsidRDefault="00000000">
            <w:pPr>
              <w:spacing w:after="0" w:line="259" w:lineRule="auto"/>
              <w:ind w:left="106" w:firstLine="0"/>
            </w:pPr>
            <w:r>
              <w:rPr>
                <w:sz w:val="14"/>
              </w:rPr>
              <w:t xml:space="preserve">ZAVESCA (miglustat) </w:t>
            </w:r>
          </w:p>
        </w:tc>
        <w:tc>
          <w:tcPr>
            <w:tcW w:w="3633" w:type="dxa"/>
            <w:tcBorders>
              <w:top w:val="single" w:sz="4" w:space="0" w:color="000000"/>
              <w:left w:val="single" w:sz="4" w:space="0" w:color="000000"/>
              <w:bottom w:val="single" w:sz="4" w:space="0" w:color="000000"/>
              <w:right w:val="single" w:sz="4" w:space="0" w:color="000000"/>
            </w:tcBorders>
          </w:tcPr>
          <w:p w14:paraId="55EDB73F" w14:textId="77777777" w:rsidR="00AB0937" w:rsidRDefault="00000000">
            <w:pPr>
              <w:spacing w:after="0" w:line="259" w:lineRule="auto"/>
              <w:ind w:left="108" w:firstLine="0"/>
            </w:pPr>
            <w:r>
              <w:rPr>
                <w:sz w:val="14"/>
              </w:rPr>
              <w:t xml:space="preserve">CEREZYME (imiglucerase) </w:t>
            </w:r>
          </w:p>
        </w:tc>
        <w:tc>
          <w:tcPr>
            <w:tcW w:w="0" w:type="auto"/>
            <w:gridSpan w:val="3"/>
            <w:vMerge/>
            <w:tcBorders>
              <w:top w:val="nil"/>
              <w:left w:val="single" w:sz="4" w:space="0" w:color="000000"/>
              <w:bottom w:val="nil"/>
              <w:right w:val="single" w:sz="4" w:space="0" w:color="000000"/>
            </w:tcBorders>
          </w:tcPr>
          <w:p w14:paraId="1B9BD803" w14:textId="77777777" w:rsidR="00AB0937" w:rsidRDefault="00AB0937">
            <w:pPr>
              <w:spacing w:after="160" w:line="259" w:lineRule="auto"/>
              <w:ind w:left="0" w:firstLine="0"/>
            </w:pPr>
          </w:p>
        </w:tc>
      </w:tr>
      <w:tr w:rsidR="00AB0937" w14:paraId="71AA5F5E"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47000B3C" w14:textId="77777777" w:rsidR="00AB0937" w:rsidRDefault="00000000">
            <w:pPr>
              <w:spacing w:after="0" w:line="259" w:lineRule="auto"/>
              <w:ind w:left="106" w:firstLine="0"/>
            </w:pPr>
            <w:r>
              <w:rPr>
                <w:sz w:val="14"/>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7BBD9B5" w14:textId="77777777" w:rsidR="00AB0937" w:rsidRDefault="00000000">
            <w:pPr>
              <w:spacing w:after="0" w:line="259" w:lineRule="auto"/>
              <w:ind w:left="108" w:firstLine="0"/>
            </w:pPr>
            <w:r>
              <w:rPr>
                <w:sz w:val="14"/>
              </w:rPr>
              <w:t xml:space="preserve">miglustat  </w:t>
            </w:r>
          </w:p>
        </w:tc>
        <w:tc>
          <w:tcPr>
            <w:tcW w:w="0" w:type="auto"/>
            <w:gridSpan w:val="3"/>
            <w:vMerge/>
            <w:tcBorders>
              <w:top w:val="nil"/>
              <w:left w:val="single" w:sz="4" w:space="0" w:color="000000"/>
              <w:bottom w:val="nil"/>
              <w:right w:val="single" w:sz="4" w:space="0" w:color="000000"/>
            </w:tcBorders>
          </w:tcPr>
          <w:p w14:paraId="2C9BD796" w14:textId="77777777" w:rsidR="00AB0937" w:rsidRDefault="00AB0937">
            <w:pPr>
              <w:spacing w:after="160" w:line="259" w:lineRule="auto"/>
              <w:ind w:left="0" w:firstLine="0"/>
            </w:pPr>
          </w:p>
        </w:tc>
      </w:tr>
      <w:tr w:rsidR="00AB0937" w14:paraId="76D79E62"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30199D19" w14:textId="77777777" w:rsidR="00AB0937" w:rsidRDefault="00000000">
            <w:pPr>
              <w:spacing w:after="0" w:line="259" w:lineRule="auto"/>
              <w:ind w:left="106" w:firstLine="0"/>
            </w:pPr>
            <w:r>
              <w:rPr>
                <w:sz w:val="14"/>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1AC9CF9" w14:textId="77777777" w:rsidR="00AB0937" w:rsidRDefault="00000000">
            <w:pPr>
              <w:spacing w:after="0" w:line="259" w:lineRule="auto"/>
              <w:ind w:left="108" w:firstLine="0"/>
            </w:pPr>
            <w:r>
              <w:rPr>
                <w:sz w:val="14"/>
              </w:rPr>
              <w:t xml:space="preserve">VPRIV (velaglucerase alfa) </w:t>
            </w:r>
          </w:p>
        </w:tc>
        <w:tc>
          <w:tcPr>
            <w:tcW w:w="0" w:type="auto"/>
            <w:gridSpan w:val="3"/>
            <w:vMerge/>
            <w:tcBorders>
              <w:top w:val="nil"/>
              <w:left w:val="single" w:sz="4" w:space="0" w:color="000000"/>
              <w:bottom w:val="nil"/>
              <w:right w:val="single" w:sz="4" w:space="0" w:color="000000"/>
            </w:tcBorders>
          </w:tcPr>
          <w:p w14:paraId="360EF4F1" w14:textId="77777777" w:rsidR="00AB0937" w:rsidRDefault="00AB0937">
            <w:pPr>
              <w:spacing w:after="160" w:line="259" w:lineRule="auto"/>
              <w:ind w:left="0" w:firstLine="0"/>
            </w:pPr>
          </w:p>
        </w:tc>
      </w:tr>
      <w:tr w:rsidR="00AB0937" w14:paraId="4A0DE207" w14:textId="77777777">
        <w:trPr>
          <w:trHeight w:val="173"/>
        </w:trPr>
        <w:tc>
          <w:tcPr>
            <w:tcW w:w="3599" w:type="dxa"/>
            <w:tcBorders>
              <w:top w:val="single" w:sz="4" w:space="0" w:color="000000"/>
              <w:left w:val="single" w:sz="4" w:space="0" w:color="000000"/>
              <w:bottom w:val="single" w:sz="4" w:space="0" w:color="000000"/>
              <w:right w:val="single" w:sz="4" w:space="0" w:color="000000"/>
            </w:tcBorders>
          </w:tcPr>
          <w:p w14:paraId="48E417D4" w14:textId="77777777" w:rsidR="00AB0937" w:rsidRDefault="00000000">
            <w:pPr>
              <w:spacing w:after="0" w:line="259" w:lineRule="auto"/>
              <w:ind w:left="106" w:firstLine="0"/>
            </w:pPr>
            <w:r>
              <w:rPr>
                <w:sz w:val="14"/>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172EE2A" w14:textId="77777777" w:rsidR="00AB0937" w:rsidRDefault="00000000">
            <w:pPr>
              <w:spacing w:after="0" w:line="259" w:lineRule="auto"/>
              <w:ind w:left="108" w:firstLine="0"/>
            </w:pPr>
            <w:r>
              <w:rPr>
                <w:sz w:val="14"/>
              </w:rPr>
              <w:t xml:space="preserve">YARGESA (miglustat) </w:t>
            </w:r>
          </w:p>
        </w:tc>
        <w:tc>
          <w:tcPr>
            <w:tcW w:w="0" w:type="auto"/>
            <w:gridSpan w:val="3"/>
            <w:vMerge/>
            <w:tcBorders>
              <w:top w:val="nil"/>
              <w:left w:val="single" w:sz="4" w:space="0" w:color="000000"/>
              <w:bottom w:val="single" w:sz="4" w:space="0" w:color="000000"/>
              <w:right w:val="single" w:sz="4" w:space="0" w:color="000000"/>
            </w:tcBorders>
          </w:tcPr>
          <w:p w14:paraId="6127AC67" w14:textId="77777777" w:rsidR="00AB0937" w:rsidRDefault="00AB0937">
            <w:pPr>
              <w:spacing w:after="160" w:line="259" w:lineRule="auto"/>
              <w:ind w:left="0" w:firstLine="0"/>
            </w:pPr>
          </w:p>
        </w:tc>
      </w:tr>
      <w:tr w:rsidR="00AB0937" w14:paraId="0522FDB6" w14:textId="77777777">
        <w:trPr>
          <w:trHeight w:val="284"/>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11A514FE" w14:textId="77777777" w:rsidR="00AB0937" w:rsidRDefault="00000000">
            <w:pPr>
              <w:spacing w:after="0" w:line="259" w:lineRule="auto"/>
              <w:ind w:left="0" w:right="7" w:firstLine="0"/>
              <w:jc w:val="center"/>
            </w:pPr>
            <w:r>
              <w:rPr>
                <w:b/>
              </w:rPr>
              <w:t xml:space="preserve">GENITAL WARTS &amp; ACTINIC KERATOSIS AGENTS  </w:t>
            </w:r>
          </w:p>
        </w:tc>
      </w:tr>
      <w:tr w:rsidR="00AB0937" w14:paraId="3C71152B" w14:textId="77777777">
        <w:trPr>
          <w:trHeight w:val="172"/>
        </w:trPr>
        <w:tc>
          <w:tcPr>
            <w:tcW w:w="3599" w:type="dxa"/>
            <w:tcBorders>
              <w:top w:val="single" w:sz="4" w:space="0" w:color="000000"/>
              <w:left w:val="single" w:sz="4" w:space="0" w:color="000000"/>
              <w:bottom w:val="single" w:sz="4" w:space="0" w:color="000000"/>
              <w:right w:val="single" w:sz="4" w:space="0" w:color="000000"/>
            </w:tcBorders>
          </w:tcPr>
          <w:p w14:paraId="2A6BF3C1" w14:textId="77777777" w:rsidR="00AB0937" w:rsidRDefault="00000000">
            <w:pPr>
              <w:spacing w:after="0" w:line="259" w:lineRule="auto"/>
              <w:ind w:left="106" w:firstLine="0"/>
            </w:pPr>
            <w:r>
              <w:rPr>
                <w:sz w:val="14"/>
              </w:rPr>
              <w:t xml:space="preserve">CONDYLOX (podofilox) </w:t>
            </w:r>
          </w:p>
        </w:tc>
        <w:tc>
          <w:tcPr>
            <w:tcW w:w="3633" w:type="dxa"/>
            <w:tcBorders>
              <w:top w:val="single" w:sz="4" w:space="0" w:color="000000"/>
              <w:left w:val="single" w:sz="4" w:space="0" w:color="000000"/>
              <w:bottom w:val="single" w:sz="4" w:space="0" w:color="000000"/>
              <w:right w:val="single" w:sz="4" w:space="0" w:color="000000"/>
            </w:tcBorders>
          </w:tcPr>
          <w:p w14:paraId="0A72F547" w14:textId="77777777" w:rsidR="00AB0937" w:rsidRDefault="00000000">
            <w:pPr>
              <w:spacing w:after="0" w:line="259" w:lineRule="auto"/>
              <w:ind w:left="108" w:firstLine="0"/>
            </w:pPr>
            <w:r>
              <w:rPr>
                <w:sz w:val="14"/>
              </w:rPr>
              <w:t xml:space="preserve">CARAC (fluorouracil)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7738672D" w14:textId="77777777" w:rsidR="00AB0937" w:rsidRDefault="00000000">
            <w:pPr>
              <w:spacing w:after="37" w:line="259" w:lineRule="auto"/>
              <w:ind w:left="104" w:firstLine="0"/>
            </w:pPr>
            <w:r>
              <w:rPr>
                <w:b/>
                <w:color w:val="FF0000"/>
                <w:sz w:val="14"/>
              </w:rPr>
              <w:t xml:space="preserve">Minimum Age Limit </w:t>
            </w:r>
          </w:p>
          <w:p w14:paraId="49DB2701" w14:textId="77777777" w:rsidR="00AB0937" w:rsidRDefault="00000000">
            <w:pPr>
              <w:numPr>
                <w:ilvl w:val="0"/>
                <w:numId w:val="40"/>
              </w:numPr>
              <w:spacing w:after="0" w:line="259" w:lineRule="auto"/>
              <w:ind w:hanging="144"/>
            </w:pPr>
            <w:r>
              <w:rPr>
                <w:b/>
                <w:sz w:val="14"/>
              </w:rPr>
              <w:t>12 years</w:t>
            </w:r>
            <w:r>
              <w:rPr>
                <w:sz w:val="14"/>
              </w:rPr>
              <w:t>: ALDARA, ZYCLARA</w:t>
            </w:r>
            <w:r>
              <w:rPr>
                <w:b/>
                <w:sz w:val="14"/>
              </w:rPr>
              <w:t xml:space="preserve"> </w:t>
            </w:r>
          </w:p>
          <w:p w14:paraId="77741C5D" w14:textId="77777777" w:rsidR="00AB0937" w:rsidRDefault="00000000">
            <w:pPr>
              <w:numPr>
                <w:ilvl w:val="0"/>
                <w:numId w:val="40"/>
              </w:numPr>
              <w:spacing w:after="0" w:line="259" w:lineRule="auto"/>
              <w:ind w:hanging="144"/>
            </w:pPr>
            <w:r>
              <w:rPr>
                <w:b/>
                <w:sz w:val="14"/>
              </w:rPr>
              <w:t>18 years</w:t>
            </w:r>
            <w:r>
              <w:rPr>
                <w:sz w:val="14"/>
              </w:rPr>
              <w:t>: CONDYLOX, PICATO, VEREGEN</w:t>
            </w:r>
            <w:r>
              <w:rPr>
                <w:b/>
                <w:sz w:val="16"/>
              </w:rPr>
              <w:t xml:space="preserve"> </w:t>
            </w:r>
          </w:p>
        </w:tc>
      </w:tr>
      <w:tr w:rsidR="00AB0937" w14:paraId="55E264BE" w14:textId="77777777">
        <w:trPr>
          <w:trHeight w:val="171"/>
        </w:trPr>
        <w:tc>
          <w:tcPr>
            <w:tcW w:w="3599" w:type="dxa"/>
            <w:tcBorders>
              <w:top w:val="single" w:sz="4" w:space="0" w:color="000000"/>
              <w:left w:val="single" w:sz="4" w:space="0" w:color="000000"/>
              <w:bottom w:val="single" w:sz="4" w:space="0" w:color="000000"/>
              <w:right w:val="single" w:sz="4" w:space="0" w:color="000000"/>
            </w:tcBorders>
          </w:tcPr>
          <w:p w14:paraId="5945F659" w14:textId="77777777" w:rsidR="00AB0937" w:rsidRDefault="00000000">
            <w:pPr>
              <w:spacing w:after="0" w:line="259" w:lineRule="auto"/>
              <w:ind w:left="106" w:firstLine="0"/>
            </w:pPr>
            <w:r>
              <w:rPr>
                <w:sz w:val="14"/>
              </w:rPr>
              <w:t xml:space="preserve">fluorouracil  </w:t>
            </w:r>
          </w:p>
        </w:tc>
        <w:tc>
          <w:tcPr>
            <w:tcW w:w="3633" w:type="dxa"/>
            <w:tcBorders>
              <w:top w:val="single" w:sz="4" w:space="0" w:color="000000"/>
              <w:left w:val="single" w:sz="4" w:space="0" w:color="000000"/>
              <w:bottom w:val="single" w:sz="4" w:space="0" w:color="000000"/>
              <w:right w:val="single" w:sz="4" w:space="0" w:color="000000"/>
            </w:tcBorders>
          </w:tcPr>
          <w:p w14:paraId="6C08AB77" w14:textId="77777777" w:rsidR="00AB0937" w:rsidRDefault="00000000">
            <w:pPr>
              <w:spacing w:after="0" w:line="259" w:lineRule="auto"/>
              <w:ind w:left="108" w:firstLine="0"/>
            </w:pPr>
            <w:r>
              <w:rPr>
                <w:sz w:val="14"/>
              </w:rPr>
              <w:t xml:space="preserve">EFUDEX (fluorouracil) </w:t>
            </w:r>
          </w:p>
        </w:tc>
        <w:tc>
          <w:tcPr>
            <w:tcW w:w="0" w:type="auto"/>
            <w:gridSpan w:val="3"/>
            <w:vMerge/>
            <w:tcBorders>
              <w:top w:val="nil"/>
              <w:left w:val="single" w:sz="4" w:space="0" w:color="000000"/>
              <w:bottom w:val="nil"/>
              <w:right w:val="single" w:sz="4" w:space="0" w:color="000000"/>
            </w:tcBorders>
          </w:tcPr>
          <w:p w14:paraId="23A6ED18" w14:textId="77777777" w:rsidR="00AB0937" w:rsidRDefault="00AB0937">
            <w:pPr>
              <w:spacing w:after="160" w:line="259" w:lineRule="auto"/>
              <w:ind w:left="0" w:firstLine="0"/>
            </w:pPr>
          </w:p>
        </w:tc>
      </w:tr>
      <w:tr w:rsidR="00AB0937" w14:paraId="1C5AFE4F"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693FC19C" w14:textId="77777777" w:rsidR="00AB0937" w:rsidRDefault="00000000">
            <w:pPr>
              <w:spacing w:after="0" w:line="259" w:lineRule="auto"/>
              <w:ind w:left="106" w:firstLine="0"/>
            </w:pPr>
            <w:r>
              <w:rPr>
                <w:sz w:val="14"/>
              </w:rPr>
              <w:t xml:space="preserve">imiquimod </w:t>
            </w:r>
          </w:p>
        </w:tc>
        <w:tc>
          <w:tcPr>
            <w:tcW w:w="3633" w:type="dxa"/>
            <w:tcBorders>
              <w:top w:val="single" w:sz="4" w:space="0" w:color="000000"/>
              <w:left w:val="single" w:sz="4" w:space="0" w:color="000000"/>
              <w:bottom w:val="single" w:sz="4" w:space="0" w:color="000000"/>
              <w:right w:val="single" w:sz="4" w:space="0" w:color="000000"/>
            </w:tcBorders>
          </w:tcPr>
          <w:p w14:paraId="4DF36FCA" w14:textId="77777777" w:rsidR="00AB0937" w:rsidRDefault="00000000">
            <w:pPr>
              <w:spacing w:after="0" w:line="259" w:lineRule="auto"/>
              <w:ind w:left="108" w:firstLine="0"/>
            </w:pPr>
            <w:r>
              <w:rPr>
                <w:sz w:val="14"/>
              </w:rPr>
              <w:t xml:space="preserve">VEREGEN (sinecatechins) </w:t>
            </w:r>
          </w:p>
        </w:tc>
        <w:tc>
          <w:tcPr>
            <w:tcW w:w="0" w:type="auto"/>
            <w:gridSpan w:val="3"/>
            <w:vMerge/>
            <w:tcBorders>
              <w:top w:val="nil"/>
              <w:left w:val="single" w:sz="4" w:space="0" w:color="000000"/>
              <w:bottom w:val="nil"/>
              <w:right w:val="single" w:sz="4" w:space="0" w:color="000000"/>
            </w:tcBorders>
          </w:tcPr>
          <w:p w14:paraId="0F14645D" w14:textId="77777777" w:rsidR="00AB0937" w:rsidRDefault="00AB0937">
            <w:pPr>
              <w:spacing w:after="160" w:line="259" w:lineRule="auto"/>
              <w:ind w:left="0" w:firstLine="0"/>
            </w:pPr>
          </w:p>
        </w:tc>
      </w:tr>
      <w:tr w:rsidR="00AB0937" w14:paraId="21033616" w14:textId="77777777">
        <w:trPr>
          <w:trHeight w:val="174"/>
        </w:trPr>
        <w:tc>
          <w:tcPr>
            <w:tcW w:w="3599" w:type="dxa"/>
            <w:tcBorders>
              <w:top w:val="single" w:sz="4" w:space="0" w:color="000000"/>
              <w:left w:val="single" w:sz="4" w:space="0" w:color="000000"/>
              <w:bottom w:val="single" w:sz="4" w:space="0" w:color="000000"/>
              <w:right w:val="single" w:sz="4" w:space="0" w:color="000000"/>
            </w:tcBorders>
          </w:tcPr>
          <w:p w14:paraId="69DACADA" w14:textId="77777777" w:rsidR="00AB0937" w:rsidRDefault="00000000">
            <w:pPr>
              <w:spacing w:after="0" w:line="259" w:lineRule="auto"/>
              <w:ind w:left="106" w:firstLine="0"/>
            </w:pPr>
            <w:r>
              <w:rPr>
                <w:sz w:val="14"/>
              </w:rPr>
              <w:t xml:space="preserve">podofilox  </w:t>
            </w:r>
          </w:p>
        </w:tc>
        <w:tc>
          <w:tcPr>
            <w:tcW w:w="3633" w:type="dxa"/>
            <w:tcBorders>
              <w:top w:val="single" w:sz="4" w:space="0" w:color="000000"/>
              <w:left w:val="single" w:sz="4" w:space="0" w:color="000000"/>
              <w:bottom w:val="single" w:sz="4" w:space="0" w:color="000000"/>
              <w:right w:val="single" w:sz="4" w:space="0" w:color="000000"/>
            </w:tcBorders>
          </w:tcPr>
          <w:p w14:paraId="09A50935" w14:textId="77777777" w:rsidR="00AB0937" w:rsidRDefault="00000000">
            <w:pPr>
              <w:spacing w:after="0" w:line="259" w:lineRule="auto"/>
              <w:ind w:left="108" w:firstLine="0"/>
            </w:pPr>
            <w:r>
              <w:rPr>
                <w:sz w:val="14"/>
              </w:rPr>
              <w:t xml:space="preserve">ZYCLARA (imiquimod) </w:t>
            </w:r>
          </w:p>
        </w:tc>
        <w:tc>
          <w:tcPr>
            <w:tcW w:w="0" w:type="auto"/>
            <w:gridSpan w:val="3"/>
            <w:vMerge/>
            <w:tcBorders>
              <w:top w:val="nil"/>
              <w:left w:val="single" w:sz="4" w:space="0" w:color="000000"/>
              <w:bottom w:val="single" w:sz="4" w:space="0" w:color="000000"/>
              <w:right w:val="single" w:sz="4" w:space="0" w:color="000000"/>
            </w:tcBorders>
          </w:tcPr>
          <w:p w14:paraId="1B5EDAF9" w14:textId="77777777" w:rsidR="00AB0937" w:rsidRDefault="00AB0937">
            <w:pPr>
              <w:spacing w:after="160" w:line="259" w:lineRule="auto"/>
              <w:ind w:left="0" w:firstLine="0"/>
            </w:pPr>
          </w:p>
        </w:tc>
      </w:tr>
      <w:tr w:rsidR="00AB0937" w14:paraId="65092C4E" w14:textId="77777777">
        <w:trPr>
          <w:trHeight w:val="284"/>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133EA33E" w14:textId="77777777" w:rsidR="00AB0937" w:rsidRDefault="00000000">
            <w:pPr>
              <w:spacing w:after="0" w:line="259" w:lineRule="auto"/>
              <w:ind w:left="0" w:right="5" w:firstLine="0"/>
              <w:jc w:val="center"/>
            </w:pPr>
            <w:r>
              <w:rPr>
                <w:b/>
              </w:rPr>
              <w:t xml:space="preserve">GI ULCER THERAPIES  </w:t>
            </w:r>
          </w:p>
        </w:tc>
      </w:tr>
      <w:tr w:rsidR="00AB0937" w14:paraId="35750F9D"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2BF5A1AD" w14:textId="77777777" w:rsidR="00AB0937" w:rsidRDefault="00000000">
            <w:pPr>
              <w:spacing w:after="0" w:line="259" w:lineRule="auto"/>
              <w:ind w:left="0" w:right="8" w:firstLine="0"/>
              <w:jc w:val="center"/>
            </w:pPr>
            <w:r>
              <w:rPr>
                <w:b/>
                <w:sz w:val="20"/>
              </w:rPr>
              <w:t>H2 RECEPTOR ANTAGONISTS</w:t>
            </w:r>
            <w:r>
              <w:rPr>
                <w:b/>
                <w:sz w:val="18"/>
              </w:rPr>
              <w:t xml:space="preserve">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09482E90" w14:textId="77777777" w:rsidR="00AB0937" w:rsidRDefault="00000000">
            <w:pPr>
              <w:spacing w:after="36" w:line="259" w:lineRule="auto"/>
              <w:ind w:left="107" w:firstLine="0"/>
            </w:pPr>
            <w:r>
              <w:rPr>
                <w:b/>
                <w:color w:val="FF0000"/>
                <w:sz w:val="14"/>
              </w:rPr>
              <w:t xml:space="preserve">Prilosec suspension </w:t>
            </w:r>
          </w:p>
          <w:p w14:paraId="312EED15"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r>
              <w:rPr>
                <w:sz w:val="14"/>
              </w:rPr>
              <w:t xml:space="preserve">Automatic approval issued for 0-2 years of age </w:t>
            </w:r>
          </w:p>
          <w:p w14:paraId="7049FCE4" w14:textId="77777777" w:rsidR="00AB0937" w:rsidRDefault="00000000">
            <w:pPr>
              <w:spacing w:after="0" w:line="259" w:lineRule="auto"/>
              <w:ind w:left="582" w:firstLine="0"/>
            </w:pPr>
            <w:r>
              <w:rPr>
                <w:sz w:val="14"/>
              </w:rPr>
              <w:t xml:space="preserve"> </w:t>
            </w:r>
          </w:p>
          <w:p w14:paraId="6177B4DB" w14:textId="77777777" w:rsidR="00AB0937" w:rsidRDefault="00000000">
            <w:pPr>
              <w:spacing w:after="0" w:line="259" w:lineRule="auto"/>
              <w:ind w:left="582" w:firstLine="0"/>
            </w:pPr>
            <w:r>
              <w:rPr>
                <w:sz w:val="14"/>
              </w:rPr>
              <w:t xml:space="preserve"> </w:t>
            </w:r>
          </w:p>
          <w:p w14:paraId="4862237A" w14:textId="77777777" w:rsidR="00AB0937" w:rsidRDefault="00000000">
            <w:pPr>
              <w:spacing w:after="0" w:line="259" w:lineRule="auto"/>
              <w:ind w:left="582" w:firstLine="0"/>
            </w:pPr>
            <w:r>
              <w:rPr>
                <w:sz w:val="14"/>
              </w:rPr>
              <w:t xml:space="preserve"> </w:t>
            </w:r>
          </w:p>
          <w:p w14:paraId="77F7EB10" w14:textId="77777777" w:rsidR="00AB0937" w:rsidRDefault="00000000">
            <w:pPr>
              <w:spacing w:after="0" w:line="259" w:lineRule="auto"/>
              <w:ind w:left="582" w:firstLine="0"/>
            </w:pPr>
            <w:r>
              <w:rPr>
                <w:sz w:val="14"/>
              </w:rPr>
              <w:t xml:space="preserve"> </w:t>
            </w:r>
          </w:p>
          <w:p w14:paraId="7D01CCA7" w14:textId="77777777" w:rsidR="00AB0937" w:rsidRDefault="00000000">
            <w:pPr>
              <w:spacing w:after="0" w:line="259" w:lineRule="auto"/>
              <w:ind w:left="582" w:firstLine="0"/>
            </w:pPr>
            <w:r>
              <w:rPr>
                <w:sz w:val="14"/>
              </w:rPr>
              <w:t xml:space="preserve"> </w:t>
            </w:r>
          </w:p>
          <w:p w14:paraId="49152F02" w14:textId="77777777" w:rsidR="00AB0937" w:rsidRDefault="00000000">
            <w:pPr>
              <w:spacing w:after="0" w:line="259" w:lineRule="auto"/>
              <w:ind w:left="582" w:firstLine="0"/>
            </w:pPr>
            <w:r>
              <w:rPr>
                <w:sz w:val="14"/>
              </w:rPr>
              <w:t xml:space="preserve"> </w:t>
            </w:r>
          </w:p>
          <w:p w14:paraId="4CB941CF" w14:textId="77777777" w:rsidR="00AB0937" w:rsidRDefault="00000000">
            <w:pPr>
              <w:spacing w:after="0" w:line="259" w:lineRule="auto"/>
              <w:ind w:left="582" w:firstLine="0"/>
            </w:pPr>
            <w:r>
              <w:rPr>
                <w:sz w:val="14"/>
              </w:rPr>
              <w:t xml:space="preserve"> </w:t>
            </w:r>
          </w:p>
          <w:p w14:paraId="7A1E731E" w14:textId="77777777" w:rsidR="00AB0937" w:rsidRDefault="00000000">
            <w:pPr>
              <w:spacing w:after="0" w:line="259" w:lineRule="auto"/>
              <w:ind w:left="582" w:firstLine="0"/>
            </w:pPr>
            <w:r>
              <w:rPr>
                <w:sz w:val="14"/>
              </w:rPr>
              <w:t xml:space="preserve"> </w:t>
            </w:r>
          </w:p>
          <w:p w14:paraId="7D334CB1" w14:textId="77777777" w:rsidR="00AB0937" w:rsidRDefault="00000000">
            <w:pPr>
              <w:spacing w:after="0" w:line="259" w:lineRule="auto"/>
              <w:ind w:left="582" w:firstLine="0"/>
            </w:pPr>
            <w:r>
              <w:rPr>
                <w:sz w:val="14"/>
              </w:rPr>
              <w:t xml:space="preserve"> </w:t>
            </w:r>
          </w:p>
          <w:p w14:paraId="341219D0" w14:textId="77777777" w:rsidR="00AB0937" w:rsidRDefault="00000000">
            <w:pPr>
              <w:spacing w:after="0" w:line="259" w:lineRule="auto"/>
              <w:ind w:left="582" w:firstLine="0"/>
            </w:pPr>
            <w:r>
              <w:rPr>
                <w:sz w:val="14"/>
              </w:rPr>
              <w:t xml:space="preserve"> </w:t>
            </w:r>
          </w:p>
        </w:tc>
      </w:tr>
      <w:tr w:rsidR="00AB0937" w14:paraId="507528A7"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6E4C5B6" w14:textId="77777777" w:rsidR="00AB0937" w:rsidRDefault="00000000">
            <w:pPr>
              <w:spacing w:after="0" w:line="259" w:lineRule="auto"/>
              <w:ind w:left="106" w:firstLine="0"/>
            </w:pPr>
            <w:r>
              <w:rPr>
                <w:sz w:val="16"/>
              </w:rPr>
              <w:t xml:space="preserve">famotidine </w:t>
            </w:r>
          </w:p>
        </w:tc>
        <w:tc>
          <w:tcPr>
            <w:tcW w:w="3633" w:type="dxa"/>
            <w:tcBorders>
              <w:top w:val="single" w:sz="4" w:space="0" w:color="000000"/>
              <w:left w:val="single" w:sz="4" w:space="0" w:color="000000"/>
              <w:bottom w:val="single" w:sz="4" w:space="0" w:color="000000"/>
              <w:right w:val="single" w:sz="4" w:space="0" w:color="000000"/>
            </w:tcBorders>
          </w:tcPr>
          <w:p w14:paraId="7181C27D" w14:textId="77777777" w:rsidR="00AB0937" w:rsidRDefault="00000000">
            <w:pPr>
              <w:spacing w:after="0" w:line="259" w:lineRule="auto"/>
              <w:ind w:left="108" w:firstLine="0"/>
            </w:pPr>
            <w:r>
              <w:rPr>
                <w:sz w:val="16"/>
              </w:rPr>
              <w:t xml:space="preserve">cimetidine </w:t>
            </w:r>
          </w:p>
        </w:tc>
        <w:tc>
          <w:tcPr>
            <w:tcW w:w="0" w:type="auto"/>
            <w:gridSpan w:val="3"/>
            <w:vMerge/>
            <w:tcBorders>
              <w:top w:val="nil"/>
              <w:left w:val="single" w:sz="4" w:space="0" w:color="000000"/>
              <w:bottom w:val="nil"/>
              <w:right w:val="single" w:sz="4" w:space="0" w:color="000000"/>
            </w:tcBorders>
          </w:tcPr>
          <w:p w14:paraId="1A0F1A6B" w14:textId="77777777" w:rsidR="00AB0937" w:rsidRDefault="00AB0937">
            <w:pPr>
              <w:spacing w:after="160" w:line="259" w:lineRule="auto"/>
              <w:ind w:left="0" w:firstLine="0"/>
            </w:pPr>
          </w:p>
        </w:tc>
      </w:tr>
      <w:tr w:rsidR="00AB0937" w14:paraId="4D850450"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39A567D5"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98D3611" w14:textId="77777777" w:rsidR="00AB0937" w:rsidRDefault="00000000">
            <w:pPr>
              <w:spacing w:after="0" w:line="259" w:lineRule="auto"/>
              <w:ind w:left="108" w:firstLine="0"/>
            </w:pPr>
            <w:r>
              <w:rPr>
                <w:sz w:val="16"/>
              </w:rPr>
              <w:t xml:space="preserve">nizatidine </w:t>
            </w:r>
          </w:p>
        </w:tc>
        <w:tc>
          <w:tcPr>
            <w:tcW w:w="0" w:type="auto"/>
            <w:gridSpan w:val="3"/>
            <w:vMerge/>
            <w:tcBorders>
              <w:top w:val="nil"/>
              <w:left w:val="single" w:sz="4" w:space="0" w:color="000000"/>
              <w:bottom w:val="nil"/>
              <w:right w:val="single" w:sz="4" w:space="0" w:color="000000"/>
            </w:tcBorders>
          </w:tcPr>
          <w:p w14:paraId="595FDBED" w14:textId="77777777" w:rsidR="00AB0937" w:rsidRDefault="00AB0937">
            <w:pPr>
              <w:spacing w:after="160" w:line="259" w:lineRule="auto"/>
              <w:ind w:left="0" w:firstLine="0"/>
            </w:pPr>
          </w:p>
        </w:tc>
      </w:tr>
      <w:tr w:rsidR="00AB0937" w14:paraId="0F34E0C5"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3035C84"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300D333" w14:textId="77777777" w:rsidR="00AB0937" w:rsidRDefault="00000000">
            <w:pPr>
              <w:spacing w:after="0" w:line="259" w:lineRule="auto"/>
              <w:ind w:left="108" w:firstLine="0"/>
            </w:pPr>
            <w:r>
              <w:rPr>
                <w:sz w:val="16"/>
              </w:rPr>
              <w:t xml:space="preserve">PEPCID (famotidine) </w:t>
            </w:r>
          </w:p>
        </w:tc>
        <w:tc>
          <w:tcPr>
            <w:tcW w:w="0" w:type="auto"/>
            <w:gridSpan w:val="3"/>
            <w:vMerge/>
            <w:tcBorders>
              <w:top w:val="nil"/>
              <w:left w:val="single" w:sz="4" w:space="0" w:color="000000"/>
              <w:bottom w:val="nil"/>
              <w:right w:val="single" w:sz="4" w:space="0" w:color="000000"/>
            </w:tcBorders>
          </w:tcPr>
          <w:p w14:paraId="41B31B8E" w14:textId="77777777" w:rsidR="00AB0937" w:rsidRDefault="00AB0937">
            <w:pPr>
              <w:spacing w:after="160" w:line="259" w:lineRule="auto"/>
              <w:ind w:left="0" w:firstLine="0"/>
            </w:pPr>
          </w:p>
        </w:tc>
      </w:tr>
      <w:tr w:rsidR="00AB0937" w14:paraId="12949B5B"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7A9F924C" w14:textId="77777777" w:rsidR="00AB0937" w:rsidRDefault="00000000">
            <w:pPr>
              <w:spacing w:after="0" w:line="259" w:lineRule="auto"/>
              <w:ind w:left="0" w:right="5" w:firstLine="0"/>
              <w:jc w:val="center"/>
            </w:pPr>
            <w:r>
              <w:rPr>
                <w:b/>
                <w:sz w:val="20"/>
              </w:rPr>
              <w:t>OTHERS</w:t>
            </w:r>
            <w:r>
              <w:rPr>
                <w:b/>
                <w:sz w:val="18"/>
              </w:rPr>
              <w:t xml:space="preserve"> </w:t>
            </w:r>
          </w:p>
        </w:tc>
        <w:tc>
          <w:tcPr>
            <w:tcW w:w="0" w:type="auto"/>
            <w:gridSpan w:val="3"/>
            <w:vMerge/>
            <w:tcBorders>
              <w:top w:val="nil"/>
              <w:left w:val="single" w:sz="4" w:space="0" w:color="000000"/>
              <w:bottom w:val="nil"/>
              <w:right w:val="single" w:sz="4" w:space="0" w:color="000000"/>
            </w:tcBorders>
          </w:tcPr>
          <w:p w14:paraId="56BC584E" w14:textId="77777777" w:rsidR="00AB0937" w:rsidRDefault="00AB0937">
            <w:pPr>
              <w:spacing w:after="160" w:line="259" w:lineRule="auto"/>
              <w:ind w:left="0" w:firstLine="0"/>
            </w:pPr>
          </w:p>
        </w:tc>
      </w:tr>
      <w:tr w:rsidR="00AB0937" w14:paraId="532D5C6B"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A189E90" w14:textId="77777777" w:rsidR="00AB0937" w:rsidRDefault="00000000">
            <w:pPr>
              <w:spacing w:after="0" w:line="259" w:lineRule="auto"/>
              <w:ind w:left="106" w:firstLine="0"/>
            </w:pPr>
            <w:r>
              <w:rPr>
                <w:sz w:val="16"/>
              </w:rPr>
              <w:t xml:space="preserve">CARAFATE (sucralfate) suspension </w:t>
            </w:r>
          </w:p>
        </w:tc>
        <w:tc>
          <w:tcPr>
            <w:tcW w:w="3633" w:type="dxa"/>
            <w:tcBorders>
              <w:top w:val="single" w:sz="4" w:space="0" w:color="000000"/>
              <w:left w:val="single" w:sz="4" w:space="0" w:color="000000"/>
              <w:bottom w:val="single" w:sz="4" w:space="0" w:color="000000"/>
              <w:right w:val="single" w:sz="4" w:space="0" w:color="000000"/>
            </w:tcBorders>
          </w:tcPr>
          <w:p w14:paraId="4D87F678" w14:textId="77777777" w:rsidR="00AB0937" w:rsidRDefault="00000000">
            <w:pPr>
              <w:spacing w:after="0" w:line="259" w:lineRule="auto"/>
              <w:ind w:left="108" w:firstLine="0"/>
            </w:pPr>
            <w:r>
              <w:rPr>
                <w:sz w:val="16"/>
              </w:rPr>
              <w:t xml:space="preserve">CARAFATE (sucralfate) tablet </w:t>
            </w:r>
          </w:p>
        </w:tc>
        <w:tc>
          <w:tcPr>
            <w:tcW w:w="0" w:type="auto"/>
            <w:gridSpan w:val="3"/>
            <w:vMerge/>
            <w:tcBorders>
              <w:top w:val="nil"/>
              <w:left w:val="single" w:sz="4" w:space="0" w:color="000000"/>
              <w:bottom w:val="nil"/>
              <w:right w:val="single" w:sz="4" w:space="0" w:color="000000"/>
            </w:tcBorders>
          </w:tcPr>
          <w:p w14:paraId="7407329B" w14:textId="77777777" w:rsidR="00AB0937" w:rsidRDefault="00AB0937">
            <w:pPr>
              <w:spacing w:after="160" w:line="259" w:lineRule="auto"/>
              <w:ind w:left="0" w:firstLine="0"/>
            </w:pPr>
          </w:p>
        </w:tc>
      </w:tr>
      <w:tr w:rsidR="00AB0937" w14:paraId="1D25870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E3F554F" w14:textId="77777777" w:rsidR="00AB0937" w:rsidRDefault="00000000">
            <w:pPr>
              <w:spacing w:after="0" w:line="259" w:lineRule="auto"/>
              <w:ind w:left="106" w:firstLine="0"/>
            </w:pPr>
            <w:r>
              <w:rPr>
                <w:sz w:val="16"/>
              </w:rPr>
              <w:t xml:space="preserve">misoprostol </w:t>
            </w:r>
          </w:p>
        </w:tc>
        <w:tc>
          <w:tcPr>
            <w:tcW w:w="3633" w:type="dxa"/>
            <w:tcBorders>
              <w:top w:val="single" w:sz="4" w:space="0" w:color="000000"/>
              <w:left w:val="single" w:sz="4" w:space="0" w:color="000000"/>
              <w:bottom w:val="single" w:sz="4" w:space="0" w:color="000000"/>
              <w:right w:val="single" w:sz="4" w:space="0" w:color="000000"/>
            </w:tcBorders>
          </w:tcPr>
          <w:p w14:paraId="2EB86269" w14:textId="77777777" w:rsidR="00AB0937" w:rsidRDefault="00000000">
            <w:pPr>
              <w:spacing w:after="0" w:line="259" w:lineRule="auto"/>
              <w:ind w:left="108" w:firstLine="0"/>
            </w:pPr>
            <w:r>
              <w:rPr>
                <w:sz w:val="16"/>
              </w:rPr>
              <w:t xml:space="preserve">CYTOTEC (misoprostol) </w:t>
            </w:r>
          </w:p>
        </w:tc>
        <w:tc>
          <w:tcPr>
            <w:tcW w:w="0" w:type="auto"/>
            <w:gridSpan w:val="3"/>
            <w:vMerge/>
            <w:tcBorders>
              <w:top w:val="nil"/>
              <w:left w:val="single" w:sz="4" w:space="0" w:color="000000"/>
              <w:bottom w:val="nil"/>
              <w:right w:val="single" w:sz="4" w:space="0" w:color="000000"/>
            </w:tcBorders>
          </w:tcPr>
          <w:p w14:paraId="72A41E26" w14:textId="77777777" w:rsidR="00AB0937" w:rsidRDefault="00AB0937">
            <w:pPr>
              <w:spacing w:after="160" w:line="259" w:lineRule="auto"/>
              <w:ind w:left="0" w:firstLine="0"/>
            </w:pPr>
          </w:p>
        </w:tc>
      </w:tr>
      <w:tr w:rsidR="00AB0937" w14:paraId="5CCF3D91"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43B8D3C1" w14:textId="77777777" w:rsidR="00AB0937" w:rsidRDefault="00000000">
            <w:pPr>
              <w:spacing w:after="0" w:line="259" w:lineRule="auto"/>
              <w:ind w:left="106" w:firstLine="0"/>
            </w:pPr>
            <w:r>
              <w:rPr>
                <w:sz w:val="16"/>
              </w:rPr>
              <w:t xml:space="preserve">sucralfate </w:t>
            </w:r>
          </w:p>
        </w:tc>
        <w:tc>
          <w:tcPr>
            <w:tcW w:w="3633" w:type="dxa"/>
            <w:tcBorders>
              <w:top w:val="single" w:sz="4" w:space="0" w:color="000000"/>
              <w:left w:val="single" w:sz="4" w:space="0" w:color="000000"/>
              <w:bottom w:val="single" w:sz="4" w:space="0" w:color="000000"/>
              <w:right w:val="single" w:sz="4" w:space="0" w:color="000000"/>
            </w:tcBorders>
          </w:tcPr>
          <w:p w14:paraId="24A07B44" w14:textId="77777777" w:rsidR="00AB0937" w:rsidRDefault="00000000">
            <w:pPr>
              <w:spacing w:after="0" w:line="259" w:lineRule="auto"/>
              <w:ind w:left="108" w:firstLine="0"/>
            </w:pPr>
            <w:r>
              <w:rPr>
                <w:sz w:val="16"/>
              </w:rPr>
              <w:t xml:space="preserve">DARTISLA (glycopyrrolate) </w:t>
            </w:r>
          </w:p>
        </w:tc>
        <w:tc>
          <w:tcPr>
            <w:tcW w:w="0" w:type="auto"/>
            <w:gridSpan w:val="3"/>
            <w:vMerge/>
            <w:tcBorders>
              <w:top w:val="nil"/>
              <w:left w:val="single" w:sz="4" w:space="0" w:color="000000"/>
              <w:bottom w:val="nil"/>
              <w:right w:val="single" w:sz="4" w:space="0" w:color="000000"/>
            </w:tcBorders>
          </w:tcPr>
          <w:p w14:paraId="3BA5A59D" w14:textId="77777777" w:rsidR="00AB0937" w:rsidRDefault="00AB0937">
            <w:pPr>
              <w:spacing w:after="160" w:line="259" w:lineRule="auto"/>
              <w:ind w:left="0" w:firstLine="0"/>
            </w:pPr>
          </w:p>
        </w:tc>
      </w:tr>
      <w:tr w:rsidR="00AB0937" w14:paraId="774349A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579D319"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DA41D60" w14:textId="77777777" w:rsidR="00AB0937" w:rsidRDefault="00000000">
            <w:pPr>
              <w:spacing w:after="0" w:line="259" w:lineRule="auto"/>
              <w:ind w:left="108" w:firstLine="0"/>
            </w:pPr>
            <w:r>
              <w:rPr>
                <w:sz w:val="16"/>
              </w:rPr>
              <w:t xml:space="preserve">VOQUEZNA (vonoprazan) </w:t>
            </w:r>
          </w:p>
        </w:tc>
        <w:tc>
          <w:tcPr>
            <w:tcW w:w="0" w:type="auto"/>
            <w:gridSpan w:val="3"/>
            <w:vMerge/>
            <w:tcBorders>
              <w:top w:val="nil"/>
              <w:left w:val="single" w:sz="4" w:space="0" w:color="000000"/>
              <w:bottom w:val="nil"/>
              <w:right w:val="single" w:sz="4" w:space="0" w:color="000000"/>
            </w:tcBorders>
          </w:tcPr>
          <w:p w14:paraId="1C07EE07" w14:textId="77777777" w:rsidR="00AB0937" w:rsidRDefault="00AB0937">
            <w:pPr>
              <w:spacing w:after="160" w:line="259" w:lineRule="auto"/>
              <w:ind w:left="0" w:firstLine="0"/>
            </w:pPr>
          </w:p>
        </w:tc>
      </w:tr>
      <w:tr w:rsidR="00AB0937" w14:paraId="4EEA46E6"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B6D4D9A" w14:textId="77777777" w:rsidR="00AB0937" w:rsidRDefault="00000000">
            <w:pPr>
              <w:spacing w:after="0" w:line="259" w:lineRule="auto"/>
              <w:ind w:left="0" w:right="7" w:firstLine="0"/>
              <w:jc w:val="center"/>
            </w:pPr>
            <w:r>
              <w:rPr>
                <w:b/>
                <w:sz w:val="20"/>
              </w:rPr>
              <w:t xml:space="preserve">PROTON PUMP INHIBITORS </w:t>
            </w:r>
            <w:r>
              <w:rPr>
                <w:b/>
                <w:sz w:val="18"/>
              </w:rPr>
              <w:t xml:space="preserve"> </w:t>
            </w:r>
          </w:p>
        </w:tc>
        <w:tc>
          <w:tcPr>
            <w:tcW w:w="0" w:type="auto"/>
            <w:gridSpan w:val="3"/>
            <w:vMerge/>
            <w:tcBorders>
              <w:top w:val="nil"/>
              <w:left w:val="single" w:sz="4" w:space="0" w:color="000000"/>
              <w:bottom w:val="nil"/>
              <w:right w:val="single" w:sz="4" w:space="0" w:color="000000"/>
            </w:tcBorders>
          </w:tcPr>
          <w:p w14:paraId="5B470727" w14:textId="77777777" w:rsidR="00AB0937" w:rsidRDefault="00AB0937">
            <w:pPr>
              <w:spacing w:after="160" w:line="259" w:lineRule="auto"/>
              <w:ind w:left="0" w:firstLine="0"/>
            </w:pPr>
          </w:p>
        </w:tc>
      </w:tr>
      <w:tr w:rsidR="00AB0937" w14:paraId="084AF80B" w14:textId="77777777">
        <w:trPr>
          <w:trHeight w:val="193"/>
        </w:trPr>
        <w:tc>
          <w:tcPr>
            <w:tcW w:w="3599" w:type="dxa"/>
            <w:tcBorders>
              <w:top w:val="single" w:sz="4" w:space="0" w:color="000000"/>
              <w:left w:val="single" w:sz="4" w:space="0" w:color="000000"/>
              <w:bottom w:val="single" w:sz="4" w:space="0" w:color="000000"/>
              <w:right w:val="single" w:sz="4" w:space="0" w:color="000000"/>
            </w:tcBorders>
          </w:tcPr>
          <w:p w14:paraId="0CAEB655" w14:textId="77777777" w:rsidR="00AB0937" w:rsidRDefault="00000000">
            <w:pPr>
              <w:spacing w:after="0" w:line="259" w:lineRule="auto"/>
              <w:ind w:left="106" w:firstLine="0"/>
            </w:pPr>
            <w:r>
              <w:rPr>
                <w:sz w:val="16"/>
              </w:rPr>
              <w:t xml:space="preserve">esomeprazole capsule  </w:t>
            </w:r>
          </w:p>
        </w:tc>
        <w:tc>
          <w:tcPr>
            <w:tcW w:w="3633" w:type="dxa"/>
            <w:tcBorders>
              <w:top w:val="single" w:sz="4" w:space="0" w:color="000000"/>
              <w:left w:val="single" w:sz="4" w:space="0" w:color="000000"/>
              <w:bottom w:val="single" w:sz="4" w:space="0" w:color="000000"/>
              <w:right w:val="single" w:sz="4" w:space="0" w:color="000000"/>
            </w:tcBorders>
          </w:tcPr>
          <w:p w14:paraId="25958703" w14:textId="77777777" w:rsidR="00AB0937" w:rsidRDefault="00000000">
            <w:pPr>
              <w:spacing w:after="0" w:line="259" w:lineRule="auto"/>
              <w:ind w:left="108" w:firstLine="0"/>
            </w:pPr>
            <w:r>
              <w:rPr>
                <w:sz w:val="16"/>
              </w:rPr>
              <w:t xml:space="preserve">DEXILANT (dexlansoprazole) </w:t>
            </w:r>
          </w:p>
        </w:tc>
        <w:tc>
          <w:tcPr>
            <w:tcW w:w="0" w:type="auto"/>
            <w:gridSpan w:val="3"/>
            <w:vMerge/>
            <w:tcBorders>
              <w:top w:val="nil"/>
              <w:left w:val="single" w:sz="4" w:space="0" w:color="000000"/>
              <w:bottom w:val="nil"/>
              <w:right w:val="single" w:sz="4" w:space="0" w:color="000000"/>
            </w:tcBorders>
          </w:tcPr>
          <w:p w14:paraId="74695767" w14:textId="77777777" w:rsidR="00AB0937" w:rsidRDefault="00AB0937">
            <w:pPr>
              <w:spacing w:after="160" w:line="259" w:lineRule="auto"/>
              <w:ind w:left="0" w:firstLine="0"/>
            </w:pPr>
          </w:p>
        </w:tc>
      </w:tr>
      <w:tr w:rsidR="00AB0937" w14:paraId="39B9A04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F1A6795" w14:textId="77777777" w:rsidR="00AB0937" w:rsidRDefault="00000000">
            <w:pPr>
              <w:spacing w:after="0" w:line="259" w:lineRule="auto"/>
              <w:ind w:left="106" w:firstLine="0"/>
            </w:pPr>
            <w:r>
              <w:rPr>
                <w:sz w:val="16"/>
              </w:rPr>
              <w:t xml:space="preserve">NEXIUM (esomeprazole) packet </w:t>
            </w:r>
          </w:p>
        </w:tc>
        <w:tc>
          <w:tcPr>
            <w:tcW w:w="3633" w:type="dxa"/>
            <w:tcBorders>
              <w:top w:val="single" w:sz="4" w:space="0" w:color="000000"/>
              <w:left w:val="single" w:sz="4" w:space="0" w:color="000000"/>
              <w:bottom w:val="single" w:sz="4" w:space="0" w:color="000000"/>
              <w:right w:val="single" w:sz="4" w:space="0" w:color="000000"/>
            </w:tcBorders>
          </w:tcPr>
          <w:p w14:paraId="730491B2" w14:textId="77777777" w:rsidR="00AB0937" w:rsidRDefault="00000000">
            <w:pPr>
              <w:spacing w:after="0" w:line="259" w:lineRule="auto"/>
              <w:ind w:left="108" w:firstLine="0"/>
            </w:pPr>
            <w:r>
              <w:rPr>
                <w:sz w:val="16"/>
              </w:rPr>
              <w:t xml:space="preserve">dexlansoprazole  </w:t>
            </w:r>
          </w:p>
        </w:tc>
        <w:tc>
          <w:tcPr>
            <w:tcW w:w="0" w:type="auto"/>
            <w:gridSpan w:val="3"/>
            <w:vMerge/>
            <w:tcBorders>
              <w:top w:val="nil"/>
              <w:left w:val="single" w:sz="4" w:space="0" w:color="000000"/>
              <w:bottom w:val="nil"/>
              <w:right w:val="single" w:sz="4" w:space="0" w:color="000000"/>
            </w:tcBorders>
          </w:tcPr>
          <w:p w14:paraId="11566050" w14:textId="77777777" w:rsidR="00AB0937" w:rsidRDefault="00AB0937">
            <w:pPr>
              <w:spacing w:after="160" w:line="259" w:lineRule="auto"/>
              <w:ind w:left="0" w:firstLine="0"/>
            </w:pPr>
          </w:p>
        </w:tc>
      </w:tr>
      <w:tr w:rsidR="00AB0937" w14:paraId="202B80D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14674A6" w14:textId="77777777" w:rsidR="00AB0937" w:rsidRDefault="00000000">
            <w:pPr>
              <w:spacing w:after="0" w:line="259" w:lineRule="auto"/>
              <w:ind w:left="106" w:firstLine="0"/>
            </w:pPr>
            <w:r>
              <w:rPr>
                <w:sz w:val="16"/>
              </w:rPr>
              <w:t xml:space="preserve">omeprazole </w:t>
            </w:r>
          </w:p>
        </w:tc>
        <w:tc>
          <w:tcPr>
            <w:tcW w:w="3633" w:type="dxa"/>
            <w:tcBorders>
              <w:top w:val="single" w:sz="4" w:space="0" w:color="000000"/>
              <w:left w:val="single" w:sz="4" w:space="0" w:color="000000"/>
              <w:bottom w:val="single" w:sz="4" w:space="0" w:color="000000"/>
              <w:right w:val="single" w:sz="4" w:space="0" w:color="000000"/>
            </w:tcBorders>
          </w:tcPr>
          <w:p w14:paraId="26F5C844" w14:textId="77777777" w:rsidR="00AB0937" w:rsidRDefault="00000000">
            <w:pPr>
              <w:spacing w:after="0" w:line="259" w:lineRule="auto"/>
              <w:ind w:left="108" w:firstLine="0"/>
            </w:pPr>
            <w:r>
              <w:rPr>
                <w:sz w:val="16"/>
              </w:rPr>
              <w:t xml:space="preserve">esomeprazole packet </w:t>
            </w:r>
          </w:p>
        </w:tc>
        <w:tc>
          <w:tcPr>
            <w:tcW w:w="0" w:type="auto"/>
            <w:gridSpan w:val="3"/>
            <w:vMerge/>
            <w:tcBorders>
              <w:top w:val="nil"/>
              <w:left w:val="single" w:sz="4" w:space="0" w:color="000000"/>
              <w:bottom w:val="nil"/>
              <w:right w:val="single" w:sz="4" w:space="0" w:color="000000"/>
            </w:tcBorders>
          </w:tcPr>
          <w:p w14:paraId="3E10A8E0" w14:textId="77777777" w:rsidR="00AB0937" w:rsidRDefault="00AB0937">
            <w:pPr>
              <w:spacing w:after="160" w:line="259" w:lineRule="auto"/>
              <w:ind w:left="0" w:firstLine="0"/>
            </w:pPr>
          </w:p>
        </w:tc>
      </w:tr>
      <w:tr w:rsidR="00AB0937" w14:paraId="3FE19CC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FFAFF1E" w14:textId="77777777" w:rsidR="00AB0937" w:rsidRDefault="00000000">
            <w:pPr>
              <w:spacing w:after="0" w:line="259" w:lineRule="auto"/>
              <w:ind w:left="106" w:firstLine="0"/>
            </w:pPr>
            <w:r>
              <w:rPr>
                <w:sz w:val="16"/>
              </w:rPr>
              <w:t xml:space="preserve">pantoprazole  </w:t>
            </w:r>
          </w:p>
        </w:tc>
        <w:tc>
          <w:tcPr>
            <w:tcW w:w="3633" w:type="dxa"/>
            <w:tcBorders>
              <w:top w:val="single" w:sz="4" w:space="0" w:color="000000"/>
              <w:left w:val="single" w:sz="4" w:space="0" w:color="000000"/>
              <w:bottom w:val="single" w:sz="4" w:space="0" w:color="000000"/>
              <w:right w:val="single" w:sz="4" w:space="0" w:color="000000"/>
            </w:tcBorders>
          </w:tcPr>
          <w:p w14:paraId="1B19E629" w14:textId="77777777" w:rsidR="00AB0937" w:rsidRDefault="00000000">
            <w:pPr>
              <w:spacing w:after="0" w:line="259" w:lineRule="auto"/>
              <w:ind w:left="108" w:firstLine="0"/>
            </w:pPr>
            <w:r>
              <w:rPr>
                <w:sz w:val="16"/>
              </w:rPr>
              <w:t xml:space="preserve">KONVOMEP (omeprazole/sodium bicarbonate) </w:t>
            </w:r>
          </w:p>
        </w:tc>
        <w:tc>
          <w:tcPr>
            <w:tcW w:w="0" w:type="auto"/>
            <w:gridSpan w:val="3"/>
            <w:vMerge/>
            <w:tcBorders>
              <w:top w:val="nil"/>
              <w:left w:val="single" w:sz="4" w:space="0" w:color="000000"/>
              <w:bottom w:val="nil"/>
              <w:right w:val="single" w:sz="4" w:space="0" w:color="000000"/>
            </w:tcBorders>
          </w:tcPr>
          <w:p w14:paraId="4B9F7894" w14:textId="77777777" w:rsidR="00AB0937" w:rsidRDefault="00AB0937">
            <w:pPr>
              <w:spacing w:after="160" w:line="259" w:lineRule="auto"/>
              <w:ind w:left="0" w:firstLine="0"/>
            </w:pPr>
          </w:p>
        </w:tc>
      </w:tr>
      <w:tr w:rsidR="00AB0937" w14:paraId="5BBF013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D4793E5"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E0194BA" w14:textId="77777777" w:rsidR="00AB0937" w:rsidRDefault="00000000">
            <w:pPr>
              <w:spacing w:after="0" w:line="259" w:lineRule="auto"/>
              <w:ind w:left="108" w:firstLine="0"/>
            </w:pPr>
            <w:r>
              <w:rPr>
                <w:sz w:val="16"/>
              </w:rPr>
              <w:t xml:space="preserve">lansoprazole Rx </w:t>
            </w:r>
          </w:p>
        </w:tc>
        <w:tc>
          <w:tcPr>
            <w:tcW w:w="0" w:type="auto"/>
            <w:gridSpan w:val="3"/>
            <w:vMerge/>
            <w:tcBorders>
              <w:top w:val="nil"/>
              <w:left w:val="single" w:sz="4" w:space="0" w:color="000000"/>
              <w:bottom w:val="nil"/>
              <w:right w:val="single" w:sz="4" w:space="0" w:color="000000"/>
            </w:tcBorders>
          </w:tcPr>
          <w:p w14:paraId="2DB389EC" w14:textId="77777777" w:rsidR="00AB0937" w:rsidRDefault="00AB0937">
            <w:pPr>
              <w:spacing w:after="160" w:line="259" w:lineRule="auto"/>
              <w:ind w:left="0" w:firstLine="0"/>
            </w:pPr>
          </w:p>
        </w:tc>
      </w:tr>
      <w:tr w:rsidR="00AB0937" w14:paraId="1DB3D09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99E9D0E"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4FC0883" w14:textId="77777777" w:rsidR="00AB0937" w:rsidRDefault="00000000">
            <w:pPr>
              <w:spacing w:after="0" w:line="259" w:lineRule="auto"/>
              <w:ind w:left="108" w:firstLine="0"/>
            </w:pPr>
            <w:r>
              <w:rPr>
                <w:sz w:val="16"/>
              </w:rPr>
              <w:t xml:space="preserve">NEXIUM (esomeprazole) capsule </w:t>
            </w:r>
          </w:p>
        </w:tc>
        <w:tc>
          <w:tcPr>
            <w:tcW w:w="0" w:type="auto"/>
            <w:gridSpan w:val="3"/>
            <w:vMerge/>
            <w:tcBorders>
              <w:top w:val="nil"/>
              <w:left w:val="single" w:sz="4" w:space="0" w:color="000000"/>
              <w:bottom w:val="nil"/>
              <w:right w:val="single" w:sz="4" w:space="0" w:color="000000"/>
            </w:tcBorders>
          </w:tcPr>
          <w:p w14:paraId="33DF6F0B" w14:textId="77777777" w:rsidR="00AB0937" w:rsidRDefault="00AB0937">
            <w:pPr>
              <w:spacing w:after="160" w:line="259" w:lineRule="auto"/>
              <w:ind w:left="0" w:firstLine="0"/>
            </w:pPr>
          </w:p>
        </w:tc>
      </w:tr>
      <w:tr w:rsidR="00AB0937" w14:paraId="48DE4C7D"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1655F14C"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A16AC2D" w14:textId="77777777" w:rsidR="00AB0937" w:rsidRDefault="00000000">
            <w:pPr>
              <w:spacing w:after="0" w:line="259" w:lineRule="auto"/>
              <w:ind w:left="108" w:firstLine="0"/>
            </w:pPr>
            <w:r>
              <w:rPr>
                <w:sz w:val="16"/>
              </w:rPr>
              <w:t xml:space="preserve">omeprazole/sodium bicarbonate </w:t>
            </w:r>
          </w:p>
        </w:tc>
        <w:tc>
          <w:tcPr>
            <w:tcW w:w="0" w:type="auto"/>
            <w:gridSpan w:val="3"/>
            <w:vMerge/>
            <w:tcBorders>
              <w:top w:val="nil"/>
              <w:left w:val="single" w:sz="4" w:space="0" w:color="000000"/>
              <w:bottom w:val="nil"/>
              <w:right w:val="single" w:sz="4" w:space="0" w:color="000000"/>
            </w:tcBorders>
          </w:tcPr>
          <w:p w14:paraId="52D823B2" w14:textId="77777777" w:rsidR="00AB0937" w:rsidRDefault="00AB0937">
            <w:pPr>
              <w:spacing w:after="160" w:line="259" w:lineRule="auto"/>
              <w:ind w:left="0" w:firstLine="0"/>
            </w:pPr>
          </w:p>
        </w:tc>
      </w:tr>
      <w:tr w:rsidR="00AB0937" w14:paraId="3ECBADD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32935AC"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EFCCE4B" w14:textId="77777777" w:rsidR="00AB0937" w:rsidRDefault="00000000">
            <w:pPr>
              <w:spacing w:after="0" w:line="259" w:lineRule="auto"/>
              <w:ind w:left="108" w:firstLine="0"/>
            </w:pPr>
            <w:r>
              <w:rPr>
                <w:sz w:val="16"/>
              </w:rPr>
              <w:t xml:space="preserve">PREVACID (lansoprazole) </w:t>
            </w:r>
          </w:p>
        </w:tc>
        <w:tc>
          <w:tcPr>
            <w:tcW w:w="0" w:type="auto"/>
            <w:gridSpan w:val="3"/>
            <w:vMerge/>
            <w:tcBorders>
              <w:top w:val="nil"/>
              <w:left w:val="single" w:sz="4" w:space="0" w:color="000000"/>
              <w:bottom w:val="nil"/>
              <w:right w:val="single" w:sz="4" w:space="0" w:color="000000"/>
            </w:tcBorders>
          </w:tcPr>
          <w:p w14:paraId="3382DFAD" w14:textId="77777777" w:rsidR="00AB0937" w:rsidRDefault="00AB0937">
            <w:pPr>
              <w:spacing w:after="160" w:line="259" w:lineRule="auto"/>
              <w:ind w:left="0" w:firstLine="0"/>
            </w:pPr>
          </w:p>
        </w:tc>
      </w:tr>
      <w:tr w:rsidR="00AB0937" w14:paraId="4F20D21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6D7E6B8"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3BAF8BC" w14:textId="77777777" w:rsidR="00AB0937" w:rsidRDefault="00000000">
            <w:pPr>
              <w:spacing w:after="0" w:line="259" w:lineRule="auto"/>
              <w:ind w:left="108" w:firstLine="0"/>
            </w:pPr>
            <w:r>
              <w:rPr>
                <w:sz w:val="16"/>
              </w:rPr>
              <w:t xml:space="preserve">PRILOSEC (omeprazole) packet </w:t>
            </w:r>
          </w:p>
        </w:tc>
        <w:tc>
          <w:tcPr>
            <w:tcW w:w="0" w:type="auto"/>
            <w:gridSpan w:val="3"/>
            <w:vMerge/>
            <w:tcBorders>
              <w:top w:val="nil"/>
              <w:left w:val="single" w:sz="4" w:space="0" w:color="000000"/>
              <w:bottom w:val="nil"/>
              <w:right w:val="single" w:sz="4" w:space="0" w:color="000000"/>
            </w:tcBorders>
          </w:tcPr>
          <w:p w14:paraId="76E5209B" w14:textId="77777777" w:rsidR="00AB0937" w:rsidRDefault="00AB0937">
            <w:pPr>
              <w:spacing w:after="160" w:line="259" w:lineRule="auto"/>
              <w:ind w:left="0" w:firstLine="0"/>
            </w:pPr>
          </w:p>
        </w:tc>
      </w:tr>
      <w:tr w:rsidR="00AB0937" w14:paraId="68DF7F85"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3929B3D2"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FE460D9" w14:textId="77777777" w:rsidR="00AB0937" w:rsidRDefault="00000000">
            <w:pPr>
              <w:spacing w:after="0" w:line="259" w:lineRule="auto"/>
              <w:ind w:left="108" w:firstLine="0"/>
            </w:pPr>
            <w:r>
              <w:rPr>
                <w:sz w:val="16"/>
              </w:rPr>
              <w:t xml:space="preserve">PROTONIX (pantoprazole) </w:t>
            </w:r>
          </w:p>
        </w:tc>
        <w:tc>
          <w:tcPr>
            <w:tcW w:w="0" w:type="auto"/>
            <w:gridSpan w:val="3"/>
            <w:vMerge/>
            <w:tcBorders>
              <w:top w:val="nil"/>
              <w:left w:val="single" w:sz="4" w:space="0" w:color="000000"/>
              <w:bottom w:val="nil"/>
              <w:right w:val="single" w:sz="4" w:space="0" w:color="000000"/>
            </w:tcBorders>
          </w:tcPr>
          <w:p w14:paraId="47642B57" w14:textId="77777777" w:rsidR="00AB0937" w:rsidRDefault="00AB0937">
            <w:pPr>
              <w:spacing w:after="160" w:line="259" w:lineRule="auto"/>
              <w:ind w:left="0" w:firstLine="0"/>
            </w:pPr>
          </w:p>
        </w:tc>
      </w:tr>
      <w:tr w:rsidR="00AB0937" w14:paraId="6108DC7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12C0621"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0F400A5" w14:textId="77777777" w:rsidR="00AB0937" w:rsidRDefault="00000000">
            <w:pPr>
              <w:spacing w:after="0" w:line="259" w:lineRule="auto"/>
              <w:ind w:left="108" w:firstLine="0"/>
            </w:pPr>
            <w:r>
              <w:rPr>
                <w:sz w:val="16"/>
              </w:rPr>
              <w:t xml:space="preserve">rabeprazole  </w:t>
            </w:r>
          </w:p>
        </w:tc>
        <w:tc>
          <w:tcPr>
            <w:tcW w:w="0" w:type="auto"/>
            <w:gridSpan w:val="3"/>
            <w:vMerge/>
            <w:tcBorders>
              <w:top w:val="nil"/>
              <w:left w:val="single" w:sz="4" w:space="0" w:color="000000"/>
              <w:bottom w:val="nil"/>
              <w:right w:val="single" w:sz="4" w:space="0" w:color="000000"/>
            </w:tcBorders>
          </w:tcPr>
          <w:p w14:paraId="5BC99FEB" w14:textId="77777777" w:rsidR="00AB0937" w:rsidRDefault="00AB0937">
            <w:pPr>
              <w:spacing w:after="160" w:line="259" w:lineRule="auto"/>
              <w:ind w:left="0" w:firstLine="0"/>
            </w:pPr>
          </w:p>
        </w:tc>
      </w:tr>
      <w:tr w:rsidR="00AB0937" w14:paraId="70C7D35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BFE1F11"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EFA893F" w14:textId="77777777" w:rsidR="00AB0937" w:rsidRDefault="00000000">
            <w:pPr>
              <w:spacing w:after="0" w:line="259" w:lineRule="auto"/>
              <w:ind w:left="108" w:firstLine="0"/>
            </w:pPr>
            <w:r>
              <w:rPr>
                <w:sz w:val="16"/>
              </w:rPr>
              <w:t xml:space="preserve">ZEGERID (omeprazole/sodium bicarbonate) </w:t>
            </w:r>
          </w:p>
        </w:tc>
        <w:tc>
          <w:tcPr>
            <w:tcW w:w="0" w:type="auto"/>
            <w:gridSpan w:val="3"/>
            <w:vMerge/>
            <w:tcBorders>
              <w:top w:val="nil"/>
              <w:left w:val="single" w:sz="4" w:space="0" w:color="000000"/>
              <w:bottom w:val="single" w:sz="4" w:space="0" w:color="000000"/>
              <w:right w:val="single" w:sz="4" w:space="0" w:color="000000"/>
            </w:tcBorders>
          </w:tcPr>
          <w:p w14:paraId="7C7006F5" w14:textId="77777777" w:rsidR="00AB0937" w:rsidRDefault="00AB0937">
            <w:pPr>
              <w:spacing w:after="160" w:line="259" w:lineRule="auto"/>
              <w:ind w:left="0" w:firstLine="0"/>
            </w:pPr>
          </w:p>
        </w:tc>
      </w:tr>
    </w:tbl>
    <w:p w14:paraId="3D04D2C8" w14:textId="77777777" w:rsidR="00AB0937" w:rsidRDefault="00AB0937">
      <w:pPr>
        <w:spacing w:after="0" w:line="259" w:lineRule="auto"/>
        <w:ind w:left="-1440" w:right="14400" w:firstLine="0"/>
      </w:pPr>
    </w:p>
    <w:tbl>
      <w:tblPr>
        <w:tblStyle w:val="TableGrid"/>
        <w:tblW w:w="13590" w:type="dxa"/>
        <w:tblInd w:w="-89" w:type="dxa"/>
        <w:tblCellMar>
          <w:top w:w="8" w:type="dxa"/>
          <w:left w:w="106" w:type="dxa"/>
          <w:bottom w:w="0" w:type="dxa"/>
          <w:right w:w="170" w:type="dxa"/>
        </w:tblCellMar>
        <w:tblLook w:val="04A0" w:firstRow="1" w:lastRow="0" w:firstColumn="1" w:lastColumn="0" w:noHBand="0" w:noVBand="1"/>
      </w:tblPr>
      <w:tblGrid>
        <w:gridCol w:w="3598"/>
        <w:gridCol w:w="3633"/>
        <w:gridCol w:w="6359"/>
      </w:tblGrid>
      <w:tr w:rsidR="00AB0937" w14:paraId="0C9F06FD"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7D171274" w14:textId="77777777" w:rsidR="00AB0937" w:rsidRDefault="00000000">
            <w:pPr>
              <w:spacing w:after="0" w:line="259" w:lineRule="auto"/>
              <w:ind w:left="55"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792BD723" w14:textId="77777777" w:rsidR="00AB0937" w:rsidRDefault="00000000">
            <w:pPr>
              <w:spacing w:after="0" w:line="259" w:lineRule="auto"/>
              <w:ind w:left="129"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21E9423E" w14:textId="77777777" w:rsidR="00AB0937" w:rsidRDefault="00000000">
            <w:pPr>
              <w:spacing w:after="0" w:line="259" w:lineRule="auto"/>
              <w:ind w:left="64" w:firstLine="0"/>
              <w:jc w:val="center"/>
            </w:pPr>
            <w:r>
              <w:rPr>
                <w:b/>
                <w:color w:val="FFFFFF"/>
              </w:rPr>
              <w:t>PA CRITERIA</w:t>
            </w:r>
            <w:r>
              <w:rPr>
                <w:color w:val="363536"/>
              </w:rPr>
              <w:t xml:space="preserve"> </w:t>
            </w:r>
          </w:p>
        </w:tc>
      </w:tr>
      <w:tr w:rsidR="00AB0937" w14:paraId="4ABFFF02"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4BDBCFCE" w14:textId="77777777" w:rsidR="00AB0937" w:rsidRDefault="00000000">
            <w:pPr>
              <w:spacing w:after="0" w:line="259" w:lineRule="auto"/>
              <w:ind w:left="57" w:firstLine="0"/>
              <w:jc w:val="center"/>
            </w:pPr>
            <w:r>
              <w:rPr>
                <w:b/>
              </w:rPr>
              <w:t xml:space="preserve">GLUCOCORTICOIDS (INHALED)  </w:t>
            </w:r>
          </w:p>
        </w:tc>
      </w:tr>
      <w:tr w:rsidR="00AB0937" w14:paraId="042FEEE5"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42A6BC27" w14:textId="77777777" w:rsidR="00AB0937" w:rsidRDefault="00000000">
            <w:pPr>
              <w:spacing w:after="0" w:line="259" w:lineRule="auto"/>
              <w:ind w:left="54" w:firstLine="0"/>
              <w:jc w:val="center"/>
            </w:pPr>
            <w:r>
              <w:rPr>
                <w:b/>
                <w:sz w:val="20"/>
              </w:rPr>
              <w:t>GLUCOCORTICOIDS</w:t>
            </w:r>
            <w:r>
              <w:rPr>
                <w:b/>
                <w:sz w:val="18"/>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118D0880" w14:textId="77777777" w:rsidR="00AB0937" w:rsidRDefault="00000000">
            <w:pPr>
              <w:spacing w:after="0" w:line="259" w:lineRule="auto"/>
              <w:ind w:left="1" w:firstLine="0"/>
            </w:pPr>
            <w:r>
              <w:rPr>
                <w:b/>
                <w:color w:val="FF0000"/>
                <w:sz w:val="14"/>
              </w:rPr>
              <w:t xml:space="preserve"> </w:t>
            </w:r>
          </w:p>
          <w:p w14:paraId="6A8BD24A" w14:textId="77777777" w:rsidR="00AB0937" w:rsidRDefault="00000000">
            <w:pPr>
              <w:spacing w:after="36" w:line="259" w:lineRule="auto"/>
              <w:ind w:left="1" w:firstLine="0"/>
            </w:pPr>
            <w:r>
              <w:rPr>
                <w:b/>
                <w:color w:val="FF0000"/>
                <w:sz w:val="14"/>
              </w:rPr>
              <w:t xml:space="preserve">Non-Preferred Criteria </w:t>
            </w:r>
          </w:p>
          <w:p w14:paraId="110F5F24" w14:textId="77777777" w:rsidR="00AB0937" w:rsidRDefault="00000000">
            <w:pPr>
              <w:numPr>
                <w:ilvl w:val="0"/>
                <w:numId w:val="41"/>
              </w:numPr>
              <w:spacing w:after="49" w:line="258" w:lineRule="auto"/>
              <w:ind w:hanging="144"/>
            </w:pPr>
            <w:r>
              <w:rPr>
                <w:b/>
                <w:sz w:val="14"/>
              </w:rPr>
              <w:t>Glucocorticoids</w:t>
            </w:r>
            <w:r>
              <w:rPr>
                <w:sz w:val="14"/>
              </w:rPr>
              <w:t xml:space="preserve"> </w:t>
            </w:r>
            <w:r>
              <w:rPr>
                <w:rFonts w:ascii="Courier New" w:eastAsia="Courier New" w:hAnsi="Courier New" w:cs="Courier New"/>
                <w:sz w:val="14"/>
              </w:rPr>
              <w:t>o</w:t>
            </w:r>
            <w:r>
              <w:rPr>
                <w:sz w:val="14"/>
              </w:rPr>
              <w:t xml:space="preserve"> 2 preferred single-entity agents in the past 6 months </w:t>
            </w:r>
            <w:r>
              <w:rPr>
                <w:b/>
                <w:sz w:val="14"/>
              </w:rPr>
              <w:t>OR</w:t>
            </w:r>
            <w:r>
              <w:rPr>
                <w:sz w:val="14"/>
              </w:rPr>
              <w:t xml:space="preserve"> </w:t>
            </w:r>
            <w:r>
              <w:rPr>
                <w:rFonts w:ascii="Courier New" w:eastAsia="Courier New" w:hAnsi="Courier New" w:cs="Courier New"/>
                <w:sz w:val="14"/>
              </w:rPr>
              <w:t>o</w:t>
            </w:r>
            <w:r>
              <w:rPr>
                <w:sz w:val="14"/>
              </w:rPr>
              <w:t xml:space="preserve"> 90 days of therapy with the requested agent in the past 105 days </w:t>
            </w:r>
          </w:p>
          <w:p w14:paraId="15C19E08" w14:textId="77777777" w:rsidR="00AB0937" w:rsidRDefault="00000000">
            <w:pPr>
              <w:numPr>
                <w:ilvl w:val="0"/>
                <w:numId w:val="41"/>
              </w:numPr>
              <w:spacing w:after="51" w:line="256" w:lineRule="auto"/>
              <w:ind w:hanging="144"/>
            </w:pPr>
            <w:r>
              <w:rPr>
                <w:b/>
                <w:sz w:val="14"/>
              </w:rPr>
              <w:t xml:space="preserve">Glucocorticoid/Bronchodilator Combinations </w:t>
            </w:r>
            <w:r>
              <w:rPr>
                <w:rFonts w:ascii="Courier New" w:eastAsia="Courier New" w:hAnsi="Courier New" w:cs="Courier New"/>
                <w:sz w:val="14"/>
              </w:rPr>
              <w:t>o</w:t>
            </w:r>
            <w:r>
              <w:rPr>
                <w:sz w:val="14"/>
              </w:rPr>
              <w:t xml:space="preserve"> 2 preferred combination agents in the past 6 months </w:t>
            </w:r>
            <w:r>
              <w:rPr>
                <w:b/>
                <w:sz w:val="14"/>
              </w:rPr>
              <w:t>OR</w:t>
            </w:r>
            <w:r>
              <w:rPr>
                <w:sz w:val="14"/>
              </w:rPr>
              <w:t xml:space="preserve"> </w:t>
            </w:r>
            <w:r>
              <w:rPr>
                <w:rFonts w:ascii="Courier New" w:eastAsia="Courier New" w:hAnsi="Courier New" w:cs="Courier New"/>
                <w:sz w:val="14"/>
              </w:rPr>
              <w:t>o</w:t>
            </w:r>
            <w:r>
              <w:rPr>
                <w:sz w:val="14"/>
              </w:rPr>
              <w:t xml:space="preserve"> 90 days of therapy with the requested agent in the past 105 days </w:t>
            </w:r>
          </w:p>
          <w:p w14:paraId="3FD843FE" w14:textId="77777777" w:rsidR="00AB0937" w:rsidRDefault="00000000">
            <w:pPr>
              <w:numPr>
                <w:ilvl w:val="0"/>
                <w:numId w:val="41"/>
              </w:numPr>
              <w:spacing w:after="0" w:line="259" w:lineRule="auto"/>
              <w:ind w:hanging="144"/>
            </w:pPr>
            <w:r>
              <w:rPr>
                <w:b/>
                <w:sz w:val="14"/>
                <w:u w:val="single" w:color="000000"/>
              </w:rPr>
              <w:t>Note</w:t>
            </w:r>
            <w:r>
              <w:rPr>
                <w:sz w:val="14"/>
              </w:rPr>
              <w:t xml:space="preserve">: </w:t>
            </w:r>
          </w:p>
          <w:p w14:paraId="66B52BC2" w14:textId="77777777" w:rsidR="00AB0937" w:rsidRDefault="00000000">
            <w:pPr>
              <w:spacing w:after="0" w:line="259" w:lineRule="auto"/>
              <w:ind w:left="289" w:firstLine="0"/>
            </w:pPr>
            <w:r>
              <w:rPr>
                <w:rFonts w:ascii="Courier New" w:eastAsia="Courier New" w:hAnsi="Courier New" w:cs="Courier New"/>
                <w:sz w:val="14"/>
              </w:rPr>
              <w:t>o</w:t>
            </w:r>
            <w:r>
              <w:rPr>
                <w:sz w:val="14"/>
              </w:rPr>
              <w:t xml:space="preserve"> Institutional-sized products are non-preferred </w:t>
            </w:r>
          </w:p>
          <w:p w14:paraId="4F5C8C10" w14:textId="77777777" w:rsidR="00AB0937" w:rsidRDefault="00000000">
            <w:pPr>
              <w:spacing w:after="0" w:line="259" w:lineRule="auto"/>
              <w:ind w:left="1" w:firstLine="0"/>
            </w:pPr>
            <w:r>
              <w:rPr>
                <w:b/>
                <w:color w:val="FF0000"/>
                <w:sz w:val="14"/>
              </w:rPr>
              <w:t xml:space="preserve"> </w:t>
            </w:r>
          </w:p>
          <w:p w14:paraId="2C7632CE" w14:textId="77777777" w:rsidR="00AB0937" w:rsidRDefault="00000000">
            <w:pPr>
              <w:spacing w:after="36" w:line="259" w:lineRule="auto"/>
              <w:ind w:left="1" w:firstLine="0"/>
            </w:pPr>
            <w:r>
              <w:rPr>
                <w:b/>
                <w:color w:val="FF0000"/>
                <w:sz w:val="14"/>
              </w:rPr>
              <w:t xml:space="preserve">AIRDUO DIGIHALER </w:t>
            </w:r>
          </w:p>
          <w:p w14:paraId="4D87DF61" w14:textId="77777777" w:rsidR="00AB0937" w:rsidRDefault="00000000">
            <w:pPr>
              <w:numPr>
                <w:ilvl w:val="0"/>
                <w:numId w:val="41"/>
              </w:numPr>
              <w:spacing w:after="0" w:line="259" w:lineRule="auto"/>
              <w:ind w:hanging="144"/>
            </w:pPr>
            <w:r>
              <w:rPr>
                <w:sz w:val="14"/>
              </w:rPr>
              <w:t xml:space="preserve">Requires clinical review </w:t>
            </w:r>
          </w:p>
          <w:p w14:paraId="70915E35" w14:textId="77777777" w:rsidR="00AB0937" w:rsidRDefault="00000000">
            <w:pPr>
              <w:spacing w:after="0" w:line="259" w:lineRule="auto"/>
              <w:ind w:left="1" w:firstLine="0"/>
            </w:pPr>
            <w:r>
              <w:rPr>
                <w:b/>
                <w:color w:val="FF0000"/>
                <w:sz w:val="14"/>
              </w:rPr>
              <w:t xml:space="preserve"> </w:t>
            </w:r>
          </w:p>
          <w:p w14:paraId="13D80C85" w14:textId="77777777" w:rsidR="00AB0937" w:rsidRDefault="00000000">
            <w:pPr>
              <w:spacing w:after="36" w:line="259" w:lineRule="auto"/>
              <w:ind w:left="1" w:firstLine="0"/>
            </w:pPr>
            <w:r>
              <w:rPr>
                <w:b/>
                <w:color w:val="FF0000"/>
                <w:sz w:val="14"/>
              </w:rPr>
              <w:t>ARMONAIR DIGIHALER</w:t>
            </w:r>
            <w:r>
              <w:rPr>
                <w:sz w:val="14"/>
              </w:rPr>
              <w:t xml:space="preserve"> </w:t>
            </w:r>
          </w:p>
          <w:p w14:paraId="62650821" w14:textId="77777777" w:rsidR="00AB0937" w:rsidRDefault="00000000">
            <w:pPr>
              <w:numPr>
                <w:ilvl w:val="0"/>
                <w:numId w:val="41"/>
              </w:numPr>
              <w:spacing w:after="0" w:line="259" w:lineRule="auto"/>
              <w:ind w:hanging="144"/>
            </w:pPr>
            <w:r>
              <w:rPr>
                <w:sz w:val="14"/>
              </w:rPr>
              <w:t xml:space="preserve">Requires clinical review </w:t>
            </w:r>
          </w:p>
          <w:p w14:paraId="58F5D492" w14:textId="77777777" w:rsidR="00AB0937" w:rsidRDefault="00000000">
            <w:pPr>
              <w:spacing w:after="0" w:line="259" w:lineRule="auto"/>
              <w:ind w:left="1" w:firstLine="0"/>
            </w:pPr>
            <w:r>
              <w:rPr>
                <w:b/>
                <w:color w:val="FF0000"/>
                <w:sz w:val="14"/>
              </w:rPr>
              <w:t xml:space="preserve"> </w:t>
            </w:r>
          </w:p>
          <w:p w14:paraId="69E8C52B" w14:textId="77777777" w:rsidR="00AB0937" w:rsidRDefault="00000000">
            <w:pPr>
              <w:spacing w:after="0" w:line="259" w:lineRule="auto"/>
              <w:ind w:left="1" w:firstLine="0"/>
            </w:pPr>
            <w:r>
              <w:rPr>
                <w:b/>
                <w:color w:val="FF0000"/>
                <w:sz w:val="14"/>
              </w:rPr>
              <w:t>PROAIR DIGIHALER</w:t>
            </w:r>
            <w:r>
              <w:rPr>
                <w:sz w:val="14"/>
              </w:rPr>
              <w:t xml:space="preserve"> – Require clinical review </w:t>
            </w:r>
          </w:p>
          <w:p w14:paraId="21E1048D" w14:textId="77777777" w:rsidR="00AB0937" w:rsidRDefault="00000000">
            <w:pPr>
              <w:spacing w:after="12" w:line="259" w:lineRule="auto"/>
              <w:ind w:left="1" w:firstLine="0"/>
            </w:pPr>
            <w:r>
              <w:rPr>
                <w:b/>
                <w:color w:val="FF0000"/>
                <w:sz w:val="14"/>
              </w:rPr>
              <w:t xml:space="preserve"> </w:t>
            </w:r>
          </w:p>
          <w:p w14:paraId="50784759" w14:textId="77777777" w:rsidR="00AB0937" w:rsidRDefault="00000000">
            <w:pPr>
              <w:spacing w:after="60" w:line="259" w:lineRule="auto"/>
              <w:ind w:left="18" w:firstLine="0"/>
            </w:pPr>
            <w:r>
              <w:rPr>
                <w:b/>
                <w:color w:val="FF0000"/>
                <w:sz w:val="14"/>
              </w:rPr>
              <w:t xml:space="preserve">Minimum Age Limit </w:t>
            </w:r>
          </w:p>
          <w:p w14:paraId="31560F07" w14:textId="77777777" w:rsidR="00AB0937" w:rsidRDefault="00000000">
            <w:pPr>
              <w:numPr>
                <w:ilvl w:val="0"/>
                <w:numId w:val="41"/>
              </w:numPr>
              <w:spacing w:after="0" w:line="259" w:lineRule="auto"/>
              <w:ind w:hanging="144"/>
            </w:pPr>
            <w:r>
              <w:rPr>
                <w:b/>
                <w:sz w:val="14"/>
              </w:rPr>
              <w:t>18 years</w:t>
            </w:r>
            <w:r>
              <w:rPr>
                <w:sz w:val="14"/>
              </w:rPr>
              <w:t>: AIRSUPRA</w:t>
            </w:r>
            <w:r>
              <w:rPr>
                <w:b/>
                <w:sz w:val="14"/>
              </w:rPr>
              <w:t xml:space="preserve"> </w:t>
            </w:r>
          </w:p>
          <w:p w14:paraId="4D8B5662" w14:textId="77777777" w:rsidR="00AB0937" w:rsidRDefault="00000000">
            <w:pPr>
              <w:spacing w:after="0" w:line="259" w:lineRule="auto"/>
              <w:ind w:left="1" w:firstLine="0"/>
            </w:pPr>
            <w:r>
              <w:rPr>
                <w:b/>
                <w:sz w:val="14"/>
              </w:rPr>
              <w:t xml:space="preserve"> </w:t>
            </w:r>
          </w:p>
          <w:p w14:paraId="757DDB72" w14:textId="77777777" w:rsidR="00AB0937" w:rsidRDefault="00000000">
            <w:pPr>
              <w:spacing w:after="39" w:line="259" w:lineRule="auto"/>
              <w:ind w:left="1" w:firstLine="0"/>
            </w:pPr>
            <w:r>
              <w:rPr>
                <w:b/>
                <w:color w:val="FF0000"/>
                <w:sz w:val="14"/>
              </w:rPr>
              <w:t>Quantity Limit</w:t>
            </w:r>
            <w:r>
              <w:rPr>
                <w:b/>
                <w:sz w:val="14"/>
              </w:rPr>
              <w:t xml:space="preserve"> </w:t>
            </w:r>
            <w:r>
              <w:rPr>
                <w:sz w:val="14"/>
              </w:rPr>
              <w:t xml:space="preserve">(per 31 days) </w:t>
            </w:r>
          </w:p>
          <w:p w14:paraId="78588931" w14:textId="77777777" w:rsidR="00AB0937" w:rsidRDefault="00000000">
            <w:pPr>
              <w:numPr>
                <w:ilvl w:val="0"/>
                <w:numId w:val="41"/>
              </w:numPr>
              <w:spacing w:after="0" w:line="259" w:lineRule="auto"/>
              <w:ind w:hanging="144"/>
            </w:pPr>
            <w:r>
              <w:rPr>
                <w:b/>
                <w:sz w:val="14"/>
              </w:rPr>
              <w:t>2 inhalers</w:t>
            </w:r>
            <w:r>
              <w:rPr>
                <w:sz w:val="14"/>
              </w:rPr>
              <w:t>: AIRSUPRA --</w:t>
            </w:r>
            <w:hyperlink r:id="rId123">
              <w:r>
                <w:rPr>
                  <w:sz w:val="14"/>
                </w:rPr>
                <w:t xml:space="preserve"> </w:t>
              </w:r>
            </w:hyperlink>
            <w:hyperlink r:id="rId124">
              <w:r>
                <w:rPr>
                  <w:b/>
                  <w:color w:val="0000FF"/>
                  <w:sz w:val="14"/>
                  <w:u w:val="single" w:color="0000FF"/>
                </w:rPr>
                <w:t>MANUAL</w:t>
              </w:r>
            </w:hyperlink>
            <w:hyperlink r:id="rId125">
              <w:r>
                <w:rPr>
                  <w:b/>
                  <w:color w:val="0000FF"/>
                  <w:sz w:val="14"/>
                  <w:u w:val="single" w:color="0000FF"/>
                </w:rPr>
                <w:t xml:space="preserve"> </w:t>
              </w:r>
            </w:hyperlink>
            <w:hyperlink r:id="rId126">
              <w:r>
                <w:rPr>
                  <w:b/>
                  <w:color w:val="0000FF"/>
                  <w:sz w:val="14"/>
                  <w:u w:val="single" w:color="0000FF"/>
                </w:rPr>
                <w:t>P</w:t>
              </w:r>
            </w:hyperlink>
            <w:r>
              <w:rPr>
                <w:b/>
                <w:color w:val="0000FF"/>
                <w:sz w:val="14"/>
                <w:u w:val="single" w:color="0000FF"/>
              </w:rPr>
              <w:t>A</w:t>
            </w:r>
            <w:r>
              <w:rPr>
                <w:color w:val="0000FF"/>
                <w:sz w:val="14"/>
              </w:rPr>
              <w:t xml:space="preserve"> </w:t>
            </w:r>
          </w:p>
          <w:p w14:paraId="7794027A" w14:textId="77777777" w:rsidR="00AB0937" w:rsidRDefault="00000000">
            <w:pPr>
              <w:spacing w:after="0" w:line="259" w:lineRule="auto"/>
              <w:ind w:left="1" w:firstLine="0"/>
            </w:pPr>
            <w:r>
              <w:rPr>
                <w:sz w:val="20"/>
              </w:rPr>
              <w:t xml:space="preserve"> </w:t>
            </w:r>
          </w:p>
        </w:tc>
      </w:tr>
      <w:tr w:rsidR="00AB0937" w14:paraId="3AFA2D9F"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DEC824F" w14:textId="77777777" w:rsidR="00AB0937" w:rsidRDefault="00000000">
            <w:pPr>
              <w:spacing w:after="0" w:line="259" w:lineRule="auto"/>
              <w:ind w:left="0" w:firstLine="0"/>
            </w:pPr>
            <w:r>
              <w:rPr>
                <w:sz w:val="16"/>
              </w:rPr>
              <w:t xml:space="preserve">ASMANEX (mometasone) </w:t>
            </w:r>
          </w:p>
        </w:tc>
        <w:tc>
          <w:tcPr>
            <w:tcW w:w="3633" w:type="dxa"/>
            <w:tcBorders>
              <w:top w:val="single" w:sz="4" w:space="0" w:color="000000"/>
              <w:left w:val="single" w:sz="4" w:space="0" w:color="000000"/>
              <w:bottom w:val="single" w:sz="4" w:space="0" w:color="000000"/>
              <w:right w:val="single" w:sz="4" w:space="0" w:color="000000"/>
            </w:tcBorders>
          </w:tcPr>
          <w:p w14:paraId="354FF69A" w14:textId="77777777" w:rsidR="00AB0937" w:rsidRDefault="00000000">
            <w:pPr>
              <w:spacing w:after="0" w:line="259" w:lineRule="auto"/>
              <w:ind w:left="2" w:firstLine="0"/>
            </w:pPr>
            <w:r>
              <w:rPr>
                <w:sz w:val="16"/>
              </w:rPr>
              <w:t xml:space="preserve">ALVESCO (ciclesonide) </w:t>
            </w:r>
          </w:p>
        </w:tc>
        <w:tc>
          <w:tcPr>
            <w:tcW w:w="0" w:type="auto"/>
            <w:vMerge/>
            <w:tcBorders>
              <w:top w:val="nil"/>
              <w:left w:val="single" w:sz="4" w:space="0" w:color="000000"/>
              <w:bottom w:val="nil"/>
              <w:right w:val="single" w:sz="4" w:space="0" w:color="000000"/>
            </w:tcBorders>
          </w:tcPr>
          <w:p w14:paraId="57B44CFB" w14:textId="77777777" w:rsidR="00AB0937" w:rsidRDefault="00AB0937">
            <w:pPr>
              <w:spacing w:after="160" w:line="259" w:lineRule="auto"/>
              <w:ind w:left="0" w:firstLine="0"/>
            </w:pPr>
          </w:p>
        </w:tc>
      </w:tr>
      <w:tr w:rsidR="00AB0937" w14:paraId="08EFE8AB"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2AB510F1" w14:textId="77777777" w:rsidR="00AB0937" w:rsidRDefault="00000000">
            <w:pPr>
              <w:spacing w:after="0" w:line="259" w:lineRule="auto"/>
              <w:ind w:left="0" w:firstLine="0"/>
            </w:pPr>
            <w:r>
              <w:rPr>
                <w:sz w:val="16"/>
              </w:rPr>
              <w:t xml:space="preserve">budesonide 0.25 mg and 0.5 mg </w:t>
            </w:r>
          </w:p>
        </w:tc>
        <w:tc>
          <w:tcPr>
            <w:tcW w:w="3633" w:type="dxa"/>
            <w:tcBorders>
              <w:top w:val="single" w:sz="4" w:space="0" w:color="000000"/>
              <w:left w:val="single" w:sz="4" w:space="0" w:color="000000"/>
              <w:bottom w:val="single" w:sz="4" w:space="0" w:color="000000"/>
              <w:right w:val="single" w:sz="4" w:space="0" w:color="000000"/>
            </w:tcBorders>
          </w:tcPr>
          <w:p w14:paraId="7F57C1C4" w14:textId="77777777" w:rsidR="00AB0937" w:rsidRDefault="00000000">
            <w:pPr>
              <w:spacing w:after="0" w:line="259" w:lineRule="auto"/>
              <w:ind w:left="2" w:firstLine="0"/>
            </w:pPr>
            <w:r>
              <w:rPr>
                <w:sz w:val="16"/>
              </w:rPr>
              <w:t xml:space="preserve">ARMONAIR DIGIHALER (fluticasone) </w:t>
            </w:r>
          </w:p>
        </w:tc>
        <w:tc>
          <w:tcPr>
            <w:tcW w:w="0" w:type="auto"/>
            <w:vMerge/>
            <w:tcBorders>
              <w:top w:val="nil"/>
              <w:left w:val="single" w:sz="4" w:space="0" w:color="000000"/>
              <w:bottom w:val="nil"/>
              <w:right w:val="single" w:sz="4" w:space="0" w:color="000000"/>
            </w:tcBorders>
          </w:tcPr>
          <w:p w14:paraId="64B182B3" w14:textId="77777777" w:rsidR="00AB0937" w:rsidRDefault="00AB0937">
            <w:pPr>
              <w:spacing w:after="160" w:line="259" w:lineRule="auto"/>
              <w:ind w:left="0" w:firstLine="0"/>
            </w:pPr>
          </w:p>
        </w:tc>
      </w:tr>
      <w:tr w:rsidR="00AB0937" w14:paraId="2BEA2CAB"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76BDA137" w14:textId="77777777" w:rsidR="00AB0937" w:rsidRDefault="00000000">
            <w:pPr>
              <w:spacing w:after="0" w:line="259" w:lineRule="auto"/>
              <w:ind w:left="0" w:firstLine="0"/>
            </w:pPr>
            <w:r>
              <w:rPr>
                <w:sz w:val="16"/>
              </w:rPr>
              <w:t xml:space="preserve">fluticasone diskus </w:t>
            </w:r>
          </w:p>
        </w:tc>
        <w:tc>
          <w:tcPr>
            <w:tcW w:w="3633" w:type="dxa"/>
            <w:tcBorders>
              <w:top w:val="single" w:sz="4" w:space="0" w:color="000000"/>
              <w:left w:val="single" w:sz="4" w:space="0" w:color="000000"/>
              <w:bottom w:val="single" w:sz="4" w:space="0" w:color="000000"/>
              <w:right w:val="single" w:sz="4" w:space="0" w:color="000000"/>
            </w:tcBorders>
          </w:tcPr>
          <w:p w14:paraId="63DEA48D" w14:textId="77777777" w:rsidR="00AB0937" w:rsidRDefault="00000000">
            <w:pPr>
              <w:spacing w:after="0" w:line="259" w:lineRule="auto"/>
              <w:ind w:left="2" w:firstLine="0"/>
            </w:pPr>
            <w:r>
              <w:rPr>
                <w:sz w:val="16"/>
              </w:rPr>
              <w:t xml:space="preserve">ARNUITY ELLIPTA (fluticasone) </w:t>
            </w:r>
          </w:p>
        </w:tc>
        <w:tc>
          <w:tcPr>
            <w:tcW w:w="0" w:type="auto"/>
            <w:vMerge/>
            <w:tcBorders>
              <w:top w:val="nil"/>
              <w:left w:val="single" w:sz="4" w:space="0" w:color="000000"/>
              <w:bottom w:val="nil"/>
              <w:right w:val="single" w:sz="4" w:space="0" w:color="000000"/>
            </w:tcBorders>
          </w:tcPr>
          <w:p w14:paraId="6F5BB2E0" w14:textId="77777777" w:rsidR="00AB0937" w:rsidRDefault="00AB0937">
            <w:pPr>
              <w:spacing w:after="160" w:line="259" w:lineRule="auto"/>
              <w:ind w:left="0" w:firstLine="0"/>
            </w:pPr>
          </w:p>
        </w:tc>
      </w:tr>
      <w:tr w:rsidR="00AB0937" w14:paraId="2E00141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1C0682C" w14:textId="77777777" w:rsidR="00AB0937" w:rsidRDefault="00000000">
            <w:pPr>
              <w:spacing w:after="0" w:line="259" w:lineRule="auto"/>
              <w:ind w:left="0" w:firstLine="0"/>
            </w:pPr>
            <w:r>
              <w:rPr>
                <w:sz w:val="16"/>
              </w:rPr>
              <w:t xml:space="preserve">fluticasone HFA </w:t>
            </w:r>
          </w:p>
        </w:tc>
        <w:tc>
          <w:tcPr>
            <w:tcW w:w="3633" w:type="dxa"/>
            <w:tcBorders>
              <w:top w:val="single" w:sz="4" w:space="0" w:color="000000"/>
              <w:left w:val="single" w:sz="4" w:space="0" w:color="000000"/>
              <w:bottom w:val="single" w:sz="4" w:space="0" w:color="000000"/>
              <w:right w:val="single" w:sz="4" w:space="0" w:color="000000"/>
            </w:tcBorders>
          </w:tcPr>
          <w:p w14:paraId="5D6947D5" w14:textId="77777777" w:rsidR="00AB0937" w:rsidRDefault="00000000">
            <w:pPr>
              <w:spacing w:after="0" w:line="259" w:lineRule="auto"/>
              <w:ind w:left="2" w:firstLine="0"/>
            </w:pPr>
            <w:r>
              <w:rPr>
                <w:sz w:val="16"/>
              </w:rPr>
              <w:t xml:space="preserve">ASMANEX HFA (mometasone) </w:t>
            </w:r>
          </w:p>
        </w:tc>
        <w:tc>
          <w:tcPr>
            <w:tcW w:w="0" w:type="auto"/>
            <w:vMerge/>
            <w:tcBorders>
              <w:top w:val="nil"/>
              <w:left w:val="single" w:sz="4" w:space="0" w:color="000000"/>
              <w:bottom w:val="nil"/>
              <w:right w:val="single" w:sz="4" w:space="0" w:color="000000"/>
            </w:tcBorders>
          </w:tcPr>
          <w:p w14:paraId="2AF5AD24" w14:textId="77777777" w:rsidR="00AB0937" w:rsidRDefault="00AB0937">
            <w:pPr>
              <w:spacing w:after="160" w:line="259" w:lineRule="auto"/>
              <w:ind w:left="0" w:firstLine="0"/>
            </w:pPr>
          </w:p>
        </w:tc>
      </w:tr>
      <w:tr w:rsidR="00AB0937" w14:paraId="60DC7AC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40FCAA3" w14:textId="77777777" w:rsidR="00AB0937" w:rsidRDefault="00000000">
            <w:pPr>
              <w:spacing w:after="0" w:line="259" w:lineRule="auto"/>
              <w:ind w:left="0" w:firstLine="0"/>
            </w:pPr>
            <w:r>
              <w:rPr>
                <w:sz w:val="16"/>
              </w:rPr>
              <w:t xml:space="preserve">PULMICORT FLEXHALER (budesonide) </w:t>
            </w:r>
          </w:p>
        </w:tc>
        <w:tc>
          <w:tcPr>
            <w:tcW w:w="3633" w:type="dxa"/>
            <w:tcBorders>
              <w:top w:val="single" w:sz="4" w:space="0" w:color="000000"/>
              <w:left w:val="single" w:sz="4" w:space="0" w:color="000000"/>
              <w:bottom w:val="single" w:sz="4" w:space="0" w:color="000000"/>
              <w:right w:val="single" w:sz="4" w:space="0" w:color="000000"/>
            </w:tcBorders>
          </w:tcPr>
          <w:p w14:paraId="7CDDBAF5" w14:textId="77777777" w:rsidR="00AB0937" w:rsidRDefault="00000000">
            <w:pPr>
              <w:spacing w:after="0" w:line="259" w:lineRule="auto"/>
              <w:ind w:left="2" w:firstLine="0"/>
            </w:pPr>
            <w:r>
              <w:rPr>
                <w:sz w:val="16"/>
              </w:rPr>
              <w:t xml:space="preserve">budesonide 1 mg  </w:t>
            </w:r>
          </w:p>
        </w:tc>
        <w:tc>
          <w:tcPr>
            <w:tcW w:w="0" w:type="auto"/>
            <w:vMerge/>
            <w:tcBorders>
              <w:top w:val="nil"/>
              <w:left w:val="single" w:sz="4" w:space="0" w:color="000000"/>
              <w:bottom w:val="nil"/>
              <w:right w:val="single" w:sz="4" w:space="0" w:color="000000"/>
            </w:tcBorders>
          </w:tcPr>
          <w:p w14:paraId="615A50D9" w14:textId="77777777" w:rsidR="00AB0937" w:rsidRDefault="00AB0937">
            <w:pPr>
              <w:spacing w:after="160" w:line="259" w:lineRule="auto"/>
              <w:ind w:left="0" w:firstLine="0"/>
            </w:pPr>
          </w:p>
        </w:tc>
      </w:tr>
      <w:tr w:rsidR="00AB0937" w14:paraId="621A26E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5603936" w14:textId="77777777" w:rsidR="00AB0937" w:rsidRDefault="00000000">
            <w:pPr>
              <w:spacing w:after="0" w:line="259" w:lineRule="auto"/>
              <w:ind w:left="0" w:firstLine="0"/>
            </w:pPr>
            <w:r>
              <w:rPr>
                <w:sz w:val="16"/>
              </w:rPr>
              <w:t xml:space="preserve">QVAR REDIHALER (beclomethasone) </w:t>
            </w:r>
          </w:p>
        </w:tc>
        <w:tc>
          <w:tcPr>
            <w:tcW w:w="3633" w:type="dxa"/>
            <w:tcBorders>
              <w:top w:val="single" w:sz="4" w:space="0" w:color="000000"/>
              <w:left w:val="single" w:sz="4" w:space="0" w:color="000000"/>
              <w:bottom w:val="single" w:sz="4" w:space="0" w:color="000000"/>
              <w:right w:val="single" w:sz="4" w:space="0" w:color="000000"/>
            </w:tcBorders>
          </w:tcPr>
          <w:p w14:paraId="577F7035" w14:textId="77777777" w:rsidR="00AB0937" w:rsidRDefault="00000000">
            <w:pPr>
              <w:spacing w:after="0" w:line="259" w:lineRule="auto"/>
              <w:ind w:left="2" w:firstLine="0"/>
            </w:pPr>
            <w:r>
              <w:rPr>
                <w:sz w:val="16"/>
              </w:rPr>
              <w:t xml:space="preserve">FLOVENT HFA (fluticasone) </w:t>
            </w:r>
          </w:p>
        </w:tc>
        <w:tc>
          <w:tcPr>
            <w:tcW w:w="0" w:type="auto"/>
            <w:vMerge/>
            <w:tcBorders>
              <w:top w:val="nil"/>
              <w:left w:val="single" w:sz="4" w:space="0" w:color="000000"/>
              <w:bottom w:val="nil"/>
              <w:right w:val="single" w:sz="4" w:space="0" w:color="000000"/>
            </w:tcBorders>
          </w:tcPr>
          <w:p w14:paraId="4F0085CF" w14:textId="77777777" w:rsidR="00AB0937" w:rsidRDefault="00AB0937">
            <w:pPr>
              <w:spacing w:after="160" w:line="259" w:lineRule="auto"/>
              <w:ind w:left="0" w:firstLine="0"/>
            </w:pPr>
          </w:p>
        </w:tc>
      </w:tr>
      <w:tr w:rsidR="00AB0937" w14:paraId="0EA2E9D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0531116"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DC33011" w14:textId="77777777" w:rsidR="00AB0937" w:rsidRDefault="00000000">
            <w:pPr>
              <w:spacing w:after="0" w:line="259" w:lineRule="auto"/>
              <w:ind w:left="2" w:firstLine="0"/>
            </w:pPr>
            <w:r>
              <w:rPr>
                <w:sz w:val="16"/>
              </w:rPr>
              <w:t xml:space="preserve">FLOVENT DISKUS (fluticasone) </w:t>
            </w:r>
          </w:p>
        </w:tc>
        <w:tc>
          <w:tcPr>
            <w:tcW w:w="0" w:type="auto"/>
            <w:vMerge/>
            <w:tcBorders>
              <w:top w:val="nil"/>
              <w:left w:val="single" w:sz="4" w:space="0" w:color="000000"/>
              <w:bottom w:val="nil"/>
              <w:right w:val="single" w:sz="4" w:space="0" w:color="000000"/>
            </w:tcBorders>
          </w:tcPr>
          <w:p w14:paraId="3417C30F" w14:textId="77777777" w:rsidR="00AB0937" w:rsidRDefault="00AB0937">
            <w:pPr>
              <w:spacing w:after="160" w:line="259" w:lineRule="auto"/>
              <w:ind w:left="0" w:firstLine="0"/>
            </w:pPr>
          </w:p>
        </w:tc>
      </w:tr>
      <w:tr w:rsidR="00AB0937" w14:paraId="063FE76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AF1E3AE"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CB84661" w14:textId="77777777" w:rsidR="00AB0937" w:rsidRDefault="00000000">
            <w:pPr>
              <w:spacing w:after="0" w:line="259" w:lineRule="auto"/>
              <w:ind w:left="2" w:firstLine="0"/>
            </w:pPr>
            <w:r>
              <w:rPr>
                <w:sz w:val="16"/>
              </w:rPr>
              <w:t xml:space="preserve">PULMICORT (budesonide) nebulizer solution </w:t>
            </w:r>
          </w:p>
        </w:tc>
        <w:tc>
          <w:tcPr>
            <w:tcW w:w="0" w:type="auto"/>
            <w:vMerge/>
            <w:tcBorders>
              <w:top w:val="nil"/>
              <w:left w:val="single" w:sz="4" w:space="0" w:color="000000"/>
              <w:bottom w:val="nil"/>
              <w:right w:val="single" w:sz="4" w:space="0" w:color="000000"/>
            </w:tcBorders>
          </w:tcPr>
          <w:p w14:paraId="5470CB9B" w14:textId="77777777" w:rsidR="00AB0937" w:rsidRDefault="00AB0937">
            <w:pPr>
              <w:spacing w:after="160" w:line="259" w:lineRule="auto"/>
              <w:ind w:left="0" w:firstLine="0"/>
            </w:pPr>
          </w:p>
        </w:tc>
      </w:tr>
      <w:tr w:rsidR="00AB0937" w14:paraId="1D30A217" w14:textId="77777777">
        <w:trPr>
          <w:trHeight w:val="236"/>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5C9C478F" w14:textId="77777777" w:rsidR="00AB0937" w:rsidRDefault="00000000">
            <w:pPr>
              <w:spacing w:after="0" w:line="259" w:lineRule="auto"/>
              <w:ind w:left="54" w:firstLine="0"/>
              <w:jc w:val="center"/>
            </w:pPr>
            <w:r>
              <w:rPr>
                <w:b/>
                <w:sz w:val="20"/>
              </w:rPr>
              <w:t>GLUCOCORTICOID/BRONCHODILATOR COMBINATIONS</w:t>
            </w:r>
            <w:r>
              <w:rPr>
                <w:b/>
                <w:sz w:val="18"/>
              </w:rPr>
              <w:t xml:space="preserve"> </w:t>
            </w:r>
          </w:p>
        </w:tc>
        <w:tc>
          <w:tcPr>
            <w:tcW w:w="0" w:type="auto"/>
            <w:vMerge/>
            <w:tcBorders>
              <w:top w:val="nil"/>
              <w:left w:val="single" w:sz="4" w:space="0" w:color="000000"/>
              <w:bottom w:val="nil"/>
              <w:right w:val="single" w:sz="4" w:space="0" w:color="000000"/>
            </w:tcBorders>
          </w:tcPr>
          <w:p w14:paraId="72721230" w14:textId="77777777" w:rsidR="00AB0937" w:rsidRDefault="00AB0937">
            <w:pPr>
              <w:spacing w:after="160" w:line="259" w:lineRule="auto"/>
              <w:ind w:left="0" w:firstLine="0"/>
            </w:pPr>
          </w:p>
        </w:tc>
      </w:tr>
      <w:tr w:rsidR="00AB0937" w14:paraId="697BFAE8"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DC7207F" w14:textId="77777777" w:rsidR="00AB0937" w:rsidRDefault="00000000">
            <w:pPr>
              <w:spacing w:after="0" w:line="259" w:lineRule="auto"/>
              <w:ind w:left="0" w:firstLine="0"/>
            </w:pPr>
            <w:r>
              <w:rPr>
                <w:sz w:val="16"/>
              </w:rPr>
              <w:t xml:space="preserve">ADVAIR DISKUS (fluticasone/salmeterol) </w:t>
            </w:r>
          </w:p>
        </w:tc>
        <w:tc>
          <w:tcPr>
            <w:tcW w:w="3633" w:type="dxa"/>
            <w:tcBorders>
              <w:top w:val="single" w:sz="4" w:space="0" w:color="000000"/>
              <w:left w:val="single" w:sz="4" w:space="0" w:color="000000"/>
              <w:bottom w:val="single" w:sz="4" w:space="0" w:color="000000"/>
              <w:right w:val="single" w:sz="4" w:space="0" w:color="000000"/>
            </w:tcBorders>
          </w:tcPr>
          <w:p w14:paraId="0B36A7AB" w14:textId="77777777" w:rsidR="00AB0937" w:rsidRDefault="00000000">
            <w:pPr>
              <w:spacing w:after="0" w:line="259" w:lineRule="auto"/>
              <w:ind w:left="2" w:firstLine="0"/>
            </w:pPr>
            <w:r>
              <w:rPr>
                <w:sz w:val="16"/>
              </w:rPr>
              <w:t xml:space="preserve">AIRDUO DIGIHALER (fluticasone/salmeterol) </w:t>
            </w:r>
          </w:p>
        </w:tc>
        <w:tc>
          <w:tcPr>
            <w:tcW w:w="0" w:type="auto"/>
            <w:vMerge/>
            <w:tcBorders>
              <w:top w:val="nil"/>
              <w:left w:val="single" w:sz="4" w:space="0" w:color="000000"/>
              <w:bottom w:val="nil"/>
              <w:right w:val="single" w:sz="4" w:space="0" w:color="000000"/>
            </w:tcBorders>
          </w:tcPr>
          <w:p w14:paraId="4ACB0497" w14:textId="77777777" w:rsidR="00AB0937" w:rsidRDefault="00AB0937">
            <w:pPr>
              <w:spacing w:after="160" w:line="259" w:lineRule="auto"/>
              <w:ind w:left="0" w:firstLine="0"/>
            </w:pPr>
          </w:p>
        </w:tc>
      </w:tr>
      <w:tr w:rsidR="00AB0937" w14:paraId="3334ED3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4557F41" w14:textId="77777777" w:rsidR="00AB0937" w:rsidRDefault="00000000">
            <w:pPr>
              <w:spacing w:after="0" w:line="259" w:lineRule="auto"/>
              <w:ind w:left="0" w:firstLine="0"/>
            </w:pPr>
            <w:r>
              <w:rPr>
                <w:sz w:val="16"/>
              </w:rPr>
              <w:t xml:space="preserve">ADVAIR HFA (fluticasone/salmeterol) </w:t>
            </w:r>
          </w:p>
        </w:tc>
        <w:tc>
          <w:tcPr>
            <w:tcW w:w="3633" w:type="dxa"/>
            <w:tcBorders>
              <w:top w:val="single" w:sz="4" w:space="0" w:color="000000"/>
              <w:left w:val="single" w:sz="4" w:space="0" w:color="000000"/>
              <w:bottom w:val="single" w:sz="4" w:space="0" w:color="000000"/>
              <w:right w:val="single" w:sz="4" w:space="0" w:color="000000"/>
            </w:tcBorders>
          </w:tcPr>
          <w:p w14:paraId="6EFFCCCF" w14:textId="77777777" w:rsidR="00AB0937" w:rsidRDefault="00000000">
            <w:pPr>
              <w:spacing w:after="0" w:line="259" w:lineRule="auto"/>
              <w:ind w:left="2" w:firstLine="0"/>
            </w:pPr>
            <w:r>
              <w:rPr>
                <w:sz w:val="16"/>
              </w:rPr>
              <w:t xml:space="preserve">AIRSUPRA (albuterol/budesonide) </w:t>
            </w:r>
          </w:p>
        </w:tc>
        <w:tc>
          <w:tcPr>
            <w:tcW w:w="0" w:type="auto"/>
            <w:vMerge/>
            <w:tcBorders>
              <w:top w:val="nil"/>
              <w:left w:val="single" w:sz="4" w:space="0" w:color="000000"/>
              <w:bottom w:val="nil"/>
              <w:right w:val="single" w:sz="4" w:space="0" w:color="000000"/>
            </w:tcBorders>
          </w:tcPr>
          <w:p w14:paraId="66610620" w14:textId="77777777" w:rsidR="00AB0937" w:rsidRDefault="00AB0937">
            <w:pPr>
              <w:spacing w:after="160" w:line="259" w:lineRule="auto"/>
              <w:ind w:left="0" w:firstLine="0"/>
            </w:pPr>
          </w:p>
        </w:tc>
      </w:tr>
      <w:tr w:rsidR="00AB0937" w14:paraId="6A0B3AC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07E216B" w14:textId="77777777" w:rsidR="00AB0937" w:rsidRDefault="00000000">
            <w:pPr>
              <w:spacing w:after="0" w:line="259" w:lineRule="auto"/>
              <w:ind w:left="0" w:firstLine="0"/>
            </w:pPr>
            <w:r>
              <w:rPr>
                <w:sz w:val="16"/>
              </w:rPr>
              <w:t xml:space="preserve">DULERA (mometasone/formoterol) </w:t>
            </w:r>
          </w:p>
        </w:tc>
        <w:tc>
          <w:tcPr>
            <w:tcW w:w="3633" w:type="dxa"/>
            <w:tcBorders>
              <w:top w:val="single" w:sz="4" w:space="0" w:color="000000"/>
              <w:left w:val="single" w:sz="4" w:space="0" w:color="000000"/>
              <w:bottom w:val="single" w:sz="4" w:space="0" w:color="000000"/>
              <w:right w:val="single" w:sz="4" w:space="0" w:color="000000"/>
            </w:tcBorders>
          </w:tcPr>
          <w:p w14:paraId="51D4BAB2" w14:textId="77777777" w:rsidR="00AB0937" w:rsidRDefault="00000000">
            <w:pPr>
              <w:spacing w:after="0" w:line="259" w:lineRule="auto"/>
              <w:ind w:left="2" w:firstLine="0"/>
            </w:pPr>
            <w:r>
              <w:rPr>
                <w:sz w:val="16"/>
              </w:rPr>
              <w:t xml:space="preserve">BREO ELLIPTA (fluticasone/vilanterol) </w:t>
            </w:r>
          </w:p>
        </w:tc>
        <w:tc>
          <w:tcPr>
            <w:tcW w:w="0" w:type="auto"/>
            <w:vMerge/>
            <w:tcBorders>
              <w:top w:val="nil"/>
              <w:left w:val="single" w:sz="4" w:space="0" w:color="000000"/>
              <w:bottom w:val="nil"/>
              <w:right w:val="single" w:sz="4" w:space="0" w:color="000000"/>
            </w:tcBorders>
          </w:tcPr>
          <w:p w14:paraId="690B1AAC" w14:textId="77777777" w:rsidR="00AB0937" w:rsidRDefault="00AB0937">
            <w:pPr>
              <w:spacing w:after="160" w:line="259" w:lineRule="auto"/>
              <w:ind w:left="0" w:firstLine="0"/>
            </w:pPr>
          </w:p>
        </w:tc>
      </w:tr>
      <w:tr w:rsidR="00AB0937" w14:paraId="5EE3F4B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BDB05FD" w14:textId="77777777" w:rsidR="00AB0937" w:rsidRDefault="00000000">
            <w:pPr>
              <w:spacing w:after="0" w:line="259" w:lineRule="auto"/>
              <w:ind w:left="0" w:firstLine="0"/>
            </w:pPr>
            <w:r>
              <w:rPr>
                <w:sz w:val="16"/>
              </w:rPr>
              <w:t xml:space="preserve">fluticasone/salmeterol diskus </w:t>
            </w:r>
          </w:p>
        </w:tc>
        <w:tc>
          <w:tcPr>
            <w:tcW w:w="3633" w:type="dxa"/>
            <w:tcBorders>
              <w:top w:val="single" w:sz="4" w:space="0" w:color="000000"/>
              <w:left w:val="single" w:sz="4" w:space="0" w:color="000000"/>
              <w:bottom w:val="single" w:sz="4" w:space="0" w:color="000000"/>
              <w:right w:val="single" w:sz="4" w:space="0" w:color="000000"/>
            </w:tcBorders>
          </w:tcPr>
          <w:p w14:paraId="2C819400" w14:textId="77777777" w:rsidR="00AB0937" w:rsidRDefault="00000000">
            <w:pPr>
              <w:spacing w:after="0" w:line="259" w:lineRule="auto"/>
              <w:ind w:left="2" w:firstLine="0"/>
            </w:pPr>
            <w:r>
              <w:rPr>
                <w:sz w:val="16"/>
              </w:rPr>
              <w:t xml:space="preserve">BREYNA (budesonide/formoterol) </w:t>
            </w:r>
          </w:p>
        </w:tc>
        <w:tc>
          <w:tcPr>
            <w:tcW w:w="0" w:type="auto"/>
            <w:vMerge/>
            <w:tcBorders>
              <w:top w:val="nil"/>
              <w:left w:val="single" w:sz="4" w:space="0" w:color="000000"/>
              <w:bottom w:val="nil"/>
              <w:right w:val="single" w:sz="4" w:space="0" w:color="000000"/>
            </w:tcBorders>
          </w:tcPr>
          <w:p w14:paraId="02179CB8" w14:textId="77777777" w:rsidR="00AB0937" w:rsidRDefault="00AB0937">
            <w:pPr>
              <w:spacing w:after="160" w:line="259" w:lineRule="auto"/>
              <w:ind w:left="0" w:firstLine="0"/>
            </w:pPr>
          </w:p>
        </w:tc>
      </w:tr>
      <w:tr w:rsidR="00AB0937" w14:paraId="04B809E3"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6A300153" w14:textId="77777777" w:rsidR="00AB0937" w:rsidRDefault="00000000">
            <w:pPr>
              <w:spacing w:after="0" w:line="259" w:lineRule="auto"/>
              <w:ind w:left="0" w:firstLine="0"/>
            </w:pPr>
            <w:r>
              <w:rPr>
                <w:sz w:val="16"/>
              </w:rPr>
              <w:t xml:space="preserve">fluticasone/salmeterol HFA </w:t>
            </w:r>
          </w:p>
        </w:tc>
        <w:tc>
          <w:tcPr>
            <w:tcW w:w="3633" w:type="dxa"/>
            <w:tcBorders>
              <w:top w:val="single" w:sz="4" w:space="0" w:color="000000"/>
              <w:left w:val="single" w:sz="4" w:space="0" w:color="000000"/>
              <w:bottom w:val="single" w:sz="4" w:space="0" w:color="000000"/>
              <w:right w:val="single" w:sz="4" w:space="0" w:color="000000"/>
            </w:tcBorders>
          </w:tcPr>
          <w:p w14:paraId="4EAFACC3" w14:textId="77777777" w:rsidR="00AB0937" w:rsidRDefault="00000000">
            <w:pPr>
              <w:spacing w:after="0" w:line="259" w:lineRule="auto"/>
              <w:ind w:left="2" w:firstLine="0"/>
            </w:pPr>
            <w:r>
              <w:rPr>
                <w:sz w:val="16"/>
              </w:rPr>
              <w:t xml:space="preserve">budesonide/formoterol  </w:t>
            </w:r>
          </w:p>
        </w:tc>
        <w:tc>
          <w:tcPr>
            <w:tcW w:w="0" w:type="auto"/>
            <w:vMerge/>
            <w:tcBorders>
              <w:top w:val="nil"/>
              <w:left w:val="single" w:sz="4" w:space="0" w:color="000000"/>
              <w:bottom w:val="nil"/>
              <w:right w:val="single" w:sz="4" w:space="0" w:color="000000"/>
            </w:tcBorders>
          </w:tcPr>
          <w:p w14:paraId="448385FD" w14:textId="77777777" w:rsidR="00AB0937" w:rsidRDefault="00AB0937">
            <w:pPr>
              <w:spacing w:after="160" w:line="259" w:lineRule="auto"/>
              <w:ind w:left="0" w:firstLine="0"/>
            </w:pPr>
          </w:p>
        </w:tc>
      </w:tr>
      <w:tr w:rsidR="00AB0937" w14:paraId="41DC82F2"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23600E2D" w14:textId="77777777" w:rsidR="00AB0937" w:rsidRDefault="00000000">
            <w:pPr>
              <w:spacing w:after="0" w:line="259" w:lineRule="auto"/>
              <w:ind w:left="0" w:firstLine="0"/>
            </w:pPr>
            <w:r>
              <w:rPr>
                <w:sz w:val="16"/>
              </w:rPr>
              <w:t xml:space="preserve">SYMBICORT (budesonide/formoterol) </w:t>
            </w:r>
          </w:p>
        </w:tc>
        <w:tc>
          <w:tcPr>
            <w:tcW w:w="3633" w:type="dxa"/>
            <w:tcBorders>
              <w:top w:val="single" w:sz="4" w:space="0" w:color="000000"/>
              <w:left w:val="single" w:sz="4" w:space="0" w:color="000000"/>
              <w:bottom w:val="single" w:sz="4" w:space="0" w:color="000000"/>
              <w:right w:val="single" w:sz="4" w:space="0" w:color="000000"/>
            </w:tcBorders>
          </w:tcPr>
          <w:p w14:paraId="370C9D7B" w14:textId="77777777" w:rsidR="00AB0937" w:rsidRDefault="00000000">
            <w:pPr>
              <w:spacing w:after="0" w:line="259" w:lineRule="auto"/>
              <w:ind w:left="2" w:firstLine="0"/>
            </w:pPr>
            <w:r>
              <w:rPr>
                <w:sz w:val="16"/>
              </w:rPr>
              <w:t xml:space="preserve">fluticasone/vilanterol  </w:t>
            </w:r>
          </w:p>
        </w:tc>
        <w:tc>
          <w:tcPr>
            <w:tcW w:w="0" w:type="auto"/>
            <w:vMerge/>
            <w:tcBorders>
              <w:top w:val="nil"/>
              <w:left w:val="single" w:sz="4" w:space="0" w:color="000000"/>
              <w:bottom w:val="nil"/>
              <w:right w:val="single" w:sz="4" w:space="0" w:color="000000"/>
            </w:tcBorders>
          </w:tcPr>
          <w:p w14:paraId="7A0235F2" w14:textId="77777777" w:rsidR="00AB0937" w:rsidRDefault="00AB0937">
            <w:pPr>
              <w:spacing w:after="160" w:line="259" w:lineRule="auto"/>
              <w:ind w:left="0" w:firstLine="0"/>
            </w:pPr>
          </w:p>
        </w:tc>
      </w:tr>
      <w:tr w:rsidR="00AB0937" w14:paraId="680C48E4" w14:textId="77777777">
        <w:trPr>
          <w:trHeight w:val="1165"/>
        </w:trPr>
        <w:tc>
          <w:tcPr>
            <w:tcW w:w="3599" w:type="dxa"/>
            <w:tcBorders>
              <w:top w:val="single" w:sz="4" w:space="0" w:color="000000"/>
              <w:left w:val="single" w:sz="4" w:space="0" w:color="000000"/>
              <w:bottom w:val="single" w:sz="4" w:space="0" w:color="000000"/>
              <w:right w:val="single" w:sz="4" w:space="0" w:color="000000"/>
            </w:tcBorders>
          </w:tcPr>
          <w:p w14:paraId="43984578"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3ADF857" w14:textId="77777777" w:rsidR="00AB0937" w:rsidRDefault="00000000">
            <w:pPr>
              <w:spacing w:after="0" w:line="259" w:lineRule="auto"/>
              <w:ind w:left="2" w:firstLine="0"/>
            </w:pPr>
            <w:r>
              <w:rPr>
                <w:sz w:val="16"/>
              </w:rPr>
              <w:t xml:space="preserve">WIXELA INHUB (fluticasone/salmeterol) </w:t>
            </w:r>
          </w:p>
        </w:tc>
        <w:tc>
          <w:tcPr>
            <w:tcW w:w="0" w:type="auto"/>
            <w:vMerge/>
            <w:tcBorders>
              <w:top w:val="nil"/>
              <w:left w:val="single" w:sz="4" w:space="0" w:color="000000"/>
              <w:bottom w:val="single" w:sz="4" w:space="0" w:color="000000"/>
              <w:right w:val="single" w:sz="4" w:space="0" w:color="000000"/>
            </w:tcBorders>
          </w:tcPr>
          <w:p w14:paraId="041D0317" w14:textId="77777777" w:rsidR="00AB0937" w:rsidRDefault="00AB0937">
            <w:pPr>
              <w:spacing w:after="160" w:line="259" w:lineRule="auto"/>
              <w:ind w:left="0" w:firstLine="0"/>
            </w:pPr>
          </w:p>
        </w:tc>
      </w:tr>
      <w:tr w:rsidR="00AB0937" w14:paraId="768D2982"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3A55543B" w14:textId="77777777" w:rsidR="00AB0937" w:rsidRDefault="00000000">
            <w:pPr>
              <w:spacing w:after="0" w:line="259" w:lineRule="auto"/>
              <w:ind w:left="60" w:firstLine="0"/>
              <w:jc w:val="center"/>
            </w:pPr>
            <w:r>
              <w:rPr>
                <w:b/>
              </w:rPr>
              <w:t xml:space="preserve">GROWTH HORMONES </w:t>
            </w:r>
            <w:r>
              <w:rPr>
                <w:b/>
                <w:vertAlign w:val="superscript"/>
              </w:rPr>
              <w:t xml:space="preserve">DUR+ </w:t>
            </w:r>
          </w:p>
        </w:tc>
      </w:tr>
      <w:tr w:rsidR="00AB0937" w14:paraId="00D2962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07E4468" w14:textId="77777777" w:rsidR="00AB0937" w:rsidRDefault="00000000">
            <w:pPr>
              <w:spacing w:after="0" w:line="259" w:lineRule="auto"/>
              <w:ind w:left="0" w:firstLine="0"/>
            </w:pPr>
            <w:r>
              <w:rPr>
                <w:sz w:val="16"/>
              </w:rPr>
              <w:t xml:space="preserve">GENOTROPIN (somatropin) </w:t>
            </w:r>
          </w:p>
        </w:tc>
        <w:tc>
          <w:tcPr>
            <w:tcW w:w="3633" w:type="dxa"/>
            <w:tcBorders>
              <w:top w:val="single" w:sz="4" w:space="0" w:color="000000"/>
              <w:left w:val="single" w:sz="4" w:space="0" w:color="000000"/>
              <w:bottom w:val="single" w:sz="4" w:space="0" w:color="000000"/>
              <w:right w:val="single" w:sz="4" w:space="0" w:color="000000"/>
            </w:tcBorders>
          </w:tcPr>
          <w:p w14:paraId="27131E14" w14:textId="77777777" w:rsidR="00AB0937" w:rsidRDefault="00000000">
            <w:pPr>
              <w:spacing w:after="0" w:line="259" w:lineRule="auto"/>
              <w:ind w:left="2" w:firstLine="0"/>
            </w:pPr>
            <w:r>
              <w:rPr>
                <w:sz w:val="16"/>
              </w:rPr>
              <w:t xml:space="preserve">HUMATROPE (somatropin) </w:t>
            </w:r>
          </w:p>
        </w:tc>
        <w:tc>
          <w:tcPr>
            <w:tcW w:w="6359" w:type="dxa"/>
            <w:vMerge w:val="restart"/>
            <w:tcBorders>
              <w:top w:val="single" w:sz="4" w:space="0" w:color="000000"/>
              <w:left w:val="single" w:sz="4" w:space="0" w:color="000000"/>
              <w:bottom w:val="single" w:sz="4" w:space="0" w:color="000000"/>
              <w:right w:val="single" w:sz="4" w:space="0" w:color="000000"/>
            </w:tcBorders>
          </w:tcPr>
          <w:p w14:paraId="2375A601" w14:textId="77777777" w:rsidR="00AB0937" w:rsidRDefault="00000000">
            <w:pPr>
              <w:spacing w:after="36" w:line="259" w:lineRule="auto"/>
              <w:ind w:left="1" w:firstLine="0"/>
            </w:pPr>
            <w:r>
              <w:rPr>
                <w:b/>
                <w:color w:val="FF0000"/>
                <w:sz w:val="14"/>
              </w:rPr>
              <w:t xml:space="preserve">All Agents </w:t>
            </w:r>
          </w:p>
          <w:p w14:paraId="736E4BCD" w14:textId="77777777" w:rsidR="00AB0937" w:rsidRDefault="00000000">
            <w:pPr>
              <w:numPr>
                <w:ilvl w:val="0"/>
                <w:numId w:val="42"/>
              </w:numPr>
              <w:spacing w:after="4" w:line="254" w:lineRule="auto"/>
              <w:ind w:right="36" w:hanging="144"/>
            </w:pPr>
            <w:r>
              <w:rPr>
                <w:b/>
                <w:sz w:val="14"/>
              </w:rPr>
              <w:t xml:space="preserve">Age </w:t>
            </w:r>
            <w:r>
              <w:rPr>
                <w:b/>
                <w:sz w:val="14"/>
                <w:u w:val="single" w:color="000000"/>
              </w:rPr>
              <w:t>&gt;</w:t>
            </w:r>
            <w:r>
              <w:rPr>
                <w:b/>
                <w:sz w:val="14"/>
              </w:rPr>
              <w:t xml:space="preserve"> 18 years </w:t>
            </w:r>
            <w:r>
              <w:rPr>
                <w:rFonts w:ascii="Courier New" w:eastAsia="Courier New" w:hAnsi="Courier New" w:cs="Courier New"/>
                <w:sz w:val="14"/>
              </w:rPr>
              <w:t>o</w:t>
            </w:r>
            <w:r>
              <w:rPr>
                <w:sz w:val="14"/>
              </w:rPr>
              <w:t xml:space="preserve"> Documented diagnosis of craniopharyngioma, panhypopituitarism, Prader-Willi Syndrome, </w:t>
            </w:r>
          </w:p>
          <w:p w14:paraId="695EF6B3" w14:textId="77777777" w:rsidR="00AB0937" w:rsidRDefault="00000000">
            <w:pPr>
              <w:spacing w:after="11" w:line="243" w:lineRule="auto"/>
              <w:ind w:left="289" w:right="2086" w:firstLine="144"/>
              <w:jc w:val="both"/>
            </w:pPr>
            <w:r>
              <w:rPr>
                <w:sz w:val="14"/>
              </w:rPr>
              <w:t xml:space="preserve">Turner Syndrome or an approvable adult diagnosis </w:t>
            </w:r>
            <w:r>
              <w:rPr>
                <w:b/>
                <w:sz w:val="14"/>
              </w:rPr>
              <w:t>OR</w:t>
            </w:r>
            <w:r>
              <w:rPr>
                <w:sz w:val="14"/>
              </w:rPr>
              <w:t xml:space="preserve">  </w:t>
            </w:r>
            <w:r>
              <w:rPr>
                <w:rFonts w:ascii="Courier New" w:eastAsia="Courier New" w:hAnsi="Courier New" w:cs="Courier New"/>
                <w:sz w:val="14"/>
              </w:rPr>
              <w:t>o</w:t>
            </w:r>
            <w:r>
              <w:rPr>
                <w:sz w:val="14"/>
              </w:rPr>
              <w:t xml:space="preserve"> Documented procedure of cranial irradiation </w:t>
            </w:r>
          </w:p>
          <w:p w14:paraId="7B2B1B59" w14:textId="77777777" w:rsidR="00AB0937" w:rsidRDefault="00000000">
            <w:pPr>
              <w:spacing w:after="36" w:line="259" w:lineRule="auto"/>
              <w:ind w:left="433" w:firstLine="0"/>
            </w:pPr>
            <w:r>
              <w:rPr>
                <w:sz w:val="14"/>
              </w:rPr>
              <w:t xml:space="preserve"> </w:t>
            </w:r>
          </w:p>
          <w:p w14:paraId="3FC51BDE" w14:textId="77777777" w:rsidR="00AB0937" w:rsidRDefault="00000000">
            <w:pPr>
              <w:numPr>
                <w:ilvl w:val="0"/>
                <w:numId w:val="42"/>
              </w:numPr>
              <w:spacing w:after="4" w:line="258" w:lineRule="auto"/>
              <w:ind w:right="36" w:hanging="144"/>
            </w:pPr>
            <w:r>
              <w:rPr>
                <w:b/>
                <w:sz w:val="14"/>
              </w:rPr>
              <w:lastRenderedPageBreak/>
              <w:t xml:space="preserve">Age &lt; 18 years </w:t>
            </w:r>
            <w:r>
              <w:rPr>
                <w:rFonts w:ascii="Courier New" w:eastAsia="Courier New" w:hAnsi="Courier New" w:cs="Courier New"/>
                <w:sz w:val="14"/>
              </w:rPr>
              <w:t>o</w:t>
            </w:r>
            <w:r>
              <w:rPr>
                <w:sz w:val="14"/>
              </w:rPr>
              <w:t xml:space="preserve"> Documented diagnosis of idiopathic short stature </w:t>
            </w:r>
            <w:r>
              <w:rPr>
                <w:b/>
                <w:sz w:val="14"/>
              </w:rPr>
              <w:t>AND</w:t>
            </w:r>
            <w:r>
              <w:rPr>
                <w:sz w:val="14"/>
              </w:rPr>
              <w:t xml:space="preserve"> </w:t>
            </w:r>
            <w:r>
              <w:rPr>
                <w:rFonts w:ascii="Courier New" w:eastAsia="Courier New" w:hAnsi="Courier New" w:cs="Courier New"/>
                <w:sz w:val="14"/>
              </w:rPr>
              <w:t>o</w:t>
            </w:r>
            <w:r>
              <w:rPr>
                <w:sz w:val="14"/>
              </w:rPr>
              <w:t xml:space="preserve"> Documented approvable pediatric diagnosis </w:t>
            </w:r>
            <w:r>
              <w:rPr>
                <w:b/>
                <w:sz w:val="14"/>
              </w:rPr>
              <w:t>OR</w:t>
            </w:r>
            <w:r>
              <w:rPr>
                <w:sz w:val="14"/>
              </w:rPr>
              <w:t xml:space="preserve"> </w:t>
            </w:r>
            <w:r>
              <w:rPr>
                <w:rFonts w:ascii="Courier New" w:eastAsia="Courier New" w:hAnsi="Courier New" w:cs="Courier New"/>
                <w:sz w:val="14"/>
              </w:rPr>
              <w:t>o</w:t>
            </w:r>
            <w:r>
              <w:rPr>
                <w:sz w:val="14"/>
              </w:rPr>
              <w:t xml:space="preserve"> Documented approvable pediatric diagnosis </w:t>
            </w:r>
          </w:p>
          <w:p w14:paraId="07CAFB47" w14:textId="77777777" w:rsidR="00AB0937" w:rsidRDefault="00000000">
            <w:pPr>
              <w:spacing w:after="0" w:line="259" w:lineRule="auto"/>
              <w:ind w:left="1" w:firstLine="0"/>
            </w:pPr>
            <w:r>
              <w:rPr>
                <w:b/>
                <w:color w:val="FF0000"/>
                <w:sz w:val="14"/>
              </w:rPr>
              <w:t xml:space="preserve"> </w:t>
            </w:r>
          </w:p>
          <w:p w14:paraId="11168E4A" w14:textId="77777777" w:rsidR="00AB0937" w:rsidRDefault="00000000">
            <w:pPr>
              <w:spacing w:after="36" w:line="259" w:lineRule="auto"/>
              <w:ind w:left="1" w:firstLine="0"/>
            </w:pPr>
            <w:r>
              <w:rPr>
                <w:b/>
                <w:color w:val="FF0000"/>
                <w:sz w:val="14"/>
              </w:rPr>
              <w:t xml:space="preserve">Minimum Age Limit </w:t>
            </w:r>
          </w:p>
          <w:p w14:paraId="295D68E7" w14:textId="77777777" w:rsidR="00AB0937" w:rsidRDefault="00000000">
            <w:pPr>
              <w:numPr>
                <w:ilvl w:val="0"/>
                <w:numId w:val="42"/>
              </w:numPr>
              <w:spacing w:after="0" w:line="259" w:lineRule="auto"/>
              <w:ind w:right="36" w:hanging="144"/>
            </w:pPr>
            <w:r>
              <w:rPr>
                <w:b/>
                <w:sz w:val="14"/>
              </w:rPr>
              <w:t>3 years</w:t>
            </w:r>
            <w:r>
              <w:rPr>
                <w:sz w:val="14"/>
              </w:rPr>
              <w:t xml:space="preserve">: NGENLA </w:t>
            </w:r>
          </w:p>
          <w:p w14:paraId="7F8E2C59" w14:textId="77777777" w:rsidR="00AB0937" w:rsidRDefault="00000000">
            <w:pPr>
              <w:spacing w:after="0" w:line="259" w:lineRule="auto"/>
              <w:ind w:left="1" w:firstLine="0"/>
            </w:pPr>
            <w:r>
              <w:rPr>
                <w:sz w:val="14"/>
              </w:rPr>
              <w:t xml:space="preserve"> </w:t>
            </w:r>
          </w:p>
          <w:p w14:paraId="0C4848A6" w14:textId="77777777" w:rsidR="00AB0937" w:rsidRDefault="00000000">
            <w:pPr>
              <w:spacing w:after="36" w:line="259" w:lineRule="auto"/>
              <w:ind w:left="1" w:firstLine="0"/>
            </w:pPr>
            <w:r>
              <w:rPr>
                <w:b/>
                <w:color w:val="FF0000"/>
                <w:sz w:val="14"/>
              </w:rPr>
              <w:t xml:space="preserve">Maximum Age Limit </w:t>
            </w:r>
          </w:p>
          <w:p w14:paraId="4C17B496" w14:textId="77777777" w:rsidR="00AB0937" w:rsidRDefault="00000000">
            <w:pPr>
              <w:numPr>
                <w:ilvl w:val="0"/>
                <w:numId w:val="42"/>
              </w:numPr>
              <w:spacing w:after="0" w:line="259" w:lineRule="auto"/>
              <w:ind w:right="36" w:hanging="144"/>
            </w:pPr>
            <w:r>
              <w:rPr>
                <w:b/>
                <w:sz w:val="14"/>
              </w:rPr>
              <w:t>18 years</w:t>
            </w:r>
            <w:r>
              <w:rPr>
                <w:sz w:val="14"/>
              </w:rPr>
              <w:t xml:space="preserve">: NGENLA and SKYTROFA </w:t>
            </w:r>
          </w:p>
          <w:p w14:paraId="4477C5BE" w14:textId="77777777" w:rsidR="00AB0937" w:rsidRDefault="00000000">
            <w:pPr>
              <w:spacing w:after="42" w:line="259" w:lineRule="auto"/>
              <w:ind w:left="1" w:firstLine="0"/>
            </w:pPr>
            <w:r>
              <w:rPr>
                <w:sz w:val="14"/>
              </w:rPr>
              <w:t xml:space="preserve"> </w:t>
            </w:r>
          </w:p>
          <w:p w14:paraId="41E9EF67" w14:textId="77777777" w:rsidR="00AB0937" w:rsidRDefault="00000000">
            <w:pPr>
              <w:spacing w:after="0" w:line="259" w:lineRule="auto"/>
              <w:ind w:left="1" w:firstLine="0"/>
            </w:pPr>
            <w:r>
              <w:rPr>
                <w:sz w:val="20"/>
                <w:shd w:val="clear" w:color="auto" w:fill="FFFF00"/>
              </w:rPr>
              <w:t>See next page for additional PA Criteria/DUR+ Rules</w:t>
            </w:r>
            <w:r>
              <w:rPr>
                <w:sz w:val="20"/>
                <w:vertAlign w:val="subscript"/>
              </w:rPr>
              <w:t xml:space="preserve"> </w:t>
            </w:r>
          </w:p>
          <w:p w14:paraId="4692130A" w14:textId="77777777" w:rsidR="00AB0937" w:rsidRDefault="00000000">
            <w:pPr>
              <w:spacing w:after="0" w:line="259" w:lineRule="auto"/>
              <w:ind w:left="1" w:firstLine="0"/>
            </w:pPr>
            <w:r>
              <w:rPr>
                <w:sz w:val="14"/>
              </w:rPr>
              <w:t xml:space="preserve"> </w:t>
            </w:r>
          </w:p>
          <w:p w14:paraId="6CF1518E" w14:textId="77777777" w:rsidR="00AB0937" w:rsidRDefault="00000000">
            <w:pPr>
              <w:spacing w:after="0" w:line="259" w:lineRule="auto"/>
              <w:ind w:left="1" w:firstLine="0"/>
            </w:pPr>
            <w:r>
              <w:rPr>
                <w:sz w:val="14"/>
              </w:rPr>
              <w:t xml:space="preserve"> </w:t>
            </w:r>
          </w:p>
        </w:tc>
      </w:tr>
      <w:tr w:rsidR="00AB0937" w14:paraId="72B0F43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9D6D01A" w14:textId="77777777" w:rsidR="00AB0937" w:rsidRDefault="00000000">
            <w:pPr>
              <w:spacing w:after="0" w:line="259" w:lineRule="auto"/>
              <w:ind w:left="0" w:firstLine="0"/>
            </w:pPr>
            <w:r>
              <w:rPr>
                <w:sz w:val="16"/>
              </w:rPr>
              <w:t xml:space="preserve">NORDITROPIN FLEXPRO (somatropin) </w:t>
            </w:r>
          </w:p>
        </w:tc>
        <w:tc>
          <w:tcPr>
            <w:tcW w:w="3633" w:type="dxa"/>
            <w:tcBorders>
              <w:top w:val="single" w:sz="4" w:space="0" w:color="000000"/>
              <w:left w:val="single" w:sz="4" w:space="0" w:color="000000"/>
              <w:bottom w:val="single" w:sz="4" w:space="0" w:color="000000"/>
              <w:right w:val="single" w:sz="4" w:space="0" w:color="000000"/>
            </w:tcBorders>
          </w:tcPr>
          <w:p w14:paraId="30FA33F0" w14:textId="77777777" w:rsidR="00AB0937" w:rsidRDefault="00000000">
            <w:pPr>
              <w:spacing w:after="0" w:line="259" w:lineRule="auto"/>
              <w:ind w:left="2" w:firstLine="0"/>
            </w:pPr>
            <w:r>
              <w:rPr>
                <w:sz w:val="16"/>
              </w:rPr>
              <w:t xml:space="preserve">NGENLA (somatrogon-ghla) </w:t>
            </w:r>
          </w:p>
        </w:tc>
        <w:tc>
          <w:tcPr>
            <w:tcW w:w="0" w:type="auto"/>
            <w:vMerge/>
            <w:tcBorders>
              <w:top w:val="nil"/>
              <w:left w:val="single" w:sz="4" w:space="0" w:color="000000"/>
              <w:bottom w:val="nil"/>
              <w:right w:val="single" w:sz="4" w:space="0" w:color="000000"/>
            </w:tcBorders>
          </w:tcPr>
          <w:p w14:paraId="09A74FE7" w14:textId="77777777" w:rsidR="00AB0937" w:rsidRDefault="00AB0937">
            <w:pPr>
              <w:spacing w:after="160" w:line="259" w:lineRule="auto"/>
              <w:ind w:left="0" w:firstLine="0"/>
            </w:pPr>
          </w:p>
        </w:tc>
      </w:tr>
      <w:tr w:rsidR="00AB0937" w14:paraId="43C1DB1F"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996F43D" w14:textId="77777777" w:rsidR="00AB0937" w:rsidRDefault="00000000">
            <w:pPr>
              <w:spacing w:after="0" w:line="259" w:lineRule="auto"/>
              <w:ind w:left="0" w:firstLine="0"/>
            </w:pPr>
            <w:r>
              <w:rPr>
                <w:sz w:val="16"/>
              </w:rPr>
              <w:t xml:space="preserve">SKYTROFA (lonapegsomatropin-tcgd) </w:t>
            </w:r>
          </w:p>
        </w:tc>
        <w:tc>
          <w:tcPr>
            <w:tcW w:w="3633" w:type="dxa"/>
            <w:tcBorders>
              <w:top w:val="single" w:sz="4" w:space="0" w:color="000000"/>
              <w:left w:val="single" w:sz="4" w:space="0" w:color="000000"/>
              <w:bottom w:val="single" w:sz="4" w:space="0" w:color="000000"/>
              <w:right w:val="single" w:sz="4" w:space="0" w:color="000000"/>
            </w:tcBorders>
          </w:tcPr>
          <w:p w14:paraId="7F246DD8" w14:textId="77777777" w:rsidR="00AB0937" w:rsidRDefault="00000000">
            <w:pPr>
              <w:spacing w:after="0" w:line="259" w:lineRule="auto"/>
              <w:ind w:left="2" w:firstLine="0"/>
            </w:pPr>
            <w:r>
              <w:rPr>
                <w:sz w:val="16"/>
              </w:rPr>
              <w:t xml:space="preserve">OMNITROPE (somatropin) </w:t>
            </w:r>
          </w:p>
        </w:tc>
        <w:tc>
          <w:tcPr>
            <w:tcW w:w="0" w:type="auto"/>
            <w:vMerge/>
            <w:tcBorders>
              <w:top w:val="nil"/>
              <w:left w:val="single" w:sz="4" w:space="0" w:color="000000"/>
              <w:bottom w:val="nil"/>
              <w:right w:val="single" w:sz="4" w:space="0" w:color="000000"/>
            </w:tcBorders>
          </w:tcPr>
          <w:p w14:paraId="339705AF" w14:textId="77777777" w:rsidR="00AB0937" w:rsidRDefault="00AB0937">
            <w:pPr>
              <w:spacing w:after="160" w:line="259" w:lineRule="auto"/>
              <w:ind w:left="0" w:firstLine="0"/>
            </w:pPr>
          </w:p>
        </w:tc>
      </w:tr>
      <w:tr w:rsidR="00AB0937" w14:paraId="70E0FD59"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7F001836"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1ADDBA9" w14:textId="77777777" w:rsidR="00AB0937" w:rsidRDefault="00000000">
            <w:pPr>
              <w:spacing w:after="0" w:line="259" w:lineRule="auto"/>
              <w:ind w:left="2" w:firstLine="0"/>
            </w:pPr>
            <w:r>
              <w:rPr>
                <w:sz w:val="16"/>
              </w:rPr>
              <w:t xml:space="preserve">SEROSTIM (somatropin) </w:t>
            </w:r>
          </w:p>
        </w:tc>
        <w:tc>
          <w:tcPr>
            <w:tcW w:w="0" w:type="auto"/>
            <w:vMerge/>
            <w:tcBorders>
              <w:top w:val="nil"/>
              <w:left w:val="single" w:sz="4" w:space="0" w:color="000000"/>
              <w:bottom w:val="nil"/>
              <w:right w:val="single" w:sz="4" w:space="0" w:color="000000"/>
            </w:tcBorders>
          </w:tcPr>
          <w:p w14:paraId="45D0A89A" w14:textId="77777777" w:rsidR="00AB0937" w:rsidRDefault="00AB0937">
            <w:pPr>
              <w:spacing w:after="160" w:line="259" w:lineRule="auto"/>
              <w:ind w:left="0" w:firstLine="0"/>
            </w:pPr>
          </w:p>
        </w:tc>
      </w:tr>
      <w:tr w:rsidR="00AB0937" w14:paraId="4C3C4FF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26444A2"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BA9B3B9" w14:textId="77777777" w:rsidR="00AB0937" w:rsidRDefault="00000000">
            <w:pPr>
              <w:spacing w:after="0" w:line="259" w:lineRule="auto"/>
              <w:ind w:left="2" w:firstLine="0"/>
            </w:pPr>
            <w:r>
              <w:rPr>
                <w:sz w:val="16"/>
              </w:rPr>
              <w:t xml:space="preserve">SOGROYA (somapacitan-beco) </w:t>
            </w:r>
          </w:p>
        </w:tc>
        <w:tc>
          <w:tcPr>
            <w:tcW w:w="0" w:type="auto"/>
            <w:vMerge/>
            <w:tcBorders>
              <w:top w:val="nil"/>
              <w:left w:val="single" w:sz="4" w:space="0" w:color="000000"/>
              <w:bottom w:val="nil"/>
              <w:right w:val="single" w:sz="4" w:space="0" w:color="000000"/>
            </w:tcBorders>
          </w:tcPr>
          <w:p w14:paraId="186094E2" w14:textId="77777777" w:rsidR="00AB0937" w:rsidRDefault="00AB0937">
            <w:pPr>
              <w:spacing w:after="160" w:line="259" w:lineRule="auto"/>
              <w:ind w:left="0" w:firstLine="0"/>
            </w:pPr>
          </w:p>
        </w:tc>
      </w:tr>
      <w:tr w:rsidR="00AB0937" w14:paraId="0F659FDB" w14:textId="77777777">
        <w:trPr>
          <w:trHeight w:val="226"/>
        </w:trPr>
        <w:tc>
          <w:tcPr>
            <w:tcW w:w="3599" w:type="dxa"/>
            <w:tcBorders>
              <w:top w:val="single" w:sz="4" w:space="0" w:color="000000"/>
              <w:left w:val="single" w:sz="4" w:space="0" w:color="000000"/>
              <w:bottom w:val="single" w:sz="4" w:space="0" w:color="000000"/>
              <w:right w:val="single" w:sz="4" w:space="0" w:color="000000"/>
            </w:tcBorders>
          </w:tcPr>
          <w:p w14:paraId="40D44A23"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B2CFC47" w14:textId="77777777" w:rsidR="00AB0937" w:rsidRDefault="00000000">
            <w:pPr>
              <w:spacing w:after="0" w:line="259" w:lineRule="auto"/>
              <w:ind w:left="2" w:firstLine="0"/>
            </w:pPr>
            <w:r>
              <w:rPr>
                <w:sz w:val="16"/>
              </w:rPr>
              <w:t xml:space="preserve">VOXZOGO (vosoritide) </w:t>
            </w:r>
          </w:p>
        </w:tc>
        <w:tc>
          <w:tcPr>
            <w:tcW w:w="0" w:type="auto"/>
            <w:vMerge/>
            <w:tcBorders>
              <w:top w:val="nil"/>
              <w:left w:val="single" w:sz="4" w:space="0" w:color="000000"/>
              <w:bottom w:val="nil"/>
              <w:right w:val="single" w:sz="4" w:space="0" w:color="000000"/>
            </w:tcBorders>
          </w:tcPr>
          <w:p w14:paraId="77D70848" w14:textId="77777777" w:rsidR="00AB0937" w:rsidRDefault="00AB0937">
            <w:pPr>
              <w:spacing w:after="160" w:line="259" w:lineRule="auto"/>
              <w:ind w:left="0" w:firstLine="0"/>
            </w:pPr>
          </w:p>
        </w:tc>
      </w:tr>
      <w:tr w:rsidR="00AB0937" w14:paraId="516E23BD" w14:textId="77777777">
        <w:trPr>
          <w:trHeight w:val="2223"/>
        </w:trPr>
        <w:tc>
          <w:tcPr>
            <w:tcW w:w="3599" w:type="dxa"/>
            <w:tcBorders>
              <w:top w:val="single" w:sz="4" w:space="0" w:color="000000"/>
              <w:left w:val="single" w:sz="4" w:space="0" w:color="000000"/>
              <w:bottom w:val="single" w:sz="4" w:space="0" w:color="000000"/>
              <w:right w:val="single" w:sz="4" w:space="0" w:color="000000"/>
            </w:tcBorders>
          </w:tcPr>
          <w:p w14:paraId="48B24509" w14:textId="77777777" w:rsidR="00AB0937" w:rsidRDefault="00000000">
            <w:pPr>
              <w:spacing w:after="0" w:line="259" w:lineRule="auto"/>
              <w:ind w:left="0"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A0F581C" w14:textId="77777777" w:rsidR="00AB0937" w:rsidRDefault="00000000">
            <w:pPr>
              <w:spacing w:after="0" w:line="259" w:lineRule="auto"/>
              <w:ind w:left="2" w:firstLine="0"/>
            </w:pPr>
            <w:r>
              <w:rPr>
                <w:sz w:val="16"/>
              </w:rPr>
              <w:t xml:space="preserve">ZOMACTON (somatropin) </w:t>
            </w:r>
          </w:p>
        </w:tc>
        <w:tc>
          <w:tcPr>
            <w:tcW w:w="0" w:type="auto"/>
            <w:vMerge/>
            <w:tcBorders>
              <w:top w:val="nil"/>
              <w:left w:val="single" w:sz="4" w:space="0" w:color="000000"/>
              <w:bottom w:val="single" w:sz="4" w:space="0" w:color="000000"/>
              <w:right w:val="single" w:sz="4" w:space="0" w:color="000000"/>
            </w:tcBorders>
          </w:tcPr>
          <w:p w14:paraId="39B43550" w14:textId="77777777" w:rsidR="00AB0937" w:rsidRDefault="00AB0937">
            <w:pPr>
              <w:spacing w:after="160" w:line="259" w:lineRule="auto"/>
              <w:ind w:left="0" w:firstLine="0"/>
            </w:pPr>
          </w:p>
        </w:tc>
      </w:tr>
    </w:tbl>
    <w:p w14:paraId="095DF629" w14:textId="77777777" w:rsidR="00AB0937" w:rsidRDefault="00AB0937">
      <w:pPr>
        <w:spacing w:after="0" w:line="259" w:lineRule="auto"/>
        <w:ind w:left="-1440" w:right="14400" w:firstLine="0"/>
      </w:pPr>
    </w:p>
    <w:tbl>
      <w:tblPr>
        <w:tblStyle w:val="TableGrid"/>
        <w:tblW w:w="13590" w:type="dxa"/>
        <w:tblInd w:w="-89" w:type="dxa"/>
        <w:tblCellMar>
          <w:top w:w="6" w:type="dxa"/>
          <w:left w:w="0" w:type="dxa"/>
          <w:bottom w:w="0" w:type="dxa"/>
          <w:right w:w="0" w:type="dxa"/>
        </w:tblCellMar>
        <w:tblLook w:val="04A0" w:firstRow="1" w:lastRow="0" w:firstColumn="1" w:lastColumn="0" w:noHBand="0" w:noVBand="1"/>
      </w:tblPr>
      <w:tblGrid>
        <w:gridCol w:w="3599"/>
        <w:gridCol w:w="3633"/>
        <w:gridCol w:w="107"/>
        <w:gridCol w:w="5063"/>
        <w:gridCol w:w="1188"/>
      </w:tblGrid>
      <w:tr w:rsidR="00AB0937" w14:paraId="2EFAC4D2"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74B936F8" w14:textId="77777777" w:rsidR="00AB0937" w:rsidRDefault="00000000">
            <w:pPr>
              <w:spacing w:after="0" w:line="259" w:lineRule="auto"/>
              <w:ind w:left="0" w:right="9"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007EAB27"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1678AFBE" w14:textId="77777777" w:rsidR="00AB0937" w:rsidRDefault="00000000">
            <w:pPr>
              <w:spacing w:after="0" w:line="259" w:lineRule="auto"/>
              <w:ind w:left="0" w:firstLine="0"/>
              <w:jc w:val="center"/>
            </w:pPr>
            <w:r>
              <w:rPr>
                <w:b/>
                <w:color w:val="FFFFFF"/>
              </w:rPr>
              <w:t>PA CRITERIA</w:t>
            </w:r>
            <w:r>
              <w:rPr>
                <w:color w:val="363536"/>
              </w:rPr>
              <w:t xml:space="preserve"> </w:t>
            </w:r>
          </w:p>
        </w:tc>
      </w:tr>
      <w:tr w:rsidR="00AB0937" w14:paraId="7094248B" w14:textId="77777777">
        <w:trPr>
          <w:trHeight w:val="235"/>
        </w:trPr>
        <w:tc>
          <w:tcPr>
            <w:tcW w:w="3599" w:type="dxa"/>
            <w:vMerge w:val="restart"/>
            <w:tcBorders>
              <w:top w:val="single" w:sz="4" w:space="0" w:color="000000"/>
              <w:left w:val="single" w:sz="4" w:space="0" w:color="000000"/>
              <w:bottom w:val="single" w:sz="4" w:space="0" w:color="000000"/>
              <w:right w:val="single" w:sz="4" w:space="0" w:color="000000"/>
            </w:tcBorders>
          </w:tcPr>
          <w:p w14:paraId="655D857D" w14:textId="77777777" w:rsidR="00AB0937" w:rsidRDefault="00AB0937">
            <w:pPr>
              <w:spacing w:after="160" w:line="259" w:lineRule="auto"/>
              <w:ind w:left="0" w:firstLine="0"/>
            </w:pPr>
          </w:p>
        </w:tc>
        <w:tc>
          <w:tcPr>
            <w:tcW w:w="3633" w:type="dxa"/>
            <w:vMerge w:val="restart"/>
            <w:tcBorders>
              <w:top w:val="single" w:sz="4" w:space="0" w:color="000000"/>
              <w:left w:val="single" w:sz="4" w:space="0" w:color="000000"/>
              <w:bottom w:val="single" w:sz="4" w:space="0" w:color="000000"/>
              <w:right w:val="single" w:sz="4" w:space="0" w:color="000000"/>
            </w:tcBorders>
          </w:tcPr>
          <w:p w14:paraId="4FD702C2" w14:textId="77777777" w:rsidR="00AB0937" w:rsidRDefault="00AB0937">
            <w:pPr>
              <w:spacing w:after="160" w:line="259" w:lineRule="auto"/>
              <w:ind w:left="0" w:firstLine="0"/>
            </w:pPr>
          </w:p>
        </w:tc>
        <w:tc>
          <w:tcPr>
            <w:tcW w:w="107" w:type="dxa"/>
            <w:vMerge w:val="restart"/>
            <w:tcBorders>
              <w:top w:val="single" w:sz="4" w:space="0" w:color="000000"/>
              <w:left w:val="single" w:sz="4" w:space="0" w:color="000000"/>
              <w:bottom w:val="single" w:sz="4" w:space="0" w:color="000000"/>
              <w:right w:val="nil"/>
            </w:tcBorders>
          </w:tcPr>
          <w:p w14:paraId="0691B5AE" w14:textId="77777777" w:rsidR="00AB0937" w:rsidRDefault="00AB0937">
            <w:pPr>
              <w:spacing w:after="160" w:line="259" w:lineRule="auto"/>
              <w:ind w:left="0" w:firstLine="0"/>
            </w:pPr>
          </w:p>
        </w:tc>
        <w:tc>
          <w:tcPr>
            <w:tcW w:w="5064" w:type="dxa"/>
            <w:tcBorders>
              <w:top w:val="single" w:sz="4" w:space="0" w:color="000000"/>
              <w:left w:val="nil"/>
              <w:bottom w:val="nil"/>
              <w:right w:val="nil"/>
            </w:tcBorders>
            <w:shd w:val="clear" w:color="auto" w:fill="FFFF00"/>
          </w:tcPr>
          <w:p w14:paraId="1EF38897" w14:textId="77777777" w:rsidR="00AB0937" w:rsidRDefault="00000000">
            <w:pPr>
              <w:spacing w:after="0" w:line="259" w:lineRule="auto"/>
              <w:ind w:left="0" w:firstLine="0"/>
              <w:jc w:val="both"/>
            </w:pPr>
            <w:r>
              <w:rPr>
                <w:sz w:val="20"/>
              </w:rPr>
              <w:t>See previous page for additional PA Criteria/DUR+ Rules</w:t>
            </w:r>
          </w:p>
        </w:tc>
        <w:tc>
          <w:tcPr>
            <w:tcW w:w="1187" w:type="dxa"/>
            <w:vMerge w:val="restart"/>
            <w:tcBorders>
              <w:top w:val="single" w:sz="4" w:space="0" w:color="000000"/>
              <w:left w:val="nil"/>
              <w:bottom w:val="single" w:sz="4" w:space="0" w:color="000000"/>
              <w:right w:val="single" w:sz="4" w:space="0" w:color="000000"/>
            </w:tcBorders>
          </w:tcPr>
          <w:p w14:paraId="7FCBBB0E" w14:textId="77777777" w:rsidR="00AB0937" w:rsidRDefault="00000000">
            <w:pPr>
              <w:spacing w:after="1277" w:line="259" w:lineRule="auto"/>
              <w:ind w:left="0" w:firstLine="0"/>
            </w:pPr>
            <w:r>
              <w:rPr>
                <w:sz w:val="14"/>
              </w:rPr>
              <w:t xml:space="preserve"> </w:t>
            </w:r>
          </w:p>
          <w:p w14:paraId="45D3FCC0" w14:textId="77777777" w:rsidR="00AB0937" w:rsidRDefault="00000000">
            <w:pPr>
              <w:spacing w:after="0" w:line="259" w:lineRule="auto"/>
              <w:ind w:left="214" w:firstLine="0"/>
            </w:pPr>
            <w:r>
              <w:rPr>
                <w:sz w:val="20"/>
              </w:rPr>
              <w:t xml:space="preserve"> </w:t>
            </w:r>
          </w:p>
        </w:tc>
      </w:tr>
      <w:tr w:rsidR="00AB0937" w14:paraId="333CBFCA" w14:textId="77777777">
        <w:trPr>
          <w:trHeight w:val="1442"/>
        </w:trPr>
        <w:tc>
          <w:tcPr>
            <w:tcW w:w="0" w:type="auto"/>
            <w:vMerge/>
            <w:tcBorders>
              <w:top w:val="nil"/>
              <w:left w:val="single" w:sz="4" w:space="0" w:color="000000"/>
              <w:bottom w:val="single" w:sz="4" w:space="0" w:color="000000"/>
              <w:right w:val="single" w:sz="4" w:space="0" w:color="000000"/>
            </w:tcBorders>
          </w:tcPr>
          <w:p w14:paraId="7E4ADDAE" w14:textId="77777777" w:rsidR="00AB0937" w:rsidRDefault="00AB0937">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19275FB6" w14:textId="77777777" w:rsidR="00AB0937" w:rsidRDefault="00AB0937">
            <w:pPr>
              <w:spacing w:after="160" w:line="259" w:lineRule="auto"/>
              <w:ind w:left="0" w:firstLine="0"/>
            </w:pPr>
          </w:p>
        </w:tc>
        <w:tc>
          <w:tcPr>
            <w:tcW w:w="0" w:type="auto"/>
            <w:vMerge/>
            <w:tcBorders>
              <w:top w:val="nil"/>
              <w:left w:val="single" w:sz="4" w:space="0" w:color="000000"/>
              <w:bottom w:val="single" w:sz="4" w:space="0" w:color="000000"/>
              <w:right w:val="nil"/>
            </w:tcBorders>
          </w:tcPr>
          <w:p w14:paraId="168F9A91" w14:textId="77777777" w:rsidR="00AB0937" w:rsidRDefault="00AB0937">
            <w:pPr>
              <w:spacing w:after="160" w:line="259" w:lineRule="auto"/>
              <w:ind w:left="0" w:firstLine="0"/>
            </w:pPr>
          </w:p>
        </w:tc>
        <w:tc>
          <w:tcPr>
            <w:tcW w:w="5064" w:type="dxa"/>
            <w:tcBorders>
              <w:top w:val="nil"/>
              <w:left w:val="nil"/>
              <w:bottom w:val="single" w:sz="4" w:space="0" w:color="000000"/>
              <w:right w:val="nil"/>
            </w:tcBorders>
          </w:tcPr>
          <w:p w14:paraId="1E29712A" w14:textId="77777777" w:rsidR="00AB0937" w:rsidRDefault="00000000">
            <w:pPr>
              <w:spacing w:after="36" w:line="259" w:lineRule="auto"/>
              <w:ind w:left="0" w:firstLine="0"/>
            </w:pPr>
            <w:r>
              <w:rPr>
                <w:b/>
                <w:color w:val="FF0000"/>
                <w:sz w:val="14"/>
              </w:rPr>
              <w:t xml:space="preserve">Non-Preferred Criteria </w:t>
            </w:r>
          </w:p>
          <w:p w14:paraId="36E70C7C" w14:textId="77777777" w:rsidR="00AB0937" w:rsidRDefault="00000000">
            <w:pPr>
              <w:numPr>
                <w:ilvl w:val="0"/>
                <w:numId w:val="43"/>
              </w:numPr>
              <w:spacing w:after="0" w:line="259" w:lineRule="auto"/>
              <w:ind w:hanging="182"/>
            </w:pPr>
            <w:r>
              <w:rPr>
                <w:sz w:val="14"/>
              </w:rPr>
              <w:t xml:space="preserve">Documented approvable diagnosis for age as above </w:t>
            </w:r>
            <w:r>
              <w:rPr>
                <w:b/>
                <w:sz w:val="14"/>
              </w:rPr>
              <w:t xml:space="preserve">AND </w:t>
            </w:r>
            <w:r>
              <w:rPr>
                <w:sz w:val="14"/>
              </w:rPr>
              <w:t xml:space="preserve"> </w:t>
            </w:r>
          </w:p>
          <w:p w14:paraId="58D6BBAD" w14:textId="77777777" w:rsidR="00AB0937" w:rsidRDefault="00000000">
            <w:pPr>
              <w:numPr>
                <w:ilvl w:val="0"/>
                <w:numId w:val="43"/>
              </w:numPr>
              <w:spacing w:after="0" w:line="259" w:lineRule="auto"/>
              <w:ind w:hanging="182"/>
            </w:pPr>
            <w:r>
              <w:rPr>
                <w:sz w:val="14"/>
              </w:rPr>
              <w:t xml:space="preserve">Have tried 1 preferred agent in the past 6 months </w:t>
            </w:r>
            <w:r>
              <w:rPr>
                <w:b/>
                <w:sz w:val="14"/>
              </w:rPr>
              <w:t>OR</w:t>
            </w:r>
            <w:r>
              <w:rPr>
                <w:sz w:val="14"/>
              </w:rPr>
              <w:t xml:space="preserve"> </w:t>
            </w:r>
          </w:p>
          <w:p w14:paraId="40EAB264" w14:textId="77777777" w:rsidR="00AB0937" w:rsidRDefault="00000000">
            <w:pPr>
              <w:numPr>
                <w:ilvl w:val="0"/>
                <w:numId w:val="43"/>
              </w:numPr>
              <w:spacing w:after="0" w:line="259" w:lineRule="auto"/>
              <w:ind w:hanging="182"/>
            </w:pPr>
            <w:r>
              <w:rPr>
                <w:sz w:val="14"/>
              </w:rPr>
              <w:t xml:space="preserve">84 days of therapy with the requested agent in the past 105 days </w:t>
            </w:r>
          </w:p>
          <w:p w14:paraId="06CA784E" w14:textId="77777777" w:rsidR="00AB0937" w:rsidRDefault="00000000">
            <w:pPr>
              <w:spacing w:after="36" w:line="259" w:lineRule="auto"/>
              <w:ind w:left="0" w:firstLine="0"/>
            </w:pPr>
            <w:r>
              <w:rPr>
                <w:b/>
                <w:color w:val="FF0000"/>
                <w:sz w:val="14"/>
              </w:rPr>
              <w:t xml:space="preserve">SKYTROFA </w:t>
            </w:r>
          </w:p>
          <w:p w14:paraId="2075F0E0" w14:textId="77777777" w:rsidR="00AB0937" w:rsidRDefault="00000000">
            <w:pPr>
              <w:numPr>
                <w:ilvl w:val="0"/>
                <w:numId w:val="43"/>
              </w:numPr>
              <w:spacing w:after="0" w:line="259" w:lineRule="auto"/>
              <w:ind w:hanging="182"/>
            </w:pPr>
            <w:r>
              <w:rPr>
                <w:sz w:val="14"/>
              </w:rPr>
              <w:t xml:space="preserve">&lt; 18 years </w:t>
            </w:r>
            <w:r>
              <w:rPr>
                <w:b/>
                <w:sz w:val="14"/>
              </w:rPr>
              <w:t>AND</w:t>
            </w:r>
            <w:r>
              <w:rPr>
                <w:sz w:val="14"/>
              </w:rPr>
              <w:t xml:space="preserve"> </w:t>
            </w:r>
          </w:p>
          <w:p w14:paraId="67A67F1D" w14:textId="77777777" w:rsidR="00AB0937" w:rsidRDefault="00000000">
            <w:pPr>
              <w:numPr>
                <w:ilvl w:val="0"/>
                <w:numId w:val="43"/>
              </w:numPr>
              <w:spacing w:after="0" w:line="259" w:lineRule="auto"/>
              <w:ind w:hanging="182"/>
            </w:pPr>
            <w:r>
              <w:rPr>
                <w:sz w:val="14"/>
              </w:rPr>
              <w:t xml:space="preserve">No history of diagnosis of Prader-Willi Syndrome </w:t>
            </w:r>
            <w:r>
              <w:rPr>
                <w:b/>
                <w:sz w:val="14"/>
              </w:rPr>
              <w:t>AND</w:t>
            </w:r>
            <w:r>
              <w:rPr>
                <w:sz w:val="14"/>
              </w:rPr>
              <w:t xml:space="preserve"> </w:t>
            </w:r>
          </w:p>
          <w:p w14:paraId="79676F25" w14:textId="77777777" w:rsidR="00AB0937" w:rsidRDefault="00000000">
            <w:pPr>
              <w:spacing w:after="0" w:line="259" w:lineRule="auto"/>
              <w:ind w:left="0" w:right="-210" w:firstLine="0"/>
            </w:pPr>
            <w:r>
              <w:rPr>
                <w:sz w:val="14"/>
              </w:rPr>
              <w:t>28 days of therapy with a preferred short-acting growth hormone in the past 105 days</w:t>
            </w:r>
          </w:p>
        </w:tc>
        <w:tc>
          <w:tcPr>
            <w:tcW w:w="0" w:type="auto"/>
            <w:vMerge/>
            <w:tcBorders>
              <w:top w:val="nil"/>
              <w:left w:val="nil"/>
              <w:bottom w:val="single" w:sz="4" w:space="0" w:color="000000"/>
              <w:right w:val="single" w:sz="4" w:space="0" w:color="000000"/>
            </w:tcBorders>
          </w:tcPr>
          <w:p w14:paraId="101FE910" w14:textId="77777777" w:rsidR="00AB0937" w:rsidRDefault="00AB0937">
            <w:pPr>
              <w:spacing w:after="160" w:line="259" w:lineRule="auto"/>
              <w:ind w:left="0" w:firstLine="0"/>
            </w:pPr>
          </w:p>
        </w:tc>
      </w:tr>
      <w:tr w:rsidR="00AB0937" w14:paraId="5BFB0719" w14:textId="77777777">
        <w:trPr>
          <w:trHeight w:val="283"/>
        </w:trPr>
        <w:tc>
          <w:tcPr>
            <w:tcW w:w="3599" w:type="dxa"/>
            <w:tcBorders>
              <w:top w:val="single" w:sz="4" w:space="0" w:color="000000"/>
              <w:left w:val="single" w:sz="4" w:space="0" w:color="000000"/>
              <w:bottom w:val="single" w:sz="4" w:space="0" w:color="000000"/>
              <w:right w:val="nil"/>
            </w:tcBorders>
            <w:shd w:val="clear" w:color="auto" w:fill="82D3FF"/>
          </w:tcPr>
          <w:p w14:paraId="3C966BF8" w14:textId="77777777" w:rsidR="00AB0937" w:rsidRDefault="00AB0937">
            <w:pPr>
              <w:spacing w:after="160" w:line="259" w:lineRule="auto"/>
              <w:ind w:left="0" w:firstLine="0"/>
            </w:pPr>
          </w:p>
        </w:tc>
        <w:tc>
          <w:tcPr>
            <w:tcW w:w="9991" w:type="dxa"/>
            <w:gridSpan w:val="4"/>
            <w:tcBorders>
              <w:top w:val="single" w:sz="4" w:space="0" w:color="000000"/>
              <w:left w:val="nil"/>
              <w:bottom w:val="single" w:sz="4" w:space="0" w:color="000000"/>
              <w:right w:val="single" w:sz="4" w:space="0" w:color="000000"/>
            </w:tcBorders>
            <w:shd w:val="clear" w:color="auto" w:fill="82D3FF"/>
          </w:tcPr>
          <w:p w14:paraId="71B8DCC9" w14:textId="77777777" w:rsidR="00AB0937" w:rsidRDefault="00000000">
            <w:pPr>
              <w:spacing w:after="0" w:line="259" w:lineRule="auto"/>
              <w:ind w:left="847" w:firstLine="0"/>
            </w:pPr>
            <w:r>
              <w:rPr>
                <w:b/>
              </w:rPr>
              <w:t xml:space="preserve">H. PYLORI COMBINATION TREATMENTS </w:t>
            </w:r>
          </w:p>
        </w:tc>
      </w:tr>
      <w:tr w:rsidR="00AB0937" w14:paraId="6F9D2850" w14:textId="77777777">
        <w:trPr>
          <w:trHeight w:val="378"/>
        </w:trPr>
        <w:tc>
          <w:tcPr>
            <w:tcW w:w="3599" w:type="dxa"/>
            <w:vMerge w:val="restart"/>
            <w:tcBorders>
              <w:top w:val="single" w:sz="4" w:space="0" w:color="000000"/>
              <w:left w:val="single" w:sz="4" w:space="0" w:color="000000"/>
              <w:bottom w:val="single" w:sz="4" w:space="0" w:color="000000"/>
              <w:right w:val="single" w:sz="4" w:space="0" w:color="000000"/>
            </w:tcBorders>
          </w:tcPr>
          <w:p w14:paraId="484C427E" w14:textId="77777777" w:rsidR="00AB0937" w:rsidRDefault="00000000">
            <w:pPr>
              <w:spacing w:after="0" w:line="259" w:lineRule="auto"/>
              <w:ind w:left="106" w:firstLine="0"/>
              <w:jc w:val="both"/>
            </w:pPr>
            <w:r>
              <w:rPr>
                <w:sz w:val="16"/>
              </w:rPr>
              <w:t xml:space="preserve">PYLERA (bismuth subcitrate potassium/metronidazole/ tetracycline) </w:t>
            </w:r>
          </w:p>
        </w:tc>
        <w:tc>
          <w:tcPr>
            <w:tcW w:w="3633" w:type="dxa"/>
            <w:tcBorders>
              <w:top w:val="single" w:sz="4" w:space="0" w:color="000000"/>
              <w:left w:val="single" w:sz="4" w:space="0" w:color="000000"/>
              <w:bottom w:val="single" w:sz="4" w:space="0" w:color="000000"/>
              <w:right w:val="single" w:sz="4" w:space="0" w:color="000000"/>
            </w:tcBorders>
          </w:tcPr>
          <w:p w14:paraId="309FB1A4" w14:textId="77777777" w:rsidR="00AB0937" w:rsidRDefault="00000000">
            <w:pPr>
              <w:spacing w:after="0" w:line="259" w:lineRule="auto"/>
              <w:ind w:left="108" w:firstLine="0"/>
            </w:pPr>
            <w:r>
              <w:rPr>
                <w:sz w:val="16"/>
              </w:rPr>
              <w:t xml:space="preserve">bismuth subcitrate </w:t>
            </w:r>
          </w:p>
          <w:p w14:paraId="796EC08F" w14:textId="77777777" w:rsidR="00AB0937" w:rsidRDefault="00000000">
            <w:pPr>
              <w:spacing w:after="0" w:line="259" w:lineRule="auto"/>
              <w:ind w:left="108" w:firstLine="0"/>
            </w:pPr>
            <w:r>
              <w:rPr>
                <w:sz w:val="16"/>
              </w:rPr>
              <w:t xml:space="preserve">potassium/metronidazole/tetracycline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28DE21F1" w14:textId="77777777" w:rsidR="00AB0937" w:rsidRDefault="00000000">
            <w:pPr>
              <w:spacing w:after="36" w:line="259" w:lineRule="auto"/>
              <w:ind w:left="107" w:firstLine="0"/>
            </w:pPr>
            <w:r>
              <w:rPr>
                <w:b/>
                <w:color w:val="FF0000"/>
                <w:sz w:val="14"/>
              </w:rPr>
              <w:t xml:space="preserve">Quantity Limit </w:t>
            </w:r>
          </w:p>
          <w:p w14:paraId="6CC8D4EB"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r>
              <w:rPr>
                <w:b/>
                <w:sz w:val="14"/>
              </w:rPr>
              <w:t>1 treatment course/year</w:t>
            </w:r>
            <w:r>
              <w:rPr>
                <w:sz w:val="14"/>
              </w:rPr>
              <w:t>: all agents</w:t>
            </w:r>
            <w:r>
              <w:rPr>
                <w:sz w:val="16"/>
              </w:rPr>
              <w:t xml:space="preserve"> </w:t>
            </w:r>
          </w:p>
        </w:tc>
      </w:tr>
      <w:tr w:rsidR="00AB0937" w14:paraId="53F3CB0B" w14:textId="77777777">
        <w:trPr>
          <w:trHeight w:val="194"/>
        </w:trPr>
        <w:tc>
          <w:tcPr>
            <w:tcW w:w="0" w:type="auto"/>
            <w:vMerge/>
            <w:tcBorders>
              <w:top w:val="nil"/>
              <w:left w:val="single" w:sz="4" w:space="0" w:color="000000"/>
              <w:bottom w:val="single" w:sz="4" w:space="0" w:color="000000"/>
              <w:right w:val="single" w:sz="4" w:space="0" w:color="000000"/>
            </w:tcBorders>
          </w:tcPr>
          <w:p w14:paraId="7B208975" w14:textId="77777777" w:rsidR="00AB0937" w:rsidRDefault="00AB0937">
            <w:pPr>
              <w:spacing w:after="160" w:line="259" w:lineRule="auto"/>
              <w:ind w:left="0" w:firstLine="0"/>
            </w:pPr>
          </w:p>
        </w:tc>
        <w:tc>
          <w:tcPr>
            <w:tcW w:w="3633" w:type="dxa"/>
            <w:tcBorders>
              <w:top w:val="single" w:sz="4" w:space="0" w:color="000000"/>
              <w:left w:val="single" w:sz="4" w:space="0" w:color="000000"/>
              <w:bottom w:val="single" w:sz="4" w:space="0" w:color="000000"/>
              <w:right w:val="single" w:sz="4" w:space="0" w:color="000000"/>
            </w:tcBorders>
          </w:tcPr>
          <w:p w14:paraId="2A464C36" w14:textId="77777777" w:rsidR="00AB0937" w:rsidRDefault="00000000">
            <w:pPr>
              <w:spacing w:after="0" w:line="259" w:lineRule="auto"/>
              <w:ind w:left="108" w:firstLine="0"/>
            </w:pPr>
            <w:r>
              <w:rPr>
                <w:sz w:val="16"/>
              </w:rPr>
              <w:t xml:space="preserve">lansoprazole/amoxicillin/clarithromycin </w:t>
            </w:r>
          </w:p>
        </w:tc>
        <w:tc>
          <w:tcPr>
            <w:tcW w:w="0" w:type="auto"/>
            <w:gridSpan w:val="3"/>
            <w:vMerge/>
            <w:tcBorders>
              <w:top w:val="nil"/>
              <w:left w:val="single" w:sz="4" w:space="0" w:color="000000"/>
              <w:bottom w:val="nil"/>
              <w:right w:val="single" w:sz="4" w:space="0" w:color="000000"/>
            </w:tcBorders>
          </w:tcPr>
          <w:p w14:paraId="65E66D16" w14:textId="77777777" w:rsidR="00AB0937" w:rsidRDefault="00AB0937">
            <w:pPr>
              <w:spacing w:after="160" w:line="259" w:lineRule="auto"/>
              <w:ind w:left="0" w:firstLine="0"/>
            </w:pPr>
          </w:p>
        </w:tc>
      </w:tr>
      <w:tr w:rsidR="00AB0937" w14:paraId="790D85D0" w14:textId="77777777">
        <w:trPr>
          <w:trHeight w:val="379"/>
        </w:trPr>
        <w:tc>
          <w:tcPr>
            <w:tcW w:w="3599" w:type="dxa"/>
            <w:tcBorders>
              <w:top w:val="single" w:sz="4" w:space="0" w:color="000000"/>
              <w:left w:val="single" w:sz="4" w:space="0" w:color="000000"/>
              <w:bottom w:val="single" w:sz="4" w:space="0" w:color="000000"/>
              <w:right w:val="single" w:sz="4" w:space="0" w:color="000000"/>
            </w:tcBorders>
          </w:tcPr>
          <w:p w14:paraId="4AC14DF8"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4D90F4A" w14:textId="77777777" w:rsidR="00AB0937" w:rsidRDefault="00000000">
            <w:pPr>
              <w:spacing w:after="0" w:line="259" w:lineRule="auto"/>
              <w:ind w:left="108" w:firstLine="0"/>
            </w:pPr>
            <w:r>
              <w:rPr>
                <w:sz w:val="16"/>
              </w:rPr>
              <w:t xml:space="preserve">OMECLAMOX </w:t>
            </w:r>
          </w:p>
          <w:p w14:paraId="462C6ED0" w14:textId="77777777" w:rsidR="00AB0937" w:rsidRDefault="00000000">
            <w:pPr>
              <w:spacing w:after="0" w:line="259" w:lineRule="auto"/>
              <w:ind w:left="108" w:firstLine="0"/>
            </w:pPr>
            <w:r>
              <w:rPr>
                <w:sz w:val="16"/>
              </w:rPr>
              <w:t xml:space="preserve">(omeprazole/clarithromycin/amoxicillin) </w:t>
            </w:r>
          </w:p>
        </w:tc>
        <w:tc>
          <w:tcPr>
            <w:tcW w:w="0" w:type="auto"/>
            <w:gridSpan w:val="3"/>
            <w:vMerge/>
            <w:tcBorders>
              <w:top w:val="nil"/>
              <w:left w:val="single" w:sz="4" w:space="0" w:color="000000"/>
              <w:bottom w:val="nil"/>
              <w:right w:val="single" w:sz="4" w:space="0" w:color="000000"/>
            </w:tcBorders>
          </w:tcPr>
          <w:p w14:paraId="31A3EED1" w14:textId="77777777" w:rsidR="00AB0937" w:rsidRDefault="00AB0937">
            <w:pPr>
              <w:spacing w:after="160" w:line="259" w:lineRule="auto"/>
              <w:ind w:left="0" w:firstLine="0"/>
            </w:pPr>
          </w:p>
        </w:tc>
      </w:tr>
      <w:tr w:rsidR="00AB0937" w14:paraId="30F7D8F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6D37E1E"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A99FA9F" w14:textId="77777777" w:rsidR="00AB0937" w:rsidRDefault="00000000">
            <w:pPr>
              <w:spacing w:after="0" w:line="259" w:lineRule="auto"/>
              <w:ind w:left="108" w:firstLine="0"/>
            </w:pPr>
            <w:r>
              <w:rPr>
                <w:sz w:val="16"/>
              </w:rPr>
              <w:t xml:space="preserve">TALICIA (omeprazole/amoxicillin/rifabutin) </w:t>
            </w:r>
          </w:p>
        </w:tc>
        <w:tc>
          <w:tcPr>
            <w:tcW w:w="0" w:type="auto"/>
            <w:gridSpan w:val="3"/>
            <w:vMerge/>
            <w:tcBorders>
              <w:top w:val="nil"/>
              <w:left w:val="single" w:sz="4" w:space="0" w:color="000000"/>
              <w:bottom w:val="nil"/>
              <w:right w:val="single" w:sz="4" w:space="0" w:color="000000"/>
            </w:tcBorders>
          </w:tcPr>
          <w:p w14:paraId="103088AC" w14:textId="77777777" w:rsidR="00AB0937" w:rsidRDefault="00AB0937">
            <w:pPr>
              <w:spacing w:after="160" w:line="259" w:lineRule="auto"/>
              <w:ind w:left="0" w:firstLine="0"/>
            </w:pPr>
          </w:p>
        </w:tc>
      </w:tr>
      <w:tr w:rsidR="00AB0937" w14:paraId="580D70F9" w14:textId="77777777">
        <w:trPr>
          <w:trHeight w:val="377"/>
        </w:trPr>
        <w:tc>
          <w:tcPr>
            <w:tcW w:w="3599" w:type="dxa"/>
            <w:tcBorders>
              <w:top w:val="single" w:sz="4" w:space="0" w:color="000000"/>
              <w:left w:val="single" w:sz="4" w:space="0" w:color="000000"/>
              <w:bottom w:val="single" w:sz="4" w:space="0" w:color="000000"/>
              <w:right w:val="single" w:sz="4" w:space="0" w:color="000000"/>
            </w:tcBorders>
          </w:tcPr>
          <w:p w14:paraId="2F4B7B8F"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DCFF224" w14:textId="77777777" w:rsidR="00AB0937" w:rsidRDefault="00000000">
            <w:pPr>
              <w:spacing w:after="0" w:line="259" w:lineRule="auto"/>
              <w:ind w:left="108" w:firstLine="0"/>
            </w:pPr>
            <w:r>
              <w:rPr>
                <w:sz w:val="16"/>
              </w:rPr>
              <w:t xml:space="preserve">VOQUEZNA DUAL PAK </w:t>
            </w:r>
          </w:p>
          <w:p w14:paraId="2D893D13" w14:textId="77777777" w:rsidR="00AB0937" w:rsidRDefault="00000000">
            <w:pPr>
              <w:spacing w:after="0" w:line="259" w:lineRule="auto"/>
              <w:ind w:left="108" w:firstLine="0"/>
            </w:pPr>
            <w:r>
              <w:rPr>
                <w:sz w:val="16"/>
              </w:rPr>
              <w:t xml:space="preserve">(vonoprazan/amoxicillin) </w:t>
            </w:r>
          </w:p>
        </w:tc>
        <w:tc>
          <w:tcPr>
            <w:tcW w:w="0" w:type="auto"/>
            <w:gridSpan w:val="3"/>
            <w:vMerge/>
            <w:tcBorders>
              <w:top w:val="nil"/>
              <w:left w:val="single" w:sz="4" w:space="0" w:color="000000"/>
              <w:bottom w:val="nil"/>
              <w:right w:val="single" w:sz="4" w:space="0" w:color="000000"/>
            </w:tcBorders>
          </w:tcPr>
          <w:p w14:paraId="04F8CE42" w14:textId="77777777" w:rsidR="00AB0937" w:rsidRDefault="00AB0937">
            <w:pPr>
              <w:spacing w:after="160" w:line="259" w:lineRule="auto"/>
              <w:ind w:left="0" w:firstLine="0"/>
            </w:pPr>
          </w:p>
        </w:tc>
      </w:tr>
      <w:tr w:rsidR="00AB0937" w14:paraId="61C9C1F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6B3E6BD" w14:textId="77777777" w:rsidR="00AB0937" w:rsidRDefault="00000000">
            <w:pPr>
              <w:spacing w:after="0" w:line="259" w:lineRule="auto"/>
              <w:ind w:left="106" w:firstLine="0"/>
            </w:pPr>
            <w:r>
              <w:rPr>
                <w:sz w:val="16"/>
              </w:rPr>
              <w:t xml:space="preserve"> </w:t>
            </w:r>
          </w:p>
        </w:tc>
        <w:tc>
          <w:tcPr>
            <w:tcW w:w="3633" w:type="dxa"/>
            <w:vMerge w:val="restart"/>
            <w:tcBorders>
              <w:top w:val="single" w:sz="4" w:space="0" w:color="000000"/>
              <w:left w:val="single" w:sz="4" w:space="0" w:color="000000"/>
              <w:bottom w:val="single" w:sz="4" w:space="0" w:color="000000"/>
              <w:right w:val="single" w:sz="4" w:space="0" w:color="000000"/>
            </w:tcBorders>
          </w:tcPr>
          <w:p w14:paraId="0EA791D1" w14:textId="77777777" w:rsidR="00AB0937" w:rsidRDefault="00000000">
            <w:pPr>
              <w:spacing w:after="0" w:line="259" w:lineRule="auto"/>
              <w:ind w:left="108" w:firstLine="0"/>
            </w:pPr>
            <w:r>
              <w:rPr>
                <w:sz w:val="16"/>
              </w:rPr>
              <w:t xml:space="preserve">VOQUEZNA TRIPLE PAK </w:t>
            </w:r>
          </w:p>
          <w:p w14:paraId="4D91B865" w14:textId="77777777" w:rsidR="00AB0937" w:rsidRDefault="00000000">
            <w:pPr>
              <w:spacing w:after="0" w:line="259" w:lineRule="auto"/>
              <w:ind w:left="108" w:firstLine="0"/>
            </w:pPr>
            <w:r>
              <w:rPr>
                <w:sz w:val="16"/>
              </w:rPr>
              <w:t xml:space="preserve">(vonoprazan/amoxicillin/clarithromycin) </w:t>
            </w:r>
          </w:p>
        </w:tc>
        <w:tc>
          <w:tcPr>
            <w:tcW w:w="0" w:type="auto"/>
            <w:gridSpan w:val="3"/>
            <w:vMerge/>
            <w:tcBorders>
              <w:top w:val="nil"/>
              <w:left w:val="single" w:sz="4" w:space="0" w:color="000000"/>
              <w:bottom w:val="nil"/>
              <w:right w:val="single" w:sz="4" w:space="0" w:color="000000"/>
            </w:tcBorders>
          </w:tcPr>
          <w:p w14:paraId="6A5BE0BE" w14:textId="77777777" w:rsidR="00AB0937" w:rsidRDefault="00AB0937">
            <w:pPr>
              <w:spacing w:after="160" w:line="259" w:lineRule="auto"/>
              <w:ind w:left="0" w:firstLine="0"/>
            </w:pPr>
          </w:p>
        </w:tc>
      </w:tr>
      <w:tr w:rsidR="00AB0937" w14:paraId="5A0030A9"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4243FD6" w14:textId="77777777" w:rsidR="00AB0937" w:rsidRDefault="00000000">
            <w:pPr>
              <w:spacing w:after="0" w:line="259" w:lineRule="auto"/>
              <w:ind w:left="106"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4DB1B34F" w14:textId="77777777" w:rsidR="00AB0937" w:rsidRDefault="00AB0937">
            <w:pPr>
              <w:spacing w:after="160" w:line="259" w:lineRule="auto"/>
              <w:ind w:left="0" w:firstLine="0"/>
            </w:pPr>
          </w:p>
        </w:tc>
        <w:tc>
          <w:tcPr>
            <w:tcW w:w="0" w:type="auto"/>
            <w:gridSpan w:val="3"/>
            <w:vMerge/>
            <w:tcBorders>
              <w:top w:val="nil"/>
              <w:left w:val="single" w:sz="4" w:space="0" w:color="000000"/>
              <w:bottom w:val="single" w:sz="4" w:space="0" w:color="000000"/>
              <w:right w:val="single" w:sz="4" w:space="0" w:color="000000"/>
            </w:tcBorders>
          </w:tcPr>
          <w:p w14:paraId="3538AAE0" w14:textId="77777777" w:rsidR="00AB0937" w:rsidRDefault="00AB0937">
            <w:pPr>
              <w:spacing w:after="160" w:line="259" w:lineRule="auto"/>
              <w:ind w:left="0" w:firstLine="0"/>
            </w:pPr>
          </w:p>
        </w:tc>
      </w:tr>
      <w:tr w:rsidR="00AB0937" w14:paraId="2B8C7F01" w14:textId="77777777">
        <w:trPr>
          <w:trHeight w:val="283"/>
        </w:trPr>
        <w:tc>
          <w:tcPr>
            <w:tcW w:w="3599" w:type="dxa"/>
            <w:tcBorders>
              <w:top w:val="single" w:sz="4" w:space="0" w:color="000000"/>
              <w:left w:val="single" w:sz="4" w:space="0" w:color="000000"/>
              <w:bottom w:val="single" w:sz="4" w:space="0" w:color="000000"/>
              <w:right w:val="nil"/>
            </w:tcBorders>
            <w:shd w:val="clear" w:color="auto" w:fill="82D3FF"/>
          </w:tcPr>
          <w:p w14:paraId="5457A2B4" w14:textId="77777777" w:rsidR="00AB0937" w:rsidRDefault="00AB0937">
            <w:pPr>
              <w:spacing w:after="160" w:line="259" w:lineRule="auto"/>
              <w:ind w:left="0" w:firstLine="0"/>
            </w:pPr>
          </w:p>
        </w:tc>
        <w:tc>
          <w:tcPr>
            <w:tcW w:w="9991" w:type="dxa"/>
            <w:gridSpan w:val="4"/>
            <w:tcBorders>
              <w:top w:val="single" w:sz="4" w:space="0" w:color="000000"/>
              <w:left w:val="nil"/>
              <w:bottom w:val="single" w:sz="4" w:space="0" w:color="000000"/>
              <w:right w:val="single" w:sz="4" w:space="0" w:color="000000"/>
            </w:tcBorders>
            <w:shd w:val="clear" w:color="auto" w:fill="82D3FF"/>
          </w:tcPr>
          <w:p w14:paraId="4109AF07" w14:textId="77777777" w:rsidR="00AB0937" w:rsidRDefault="00000000">
            <w:pPr>
              <w:spacing w:after="0" w:line="259" w:lineRule="auto"/>
              <w:ind w:left="1594" w:firstLine="0"/>
            </w:pPr>
            <w:r>
              <w:rPr>
                <w:b/>
              </w:rPr>
              <w:t xml:space="preserve">HEPATITIS B TREATMENTS  </w:t>
            </w:r>
          </w:p>
        </w:tc>
      </w:tr>
      <w:tr w:rsidR="00AB0937" w14:paraId="3138EE62"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7F10C93" w14:textId="77777777" w:rsidR="00AB0937" w:rsidRDefault="00000000">
            <w:pPr>
              <w:spacing w:after="0" w:line="259" w:lineRule="auto"/>
              <w:ind w:left="106" w:firstLine="0"/>
            </w:pPr>
            <w:r>
              <w:rPr>
                <w:sz w:val="16"/>
              </w:rPr>
              <w:t xml:space="preserve">entecavir  </w:t>
            </w:r>
          </w:p>
        </w:tc>
        <w:tc>
          <w:tcPr>
            <w:tcW w:w="3633" w:type="dxa"/>
            <w:tcBorders>
              <w:top w:val="single" w:sz="4" w:space="0" w:color="000000"/>
              <w:left w:val="single" w:sz="4" w:space="0" w:color="000000"/>
              <w:bottom w:val="single" w:sz="4" w:space="0" w:color="000000"/>
              <w:right w:val="single" w:sz="4" w:space="0" w:color="000000"/>
            </w:tcBorders>
          </w:tcPr>
          <w:p w14:paraId="057C3A9F" w14:textId="77777777" w:rsidR="00AB0937" w:rsidRDefault="00000000">
            <w:pPr>
              <w:spacing w:after="0" w:line="259" w:lineRule="auto"/>
              <w:ind w:left="108" w:firstLine="0"/>
            </w:pPr>
            <w:r>
              <w:rPr>
                <w:sz w:val="16"/>
              </w:rPr>
              <w:t xml:space="preserve">adefovir dipivoxil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09E1A9BA" w14:textId="77777777" w:rsidR="00AB0937" w:rsidRDefault="00000000">
            <w:pPr>
              <w:spacing w:after="0" w:line="259" w:lineRule="auto"/>
              <w:ind w:left="107" w:firstLine="0"/>
            </w:pPr>
            <w:r>
              <w:rPr>
                <w:b/>
                <w:color w:val="FF0000"/>
                <w:sz w:val="16"/>
              </w:rPr>
              <w:t xml:space="preserve"> </w:t>
            </w:r>
          </w:p>
        </w:tc>
      </w:tr>
      <w:tr w:rsidR="00AB0937" w14:paraId="0C171DE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01DE6B6" w14:textId="77777777" w:rsidR="00AB0937" w:rsidRDefault="00000000">
            <w:pPr>
              <w:spacing w:after="0" w:line="259" w:lineRule="auto"/>
              <w:ind w:left="106" w:firstLine="0"/>
            </w:pPr>
            <w:r>
              <w:rPr>
                <w:sz w:val="16"/>
              </w:rPr>
              <w:t xml:space="preserve">lamivudine HBV </w:t>
            </w:r>
          </w:p>
        </w:tc>
        <w:tc>
          <w:tcPr>
            <w:tcW w:w="3633" w:type="dxa"/>
            <w:tcBorders>
              <w:top w:val="single" w:sz="4" w:space="0" w:color="000000"/>
              <w:left w:val="single" w:sz="4" w:space="0" w:color="000000"/>
              <w:bottom w:val="single" w:sz="4" w:space="0" w:color="000000"/>
              <w:right w:val="single" w:sz="4" w:space="0" w:color="000000"/>
            </w:tcBorders>
          </w:tcPr>
          <w:p w14:paraId="4628CE66" w14:textId="77777777" w:rsidR="00AB0937" w:rsidRDefault="00000000">
            <w:pPr>
              <w:spacing w:after="0" w:line="259" w:lineRule="auto"/>
              <w:ind w:left="108" w:firstLine="0"/>
            </w:pPr>
            <w:r>
              <w:rPr>
                <w:sz w:val="16"/>
              </w:rPr>
              <w:t xml:space="preserve">BARACLUDE (entecavir) </w:t>
            </w:r>
          </w:p>
        </w:tc>
        <w:tc>
          <w:tcPr>
            <w:tcW w:w="0" w:type="auto"/>
            <w:gridSpan w:val="3"/>
            <w:vMerge/>
            <w:tcBorders>
              <w:top w:val="nil"/>
              <w:left w:val="single" w:sz="4" w:space="0" w:color="000000"/>
              <w:bottom w:val="nil"/>
              <w:right w:val="single" w:sz="4" w:space="0" w:color="000000"/>
            </w:tcBorders>
          </w:tcPr>
          <w:p w14:paraId="268309AE" w14:textId="77777777" w:rsidR="00AB0937" w:rsidRDefault="00AB0937">
            <w:pPr>
              <w:spacing w:after="160" w:line="259" w:lineRule="auto"/>
              <w:ind w:left="0" w:firstLine="0"/>
            </w:pPr>
          </w:p>
        </w:tc>
      </w:tr>
      <w:tr w:rsidR="00AB0937" w14:paraId="5D85180D"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6DE2B12E" w14:textId="77777777" w:rsidR="00AB0937" w:rsidRDefault="00000000">
            <w:pPr>
              <w:spacing w:after="0" w:line="259" w:lineRule="auto"/>
              <w:ind w:left="106" w:firstLine="0"/>
            </w:pPr>
            <w:r>
              <w:rPr>
                <w:sz w:val="16"/>
              </w:rPr>
              <w:t xml:space="preserve">tenofovir disoproxil fumarate </w:t>
            </w:r>
          </w:p>
        </w:tc>
        <w:tc>
          <w:tcPr>
            <w:tcW w:w="3633" w:type="dxa"/>
            <w:tcBorders>
              <w:top w:val="single" w:sz="4" w:space="0" w:color="000000"/>
              <w:left w:val="single" w:sz="4" w:space="0" w:color="000000"/>
              <w:bottom w:val="single" w:sz="4" w:space="0" w:color="000000"/>
              <w:right w:val="single" w:sz="4" w:space="0" w:color="000000"/>
            </w:tcBorders>
          </w:tcPr>
          <w:p w14:paraId="2CB42D7E" w14:textId="77777777" w:rsidR="00AB0937" w:rsidRDefault="00000000">
            <w:pPr>
              <w:spacing w:after="0" w:line="259" w:lineRule="auto"/>
              <w:ind w:left="108" w:firstLine="0"/>
            </w:pPr>
            <w:r>
              <w:rPr>
                <w:sz w:val="16"/>
              </w:rPr>
              <w:t xml:space="preserve">VEMLIDY (tenofovir alafenamide) </w:t>
            </w:r>
          </w:p>
        </w:tc>
        <w:tc>
          <w:tcPr>
            <w:tcW w:w="0" w:type="auto"/>
            <w:gridSpan w:val="3"/>
            <w:vMerge/>
            <w:tcBorders>
              <w:top w:val="nil"/>
              <w:left w:val="single" w:sz="4" w:space="0" w:color="000000"/>
              <w:bottom w:val="nil"/>
              <w:right w:val="single" w:sz="4" w:space="0" w:color="000000"/>
            </w:tcBorders>
          </w:tcPr>
          <w:p w14:paraId="17421750" w14:textId="77777777" w:rsidR="00AB0937" w:rsidRDefault="00AB0937">
            <w:pPr>
              <w:spacing w:after="160" w:line="259" w:lineRule="auto"/>
              <w:ind w:left="0" w:firstLine="0"/>
            </w:pPr>
          </w:p>
        </w:tc>
      </w:tr>
      <w:tr w:rsidR="00AB0937" w14:paraId="7AC3BEFB"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5F88935"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AB491F7" w14:textId="77777777" w:rsidR="00AB0937" w:rsidRDefault="00000000">
            <w:pPr>
              <w:spacing w:after="0" w:line="259" w:lineRule="auto"/>
              <w:ind w:left="108" w:firstLine="0"/>
            </w:pPr>
            <w:r>
              <w:rPr>
                <w:sz w:val="16"/>
              </w:rPr>
              <w:t xml:space="preserve">VIREAD (tenofovir disoproxil fumarate) </w:t>
            </w:r>
          </w:p>
        </w:tc>
        <w:tc>
          <w:tcPr>
            <w:tcW w:w="0" w:type="auto"/>
            <w:gridSpan w:val="3"/>
            <w:vMerge/>
            <w:tcBorders>
              <w:top w:val="nil"/>
              <w:left w:val="single" w:sz="4" w:space="0" w:color="000000"/>
              <w:bottom w:val="single" w:sz="4" w:space="0" w:color="000000"/>
              <w:right w:val="single" w:sz="4" w:space="0" w:color="000000"/>
            </w:tcBorders>
          </w:tcPr>
          <w:p w14:paraId="3C509728" w14:textId="77777777" w:rsidR="00AB0937" w:rsidRDefault="00AB0937">
            <w:pPr>
              <w:spacing w:after="160" w:line="259" w:lineRule="auto"/>
              <w:ind w:left="0" w:firstLine="0"/>
            </w:pPr>
          </w:p>
        </w:tc>
      </w:tr>
      <w:tr w:rsidR="00AB0937" w14:paraId="6AA663C1" w14:textId="77777777">
        <w:trPr>
          <w:trHeight w:val="283"/>
        </w:trPr>
        <w:tc>
          <w:tcPr>
            <w:tcW w:w="3599" w:type="dxa"/>
            <w:tcBorders>
              <w:top w:val="single" w:sz="4" w:space="0" w:color="000000"/>
              <w:left w:val="single" w:sz="4" w:space="0" w:color="000000"/>
              <w:bottom w:val="single" w:sz="4" w:space="0" w:color="000000"/>
              <w:right w:val="nil"/>
            </w:tcBorders>
            <w:shd w:val="clear" w:color="auto" w:fill="82D3FF"/>
          </w:tcPr>
          <w:p w14:paraId="4282A123" w14:textId="77777777" w:rsidR="00AB0937" w:rsidRDefault="00AB0937">
            <w:pPr>
              <w:spacing w:after="160" w:line="259" w:lineRule="auto"/>
              <w:ind w:left="0" w:firstLine="0"/>
            </w:pPr>
          </w:p>
        </w:tc>
        <w:tc>
          <w:tcPr>
            <w:tcW w:w="9991" w:type="dxa"/>
            <w:gridSpan w:val="4"/>
            <w:tcBorders>
              <w:top w:val="single" w:sz="4" w:space="0" w:color="000000"/>
              <w:left w:val="nil"/>
              <w:bottom w:val="single" w:sz="4" w:space="0" w:color="000000"/>
              <w:right w:val="single" w:sz="4" w:space="0" w:color="000000"/>
            </w:tcBorders>
            <w:shd w:val="clear" w:color="auto" w:fill="82D3FF"/>
          </w:tcPr>
          <w:p w14:paraId="286CA298" w14:textId="77777777" w:rsidR="00AB0937" w:rsidRDefault="00000000">
            <w:pPr>
              <w:spacing w:after="0" w:line="259" w:lineRule="auto"/>
              <w:ind w:left="1594" w:firstLine="0"/>
            </w:pPr>
            <w:r>
              <w:rPr>
                <w:b/>
              </w:rPr>
              <w:t xml:space="preserve">HEPATITIS C TREATMENTS </w:t>
            </w:r>
          </w:p>
        </w:tc>
      </w:tr>
      <w:tr w:rsidR="00AB0937" w14:paraId="5EA482D4"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0C4DC858" w14:textId="77777777" w:rsidR="00AB0937" w:rsidRDefault="00000000">
            <w:pPr>
              <w:spacing w:after="0" w:line="259" w:lineRule="auto"/>
              <w:ind w:left="106" w:firstLine="0"/>
            </w:pPr>
            <w:r>
              <w:rPr>
                <w:sz w:val="15"/>
              </w:rPr>
              <w:t xml:space="preserve">MAVYRET (glecaprevir/pibrentasvir) </w:t>
            </w:r>
            <w:r>
              <w:rPr>
                <w:sz w:val="15"/>
                <w:vertAlign w:val="superscript"/>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F0B9AA8" w14:textId="77777777" w:rsidR="00AB0937" w:rsidRDefault="00000000">
            <w:pPr>
              <w:spacing w:after="0" w:line="259" w:lineRule="auto"/>
              <w:ind w:left="108" w:firstLine="0"/>
            </w:pPr>
            <w:r>
              <w:rPr>
                <w:sz w:val="15"/>
              </w:rPr>
              <w:t xml:space="preserve">EPCLUSA (sofosbuvir/velpatasvir) </w:t>
            </w:r>
            <w:r>
              <w:rPr>
                <w:sz w:val="15"/>
                <w:vertAlign w:val="superscript"/>
              </w:rPr>
              <w:t xml:space="preserve">∞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1B38EBD6" w14:textId="77777777" w:rsidR="00AB0937" w:rsidRDefault="00000000">
            <w:pPr>
              <w:spacing w:after="39" w:line="259" w:lineRule="auto"/>
              <w:ind w:left="107" w:firstLine="0"/>
            </w:pPr>
            <w:r>
              <w:rPr>
                <w:b/>
                <w:color w:val="FF0000"/>
                <w:sz w:val="14"/>
              </w:rPr>
              <w:t xml:space="preserve">∞ EPCLUSA, HARVONI, MAVYRET, SOVALDI, VOSEVI, ZEPATIER </w:t>
            </w:r>
          </w:p>
          <w:p w14:paraId="71BC2B2F" w14:textId="77777777" w:rsidR="00AB0937" w:rsidRDefault="00000000">
            <w:pPr>
              <w:numPr>
                <w:ilvl w:val="0"/>
                <w:numId w:val="44"/>
              </w:numPr>
              <w:spacing w:after="0" w:line="259" w:lineRule="auto"/>
              <w:ind w:hanging="144"/>
            </w:pPr>
            <w:r>
              <w:rPr>
                <w:sz w:val="14"/>
              </w:rPr>
              <w:t>Requir</w:t>
            </w:r>
            <w:hyperlink r:id="rId127">
              <w:r>
                <w:rPr>
                  <w:sz w:val="14"/>
                </w:rPr>
                <w:t xml:space="preserve">e </w:t>
              </w:r>
            </w:hyperlink>
            <w:hyperlink r:id="rId128">
              <w:r>
                <w:rPr>
                  <w:b/>
                  <w:color w:val="0000FF"/>
                  <w:sz w:val="14"/>
                  <w:u w:val="single" w:color="0000FF"/>
                </w:rPr>
                <w:t>MANUAL PA</w:t>
              </w:r>
            </w:hyperlink>
            <w:hyperlink r:id="rId129">
              <w:r>
                <w:rPr>
                  <w:color w:val="0000FF"/>
                  <w:sz w:val="14"/>
                </w:rPr>
                <w:t xml:space="preserve"> </w:t>
              </w:r>
            </w:hyperlink>
          </w:p>
          <w:p w14:paraId="5AD19DFD" w14:textId="77777777" w:rsidR="00AB0937" w:rsidRDefault="00000000">
            <w:pPr>
              <w:spacing w:after="0" w:line="259" w:lineRule="auto"/>
              <w:ind w:left="582" w:firstLine="0"/>
            </w:pPr>
            <w:r>
              <w:rPr>
                <w:color w:val="0000FF"/>
                <w:sz w:val="14"/>
              </w:rPr>
              <w:t xml:space="preserve"> </w:t>
            </w:r>
          </w:p>
          <w:p w14:paraId="36A6CCC0" w14:textId="77777777" w:rsidR="00AB0937" w:rsidRDefault="00000000">
            <w:pPr>
              <w:spacing w:after="36" w:line="259" w:lineRule="auto"/>
              <w:ind w:left="107" w:firstLine="0"/>
            </w:pPr>
            <w:r>
              <w:rPr>
                <w:sz w:val="14"/>
                <w:u w:val="single" w:color="000000"/>
              </w:rPr>
              <w:t>Note</w:t>
            </w:r>
            <w:r>
              <w:rPr>
                <w:sz w:val="14"/>
              </w:rPr>
              <w:t xml:space="preserve">:  </w:t>
            </w:r>
          </w:p>
          <w:p w14:paraId="3809B36C" w14:textId="77777777" w:rsidR="00AB0937" w:rsidRDefault="00000000">
            <w:pPr>
              <w:numPr>
                <w:ilvl w:val="0"/>
                <w:numId w:val="44"/>
              </w:numPr>
              <w:spacing w:after="0" w:line="259" w:lineRule="auto"/>
              <w:ind w:hanging="144"/>
            </w:pPr>
            <w:r>
              <w:rPr>
                <w:b/>
                <w:sz w:val="14"/>
              </w:rPr>
              <w:t>EPCLUSA, HARVONI, MAVYRET and SOVALDI have FDA-approved pediatric indications</w:t>
            </w:r>
            <w:r>
              <w:rPr>
                <w:sz w:val="14"/>
              </w:rPr>
              <w:t xml:space="preserve"> </w:t>
            </w:r>
          </w:p>
          <w:p w14:paraId="67350F9F" w14:textId="77777777" w:rsidR="00AB0937" w:rsidRDefault="00000000">
            <w:pPr>
              <w:spacing w:after="0" w:line="259" w:lineRule="auto"/>
              <w:ind w:left="107" w:firstLine="0"/>
            </w:pPr>
            <w:r>
              <w:rPr>
                <w:color w:val="0000FF"/>
                <w:sz w:val="14"/>
              </w:rPr>
              <w:t xml:space="preserve"> </w:t>
            </w:r>
          </w:p>
          <w:p w14:paraId="79A53B59" w14:textId="77777777" w:rsidR="00AB0937" w:rsidRDefault="00000000">
            <w:pPr>
              <w:spacing w:after="0" w:line="259" w:lineRule="auto"/>
              <w:ind w:left="107" w:firstLine="0"/>
            </w:pPr>
            <w:r>
              <w:rPr>
                <w:sz w:val="14"/>
              </w:rPr>
              <w:t xml:space="preserve"> </w:t>
            </w:r>
          </w:p>
          <w:p w14:paraId="52E2B772" w14:textId="77777777" w:rsidR="00AB0937" w:rsidRDefault="00000000">
            <w:pPr>
              <w:spacing w:after="0" w:line="259" w:lineRule="auto"/>
              <w:ind w:left="107" w:firstLine="0"/>
            </w:pPr>
            <w:r>
              <w:rPr>
                <w:color w:val="363536"/>
                <w:sz w:val="14"/>
              </w:rPr>
              <w:t xml:space="preserve"> </w:t>
            </w:r>
          </w:p>
        </w:tc>
      </w:tr>
      <w:tr w:rsidR="00AB0937" w14:paraId="0A0325CC" w14:textId="77777777">
        <w:trPr>
          <w:trHeight w:val="183"/>
        </w:trPr>
        <w:tc>
          <w:tcPr>
            <w:tcW w:w="3599" w:type="dxa"/>
            <w:tcBorders>
              <w:top w:val="single" w:sz="4" w:space="0" w:color="000000"/>
              <w:left w:val="single" w:sz="4" w:space="0" w:color="000000"/>
              <w:bottom w:val="single" w:sz="4" w:space="0" w:color="000000"/>
              <w:right w:val="single" w:sz="4" w:space="0" w:color="000000"/>
            </w:tcBorders>
          </w:tcPr>
          <w:p w14:paraId="683BE6DD" w14:textId="77777777" w:rsidR="00AB0937" w:rsidRDefault="00000000">
            <w:pPr>
              <w:spacing w:after="0" w:line="259" w:lineRule="auto"/>
              <w:ind w:left="106" w:firstLine="0"/>
            </w:pPr>
            <w:r>
              <w:rPr>
                <w:sz w:val="15"/>
              </w:rPr>
              <w:t xml:space="preserve">PEGASYS (peginterferon alfa-2a)  </w:t>
            </w:r>
          </w:p>
        </w:tc>
        <w:tc>
          <w:tcPr>
            <w:tcW w:w="3633" w:type="dxa"/>
            <w:tcBorders>
              <w:top w:val="single" w:sz="4" w:space="0" w:color="000000"/>
              <w:left w:val="single" w:sz="4" w:space="0" w:color="000000"/>
              <w:bottom w:val="single" w:sz="4" w:space="0" w:color="000000"/>
              <w:right w:val="single" w:sz="4" w:space="0" w:color="000000"/>
            </w:tcBorders>
          </w:tcPr>
          <w:p w14:paraId="5D14A30C" w14:textId="77777777" w:rsidR="00AB0937" w:rsidRDefault="00000000">
            <w:pPr>
              <w:spacing w:after="0" w:line="259" w:lineRule="auto"/>
              <w:ind w:left="108" w:firstLine="0"/>
            </w:pPr>
            <w:r>
              <w:rPr>
                <w:sz w:val="15"/>
              </w:rPr>
              <w:t xml:space="preserve">HARVONI (ledipasvir/sofosbuvir) </w:t>
            </w:r>
            <w:r>
              <w:rPr>
                <w:sz w:val="15"/>
                <w:vertAlign w:val="superscript"/>
              </w:rPr>
              <w:t xml:space="preserve">∞ </w:t>
            </w:r>
          </w:p>
        </w:tc>
        <w:tc>
          <w:tcPr>
            <w:tcW w:w="0" w:type="auto"/>
            <w:gridSpan w:val="3"/>
            <w:vMerge/>
            <w:tcBorders>
              <w:top w:val="nil"/>
              <w:left w:val="single" w:sz="4" w:space="0" w:color="000000"/>
              <w:bottom w:val="nil"/>
              <w:right w:val="single" w:sz="4" w:space="0" w:color="000000"/>
            </w:tcBorders>
          </w:tcPr>
          <w:p w14:paraId="7BBFD960" w14:textId="77777777" w:rsidR="00AB0937" w:rsidRDefault="00AB0937">
            <w:pPr>
              <w:spacing w:after="160" w:line="259" w:lineRule="auto"/>
              <w:ind w:left="0" w:firstLine="0"/>
            </w:pPr>
          </w:p>
        </w:tc>
      </w:tr>
      <w:tr w:rsidR="00AB0937" w14:paraId="37042D32"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35CDC892" w14:textId="77777777" w:rsidR="00AB0937" w:rsidRDefault="00000000">
            <w:pPr>
              <w:spacing w:after="0" w:line="259" w:lineRule="auto"/>
              <w:ind w:left="106" w:firstLine="0"/>
            </w:pPr>
            <w:r>
              <w:rPr>
                <w:sz w:val="15"/>
              </w:rPr>
              <w:t xml:space="preserve">ribavirin tablet </w:t>
            </w:r>
          </w:p>
        </w:tc>
        <w:tc>
          <w:tcPr>
            <w:tcW w:w="3633" w:type="dxa"/>
            <w:tcBorders>
              <w:top w:val="single" w:sz="4" w:space="0" w:color="000000"/>
              <w:left w:val="single" w:sz="4" w:space="0" w:color="000000"/>
              <w:bottom w:val="single" w:sz="4" w:space="0" w:color="000000"/>
              <w:right w:val="single" w:sz="4" w:space="0" w:color="000000"/>
            </w:tcBorders>
          </w:tcPr>
          <w:p w14:paraId="32944B21" w14:textId="77777777" w:rsidR="00AB0937" w:rsidRDefault="00000000">
            <w:pPr>
              <w:spacing w:after="0" w:line="259" w:lineRule="auto"/>
              <w:ind w:left="108" w:firstLine="0"/>
            </w:pPr>
            <w:r>
              <w:rPr>
                <w:sz w:val="15"/>
              </w:rPr>
              <w:t xml:space="preserve">ledipasvir/sofosbuvir </w:t>
            </w:r>
            <w:r>
              <w:rPr>
                <w:sz w:val="15"/>
                <w:vertAlign w:val="superscript"/>
              </w:rPr>
              <w:t xml:space="preserve">∞ </w:t>
            </w:r>
          </w:p>
        </w:tc>
        <w:tc>
          <w:tcPr>
            <w:tcW w:w="0" w:type="auto"/>
            <w:gridSpan w:val="3"/>
            <w:vMerge/>
            <w:tcBorders>
              <w:top w:val="nil"/>
              <w:left w:val="single" w:sz="4" w:space="0" w:color="000000"/>
              <w:bottom w:val="nil"/>
              <w:right w:val="single" w:sz="4" w:space="0" w:color="000000"/>
            </w:tcBorders>
          </w:tcPr>
          <w:p w14:paraId="7E12EC67" w14:textId="77777777" w:rsidR="00AB0937" w:rsidRDefault="00AB0937">
            <w:pPr>
              <w:spacing w:after="160" w:line="259" w:lineRule="auto"/>
              <w:ind w:left="0" w:firstLine="0"/>
            </w:pPr>
          </w:p>
        </w:tc>
      </w:tr>
      <w:tr w:rsidR="00AB0937" w14:paraId="6EDA8F41"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3646A1B8" w14:textId="77777777" w:rsidR="00AB0937" w:rsidRDefault="00000000">
            <w:pPr>
              <w:spacing w:after="0" w:line="259" w:lineRule="auto"/>
              <w:ind w:left="106" w:firstLine="0"/>
            </w:pPr>
            <w:r>
              <w:rPr>
                <w:sz w:val="15"/>
              </w:rPr>
              <w:t xml:space="preserve">sofosbuvir/velpatasvir </w:t>
            </w:r>
          </w:p>
        </w:tc>
        <w:tc>
          <w:tcPr>
            <w:tcW w:w="3633" w:type="dxa"/>
            <w:tcBorders>
              <w:top w:val="single" w:sz="4" w:space="0" w:color="000000"/>
              <w:left w:val="single" w:sz="4" w:space="0" w:color="000000"/>
              <w:bottom w:val="single" w:sz="4" w:space="0" w:color="000000"/>
              <w:right w:val="single" w:sz="4" w:space="0" w:color="000000"/>
            </w:tcBorders>
          </w:tcPr>
          <w:p w14:paraId="4EB6DF6B" w14:textId="77777777" w:rsidR="00AB0937" w:rsidRDefault="00000000">
            <w:pPr>
              <w:spacing w:after="0" w:line="259" w:lineRule="auto"/>
              <w:ind w:left="108" w:firstLine="0"/>
            </w:pPr>
            <w:r>
              <w:rPr>
                <w:sz w:val="15"/>
              </w:rPr>
              <w:t xml:space="preserve">ribavirin capsule  </w:t>
            </w:r>
          </w:p>
        </w:tc>
        <w:tc>
          <w:tcPr>
            <w:tcW w:w="0" w:type="auto"/>
            <w:gridSpan w:val="3"/>
            <w:vMerge/>
            <w:tcBorders>
              <w:top w:val="nil"/>
              <w:left w:val="single" w:sz="4" w:space="0" w:color="000000"/>
              <w:bottom w:val="nil"/>
              <w:right w:val="single" w:sz="4" w:space="0" w:color="000000"/>
            </w:tcBorders>
          </w:tcPr>
          <w:p w14:paraId="58A5E1F6" w14:textId="77777777" w:rsidR="00AB0937" w:rsidRDefault="00AB0937">
            <w:pPr>
              <w:spacing w:after="160" w:line="259" w:lineRule="auto"/>
              <w:ind w:left="0" w:firstLine="0"/>
            </w:pPr>
          </w:p>
        </w:tc>
      </w:tr>
      <w:tr w:rsidR="00AB0937" w14:paraId="65A49F10"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51B6983D"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4FB3E17" w14:textId="77777777" w:rsidR="00AB0937" w:rsidRDefault="00000000">
            <w:pPr>
              <w:spacing w:after="0" w:line="259" w:lineRule="auto"/>
              <w:ind w:left="108" w:firstLine="0"/>
            </w:pPr>
            <w:r>
              <w:rPr>
                <w:sz w:val="15"/>
              </w:rPr>
              <w:t xml:space="preserve">SOVALDI (sofosbuvir) </w:t>
            </w:r>
            <w:r>
              <w:rPr>
                <w:sz w:val="15"/>
                <w:vertAlign w:val="superscript"/>
              </w:rPr>
              <w:t xml:space="preserve">∞ </w:t>
            </w:r>
          </w:p>
        </w:tc>
        <w:tc>
          <w:tcPr>
            <w:tcW w:w="0" w:type="auto"/>
            <w:gridSpan w:val="3"/>
            <w:vMerge/>
            <w:tcBorders>
              <w:top w:val="nil"/>
              <w:left w:val="single" w:sz="4" w:space="0" w:color="000000"/>
              <w:bottom w:val="nil"/>
              <w:right w:val="single" w:sz="4" w:space="0" w:color="000000"/>
            </w:tcBorders>
          </w:tcPr>
          <w:p w14:paraId="1589E1B5" w14:textId="77777777" w:rsidR="00AB0937" w:rsidRDefault="00AB0937">
            <w:pPr>
              <w:spacing w:after="160" w:line="259" w:lineRule="auto"/>
              <w:ind w:left="0" w:firstLine="0"/>
            </w:pPr>
          </w:p>
        </w:tc>
      </w:tr>
      <w:tr w:rsidR="00AB0937" w14:paraId="1EFF3ECD" w14:textId="77777777">
        <w:trPr>
          <w:trHeight w:val="185"/>
        </w:trPr>
        <w:tc>
          <w:tcPr>
            <w:tcW w:w="3599" w:type="dxa"/>
            <w:tcBorders>
              <w:top w:val="single" w:sz="4" w:space="0" w:color="000000"/>
              <w:left w:val="single" w:sz="4" w:space="0" w:color="000000"/>
              <w:bottom w:val="single" w:sz="4" w:space="0" w:color="000000"/>
              <w:right w:val="single" w:sz="4" w:space="0" w:color="000000"/>
            </w:tcBorders>
          </w:tcPr>
          <w:p w14:paraId="77771F7F"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000408D" w14:textId="77777777" w:rsidR="00AB0937" w:rsidRDefault="00000000">
            <w:pPr>
              <w:spacing w:after="0" w:line="259" w:lineRule="auto"/>
              <w:ind w:left="108" w:firstLine="0"/>
            </w:pPr>
            <w:r>
              <w:rPr>
                <w:sz w:val="15"/>
              </w:rPr>
              <w:t xml:space="preserve">VIEKIRA PAK (ombitasvir/paritaprevir/ritonavir) </w:t>
            </w:r>
          </w:p>
        </w:tc>
        <w:tc>
          <w:tcPr>
            <w:tcW w:w="0" w:type="auto"/>
            <w:gridSpan w:val="3"/>
            <w:vMerge/>
            <w:tcBorders>
              <w:top w:val="nil"/>
              <w:left w:val="single" w:sz="4" w:space="0" w:color="000000"/>
              <w:bottom w:val="nil"/>
              <w:right w:val="single" w:sz="4" w:space="0" w:color="000000"/>
            </w:tcBorders>
          </w:tcPr>
          <w:p w14:paraId="14B92CFA" w14:textId="77777777" w:rsidR="00AB0937" w:rsidRDefault="00AB0937">
            <w:pPr>
              <w:spacing w:after="160" w:line="259" w:lineRule="auto"/>
              <w:ind w:left="0" w:firstLine="0"/>
            </w:pPr>
          </w:p>
        </w:tc>
      </w:tr>
      <w:tr w:rsidR="00AB0937" w14:paraId="1DFE407C"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4118F8FE"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614FCCA" w14:textId="77777777" w:rsidR="00AB0937" w:rsidRDefault="00000000">
            <w:pPr>
              <w:spacing w:after="0" w:line="259" w:lineRule="auto"/>
              <w:ind w:left="108" w:firstLine="0"/>
            </w:pPr>
            <w:r>
              <w:rPr>
                <w:sz w:val="15"/>
              </w:rPr>
              <w:t xml:space="preserve">VOSEVI (sofosbuvir/velpatasvir/voxilaprevir) </w:t>
            </w:r>
            <w:r>
              <w:rPr>
                <w:sz w:val="15"/>
                <w:vertAlign w:val="superscript"/>
              </w:rPr>
              <w:t xml:space="preserve">∞ </w:t>
            </w:r>
          </w:p>
        </w:tc>
        <w:tc>
          <w:tcPr>
            <w:tcW w:w="0" w:type="auto"/>
            <w:gridSpan w:val="3"/>
            <w:vMerge/>
            <w:tcBorders>
              <w:top w:val="nil"/>
              <w:left w:val="single" w:sz="4" w:space="0" w:color="000000"/>
              <w:bottom w:val="nil"/>
              <w:right w:val="single" w:sz="4" w:space="0" w:color="000000"/>
            </w:tcBorders>
          </w:tcPr>
          <w:p w14:paraId="1E32CD64" w14:textId="77777777" w:rsidR="00AB0937" w:rsidRDefault="00AB0937">
            <w:pPr>
              <w:spacing w:after="160" w:line="259" w:lineRule="auto"/>
              <w:ind w:left="0" w:firstLine="0"/>
            </w:pPr>
          </w:p>
        </w:tc>
      </w:tr>
      <w:tr w:rsidR="00AB0937" w14:paraId="5E88597B"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3DFC8FA4"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D1F6211" w14:textId="77777777" w:rsidR="00AB0937" w:rsidRDefault="00000000">
            <w:pPr>
              <w:spacing w:after="0" w:line="259" w:lineRule="auto"/>
              <w:ind w:left="108" w:firstLine="0"/>
            </w:pPr>
            <w:r>
              <w:rPr>
                <w:sz w:val="15"/>
              </w:rPr>
              <w:t xml:space="preserve">ZEPATIER (elbasvir/grazoprevir) </w:t>
            </w:r>
            <w:r>
              <w:rPr>
                <w:sz w:val="15"/>
                <w:vertAlign w:val="superscript"/>
              </w:rPr>
              <w:t xml:space="preserve">∞ </w:t>
            </w:r>
          </w:p>
        </w:tc>
        <w:tc>
          <w:tcPr>
            <w:tcW w:w="0" w:type="auto"/>
            <w:gridSpan w:val="3"/>
            <w:vMerge/>
            <w:tcBorders>
              <w:top w:val="nil"/>
              <w:left w:val="single" w:sz="4" w:space="0" w:color="000000"/>
              <w:bottom w:val="single" w:sz="4" w:space="0" w:color="000000"/>
              <w:right w:val="single" w:sz="4" w:space="0" w:color="000000"/>
            </w:tcBorders>
          </w:tcPr>
          <w:p w14:paraId="5801F7B2" w14:textId="77777777" w:rsidR="00AB0937" w:rsidRDefault="00AB0937">
            <w:pPr>
              <w:spacing w:after="160" w:line="259" w:lineRule="auto"/>
              <w:ind w:left="0" w:firstLine="0"/>
            </w:pPr>
          </w:p>
        </w:tc>
      </w:tr>
      <w:tr w:rsidR="00AB0937" w14:paraId="4ABA8C01" w14:textId="77777777">
        <w:trPr>
          <w:trHeight w:val="283"/>
        </w:trPr>
        <w:tc>
          <w:tcPr>
            <w:tcW w:w="3599" w:type="dxa"/>
            <w:tcBorders>
              <w:top w:val="single" w:sz="4" w:space="0" w:color="000000"/>
              <w:left w:val="single" w:sz="4" w:space="0" w:color="000000"/>
              <w:bottom w:val="single" w:sz="4" w:space="0" w:color="000000"/>
              <w:right w:val="nil"/>
            </w:tcBorders>
            <w:shd w:val="clear" w:color="auto" w:fill="82D3FF"/>
          </w:tcPr>
          <w:p w14:paraId="2FDD9A27" w14:textId="77777777" w:rsidR="00AB0937" w:rsidRDefault="00AB0937">
            <w:pPr>
              <w:spacing w:after="160" w:line="259" w:lineRule="auto"/>
              <w:ind w:left="0" w:firstLine="0"/>
            </w:pPr>
          </w:p>
        </w:tc>
        <w:tc>
          <w:tcPr>
            <w:tcW w:w="9991" w:type="dxa"/>
            <w:gridSpan w:val="4"/>
            <w:tcBorders>
              <w:top w:val="single" w:sz="4" w:space="0" w:color="000000"/>
              <w:left w:val="nil"/>
              <w:bottom w:val="single" w:sz="4" w:space="0" w:color="000000"/>
              <w:right w:val="single" w:sz="4" w:space="0" w:color="000000"/>
            </w:tcBorders>
            <w:shd w:val="clear" w:color="auto" w:fill="82D3FF"/>
          </w:tcPr>
          <w:p w14:paraId="636F952B" w14:textId="77777777" w:rsidR="00AB0937" w:rsidRDefault="00000000">
            <w:pPr>
              <w:spacing w:after="0" w:line="259" w:lineRule="auto"/>
              <w:ind w:left="1553" w:firstLine="0"/>
            </w:pPr>
            <w:r>
              <w:rPr>
                <w:b/>
              </w:rPr>
              <w:t xml:space="preserve">HEREDITARY ANGIOEDEMA </w:t>
            </w:r>
          </w:p>
        </w:tc>
      </w:tr>
      <w:tr w:rsidR="00AB0937" w14:paraId="6472431F"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7199E617" w14:textId="77777777" w:rsidR="00AB0937" w:rsidRDefault="00000000">
            <w:pPr>
              <w:spacing w:after="0" w:line="259" w:lineRule="auto"/>
              <w:ind w:left="106" w:firstLine="0"/>
            </w:pPr>
            <w:r>
              <w:rPr>
                <w:sz w:val="15"/>
              </w:rPr>
              <w:t xml:space="preserve">BERINERT (C1 esterase inhibitor) </w:t>
            </w:r>
          </w:p>
        </w:tc>
        <w:tc>
          <w:tcPr>
            <w:tcW w:w="3633" w:type="dxa"/>
            <w:tcBorders>
              <w:top w:val="single" w:sz="4" w:space="0" w:color="000000"/>
              <w:left w:val="single" w:sz="4" w:space="0" w:color="000000"/>
              <w:bottom w:val="single" w:sz="4" w:space="0" w:color="000000"/>
              <w:right w:val="single" w:sz="4" w:space="0" w:color="000000"/>
            </w:tcBorders>
          </w:tcPr>
          <w:p w14:paraId="381CF77E" w14:textId="77777777" w:rsidR="00AB0937" w:rsidRDefault="00000000">
            <w:pPr>
              <w:spacing w:after="0" w:line="259" w:lineRule="auto"/>
              <w:ind w:left="108" w:firstLine="0"/>
            </w:pPr>
            <w:r>
              <w:rPr>
                <w:sz w:val="15"/>
              </w:rPr>
              <w:t xml:space="preserve">CINRYZE (C1 esterase inhibitor)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4A4F6F6B" w14:textId="77777777" w:rsidR="00AB0937" w:rsidRDefault="00000000">
            <w:pPr>
              <w:spacing w:after="0" w:line="259" w:lineRule="auto"/>
              <w:ind w:left="107" w:firstLine="0"/>
            </w:pPr>
            <w:r>
              <w:rPr>
                <w:b/>
                <w:color w:val="FF0000"/>
                <w:sz w:val="16"/>
              </w:rPr>
              <w:t xml:space="preserve"> </w:t>
            </w:r>
          </w:p>
        </w:tc>
      </w:tr>
      <w:tr w:rsidR="00AB0937" w14:paraId="5964F955"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0E85E1A5" w14:textId="77777777" w:rsidR="00AB0937" w:rsidRDefault="00000000">
            <w:pPr>
              <w:spacing w:after="0" w:line="259" w:lineRule="auto"/>
              <w:ind w:left="106" w:firstLine="0"/>
            </w:pPr>
            <w:r>
              <w:rPr>
                <w:sz w:val="15"/>
              </w:rPr>
              <w:t xml:space="preserve">icatibant </w:t>
            </w:r>
          </w:p>
        </w:tc>
        <w:tc>
          <w:tcPr>
            <w:tcW w:w="3633" w:type="dxa"/>
            <w:tcBorders>
              <w:top w:val="single" w:sz="4" w:space="0" w:color="000000"/>
              <w:left w:val="single" w:sz="4" w:space="0" w:color="000000"/>
              <w:bottom w:val="single" w:sz="4" w:space="0" w:color="000000"/>
              <w:right w:val="single" w:sz="4" w:space="0" w:color="000000"/>
            </w:tcBorders>
          </w:tcPr>
          <w:p w14:paraId="412E2134" w14:textId="77777777" w:rsidR="00AB0937" w:rsidRDefault="00000000">
            <w:pPr>
              <w:spacing w:after="0" w:line="259" w:lineRule="auto"/>
              <w:ind w:left="108" w:firstLine="0"/>
            </w:pPr>
            <w:r>
              <w:rPr>
                <w:sz w:val="15"/>
              </w:rPr>
              <w:t xml:space="preserve">FIRAZYR (icatibant) </w:t>
            </w:r>
          </w:p>
        </w:tc>
        <w:tc>
          <w:tcPr>
            <w:tcW w:w="0" w:type="auto"/>
            <w:gridSpan w:val="3"/>
            <w:vMerge/>
            <w:tcBorders>
              <w:top w:val="nil"/>
              <w:left w:val="single" w:sz="4" w:space="0" w:color="000000"/>
              <w:bottom w:val="nil"/>
              <w:right w:val="single" w:sz="4" w:space="0" w:color="000000"/>
            </w:tcBorders>
          </w:tcPr>
          <w:p w14:paraId="21BC8C74" w14:textId="77777777" w:rsidR="00AB0937" w:rsidRDefault="00AB0937">
            <w:pPr>
              <w:spacing w:after="160" w:line="259" w:lineRule="auto"/>
              <w:ind w:left="0" w:firstLine="0"/>
            </w:pPr>
          </w:p>
        </w:tc>
      </w:tr>
      <w:tr w:rsidR="00AB0937" w14:paraId="366AC9B3"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11BE1EC1"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5AE82AB" w14:textId="77777777" w:rsidR="00AB0937" w:rsidRDefault="00000000">
            <w:pPr>
              <w:spacing w:after="0" w:line="259" w:lineRule="auto"/>
              <w:ind w:left="108" w:firstLine="0"/>
            </w:pPr>
            <w:r>
              <w:rPr>
                <w:sz w:val="15"/>
              </w:rPr>
              <w:t xml:space="preserve">KALBITOR (ecallantide) </w:t>
            </w:r>
          </w:p>
        </w:tc>
        <w:tc>
          <w:tcPr>
            <w:tcW w:w="0" w:type="auto"/>
            <w:gridSpan w:val="3"/>
            <w:vMerge/>
            <w:tcBorders>
              <w:top w:val="nil"/>
              <w:left w:val="single" w:sz="4" w:space="0" w:color="000000"/>
              <w:bottom w:val="nil"/>
              <w:right w:val="single" w:sz="4" w:space="0" w:color="000000"/>
            </w:tcBorders>
          </w:tcPr>
          <w:p w14:paraId="52D7A892" w14:textId="77777777" w:rsidR="00AB0937" w:rsidRDefault="00AB0937">
            <w:pPr>
              <w:spacing w:after="160" w:line="259" w:lineRule="auto"/>
              <w:ind w:left="0" w:firstLine="0"/>
            </w:pPr>
          </w:p>
        </w:tc>
      </w:tr>
      <w:tr w:rsidR="00AB0937" w14:paraId="41B27DF8"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39C897A4"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F6E5095" w14:textId="77777777" w:rsidR="00AB0937" w:rsidRDefault="00000000">
            <w:pPr>
              <w:spacing w:after="0" w:line="259" w:lineRule="auto"/>
              <w:ind w:left="108" w:firstLine="0"/>
            </w:pPr>
            <w:r>
              <w:rPr>
                <w:sz w:val="15"/>
              </w:rPr>
              <w:t xml:space="preserve">ORLADEYO (berotralstat) </w:t>
            </w:r>
          </w:p>
        </w:tc>
        <w:tc>
          <w:tcPr>
            <w:tcW w:w="0" w:type="auto"/>
            <w:gridSpan w:val="3"/>
            <w:vMerge/>
            <w:tcBorders>
              <w:top w:val="nil"/>
              <w:left w:val="single" w:sz="4" w:space="0" w:color="000000"/>
              <w:bottom w:val="nil"/>
              <w:right w:val="single" w:sz="4" w:space="0" w:color="000000"/>
            </w:tcBorders>
          </w:tcPr>
          <w:p w14:paraId="26165473" w14:textId="77777777" w:rsidR="00AB0937" w:rsidRDefault="00AB0937">
            <w:pPr>
              <w:spacing w:after="160" w:line="259" w:lineRule="auto"/>
              <w:ind w:left="0" w:firstLine="0"/>
            </w:pPr>
          </w:p>
        </w:tc>
      </w:tr>
      <w:tr w:rsidR="00AB0937" w14:paraId="63DBDB87" w14:textId="77777777">
        <w:trPr>
          <w:trHeight w:val="183"/>
        </w:trPr>
        <w:tc>
          <w:tcPr>
            <w:tcW w:w="3599" w:type="dxa"/>
            <w:tcBorders>
              <w:top w:val="single" w:sz="4" w:space="0" w:color="000000"/>
              <w:left w:val="single" w:sz="4" w:space="0" w:color="000000"/>
              <w:bottom w:val="single" w:sz="4" w:space="0" w:color="000000"/>
              <w:right w:val="single" w:sz="4" w:space="0" w:color="000000"/>
            </w:tcBorders>
          </w:tcPr>
          <w:p w14:paraId="779763CA"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5DC2E47" w14:textId="77777777" w:rsidR="00AB0937" w:rsidRDefault="00000000">
            <w:pPr>
              <w:spacing w:after="0" w:line="259" w:lineRule="auto"/>
              <w:ind w:left="108" w:firstLine="0"/>
            </w:pPr>
            <w:r>
              <w:rPr>
                <w:sz w:val="15"/>
              </w:rPr>
              <w:t xml:space="preserve">RUCONEST (C1 esterase inhibitor) </w:t>
            </w:r>
          </w:p>
        </w:tc>
        <w:tc>
          <w:tcPr>
            <w:tcW w:w="0" w:type="auto"/>
            <w:gridSpan w:val="3"/>
            <w:vMerge/>
            <w:tcBorders>
              <w:top w:val="nil"/>
              <w:left w:val="single" w:sz="4" w:space="0" w:color="000000"/>
              <w:bottom w:val="nil"/>
              <w:right w:val="single" w:sz="4" w:space="0" w:color="000000"/>
            </w:tcBorders>
          </w:tcPr>
          <w:p w14:paraId="6AE810DD" w14:textId="77777777" w:rsidR="00AB0937" w:rsidRDefault="00AB0937">
            <w:pPr>
              <w:spacing w:after="160" w:line="259" w:lineRule="auto"/>
              <w:ind w:left="0" w:firstLine="0"/>
            </w:pPr>
          </w:p>
        </w:tc>
      </w:tr>
      <w:tr w:rsidR="00AB0937" w14:paraId="639A15CC" w14:textId="77777777">
        <w:trPr>
          <w:trHeight w:val="183"/>
        </w:trPr>
        <w:tc>
          <w:tcPr>
            <w:tcW w:w="3599" w:type="dxa"/>
            <w:tcBorders>
              <w:top w:val="single" w:sz="4" w:space="0" w:color="000000"/>
              <w:left w:val="single" w:sz="4" w:space="0" w:color="000000"/>
              <w:bottom w:val="single" w:sz="4" w:space="0" w:color="000000"/>
              <w:right w:val="single" w:sz="4" w:space="0" w:color="000000"/>
            </w:tcBorders>
          </w:tcPr>
          <w:p w14:paraId="0481C3F5"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1472F6D" w14:textId="77777777" w:rsidR="00AB0937" w:rsidRDefault="00000000">
            <w:pPr>
              <w:spacing w:after="0" w:line="259" w:lineRule="auto"/>
              <w:ind w:left="108" w:firstLine="0"/>
            </w:pPr>
            <w:r>
              <w:rPr>
                <w:sz w:val="15"/>
              </w:rPr>
              <w:t xml:space="preserve">SAJAZIR (icatibant) </w:t>
            </w:r>
          </w:p>
        </w:tc>
        <w:tc>
          <w:tcPr>
            <w:tcW w:w="0" w:type="auto"/>
            <w:gridSpan w:val="3"/>
            <w:vMerge/>
            <w:tcBorders>
              <w:top w:val="nil"/>
              <w:left w:val="single" w:sz="4" w:space="0" w:color="000000"/>
              <w:bottom w:val="nil"/>
              <w:right w:val="single" w:sz="4" w:space="0" w:color="000000"/>
            </w:tcBorders>
          </w:tcPr>
          <w:p w14:paraId="22F31C86" w14:textId="77777777" w:rsidR="00AB0937" w:rsidRDefault="00AB0937">
            <w:pPr>
              <w:spacing w:after="160" w:line="259" w:lineRule="auto"/>
              <w:ind w:left="0" w:firstLine="0"/>
            </w:pPr>
          </w:p>
        </w:tc>
      </w:tr>
      <w:tr w:rsidR="00AB0937" w14:paraId="4CBFC41A"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294325A4"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007BD61" w14:textId="77777777" w:rsidR="00AB0937" w:rsidRDefault="00000000">
            <w:pPr>
              <w:spacing w:after="0" w:line="259" w:lineRule="auto"/>
              <w:ind w:left="108" w:firstLine="0"/>
            </w:pPr>
            <w:r>
              <w:rPr>
                <w:sz w:val="15"/>
              </w:rPr>
              <w:t xml:space="preserve">TAKHZYRO (lanadelumab-flyo) </w:t>
            </w:r>
          </w:p>
        </w:tc>
        <w:tc>
          <w:tcPr>
            <w:tcW w:w="0" w:type="auto"/>
            <w:gridSpan w:val="3"/>
            <w:vMerge/>
            <w:tcBorders>
              <w:top w:val="nil"/>
              <w:left w:val="single" w:sz="4" w:space="0" w:color="000000"/>
              <w:bottom w:val="single" w:sz="4" w:space="0" w:color="000000"/>
              <w:right w:val="single" w:sz="4" w:space="0" w:color="000000"/>
            </w:tcBorders>
          </w:tcPr>
          <w:p w14:paraId="13F8D994" w14:textId="77777777" w:rsidR="00AB0937" w:rsidRDefault="00AB0937">
            <w:pPr>
              <w:spacing w:after="160" w:line="259" w:lineRule="auto"/>
              <w:ind w:left="0" w:firstLine="0"/>
            </w:pPr>
          </w:p>
        </w:tc>
      </w:tr>
    </w:tbl>
    <w:p w14:paraId="73D30244" w14:textId="77777777" w:rsidR="00AB0937" w:rsidRDefault="00AB0937">
      <w:pPr>
        <w:spacing w:after="0" w:line="259" w:lineRule="auto"/>
        <w:ind w:left="-1440" w:right="14400"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3599"/>
        <w:gridCol w:w="3633"/>
        <w:gridCol w:w="6358"/>
      </w:tblGrid>
      <w:tr w:rsidR="00AB0937" w14:paraId="7F446D60"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010AEF55" w14:textId="77777777" w:rsidR="00AB0937" w:rsidRDefault="00000000">
            <w:pPr>
              <w:spacing w:after="0" w:line="259" w:lineRule="auto"/>
              <w:ind w:left="0"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1B8C307A" w14:textId="77777777" w:rsidR="00AB0937" w:rsidRDefault="00000000">
            <w:pPr>
              <w:spacing w:after="0" w:line="259" w:lineRule="auto"/>
              <w:ind w:left="129"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6C2C6C52" w14:textId="77777777" w:rsidR="00AB0937" w:rsidRDefault="00000000">
            <w:pPr>
              <w:spacing w:after="0" w:line="259" w:lineRule="auto"/>
              <w:ind w:left="9" w:firstLine="0"/>
              <w:jc w:val="center"/>
            </w:pPr>
            <w:r>
              <w:rPr>
                <w:b/>
                <w:color w:val="FFFFFF"/>
              </w:rPr>
              <w:t>PA CRITERIA</w:t>
            </w:r>
            <w:r>
              <w:rPr>
                <w:color w:val="363536"/>
              </w:rPr>
              <w:t xml:space="preserve"> </w:t>
            </w:r>
          </w:p>
        </w:tc>
      </w:tr>
      <w:tr w:rsidR="00AB0937" w14:paraId="5D8BDDBC" w14:textId="77777777">
        <w:trPr>
          <w:trHeight w:val="284"/>
        </w:trPr>
        <w:tc>
          <w:tcPr>
            <w:tcW w:w="3599" w:type="dxa"/>
            <w:tcBorders>
              <w:top w:val="single" w:sz="4" w:space="0" w:color="000000"/>
              <w:left w:val="single" w:sz="4" w:space="0" w:color="000000"/>
              <w:bottom w:val="single" w:sz="4" w:space="0" w:color="000000"/>
              <w:right w:val="nil"/>
            </w:tcBorders>
            <w:shd w:val="clear" w:color="auto" w:fill="82D3FF"/>
          </w:tcPr>
          <w:p w14:paraId="7F24ED8A" w14:textId="77777777" w:rsidR="00AB0937" w:rsidRDefault="00AB0937">
            <w:pPr>
              <w:spacing w:after="160" w:line="259" w:lineRule="auto"/>
              <w:ind w:left="0" w:firstLine="0"/>
            </w:pPr>
          </w:p>
        </w:tc>
        <w:tc>
          <w:tcPr>
            <w:tcW w:w="9991" w:type="dxa"/>
            <w:gridSpan w:val="2"/>
            <w:tcBorders>
              <w:top w:val="single" w:sz="4" w:space="0" w:color="000000"/>
              <w:left w:val="nil"/>
              <w:bottom w:val="single" w:sz="4" w:space="0" w:color="000000"/>
              <w:right w:val="single" w:sz="4" w:space="0" w:color="000000"/>
            </w:tcBorders>
            <w:shd w:val="clear" w:color="auto" w:fill="82D3FF"/>
          </w:tcPr>
          <w:p w14:paraId="46B9B61A" w14:textId="77777777" w:rsidR="00AB0937" w:rsidRDefault="00000000">
            <w:pPr>
              <w:spacing w:after="0" w:line="259" w:lineRule="auto"/>
              <w:ind w:left="1327" w:firstLine="0"/>
            </w:pPr>
            <w:r>
              <w:rPr>
                <w:b/>
              </w:rPr>
              <w:t xml:space="preserve">HYPERURICEMIA &amp; GOUT </w:t>
            </w:r>
            <w:r>
              <w:rPr>
                <w:b/>
                <w:vertAlign w:val="superscript"/>
              </w:rPr>
              <w:t xml:space="preserve">DUR+ </w:t>
            </w:r>
          </w:p>
        </w:tc>
      </w:tr>
      <w:tr w:rsidR="00AB0937" w14:paraId="515CFF06"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59C64A6A" w14:textId="77777777" w:rsidR="00AB0937" w:rsidRDefault="00000000">
            <w:pPr>
              <w:spacing w:after="0" w:line="259" w:lineRule="auto"/>
              <w:ind w:left="0" w:firstLine="0"/>
            </w:pPr>
            <w:r>
              <w:rPr>
                <w:sz w:val="15"/>
              </w:rPr>
              <w:t xml:space="preserve">allopurinol </w:t>
            </w:r>
          </w:p>
        </w:tc>
        <w:tc>
          <w:tcPr>
            <w:tcW w:w="3633" w:type="dxa"/>
            <w:tcBorders>
              <w:top w:val="single" w:sz="4" w:space="0" w:color="000000"/>
              <w:left w:val="single" w:sz="4" w:space="0" w:color="000000"/>
              <w:bottom w:val="single" w:sz="4" w:space="0" w:color="000000"/>
              <w:right w:val="single" w:sz="4" w:space="0" w:color="000000"/>
            </w:tcBorders>
          </w:tcPr>
          <w:p w14:paraId="2721AB89" w14:textId="77777777" w:rsidR="00AB0937" w:rsidRDefault="00000000">
            <w:pPr>
              <w:spacing w:after="0" w:line="259" w:lineRule="auto"/>
              <w:ind w:left="2" w:firstLine="0"/>
            </w:pPr>
            <w:r>
              <w:rPr>
                <w:sz w:val="15"/>
              </w:rPr>
              <w:t xml:space="preserve">ALOPRIM (allopurinol) </w:t>
            </w:r>
          </w:p>
        </w:tc>
        <w:tc>
          <w:tcPr>
            <w:tcW w:w="6359" w:type="dxa"/>
            <w:vMerge w:val="restart"/>
            <w:tcBorders>
              <w:top w:val="single" w:sz="4" w:space="0" w:color="000000"/>
              <w:left w:val="single" w:sz="4" w:space="0" w:color="000000"/>
              <w:bottom w:val="single" w:sz="4" w:space="0" w:color="000000"/>
              <w:right w:val="single" w:sz="4" w:space="0" w:color="000000"/>
            </w:tcBorders>
          </w:tcPr>
          <w:p w14:paraId="51BE773E" w14:textId="77777777" w:rsidR="00AB0937" w:rsidRDefault="00000000">
            <w:pPr>
              <w:spacing w:after="36" w:line="259" w:lineRule="auto"/>
              <w:ind w:left="1" w:firstLine="0"/>
            </w:pPr>
            <w:r>
              <w:rPr>
                <w:b/>
                <w:color w:val="FF0000"/>
                <w:sz w:val="14"/>
              </w:rPr>
              <w:t xml:space="preserve">Non-Preferred Criteria </w:t>
            </w:r>
          </w:p>
          <w:p w14:paraId="12F16283" w14:textId="77777777" w:rsidR="00AB0937" w:rsidRDefault="00000000">
            <w:pPr>
              <w:spacing w:after="0" w:line="259" w:lineRule="auto"/>
              <w:ind w:left="1" w:firstLine="0"/>
            </w:pPr>
            <w:r>
              <w:rPr>
                <w:rFonts w:ascii="Segoe UI Symbol" w:eastAsia="Segoe UI Symbol" w:hAnsi="Segoe UI Symbol" w:cs="Segoe UI Symbol"/>
                <w:sz w:val="16"/>
              </w:rPr>
              <w:t>•</w:t>
            </w:r>
            <w:r>
              <w:rPr>
                <w:sz w:val="16"/>
              </w:rPr>
              <w:t xml:space="preserve"> </w:t>
            </w:r>
            <w:r>
              <w:rPr>
                <w:sz w:val="14"/>
              </w:rPr>
              <w:t>Have tried 2 different preferred agents in the past 6 months</w:t>
            </w:r>
            <w:r>
              <w:rPr>
                <w:b/>
                <w:sz w:val="14"/>
              </w:rPr>
              <w:t xml:space="preserve"> </w:t>
            </w:r>
          </w:p>
        </w:tc>
      </w:tr>
      <w:tr w:rsidR="00AB0937" w14:paraId="77DC43E9"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77B0754C" w14:textId="77777777" w:rsidR="00AB0937" w:rsidRDefault="00000000">
            <w:pPr>
              <w:spacing w:after="0" w:line="259" w:lineRule="auto"/>
              <w:ind w:left="0" w:firstLine="0"/>
            </w:pPr>
            <w:r>
              <w:rPr>
                <w:sz w:val="15"/>
              </w:rPr>
              <w:t xml:space="preserve">colchicine tablet </w:t>
            </w:r>
          </w:p>
        </w:tc>
        <w:tc>
          <w:tcPr>
            <w:tcW w:w="3633" w:type="dxa"/>
            <w:tcBorders>
              <w:top w:val="single" w:sz="4" w:space="0" w:color="000000"/>
              <w:left w:val="single" w:sz="4" w:space="0" w:color="000000"/>
              <w:bottom w:val="single" w:sz="4" w:space="0" w:color="000000"/>
              <w:right w:val="single" w:sz="4" w:space="0" w:color="000000"/>
            </w:tcBorders>
          </w:tcPr>
          <w:p w14:paraId="4790E8EF" w14:textId="77777777" w:rsidR="00AB0937" w:rsidRDefault="00000000">
            <w:pPr>
              <w:spacing w:after="0" w:line="259" w:lineRule="auto"/>
              <w:ind w:left="2" w:firstLine="0"/>
            </w:pPr>
            <w:r>
              <w:rPr>
                <w:sz w:val="15"/>
              </w:rPr>
              <w:t xml:space="preserve">colchicine capsule  </w:t>
            </w:r>
          </w:p>
        </w:tc>
        <w:tc>
          <w:tcPr>
            <w:tcW w:w="0" w:type="auto"/>
            <w:vMerge/>
            <w:tcBorders>
              <w:top w:val="nil"/>
              <w:left w:val="single" w:sz="4" w:space="0" w:color="000000"/>
              <w:bottom w:val="nil"/>
              <w:right w:val="single" w:sz="4" w:space="0" w:color="000000"/>
            </w:tcBorders>
          </w:tcPr>
          <w:p w14:paraId="1D44EA46" w14:textId="77777777" w:rsidR="00AB0937" w:rsidRDefault="00AB0937">
            <w:pPr>
              <w:spacing w:after="160" w:line="259" w:lineRule="auto"/>
              <w:ind w:left="0" w:firstLine="0"/>
            </w:pPr>
          </w:p>
        </w:tc>
      </w:tr>
      <w:tr w:rsidR="00AB0937" w14:paraId="737A98C1"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58264298" w14:textId="77777777" w:rsidR="00AB0937" w:rsidRDefault="00000000">
            <w:pPr>
              <w:spacing w:after="0" w:line="259" w:lineRule="auto"/>
              <w:ind w:left="0" w:firstLine="0"/>
            </w:pPr>
            <w:r>
              <w:rPr>
                <w:sz w:val="15"/>
              </w:rPr>
              <w:t xml:space="preserve">probenecid  </w:t>
            </w:r>
          </w:p>
        </w:tc>
        <w:tc>
          <w:tcPr>
            <w:tcW w:w="3633" w:type="dxa"/>
            <w:tcBorders>
              <w:top w:val="single" w:sz="4" w:space="0" w:color="000000"/>
              <w:left w:val="single" w:sz="4" w:space="0" w:color="000000"/>
              <w:bottom w:val="single" w:sz="4" w:space="0" w:color="000000"/>
              <w:right w:val="single" w:sz="4" w:space="0" w:color="000000"/>
            </w:tcBorders>
          </w:tcPr>
          <w:p w14:paraId="4ED5B249" w14:textId="77777777" w:rsidR="00AB0937" w:rsidRDefault="00000000">
            <w:pPr>
              <w:spacing w:after="0" w:line="259" w:lineRule="auto"/>
              <w:ind w:left="2" w:firstLine="0"/>
            </w:pPr>
            <w:r>
              <w:rPr>
                <w:sz w:val="15"/>
              </w:rPr>
              <w:t xml:space="preserve">COLCRYS (colchicine) </w:t>
            </w:r>
          </w:p>
        </w:tc>
        <w:tc>
          <w:tcPr>
            <w:tcW w:w="0" w:type="auto"/>
            <w:vMerge/>
            <w:tcBorders>
              <w:top w:val="nil"/>
              <w:left w:val="single" w:sz="4" w:space="0" w:color="000000"/>
              <w:bottom w:val="nil"/>
              <w:right w:val="single" w:sz="4" w:space="0" w:color="000000"/>
            </w:tcBorders>
          </w:tcPr>
          <w:p w14:paraId="77257807" w14:textId="77777777" w:rsidR="00AB0937" w:rsidRDefault="00AB0937">
            <w:pPr>
              <w:spacing w:after="160" w:line="259" w:lineRule="auto"/>
              <w:ind w:left="0" w:firstLine="0"/>
            </w:pPr>
          </w:p>
        </w:tc>
      </w:tr>
      <w:tr w:rsidR="00AB0937" w14:paraId="6C29C6AF" w14:textId="77777777">
        <w:trPr>
          <w:trHeight w:val="183"/>
        </w:trPr>
        <w:tc>
          <w:tcPr>
            <w:tcW w:w="3599" w:type="dxa"/>
            <w:tcBorders>
              <w:top w:val="single" w:sz="4" w:space="0" w:color="000000"/>
              <w:left w:val="single" w:sz="4" w:space="0" w:color="000000"/>
              <w:bottom w:val="single" w:sz="4" w:space="0" w:color="000000"/>
              <w:right w:val="single" w:sz="4" w:space="0" w:color="000000"/>
            </w:tcBorders>
          </w:tcPr>
          <w:p w14:paraId="414319D3" w14:textId="77777777" w:rsidR="00AB0937" w:rsidRDefault="00000000">
            <w:pPr>
              <w:spacing w:after="0" w:line="259" w:lineRule="auto"/>
              <w:ind w:left="0" w:firstLine="0"/>
            </w:pPr>
            <w:r>
              <w:rPr>
                <w:sz w:val="15"/>
              </w:rPr>
              <w:t xml:space="preserve">probenecid/colchicine </w:t>
            </w:r>
          </w:p>
        </w:tc>
        <w:tc>
          <w:tcPr>
            <w:tcW w:w="3633" w:type="dxa"/>
            <w:tcBorders>
              <w:top w:val="single" w:sz="4" w:space="0" w:color="000000"/>
              <w:left w:val="single" w:sz="4" w:space="0" w:color="000000"/>
              <w:bottom w:val="single" w:sz="4" w:space="0" w:color="000000"/>
              <w:right w:val="single" w:sz="4" w:space="0" w:color="000000"/>
            </w:tcBorders>
          </w:tcPr>
          <w:p w14:paraId="46429B47" w14:textId="77777777" w:rsidR="00AB0937" w:rsidRDefault="00000000">
            <w:pPr>
              <w:spacing w:after="0" w:line="259" w:lineRule="auto"/>
              <w:ind w:left="2" w:firstLine="0"/>
            </w:pPr>
            <w:r>
              <w:rPr>
                <w:sz w:val="15"/>
              </w:rPr>
              <w:t xml:space="preserve">febuxostat  </w:t>
            </w:r>
          </w:p>
        </w:tc>
        <w:tc>
          <w:tcPr>
            <w:tcW w:w="0" w:type="auto"/>
            <w:vMerge/>
            <w:tcBorders>
              <w:top w:val="nil"/>
              <w:left w:val="single" w:sz="4" w:space="0" w:color="000000"/>
              <w:bottom w:val="nil"/>
              <w:right w:val="single" w:sz="4" w:space="0" w:color="000000"/>
            </w:tcBorders>
          </w:tcPr>
          <w:p w14:paraId="044BD4A7" w14:textId="77777777" w:rsidR="00AB0937" w:rsidRDefault="00AB0937">
            <w:pPr>
              <w:spacing w:after="160" w:line="259" w:lineRule="auto"/>
              <w:ind w:left="0" w:firstLine="0"/>
            </w:pPr>
          </w:p>
        </w:tc>
      </w:tr>
      <w:tr w:rsidR="00AB0937" w14:paraId="7CA955F8"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19B8145F" w14:textId="77777777" w:rsidR="00AB0937" w:rsidRDefault="00000000">
            <w:pPr>
              <w:spacing w:after="0" w:line="259" w:lineRule="auto"/>
              <w:ind w:left="0" w:firstLine="0"/>
            </w:pPr>
            <w:r>
              <w:rPr>
                <w:sz w:val="15"/>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5F25076" w14:textId="77777777" w:rsidR="00AB0937" w:rsidRDefault="00000000">
            <w:pPr>
              <w:spacing w:after="0" w:line="259" w:lineRule="auto"/>
              <w:ind w:left="2" w:firstLine="0"/>
            </w:pPr>
            <w:r>
              <w:rPr>
                <w:sz w:val="15"/>
              </w:rPr>
              <w:t xml:space="preserve">GLOPERBA (colchicine) </w:t>
            </w:r>
          </w:p>
        </w:tc>
        <w:tc>
          <w:tcPr>
            <w:tcW w:w="0" w:type="auto"/>
            <w:vMerge/>
            <w:tcBorders>
              <w:top w:val="nil"/>
              <w:left w:val="single" w:sz="4" w:space="0" w:color="000000"/>
              <w:bottom w:val="nil"/>
              <w:right w:val="single" w:sz="4" w:space="0" w:color="000000"/>
            </w:tcBorders>
          </w:tcPr>
          <w:p w14:paraId="7C05916F" w14:textId="77777777" w:rsidR="00AB0937" w:rsidRDefault="00AB0937">
            <w:pPr>
              <w:spacing w:after="160" w:line="259" w:lineRule="auto"/>
              <w:ind w:left="0" w:firstLine="0"/>
            </w:pPr>
          </w:p>
        </w:tc>
      </w:tr>
      <w:tr w:rsidR="00AB0937" w14:paraId="0D88A0BE"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0753F4AC" w14:textId="77777777" w:rsidR="00AB0937" w:rsidRDefault="00000000">
            <w:pPr>
              <w:spacing w:after="0" w:line="259" w:lineRule="auto"/>
              <w:ind w:left="0"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ADE1B6A" w14:textId="77777777" w:rsidR="00AB0937" w:rsidRDefault="00000000">
            <w:pPr>
              <w:spacing w:after="0" w:line="259" w:lineRule="auto"/>
              <w:ind w:left="2" w:firstLine="0"/>
            </w:pPr>
            <w:r>
              <w:rPr>
                <w:sz w:val="15"/>
              </w:rPr>
              <w:t xml:space="preserve">MITIGARE (colchicine) </w:t>
            </w:r>
          </w:p>
        </w:tc>
        <w:tc>
          <w:tcPr>
            <w:tcW w:w="0" w:type="auto"/>
            <w:vMerge/>
            <w:tcBorders>
              <w:top w:val="nil"/>
              <w:left w:val="single" w:sz="4" w:space="0" w:color="000000"/>
              <w:bottom w:val="nil"/>
              <w:right w:val="single" w:sz="4" w:space="0" w:color="000000"/>
            </w:tcBorders>
          </w:tcPr>
          <w:p w14:paraId="75CE7C6F" w14:textId="77777777" w:rsidR="00AB0937" w:rsidRDefault="00AB0937">
            <w:pPr>
              <w:spacing w:after="160" w:line="259" w:lineRule="auto"/>
              <w:ind w:left="0" w:firstLine="0"/>
            </w:pPr>
          </w:p>
        </w:tc>
      </w:tr>
      <w:tr w:rsidR="00AB0937" w14:paraId="2734A04C"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4D8B5A96" w14:textId="77777777" w:rsidR="00AB0937" w:rsidRDefault="00000000">
            <w:pPr>
              <w:spacing w:after="0" w:line="259" w:lineRule="auto"/>
              <w:ind w:left="0"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61F03DB" w14:textId="77777777" w:rsidR="00AB0937" w:rsidRDefault="00000000">
            <w:pPr>
              <w:spacing w:after="0" w:line="259" w:lineRule="auto"/>
              <w:ind w:left="2" w:firstLine="0"/>
            </w:pPr>
            <w:r>
              <w:rPr>
                <w:sz w:val="15"/>
              </w:rPr>
              <w:t xml:space="preserve">ULORIC (febuxostat) </w:t>
            </w:r>
          </w:p>
        </w:tc>
        <w:tc>
          <w:tcPr>
            <w:tcW w:w="0" w:type="auto"/>
            <w:vMerge/>
            <w:tcBorders>
              <w:top w:val="nil"/>
              <w:left w:val="single" w:sz="4" w:space="0" w:color="000000"/>
              <w:bottom w:val="nil"/>
              <w:right w:val="single" w:sz="4" w:space="0" w:color="000000"/>
            </w:tcBorders>
          </w:tcPr>
          <w:p w14:paraId="1EE3E0D2" w14:textId="77777777" w:rsidR="00AB0937" w:rsidRDefault="00AB0937">
            <w:pPr>
              <w:spacing w:after="160" w:line="259" w:lineRule="auto"/>
              <w:ind w:left="0" w:firstLine="0"/>
            </w:pPr>
          </w:p>
        </w:tc>
      </w:tr>
      <w:tr w:rsidR="00AB0937" w14:paraId="191CC8D2"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28F64C71" w14:textId="77777777" w:rsidR="00AB0937" w:rsidRDefault="00000000">
            <w:pPr>
              <w:spacing w:after="0" w:line="259" w:lineRule="auto"/>
              <w:ind w:left="0"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BDF53CF" w14:textId="77777777" w:rsidR="00AB0937" w:rsidRDefault="00000000">
            <w:pPr>
              <w:spacing w:after="0" w:line="259" w:lineRule="auto"/>
              <w:ind w:left="2" w:firstLine="0"/>
            </w:pPr>
            <w:r>
              <w:rPr>
                <w:sz w:val="15"/>
              </w:rPr>
              <w:t xml:space="preserve">ZYLOPRIM (allopurinol) </w:t>
            </w:r>
          </w:p>
        </w:tc>
        <w:tc>
          <w:tcPr>
            <w:tcW w:w="0" w:type="auto"/>
            <w:vMerge/>
            <w:tcBorders>
              <w:top w:val="nil"/>
              <w:left w:val="single" w:sz="4" w:space="0" w:color="000000"/>
              <w:bottom w:val="single" w:sz="4" w:space="0" w:color="000000"/>
              <w:right w:val="single" w:sz="4" w:space="0" w:color="000000"/>
            </w:tcBorders>
          </w:tcPr>
          <w:p w14:paraId="119EEDFD" w14:textId="77777777" w:rsidR="00AB0937" w:rsidRDefault="00AB0937">
            <w:pPr>
              <w:spacing w:after="160" w:line="259" w:lineRule="auto"/>
              <w:ind w:left="0" w:firstLine="0"/>
            </w:pPr>
          </w:p>
        </w:tc>
      </w:tr>
      <w:tr w:rsidR="00AB0937" w14:paraId="6528356A" w14:textId="77777777">
        <w:trPr>
          <w:trHeight w:val="283"/>
        </w:trPr>
        <w:tc>
          <w:tcPr>
            <w:tcW w:w="3599" w:type="dxa"/>
            <w:tcBorders>
              <w:top w:val="single" w:sz="4" w:space="0" w:color="000000"/>
              <w:left w:val="single" w:sz="4" w:space="0" w:color="000000"/>
              <w:bottom w:val="single" w:sz="4" w:space="0" w:color="000000"/>
              <w:right w:val="nil"/>
            </w:tcBorders>
            <w:shd w:val="clear" w:color="auto" w:fill="82D3FF"/>
          </w:tcPr>
          <w:p w14:paraId="0050E5D4" w14:textId="77777777" w:rsidR="00AB0937" w:rsidRDefault="00AB0937">
            <w:pPr>
              <w:spacing w:after="160" w:line="259" w:lineRule="auto"/>
              <w:ind w:left="0" w:firstLine="0"/>
            </w:pPr>
          </w:p>
        </w:tc>
        <w:tc>
          <w:tcPr>
            <w:tcW w:w="9991" w:type="dxa"/>
            <w:gridSpan w:val="2"/>
            <w:tcBorders>
              <w:top w:val="single" w:sz="4" w:space="0" w:color="000000"/>
              <w:left w:val="nil"/>
              <w:bottom w:val="single" w:sz="4" w:space="0" w:color="000000"/>
              <w:right w:val="single" w:sz="4" w:space="0" w:color="000000"/>
            </w:tcBorders>
            <w:shd w:val="clear" w:color="auto" w:fill="82D3FF"/>
          </w:tcPr>
          <w:p w14:paraId="3A8D98B5" w14:textId="77777777" w:rsidR="00AB0937" w:rsidRDefault="00000000">
            <w:pPr>
              <w:spacing w:after="0" w:line="259" w:lineRule="auto"/>
              <w:ind w:left="1341" w:firstLine="0"/>
            </w:pPr>
            <w:r>
              <w:rPr>
                <w:b/>
              </w:rPr>
              <w:t xml:space="preserve">HYPOGLYCEMIA TREATMENT </w:t>
            </w:r>
          </w:p>
        </w:tc>
      </w:tr>
      <w:tr w:rsidR="00AB0937" w14:paraId="4C935206"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52960DAE" w14:textId="77777777" w:rsidR="00AB0937" w:rsidRDefault="00000000">
            <w:pPr>
              <w:spacing w:after="0" w:line="259" w:lineRule="auto"/>
              <w:ind w:left="0" w:firstLine="0"/>
            </w:pPr>
            <w:r>
              <w:rPr>
                <w:sz w:val="15"/>
              </w:rPr>
              <w:t xml:space="preserve">BAQSIMI (glucagon) </w:t>
            </w:r>
          </w:p>
        </w:tc>
        <w:tc>
          <w:tcPr>
            <w:tcW w:w="3633" w:type="dxa"/>
            <w:tcBorders>
              <w:top w:val="single" w:sz="4" w:space="0" w:color="000000"/>
              <w:left w:val="single" w:sz="4" w:space="0" w:color="000000"/>
              <w:bottom w:val="single" w:sz="4" w:space="0" w:color="000000"/>
              <w:right w:val="single" w:sz="4" w:space="0" w:color="000000"/>
            </w:tcBorders>
          </w:tcPr>
          <w:p w14:paraId="6197B4CF" w14:textId="77777777" w:rsidR="00AB0937" w:rsidRDefault="00000000">
            <w:pPr>
              <w:spacing w:after="0" w:line="259" w:lineRule="auto"/>
              <w:ind w:left="2" w:firstLine="0"/>
            </w:pPr>
            <w:r>
              <w:rPr>
                <w:sz w:val="15"/>
              </w:rPr>
              <w:t xml:space="preserve">GVOKE (glucagon) </w:t>
            </w:r>
            <w:r>
              <w:rPr>
                <w:sz w:val="10"/>
              </w:rPr>
              <w:t xml:space="preserve">Step Edit </w:t>
            </w:r>
          </w:p>
        </w:tc>
        <w:tc>
          <w:tcPr>
            <w:tcW w:w="6359" w:type="dxa"/>
            <w:vMerge w:val="restart"/>
            <w:tcBorders>
              <w:top w:val="single" w:sz="4" w:space="0" w:color="000000"/>
              <w:left w:val="single" w:sz="4" w:space="0" w:color="000000"/>
              <w:bottom w:val="single" w:sz="4" w:space="0" w:color="000000"/>
              <w:right w:val="single" w:sz="4" w:space="0" w:color="000000"/>
            </w:tcBorders>
          </w:tcPr>
          <w:p w14:paraId="140058EC" w14:textId="77777777" w:rsidR="00AB0937" w:rsidRDefault="00000000">
            <w:pPr>
              <w:spacing w:after="36" w:line="259" w:lineRule="auto"/>
              <w:ind w:left="1" w:firstLine="0"/>
            </w:pPr>
            <w:r>
              <w:rPr>
                <w:b/>
                <w:color w:val="FF0000"/>
                <w:sz w:val="14"/>
              </w:rPr>
              <w:t xml:space="preserve">Minimum Age Limit </w:t>
            </w:r>
          </w:p>
          <w:p w14:paraId="6C60028A" w14:textId="77777777" w:rsidR="00AB0937" w:rsidRDefault="00000000">
            <w:pPr>
              <w:numPr>
                <w:ilvl w:val="0"/>
                <w:numId w:val="45"/>
              </w:numPr>
              <w:spacing w:after="0" w:line="259" w:lineRule="auto"/>
              <w:ind w:hanging="144"/>
            </w:pPr>
            <w:r>
              <w:rPr>
                <w:b/>
                <w:sz w:val="14"/>
              </w:rPr>
              <w:t>1 year</w:t>
            </w:r>
            <w:r>
              <w:rPr>
                <w:sz w:val="14"/>
              </w:rPr>
              <w:t xml:space="preserve">: BAQSIMI </w:t>
            </w:r>
          </w:p>
          <w:p w14:paraId="3A4E59CD" w14:textId="77777777" w:rsidR="00AB0937" w:rsidRDefault="00000000">
            <w:pPr>
              <w:numPr>
                <w:ilvl w:val="0"/>
                <w:numId w:val="45"/>
              </w:numPr>
              <w:spacing w:after="0" w:line="259" w:lineRule="auto"/>
              <w:ind w:hanging="144"/>
            </w:pPr>
            <w:r>
              <w:rPr>
                <w:b/>
                <w:sz w:val="14"/>
              </w:rPr>
              <w:t>2 years</w:t>
            </w:r>
            <w:r>
              <w:rPr>
                <w:sz w:val="14"/>
              </w:rPr>
              <w:t xml:space="preserve">: GVOKE </w:t>
            </w:r>
          </w:p>
          <w:p w14:paraId="6AD7D613" w14:textId="77777777" w:rsidR="00AB0937" w:rsidRDefault="00000000">
            <w:pPr>
              <w:numPr>
                <w:ilvl w:val="0"/>
                <w:numId w:val="45"/>
              </w:numPr>
              <w:spacing w:after="0" w:line="259" w:lineRule="auto"/>
              <w:ind w:hanging="144"/>
            </w:pPr>
            <w:r>
              <w:rPr>
                <w:b/>
                <w:sz w:val="14"/>
              </w:rPr>
              <w:t>6 years</w:t>
            </w:r>
            <w:r>
              <w:rPr>
                <w:sz w:val="14"/>
              </w:rPr>
              <w:t xml:space="preserve">: ZEGALOGUE </w:t>
            </w:r>
          </w:p>
          <w:p w14:paraId="753C977A" w14:textId="77777777" w:rsidR="00AB0937" w:rsidRDefault="00000000">
            <w:pPr>
              <w:spacing w:after="0" w:line="259" w:lineRule="auto"/>
              <w:ind w:left="1" w:firstLine="0"/>
            </w:pPr>
            <w:r>
              <w:rPr>
                <w:sz w:val="14"/>
              </w:rPr>
              <w:t xml:space="preserve"> </w:t>
            </w:r>
          </w:p>
          <w:p w14:paraId="308C17D6" w14:textId="77777777" w:rsidR="00AB0937" w:rsidRDefault="00000000">
            <w:pPr>
              <w:spacing w:after="36" w:line="259" w:lineRule="auto"/>
              <w:ind w:left="1" w:firstLine="0"/>
            </w:pPr>
            <w:r>
              <w:rPr>
                <w:b/>
                <w:color w:val="FF0000"/>
                <w:sz w:val="14"/>
              </w:rPr>
              <w:t>Quantity Limit</w:t>
            </w:r>
            <w:r>
              <w:rPr>
                <w:sz w:val="14"/>
              </w:rPr>
              <w:t xml:space="preserve"> (per 31 days) </w:t>
            </w:r>
          </w:p>
          <w:p w14:paraId="097B319B" w14:textId="77777777" w:rsidR="00AB0937" w:rsidRDefault="00000000">
            <w:pPr>
              <w:numPr>
                <w:ilvl w:val="0"/>
                <w:numId w:val="45"/>
              </w:numPr>
              <w:spacing w:after="0" w:line="259" w:lineRule="auto"/>
              <w:ind w:hanging="144"/>
            </w:pPr>
            <w:r>
              <w:rPr>
                <w:b/>
                <w:sz w:val="14"/>
              </w:rPr>
              <w:t>2 packs (or kits)</w:t>
            </w:r>
            <w:r>
              <w:rPr>
                <w:sz w:val="14"/>
              </w:rPr>
              <w:t xml:space="preserve">: BAQSIMI, glucagon, GVOKE, ZEGALOGUE </w:t>
            </w:r>
          </w:p>
          <w:p w14:paraId="562AB803" w14:textId="77777777" w:rsidR="00AB0937" w:rsidRDefault="00000000">
            <w:pPr>
              <w:spacing w:after="0" w:line="259" w:lineRule="auto"/>
              <w:ind w:left="1" w:firstLine="0"/>
            </w:pPr>
            <w:r>
              <w:rPr>
                <w:sz w:val="14"/>
              </w:rPr>
              <w:t xml:space="preserve"> </w:t>
            </w:r>
          </w:p>
          <w:p w14:paraId="3FE2277A" w14:textId="77777777" w:rsidR="00AB0937" w:rsidRDefault="00000000">
            <w:pPr>
              <w:spacing w:after="37" w:line="259" w:lineRule="auto"/>
              <w:ind w:left="1" w:firstLine="0"/>
            </w:pPr>
            <w:r>
              <w:rPr>
                <w:b/>
                <w:color w:val="FF0000"/>
                <w:sz w:val="14"/>
              </w:rPr>
              <w:t>Non-Preferred Criteria</w:t>
            </w:r>
            <w:r>
              <w:rPr>
                <w:color w:val="FF0000"/>
                <w:sz w:val="14"/>
              </w:rPr>
              <w:t xml:space="preserve"> – </w:t>
            </w:r>
            <w:r>
              <w:rPr>
                <w:b/>
                <w:color w:val="FF0000"/>
                <w:sz w:val="14"/>
              </w:rPr>
              <w:t xml:space="preserve">GVOKE </w:t>
            </w:r>
          </w:p>
          <w:p w14:paraId="62114BBC" w14:textId="77777777" w:rsidR="00AB0937" w:rsidRDefault="00000000">
            <w:pPr>
              <w:numPr>
                <w:ilvl w:val="0"/>
                <w:numId w:val="45"/>
              </w:numPr>
              <w:spacing w:after="0" w:line="259" w:lineRule="auto"/>
              <w:ind w:hanging="144"/>
            </w:pPr>
            <w:r>
              <w:rPr>
                <w:sz w:val="14"/>
              </w:rPr>
              <w:t>1 claim with preferred BAQSIMI or ZEGALOGUE in the past 30 days</w:t>
            </w:r>
            <w:r>
              <w:rPr>
                <w:color w:val="363536"/>
                <w:sz w:val="14"/>
              </w:rPr>
              <w:t xml:space="preserve"> </w:t>
            </w:r>
          </w:p>
        </w:tc>
      </w:tr>
      <w:tr w:rsidR="00AB0937" w14:paraId="575188BD"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4ABE8B24" w14:textId="77777777" w:rsidR="00AB0937" w:rsidRDefault="00000000">
            <w:pPr>
              <w:spacing w:after="0" w:line="259" w:lineRule="auto"/>
              <w:ind w:left="0" w:firstLine="0"/>
            </w:pPr>
            <w:r>
              <w:rPr>
                <w:sz w:val="15"/>
              </w:rPr>
              <w:t xml:space="preserve">GLUCAGEN (glucagon) </w:t>
            </w:r>
          </w:p>
        </w:tc>
        <w:tc>
          <w:tcPr>
            <w:tcW w:w="3633" w:type="dxa"/>
            <w:tcBorders>
              <w:top w:val="single" w:sz="4" w:space="0" w:color="000000"/>
              <w:left w:val="single" w:sz="4" w:space="0" w:color="000000"/>
              <w:bottom w:val="single" w:sz="4" w:space="0" w:color="000000"/>
              <w:right w:val="single" w:sz="4" w:space="0" w:color="000000"/>
            </w:tcBorders>
          </w:tcPr>
          <w:p w14:paraId="0AECD18D" w14:textId="77777777" w:rsidR="00AB0937" w:rsidRDefault="00000000">
            <w:pPr>
              <w:spacing w:after="0" w:line="259" w:lineRule="auto"/>
              <w:ind w:left="2" w:firstLine="0"/>
            </w:pPr>
            <w:r>
              <w:rPr>
                <w:sz w:val="15"/>
              </w:rPr>
              <w:t xml:space="preserve"> </w:t>
            </w:r>
          </w:p>
        </w:tc>
        <w:tc>
          <w:tcPr>
            <w:tcW w:w="0" w:type="auto"/>
            <w:vMerge/>
            <w:tcBorders>
              <w:top w:val="nil"/>
              <w:left w:val="single" w:sz="4" w:space="0" w:color="000000"/>
              <w:bottom w:val="nil"/>
              <w:right w:val="single" w:sz="4" w:space="0" w:color="000000"/>
            </w:tcBorders>
          </w:tcPr>
          <w:p w14:paraId="3A2FD029" w14:textId="77777777" w:rsidR="00AB0937" w:rsidRDefault="00AB0937">
            <w:pPr>
              <w:spacing w:after="160" w:line="259" w:lineRule="auto"/>
              <w:ind w:left="0" w:firstLine="0"/>
            </w:pPr>
          </w:p>
        </w:tc>
      </w:tr>
      <w:tr w:rsidR="00AB0937" w14:paraId="7D970C88"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6DF79E50" w14:textId="77777777" w:rsidR="00AB0937" w:rsidRDefault="00000000">
            <w:pPr>
              <w:spacing w:after="0" w:line="259" w:lineRule="auto"/>
              <w:ind w:left="0" w:firstLine="0"/>
            </w:pPr>
            <w:r>
              <w:rPr>
                <w:sz w:val="15"/>
              </w:rPr>
              <w:t xml:space="preserve">glucagon emergency kit </w:t>
            </w:r>
          </w:p>
        </w:tc>
        <w:tc>
          <w:tcPr>
            <w:tcW w:w="3633" w:type="dxa"/>
            <w:tcBorders>
              <w:top w:val="single" w:sz="4" w:space="0" w:color="000000"/>
              <w:left w:val="single" w:sz="4" w:space="0" w:color="000000"/>
              <w:bottom w:val="single" w:sz="4" w:space="0" w:color="000000"/>
              <w:right w:val="single" w:sz="4" w:space="0" w:color="000000"/>
            </w:tcBorders>
          </w:tcPr>
          <w:p w14:paraId="4F81533B" w14:textId="77777777" w:rsidR="00AB0937" w:rsidRDefault="00000000">
            <w:pPr>
              <w:spacing w:after="0" w:line="259" w:lineRule="auto"/>
              <w:ind w:left="2" w:firstLine="0"/>
            </w:pPr>
            <w:r>
              <w:rPr>
                <w:sz w:val="15"/>
              </w:rPr>
              <w:t xml:space="preserve"> </w:t>
            </w:r>
          </w:p>
        </w:tc>
        <w:tc>
          <w:tcPr>
            <w:tcW w:w="0" w:type="auto"/>
            <w:vMerge/>
            <w:tcBorders>
              <w:top w:val="nil"/>
              <w:left w:val="single" w:sz="4" w:space="0" w:color="000000"/>
              <w:bottom w:val="nil"/>
              <w:right w:val="single" w:sz="4" w:space="0" w:color="000000"/>
            </w:tcBorders>
          </w:tcPr>
          <w:p w14:paraId="2F62D521" w14:textId="77777777" w:rsidR="00AB0937" w:rsidRDefault="00AB0937">
            <w:pPr>
              <w:spacing w:after="160" w:line="259" w:lineRule="auto"/>
              <w:ind w:left="0" w:firstLine="0"/>
            </w:pPr>
          </w:p>
        </w:tc>
      </w:tr>
      <w:tr w:rsidR="00AB0937" w14:paraId="25C505C8"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26C8AA6E" w14:textId="77777777" w:rsidR="00AB0937" w:rsidRDefault="00000000">
            <w:pPr>
              <w:spacing w:after="0" w:line="259" w:lineRule="auto"/>
              <w:ind w:left="0" w:firstLine="0"/>
            </w:pPr>
            <w:r>
              <w:rPr>
                <w:sz w:val="15"/>
              </w:rPr>
              <w:t xml:space="preserve">glucagon vial </w:t>
            </w:r>
          </w:p>
        </w:tc>
        <w:tc>
          <w:tcPr>
            <w:tcW w:w="3633" w:type="dxa"/>
            <w:tcBorders>
              <w:top w:val="single" w:sz="4" w:space="0" w:color="000000"/>
              <w:left w:val="single" w:sz="4" w:space="0" w:color="000000"/>
              <w:bottom w:val="single" w:sz="4" w:space="0" w:color="000000"/>
              <w:right w:val="single" w:sz="4" w:space="0" w:color="000000"/>
            </w:tcBorders>
          </w:tcPr>
          <w:p w14:paraId="7B3EFC86" w14:textId="77777777" w:rsidR="00AB0937" w:rsidRDefault="00000000">
            <w:pPr>
              <w:spacing w:after="0" w:line="259" w:lineRule="auto"/>
              <w:ind w:left="2" w:firstLine="0"/>
            </w:pPr>
            <w:r>
              <w:rPr>
                <w:sz w:val="15"/>
              </w:rPr>
              <w:t xml:space="preserve"> </w:t>
            </w:r>
          </w:p>
        </w:tc>
        <w:tc>
          <w:tcPr>
            <w:tcW w:w="0" w:type="auto"/>
            <w:vMerge/>
            <w:tcBorders>
              <w:top w:val="nil"/>
              <w:left w:val="single" w:sz="4" w:space="0" w:color="000000"/>
              <w:bottom w:val="nil"/>
              <w:right w:val="single" w:sz="4" w:space="0" w:color="000000"/>
            </w:tcBorders>
          </w:tcPr>
          <w:p w14:paraId="3A6A9438" w14:textId="77777777" w:rsidR="00AB0937" w:rsidRDefault="00AB0937">
            <w:pPr>
              <w:spacing w:after="160" w:line="259" w:lineRule="auto"/>
              <w:ind w:left="0" w:firstLine="0"/>
            </w:pPr>
          </w:p>
        </w:tc>
      </w:tr>
      <w:tr w:rsidR="00AB0937" w14:paraId="3D9461C8" w14:textId="77777777">
        <w:trPr>
          <w:trHeight w:val="1041"/>
        </w:trPr>
        <w:tc>
          <w:tcPr>
            <w:tcW w:w="3599" w:type="dxa"/>
            <w:tcBorders>
              <w:top w:val="single" w:sz="4" w:space="0" w:color="000000"/>
              <w:left w:val="single" w:sz="4" w:space="0" w:color="000000"/>
              <w:bottom w:val="single" w:sz="4" w:space="0" w:color="000000"/>
              <w:right w:val="single" w:sz="4" w:space="0" w:color="000000"/>
            </w:tcBorders>
          </w:tcPr>
          <w:p w14:paraId="127B908B" w14:textId="77777777" w:rsidR="00AB0937" w:rsidRDefault="00000000">
            <w:pPr>
              <w:spacing w:after="0" w:line="259" w:lineRule="auto"/>
              <w:ind w:left="0" w:firstLine="0"/>
            </w:pPr>
            <w:r>
              <w:rPr>
                <w:sz w:val="15"/>
              </w:rPr>
              <w:t xml:space="preserve">ZEGALOGUE (dasiglucagon) </w:t>
            </w:r>
          </w:p>
        </w:tc>
        <w:tc>
          <w:tcPr>
            <w:tcW w:w="3633" w:type="dxa"/>
            <w:tcBorders>
              <w:top w:val="single" w:sz="4" w:space="0" w:color="000000"/>
              <w:left w:val="single" w:sz="4" w:space="0" w:color="000000"/>
              <w:bottom w:val="single" w:sz="4" w:space="0" w:color="000000"/>
              <w:right w:val="single" w:sz="4" w:space="0" w:color="000000"/>
            </w:tcBorders>
          </w:tcPr>
          <w:p w14:paraId="2964D188" w14:textId="77777777" w:rsidR="00AB0937" w:rsidRDefault="00000000">
            <w:pPr>
              <w:spacing w:after="0" w:line="259" w:lineRule="auto"/>
              <w:ind w:left="2" w:firstLine="0"/>
            </w:pPr>
            <w:r>
              <w:rPr>
                <w:sz w:val="15"/>
              </w:rPr>
              <w:t xml:space="preserve"> </w:t>
            </w:r>
          </w:p>
        </w:tc>
        <w:tc>
          <w:tcPr>
            <w:tcW w:w="0" w:type="auto"/>
            <w:vMerge/>
            <w:tcBorders>
              <w:top w:val="nil"/>
              <w:left w:val="single" w:sz="4" w:space="0" w:color="000000"/>
              <w:bottom w:val="single" w:sz="4" w:space="0" w:color="000000"/>
              <w:right w:val="single" w:sz="4" w:space="0" w:color="000000"/>
            </w:tcBorders>
          </w:tcPr>
          <w:p w14:paraId="1BC70841" w14:textId="77777777" w:rsidR="00AB0937" w:rsidRDefault="00AB0937">
            <w:pPr>
              <w:spacing w:after="160" w:line="259" w:lineRule="auto"/>
              <w:ind w:left="0" w:firstLine="0"/>
            </w:pPr>
          </w:p>
        </w:tc>
      </w:tr>
      <w:tr w:rsidR="00AB0937" w14:paraId="70364892" w14:textId="77777777">
        <w:trPr>
          <w:trHeight w:val="283"/>
        </w:trPr>
        <w:tc>
          <w:tcPr>
            <w:tcW w:w="3599" w:type="dxa"/>
            <w:tcBorders>
              <w:top w:val="single" w:sz="4" w:space="0" w:color="000000"/>
              <w:left w:val="single" w:sz="4" w:space="0" w:color="000000"/>
              <w:bottom w:val="single" w:sz="4" w:space="0" w:color="000000"/>
              <w:right w:val="nil"/>
            </w:tcBorders>
            <w:shd w:val="clear" w:color="auto" w:fill="82D3FF"/>
          </w:tcPr>
          <w:p w14:paraId="00780A08" w14:textId="77777777" w:rsidR="00AB0937" w:rsidRDefault="00AB0937">
            <w:pPr>
              <w:spacing w:after="160" w:line="259" w:lineRule="auto"/>
              <w:ind w:left="0" w:firstLine="0"/>
            </w:pPr>
          </w:p>
        </w:tc>
        <w:tc>
          <w:tcPr>
            <w:tcW w:w="9991" w:type="dxa"/>
            <w:gridSpan w:val="2"/>
            <w:tcBorders>
              <w:top w:val="single" w:sz="4" w:space="0" w:color="000000"/>
              <w:left w:val="nil"/>
              <w:bottom w:val="single" w:sz="4" w:space="0" w:color="000000"/>
              <w:right w:val="single" w:sz="4" w:space="0" w:color="000000"/>
            </w:tcBorders>
            <w:shd w:val="clear" w:color="auto" w:fill="82D3FF"/>
          </w:tcPr>
          <w:p w14:paraId="18257641" w14:textId="77777777" w:rsidR="00AB0937" w:rsidRDefault="00000000">
            <w:pPr>
              <w:spacing w:after="0" w:line="259" w:lineRule="auto"/>
              <w:ind w:left="1214" w:firstLine="0"/>
            </w:pPr>
            <w:r>
              <w:rPr>
                <w:b/>
              </w:rPr>
              <w:t xml:space="preserve">HYPOGLYCEMICS, BIGUANIDES </w:t>
            </w:r>
          </w:p>
        </w:tc>
      </w:tr>
      <w:tr w:rsidR="00AB0937" w14:paraId="62F48911"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6D8AEDC7" w14:textId="77777777" w:rsidR="00AB0937" w:rsidRDefault="00000000">
            <w:pPr>
              <w:spacing w:after="0" w:line="259" w:lineRule="auto"/>
              <w:ind w:left="0" w:firstLine="0"/>
            </w:pPr>
            <w:r>
              <w:rPr>
                <w:sz w:val="15"/>
              </w:rPr>
              <w:t xml:space="preserve">metformin </w:t>
            </w:r>
          </w:p>
        </w:tc>
        <w:tc>
          <w:tcPr>
            <w:tcW w:w="3633" w:type="dxa"/>
            <w:tcBorders>
              <w:top w:val="single" w:sz="4" w:space="0" w:color="000000"/>
              <w:left w:val="single" w:sz="4" w:space="0" w:color="000000"/>
              <w:bottom w:val="single" w:sz="4" w:space="0" w:color="000000"/>
              <w:right w:val="single" w:sz="4" w:space="0" w:color="000000"/>
            </w:tcBorders>
          </w:tcPr>
          <w:p w14:paraId="05D0E0B6" w14:textId="77777777" w:rsidR="00AB0937" w:rsidRDefault="00000000">
            <w:pPr>
              <w:spacing w:after="0" w:line="259" w:lineRule="auto"/>
              <w:ind w:left="2" w:firstLine="0"/>
            </w:pPr>
            <w:r>
              <w:rPr>
                <w:sz w:val="15"/>
              </w:rPr>
              <w:t xml:space="preserve">GLUMETZA (metformin) </w:t>
            </w:r>
          </w:p>
        </w:tc>
        <w:tc>
          <w:tcPr>
            <w:tcW w:w="6359" w:type="dxa"/>
            <w:vMerge w:val="restart"/>
            <w:tcBorders>
              <w:top w:val="single" w:sz="4" w:space="0" w:color="000000"/>
              <w:left w:val="single" w:sz="4" w:space="0" w:color="000000"/>
              <w:bottom w:val="single" w:sz="4" w:space="0" w:color="000000"/>
              <w:right w:val="single" w:sz="4" w:space="0" w:color="000000"/>
            </w:tcBorders>
          </w:tcPr>
          <w:p w14:paraId="39494B82" w14:textId="77777777" w:rsidR="00AB0937" w:rsidRDefault="00000000">
            <w:pPr>
              <w:spacing w:after="36" w:line="259" w:lineRule="auto"/>
              <w:ind w:left="1" w:firstLine="0"/>
            </w:pPr>
            <w:r>
              <w:rPr>
                <w:b/>
                <w:color w:val="FF0000"/>
                <w:sz w:val="14"/>
              </w:rPr>
              <w:t xml:space="preserve">Non-Preferred Criteria </w:t>
            </w:r>
          </w:p>
          <w:p w14:paraId="4BE28634" w14:textId="77777777" w:rsidR="00AB0937" w:rsidRDefault="00000000">
            <w:pPr>
              <w:numPr>
                <w:ilvl w:val="0"/>
                <w:numId w:val="46"/>
              </w:numPr>
              <w:spacing w:after="0" w:line="259" w:lineRule="auto"/>
              <w:ind w:right="802" w:firstLine="0"/>
            </w:pPr>
            <w:r>
              <w:rPr>
                <w:sz w:val="14"/>
              </w:rPr>
              <w:t xml:space="preserve">Have tried 2 different preferred DPP4 agents in the past 6 months </w:t>
            </w:r>
            <w:r>
              <w:rPr>
                <w:b/>
                <w:sz w:val="14"/>
              </w:rPr>
              <w:t>OR</w:t>
            </w:r>
            <w:r>
              <w:rPr>
                <w:sz w:val="14"/>
              </w:rPr>
              <w:t xml:space="preserve"> </w:t>
            </w:r>
          </w:p>
          <w:p w14:paraId="4C4359C6" w14:textId="77777777" w:rsidR="00AB0937" w:rsidRDefault="00000000">
            <w:pPr>
              <w:numPr>
                <w:ilvl w:val="0"/>
                <w:numId w:val="46"/>
              </w:numPr>
              <w:spacing w:after="11" w:line="254" w:lineRule="auto"/>
              <w:ind w:right="802" w:firstLine="0"/>
            </w:pPr>
            <w:r>
              <w:rPr>
                <w:sz w:val="14"/>
              </w:rPr>
              <w:t xml:space="preserve">90 days of therapy with the requested agent in the past 105 days </w:t>
            </w:r>
            <w:r>
              <w:rPr>
                <w:sz w:val="14"/>
                <w:u w:val="single" w:color="000000"/>
              </w:rPr>
              <w:t>Note</w:t>
            </w:r>
            <w:r>
              <w:rPr>
                <w:sz w:val="14"/>
              </w:rPr>
              <w:t xml:space="preserve">:  </w:t>
            </w:r>
          </w:p>
          <w:p w14:paraId="4ED7D573" w14:textId="77777777" w:rsidR="00AB0937" w:rsidRDefault="00000000">
            <w:pPr>
              <w:spacing w:after="184" w:line="259" w:lineRule="auto"/>
              <w:ind w:left="1" w:firstLine="0"/>
            </w:pPr>
            <w:r>
              <w:rPr>
                <w:sz w:val="14"/>
              </w:rPr>
              <w:t>Concomitant use of a GLP-1 agent and a DPP-4 agent requires clinical review</w:t>
            </w:r>
            <w:r>
              <w:rPr>
                <w:color w:val="363536"/>
                <w:sz w:val="16"/>
              </w:rPr>
              <w:t xml:space="preserve"> </w:t>
            </w:r>
          </w:p>
          <w:p w14:paraId="4924726C" w14:textId="77777777" w:rsidR="00AB0937" w:rsidRDefault="00000000">
            <w:pPr>
              <w:spacing w:after="0" w:line="259" w:lineRule="auto"/>
              <w:ind w:left="1" w:firstLine="0"/>
            </w:pPr>
            <w:r>
              <w:rPr>
                <w:sz w:val="20"/>
              </w:rPr>
              <w:t xml:space="preserve"> </w:t>
            </w:r>
          </w:p>
          <w:p w14:paraId="16466451" w14:textId="77777777" w:rsidR="00AB0937" w:rsidRDefault="00000000">
            <w:pPr>
              <w:spacing w:after="0" w:line="259" w:lineRule="auto"/>
              <w:ind w:left="361" w:firstLine="0"/>
            </w:pPr>
            <w:r>
              <w:rPr>
                <w:sz w:val="14"/>
              </w:rPr>
              <w:t xml:space="preserve"> </w:t>
            </w:r>
          </w:p>
          <w:p w14:paraId="25832B0E" w14:textId="77777777" w:rsidR="00AB0937" w:rsidRDefault="00000000">
            <w:pPr>
              <w:spacing w:after="0" w:line="259" w:lineRule="auto"/>
              <w:ind w:left="1" w:firstLine="0"/>
            </w:pPr>
            <w:r>
              <w:rPr>
                <w:sz w:val="14"/>
              </w:rPr>
              <w:t xml:space="preserve"> </w:t>
            </w:r>
          </w:p>
          <w:p w14:paraId="34177155" w14:textId="77777777" w:rsidR="00AB0937" w:rsidRDefault="00000000">
            <w:pPr>
              <w:spacing w:after="0" w:line="259" w:lineRule="auto"/>
              <w:ind w:left="361" w:firstLine="0"/>
            </w:pPr>
            <w:r>
              <w:rPr>
                <w:color w:val="363536"/>
                <w:sz w:val="14"/>
              </w:rPr>
              <w:t xml:space="preserve"> </w:t>
            </w:r>
          </w:p>
          <w:p w14:paraId="02639B08" w14:textId="77777777" w:rsidR="00AB0937" w:rsidRDefault="00000000">
            <w:pPr>
              <w:spacing w:after="0" w:line="259" w:lineRule="auto"/>
              <w:ind w:left="361" w:firstLine="0"/>
            </w:pPr>
            <w:r>
              <w:rPr>
                <w:color w:val="363536"/>
                <w:sz w:val="14"/>
              </w:rPr>
              <w:t xml:space="preserve"> </w:t>
            </w:r>
          </w:p>
          <w:p w14:paraId="423F2A85" w14:textId="77777777" w:rsidR="00AB0937" w:rsidRDefault="00000000">
            <w:pPr>
              <w:spacing w:after="0" w:line="259" w:lineRule="auto"/>
              <w:ind w:left="361" w:firstLine="0"/>
            </w:pPr>
            <w:r>
              <w:rPr>
                <w:color w:val="363536"/>
                <w:sz w:val="14"/>
              </w:rPr>
              <w:t xml:space="preserve"> </w:t>
            </w:r>
          </w:p>
          <w:p w14:paraId="0C4EF508" w14:textId="77777777" w:rsidR="00AB0937" w:rsidRDefault="00000000">
            <w:pPr>
              <w:spacing w:after="0" w:line="259" w:lineRule="auto"/>
              <w:ind w:left="361" w:firstLine="0"/>
            </w:pPr>
            <w:r>
              <w:rPr>
                <w:color w:val="363536"/>
                <w:sz w:val="14"/>
              </w:rPr>
              <w:t xml:space="preserve"> </w:t>
            </w:r>
          </w:p>
          <w:p w14:paraId="4C1AEDAD" w14:textId="77777777" w:rsidR="00AB0937" w:rsidRDefault="00000000">
            <w:pPr>
              <w:spacing w:after="0" w:line="259" w:lineRule="auto"/>
              <w:ind w:left="361" w:firstLine="0"/>
            </w:pPr>
            <w:r>
              <w:rPr>
                <w:color w:val="363536"/>
                <w:sz w:val="14"/>
              </w:rPr>
              <w:t xml:space="preserve"> </w:t>
            </w:r>
          </w:p>
          <w:p w14:paraId="401CE169" w14:textId="77777777" w:rsidR="00AB0937" w:rsidRDefault="00000000">
            <w:pPr>
              <w:spacing w:after="0" w:line="259" w:lineRule="auto"/>
              <w:ind w:left="361" w:firstLine="0"/>
            </w:pPr>
            <w:r>
              <w:rPr>
                <w:color w:val="363536"/>
                <w:sz w:val="14"/>
              </w:rPr>
              <w:t xml:space="preserve"> </w:t>
            </w:r>
          </w:p>
          <w:p w14:paraId="2F0051A3" w14:textId="77777777" w:rsidR="00AB0937" w:rsidRDefault="00000000">
            <w:pPr>
              <w:spacing w:after="0" w:line="259" w:lineRule="auto"/>
              <w:ind w:left="361" w:firstLine="0"/>
            </w:pPr>
            <w:r>
              <w:rPr>
                <w:color w:val="363536"/>
                <w:sz w:val="14"/>
              </w:rPr>
              <w:t xml:space="preserve"> </w:t>
            </w:r>
          </w:p>
          <w:p w14:paraId="3A48A18C" w14:textId="77777777" w:rsidR="00AB0937" w:rsidRDefault="00000000">
            <w:pPr>
              <w:spacing w:after="0" w:line="259" w:lineRule="auto"/>
              <w:ind w:left="361" w:firstLine="0"/>
            </w:pPr>
            <w:r>
              <w:rPr>
                <w:color w:val="363536"/>
                <w:sz w:val="14"/>
              </w:rPr>
              <w:lastRenderedPageBreak/>
              <w:t xml:space="preserve"> </w:t>
            </w:r>
          </w:p>
          <w:p w14:paraId="0F6A4EB4" w14:textId="77777777" w:rsidR="00AB0937" w:rsidRDefault="00000000">
            <w:pPr>
              <w:spacing w:after="0" w:line="259" w:lineRule="auto"/>
              <w:ind w:left="361" w:firstLine="0"/>
            </w:pPr>
            <w:r>
              <w:rPr>
                <w:color w:val="363536"/>
                <w:sz w:val="14"/>
              </w:rPr>
              <w:t xml:space="preserve"> </w:t>
            </w:r>
          </w:p>
          <w:p w14:paraId="7C5A16DE" w14:textId="77777777" w:rsidR="00AB0937" w:rsidRDefault="00000000">
            <w:pPr>
              <w:spacing w:after="0" w:line="259" w:lineRule="auto"/>
              <w:ind w:left="361" w:firstLine="0"/>
            </w:pPr>
            <w:r>
              <w:rPr>
                <w:color w:val="363536"/>
                <w:sz w:val="14"/>
              </w:rPr>
              <w:t xml:space="preserve"> </w:t>
            </w:r>
          </w:p>
          <w:p w14:paraId="272C4DCB" w14:textId="77777777" w:rsidR="00AB0937" w:rsidRDefault="00000000">
            <w:pPr>
              <w:spacing w:after="0" w:line="259" w:lineRule="auto"/>
              <w:ind w:left="361" w:firstLine="0"/>
            </w:pPr>
            <w:r>
              <w:rPr>
                <w:color w:val="363536"/>
                <w:sz w:val="14"/>
              </w:rPr>
              <w:t xml:space="preserve"> </w:t>
            </w:r>
          </w:p>
          <w:p w14:paraId="69B1240F" w14:textId="77777777" w:rsidR="00AB0937" w:rsidRDefault="00000000">
            <w:pPr>
              <w:spacing w:after="0" w:line="259" w:lineRule="auto"/>
              <w:ind w:left="361" w:firstLine="0"/>
            </w:pPr>
            <w:r>
              <w:rPr>
                <w:color w:val="363536"/>
                <w:sz w:val="14"/>
              </w:rPr>
              <w:t xml:space="preserve"> </w:t>
            </w:r>
          </w:p>
          <w:p w14:paraId="4BC13FF2" w14:textId="77777777" w:rsidR="00AB0937" w:rsidRDefault="00000000">
            <w:pPr>
              <w:spacing w:after="0" w:line="259" w:lineRule="auto"/>
              <w:ind w:left="361" w:firstLine="0"/>
            </w:pPr>
            <w:r>
              <w:rPr>
                <w:color w:val="363536"/>
                <w:sz w:val="14"/>
              </w:rPr>
              <w:t xml:space="preserve"> </w:t>
            </w:r>
          </w:p>
          <w:p w14:paraId="4FBF015A" w14:textId="77777777" w:rsidR="00AB0937" w:rsidRDefault="00000000">
            <w:pPr>
              <w:spacing w:after="0" w:line="259" w:lineRule="auto"/>
              <w:ind w:left="361" w:firstLine="0"/>
            </w:pPr>
            <w:r>
              <w:rPr>
                <w:color w:val="363536"/>
                <w:sz w:val="14"/>
              </w:rPr>
              <w:t xml:space="preserve"> </w:t>
            </w:r>
          </w:p>
          <w:p w14:paraId="6DA3BCC0" w14:textId="77777777" w:rsidR="00AB0937" w:rsidRDefault="00000000">
            <w:pPr>
              <w:spacing w:after="0" w:line="259" w:lineRule="auto"/>
              <w:ind w:left="361" w:firstLine="0"/>
            </w:pPr>
            <w:r>
              <w:rPr>
                <w:color w:val="363536"/>
                <w:sz w:val="14"/>
              </w:rPr>
              <w:t xml:space="preserve"> </w:t>
            </w:r>
          </w:p>
          <w:p w14:paraId="3D8CF089" w14:textId="77777777" w:rsidR="00AB0937" w:rsidRDefault="00000000">
            <w:pPr>
              <w:spacing w:after="0" w:line="259" w:lineRule="auto"/>
              <w:ind w:left="361" w:firstLine="0"/>
            </w:pPr>
            <w:r>
              <w:rPr>
                <w:color w:val="363536"/>
                <w:sz w:val="14"/>
              </w:rPr>
              <w:t xml:space="preserve"> </w:t>
            </w:r>
          </w:p>
        </w:tc>
      </w:tr>
      <w:tr w:rsidR="00AB0937" w14:paraId="7E750AFD"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5A3B2E16" w14:textId="77777777" w:rsidR="00AB0937" w:rsidRDefault="00000000">
            <w:pPr>
              <w:spacing w:after="0" w:line="259" w:lineRule="auto"/>
              <w:ind w:left="0" w:firstLine="0"/>
            </w:pPr>
            <w:r>
              <w:rPr>
                <w:sz w:val="15"/>
              </w:rPr>
              <w:t xml:space="preserve">metformin ER (generic GLUCOPHAGE XR) </w:t>
            </w:r>
          </w:p>
        </w:tc>
        <w:tc>
          <w:tcPr>
            <w:tcW w:w="3633" w:type="dxa"/>
            <w:tcBorders>
              <w:top w:val="single" w:sz="4" w:space="0" w:color="000000"/>
              <w:left w:val="single" w:sz="4" w:space="0" w:color="000000"/>
              <w:bottom w:val="single" w:sz="4" w:space="0" w:color="000000"/>
              <w:right w:val="single" w:sz="4" w:space="0" w:color="000000"/>
            </w:tcBorders>
          </w:tcPr>
          <w:p w14:paraId="2B63E4D3" w14:textId="77777777" w:rsidR="00AB0937" w:rsidRDefault="00000000">
            <w:pPr>
              <w:spacing w:after="0" w:line="259" w:lineRule="auto"/>
              <w:ind w:left="2" w:firstLine="0"/>
            </w:pPr>
            <w:r>
              <w:rPr>
                <w:sz w:val="15"/>
              </w:rPr>
              <w:t xml:space="preserve">metformin ER (generic FORTAMET) </w:t>
            </w:r>
          </w:p>
        </w:tc>
        <w:tc>
          <w:tcPr>
            <w:tcW w:w="0" w:type="auto"/>
            <w:vMerge/>
            <w:tcBorders>
              <w:top w:val="nil"/>
              <w:left w:val="single" w:sz="4" w:space="0" w:color="000000"/>
              <w:bottom w:val="nil"/>
              <w:right w:val="single" w:sz="4" w:space="0" w:color="000000"/>
            </w:tcBorders>
          </w:tcPr>
          <w:p w14:paraId="324E3C88" w14:textId="77777777" w:rsidR="00AB0937" w:rsidRDefault="00AB0937">
            <w:pPr>
              <w:spacing w:after="160" w:line="259" w:lineRule="auto"/>
              <w:ind w:left="0" w:firstLine="0"/>
            </w:pPr>
          </w:p>
        </w:tc>
      </w:tr>
      <w:tr w:rsidR="00AB0937" w14:paraId="2E968274"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6B338717" w14:textId="77777777" w:rsidR="00AB0937" w:rsidRDefault="00000000">
            <w:pPr>
              <w:spacing w:after="0" w:line="259" w:lineRule="auto"/>
              <w:ind w:left="0"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2D26EDF" w14:textId="77777777" w:rsidR="00AB0937" w:rsidRDefault="00000000">
            <w:pPr>
              <w:spacing w:after="0" w:line="259" w:lineRule="auto"/>
              <w:ind w:left="2" w:firstLine="0"/>
            </w:pPr>
            <w:r>
              <w:rPr>
                <w:sz w:val="15"/>
              </w:rPr>
              <w:t xml:space="preserve">metformin ER (generic GLUMETZA) </w:t>
            </w:r>
          </w:p>
        </w:tc>
        <w:tc>
          <w:tcPr>
            <w:tcW w:w="0" w:type="auto"/>
            <w:vMerge/>
            <w:tcBorders>
              <w:top w:val="nil"/>
              <w:left w:val="single" w:sz="4" w:space="0" w:color="000000"/>
              <w:bottom w:val="nil"/>
              <w:right w:val="single" w:sz="4" w:space="0" w:color="000000"/>
            </w:tcBorders>
          </w:tcPr>
          <w:p w14:paraId="4DF4420B" w14:textId="77777777" w:rsidR="00AB0937" w:rsidRDefault="00AB0937">
            <w:pPr>
              <w:spacing w:after="160" w:line="259" w:lineRule="auto"/>
              <w:ind w:left="0" w:firstLine="0"/>
            </w:pPr>
          </w:p>
        </w:tc>
      </w:tr>
      <w:tr w:rsidR="00AB0937" w14:paraId="64339FD7"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5F17698A" w14:textId="77777777" w:rsidR="00AB0937" w:rsidRDefault="00000000">
            <w:pPr>
              <w:spacing w:after="0" w:line="259" w:lineRule="auto"/>
              <w:ind w:left="0"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038C553" w14:textId="77777777" w:rsidR="00AB0937" w:rsidRDefault="00000000">
            <w:pPr>
              <w:spacing w:after="0" w:line="259" w:lineRule="auto"/>
              <w:ind w:left="2" w:firstLine="0"/>
            </w:pPr>
            <w:r>
              <w:rPr>
                <w:sz w:val="15"/>
              </w:rPr>
              <w:t xml:space="preserve">metformin solution </w:t>
            </w:r>
          </w:p>
        </w:tc>
        <w:tc>
          <w:tcPr>
            <w:tcW w:w="0" w:type="auto"/>
            <w:vMerge/>
            <w:tcBorders>
              <w:top w:val="nil"/>
              <w:left w:val="single" w:sz="4" w:space="0" w:color="000000"/>
              <w:bottom w:val="nil"/>
              <w:right w:val="single" w:sz="4" w:space="0" w:color="000000"/>
            </w:tcBorders>
          </w:tcPr>
          <w:p w14:paraId="3CF6D419" w14:textId="77777777" w:rsidR="00AB0937" w:rsidRDefault="00AB0937">
            <w:pPr>
              <w:spacing w:after="160" w:line="259" w:lineRule="auto"/>
              <w:ind w:left="0" w:firstLine="0"/>
            </w:pPr>
          </w:p>
        </w:tc>
      </w:tr>
      <w:tr w:rsidR="00AB0937" w14:paraId="689B2EC2" w14:textId="77777777">
        <w:trPr>
          <w:trHeight w:val="298"/>
        </w:trPr>
        <w:tc>
          <w:tcPr>
            <w:tcW w:w="3599" w:type="dxa"/>
            <w:tcBorders>
              <w:top w:val="single" w:sz="4" w:space="0" w:color="000000"/>
              <w:left w:val="single" w:sz="4" w:space="0" w:color="000000"/>
              <w:bottom w:val="single" w:sz="4" w:space="0" w:color="000000"/>
              <w:right w:val="single" w:sz="4" w:space="0" w:color="000000"/>
            </w:tcBorders>
          </w:tcPr>
          <w:p w14:paraId="2B87F65D" w14:textId="77777777" w:rsidR="00AB0937" w:rsidRDefault="00000000">
            <w:pPr>
              <w:spacing w:after="0" w:line="259" w:lineRule="auto"/>
              <w:ind w:left="0"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A031FE9" w14:textId="77777777" w:rsidR="00AB0937" w:rsidRDefault="00000000">
            <w:pPr>
              <w:spacing w:after="0" w:line="259" w:lineRule="auto"/>
              <w:ind w:left="2" w:firstLine="0"/>
            </w:pPr>
            <w:r>
              <w:rPr>
                <w:sz w:val="15"/>
              </w:rPr>
              <w:t xml:space="preserve">RIOMET (metformin) </w:t>
            </w:r>
          </w:p>
        </w:tc>
        <w:tc>
          <w:tcPr>
            <w:tcW w:w="0" w:type="auto"/>
            <w:vMerge/>
            <w:tcBorders>
              <w:top w:val="nil"/>
              <w:left w:val="single" w:sz="4" w:space="0" w:color="000000"/>
              <w:bottom w:val="nil"/>
              <w:right w:val="single" w:sz="4" w:space="0" w:color="000000"/>
            </w:tcBorders>
          </w:tcPr>
          <w:p w14:paraId="04EBE41F" w14:textId="77777777" w:rsidR="00AB0937" w:rsidRDefault="00AB0937">
            <w:pPr>
              <w:spacing w:after="160" w:line="259" w:lineRule="auto"/>
              <w:ind w:left="0" w:firstLine="0"/>
            </w:pPr>
          </w:p>
        </w:tc>
      </w:tr>
      <w:tr w:rsidR="00AB0937" w14:paraId="571A96F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45DBCD8" w14:textId="77777777" w:rsidR="00AB0937" w:rsidRDefault="00000000">
            <w:pPr>
              <w:spacing w:after="0" w:line="259" w:lineRule="auto"/>
              <w:ind w:left="0" w:firstLine="0"/>
            </w:pPr>
            <w:r>
              <w:rPr>
                <w:sz w:val="16"/>
              </w:rPr>
              <w:t xml:space="preserve">JANUMET (sitagliptin/metformin) </w:t>
            </w:r>
          </w:p>
        </w:tc>
        <w:tc>
          <w:tcPr>
            <w:tcW w:w="3633" w:type="dxa"/>
            <w:tcBorders>
              <w:top w:val="single" w:sz="4" w:space="0" w:color="000000"/>
              <w:left w:val="single" w:sz="4" w:space="0" w:color="000000"/>
              <w:bottom w:val="single" w:sz="4" w:space="0" w:color="000000"/>
              <w:right w:val="single" w:sz="4" w:space="0" w:color="000000"/>
            </w:tcBorders>
          </w:tcPr>
          <w:p w14:paraId="3B226151" w14:textId="77777777" w:rsidR="00AB0937" w:rsidRDefault="00000000">
            <w:pPr>
              <w:spacing w:after="0" w:line="259" w:lineRule="auto"/>
              <w:ind w:left="2" w:firstLine="0"/>
            </w:pPr>
            <w:r>
              <w:rPr>
                <w:sz w:val="16"/>
              </w:rPr>
              <w:t xml:space="preserve">alogliptin </w:t>
            </w:r>
          </w:p>
        </w:tc>
        <w:tc>
          <w:tcPr>
            <w:tcW w:w="0" w:type="auto"/>
            <w:vMerge/>
            <w:tcBorders>
              <w:top w:val="nil"/>
              <w:left w:val="single" w:sz="4" w:space="0" w:color="000000"/>
              <w:bottom w:val="nil"/>
              <w:right w:val="single" w:sz="4" w:space="0" w:color="000000"/>
            </w:tcBorders>
          </w:tcPr>
          <w:p w14:paraId="30FC38C4" w14:textId="77777777" w:rsidR="00AB0937" w:rsidRDefault="00AB0937">
            <w:pPr>
              <w:spacing w:after="160" w:line="259" w:lineRule="auto"/>
              <w:ind w:left="0" w:firstLine="0"/>
            </w:pPr>
          </w:p>
        </w:tc>
      </w:tr>
      <w:tr w:rsidR="00AB0937" w14:paraId="27E29BD5"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321E3A74" w14:textId="77777777" w:rsidR="00AB0937" w:rsidRDefault="00000000">
            <w:pPr>
              <w:spacing w:after="0" w:line="259" w:lineRule="auto"/>
              <w:ind w:left="0" w:firstLine="0"/>
            </w:pPr>
            <w:r>
              <w:rPr>
                <w:sz w:val="16"/>
              </w:rPr>
              <w:t xml:space="preserve">JANUMET XR (sitagliptin/metformin) </w:t>
            </w:r>
          </w:p>
        </w:tc>
        <w:tc>
          <w:tcPr>
            <w:tcW w:w="3633" w:type="dxa"/>
            <w:tcBorders>
              <w:top w:val="single" w:sz="4" w:space="0" w:color="000000"/>
              <w:left w:val="single" w:sz="4" w:space="0" w:color="000000"/>
              <w:bottom w:val="single" w:sz="4" w:space="0" w:color="000000"/>
              <w:right w:val="single" w:sz="4" w:space="0" w:color="000000"/>
            </w:tcBorders>
          </w:tcPr>
          <w:p w14:paraId="4CB53ADF" w14:textId="77777777" w:rsidR="00AB0937" w:rsidRDefault="00000000">
            <w:pPr>
              <w:spacing w:after="0" w:line="259" w:lineRule="auto"/>
              <w:ind w:left="2" w:firstLine="0"/>
            </w:pPr>
            <w:r>
              <w:rPr>
                <w:sz w:val="16"/>
              </w:rPr>
              <w:t xml:space="preserve">alogliptin/metformin </w:t>
            </w:r>
          </w:p>
        </w:tc>
        <w:tc>
          <w:tcPr>
            <w:tcW w:w="0" w:type="auto"/>
            <w:vMerge/>
            <w:tcBorders>
              <w:top w:val="nil"/>
              <w:left w:val="single" w:sz="4" w:space="0" w:color="000000"/>
              <w:bottom w:val="nil"/>
              <w:right w:val="single" w:sz="4" w:space="0" w:color="000000"/>
            </w:tcBorders>
          </w:tcPr>
          <w:p w14:paraId="5FA068D5" w14:textId="77777777" w:rsidR="00AB0937" w:rsidRDefault="00AB0937">
            <w:pPr>
              <w:spacing w:after="160" w:line="259" w:lineRule="auto"/>
              <w:ind w:left="0" w:firstLine="0"/>
            </w:pPr>
          </w:p>
        </w:tc>
      </w:tr>
      <w:tr w:rsidR="00AB0937" w14:paraId="669F2E5E"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3B80F5CC" w14:textId="77777777" w:rsidR="00AB0937" w:rsidRDefault="00000000">
            <w:pPr>
              <w:spacing w:after="0" w:line="259" w:lineRule="auto"/>
              <w:ind w:left="0" w:firstLine="0"/>
            </w:pPr>
            <w:r>
              <w:rPr>
                <w:sz w:val="16"/>
              </w:rPr>
              <w:t xml:space="preserve">JANUVIA (sitagliptin) </w:t>
            </w:r>
          </w:p>
        </w:tc>
        <w:tc>
          <w:tcPr>
            <w:tcW w:w="3633" w:type="dxa"/>
            <w:tcBorders>
              <w:top w:val="single" w:sz="4" w:space="0" w:color="000000"/>
              <w:left w:val="single" w:sz="4" w:space="0" w:color="000000"/>
              <w:bottom w:val="single" w:sz="4" w:space="0" w:color="000000"/>
              <w:right w:val="single" w:sz="4" w:space="0" w:color="000000"/>
            </w:tcBorders>
          </w:tcPr>
          <w:p w14:paraId="5D626E85" w14:textId="77777777" w:rsidR="00AB0937" w:rsidRDefault="00000000">
            <w:pPr>
              <w:spacing w:after="0" w:line="259" w:lineRule="auto"/>
              <w:ind w:left="2" w:firstLine="0"/>
            </w:pPr>
            <w:r>
              <w:rPr>
                <w:sz w:val="16"/>
              </w:rPr>
              <w:t xml:space="preserve">JENTADUETO XR (linagliptin/metformin) </w:t>
            </w:r>
          </w:p>
        </w:tc>
        <w:tc>
          <w:tcPr>
            <w:tcW w:w="0" w:type="auto"/>
            <w:vMerge/>
            <w:tcBorders>
              <w:top w:val="nil"/>
              <w:left w:val="single" w:sz="4" w:space="0" w:color="000000"/>
              <w:bottom w:val="nil"/>
              <w:right w:val="single" w:sz="4" w:space="0" w:color="000000"/>
            </w:tcBorders>
          </w:tcPr>
          <w:p w14:paraId="2436D53C" w14:textId="77777777" w:rsidR="00AB0937" w:rsidRDefault="00AB0937">
            <w:pPr>
              <w:spacing w:after="160" w:line="259" w:lineRule="auto"/>
              <w:ind w:left="0" w:firstLine="0"/>
            </w:pPr>
          </w:p>
        </w:tc>
      </w:tr>
      <w:tr w:rsidR="00AB0937" w14:paraId="19E7DF3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3C2C89C" w14:textId="77777777" w:rsidR="00AB0937" w:rsidRDefault="00000000">
            <w:pPr>
              <w:spacing w:after="0" w:line="259" w:lineRule="auto"/>
              <w:ind w:left="0" w:firstLine="0"/>
            </w:pPr>
            <w:r>
              <w:rPr>
                <w:sz w:val="16"/>
              </w:rPr>
              <w:t xml:space="preserve">JENTADUETO (linagliptin/metformin) </w:t>
            </w:r>
          </w:p>
        </w:tc>
        <w:tc>
          <w:tcPr>
            <w:tcW w:w="3633" w:type="dxa"/>
            <w:tcBorders>
              <w:top w:val="single" w:sz="4" w:space="0" w:color="000000"/>
              <w:left w:val="single" w:sz="4" w:space="0" w:color="000000"/>
              <w:bottom w:val="single" w:sz="4" w:space="0" w:color="000000"/>
              <w:right w:val="single" w:sz="4" w:space="0" w:color="000000"/>
            </w:tcBorders>
          </w:tcPr>
          <w:p w14:paraId="6296B0D5" w14:textId="77777777" w:rsidR="00AB0937" w:rsidRDefault="00000000">
            <w:pPr>
              <w:spacing w:after="0" w:line="259" w:lineRule="auto"/>
              <w:ind w:left="2" w:firstLine="0"/>
            </w:pPr>
            <w:r>
              <w:rPr>
                <w:sz w:val="16"/>
              </w:rPr>
              <w:t xml:space="preserve">KAZANO (alogliptin/metformin) </w:t>
            </w:r>
          </w:p>
        </w:tc>
        <w:tc>
          <w:tcPr>
            <w:tcW w:w="0" w:type="auto"/>
            <w:vMerge/>
            <w:tcBorders>
              <w:top w:val="nil"/>
              <w:left w:val="single" w:sz="4" w:space="0" w:color="000000"/>
              <w:bottom w:val="nil"/>
              <w:right w:val="single" w:sz="4" w:space="0" w:color="000000"/>
            </w:tcBorders>
          </w:tcPr>
          <w:p w14:paraId="4A0AC301" w14:textId="77777777" w:rsidR="00AB0937" w:rsidRDefault="00AB0937">
            <w:pPr>
              <w:spacing w:after="160" w:line="259" w:lineRule="auto"/>
              <w:ind w:left="0" w:firstLine="0"/>
            </w:pPr>
          </w:p>
        </w:tc>
      </w:tr>
      <w:tr w:rsidR="00AB0937" w14:paraId="33EAF0A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F6B49B9" w14:textId="77777777" w:rsidR="00AB0937" w:rsidRDefault="00000000">
            <w:pPr>
              <w:spacing w:after="0" w:line="259" w:lineRule="auto"/>
              <w:ind w:left="0" w:firstLine="0"/>
            </w:pPr>
            <w:r>
              <w:rPr>
                <w:sz w:val="16"/>
              </w:rPr>
              <w:t xml:space="preserve">TRADJENTA (linagliptin) </w:t>
            </w:r>
          </w:p>
        </w:tc>
        <w:tc>
          <w:tcPr>
            <w:tcW w:w="3633" w:type="dxa"/>
            <w:tcBorders>
              <w:top w:val="single" w:sz="4" w:space="0" w:color="000000"/>
              <w:left w:val="single" w:sz="4" w:space="0" w:color="000000"/>
              <w:bottom w:val="single" w:sz="4" w:space="0" w:color="000000"/>
              <w:right w:val="single" w:sz="4" w:space="0" w:color="000000"/>
            </w:tcBorders>
          </w:tcPr>
          <w:p w14:paraId="01F82B02" w14:textId="77777777" w:rsidR="00AB0937" w:rsidRDefault="00000000">
            <w:pPr>
              <w:spacing w:after="0" w:line="259" w:lineRule="auto"/>
              <w:ind w:left="2" w:firstLine="0"/>
            </w:pPr>
            <w:r>
              <w:rPr>
                <w:sz w:val="16"/>
              </w:rPr>
              <w:t xml:space="preserve">KOMBIGLYZE XR (saxagliptin/metformin) </w:t>
            </w:r>
          </w:p>
        </w:tc>
        <w:tc>
          <w:tcPr>
            <w:tcW w:w="0" w:type="auto"/>
            <w:vMerge/>
            <w:tcBorders>
              <w:top w:val="nil"/>
              <w:left w:val="single" w:sz="4" w:space="0" w:color="000000"/>
              <w:bottom w:val="nil"/>
              <w:right w:val="single" w:sz="4" w:space="0" w:color="000000"/>
            </w:tcBorders>
          </w:tcPr>
          <w:p w14:paraId="28969550" w14:textId="77777777" w:rsidR="00AB0937" w:rsidRDefault="00AB0937">
            <w:pPr>
              <w:spacing w:after="160" w:line="259" w:lineRule="auto"/>
              <w:ind w:left="0" w:firstLine="0"/>
            </w:pPr>
          </w:p>
        </w:tc>
      </w:tr>
      <w:tr w:rsidR="00AB0937" w14:paraId="16D936B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71E6E23"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5741526" w14:textId="77777777" w:rsidR="00AB0937" w:rsidRDefault="00000000">
            <w:pPr>
              <w:spacing w:after="0" w:line="259" w:lineRule="auto"/>
              <w:ind w:left="2" w:firstLine="0"/>
            </w:pPr>
            <w:r>
              <w:rPr>
                <w:sz w:val="16"/>
              </w:rPr>
              <w:t xml:space="preserve">NESINA (alogliptin) </w:t>
            </w:r>
          </w:p>
        </w:tc>
        <w:tc>
          <w:tcPr>
            <w:tcW w:w="0" w:type="auto"/>
            <w:vMerge/>
            <w:tcBorders>
              <w:top w:val="nil"/>
              <w:left w:val="single" w:sz="4" w:space="0" w:color="000000"/>
              <w:bottom w:val="nil"/>
              <w:right w:val="single" w:sz="4" w:space="0" w:color="000000"/>
            </w:tcBorders>
          </w:tcPr>
          <w:p w14:paraId="115C23E1" w14:textId="77777777" w:rsidR="00AB0937" w:rsidRDefault="00AB0937">
            <w:pPr>
              <w:spacing w:after="160" w:line="259" w:lineRule="auto"/>
              <w:ind w:left="0" w:firstLine="0"/>
            </w:pPr>
          </w:p>
        </w:tc>
      </w:tr>
      <w:tr w:rsidR="00AB0937" w14:paraId="46E3E1B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6160638"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5F95B1A" w14:textId="77777777" w:rsidR="00AB0937" w:rsidRDefault="00000000">
            <w:pPr>
              <w:spacing w:after="0" w:line="259" w:lineRule="auto"/>
              <w:ind w:left="2" w:firstLine="0"/>
            </w:pPr>
            <w:r>
              <w:rPr>
                <w:sz w:val="16"/>
              </w:rPr>
              <w:t xml:space="preserve">ONGLYZA (saxagliptin) </w:t>
            </w:r>
          </w:p>
        </w:tc>
        <w:tc>
          <w:tcPr>
            <w:tcW w:w="0" w:type="auto"/>
            <w:vMerge/>
            <w:tcBorders>
              <w:top w:val="nil"/>
              <w:left w:val="single" w:sz="4" w:space="0" w:color="000000"/>
              <w:bottom w:val="nil"/>
              <w:right w:val="single" w:sz="4" w:space="0" w:color="000000"/>
            </w:tcBorders>
          </w:tcPr>
          <w:p w14:paraId="3A28B63C" w14:textId="77777777" w:rsidR="00AB0937" w:rsidRDefault="00AB0937">
            <w:pPr>
              <w:spacing w:after="160" w:line="259" w:lineRule="auto"/>
              <w:ind w:left="0" w:firstLine="0"/>
            </w:pPr>
          </w:p>
        </w:tc>
      </w:tr>
      <w:tr w:rsidR="00AB0937" w14:paraId="2304A59F"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2F56A24A"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99CB9F1" w14:textId="77777777" w:rsidR="00AB0937" w:rsidRDefault="00000000">
            <w:pPr>
              <w:spacing w:after="0" w:line="259" w:lineRule="auto"/>
              <w:ind w:left="2" w:firstLine="0"/>
            </w:pPr>
            <w:r>
              <w:rPr>
                <w:sz w:val="16"/>
              </w:rPr>
              <w:t xml:space="preserve">OSENI (alogliptin/pioglitazone) </w:t>
            </w:r>
          </w:p>
        </w:tc>
        <w:tc>
          <w:tcPr>
            <w:tcW w:w="0" w:type="auto"/>
            <w:vMerge/>
            <w:tcBorders>
              <w:top w:val="nil"/>
              <w:left w:val="single" w:sz="4" w:space="0" w:color="000000"/>
              <w:bottom w:val="nil"/>
              <w:right w:val="single" w:sz="4" w:space="0" w:color="000000"/>
            </w:tcBorders>
          </w:tcPr>
          <w:p w14:paraId="7C9609D8" w14:textId="77777777" w:rsidR="00AB0937" w:rsidRDefault="00AB0937">
            <w:pPr>
              <w:spacing w:after="160" w:line="259" w:lineRule="auto"/>
              <w:ind w:left="0" w:firstLine="0"/>
            </w:pPr>
          </w:p>
        </w:tc>
      </w:tr>
      <w:tr w:rsidR="00AB0937" w14:paraId="301A51F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4528BDF"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DCCABF2" w14:textId="77777777" w:rsidR="00AB0937" w:rsidRDefault="00000000">
            <w:pPr>
              <w:spacing w:after="0" w:line="259" w:lineRule="auto"/>
              <w:ind w:left="2" w:firstLine="0"/>
            </w:pPr>
            <w:r>
              <w:rPr>
                <w:sz w:val="16"/>
              </w:rPr>
              <w:t xml:space="preserve">saxagliptin </w:t>
            </w:r>
          </w:p>
        </w:tc>
        <w:tc>
          <w:tcPr>
            <w:tcW w:w="0" w:type="auto"/>
            <w:vMerge/>
            <w:tcBorders>
              <w:top w:val="nil"/>
              <w:left w:val="single" w:sz="4" w:space="0" w:color="000000"/>
              <w:bottom w:val="nil"/>
              <w:right w:val="single" w:sz="4" w:space="0" w:color="000000"/>
            </w:tcBorders>
          </w:tcPr>
          <w:p w14:paraId="5FED5D1F" w14:textId="77777777" w:rsidR="00AB0937" w:rsidRDefault="00AB0937">
            <w:pPr>
              <w:spacing w:after="160" w:line="259" w:lineRule="auto"/>
              <w:ind w:left="0" w:firstLine="0"/>
            </w:pPr>
          </w:p>
        </w:tc>
      </w:tr>
      <w:tr w:rsidR="00AB0937" w14:paraId="63FD8E8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CC84E0B"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B66F4DB" w14:textId="77777777" w:rsidR="00AB0937" w:rsidRDefault="00000000">
            <w:pPr>
              <w:spacing w:after="0" w:line="259" w:lineRule="auto"/>
              <w:ind w:left="2" w:firstLine="0"/>
            </w:pPr>
            <w:r>
              <w:rPr>
                <w:sz w:val="16"/>
              </w:rPr>
              <w:t xml:space="preserve">saxagliptin/metformin ER </w:t>
            </w:r>
          </w:p>
        </w:tc>
        <w:tc>
          <w:tcPr>
            <w:tcW w:w="0" w:type="auto"/>
            <w:vMerge/>
            <w:tcBorders>
              <w:top w:val="nil"/>
              <w:left w:val="single" w:sz="4" w:space="0" w:color="000000"/>
              <w:bottom w:val="nil"/>
              <w:right w:val="single" w:sz="4" w:space="0" w:color="000000"/>
            </w:tcBorders>
          </w:tcPr>
          <w:p w14:paraId="27CC4EF3" w14:textId="77777777" w:rsidR="00AB0937" w:rsidRDefault="00AB0937">
            <w:pPr>
              <w:spacing w:after="160" w:line="259" w:lineRule="auto"/>
              <w:ind w:left="0" w:firstLine="0"/>
            </w:pPr>
          </w:p>
        </w:tc>
      </w:tr>
      <w:tr w:rsidR="00AB0937" w14:paraId="6ABECCF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150B69E" w14:textId="77777777" w:rsidR="00AB0937" w:rsidRDefault="00000000">
            <w:pPr>
              <w:spacing w:after="0" w:line="259" w:lineRule="auto"/>
              <w:ind w:left="0"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07A9760" w14:textId="77777777" w:rsidR="00AB0937" w:rsidRDefault="00000000">
            <w:pPr>
              <w:spacing w:after="0" w:line="259" w:lineRule="auto"/>
              <w:ind w:left="2" w:firstLine="0"/>
            </w:pPr>
            <w:r>
              <w:rPr>
                <w:sz w:val="16"/>
              </w:rPr>
              <w:t xml:space="preserve">sitagliptin </w:t>
            </w:r>
          </w:p>
        </w:tc>
        <w:tc>
          <w:tcPr>
            <w:tcW w:w="0" w:type="auto"/>
            <w:vMerge/>
            <w:tcBorders>
              <w:top w:val="nil"/>
              <w:left w:val="single" w:sz="4" w:space="0" w:color="000000"/>
              <w:bottom w:val="nil"/>
              <w:right w:val="single" w:sz="4" w:space="0" w:color="000000"/>
            </w:tcBorders>
          </w:tcPr>
          <w:p w14:paraId="5A0E1EC2" w14:textId="77777777" w:rsidR="00AB0937" w:rsidRDefault="00AB0937">
            <w:pPr>
              <w:spacing w:after="160" w:line="259" w:lineRule="auto"/>
              <w:ind w:left="0" w:firstLine="0"/>
            </w:pPr>
          </w:p>
        </w:tc>
      </w:tr>
      <w:tr w:rsidR="00AB0937" w14:paraId="40C0DEB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4CB2848"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0D51D3B" w14:textId="77777777" w:rsidR="00AB0937" w:rsidRDefault="00000000">
            <w:pPr>
              <w:spacing w:after="0" w:line="259" w:lineRule="auto"/>
              <w:ind w:left="2" w:firstLine="0"/>
            </w:pPr>
            <w:r>
              <w:rPr>
                <w:sz w:val="16"/>
              </w:rPr>
              <w:t xml:space="preserve">sitagliptin/metformin </w:t>
            </w:r>
          </w:p>
        </w:tc>
        <w:tc>
          <w:tcPr>
            <w:tcW w:w="0" w:type="auto"/>
            <w:vMerge/>
            <w:tcBorders>
              <w:top w:val="nil"/>
              <w:left w:val="single" w:sz="4" w:space="0" w:color="000000"/>
              <w:bottom w:val="nil"/>
              <w:right w:val="single" w:sz="4" w:space="0" w:color="000000"/>
            </w:tcBorders>
          </w:tcPr>
          <w:p w14:paraId="3ACF60C9" w14:textId="77777777" w:rsidR="00AB0937" w:rsidRDefault="00AB0937">
            <w:pPr>
              <w:spacing w:after="160" w:line="259" w:lineRule="auto"/>
              <w:ind w:left="0" w:firstLine="0"/>
            </w:pPr>
          </w:p>
        </w:tc>
      </w:tr>
      <w:tr w:rsidR="00AB0937" w14:paraId="43877D17"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422C7782"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EF18115" w14:textId="77777777" w:rsidR="00AB0937" w:rsidRDefault="00000000">
            <w:pPr>
              <w:spacing w:after="0" w:line="259" w:lineRule="auto"/>
              <w:ind w:left="2" w:firstLine="0"/>
            </w:pPr>
            <w:r>
              <w:rPr>
                <w:sz w:val="16"/>
              </w:rPr>
              <w:t xml:space="preserve">ZITUVIMET (sitagliptin/metformin) </w:t>
            </w:r>
          </w:p>
        </w:tc>
        <w:tc>
          <w:tcPr>
            <w:tcW w:w="0" w:type="auto"/>
            <w:vMerge/>
            <w:tcBorders>
              <w:top w:val="nil"/>
              <w:left w:val="single" w:sz="4" w:space="0" w:color="000000"/>
              <w:bottom w:val="nil"/>
              <w:right w:val="single" w:sz="4" w:space="0" w:color="000000"/>
            </w:tcBorders>
          </w:tcPr>
          <w:p w14:paraId="51F1C7B6" w14:textId="77777777" w:rsidR="00AB0937" w:rsidRDefault="00AB0937">
            <w:pPr>
              <w:spacing w:after="160" w:line="259" w:lineRule="auto"/>
              <w:ind w:left="0" w:firstLine="0"/>
            </w:pPr>
          </w:p>
        </w:tc>
      </w:tr>
      <w:tr w:rsidR="00AB0937" w14:paraId="5316CB0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FD6AB61"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97981C7" w14:textId="77777777" w:rsidR="00AB0937" w:rsidRDefault="00000000">
            <w:pPr>
              <w:spacing w:after="0" w:line="259" w:lineRule="auto"/>
              <w:ind w:left="2" w:firstLine="0"/>
            </w:pPr>
            <w:r>
              <w:rPr>
                <w:sz w:val="16"/>
              </w:rPr>
              <w:t xml:space="preserve">ZITUVIMET XR (sitagliptin/metformin) </w:t>
            </w:r>
          </w:p>
        </w:tc>
        <w:tc>
          <w:tcPr>
            <w:tcW w:w="0" w:type="auto"/>
            <w:vMerge/>
            <w:tcBorders>
              <w:top w:val="nil"/>
              <w:left w:val="single" w:sz="4" w:space="0" w:color="000000"/>
              <w:bottom w:val="nil"/>
              <w:right w:val="single" w:sz="4" w:space="0" w:color="000000"/>
            </w:tcBorders>
          </w:tcPr>
          <w:p w14:paraId="35748B75" w14:textId="77777777" w:rsidR="00AB0937" w:rsidRDefault="00AB0937">
            <w:pPr>
              <w:spacing w:after="160" w:line="259" w:lineRule="auto"/>
              <w:ind w:left="0" w:firstLine="0"/>
            </w:pPr>
          </w:p>
        </w:tc>
      </w:tr>
      <w:tr w:rsidR="00AB0937" w14:paraId="0A71FBBC" w14:textId="77777777">
        <w:trPr>
          <w:trHeight w:val="423"/>
        </w:trPr>
        <w:tc>
          <w:tcPr>
            <w:tcW w:w="3599" w:type="dxa"/>
            <w:tcBorders>
              <w:top w:val="single" w:sz="4" w:space="0" w:color="000000"/>
              <w:left w:val="single" w:sz="4" w:space="0" w:color="000000"/>
              <w:bottom w:val="single" w:sz="4" w:space="0" w:color="000000"/>
              <w:right w:val="single" w:sz="4" w:space="0" w:color="000000"/>
            </w:tcBorders>
          </w:tcPr>
          <w:p w14:paraId="2C77252E"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1DA2F8C" w14:textId="77777777" w:rsidR="00AB0937" w:rsidRDefault="00000000">
            <w:pPr>
              <w:spacing w:after="0" w:line="259" w:lineRule="auto"/>
              <w:ind w:left="2" w:firstLine="0"/>
            </w:pPr>
            <w:r>
              <w:rPr>
                <w:sz w:val="16"/>
              </w:rPr>
              <w:t xml:space="preserve">ZITUVIO (sitagliptin) </w:t>
            </w:r>
          </w:p>
        </w:tc>
        <w:tc>
          <w:tcPr>
            <w:tcW w:w="0" w:type="auto"/>
            <w:vMerge/>
            <w:tcBorders>
              <w:top w:val="nil"/>
              <w:left w:val="single" w:sz="4" w:space="0" w:color="000000"/>
              <w:bottom w:val="single" w:sz="4" w:space="0" w:color="000000"/>
              <w:right w:val="single" w:sz="4" w:space="0" w:color="000000"/>
            </w:tcBorders>
          </w:tcPr>
          <w:p w14:paraId="5A5F05E5" w14:textId="77777777" w:rsidR="00AB0937" w:rsidRDefault="00AB0937">
            <w:pPr>
              <w:spacing w:after="160" w:line="259" w:lineRule="auto"/>
              <w:ind w:left="0" w:firstLine="0"/>
            </w:pPr>
          </w:p>
        </w:tc>
      </w:tr>
    </w:tbl>
    <w:p w14:paraId="51D31118" w14:textId="77777777" w:rsidR="00AB0937" w:rsidRDefault="00AB0937">
      <w:pPr>
        <w:spacing w:after="0" w:line="259" w:lineRule="auto"/>
        <w:ind w:left="-1440" w:right="14400" w:firstLine="0"/>
      </w:pPr>
    </w:p>
    <w:tbl>
      <w:tblPr>
        <w:tblStyle w:val="TableGrid"/>
        <w:tblW w:w="13590" w:type="dxa"/>
        <w:tblInd w:w="-89" w:type="dxa"/>
        <w:tblCellMar>
          <w:top w:w="8" w:type="dxa"/>
          <w:left w:w="106" w:type="dxa"/>
          <w:bottom w:w="0" w:type="dxa"/>
          <w:right w:w="74" w:type="dxa"/>
        </w:tblCellMar>
        <w:tblLook w:val="04A0" w:firstRow="1" w:lastRow="0" w:firstColumn="1" w:lastColumn="0" w:noHBand="0" w:noVBand="1"/>
      </w:tblPr>
      <w:tblGrid>
        <w:gridCol w:w="3599"/>
        <w:gridCol w:w="3633"/>
        <w:gridCol w:w="6358"/>
      </w:tblGrid>
      <w:tr w:rsidR="00AB0937" w14:paraId="71CF1CC8"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2943AF98" w14:textId="77777777" w:rsidR="00AB0937" w:rsidRDefault="00000000">
            <w:pPr>
              <w:spacing w:after="0" w:line="259" w:lineRule="auto"/>
              <w:ind w:left="0" w:right="41"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24B426F3" w14:textId="77777777" w:rsidR="00AB0937" w:rsidRDefault="00000000">
            <w:pPr>
              <w:spacing w:after="0" w:line="259" w:lineRule="auto"/>
              <w:ind w:left="129"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2E46EBC1" w14:textId="77777777" w:rsidR="00AB0937" w:rsidRDefault="00000000">
            <w:pPr>
              <w:spacing w:after="0" w:line="259" w:lineRule="auto"/>
              <w:ind w:left="0" w:right="32" w:firstLine="0"/>
              <w:jc w:val="center"/>
            </w:pPr>
            <w:r>
              <w:rPr>
                <w:b/>
                <w:color w:val="FFFFFF"/>
              </w:rPr>
              <w:t>PA CRITERIA</w:t>
            </w:r>
            <w:r>
              <w:rPr>
                <w:color w:val="363536"/>
              </w:rPr>
              <w:t xml:space="preserve"> </w:t>
            </w:r>
          </w:p>
        </w:tc>
      </w:tr>
      <w:tr w:rsidR="00AB0937" w14:paraId="01D19E73"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31902469" w14:textId="77777777" w:rsidR="00AB0937" w:rsidRDefault="00000000">
            <w:pPr>
              <w:spacing w:after="0" w:line="259" w:lineRule="auto"/>
              <w:ind w:left="0" w:right="40" w:firstLine="0"/>
              <w:jc w:val="center"/>
            </w:pPr>
            <w:r>
              <w:rPr>
                <w:b/>
              </w:rPr>
              <w:t xml:space="preserve">HYPOGLYCEMICS, INCRETIN MIMETICS/ENHANCERS </w:t>
            </w:r>
            <w:r>
              <w:rPr>
                <w:b/>
                <w:vertAlign w:val="superscript"/>
              </w:rPr>
              <w:t>DUR+</w:t>
            </w:r>
            <w:r>
              <w:rPr>
                <w:b/>
              </w:rPr>
              <w:t xml:space="preserve"> </w:t>
            </w:r>
          </w:p>
        </w:tc>
      </w:tr>
      <w:tr w:rsidR="00AB0937" w14:paraId="02593EA4"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1B84E22" w14:textId="77777777" w:rsidR="00AB0937" w:rsidRDefault="00000000">
            <w:pPr>
              <w:spacing w:after="0" w:line="259" w:lineRule="auto"/>
              <w:ind w:left="0" w:firstLine="0"/>
            </w:pPr>
            <w:r>
              <w:rPr>
                <w:sz w:val="16"/>
              </w:rPr>
              <w:t xml:space="preserve">BYETTA (exenatide) </w:t>
            </w:r>
          </w:p>
        </w:tc>
        <w:tc>
          <w:tcPr>
            <w:tcW w:w="3633" w:type="dxa"/>
            <w:tcBorders>
              <w:top w:val="single" w:sz="4" w:space="0" w:color="000000"/>
              <w:left w:val="single" w:sz="4" w:space="0" w:color="000000"/>
              <w:bottom w:val="single" w:sz="4" w:space="0" w:color="000000"/>
              <w:right w:val="single" w:sz="4" w:space="0" w:color="000000"/>
            </w:tcBorders>
          </w:tcPr>
          <w:p w14:paraId="769A5C92" w14:textId="77777777" w:rsidR="00AB0937" w:rsidRDefault="00000000">
            <w:pPr>
              <w:spacing w:after="0" w:line="259" w:lineRule="auto"/>
              <w:ind w:left="2" w:firstLine="0"/>
            </w:pPr>
            <w:r>
              <w:rPr>
                <w:sz w:val="16"/>
              </w:rPr>
              <w:t xml:space="preserve">BYDUREON (exenatide)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1ADE454D" w14:textId="77777777" w:rsidR="00AB0937" w:rsidRDefault="00000000">
            <w:pPr>
              <w:spacing w:after="36" w:line="259" w:lineRule="auto"/>
              <w:ind w:left="1" w:firstLine="0"/>
            </w:pPr>
            <w:r>
              <w:rPr>
                <w:b/>
                <w:color w:val="FF0000"/>
                <w:sz w:val="14"/>
              </w:rPr>
              <w:t xml:space="preserve">Minimum Age Limit </w:t>
            </w:r>
          </w:p>
          <w:p w14:paraId="5C1562FA" w14:textId="77777777" w:rsidR="00AB0937" w:rsidRDefault="00000000">
            <w:pPr>
              <w:numPr>
                <w:ilvl w:val="0"/>
                <w:numId w:val="47"/>
              </w:numPr>
              <w:spacing w:after="0" w:line="259" w:lineRule="auto"/>
              <w:ind w:firstLine="0"/>
            </w:pPr>
            <w:r>
              <w:rPr>
                <w:b/>
                <w:sz w:val="14"/>
              </w:rPr>
              <w:t>10 years</w:t>
            </w:r>
            <w:r>
              <w:rPr>
                <w:sz w:val="14"/>
              </w:rPr>
              <w:t xml:space="preserve">: BYDUREON BCISE, TRULICITY, VICTOZA </w:t>
            </w:r>
          </w:p>
          <w:p w14:paraId="3B830004" w14:textId="77777777" w:rsidR="00AB0937" w:rsidRDefault="00000000">
            <w:pPr>
              <w:numPr>
                <w:ilvl w:val="0"/>
                <w:numId w:val="47"/>
              </w:numPr>
              <w:spacing w:after="0" w:line="259" w:lineRule="auto"/>
              <w:ind w:firstLine="0"/>
            </w:pPr>
            <w:r>
              <w:rPr>
                <w:b/>
                <w:sz w:val="14"/>
              </w:rPr>
              <w:t>18 years</w:t>
            </w:r>
            <w:r>
              <w:rPr>
                <w:sz w:val="14"/>
              </w:rPr>
              <w:t xml:space="preserve">: BYETTA, MOUNJARO, OZEMPIC, RYBELSUS </w:t>
            </w:r>
          </w:p>
          <w:p w14:paraId="2BA46236" w14:textId="77777777" w:rsidR="00AB0937" w:rsidRDefault="00000000">
            <w:pPr>
              <w:spacing w:after="0" w:line="259" w:lineRule="auto"/>
              <w:ind w:left="1" w:firstLine="0"/>
            </w:pPr>
            <w:r>
              <w:rPr>
                <w:sz w:val="14"/>
              </w:rPr>
              <w:t xml:space="preserve"> </w:t>
            </w:r>
          </w:p>
          <w:p w14:paraId="5C587367" w14:textId="77777777" w:rsidR="00AB0937" w:rsidRDefault="00000000">
            <w:pPr>
              <w:spacing w:after="0" w:line="259" w:lineRule="auto"/>
              <w:ind w:left="1" w:firstLine="0"/>
            </w:pPr>
            <w:r>
              <w:rPr>
                <w:b/>
                <w:color w:val="FF0000"/>
                <w:sz w:val="14"/>
              </w:rPr>
              <w:t xml:space="preserve">Preferred Criteria </w:t>
            </w:r>
          </w:p>
          <w:p w14:paraId="485022B0" w14:textId="77777777" w:rsidR="00AB0937" w:rsidRDefault="00000000">
            <w:pPr>
              <w:spacing w:after="0" w:line="241" w:lineRule="auto"/>
              <w:ind w:left="1" w:right="34" w:firstLine="0"/>
            </w:pPr>
            <w:r>
              <w:rPr>
                <w:sz w:val="14"/>
              </w:rPr>
              <w:t xml:space="preserve">Documented diagnosis of Type 2 Diabetes </w:t>
            </w:r>
            <w:r>
              <w:rPr>
                <w:b/>
                <w:sz w:val="14"/>
              </w:rPr>
              <w:t xml:space="preserve">and </w:t>
            </w:r>
            <w:r>
              <w:rPr>
                <w:sz w:val="14"/>
              </w:rPr>
              <w:t>no history of SAXENDA or WEGOVY in the past 30 days</w:t>
            </w:r>
            <w:r>
              <w:rPr>
                <w:b/>
                <w:sz w:val="14"/>
              </w:rPr>
              <w:t xml:space="preserve"> OR</w:t>
            </w:r>
            <w:r>
              <w:rPr>
                <w:color w:val="09B9A7"/>
                <w:sz w:val="14"/>
                <w:u w:val="single" w:color="09B9A7"/>
              </w:rPr>
              <w:t xml:space="preserve"> </w:t>
            </w:r>
            <w:r>
              <w:rPr>
                <w:sz w:val="14"/>
              </w:rPr>
              <w:t xml:space="preserve">No documented diagnosis for Type 2 Diabetes </w:t>
            </w:r>
            <w:r>
              <w:rPr>
                <w:b/>
                <w:sz w:val="14"/>
              </w:rPr>
              <w:t xml:space="preserve">and </w:t>
            </w:r>
            <w:r>
              <w:rPr>
                <w:sz w:val="14"/>
              </w:rPr>
              <w:t>84 days of therapy with the requested agent in the past 105 days</w:t>
            </w:r>
            <w:r>
              <w:rPr>
                <w:b/>
                <w:color w:val="FF0000"/>
                <w:sz w:val="14"/>
              </w:rPr>
              <w:t xml:space="preserve"> </w:t>
            </w:r>
          </w:p>
          <w:p w14:paraId="454FA5D6" w14:textId="77777777" w:rsidR="00AB0937" w:rsidRDefault="00000000">
            <w:pPr>
              <w:spacing w:after="0" w:line="259" w:lineRule="auto"/>
              <w:ind w:left="1" w:firstLine="0"/>
            </w:pPr>
            <w:r>
              <w:rPr>
                <w:b/>
                <w:color w:val="FF0000"/>
                <w:sz w:val="14"/>
              </w:rPr>
              <w:t xml:space="preserve"> </w:t>
            </w:r>
          </w:p>
          <w:p w14:paraId="1B99CBCD" w14:textId="77777777" w:rsidR="00AB0937" w:rsidRDefault="00000000">
            <w:pPr>
              <w:spacing w:after="36" w:line="259" w:lineRule="auto"/>
              <w:ind w:left="1" w:firstLine="0"/>
            </w:pPr>
            <w:r>
              <w:rPr>
                <w:b/>
                <w:color w:val="FF0000"/>
                <w:sz w:val="14"/>
              </w:rPr>
              <w:t>Non-Preferred Criteria</w:t>
            </w:r>
            <w:r>
              <w:rPr>
                <w:sz w:val="14"/>
              </w:rPr>
              <w:t xml:space="preserve"> </w:t>
            </w:r>
          </w:p>
          <w:p w14:paraId="762C2EC4" w14:textId="77777777" w:rsidR="00AB0937" w:rsidRDefault="00000000">
            <w:pPr>
              <w:numPr>
                <w:ilvl w:val="0"/>
                <w:numId w:val="47"/>
              </w:numPr>
              <w:spacing w:after="0" w:line="259" w:lineRule="auto"/>
              <w:ind w:firstLine="0"/>
            </w:pPr>
            <w:r>
              <w:rPr>
                <w:sz w:val="14"/>
              </w:rPr>
              <w:t xml:space="preserve">Documented diagnosis of Type 2 Diabetes </w:t>
            </w:r>
            <w:r>
              <w:rPr>
                <w:b/>
                <w:sz w:val="14"/>
              </w:rPr>
              <w:t>AND</w:t>
            </w:r>
            <w:r>
              <w:rPr>
                <w:sz w:val="14"/>
              </w:rPr>
              <w:t xml:space="preserve"> </w:t>
            </w:r>
          </w:p>
          <w:p w14:paraId="180B175B" w14:textId="77777777" w:rsidR="00AB0937" w:rsidRDefault="00000000">
            <w:pPr>
              <w:numPr>
                <w:ilvl w:val="0"/>
                <w:numId w:val="47"/>
              </w:numPr>
              <w:spacing w:after="0" w:line="259" w:lineRule="auto"/>
              <w:ind w:firstLine="0"/>
            </w:pPr>
            <w:r>
              <w:rPr>
                <w:sz w:val="14"/>
              </w:rPr>
              <w:t xml:space="preserve">No history of SAXENDA or WEGOVY in the past 30 days </w:t>
            </w:r>
            <w:r>
              <w:rPr>
                <w:b/>
                <w:sz w:val="14"/>
              </w:rPr>
              <w:t>AND</w:t>
            </w:r>
            <w:r>
              <w:rPr>
                <w:sz w:val="14"/>
              </w:rPr>
              <w:t xml:space="preserve"> </w:t>
            </w:r>
          </w:p>
          <w:p w14:paraId="7C8BC52A" w14:textId="77777777" w:rsidR="00AB0937" w:rsidRDefault="00000000">
            <w:pPr>
              <w:numPr>
                <w:ilvl w:val="0"/>
                <w:numId w:val="47"/>
              </w:numPr>
              <w:spacing w:after="0" w:line="259" w:lineRule="auto"/>
              <w:ind w:firstLine="0"/>
            </w:pPr>
            <w:r>
              <w:rPr>
                <w:sz w:val="14"/>
              </w:rPr>
              <w:lastRenderedPageBreak/>
              <w:t xml:space="preserve">84 days of therapy with TRULICITY in the past 6 months </w:t>
            </w:r>
            <w:r>
              <w:rPr>
                <w:b/>
                <w:sz w:val="14"/>
              </w:rPr>
              <w:t>AND</w:t>
            </w:r>
            <w:r>
              <w:rPr>
                <w:sz w:val="14"/>
              </w:rPr>
              <w:t xml:space="preserve"> </w:t>
            </w:r>
          </w:p>
          <w:p w14:paraId="1917C490" w14:textId="77777777" w:rsidR="00AB0937" w:rsidRDefault="00000000">
            <w:pPr>
              <w:numPr>
                <w:ilvl w:val="0"/>
                <w:numId w:val="47"/>
              </w:numPr>
              <w:spacing w:after="0" w:line="259" w:lineRule="auto"/>
              <w:ind w:firstLine="0"/>
            </w:pPr>
            <w:r>
              <w:rPr>
                <w:sz w:val="14"/>
              </w:rPr>
              <w:t xml:space="preserve">84 days of therapy with either preferred BYETTA or VICTOZA in the past 6 months </w:t>
            </w:r>
          </w:p>
          <w:p w14:paraId="3FDC75CB" w14:textId="77777777" w:rsidR="00AB0937" w:rsidRDefault="00000000">
            <w:pPr>
              <w:numPr>
                <w:ilvl w:val="0"/>
                <w:numId w:val="47"/>
              </w:numPr>
              <w:spacing w:after="0" w:line="259" w:lineRule="auto"/>
              <w:ind w:firstLine="0"/>
            </w:pPr>
            <w:r>
              <w:rPr>
                <w:b/>
                <w:sz w:val="14"/>
              </w:rPr>
              <w:t xml:space="preserve">OR </w:t>
            </w:r>
          </w:p>
          <w:p w14:paraId="079FD068" w14:textId="77777777" w:rsidR="00AB0937" w:rsidRDefault="00000000">
            <w:pPr>
              <w:numPr>
                <w:ilvl w:val="0"/>
                <w:numId w:val="47"/>
              </w:numPr>
              <w:spacing w:after="0" w:line="259" w:lineRule="auto"/>
              <w:ind w:firstLine="0"/>
            </w:pPr>
            <w:r>
              <w:rPr>
                <w:sz w:val="14"/>
              </w:rPr>
              <w:t xml:space="preserve">Documented diagnosis of Type 2 Diabetes </w:t>
            </w:r>
            <w:r>
              <w:rPr>
                <w:b/>
                <w:sz w:val="14"/>
              </w:rPr>
              <w:t>AND</w:t>
            </w:r>
            <w:r>
              <w:rPr>
                <w:sz w:val="14"/>
              </w:rPr>
              <w:t xml:space="preserve"> </w:t>
            </w:r>
          </w:p>
          <w:p w14:paraId="190AC93A" w14:textId="77777777" w:rsidR="00AB0937" w:rsidRDefault="00000000">
            <w:pPr>
              <w:numPr>
                <w:ilvl w:val="0"/>
                <w:numId w:val="47"/>
              </w:numPr>
              <w:spacing w:after="38" w:line="256" w:lineRule="auto"/>
              <w:ind w:firstLine="0"/>
            </w:pPr>
            <w:r>
              <w:rPr>
                <w:sz w:val="14"/>
              </w:rPr>
              <w:t xml:space="preserve">84 days of therapy with the request agent in the past 105 days </w:t>
            </w:r>
            <w:r>
              <w:rPr>
                <w:sz w:val="14"/>
                <w:u w:val="single" w:color="000000"/>
              </w:rPr>
              <w:t>Note</w:t>
            </w:r>
            <w:r>
              <w:rPr>
                <w:sz w:val="14"/>
              </w:rPr>
              <w:t xml:space="preserve">:  </w:t>
            </w:r>
          </w:p>
          <w:p w14:paraId="4DD66653" w14:textId="77777777" w:rsidR="00AB0937" w:rsidRDefault="00000000">
            <w:pPr>
              <w:numPr>
                <w:ilvl w:val="0"/>
                <w:numId w:val="47"/>
              </w:numPr>
              <w:spacing w:after="0" w:line="241" w:lineRule="auto"/>
              <w:ind w:firstLine="0"/>
            </w:pPr>
            <w:r>
              <w:rPr>
                <w:sz w:val="14"/>
              </w:rPr>
              <w:t xml:space="preserve">Concomitant use of a GLP-1 agonist and a DPP-4 agent requires clinical review. </w:t>
            </w:r>
            <w:r>
              <w:rPr>
                <w:rFonts w:ascii="Segoe UI Symbol" w:eastAsia="Segoe UI Symbol" w:hAnsi="Segoe UI Symbol" w:cs="Segoe UI Symbol"/>
                <w:sz w:val="16"/>
              </w:rPr>
              <w:t>•</w:t>
            </w:r>
            <w:r>
              <w:rPr>
                <w:sz w:val="16"/>
              </w:rPr>
              <w:t xml:space="preserve"> </w:t>
            </w:r>
            <w:r>
              <w:rPr>
                <w:sz w:val="14"/>
              </w:rPr>
              <w:t>Please see the PDL category Anti-obesity Select Agents for a list of covered agents.</w:t>
            </w:r>
            <w:r>
              <w:rPr>
                <w:sz w:val="16"/>
              </w:rPr>
              <w:t xml:space="preserve"> </w:t>
            </w:r>
          </w:p>
          <w:p w14:paraId="35205718" w14:textId="77777777" w:rsidR="00AB0937" w:rsidRDefault="00000000">
            <w:pPr>
              <w:spacing w:after="0" w:line="259" w:lineRule="auto"/>
              <w:ind w:left="476" w:firstLine="0"/>
            </w:pPr>
            <w:r>
              <w:rPr>
                <w:sz w:val="16"/>
              </w:rPr>
              <w:t xml:space="preserve"> </w:t>
            </w:r>
          </w:p>
          <w:p w14:paraId="34B9FE80" w14:textId="77777777" w:rsidR="00AB0937" w:rsidRDefault="00000000">
            <w:pPr>
              <w:spacing w:after="40" w:line="259" w:lineRule="auto"/>
              <w:ind w:left="1" w:firstLine="0"/>
            </w:pPr>
            <w:r>
              <w:rPr>
                <w:b/>
                <w:color w:val="FF0000"/>
                <w:sz w:val="14"/>
              </w:rPr>
              <w:t xml:space="preserve">RYBELSUS 1.5 mg and 3 mg </w:t>
            </w:r>
          </w:p>
          <w:p w14:paraId="5E65329D" w14:textId="77777777" w:rsidR="00AB0937" w:rsidRDefault="00000000">
            <w:pPr>
              <w:spacing w:after="0" w:line="259" w:lineRule="auto"/>
              <w:ind w:left="1" w:firstLine="0"/>
            </w:pPr>
            <w:r>
              <w:rPr>
                <w:sz w:val="14"/>
              </w:rPr>
              <w:t>Require clinical review</w:t>
            </w:r>
            <w:r>
              <w:rPr>
                <w:sz w:val="20"/>
              </w:rPr>
              <w:t xml:space="preserve"> </w:t>
            </w:r>
          </w:p>
          <w:p w14:paraId="6B53A120" w14:textId="77777777" w:rsidR="00AB0937" w:rsidRDefault="00000000">
            <w:pPr>
              <w:spacing w:after="0" w:line="259" w:lineRule="auto"/>
              <w:ind w:left="145" w:firstLine="0"/>
            </w:pPr>
            <w:r>
              <w:rPr>
                <w:sz w:val="14"/>
              </w:rPr>
              <w:t xml:space="preserve"> </w:t>
            </w:r>
          </w:p>
        </w:tc>
      </w:tr>
      <w:tr w:rsidR="00AB0937" w14:paraId="5D526E17"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34C4D05A" w14:textId="77777777" w:rsidR="00AB0937" w:rsidRDefault="00000000">
            <w:pPr>
              <w:spacing w:after="0" w:line="259" w:lineRule="auto"/>
              <w:ind w:left="0" w:firstLine="0"/>
            </w:pPr>
            <w:r>
              <w:rPr>
                <w:sz w:val="16"/>
              </w:rPr>
              <w:t xml:space="preserve">TRULICITY (dulaglutide) </w:t>
            </w:r>
          </w:p>
        </w:tc>
        <w:tc>
          <w:tcPr>
            <w:tcW w:w="3633" w:type="dxa"/>
            <w:tcBorders>
              <w:top w:val="single" w:sz="4" w:space="0" w:color="000000"/>
              <w:left w:val="single" w:sz="4" w:space="0" w:color="000000"/>
              <w:bottom w:val="single" w:sz="4" w:space="0" w:color="000000"/>
              <w:right w:val="single" w:sz="4" w:space="0" w:color="000000"/>
            </w:tcBorders>
          </w:tcPr>
          <w:p w14:paraId="7D79DE11" w14:textId="77777777" w:rsidR="00AB0937" w:rsidRDefault="00000000">
            <w:pPr>
              <w:spacing w:after="0" w:line="259" w:lineRule="auto"/>
              <w:ind w:left="2" w:firstLine="0"/>
            </w:pPr>
            <w:r>
              <w:rPr>
                <w:sz w:val="16"/>
              </w:rPr>
              <w:t xml:space="preserve">exenatide  </w:t>
            </w:r>
          </w:p>
        </w:tc>
        <w:tc>
          <w:tcPr>
            <w:tcW w:w="0" w:type="auto"/>
            <w:vMerge/>
            <w:tcBorders>
              <w:top w:val="nil"/>
              <w:left w:val="single" w:sz="4" w:space="0" w:color="000000"/>
              <w:bottom w:val="nil"/>
              <w:right w:val="single" w:sz="4" w:space="0" w:color="000000"/>
            </w:tcBorders>
          </w:tcPr>
          <w:p w14:paraId="47492D0F" w14:textId="77777777" w:rsidR="00AB0937" w:rsidRDefault="00AB0937">
            <w:pPr>
              <w:spacing w:after="160" w:line="259" w:lineRule="auto"/>
              <w:ind w:left="0" w:firstLine="0"/>
            </w:pPr>
          </w:p>
        </w:tc>
      </w:tr>
      <w:tr w:rsidR="00AB0937" w14:paraId="67B0467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E5659CC" w14:textId="77777777" w:rsidR="00AB0937" w:rsidRDefault="00000000">
            <w:pPr>
              <w:spacing w:after="0" w:line="259" w:lineRule="auto"/>
              <w:ind w:left="0" w:firstLine="0"/>
            </w:pPr>
            <w:r>
              <w:rPr>
                <w:sz w:val="16"/>
              </w:rPr>
              <w:t xml:space="preserve">VICTOZA (liraglutide) </w:t>
            </w:r>
          </w:p>
        </w:tc>
        <w:tc>
          <w:tcPr>
            <w:tcW w:w="3633" w:type="dxa"/>
            <w:tcBorders>
              <w:top w:val="single" w:sz="4" w:space="0" w:color="000000"/>
              <w:left w:val="single" w:sz="4" w:space="0" w:color="000000"/>
              <w:bottom w:val="single" w:sz="4" w:space="0" w:color="000000"/>
              <w:right w:val="single" w:sz="4" w:space="0" w:color="000000"/>
            </w:tcBorders>
          </w:tcPr>
          <w:p w14:paraId="11BFC11A" w14:textId="77777777" w:rsidR="00AB0937" w:rsidRDefault="00000000">
            <w:pPr>
              <w:spacing w:after="0" w:line="259" w:lineRule="auto"/>
              <w:ind w:left="2" w:firstLine="0"/>
            </w:pPr>
            <w:r>
              <w:rPr>
                <w:sz w:val="16"/>
              </w:rPr>
              <w:t xml:space="preserve">liraglutide </w:t>
            </w:r>
          </w:p>
        </w:tc>
        <w:tc>
          <w:tcPr>
            <w:tcW w:w="0" w:type="auto"/>
            <w:vMerge/>
            <w:tcBorders>
              <w:top w:val="nil"/>
              <w:left w:val="single" w:sz="4" w:space="0" w:color="000000"/>
              <w:bottom w:val="nil"/>
              <w:right w:val="single" w:sz="4" w:space="0" w:color="000000"/>
            </w:tcBorders>
          </w:tcPr>
          <w:p w14:paraId="045FBBB2" w14:textId="77777777" w:rsidR="00AB0937" w:rsidRDefault="00AB0937">
            <w:pPr>
              <w:spacing w:after="160" w:line="259" w:lineRule="auto"/>
              <w:ind w:left="0" w:firstLine="0"/>
            </w:pPr>
          </w:p>
        </w:tc>
      </w:tr>
      <w:tr w:rsidR="00AB0937" w14:paraId="0CBDB029"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708B78C0"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1A448D3" w14:textId="77777777" w:rsidR="00AB0937" w:rsidRDefault="00000000">
            <w:pPr>
              <w:spacing w:after="0" w:line="259" w:lineRule="auto"/>
              <w:ind w:left="2" w:firstLine="0"/>
            </w:pPr>
            <w:r>
              <w:rPr>
                <w:sz w:val="16"/>
              </w:rPr>
              <w:t xml:space="preserve">MOUNJARO (tirzepatide) </w:t>
            </w:r>
          </w:p>
        </w:tc>
        <w:tc>
          <w:tcPr>
            <w:tcW w:w="0" w:type="auto"/>
            <w:vMerge/>
            <w:tcBorders>
              <w:top w:val="nil"/>
              <w:left w:val="single" w:sz="4" w:space="0" w:color="000000"/>
              <w:bottom w:val="nil"/>
              <w:right w:val="single" w:sz="4" w:space="0" w:color="000000"/>
            </w:tcBorders>
          </w:tcPr>
          <w:p w14:paraId="068A8FDC" w14:textId="77777777" w:rsidR="00AB0937" w:rsidRDefault="00AB0937">
            <w:pPr>
              <w:spacing w:after="160" w:line="259" w:lineRule="auto"/>
              <w:ind w:left="0" w:firstLine="0"/>
            </w:pPr>
          </w:p>
        </w:tc>
      </w:tr>
      <w:tr w:rsidR="00AB0937" w14:paraId="04850C6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41BC213"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7F1410D" w14:textId="77777777" w:rsidR="00AB0937" w:rsidRDefault="00000000">
            <w:pPr>
              <w:spacing w:after="0" w:line="259" w:lineRule="auto"/>
              <w:ind w:left="2" w:firstLine="0"/>
            </w:pPr>
            <w:r>
              <w:rPr>
                <w:sz w:val="16"/>
              </w:rPr>
              <w:t xml:space="preserve">OZEMPIC (semaglutide) </w:t>
            </w:r>
          </w:p>
        </w:tc>
        <w:tc>
          <w:tcPr>
            <w:tcW w:w="0" w:type="auto"/>
            <w:vMerge/>
            <w:tcBorders>
              <w:top w:val="nil"/>
              <w:left w:val="single" w:sz="4" w:space="0" w:color="000000"/>
              <w:bottom w:val="nil"/>
              <w:right w:val="single" w:sz="4" w:space="0" w:color="000000"/>
            </w:tcBorders>
          </w:tcPr>
          <w:p w14:paraId="1D5943A7" w14:textId="77777777" w:rsidR="00AB0937" w:rsidRDefault="00AB0937">
            <w:pPr>
              <w:spacing w:after="160" w:line="259" w:lineRule="auto"/>
              <w:ind w:left="0" w:firstLine="0"/>
            </w:pPr>
          </w:p>
        </w:tc>
      </w:tr>
      <w:tr w:rsidR="00AB0937" w14:paraId="686DF06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F3A7242"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03E44D1" w14:textId="77777777" w:rsidR="00AB0937" w:rsidRDefault="00000000">
            <w:pPr>
              <w:spacing w:after="0" w:line="259" w:lineRule="auto"/>
              <w:ind w:left="2" w:firstLine="0"/>
            </w:pPr>
            <w:r>
              <w:rPr>
                <w:sz w:val="16"/>
              </w:rPr>
              <w:t xml:space="preserve">RYBELSUS (semaglutide) </w:t>
            </w:r>
          </w:p>
        </w:tc>
        <w:tc>
          <w:tcPr>
            <w:tcW w:w="0" w:type="auto"/>
            <w:vMerge/>
            <w:tcBorders>
              <w:top w:val="nil"/>
              <w:left w:val="single" w:sz="4" w:space="0" w:color="000000"/>
              <w:bottom w:val="nil"/>
              <w:right w:val="single" w:sz="4" w:space="0" w:color="000000"/>
            </w:tcBorders>
          </w:tcPr>
          <w:p w14:paraId="6FE2BCB2" w14:textId="77777777" w:rsidR="00AB0937" w:rsidRDefault="00AB0937">
            <w:pPr>
              <w:spacing w:after="160" w:line="259" w:lineRule="auto"/>
              <w:ind w:left="0" w:firstLine="0"/>
            </w:pPr>
          </w:p>
        </w:tc>
      </w:tr>
      <w:tr w:rsidR="00AB0937" w14:paraId="083AE42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CAC6B52"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D9E02B4" w14:textId="77777777" w:rsidR="00AB0937" w:rsidRDefault="00000000">
            <w:pPr>
              <w:spacing w:after="0" w:line="259" w:lineRule="auto"/>
              <w:ind w:left="2" w:firstLine="0"/>
            </w:pPr>
            <w:r>
              <w:rPr>
                <w:sz w:val="16"/>
              </w:rPr>
              <w:t xml:space="preserve">SOLIQUA (insulin glargine/lixisenatide) </w:t>
            </w:r>
          </w:p>
        </w:tc>
        <w:tc>
          <w:tcPr>
            <w:tcW w:w="0" w:type="auto"/>
            <w:vMerge/>
            <w:tcBorders>
              <w:top w:val="nil"/>
              <w:left w:val="single" w:sz="4" w:space="0" w:color="000000"/>
              <w:bottom w:val="nil"/>
              <w:right w:val="single" w:sz="4" w:space="0" w:color="000000"/>
            </w:tcBorders>
          </w:tcPr>
          <w:p w14:paraId="11DA8C09" w14:textId="77777777" w:rsidR="00AB0937" w:rsidRDefault="00AB0937">
            <w:pPr>
              <w:spacing w:after="160" w:line="259" w:lineRule="auto"/>
              <w:ind w:left="0" w:firstLine="0"/>
            </w:pPr>
          </w:p>
        </w:tc>
      </w:tr>
      <w:tr w:rsidR="00AB0937" w14:paraId="571DDA1F"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565060F2"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4A41282" w14:textId="77777777" w:rsidR="00AB0937" w:rsidRDefault="00000000">
            <w:pPr>
              <w:spacing w:after="0" w:line="259" w:lineRule="auto"/>
              <w:ind w:left="2" w:firstLine="0"/>
            </w:pPr>
            <w:r>
              <w:rPr>
                <w:sz w:val="16"/>
              </w:rPr>
              <w:t xml:space="preserve">SYMLINPEN (pramlintide) </w:t>
            </w:r>
          </w:p>
        </w:tc>
        <w:tc>
          <w:tcPr>
            <w:tcW w:w="0" w:type="auto"/>
            <w:vMerge/>
            <w:tcBorders>
              <w:top w:val="nil"/>
              <w:left w:val="single" w:sz="4" w:space="0" w:color="000000"/>
              <w:bottom w:val="nil"/>
              <w:right w:val="single" w:sz="4" w:space="0" w:color="000000"/>
            </w:tcBorders>
          </w:tcPr>
          <w:p w14:paraId="0566E2F7" w14:textId="77777777" w:rsidR="00AB0937" w:rsidRDefault="00AB0937">
            <w:pPr>
              <w:spacing w:after="160" w:line="259" w:lineRule="auto"/>
              <w:ind w:left="0" w:firstLine="0"/>
            </w:pPr>
          </w:p>
        </w:tc>
      </w:tr>
      <w:tr w:rsidR="00AB0937" w14:paraId="0CBC8AE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F45C08A"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1F8297A" w14:textId="77777777" w:rsidR="00AB0937" w:rsidRDefault="00000000">
            <w:pPr>
              <w:spacing w:after="0" w:line="259" w:lineRule="auto"/>
              <w:ind w:left="2" w:firstLine="0"/>
            </w:pPr>
            <w:r>
              <w:rPr>
                <w:sz w:val="16"/>
              </w:rPr>
              <w:t xml:space="preserve">XULTOPHY (insulin degludec/liraglutide) </w:t>
            </w:r>
          </w:p>
        </w:tc>
        <w:tc>
          <w:tcPr>
            <w:tcW w:w="0" w:type="auto"/>
            <w:vMerge/>
            <w:tcBorders>
              <w:top w:val="nil"/>
              <w:left w:val="single" w:sz="4" w:space="0" w:color="000000"/>
              <w:bottom w:val="nil"/>
              <w:right w:val="single" w:sz="4" w:space="0" w:color="000000"/>
            </w:tcBorders>
          </w:tcPr>
          <w:p w14:paraId="485C01C4" w14:textId="77777777" w:rsidR="00AB0937" w:rsidRDefault="00AB0937">
            <w:pPr>
              <w:spacing w:after="160" w:line="259" w:lineRule="auto"/>
              <w:ind w:left="0" w:firstLine="0"/>
            </w:pPr>
          </w:p>
        </w:tc>
      </w:tr>
      <w:tr w:rsidR="00AB0937" w14:paraId="59EBE0B2" w14:textId="77777777">
        <w:trPr>
          <w:trHeight w:val="2478"/>
        </w:trPr>
        <w:tc>
          <w:tcPr>
            <w:tcW w:w="3599" w:type="dxa"/>
            <w:tcBorders>
              <w:top w:val="single" w:sz="4" w:space="0" w:color="000000"/>
              <w:left w:val="single" w:sz="4" w:space="0" w:color="000000"/>
              <w:bottom w:val="single" w:sz="4" w:space="0" w:color="000000"/>
              <w:right w:val="single" w:sz="4" w:space="0" w:color="000000"/>
            </w:tcBorders>
          </w:tcPr>
          <w:p w14:paraId="3828A8F0" w14:textId="77777777" w:rsidR="00AB0937" w:rsidRDefault="00000000">
            <w:pPr>
              <w:spacing w:after="0" w:line="259" w:lineRule="auto"/>
              <w:ind w:left="0"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AE5D8CE"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2EBB139B" w14:textId="77777777" w:rsidR="00AB0937" w:rsidRDefault="00AB0937">
            <w:pPr>
              <w:spacing w:after="160" w:line="259" w:lineRule="auto"/>
              <w:ind w:left="0" w:firstLine="0"/>
            </w:pPr>
          </w:p>
        </w:tc>
      </w:tr>
      <w:tr w:rsidR="00AB0937" w14:paraId="38C9C84E"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49180021" w14:textId="77777777" w:rsidR="00AB0937" w:rsidRDefault="00000000">
            <w:pPr>
              <w:spacing w:after="0" w:line="259" w:lineRule="auto"/>
              <w:ind w:left="0" w:right="32" w:firstLine="0"/>
              <w:jc w:val="center"/>
            </w:pPr>
            <w:r>
              <w:rPr>
                <w:b/>
              </w:rPr>
              <w:t xml:space="preserve">HYPOGLYCEMICS, INSULINS &amp; RELATED AGENTS </w:t>
            </w:r>
            <w:r>
              <w:rPr>
                <w:b/>
                <w:vertAlign w:val="superscript"/>
              </w:rPr>
              <w:t>DUR+</w:t>
            </w:r>
            <w:r>
              <w:rPr>
                <w:b/>
              </w:rPr>
              <w:t xml:space="preserve"> </w:t>
            </w:r>
          </w:p>
        </w:tc>
      </w:tr>
      <w:tr w:rsidR="00AB0937" w14:paraId="7B04ABF7" w14:textId="77777777">
        <w:trPr>
          <w:trHeight w:val="378"/>
        </w:trPr>
        <w:tc>
          <w:tcPr>
            <w:tcW w:w="3599" w:type="dxa"/>
            <w:tcBorders>
              <w:top w:val="single" w:sz="4" w:space="0" w:color="000000"/>
              <w:left w:val="single" w:sz="4" w:space="0" w:color="000000"/>
              <w:bottom w:val="single" w:sz="4" w:space="0" w:color="000000"/>
              <w:right w:val="single" w:sz="4" w:space="0" w:color="000000"/>
            </w:tcBorders>
          </w:tcPr>
          <w:p w14:paraId="30163BC4" w14:textId="77777777" w:rsidR="00AB0937" w:rsidRDefault="00000000">
            <w:pPr>
              <w:spacing w:after="0" w:line="259" w:lineRule="auto"/>
              <w:ind w:left="0" w:firstLine="0"/>
            </w:pPr>
            <w:r>
              <w:rPr>
                <w:sz w:val="16"/>
              </w:rPr>
              <w:t xml:space="preserve">HUMALOG MIX 75/25 vial (insulin lispro/lispro protamine) </w:t>
            </w:r>
          </w:p>
        </w:tc>
        <w:tc>
          <w:tcPr>
            <w:tcW w:w="3633" w:type="dxa"/>
            <w:tcBorders>
              <w:top w:val="single" w:sz="4" w:space="0" w:color="000000"/>
              <w:left w:val="single" w:sz="4" w:space="0" w:color="000000"/>
              <w:bottom w:val="single" w:sz="4" w:space="0" w:color="000000"/>
              <w:right w:val="single" w:sz="4" w:space="0" w:color="000000"/>
            </w:tcBorders>
          </w:tcPr>
          <w:p w14:paraId="5FFFA977" w14:textId="77777777" w:rsidR="00AB0937" w:rsidRDefault="00000000">
            <w:pPr>
              <w:spacing w:after="0" w:line="259" w:lineRule="auto"/>
              <w:ind w:left="2" w:firstLine="0"/>
            </w:pPr>
            <w:r>
              <w:rPr>
                <w:sz w:val="16"/>
              </w:rPr>
              <w:t xml:space="preserve">ADMELOG (insulin lispro) </w:t>
            </w:r>
          </w:p>
        </w:tc>
        <w:tc>
          <w:tcPr>
            <w:tcW w:w="6359" w:type="dxa"/>
            <w:vMerge w:val="restart"/>
            <w:tcBorders>
              <w:top w:val="single" w:sz="4" w:space="0" w:color="000000"/>
              <w:left w:val="single" w:sz="4" w:space="0" w:color="000000"/>
              <w:bottom w:val="single" w:sz="4" w:space="0" w:color="000000"/>
              <w:right w:val="single" w:sz="4" w:space="0" w:color="000000"/>
            </w:tcBorders>
          </w:tcPr>
          <w:p w14:paraId="6E151D35" w14:textId="77777777" w:rsidR="00AB0937" w:rsidRDefault="00000000">
            <w:pPr>
              <w:spacing w:after="36" w:line="259" w:lineRule="auto"/>
              <w:ind w:left="1" w:firstLine="0"/>
            </w:pPr>
            <w:r>
              <w:rPr>
                <w:b/>
                <w:color w:val="FF0000"/>
                <w:sz w:val="14"/>
              </w:rPr>
              <w:t xml:space="preserve">Non-Preferred Criteria </w:t>
            </w:r>
          </w:p>
          <w:p w14:paraId="3B0E786F" w14:textId="77777777" w:rsidR="00AB0937" w:rsidRDefault="00000000">
            <w:pPr>
              <w:numPr>
                <w:ilvl w:val="0"/>
                <w:numId w:val="48"/>
              </w:numPr>
              <w:spacing w:after="0" w:line="259" w:lineRule="auto"/>
              <w:ind w:hanging="144"/>
            </w:pPr>
            <w:r>
              <w:rPr>
                <w:sz w:val="14"/>
              </w:rPr>
              <w:t xml:space="preserve">Documented diagnosis of Diabetes Mellitus </w:t>
            </w:r>
            <w:r>
              <w:rPr>
                <w:b/>
                <w:sz w:val="14"/>
              </w:rPr>
              <w:t>AND</w:t>
            </w:r>
            <w:r>
              <w:rPr>
                <w:sz w:val="14"/>
              </w:rPr>
              <w:t xml:space="preserve"> </w:t>
            </w:r>
          </w:p>
          <w:p w14:paraId="352F0FAB" w14:textId="77777777" w:rsidR="00AB0937" w:rsidRDefault="00000000">
            <w:pPr>
              <w:numPr>
                <w:ilvl w:val="0"/>
                <w:numId w:val="48"/>
              </w:numPr>
              <w:spacing w:after="0" w:line="259" w:lineRule="auto"/>
              <w:ind w:hanging="144"/>
            </w:pPr>
            <w:r>
              <w:rPr>
                <w:sz w:val="14"/>
              </w:rPr>
              <w:t xml:space="preserve">Have tried 1 preferred agent in the past 6 months </w:t>
            </w:r>
            <w:r>
              <w:rPr>
                <w:b/>
                <w:sz w:val="14"/>
              </w:rPr>
              <w:t>OR</w:t>
            </w:r>
            <w:r>
              <w:rPr>
                <w:sz w:val="14"/>
              </w:rPr>
              <w:t xml:space="preserve"> </w:t>
            </w:r>
          </w:p>
          <w:p w14:paraId="6978E8B0" w14:textId="77777777" w:rsidR="00AB0937" w:rsidRDefault="00000000">
            <w:pPr>
              <w:numPr>
                <w:ilvl w:val="0"/>
                <w:numId w:val="48"/>
              </w:numPr>
              <w:spacing w:after="0" w:line="259" w:lineRule="auto"/>
              <w:ind w:hanging="144"/>
            </w:pPr>
            <w:r>
              <w:rPr>
                <w:sz w:val="14"/>
              </w:rPr>
              <w:t xml:space="preserve">1 claim with the requested agent in the past 105 days </w:t>
            </w:r>
          </w:p>
          <w:p w14:paraId="5E839269" w14:textId="77777777" w:rsidR="00AB0937" w:rsidRDefault="00000000">
            <w:pPr>
              <w:spacing w:after="0" w:line="259" w:lineRule="auto"/>
              <w:ind w:left="1" w:firstLine="0"/>
            </w:pPr>
            <w:r>
              <w:rPr>
                <w:sz w:val="14"/>
              </w:rPr>
              <w:t xml:space="preserve"> </w:t>
            </w:r>
          </w:p>
          <w:p w14:paraId="7894A440" w14:textId="77777777" w:rsidR="00AB0937" w:rsidRDefault="00000000">
            <w:pPr>
              <w:spacing w:after="36" w:line="259" w:lineRule="auto"/>
              <w:ind w:left="1" w:firstLine="0"/>
            </w:pPr>
            <w:r>
              <w:rPr>
                <w:b/>
                <w:color w:val="FF0000"/>
                <w:sz w:val="14"/>
              </w:rPr>
              <w:t xml:space="preserve">Quantity Limit </w:t>
            </w:r>
          </w:p>
          <w:p w14:paraId="796E30D8" w14:textId="77777777" w:rsidR="00AB0937" w:rsidRDefault="00000000">
            <w:pPr>
              <w:numPr>
                <w:ilvl w:val="0"/>
                <w:numId w:val="48"/>
              </w:numPr>
              <w:spacing w:after="0" w:line="259" w:lineRule="auto"/>
              <w:ind w:hanging="144"/>
            </w:pPr>
            <w:hyperlink r:id="rId130">
              <w:r>
                <w:rPr>
                  <w:b/>
                  <w:color w:val="0000FF"/>
                  <w:sz w:val="14"/>
                  <w:u w:val="single" w:color="0000FF"/>
                </w:rPr>
                <w:t>Insulin quantity limits can be found here</w:t>
              </w:r>
            </w:hyperlink>
            <w:hyperlink r:id="rId131">
              <w:r>
                <w:rPr>
                  <w:b/>
                  <w:color w:val="0000FF"/>
                  <w:sz w:val="14"/>
                </w:rPr>
                <w:t xml:space="preserve"> </w:t>
              </w:r>
            </w:hyperlink>
          </w:p>
          <w:p w14:paraId="1354C994" w14:textId="77777777" w:rsidR="00AB0937" w:rsidRDefault="00000000">
            <w:pPr>
              <w:spacing w:after="0" w:line="259" w:lineRule="auto"/>
              <w:ind w:left="1" w:firstLine="0"/>
            </w:pPr>
            <w:r>
              <w:rPr>
                <w:color w:val="363536"/>
                <w:sz w:val="14"/>
              </w:rPr>
              <w:t xml:space="preserve"> </w:t>
            </w:r>
          </w:p>
          <w:p w14:paraId="36C5F707" w14:textId="77777777" w:rsidR="00AB0937" w:rsidRDefault="00000000">
            <w:pPr>
              <w:spacing w:after="36" w:line="259" w:lineRule="auto"/>
              <w:ind w:left="1" w:firstLine="0"/>
            </w:pPr>
            <w:r>
              <w:rPr>
                <w:b/>
                <w:sz w:val="14"/>
                <w:u w:val="single" w:color="000000"/>
              </w:rPr>
              <w:t>Note</w:t>
            </w:r>
            <w:r>
              <w:rPr>
                <w:sz w:val="14"/>
              </w:rPr>
              <w:t xml:space="preserve">:  </w:t>
            </w:r>
          </w:p>
          <w:p w14:paraId="63A28D39" w14:textId="77777777" w:rsidR="00AB0937" w:rsidRDefault="00000000">
            <w:pPr>
              <w:numPr>
                <w:ilvl w:val="0"/>
                <w:numId w:val="48"/>
              </w:numPr>
              <w:spacing w:after="0" w:line="259" w:lineRule="auto"/>
              <w:ind w:hanging="144"/>
            </w:pPr>
            <w:r>
              <w:rPr>
                <w:sz w:val="14"/>
              </w:rPr>
              <w:t>Insulin pen formulations are not covered for Long Term Care (LTC) beneficiaries.</w:t>
            </w:r>
            <w:r>
              <w:rPr>
                <w:color w:val="363536"/>
                <w:sz w:val="16"/>
              </w:rPr>
              <w:t xml:space="preserve"> </w:t>
            </w:r>
          </w:p>
          <w:p w14:paraId="6E10C10F" w14:textId="77777777" w:rsidR="00AB0937" w:rsidRDefault="00000000">
            <w:pPr>
              <w:spacing w:after="0" w:line="259" w:lineRule="auto"/>
              <w:ind w:left="476" w:firstLine="0"/>
            </w:pPr>
            <w:r>
              <w:rPr>
                <w:color w:val="363536"/>
                <w:sz w:val="16"/>
              </w:rPr>
              <w:t xml:space="preserve"> </w:t>
            </w:r>
          </w:p>
          <w:p w14:paraId="13CB583C" w14:textId="77777777" w:rsidR="00AB0937" w:rsidRDefault="00000000">
            <w:pPr>
              <w:spacing w:after="0" w:line="259" w:lineRule="auto"/>
              <w:ind w:left="1" w:firstLine="0"/>
            </w:pPr>
            <w:r>
              <w:rPr>
                <w:color w:val="363536"/>
                <w:sz w:val="16"/>
              </w:rPr>
              <w:t xml:space="preserve"> </w:t>
            </w:r>
          </w:p>
        </w:tc>
      </w:tr>
      <w:tr w:rsidR="00AB0937" w14:paraId="162BA7C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D462F71" w14:textId="77777777" w:rsidR="00AB0937" w:rsidRDefault="00000000">
            <w:pPr>
              <w:spacing w:after="0" w:line="259" w:lineRule="auto"/>
              <w:ind w:left="0" w:firstLine="0"/>
            </w:pPr>
            <w:r>
              <w:rPr>
                <w:sz w:val="16"/>
              </w:rPr>
              <w:t xml:space="preserve">HUMULIN 70/30 vial (insulin NPH/regular) </w:t>
            </w:r>
          </w:p>
        </w:tc>
        <w:tc>
          <w:tcPr>
            <w:tcW w:w="3633" w:type="dxa"/>
            <w:tcBorders>
              <w:top w:val="single" w:sz="4" w:space="0" w:color="000000"/>
              <w:left w:val="single" w:sz="4" w:space="0" w:color="000000"/>
              <w:bottom w:val="single" w:sz="4" w:space="0" w:color="000000"/>
              <w:right w:val="single" w:sz="4" w:space="0" w:color="000000"/>
            </w:tcBorders>
          </w:tcPr>
          <w:p w14:paraId="0897070D" w14:textId="77777777" w:rsidR="00AB0937" w:rsidRDefault="00000000">
            <w:pPr>
              <w:spacing w:after="0" w:line="259" w:lineRule="auto"/>
              <w:ind w:left="2" w:firstLine="0"/>
            </w:pPr>
            <w:r>
              <w:rPr>
                <w:sz w:val="16"/>
              </w:rPr>
              <w:t xml:space="preserve">AFREZZA (insulin regular) </w:t>
            </w:r>
          </w:p>
        </w:tc>
        <w:tc>
          <w:tcPr>
            <w:tcW w:w="0" w:type="auto"/>
            <w:vMerge/>
            <w:tcBorders>
              <w:top w:val="nil"/>
              <w:left w:val="single" w:sz="4" w:space="0" w:color="000000"/>
              <w:bottom w:val="nil"/>
              <w:right w:val="single" w:sz="4" w:space="0" w:color="000000"/>
            </w:tcBorders>
          </w:tcPr>
          <w:p w14:paraId="24F64116" w14:textId="77777777" w:rsidR="00AB0937" w:rsidRDefault="00AB0937">
            <w:pPr>
              <w:spacing w:after="160" w:line="259" w:lineRule="auto"/>
              <w:ind w:left="0" w:firstLine="0"/>
            </w:pPr>
          </w:p>
        </w:tc>
      </w:tr>
      <w:tr w:rsidR="00AB0937" w14:paraId="39C25D6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3D085BD" w14:textId="77777777" w:rsidR="00AB0937" w:rsidRDefault="00000000">
            <w:pPr>
              <w:spacing w:after="0" w:line="259" w:lineRule="auto"/>
              <w:ind w:left="0" w:firstLine="0"/>
            </w:pPr>
            <w:r>
              <w:rPr>
                <w:sz w:val="16"/>
              </w:rPr>
              <w:t xml:space="preserve">HUMULIN N (insulin NPH) </w:t>
            </w:r>
          </w:p>
        </w:tc>
        <w:tc>
          <w:tcPr>
            <w:tcW w:w="3633" w:type="dxa"/>
            <w:tcBorders>
              <w:top w:val="single" w:sz="4" w:space="0" w:color="000000"/>
              <w:left w:val="single" w:sz="4" w:space="0" w:color="000000"/>
              <w:bottom w:val="single" w:sz="4" w:space="0" w:color="000000"/>
              <w:right w:val="single" w:sz="4" w:space="0" w:color="000000"/>
            </w:tcBorders>
          </w:tcPr>
          <w:p w14:paraId="11A77496" w14:textId="77777777" w:rsidR="00AB0937" w:rsidRDefault="00000000">
            <w:pPr>
              <w:spacing w:after="0" w:line="259" w:lineRule="auto"/>
              <w:ind w:left="2" w:firstLine="0"/>
            </w:pPr>
            <w:r>
              <w:rPr>
                <w:sz w:val="16"/>
              </w:rPr>
              <w:t xml:space="preserve">APIDRA (insulin glulisine) </w:t>
            </w:r>
          </w:p>
        </w:tc>
        <w:tc>
          <w:tcPr>
            <w:tcW w:w="0" w:type="auto"/>
            <w:vMerge/>
            <w:tcBorders>
              <w:top w:val="nil"/>
              <w:left w:val="single" w:sz="4" w:space="0" w:color="000000"/>
              <w:bottom w:val="nil"/>
              <w:right w:val="single" w:sz="4" w:space="0" w:color="000000"/>
            </w:tcBorders>
          </w:tcPr>
          <w:p w14:paraId="6030588F" w14:textId="77777777" w:rsidR="00AB0937" w:rsidRDefault="00AB0937">
            <w:pPr>
              <w:spacing w:after="160" w:line="259" w:lineRule="auto"/>
              <w:ind w:left="0" w:firstLine="0"/>
            </w:pPr>
          </w:p>
        </w:tc>
      </w:tr>
      <w:tr w:rsidR="00AB0937" w14:paraId="7800F75D"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708566F8" w14:textId="77777777" w:rsidR="00AB0937" w:rsidRDefault="00000000">
            <w:pPr>
              <w:spacing w:after="0" w:line="259" w:lineRule="auto"/>
              <w:ind w:left="0" w:firstLine="0"/>
            </w:pPr>
            <w:r>
              <w:rPr>
                <w:sz w:val="16"/>
              </w:rPr>
              <w:t xml:space="preserve">HUMULIN R (insulin regular) </w:t>
            </w:r>
          </w:p>
        </w:tc>
        <w:tc>
          <w:tcPr>
            <w:tcW w:w="3633" w:type="dxa"/>
            <w:tcBorders>
              <w:top w:val="single" w:sz="4" w:space="0" w:color="000000"/>
              <w:left w:val="single" w:sz="4" w:space="0" w:color="000000"/>
              <w:bottom w:val="single" w:sz="4" w:space="0" w:color="000000"/>
              <w:right w:val="single" w:sz="4" w:space="0" w:color="000000"/>
            </w:tcBorders>
          </w:tcPr>
          <w:p w14:paraId="48CC274A" w14:textId="77777777" w:rsidR="00AB0937" w:rsidRDefault="00000000">
            <w:pPr>
              <w:spacing w:after="0" w:line="259" w:lineRule="auto"/>
              <w:ind w:left="2" w:firstLine="0"/>
            </w:pPr>
            <w:r>
              <w:rPr>
                <w:sz w:val="16"/>
              </w:rPr>
              <w:t xml:space="preserve">BASAGLAR (insulin glargine) </w:t>
            </w:r>
          </w:p>
        </w:tc>
        <w:tc>
          <w:tcPr>
            <w:tcW w:w="0" w:type="auto"/>
            <w:vMerge/>
            <w:tcBorders>
              <w:top w:val="nil"/>
              <w:left w:val="single" w:sz="4" w:space="0" w:color="000000"/>
              <w:bottom w:val="nil"/>
              <w:right w:val="single" w:sz="4" w:space="0" w:color="000000"/>
            </w:tcBorders>
          </w:tcPr>
          <w:p w14:paraId="5B0C0AA3" w14:textId="77777777" w:rsidR="00AB0937" w:rsidRDefault="00AB0937">
            <w:pPr>
              <w:spacing w:after="160" w:line="259" w:lineRule="auto"/>
              <w:ind w:left="0" w:firstLine="0"/>
            </w:pPr>
          </w:p>
        </w:tc>
      </w:tr>
      <w:tr w:rsidR="00AB0937" w14:paraId="4FDE4E7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81E970E" w14:textId="77777777" w:rsidR="00AB0937" w:rsidRDefault="00000000">
            <w:pPr>
              <w:spacing w:after="0" w:line="259" w:lineRule="auto"/>
              <w:ind w:left="0" w:firstLine="0"/>
            </w:pPr>
            <w:r>
              <w:rPr>
                <w:sz w:val="16"/>
              </w:rPr>
              <w:t xml:space="preserve">HUMULIN R U-500 (insulin regular) </w:t>
            </w:r>
          </w:p>
        </w:tc>
        <w:tc>
          <w:tcPr>
            <w:tcW w:w="3633" w:type="dxa"/>
            <w:tcBorders>
              <w:top w:val="single" w:sz="4" w:space="0" w:color="000000"/>
              <w:left w:val="single" w:sz="4" w:space="0" w:color="000000"/>
              <w:bottom w:val="single" w:sz="4" w:space="0" w:color="000000"/>
              <w:right w:val="single" w:sz="4" w:space="0" w:color="000000"/>
            </w:tcBorders>
          </w:tcPr>
          <w:p w14:paraId="2895E00F" w14:textId="77777777" w:rsidR="00AB0937" w:rsidRDefault="00000000">
            <w:pPr>
              <w:spacing w:after="0" w:line="259" w:lineRule="auto"/>
              <w:ind w:left="2" w:firstLine="0"/>
            </w:pPr>
            <w:r>
              <w:rPr>
                <w:sz w:val="16"/>
              </w:rPr>
              <w:t xml:space="preserve">FIASP (insulin aspart/niacinamide) </w:t>
            </w:r>
          </w:p>
        </w:tc>
        <w:tc>
          <w:tcPr>
            <w:tcW w:w="0" w:type="auto"/>
            <w:vMerge/>
            <w:tcBorders>
              <w:top w:val="nil"/>
              <w:left w:val="single" w:sz="4" w:space="0" w:color="000000"/>
              <w:bottom w:val="nil"/>
              <w:right w:val="single" w:sz="4" w:space="0" w:color="000000"/>
            </w:tcBorders>
          </w:tcPr>
          <w:p w14:paraId="18C16F7A" w14:textId="77777777" w:rsidR="00AB0937" w:rsidRDefault="00AB0937">
            <w:pPr>
              <w:spacing w:after="160" w:line="259" w:lineRule="auto"/>
              <w:ind w:left="0" w:firstLine="0"/>
            </w:pPr>
          </w:p>
        </w:tc>
      </w:tr>
      <w:tr w:rsidR="00AB0937" w14:paraId="0B8359C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E763A4D" w14:textId="77777777" w:rsidR="00AB0937" w:rsidRDefault="00000000">
            <w:pPr>
              <w:spacing w:after="0" w:line="259" w:lineRule="auto"/>
              <w:ind w:left="0" w:firstLine="0"/>
            </w:pPr>
            <w:r>
              <w:rPr>
                <w:sz w:val="16"/>
              </w:rPr>
              <w:t xml:space="preserve">insulin aspart </w:t>
            </w:r>
          </w:p>
        </w:tc>
        <w:tc>
          <w:tcPr>
            <w:tcW w:w="3633" w:type="dxa"/>
            <w:vMerge w:val="restart"/>
            <w:tcBorders>
              <w:top w:val="single" w:sz="4" w:space="0" w:color="000000"/>
              <w:left w:val="single" w:sz="4" w:space="0" w:color="000000"/>
              <w:bottom w:val="single" w:sz="4" w:space="0" w:color="000000"/>
              <w:right w:val="single" w:sz="4" w:space="0" w:color="000000"/>
            </w:tcBorders>
          </w:tcPr>
          <w:p w14:paraId="38A75F7C" w14:textId="77777777" w:rsidR="00AB0937" w:rsidRDefault="00000000">
            <w:pPr>
              <w:spacing w:after="0" w:line="259" w:lineRule="auto"/>
              <w:ind w:left="2" w:firstLine="0"/>
            </w:pPr>
            <w:r>
              <w:rPr>
                <w:sz w:val="16"/>
              </w:rPr>
              <w:t xml:space="preserve">HUMALOG; HUMALOG JUNIOR, KWIKPEN, TEMPO PEN (insulin lispro) </w:t>
            </w:r>
          </w:p>
        </w:tc>
        <w:tc>
          <w:tcPr>
            <w:tcW w:w="0" w:type="auto"/>
            <w:vMerge/>
            <w:tcBorders>
              <w:top w:val="nil"/>
              <w:left w:val="single" w:sz="4" w:space="0" w:color="000000"/>
              <w:bottom w:val="nil"/>
              <w:right w:val="single" w:sz="4" w:space="0" w:color="000000"/>
            </w:tcBorders>
          </w:tcPr>
          <w:p w14:paraId="0806E4C7" w14:textId="77777777" w:rsidR="00AB0937" w:rsidRDefault="00AB0937">
            <w:pPr>
              <w:spacing w:after="160" w:line="259" w:lineRule="auto"/>
              <w:ind w:left="0" w:firstLine="0"/>
            </w:pPr>
          </w:p>
        </w:tc>
      </w:tr>
      <w:tr w:rsidR="00AB0937" w14:paraId="72CEDB87"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4917AC3D" w14:textId="77777777" w:rsidR="00AB0937" w:rsidRDefault="00000000">
            <w:pPr>
              <w:spacing w:after="0" w:line="259" w:lineRule="auto"/>
              <w:ind w:left="0" w:firstLine="0"/>
            </w:pPr>
            <w:r>
              <w:rPr>
                <w:sz w:val="16"/>
              </w:rPr>
              <w:t xml:space="preserve">insulin aspart protamine mix 70/30 vial </w:t>
            </w:r>
          </w:p>
        </w:tc>
        <w:tc>
          <w:tcPr>
            <w:tcW w:w="0" w:type="auto"/>
            <w:vMerge/>
            <w:tcBorders>
              <w:top w:val="nil"/>
              <w:left w:val="single" w:sz="4" w:space="0" w:color="000000"/>
              <w:bottom w:val="single" w:sz="4" w:space="0" w:color="000000"/>
              <w:right w:val="single" w:sz="4" w:space="0" w:color="000000"/>
            </w:tcBorders>
          </w:tcPr>
          <w:p w14:paraId="2C37798D" w14:textId="77777777" w:rsidR="00AB0937" w:rsidRDefault="00AB0937">
            <w:pPr>
              <w:spacing w:after="160" w:line="259" w:lineRule="auto"/>
              <w:ind w:left="0" w:firstLine="0"/>
            </w:pPr>
          </w:p>
        </w:tc>
        <w:tc>
          <w:tcPr>
            <w:tcW w:w="0" w:type="auto"/>
            <w:vMerge/>
            <w:tcBorders>
              <w:top w:val="nil"/>
              <w:left w:val="single" w:sz="4" w:space="0" w:color="000000"/>
              <w:bottom w:val="nil"/>
              <w:right w:val="single" w:sz="4" w:space="0" w:color="000000"/>
            </w:tcBorders>
          </w:tcPr>
          <w:p w14:paraId="673EE472" w14:textId="77777777" w:rsidR="00AB0937" w:rsidRDefault="00AB0937">
            <w:pPr>
              <w:spacing w:after="160" w:line="259" w:lineRule="auto"/>
              <w:ind w:left="0" w:firstLine="0"/>
            </w:pPr>
          </w:p>
        </w:tc>
      </w:tr>
      <w:tr w:rsidR="00AB0937" w14:paraId="6C6E4519" w14:textId="77777777">
        <w:trPr>
          <w:trHeight w:val="379"/>
        </w:trPr>
        <w:tc>
          <w:tcPr>
            <w:tcW w:w="3599" w:type="dxa"/>
            <w:tcBorders>
              <w:top w:val="single" w:sz="4" w:space="0" w:color="000000"/>
              <w:left w:val="single" w:sz="4" w:space="0" w:color="000000"/>
              <w:bottom w:val="single" w:sz="4" w:space="0" w:color="000000"/>
              <w:right w:val="single" w:sz="4" w:space="0" w:color="000000"/>
            </w:tcBorders>
          </w:tcPr>
          <w:p w14:paraId="04C8BC63" w14:textId="77777777" w:rsidR="00AB0937" w:rsidRDefault="00000000">
            <w:pPr>
              <w:spacing w:after="0" w:line="259" w:lineRule="auto"/>
              <w:ind w:left="0" w:firstLine="0"/>
            </w:pPr>
            <w:r>
              <w:rPr>
                <w:sz w:val="16"/>
              </w:rPr>
              <w:t xml:space="preserve">insulin lispro </w:t>
            </w:r>
          </w:p>
        </w:tc>
        <w:tc>
          <w:tcPr>
            <w:tcW w:w="3633" w:type="dxa"/>
            <w:tcBorders>
              <w:top w:val="single" w:sz="4" w:space="0" w:color="000000"/>
              <w:left w:val="single" w:sz="4" w:space="0" w:color="000000"/>
              <w:bottom w:val="single" w:sz="4" w:space="0" w:color="000000"/>
              <w:right w:val="single" w:sz="4" w:space="0" w:color="000000"/>
            </w:tcBorders>
          </w:tcPr>
          <w:p w14:paraId="23EFDCA3" w14:textId="77777777" w:rsidR="00AB0937" w:rsidRDefault="00000000">
            <w:pPr>
              <w:spacing w:after="0" w:line="259" w:lineRule="auto"/>
              <w:ind w:left="2" w:firstLine="0"/>
            </w:pPr>
            <w:r>
              <w:rPr>
                <w:sz w:val="16"/>
              </w:rPr>
              <w:t xml:space="preserve">HUMALOG MIX KWIKPEN 50/50, 75/25 (insulin lispro/lispro protamine) </w:t>
            </w:r>
          </w:p>
        </w:tc>
        <w:tc>
          <w:tcPr>
            <w:tcW w:w="0" w:type="auto"/>
            <w:vMerge/>
            <w:tcBorders>
              <w:top w:val="nil"/>
              <w:left w:val="single" w:sz="4" w:space="0" w:color="000000"/>
              <w:bottom w:val="nil"/>
              <w:right w:val="single" w:sz="4" w:space="0" w:color="000000"/>
            </w:tcBorders>
          </w:tcPr>
          <w:p w14:paraId="43F0154F" w14:textId="77777777" w:rsidR="00AB0937" w:rsidRDefault="00AB0937">
            <w:pPr>
              <w:spacing w:after="160" w:line="259" w:lineRule="auto"/>
              <w:ind w:left="0" w:firstLine="0"/>
            </w:pPr>
          </w:p>
        </w:tc>
      </w:tr>
      <w:tr w:rsidR="00AB0937" w14:paraId="2327BF4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D5DC245" w14:textId="77777777" w:rsidR="00AB0937" w:rsidRDefault="00000000">
            <w:pPr>
              <w:spacing w:after="0" w:line="259" w:lineRule="auto"/>
              <w:ind w:left="0" w:firstLine="0"/>
            </w:pPr>
            <w:r>
              <w:rPr>
                <w:sz w:val="16"/>
              </w:rPr>
              <w:t xml:space="preserve">insulin lispro protamine mix 75/25 vial </w:t>
            </w:r>
          </w:p>
        </w:tc>
        <w:tc>
          <w:tcPr>
            <w:tcW w:w="3633" w:type="dxa"/>
            <w:tcBorders>
              <w:top w:val="single" w:sz="4" w:space="0" w:color="000000"/>
              <w:left w:val="single" w:sz="4" w:space="0" w:color="000000"/>
              <w:bottom w:val="single" w:sz="4" w:space="0" w:color="000000"/>
              <w:right w:val="single" w:sz="4" w:space="0" w:color="000000"/>
            </w:tcBorders>
          </w:tcPr>
          <w:p w14:paraId="70F2CA5F" w14:textId="77777777" w:rsidR="00AB0937" w:rsidRDefault="00000000">
            <w:pPr>
              <w:spacing w:after="0" w:line="259" w:lineRule="auto"/>
              <w:ind w:left="2" w:firstLine="0"/>
            </w:pPr>
            <w:r>
              <w:rPr>
                <w:sz w:val="16"/>
              </w:rPr>
              <w:t xml:space="preserve">HUMULIN 70/30 KWIKPEN (insulin N/regular) </w:t>
            </w:r>
          </w:p>
        </w:tc>
        <w:tc>
          <w:tcPr>
            <w:tcW w:w="0" w:type="auto"/>
            <w:vMerge/>
            <w:tcBorders>
              <w:top w:val="nil"/>
              <w:left w:val="single" w:sz="4" w:space="0" w:color="000000"/>
              <w:bottom w:val="nil"/>
              <w:right w:val="single" w:sz="4" w:space="0" w:color="000000"/>
            </w:tcBorders>
          </w:tcPr>
          <w:p w14:paraId="2D4AA1A3" w14:textId="77777777" w:rsidR="00AB0937" w:rsidRDefault="00AB0937">
            <w:pPr>
              <w:spacing w:after="160" w:line="259" w:lineRule="auto"/>
              <w:ind w:left="0" w:firstLine="0"/>
            </w:pPr>
          </w:p>
        </w:tc>
      </w:tr>
      <w:tr w:rsidR="00AB0937" w14:paraId="0437288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6E12709" w14:textId="77777777" w:rsidR="00AB0937" w:rsidRDefault="00000000">
            <w:pPr>
              <w:spacing w:after="0" w:line="259" w:lineRule="auto"/>
              <w:ind w:left="0" w:firstLine="0"/>
            </w:pPr>
            <w:r>
              <w:rPr>
                <w:sz w:val="16"/>
              </w:rPr>
              <w:t xml:space="preserve">LANTUS (insulin glargine) </w:t>
            </w:r>
          </w:p>
        </w:tc>
        <w:tc>
          <w:tcPr>
            <w:tcW w:w="3633" w:type="dxa"/>
            <w:tcBorders>
              <w:top w:val="single" w:sz="4" w:space="0" w:color="000000"/>
              <w:left w:val="single" w:sz="4" w:space="0" w:color="000000"/>
              <w:bottom w:val="single" w:sz="4" w:space="0" w:color="000000"/>
              <w:right w:val="single" w:sz="4" w:space="0" w:color="000000"/>
            </w:tcBorders>
          </w:tcPr>
          <w:p w14:paraId="46A358DD" w14:textId="77777777" w:rsidR="00AB0937" w:rsidRDefault="00000000">
            <w:pPr>
              <w:spacing w:after="0" w:line="259" w:lineRule="auto"/>
              <w:ind w:left="2" w:firstLine="0"/>
            </w:pPr>
            <w:r>
              <w:rPr>
                <w:sz w:val="16"/>
              </w:rPr>
              <w:t xml:space="preserve">HUMULIN N KWIKPEN (insulin N) </w:t>
            </w:r>
          </w:p>
        </w:tc>
        <w:tc>
          <w:tcPr>
            <w:tcW w:w="0" w:type="auto"/>
            <w:vMerge/>
            <w:tcBorders>
              <w:top w:val="nil"/>
              <w:left w:val="single" w:sz="4" w:space="0" w:color="000000"/>
              <w:bottom w:val="nil"/>
              <w:right w:val="single" w:sz="4" w:space="0" w:color="000000"/>
            </w:tcBorders>
          </w:tcPr>
          <w:p w14:paraId="0394F2E7" w14:textId="77777777" w:rsidR="00AB0937" w:rsidRDefault="00AB0937">
            <w:pPr>
              <w:spacing w:after="160" w:line="259" w:lineRule="auto"/>
              <w:ind w:left="0" w:firstLine="0"/>
            </w:pPr>
          </w:p>
        </w:tc>
      </w:tr>
      <w:tr w:rsidR="00AB0937" w14:paraId="5B1D6E2B"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531A03F4" w14:textId="77777777" w:rsidR="00AB0937" w:rsidRDefault="00000000">
            <w:pPr>
              <w:spacing w:after="0" w:line="259" w:lineRule="auto"/>
              <w:ind w:left="0" w:firstLine="0"/>
            </w:pPr>
            <w:r>
              <w:rPr>
                <w:sz w:val="16"/>
              </w:rPr>
              <w:t xml:space="preserve">TOUJEO (insulin glargine) </w:t>
            </w:r>
          </w:p>
        </w:tc>
        <w:tc>
          <w:tcPr>
            <w:tcW w:w="3633" w:type="dxa"/>
            <w:tcBorders>
              <w:top w:val="single" w:sz="4" w:space="0" w:color="000000"/>
              <w:left w:val="single" w:sz="4" w:space="0" w:color="000000"/>
              <w:bottom w:val="single" w:sz="4" w:space="0" w:color="000000"/>
              <w:right w:val="single" w:sz="4" w:space="0" w:color="000000"/>
            </w:tcBorders>
          </w:tcPr>
          <w:p w14:paraId="281683BB" w14:textId="77777777" w:rsidR="00AB0937" w:rsidRDefault="00000000">
            <w:pPr>
              <w:spacing w:after="0" w:line="259" w:lineRule="auto"/>
              <w:ind w:left="2" w:firstLine="0"/>
            </w:pPr>
            <w:r>
              <w:rPr>
                <w:sz w:val="16"/>
              </w:rPr>
              <w:t xml:space="preserve">insulin degludec </w:t>
            </w:r>
          </w:p>
        </w:tc>
        <w:tc>
          <w:tcPr>
            <w:tcW w:w="0" w:type="auto"/>
            <w:vMerge/>
            <w:tcBorders>
              <w:top w:val="nil"/>
              <w:left w:val="single" w:sz="4" w:space="0" w:color="000000"/>
              <w:bottom w:val="nil"/>
              <w:right w:val="single" w:sz="4" w:space="0" w:color="000000"/>
            </w:tcBorders>
          </w:tcPr>
          <w:p w14:paraId="02C8597B" w14:textId="77777777" w:rsidR="00AB0937" w:rsidRDefault="00AB0937">
            <w:pPr>
              <w:spacing w:after="160" w:line="259" w:lineRule="auto"/>
              <w:ind w:left="0" w:firstLine="0"/>
            </w:pPr>
          </w:p>
        </w:tc>
      </w:tr>
      <w:tr w:rsidR="00AB0937" w14:paraId="53001E5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3184117" w14:textId="77777777" w:rsidR="00AB0937" w:rsidRDefault="00000000">
            <w:pPr>
              <w:spacing w:after="0" w:line="259" w:lineRule="auto"/>
              <w:ind w:left="0" w:firstLine="0"/>
            </w:pPr>
            <w:r>
              <w:rPr>
                <w:sz w:val="16"/>
              </w:rPr>
              <w:t xml:space="preserve">TOUJEO MAX (insulin glargine) </w:t>
            </w:r>
          </w:p>
        </w:tc>
        <w:tc>
          <w:tcPr>
            <w:tcW w:w="3633" w:type="dxa"/>
            <w:tcBorders>
              <w:top w:val="single" w:sz="4" w:space="0" w:color="000000"/>
              <w:left w:val="single" w:sz="4" w:space="0" w:color="000000"/>
              <w:bottom w:val="single" w:sz="4" w:space="0" w:color="000000"/>
              <w:right w:val="single" w:sz="4" w:space="0" w:color="000000"/>
            </w:tcBorders>
          </w:tcPr>
          <w:p w14:paraId="2485D531" w14:textId="77777777" w:rsidR="00AB0937" w:rsidRDefault="00000000">
            <w:pPr>
              <w:spacing w:after="0" w:line="259" w:lineRule="auto"/>
              <w:ind w:left="2" w:firstLine="0"/>
            </w:pPr>
            <w:r>
              <w:rPr>
                <w:sz w:val="16"/>
              </w:rPr>
              <w:t xml:space="preserve">insulin glargine </w:t>
            </w:r>
          </w:p>
        </w:tc>
        <w:tc>
          <w:tcPr>
            <w:tcW w:w="0" w:type="auto"/>
            <w:vMerge/>
            <w:tcBorders>
              <w:top w:val="nil"/>
              <w:left w:val="single" w:sz="4" w:space="0" w:color="000000"/>
              <w:bottom w:val="nil"/>
              <w:right w:val="single" w:sz="4" w:space="0" w:color="000000"/>
            </w:tcBorders>
          </w:tcPr>
          <w:p w14:paraId="3D50775E" w14:textId="77777777" w:rsidR="00AB0937" w:rsidRDefault="00AB0937">
            <w:pPr>
              <w:spacing w:after="160" w:line="259" w:lineRule="auto"/>
              <w:ind w:left="0" w:firstLine="0"/>
            </w:pPr>
          </w:p>
        </w:tc>
      </w:tr>
      <w:tr w:rsidR="00AB0937" w14:paraId="2AB504E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6983370"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7FA2EFF" w14:textId="77777777" w:rsidR="00AB0937" w:rsidRDefault="00000000">
            <w:pPr>
              <w:spacing w:after="0" w:line="259" w:lineRule="auto"/>
              <w:ind w:left="2" w:firstLine="0"/>
            </w:pPr>
            <w:r>
              <w:rPr>
                <w:sz w:val="16"/>
              </w:rPr>
              <w:t xml:space="preserve">insulin glargine-yfgn </w:t>
            </w:r>
          </w:p>
        </w:tc>
        <w:tc>
          <w:tcPr>
            <w:tcW w:w="0" w:type="auto"/>
            <w:vMerge/>
            <w:tcBorders>
              <w:top w:val="nil"/>
              <w:left w:val="single" w:sz="4" w:space="0" w:color="000000"/>
              <w:bottom w:val="nil"/>
              <w:right w:val="single" w:sz="4" w:space="0" w:color="000000"/>
            </w:tcBorders>
          </w:tcPr>
          <w:p w14:paraId="33E9C846" w14:textId="77777777" w:rsidR="00AB0937" w:rsidRDefault="00AB0937">
            <w:pPr>
              <w:spacing w:after="160" w:line="259" w:lineRule="auto"/>
              <w:ind w:left="0" w:firstLine="0"/>
            </w:pPr>
          </w:p>
        </w:tc>
      </w:tr>
      <w:tr w:rsidR="00AB0937" w14:paraId="450C91B4"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7D896209"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A82F0DA" w14:textId="77777777" w:rsidR="00AB0937" w:rsidRDefault="00000000">
            <w:pPr>
              <w:spacing w:after="0" w:line="259" w:lineRule="auto"/>
              <w:ind w:left="2" w:firstLine="0"/>
            </w:pPr>
            <w:r>
              <w:rPr>
                <w:sz w:val="16"/>
              </w:rPr>
              <w:t xml:space="preserve">LEVEMIR (insulin detemir) </w:t>
            </w:r>
          </w:p>
        </w:tc>
        <w:tc>
          <w:tcPr>
            <w:tcW w:w="0" w:type="auto"/>
            <w:vMerge/>
            <w:tcBorders>
              <w:top w:val="nil"/>
              <w:left w:val="single" w:sz="4" w:space="0" w:color="000000"/>
              <w:bottom w:val="nil"/>
              <w:right w:val="single" w:sz="4" w:space="0" w:color="000000"/>
            </w:tcBorders>
          </w:tcPr>
          <w:p w14:paraId="2C5E9F28" w14:textId="77777777" w:rsidR="00AB0937" w:rsidRDefault="00AB0937">
            <w:pPr>
              <w:spacing w:after="160" w:line="259" w:lineRule="auto"/>
              <w:ind w:left="0" w:firstLine="0"/>
            </w:pPr>
          </w:p>
        </w:tc>
      </w:tr>
      <w:tr w:rsidR="00AB0937" w14:paraId="3E75D9A8"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0E3E8DDF"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0D55192" w14:textId="77777777" w:rsidR="00AB0937" w:rsidRDefault="00000000">
            <w:pPr>
              <w:spacing w:after="0" w:line="259" w:lineRule="auto"/>
              <w:ind w:left="2" w:firstLine="0"/>
            </w:pPr>
            <w:r>
              <w:rPr>
                <w:sz w:val="16"/>
              </w:rPr>
              <w:t xml:space="preserve">LYUMJEV (insulin lispro-aabc) </w:t>
            </w:r>
          </w:p>
        </w:tc>
        <w:tc>
          <w:tcPr>
            <w:tcW w:w="0" w:type="auto"/>
            <w:vMerge/>
            <w:tcBorders>
              <w:top w:val="nil"/>
              <w:left w:val="single" w:sz="4" w:space="0" w:color="000000"/>
              <w:bottom w:val="nil"/>
              <w:right w:val="single" w:sz="4" w:space="0" w:color="000000"/>
            </w:tcBorders>
          </w:tcPr>
          <w:p w14:paraId="62A7124C" w14:textId="77777777" w:rsidR="00AB0937" w:rsidRDefault="00AB0937">
            <w:pPr>
              <w:spacing w:after="160" w:line="259" w:lineRule="auto"/>
              <w:ind w:left="0" w:firstLine="0"/>
            </w:pPr>
          </w:p>
        </w:tc>
      </w:tr>
      <w:tr w:rsidR="00AB0937" w14:paraId="3C47D74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A2BD906"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F31909A" w14:textId="77777777" w:rsidR="00AB0937" w:rsidRDefault="00000000">
            <w:pPr>
              <w:spacing w:after="0" w:line="259" w:lineRule="auto"/>
              <w:ind w:left="2" w:firstLine="0"/>
            </w:pPr>
            <w:r>
              <w:rPr>
                <w:sz w:val="16"/>
              </w:rPr>
              <w:t xml:space="preserve">NOVOLIN 70/30 (insulin NPH/regular) </w:t>
            </w:r>
          </w:p>
        </w:tc>
        <w:tc>
          <w:tcPr>
            <w:tcW w:w="0" w:type="auto"/>
            <w:vMerge/>
            <w:tcBorders>
              <w:top w:val="nil"/>
              <w:left w:val="single" w:sz="4" w:space="0" w:color="000000"/>
              <w:bottom w:val="single" w:sz="4" w:space="0" w:color="000000"/>
              <w:right w:val="single" w:sz="4" w:space="0" w:color="000000"/>
            </w:tcBorders>
          </w:tcPr>
          <w:p w14:paraId="7B851A1D" w14:textId="77777777" w:rsidR="00AB0937" w:rsidRDefault="00AB0937">
            <w:pPr>
              <w:spacing w:after="160" w:line="259" w:lineRule="auto"/>
              <w:ind w:left="0" w:firstLine="0"/>
            </w:pPr>
          </w:p>
        </w:tc>
      </w:tr>
    </w:tbl>
    <w:p w14:paraId="2B1990E3" w14:textId="77777777" w:rsidR="00AB0937" w:rsidRDefault="00AB0937">
      <w:pPr>
        <w:spacing w:after="0" w:line="259" w:lineRule="auto"/>
        <w:ind w:left="-1440" w:right="14400" w:firstLine="0"/>
      </w:pPr>
    </w:p>
    <w:tbl>
      <w:tblPr>
        <w:tblStyle w:val="TableGrid"/>
        <w:tblW w:w="13590" w:type="dxa"/>
        <w:tblInd w:w="-89" w:type="dxa"/>
        <w:tblCellMar>
          <w:top w:w="0" w:type="dxa"/>
          <w:left w:w="0" w:type="dxa"/>
          <w:bottom w:w="0" w:type="dxa"/>
          <w:right w:w="5" w:type="dxa"/>
        </w:tblCellMar>
        <w:tblLook w:val="04A0" w:firstRow="1" w:lastRow="0" w:firstColumn="1" w:lastColumn="0" w:noHBand="0" w:noVBand="1"/>
      </w:tblPr>
      <w:tblGrid>
        <w:gridCol w:w="3599"/>
        <w:gridCol w:w="3632"/>
        <w:gridCol w:w="107"/>
        <w:gridCol w:w="5064"/>
        <w:gridCol w:w="1188"/>
      </w:tblGrid>
      <w:tr w:rsidR="00AB0937" w14:paraId="7622C617"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0ED817C1" w14:textId="77777777" w:rsidR="00AB0937" w:rsidRDefault="00000000">
            <w:pPr>
              <w:spacing w:after="0" w:line="259" w:lineRule="auto"/>
              <w:ind w:left="0" w:right="4"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1313FEF0"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0127FD08" w14:textId="77777777" w:rsidR="00AB0937" w:rsidRDefault="00000000">
            <w:pPr>
              <w:spacing w:after="0" w:line="259" w:lineRule="auto"/>
              <w:ind w:left="5" w:firstLine="0"/>
              <w:jc w:val="center"/>
            </w:pPr>
            <w:r>
              <w:rPr>
                <w:b/>
                <w:color w:val="FFFFFF"/>
              </w:rPr>
              <w:t>PA CRITERIA</w:t>
            </w:r>
            <w:r>
              <w:rPr>
                <w:color w:val="363536"/>
              </w:rPr>
              <w:t xml:space="preserve"> </w:t>
            </w:r>
          </w:p>
        </w:tc>
      </w:tr>
      <w:tr w:rsidR="00AB0937" w14:paraId="04477BEB"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2F164450" w14:textId="77777777" w:rsidR="00AB0937" w:rsidRDefault="00000000">
            <w:pPr>
              <w:spacing w:after="0" w:line="259" w:lineRule="auto"/>
              <w:ind w:left="0" w:right="1" w:firstLine="0"/>
              <w:jc w:val="center"/>
            </w:pPr>
            <w:r>
              <w:rPr>
                <w:b/>
              </w:rPr>
              <w:t xml:space="preserve">HYPOGLYCEMICS, INSULINS &amp; RELATED AGENTS </w:t>
            </w:r>
            <w:r>
              <w:rPr>
                <w:b/>
                <w:vertAlign w:val="superscript"/>
              </w:rPr>
              <w:t xml:space="preserve">DUR+ </w:t>
            </w:r>
            <w:r>
              <w:rPr>
                <w:i/>
              </w:rPr>
              <w:t xml:space="preserve">(continued) </w:t>
            </w:r>
          </w:p>
        </w:tc>
      </w:tr>
      <w:tr w:rsidR="00AB0937" w14:paraId="50EA463C" w14:textId="77777777">
        <w:trPr>
          <w:trHeight w:val="214"/>
        </w:trPr>
        <w:tc>
          <w:tcPr>
            <w:tcW w:w="3599" w:type="dxa"/>
            <w:tcBorders>
              <w:top w:val="single" w:sz="4" w:space="0" w:color="000000"/>
              <w:left w:val="single" w:sz="4" w:space="0" w:color="000000"/>
              <w:bottom w:val="single" w:sz="4" w:space="0" w:color="000000"/>
              <w:right w:val="single" w:sz="4" w:space="0" w:color="000000"/>
            </w:tcBorders>
          </w:tcPr>
          <w:p w14:paraId="4569AB74"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1E36D1E" w14:textId="77777777" w:rsidR="00AB0937" w:rsidRDefault="00000000">
            <w:pPr>
              <w:spacing w:after="0" w:line="259" w:lineRule="auto"/>
              <w:ind w:left="108" w:firstLine="0"/>
            </w:pPr>
            <w:r>
              <w:rPr>
                <w:sz w:val="16"/>
              </w:rPr>
              <w:t xml:space="preserve">NOVOLIN N (insulin NPH) </w:t>
            </w:r>
          </w:p>
        </w:tc>
        <w:tc>
          <w:tcPr>
            <w:tcW w:w="107" w:type="dxa"/>
            <w:vMerge w:val="restart"/>
            <w:tcBorders>
              <w:top w:val="single" w:sz="4" w:space="0" w:color="000000"/>
              <w:left w:val="single" w:sz="4" w:space="0" w:color="000000"/>
              <w:bottom w:val="single" w:sz="4" w:space="0" w:color="000000"/>
              <w:right w:val="nil"/>
            </w:tcBorders>
          </w:tcPr>
          <w:p w14:paraId="0CDDC190" w14:textId="77777777" w:rsidR="00AB0937" w:rsidRDefault="00AB0937">
            <w:pPr>
              <w:spacing w:after="160" w:line="259" w:lineRule="auto"/>
              <w:ind w:left="0" w:firstLine="0"/>
            </w:pPr>
          </w:p>
        </w:tc>
        <w:tc>
          <w:tcPr>
            <w:tcW w:w="5064" w:type="dxa"/>
            <w:tcBorders>
              <w:top w:val="single" w:sz="4" w:space="0" w:color="000000"/>
              <w:left w:val="nil"/>
              <w:bottom w:val="nil"/>
              <w:right w:val="nil"/>
            </w:tcBorders>
            <w:shd w:val="clear" w:color="auto" w:fill="FFFF00"/>
          </w:tcPr>
          <w:p w14:paraId="3257647E" w14:textId="77777777" w:rsidR="00AB0937" w:rsidRDefault="00000000">
            <w:pPr>
              <w:spacing w:after="0" w:line="259" w:lineRule="auto"/>
              <w:ind w:left="0" w:firstLine="0"/>
              <w:jc w:val="both"/>
            </w:pPr>
            <w:r>
              <w:rPr>
                <w:sz w:val="20"/>
              </w:rPr>
              <w:t>See previous page for additional PA Criteria/DUR+ Rules</w:t>
            </w:r>
          </w:p>
        </w:tc>
        <w:tc>
          <w:tcPr>
            <w:tcW w:w="1187" w:type="dxa"/>
            <w:vMerge w:val="restart"/>
            <w:tcBorders>
              <w:top w:val="single" w:sz="4" w:space="0" w:color="000000"/>
              <w:left w:val="nil"/>
              <w:bottom w:val="single" w:sz="4" w:space="0" w:color="000000"/>
              <w:right w:val="single" w:sz="4" w:space="0" w:color="000000"/>
            </w:tcBorders>
          </w:tcPr>
          <w:p w14:paraId="5DB70290" w14:textId="77777777" w:rsidR="00AB0937" w:rsidRDefault="00000000">
            <w:pPr>
              <w:spacing w:after="0" w:line="259" w:lineRule="auto"/>
              <w:ind w:left="0" w:firstLine="0"/>
            </w:pPr>
            <w:r>
              <w:rPr>
                <w:sz w:val="14"/>
              </w:rPr>
              <w:t xml:space="preserve"> </w:t>
            </w:r>
          </w:p>
        </w:tc>
      </w:tr>
      <w:tr w:rsidR="00AB0937" w14:paraId="70D22385" w14:textId="77777777">
        <w:trPr>
          <w:trHeight w:val="173"/>
        </w:trPr>
        <w:tc>
          <w:tcPr>
            <w:tcW w:w="3599" w:type="dxa"/>
            <w:tcBorders>
              <w:top w:val="single" w:sz="4" w:space="0" w:color="000000"/>
              <w:left w:val="single" w:sz="4" w:space="0" w:color="000000"/>
              <w:bottom w:val="single" w:sz="4" w:space="0" w:color="000000"/>
              <w:right w:val="single" w:sz="4" w:space="0" w:color="000000"/>
            </w:tcBorders>
          </w:tcPr>
          <w:p w14:paraId="46954DF4" w14:textId="77777777" w:rsidR="00AB0937" w:rsidRDefault="00000000">
            <w:pPr>
              <w:spacing w:after="0" w:line="259" w:lineRule="auto"/>
              <w:ind w:left="106"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8DC6188" w14:textId="77777777" w:rsidR="00AB0937" w:rsidRDefault="00000000">
            <w:pPr>
              <w:spacing w:after="0" w:line="259" w:lineRule="auto"/>
              <w:ind w:left="108" w:firstLine="0"/>
            </w:pPr>
            <w:r>
              <w:rPr>
                <w:sz w:val="16"/>
              </w:rPr>
              <w:t xml:space="preserve">NOVOLIN R (insulin regular) </w:t>
            </w:r>
          </w:p>
        </w:tc>
        <w:tc>
          <w:tcPr>
            <w:tcW w:w="0" w:type="auto"/>
            <w:vMerge/>
            <w:tcBorders>
              <w:top w:val="nil"/>
              <w:left w:val="single" w:sz="4" w:space="0" w:color="000000"/>
              <w:bottom w:val="nil"/>
              <w:right w:val="nil"/>
            </w:tcBorders>
          </w:tcPr>
          <w:p w14:paraId="69967AB7" w14:textId="77777777" w:rsidR="00AB0937" w:rsidRDefault="00AB0937">
            <w:pPr>
              <w:spacing w:after="160" w:line="259" w:lineRule="auto"/>
              <w:ind w:left="0" w:firstLine="0"/>
            </w:pPr>
          </w:p>
        </w:tc>
        <w:tc>
          <w:tcPr>
            <w:tcW w:w="5064" w:type="dxa"/>
            <w:vMerge w:val="restart"/>
            <w:tcBorders>
              <w:top w:val="nil"/>
              <w:left w:val="nil"/>
              <w:bottom w:val="single" w:sz="4" w:space="0" w:color="000000"/>
              <w:right w:val="nil"/>
            </w:tcBorders>
          </w:tcPr>
          <w:p w14:paraId="4CEEB64A" w14:textId="77777777" w:rsidR="00AB0937" w:rsidRDefault="00000000">
            <w:pPr>
              <w:spacing w:after="0" w:line="259" w:lineRule="auto"/>
              <w:ind w:left="0" w:firstLine="0"/>
            </w:pPr>
            <w:r>
              <w:rPr>
                <w:b/>
                <w:color w:val="FF0000"/>
                <w:sz w:val="18"/>
              </w:rPr>
              <w:t xml:space="preserve"> </w:t>
            </w:r>
          </w:p>
        </w:tc>
        <w:tc>
          <w:tcPr>
            <w:tcW w:w="0" w:type="auto"/>
            <w:vMerge/>
            <w:tcBorders>
              <w:top w:val="nil"/>
              <w:left w:val="nil"/>
              <w:bottom w:val="nil"/>
              <w:right w:val="single" w:sz="4" w:space="0" w:color="000000"/>
            </w:tcBorders>
          </w:tcPr>
          <w:p w14:paraId="7CD41FBA" w14:textId="77777777" w:rsidR="00AB0937" w:rsidRDefault="00AB0937">
            <w:pPr>
              <w:spacing w:after="160" w:line="259" w:lineRule="auto"/>
              <w:ind w:left="0" w:firstLine="0"/>
            </w:pPr>
          </w:p>
        </w:tc>
      </w:tr>
      <w:tr w:rsidR="00AB0937" w14:paraId="634DE96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8A99662"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CFB0B30" w14:textId="77777777" w:rsidR="00AB0937" w:rsidRDefault="00000000">
            <w:pPr>
              <w:spacing w:after="0" w:line="259" w:lineRule="auto"/>
              <w:ind w:left="108" w:firstLine="0"/>
            </w:pPr>
            <w:r>
              <w:rPr>
                <w:sz w:val="16"/>
              </w:rPr>
              <w:t xml:space="preserve">NOVOLOG (insulin aspart) </w:t>
            </w:r>
          </w:p>
        </w:tc>
        <w:tc>
          <w:tcPr>
            <w:tcW w:w="0" w:type="auto"/>
            <w:vMerge/>
            <w:tcBorders>
              <w:top w:val="nil"/>
              <w:left w:val="single" w:sz="4" w:space="0" w:color="000000"/>
              <w:bottom w:val="nil"/>
              <w:right w:val="nil"/>
            </w:tcBorders>
          </w:tcPr>
          <w:p w14:paraId="35E90542" w14:textId="77777777" w:rsidR="00AB0937" w:rsidRDefault="00AB0937">
            <w:pPr>
              <w:spacing w:after="160" w:line="259" w:lineRule="auto"/>
              <w:ind w:left="0" w:firstLine="0"/>
            </w:pPr>
          </w:p>
        </w:tc>
        <w:tc>
          <w:tcPr>
            <w:tcW w:w="0" w:type="auto"/>
            <w:vMerge/>
            <w:tcBorders>
              <w:top w:val="nil"/>
              <w:left w:val="nil"/>
              <w:bottom w:val="nil"/>
              <w:right w:val="nil"/>
            </w:tcBorders>
          </w:tcPr>
          <w:p w14:paraId="477B802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7EF52F2" w14:textId="77777777" w:rsidR="00AB0937" w:rsidRDefault="00AB0937">
            <w:pPr>
              <w:spacing w:after="160" w:line="259" w:lineRule="auto"/>
              <w:ind w:left="0" w:firstLine="0"/>
            </w:pPr>
          </w:p>
        </w:tc>
      </w:tr>
      <w:tr w:rsidR="00AB0937" w14:paraId="4E58B125" w14:textId="77777777">
        <w:trPr>
          <w:trHeight w:val="380"/>
        </w:trPr>
        <w:tc>
          <w:tcPr>
            <w:tcW w:w="3599" w:type="dxa"/>
            <w:tcBorders>
              <w:top w:val="single" w:sz="4" w:space="0" w:color="000000"/>
              <w:left w:val="single" w:sz="4" w:space="0" w:color="000000"/>
              <w:bottom w:val="single" w:sz="4" w:space="0" w:color="000000"/>
              <w:right w:val="single" w:sz="4" w:space="0" w:color="000000"/>
            </w:tcBorders>
          </w:tcPr>
          <w:p w14:paraId="3EFFE5F1"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A251A00" w14:textId="77777777" w:rsidR="00AB0937" w:rsidRDefault="00000000">
            <w:pPr>
              <w:spacing w:after="0" w:line="259" w:lineRule="auto"/>
              <w:ind w:left="108" w:firstLine="0"/>
            </w:pPr>
            <w:r>
              <w:rPr>
                <w:sz w:val="16"/>
              </w:rPr>
              <w:t xml:space="preserve">NOVOLOG MIX 70/30 (insulin aspart protamine/aspart) </w:t>
            </w:r>
          </w:p>
        </w:tc>
        <w:tc>
          <w:tcPr>
            <w:tcW w:w="0" w:type="auto"/>
            <w:vMerge/>
            <w:tcBorders>
              <w:top w:val="nil"/>
              <w:left w:val="single" w:sz="4" w:space="0" w:color="000000"/>
              <w:bottom w:val="nil"/>
              <w:right w:val="nil"/>
            </w:tcBorders>
          </w:tcPr>
          <w:p w14:paraId="7C636ED4" w14:textId="77777777" w:rsidR="00AB0937" w:rsidRDefault="00AB0937">
            <w:pPr>
              <w:spacing w:after="160" w:line="259" w:lineRule="auto"/>
              <w:ind w:left="0" w:firstLine="0"/>
            </w:pPr>
          </w:p>
        </w:tc>
        <w:tc>
          <w:tcPr>
            <w:tcW w:w="0" w:type="auto"/>
            <w:vMerge/>
            <w:tcBorders>
              <w:top w:val="nil"/>
              <w:left w:val="nil"/>
              <w:bottom w:val="nil"/>
              <w:right w:val="nil"/>
            </w:tcBorders>
          </w:tcPr>
          <w:p w14:paraId="0D9FAC89"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1AABE70" w14:textId="77777777" w:rsidR="00AB0937" w:rsidRDefault="00AB0937">
            <w:pPr>
              <w:spacing w:after="160" w:line="259" w:lineRule="auto"/>
              <w:ind w:left="0" w:firstLine="0"/>
            </w:pPr>
          </w:p>
        </w:tc>
      </w:tr>
      <w:tr w:rsidR="00AB0937" w14:paraId="47DE7F3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B90A5D8"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7371B4C" w14:textId="77777777" w:rsidR="00AB0937" w:rsidRDefault="00000000">
            <w:pPr>
              <w:spacing w:after="0" w:line="259" w:lineRule="auto"/>
              <w:ind w:left="108" w:firstLine="0"/>
            </w:pPr>
            <w:r>
              <w:rPr>
                <w:sz w:val="16"/>
              </w:rPr>
              <w:t xml:space="preserve">REZVOGLAR (insulin glargine-aglr) </w:t>
            </w:r>
          </w:p>
        </w:tc>
        <w:tc>
          <w:tcPr>
            <w:tcW w:w="0" w:type="auto"/>
            <w:vMerge/>
            <w:tcBorders>
              <w:top w:val="nil"/>
              <w:left w:val="single" w:sz="4" w:space="0" w:color="000000"/>
              <w:bottom w:val="nil"/>
              <w:right w:val="nil"/>
            </w:tcBorders>
          </w:tcPr>
          <w:p w14:paraId="581F058E" w14:textId="77777777" w:rsidR="00AB0937" w:rsidRDefault="00AB0937">
            <w:pPr>
              <w:spacing w:after="160" w:line="259" w:lineRule="auto"/>
              <w:ind w:left="0" w:firstLine="0"/>
            </w:pPr>
          </w:p>
        </w:tc>
        <w:tc>
          <w:tcPr>
            <w:tcW w:w="0" w:type="auto"/>
            <w:vMerge/>
            <w:tcBorders>
              <w:top w:val="nil"/>
              <w:left w:val="nil"/>
              <w:bottom w:val="nil"/>
              <w:right w:val="nil"/>
            </w:tcBorders>
          </w:tcPr>
          <w:p w14:paraId="3924F559"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9E52C39" w14:textId="77777777" w:rsidR="00AB0937" w:rsidRDefault="00AB0937">
            <w:pPr>
              <w:spacing w:after="160" w:line="259" w:lineRule="auto"/>
              <w:ind w:left="0" w:firstLine="0"/>
            </w:pPr>
          </w:p>
        </w:tc>
      </w:tr>
      <w:tr w:rsidR="00AB0937" w14:paraId="3BDF3517"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3DC257A3"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3A8E413" w14:textId="77777777" w:rsidR="00AB0937" w:rsidRDefault="00000000">
            <w:pPr>
              <w:spacing w:after="0" w:line="259" w:lineRule="auto"/>
              <w:ind w:left="108" w:firstLine="0"/>
            </w:pPr>
            <w:r>
              <w:rPr>
                <w:sz w:val="16"/>
              </w:rPr>
              <w:t xml:space="preserve">SEMGLEE (insulin glargine-yfgn) </w:t>
            </w:r>
          </w:p>
        </w:tc>
        <w:tc>
          <w:tcPr>
            <w:tcW w:w="0" w:type="auto"/>
            <w:vMerge/>
            <w:tcBorders>
              <w:top w:val="nil"/>
              <w:left w:val="single" w:sz="4" w:space="0" w:color="000000"/>
              <w:bottom w:val="nil"/>
              <w:right w:val="nil"/>
            </w:tcBorders>
          </w:tcPr>
          <w:p w14:paraId="6142A144" w14:textId="77777777" w:rsidR="00AB0937" w:rsidRDefault="00AB0937">
            <w:pPr>
              <w:spacing w:after="160" w:line="259" w:lineRule="auto"/>
              <w:ind w:left="0" w:firstLine="0"/>
            </w:pPr>
          </w:p>
        </w:tc>
        <w:tc>
          <w:tcPr>
            <w:tcW w:w="0" w:type="auto"/>
            <w:vMerge/>
            <w:tcBorders>
              <w:top w:val="nil"/>
              <w:left w:val="nil"/>
              <w:bottom w:val="nil"/>
              <w:right w:val="nil"/>
            </w:tcBorders>
          </w:tcPr>
          <w:p w14:paraId="54318AEA"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BAB0B5A" w14:textId="77777777" w:rsidR="00AB0937" w:rsidRDefault="00AB0937">
            <w:pPr>
              <w:spacing w:after="160" w:line="259" w:lineRule="auto"/>
              <w:ind w:left="0" w:firstLine="0"/>
            </w:pPr>
          </w:p>
        </w:tc>
      </w:tr>
      <w:tr w:rsidR="00AB0937" w14:paraId="6835AFD1"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D049270"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372BFC9" w14:textId="77777777" w:rsidR="00AB0937" w:rsidRDefault="00000000">
            <w:pPr>
              <w:spacing w:after="0" w:line="259" w:lineRule="auto"/>
              <w:ind w:left="108" w:firstLine="0"/>
            </w:pPr>
            <w:r>
              <w:rPr>
                <w:sz w:val="16"/>
              </w:rPr>
              <w:t xml:space="preserve">TRESIBA (insulin degludec) </w:t>
            </w:r>
          </w:p>
        </w:tc>
        <w:tc>
          <w:tcPr>
            <w:tcW w:w="0" w:type="auto"/>
            <w:vMerge/>
            <w:tcBorders>
              <w:top w:val="nil"/>
              <w:left w:val="single" w:sz="4" w:space="0" w:color="000000"/>
              <w:bottom w:val="single" w:sz="4" w:space="0" w:color="000000"/>
              <w:right w:val="nil"/>
            </w:tcBorders>
          </w:tcPr>
          <w:p w14:paraId="5434477A" w14:textId="77777777" w:rsidR="00AB0937" w:rsidRDefault="00AB0937">
            <w:pPr>
              <w:spacing w:after="160" w:line="259" w:lineRule="auto"/>
              <w:ind w:left="0" w:firstLine="0"/>
            </w:pPr>
          </w:p>
        </w:tc>
        <w:tc>
          <w:tcPr>
            <w:tcW w:w="0" w:type="auto"/>
            <w:vMerge/>
            <w:tcBorders>
              <w:top w:val="nil"/>
              <w:left w:val="nil"/>
              <w:bottom w:val="single" w:sz="4" w:space="0" w:color="000000"/>
              <w:right w:val="nil"/>
            </w:tcBorders>
          </w:tcPr>
          <w:p w14:paraId="74A6FBC4"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45159659" w14:textId="77777777" w:rsidR="00AB0937" w:rsidRDefault="00AB0937">
            <w:pPr>
              <w:spacing w:after="160" w:line="259" w:lineRule="auto"/>
              <w:ind w:left="0" w:firstLine="0"/>
            </w:pPr>
          </w:p>
        </w:tc>
      </w:tr>
      <w:tr w:rsidR="00AB0937" w14:paraId="1271E305" w14:textId="77777777">
        <w:trPr>
          <w:trHeight w:val="283"/>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6EA6DCCF" w14:textId="77777777" w:rsidR="00AB0937" w:rsidRDefault="00000000">
            <w:pPr>
              <w:spacing w:after="0" w:line="259" w:lineRule="auto"/>
              <w:ind w:left="4" w:firstLine="0"/>
              <w:jc w:val="center"/>
            </w:pPr>
            <w:r>
              <w:rPr>
                <w:b/>
              </w:rPr>
              <w:t xml:space="preserve">HYPOGLYCEMICS, MEGLITINIDES </w:t>
            </w:r>
            <w:r>
              <w:rPr>
                <w:b/>
                <w:vertAlign w:val="superscript"/>
              </w:rPr>
              <w:t>DUR+</w:t>
            </w:r>
            <w:r>
              <w:rPr>
                <w:b/>
              </w:rPr>
              <w:t xml:space="preserve"> </w:t>
            </w:r>
          </w:p>
        </w:tc>
      </w:tr>
      <w:tr w:rsidR="00AB0937" w14:paraId="1A859E25"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61EE6FF" w14:textId="77777777" w:rsidR="00AB0937" w:rsidRDefault="00000000">
            <w:pPr>
              <w:spacing w:after="0" w:line="259" w:lineRule="auto"/>
              <w:ind w:left="106" w:firstLine="0"/>
            </w:pPr>
            <w:r>
              <w:rPr>
                <w:sz w:val="16"/>
              </w:rPr>
              <w:t xml:space="preserve">nateglinide </w:t>
            </w:r>
          </w:p>
        </w:tc>
        <w:tc>
          <w:tcPr>
            <w:tcW w:w="3633" w:type="dxa"/>
            <w:tcBorders>
              <w:top w:val="single" w:sz="4" w:space="0" w:color="000000"/>
              <w:left w:val="single" w:sz="4" w:space="0" w:color="000000"/>
              <w:bottom w:val="single" w:sz="4" w:space="0" w:color="000000"/>
              <w:right w:val="single" w:sz="4" w:space="0" w:color="000000"/>
            </w:tcBorders>
          </w:tcPr>
          <w:p w14:paraId="5A90969B" w14:textId="77777777" w:rsidR="00AB0937" w:rsidRDefault="00000000">
            <w:pPr>
              <w:spacing w:after="0" w:line="259" w:lineRule="auto"/>
              <w:ind w:left="108" w:firstLine="0"/>
            </w:pPr>
            <w:r>
              <w:rPr>
                <w:sz w:val="16"/>
              </w:rPr>
              <w:t xml:space="preserve">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77EEAD91" w14:textId="77777777" w:rsidR="00AB0937" w:rsidRDefault="00000000">
            <w:pPr>
              <w:spacing w:after="0" w:line="259" w:lineRule="auto"/>
              <w:ind w:left="107" w:right="6202" w:firstLine="0"/>
              <w:jc w:val="both"/>
            </w:pPr>
            <w:r>
              <w:rPr>
                <w:sz w:val="14"/>
              </w:rPr>
              <w:t xml:space="preserve"> </w:t>
            </w:r>
            <w:r>
              <w:rPr>
                <w:b/>
                <w:color w:val="FF0000"/>
                <w:sz w:val="16"/>
              </w:rPr>
              <w:t xml:space="preserve"> </w:t>
            </w:r>
          </w:p>
        </w:tc>
      </w:tr>
      <w:tr w:rsidR="00AB0937" w14:paraId="1694D1F2"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310BEB2" w14:textId="77777777" w:rsidR="00AB0937" w:rsidRDefault="00000000">
            <w:pPr>
              <w:spacing w:after="0" w:line="259" w:lineRule="auto"/>
              <w:ind w:left="106" w:firstLine="0"/>
            </w:pPr>
            <w:r>
              <w:rPr>
                <w:sz w:val="16"/>
              </w:rPr>
              <w:t xml:space="preserve">repaglinide  </w:t>
            </w:r>
          </w:p>
        </w:tc>
        <w:tc>
          <w:tcPr>
            <w:tcW w:w="3633" w:type="dxa"/>
            <w:tcBorders>
              <w:top w:val="single" w:sz="4" w:space="0" w:color="000000"/>
              <w:left w:val="single" w:sz="4" w:space="0" w:color="000000"/>
              <w:bottom w:val="single" w:sz="4" w:space="0" w:color="000000"/>
              <w:right w:val="single" w:sz="4" w:space="0" w:color="000000"/>
            </w:tcBorders>
          </w:tcPr>
          <w:p w14:paraId="0470708F"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single" w:sz="4" w:space="0" w:color="000000"/>
              <w:right w:val="single" w:sz="4" w:space="0" w:color="000000"/>
            </w:tcBorders>
          </w:tcPr>
          <w:p w14:paraId="689AD2C6" w14:textId="77777777" w:rsidR="00AB0937" w:rsidRDefault="00AB0937">
            <w:pPr>
              <w:spacing w:after="160" w:line="259" w:lineRule="auto"/>
              <w:ind w:left="0" w:firstLine="0"/>
            </w:pPr>
          </w:p>
        </w:tc>
      </w:tr>
      <w:tr w:rsidR="00AB0937" w14:paraId="49051E61" w14:textId="77777777">
        <w:trPr>
          <w:trHeight w:val="284"/>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6646E67C" w14:textId="77777777" w:rsidR="00AB0937" w:rsidRDefault="00000000">
            <w:pPr>
              <w:spacing w:after="0" w:line="259" w:lineRule="auto"/>
              <w:ind w:left="2" w:firstLine="0"/>
              <w:jc w:val="center"/>
            </w:pPr>
            <w:r>
              <w:rPr>
                <w:b/>
              </w:rPr>
              <w:t xml:space="preserve">HYPOGLYCEMICS, SODIUM GLUCOSE COTRANSPORTER-2 (SGLT-2) INHIBITORS </w:t>
            </w:r>
            <w:r>
              <w:rPr>
                <w:b/>
                <w:vertAlign w:val="superscript"/>
              </w:rPr>
              <w:t>DUR+</w:t>
            </w:r>
            <w:r>
              <w:rPr>
                <w:b/>
              </w:rPr>
              <w:t xml:space="preserve"> </w:t>
            </w:r>
          </w:p>
        </w:tc>
      </w:tr>
      <w:tr w:rsidR="00AB0937" w14:paraId="2FD5E88D"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46B4853" w14:textId="77777777" w:rsidR="00AB0937" w:rsidRDefault="00000000">
            <w:pPr>
              <w:spacing w:after="0" w:line="259" w:lineRule="auto"/>
              <w:ind w:left="0" w:right="1" w:firstLine="0"/>
              <w:jc w:val="center"/>
            </w:pPr>
            <w:r>
              <w:rPr>
                <w:b/>
                <w:sz w:val="20"/>
              </w:rPr>
              <w:t>SGLT-2 INHIBITORS</w:t>
            </w:r>
            <w:r>
              <w:rPr>
                <w:b/>
                <w:sz w:val="18"/>
              </w:rPr>
              <w:t xml:space="preserve">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02C2973C" w14:textId="77777777" w:rsidR="00AB0937" w:rsidRDefault="00000000">
            <w:pPr>
              <w:spacing w:after="36" w:line="259" w:lineRule="auto"/>
              <w:ind w:left="107" w:firstLine="0"/>
            </w:pPr>
            <w:r>
              <w:rPr>
                <w:b/>
                <w:color w:val="FF0000"/>
                <w:sz w:val="14"/>
              </w:rPr>
              <w:t xml:space="preserve">Non-Preferred Criteria </w:t>
            </w:r>
          </w:p>
          <w:p w14:paraId="7E308EAB" w14:textId="77777777" w:rsidR="00AB0937" w:rsidRDefault="00000000">
            <w:pPr>
              <w:numPr>
                <w:ilvl w:val="0"/>
                <w:numId w:val="49"/>
              </w:numPr>
              <w:spacing w:after="4" w:line="259" w:lineRule="auto"/>
              <w:ind w:hanging="144"/>
            </w:pPr>
            <w:r>
              <w:rPr>
                <w:sz w:val="14"/>
              </w:rPr>
              <w:t>Have tried 2 different preferred SGLT-2 inhibitors in the past 6 months</w:t>
            </w:r>
            <w:r>
              <w:rPr>
                <w:b/>
                <w:sz w:val="14"/>
              </w:rPr>
              <w:t xml:space="preserve"> OR</w:t>
            </w:r>
            <w:r>
              <w:rPr>
                <w:sz w:val="14"/>
              </w:rPr>
              <w:t xml:space="preserve"> </w:t>
            </w:r>
          </w:p>
          <w:p w14:paraId="27DE26F8" w14:textId="77777777" w:rsidR="00AB0937" w:rsidRDefault="00000000">
            <w:pPr>
              <w:numPr>
                <w:ilvl w:val="0"/>
                <w:numId w:val="49"/>
              </w:numPr>
              <w:spacing w:after="0" w:line="259" w:lineRule="auto"/>
              <w:ind w:hanging="144"/>
            </w:pPr>
            <w:r>
              <w:rPr>
                <w:sz w:val="14"/>
              </w:rPr>
              <w:t>90 days of therapy with the requested agent in the past 105 days</w:t>
            </w:r>
            <w:r>
              <w:rPr>
                <w:sz w:val="18"/>
              </w:rPr>
              <w:t xml:space="preserve"> </w:t>
            </w:r>
          </w:p>
          <w:p w14:paraId="1089B16B" w14:textId="77777777" w:rsidR="00AB0937" w:rsidRDefault="00000000">
            <w:pPr>
              <w:spacing w:after="0" w:line="259" w:lineRule="auto"/>
              <w:ind w:left="582" w:firstLine="0"/>
            </w:pPr>
            <w:r>
              <w:rPr>
                <w:sz w:val="18"/>
              </w:rPr>
              <w:t xml:space="preserve"> </w:t>
            </w:r>
          </w:p>
          <w:p w14:paraId="0D6807A0" w14:textId="77777777" w:rsidR="00AB0937" w:rsidRDefault="00000000">
            <w:pPr>
              <w:spacing w:after="0" w:line="259" w:lineRule="auto"/>
              <w:ind w:left="582" w:firstLine="0"/>
            </w:pPr>
            <w:r>
              <w:rPr>
                <w:sz w:val="18"/>
              </w:rPr>
              <w:t xml:space="preserve"> </w:t>
            </w:r>
          </w:p>
          <w:p w14:paraId="6AF94FFA" w14:textId="77777777" w:rsidR="00AB0937" w:rsidRDefault="00000000">
            <w:pPr>
              <w:spacing w:after="0" w:line="259" w:lineRule="auto"/>
              <w:ind w:left="582" w:firstLine="0"/>
            </w:pPr>
            <w:r>
              <w:rPr>
                <w:sz w:val="18"/>
              </w:rPr>
              <w:t xml:space="preserve"> </w:t>
            </w:r>
          </w:p>
          <w:p w14:paraId="797E1544" w14:textId="77777777" w:rsidR="00AB0937" w:rsidRDefault="00000000">
            <w:pPr>
              <w:spacing w:after="0" w:line="259" w:lineRule="auto"/>
              <w:ind w:left="582" w:firstLine="0"/>
            </w:pPr>
            <w:r>
              <w:rPr>
                <w:sz w:val="18"/>
              </w:rPr>
              <w:t xml:space="preserve"> </w:t>
            </w:r>
          </w:p>
          <w:p w14:paraId="7502BDD2" w14:textId="77777777" w:rsidR="00AB0937" w:rsidRDefault="00000000">
            <w:pPr>
              <w:spacing w:after="0" w:line="259" w:lineRule="auto"/>
              <w:ind w:left="582" w:firstLine="0"/>
            </w:pPr>
            <w:r>
              <w:rPr>
                <w:sz w:val="18"/>
              </w:rPr>
              <w:t xml:space="preserve"> </w:t>
            </w:r>
          </w:p>
          <w:p w14:paraId="053925B1" w14:textId="77777777" w:rsidR="00AB0937" w:rsidRDefault="00000000">
            <w:pPr>
              <w:spacing w:after="0" w:line="259" w:lineRule="auto"/>
              <w:ind w:left="582" w:firstLine="0"/>
            </w:pPr>
            <w:r>
              <w:rPr>
                <w:sz w:val="18"/>
              </w:rPr>
              <w:t xml:space="preserve"> </w:t>
            </w:r>
          </w:p>
          <w:p w14:paraId="7C67A946" w14:textId="77777777" w:rsidR="00AB0937" w:rsidRDefault="00000000">
            <w:pPr>
              <w:spacing w:after="0" w:line="259" w:lineRule="auto"/>
              <w:ind w:left="107" w:firstLine="0"/>
            </w:pPr>
            <w:r>
              <w:rPr>
                <w:sz w:val="18"/>
              </w:rPr>
              <w:t xml:space="preserve"> </w:t>
            </w:r>
          </w:p>
        </w:tc>
      </w:tr>
      <w:tr w:rsidR="00AB0937" w14:paraId="239C9984"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C474875" w14:textId="77777777" w:rsidR="00AB0937" w:rsidRDefault="00000000">
            <w:pPr>
              <w:spacing w:after="0" w:line="259" w:lineRule="auto"/>
              <w:ind w:left="106" w:firstLine="0"/>
            </w:pPr>
            <w:r>
              <w:rPr>
                <w:sz w:val="16"/>
              </w:rPr>
              <w:t xml:space="preserve">FARXIGA (dapagliflozin) </w:t>
            </w:r>
          </w:p>
        </w:tc>
        <w:tc>
          <w:tcPr>
            <w:tcW w:w="3633" w:type="dxa"/>
            <w:tcBorders>
              <w:top w:val="single" w:sz="4" w:space="0" w:color="000000"/>
              <w:left w:val="single" w:sz="4" w:space="0" w:color="000000"/>
              <w:bottom w:val="single" w:sz="4" w:space="0" w:color="000000"/>
              <w:right w:val="single" w:sz="4" w:space="0" w:color="000000"/>
            </w:tcBorders>
          </w:tcPr>
          <w:p w14:paraId="15B3852D" w14:textId="77777777" w:rsidR="00AB0937" w:rsidRDefault="00000000">
            <w:pPr>
              <w:spacing w:after="0" w:line="259" w:lineRule="auto"/>
              <w:ind w:left="108" w:firstLine="0"/>
            </w:pPr>
            <w:r>
              <w:rPr>
                <w:sz w:val="16"/>
              </w:rPr>
              <w:t xml:space="preserve">dapagliflozin </w:t>
            </w:r>
          </w:p>
        </w:tc>
        <w:tc>
          <w:tcPr>
            <w:tcW w:w="0" w:type="auto"/>
            <w:gridSpan w:val="3"/>
            <w:vMerge/>
            <w:tcBorders>
              <w:top w:val="nil"/>
              <w:left w:val="single" w:sz="4" w:space="0" w:color="000000"/>
              <w:bottom w:val="nil"/>
              <w:right w:val="single" w:sz="4" w:space="0" w:color="000000"/>
            </w:tcBorders>
          </w:tcPr>
          <w:p w14:paraId="2308CC91" w14:textId="77777777" w:rsidR="00AB0937" w:rsidRDefault="00AB0937">
            <w:pPr>
              <w:spacing w:after="160" w:line="259" w:lineRule="auto"/>
              <w:ind w:left="0" w:firstLine="0"/>
            </w:pPr>
          </w:p>
        </w:tc>
      </w:tr>
      <w:tr w:rsidR="00AB0937" w14:paraId="7DE3402E"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49BA1154" w14:textId="77777777" w:rsidR="00AB0937" w:rsidRDefault="00000000">
            <w:pPr>
              <w:spacing w:after="0" w:line="259" w:lineRule="auto"/>
              <w:ind w:left="106" w:firstLine="0"/>
            </w:pPr>
            <w:r>
              <w:rPr>
                <w:sz w:val="16"/>
              </w:rPr>
              <w:t xml:space="preserve">JARDIANCE (empagliflozin) </w:t>
            </w:r>
          </w:p>
        </w:tc>
        <w:tc>
          <w:tcPr>
            <w:tcW w:w="3633" w:type="dxa"/>
            <w:tcBorders>
              <w:top w:val="single" w:sz="4" w:space="0" w:color="000000"/>
              <w:left w:val="single" w:sz="4" w:space="0" w:color="000000"/>
              <w:bottom w:val="single" w:sz="4" w:space="0" w:color="000000"/>
              <w:right w:val="single" w:sz="4" w:space="0" w:color="000000"/>
            </w:tcBorders>
          </w:tcPr>
          <w:p w14:paraId="02379C16" w14:textId="77777777" w:rsidR="00AB0937" w:rsidRDefault="00000000">
            <w:pPr>
              <w:spacing w:after="0" w:line="259" w:lineRule="auto"/>
              <w:ind w:left="108" w:firstLine="0"/>
            </w:pPr>
            <w:r>
              <w:rPr>
                <w:sz w:val="16"/>
              </w:rPr>
              <w:t xml:space="preserve">INPEFA (sotagliflozin) </w:t>
            </w:r>
          </w:p>
        </w:tc>
        <w:tc>
          <w:tcPr>
            <w:tcW w:w="0" w:type="auto"/>
            <w:gridSpan w:val="3"/>
            <w:vMerge/>
            <w:tcBorders>
              <w:top w:val="nil"/>
              <w:left w:val="single" w:sz="4" w:space="0" w:color="000000"/>
              <w:bottom w:val="nil"/>
              <w:right w:val="single" w:sz="4" w:space="0" w:color="000000"/>
            </w:tcBorders>
          </w:tcPr>
          <w:p w14:paraId="2A6B9FEE" w14:textId="77777777" w:rsidR="00AB0937" w:rsidRDefault="00AB0937">
            <w:pPr>
              <w:spacing w:after="160" w:line="259" w:lineRule="auto"/>
              <w:ind w:left="0" w:firstLine="0"/>
            </w:pPr>
          </w:p>
        </w:tc>
      </w:tr>
      <w:tr w:rsidR="00AB0937" w14:paraId="7C12958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22229F0"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3AF8E2A" w14:textId="77777777" w:rsidR="00AB0937" w:rsidRDefault="00000000">
            <w:pPr>
              <w:spacing w:after="0" w:line="259" w:lineRule="auto"/>
              <w:ind w:left="108" w:firstLine="0"/>
            </w:pPr>
            <w:r>
              <w:rPr>
                <w:sz w:val="16"/>
              </w:rPr>
              <w:t xml:space="preserve">INVOKANA (canagliflozin) </w:t>
            </w:r>
          </w:p>
        </w:tc>
        <w:tc>
          <w:tcPr>
            <w:tcW w:w="0" w:type="auto"/>
            <w:gridSpan w:val="3"/>
            <w:vMerge/>
            <w:tcBorders>
              <w:top w:val="nil"/>
              <w:left w:val="single" w:sz="4" w:space="0" w:color="000000"/>
              <w:bottom w:val="nil"/>
              <w:right w:val="single" w:sz="4" w:space="0" w:color="000000"/>
            </w:tcBorders>
          </w:tcPr>
          <w:p w14:paraId="40EDC104" w14:textId="77777777" w:rsidR="00AB0937" w:rsidRDefault="00AB0937">
            <w:pPr>
              <w:spacing w:after="160" w:line="259" w:lineRule="auto"/>
              <w:ind w:left="0" w:firstLine="0"/>
            </w:pPr>
          </w:p>
        </w:tc>
      </w:tr>
      <w:tr w:rsidR="00AB0937" w14:paraId="6A680CA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FFF95DD"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B252B1C" w14:textId="77777777" w:rsidR="00AB0937" w:rsidRDefault="00000000">
            <w:pPr>
              <w:spacing w:after="0" w:line="259" w:lineRule="auto"/>
              <w:ind w:left="108" w:firstLine="0"/>
            </w:pPr>
            <w:r>
              <w:rPr>
                <w:sz w:val="16"/>
              </w:rPr>
              <w:t xml:space="preserve">STEGLATRO (ertugliflozin) </w:t>
            </w:r>
          </w:p>
        </w:tc>
        <w:tc>
          <w:tcPr>
            <w:tcW w:w="0" w:type="auto"/>
            <w:gridSpan w:val="3"/>
            <w:vMerge/>
            <w:tcBorders>
              <w:top w:val="nil"/>
              <w:left w:val="single" w:sz="4" w:space="0" w:color="000000"/>
              <w:bottom w:val="nil"/>
              <w:right w:val="single" w:sz="4" w:space="0" w:color="000000"/>
            </w:tcBorders>
          </w:tcPr>
          <w:p w14:paraId="1BF39356" w14:textId="77777777" w:rsidR="00AB0937" w:rsidRDefault="00AB0937">
            <w:pPr>
              <w:spacing w:after="160" w:line="259" w:lineRule="auto"/>
              <w:ind w:left="0" w:firstLine="0"/>
            </w:pPr>
          </w:p>
        </w:tc>
      </w:tr>
      <w:tr w:rsidR="00AB0937" w14:paraId="7767488B" w14:textId="77777777">
        <w:trPr>
          <w:trHeight w:val="236"/>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34B953C8" w14:textId="77777777" w:rsidR="00AB0937" w:rsidRDefault="00000000">
            <w:pPr>
              <w:spacing w:after="0" w:line="259" w:lineRule="auto"/>
              <w:ind w:left="0" w:right="2" w:firstLine="0"/>
              <w:jc w:val="center"/>
            </w:pPr>
            <w:r>
              <w:rPr>
                <w:b/>
                <w:sz w:val="20"/>
              </w:rPr>
              <w:t>SGLT-2 INHIBITOR COMBINATIONS</w:t>
            </w:r>
            <w:r>
              <w:rPr>
                <w:b/>
                <w:sz w:val="18"/>
              </w:rPr>
              <w:t xml:space="preserve"> </w:t>
            </w:r>
          </w:p>
        </w:tc>
        <w:tc>
          <w:tcPr>
            <w:tcW w:w="0" w:type="auto"/>
            <w:gridSpan w:val="3"/>
            <w:vMerge/>
            <w:tcBorders>
              <w:top w:val="nil"/>
              <w:left w:val="single" w:sz="4" w:space="0" w:color="000000"/>
              <w:bottom w:val="nil"/>
              <w:right w:val="single" w:sz="4" w:space="0" w:color="000000"/>
            </w:tcBorders>
          </w:tcPr>
          <w:p w14:paraId="44CFEA96" w14:textId="77777777" w:rsidR="00AB0937" w:rsidRDefault="00AB0937">
            <w:pPr>
              <w:spacing w:after="160" w:line="259" w:lineRule="auto"/>
              <w:ind w:left="0" w:firstLine="0"/>
            </w:pPr>
          </w:p>
        </w:tc>
      </w:tr>
      <w:tr w:rsidR="00AB0937" w14:paraId="358004FB"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056E459" w14:textId="77777777" w:rsidR="00AB0937" w:rsidRDefault="00000000">
            <w:pPr>
              <w:spacing w:after="0" w:line="259" w:lineRule="auto"/>
              <w:ind w:left="106" w:firstLine="0"/>
            </w:pPr>
            <w:r>
              <w:rPr>
                <w:sz w:val="16"/>
              </w:rPr>
              <w:t xml:space="preserve">GLYXAMBI (empagliflozin/linagliptin) </w:t>
            </w:r>
          </w:p>
        </w:tc>
        <w:tc>
          <w:tcPr>
            <w:tcW w:w="3633" w:type="dxa"/>
            <w:tcBorders>
              <w:top w:val="single" w:sz="4" w:space="0" w:color="000000"/>
              <w:left w:val="single" w:sz="4" w:space="0" w:color="000000"/>
              <w:bottom w:val="single" w:sz="4" w:space="0" w:color="000000"/>
              <w:right w:val="single" w:sz="4" w:space="0" w:color="000000"/>
            </w:tcBorders>
          </w:tcPr>
          <w:p w14:paraId="3082FAE2" w14:textId="77777777" w:rsidR="00AB0937" w:rsidRDefault="00000000">
            <w:pPr>
              <w:spacing w:after="0" w:line="259" w:lineRule="auto"/>
              <w:ind w:left="108" w:firstLine="0"/>
            </w:pPr>
            <w:r>
              <w:rPr>
                <w:sz w:val="16"/>
              </w:rPr>
              <w:t xml:space="preserve">dapagliflozin/metformin ER </w:t>
            </w:r>
          </w:p>
        </w:tc>
        <w:tc>
          <w:tcPr>
            <w:tcW w:w="0" w:type="auto"/>
            <w:gridSpan w:val="3"/>
            <w:vMerge/>
            <w:tcBorders>
              <w:top w:val="nil"/>
              <w:left w:val="single" w:sz="4" w:space="0" w:color="000000"/>
              <w:bottom w:val="nil"/>
              <w:right w:val="single" w:sz="4" w:space="0" w:color="000000"/>
            </w:tcBorders>
          </w:tcPr>
          <w:p w14:paraId="2BDF6DB2" w14:textId="77777777" w:rsidR="00AB0937" w:rsidRDefault="00AB0937">
            <w:pPr>
              <w:spacing w:after="160" w:line="259" w:lineRule="auto"/>
              <w:ind w:left="0" w:firstLine="0"/>
            </w:pPr>
          </w:p>
        </w:tc>
      </w:tr>
      <w:tr w:rsidR="00AB0937" w14:paraId="78D11D8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B4BD752" w14:textId="77777777" w:rsidR="00AB0937" w:rsidRDefault="00000000">
            <w:pPr>
              <w:spacing w:after="0" w:line="259" w:lineRule="auto"/>
              <w:ind w:left="106" w:firstLine="0"/>
            </w:pPr>
            <w:r>
              <w:rPr>
                <w:sz w:val="16"/>
              </w:rPr>
              <w:t xml:space="preserve">SYNJARDY (empagliflozin/metformin) </w:t>
            </w:r>
          </w:p>
        </w:tc>
        <w:tc>
          <w:tcPr>
            <w:tcW w:w="3633" w:type="dxa"/>
            <w:tcBorders>
              <w:top w:val="single" w:sz="4" w:space="0" w:color="000000"/>
              <w:left w:val="single" w:sz="4" w:space="0" w:color="000000"/>
              <w:bottom w:val="single" w:sz="4" w:space="0" w:color="000000"/>
              <w:right w:val="single" w:sz="4" w:space="0" w:color="000000"/>
            </w:tcBorders>
          </w:tcPr>
          <w:p w14:paraId="779018DC" w14:textId="77777777" w:rsidR="00AB0937" w:rsidRDefault="00000000">
            <w:pPr>
              <w:spacing w:after="0" w:line="259" w:lineRule="auto"/>
              <w:ind w:left="108" w:firstLine="0"/>
            </w:pPr>
            <w:r>
              <w:rPr>
                <w:sz w:val="16"/>
              </w:rPr>
              <w:t xml:space="preserve">INVOKAMET (canagliflozin/metformin) </w:t>
            </w:r>
          </w:p>
        </w:tc>
        <w:tc>
          <w:tcPr>
            <w:tcW w:w="0" w:type="auto"/>
            <w:gridSpan w:val="3"/>
            <w:vMerge/>
            <w:tcBorders>
              <w:top w:val="nil"/>
              <w:left w:val="single" w:sz="4" w:space="0" w:color="000000"/>
              <w:bottom w:val="nil"/>
              <w:right w:val="single" w:sz="4" w:space="0" w:color="000000"/>
            </w:tcBorders>
          </w:tcPr>
          <w:p w14:paraId="6E16B956" w14:textId="77777777" w:rsidR="00AB0937" w:rsidRDefault="00AB0937">
            <w:pPr>
              <w:spacing w:after="160" w:line="259" w:lineRule="auto"/>
              <w:ind w:left="0" w:firstLine="0"/>
            </w:pPr>
          </w:p>
        </w:tc>
      </w:tr>
      <w:tr w:rsidR="00AB0937" w14:paraId="0F6B10F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967165F" w14:textId="77777777" w:rsidR="00AB0937" w:rsidRDefault="00000000">
            <w:pPr>
              <w:spacing w:after="0" w:line="259" w:lineRule="auto"/>
              <w:ind w:left="106" w:firstLine="0"/>
            </w:pPr>
            <w:r>
              <w:rPr>
                <w:sz w:val="16"/>
              </w:rPr>
              <w:t xml:space="preserve">SYNJARDY XR (empagliflozin/metformin) </w:t>
            </w:r>
          </w:p>
        </w:tc>
        <w:tc>
          <w:tcPr>
            <w:tcW w:w="3633" w:type="dxa"/>
            <w:tcBorders>
              <w:top w:val="single" w:sz="4" w:space="0" w:color="000000"/>
              <w:left w:val="single" w:sz="4" w:space="0" w:color="000000"/>
              <w:bottom w:val="single" w:sz="4" w:space="0" w:color="000000"/>
              <w:right w:val="single" w:sz="4" w:space="0" w:color="000000"/>
            </w:tcBorders>
          </w:tcPr>
          <w:p w14:paraId="52D1E8E4" w14:textId="77777777" w:rsidR="00AB0937" w:rsidRDefault="00000000">
            <w:pPr>
              <w:spacing w:after="0" w:line="259" w:lineRule="auto"/>
              <w:ind w:left="108" w:firstLine="0"/>
            </w:pPr>
            <w:r>
              <w:rPr>
                <w:sz w:val="16"/>
              </w:rPr>
              <w:t xml:space="preserve">INVOKAMET XR (canagliflozin/metformin) </w:t>
            </w:r>
          </w:p>
        </w:tc>
        <w:tc>
          <w:tcPr>
            <w:tcW w:w="0" w:type="auto"/>
            <w:gridSpan w:val="3"/>
            <w:vMerge/>
            <w:tcBorders>
              <w:top w:val="nil"/>
              <w:left w:val="single" w:sz="4" w:space="0" w:color="000000"/>
              <w:bottom w:val="nil"/>
              <w:right w:val="single" w:sz="4" w:space="0" w:color="000000"/>
            </w:tcBorders>
          </w:tcPr>
          <w:p w14:paraId="59E05D60" w14:textId="77777777" w:rsidR="00AB0937" w:rsidRDefault="00AB0937">
            <w:pPr>
              <w:spacing w:after="160" w:line="259" w:lineRule="auto"/>
              <w:ind w:left="0" w:firstLine="0"/>
            </w:pPr>
          </w:p>
        </w:tc>
      </w:tr>
      <w:tr w:rsidR="00AB0937" w14:paraId="629ECB73" w14:textId="77777777">
        <w:trPr>
          <w:trHeight w:val="377"/>
        </w:trPr>
        <w:tc>
          <w:tcPr>
            <w:tcW w:w="3599" w:type="dxa"/>
            <w:tcBorders>
              <w:top w:val="single" w:sz="4" w:space="0" w:color="000000"/>
              <w:left w:val="single" w:sz="4" w:space="0" w:color="000000"/>
              <w:bottom w:val="single" w:sz="4" w:space="0" w:color="000000"/>
              <w:right w:val="single" w:sz="4" w:space="0" w:color="000000"/>
            </w:tcBorders>
          </w:tcPr>
          <w:p w14:paraId="19763BC2" w14:textId="77777777" w:rsidR="00AB0937" w:rsidRDefault="00000000">
            <w:pPr>
              <w:spacing w:after="0" w:line="259" w:lineRule="auto"/>
              <w:ind w:left="106" w:firstLine="0"/>
            </w:pPr>
            <w:r>
              <w:rPr>
                <w:sz w:val="16"/>
              </w:rPr>
              <w:t xml:space="preserve">TRIJARDY XR (empagliflozin/linagliptin/metformin) </w:t>
            </w:r>
          </w:p>
        </w:tc>
        <w:tc>
          <w:tcPr>
            <w:tcW w:w="3633" w:type="dxa"/>
            <w:tcBorders>
              <w:top w:val="single" w:sz="4" w:space="0" w:color="000000"/>
              <w:left w:val="single" w:sz="4" w:space="0" w:color="000000"/>
              <w:bottom w:val="single" w:sz="4" w:space="0" w:color="000000"/>
              <w:right w:val="single" w:sz="4" w:space="0" w:color="000000"/>
            </w:tcBorders>
          </w:tcPr>
          <w:p w14:paraId="67DF3028" w14:textId="77777777" w:rsidR="00AB0937" w:rsidRDefault="00000000">
            <w:pPr>
              <w:spacing w:after="0" w:line="259" w:lineRule="auto"/>
              <w:ind w:left="108" w:firstLine="0"/>
            </w:pPr>
            <w:r>
              <w:rPr>
                <w:sz w:val="16"/>
              </w:rPr>
              <w:t xml:space="preserve">QTERN (dapagliflozin/saxagliptin) </w:t>
            </w:r>
          </w:p>
        </w:tc>
        <w:tc>
          <w:tcPr>
            <w:tcW w:w="0" w:type="auto"/>
            <w:gridSpan w:val="3"/>
            <w:vMerge/>
            <w:tcBorders>
              <w:top w:val="nil"/>
              <w:left w:val="single" w:sz="4" w:space="0" w:color="000000"/>
              <w:bottom w:val="nil"/>
              <w:right w:val="single" w:sz="4" w:space="0" w:color="000000"/>
            </w:tcBorders>
          </w:tcPr>
          <w:p w14:paraId="78474E96" w14:textId="77777777" w:rsidR="00AB0937" w:rsidRDefault="00AB0937">
            <w:pPr>
              <w:spacing w:after="160" w:line="259" w:lineRule="auto"/>
              <w:ind w:left="0" w:firstLine="0"/>
            </w:pPr>
          </w:p>
        </w:tc>
      </w:tr>
      <w:tr w:rsidR="00AB0937" w14:paraId="5C85C5E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0EFD778"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C29BE29" w14:textId="77777777" w:rsidR="00AB0937" w:rsidRDefault="00000000">
            <w:pPr>
              <w:spacing w:after="0" w:line="259" w:lineRule="auto"/>
              <w:ind w:left="108" w:firstLine="0"/>
            </w:pPr>
            <w:r>
              <w:rPr>
                <w:sz w:val="16"/>
              </w:rPr>
              <w:t xml:space="preserve">SEGLUROMET (ertugliflozin/metformin) </w:t>
            </w:r>
          </w:p>
        </w:tc>
        <w:tc>
          <w:tcPr>
            <w:tcW w:w="0" w:type="auto"/>
            <w:gridSpan w:val="3"/>
            <w:vMerge/>
            <w:tcBorders>
              <w:top w:val="nil"/>
              <w:left w:val="single" w:sz="4" w:space="0" w:color="000000"/>
              <w:bottom w:val="nil"/>
              <w:right w:val="single" w:sz="4" w:space="0" w:color="000000"/>
            </w:tcBorders>
          </w:tcPr>
          <w:p w14:paraId="3870DAC7" w14:textId="77777777" w:rsidR="00AB0937" w:rsidRDefault="00AB0937">
            <w:pPr>
              <w:spacing w:after="160" w:line="259" w:lineRule="auto"/>
              <w:ind w:left="0" w:firstLine="0"/>
            </w:pPr>
          </w:p>
        </w:tc>
      </w:tr>
      <w:tr w:rsidR="00AB0937" w14:paraId="6958067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305A9D3"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B50D001" w14:textId="77777777" w:rsidR="00AB0937" w:rsidRDefault="00000000">
            <w:pPr>
              <w:spacing w:after="0" w:line="259" w:lineRule="auto"/>
              <w:ind w:left="108" w:firstLine="0"/>
            </w:pPr>
            <w:r>
              <w:rPr>
                <w:sz w:val="16"/>
              </w:rPr>
              <w:t xml:space="preserve">STEGLUJAN (ertugliflozin/sitagliptin) </w:t>
            </w:r>
          </w:p>
        </w:tc>
        <w:tc>
          <w:tcPr>
            <w:tcW w:w="0" w:type="auto"/>
            <w:gridSpan w:val="3"/>
            <w:vMerge/>
            <w:tcBorders>
              <w:top w:val="nil"/>
              <w:left w:val="single" w:sz="4" w:space="0" w:color="000000"/>
              <w:bottom w:val="nil"/>
              <w:right w:val="single" w:sz="4" w:space="0" w:color="000000"/>
            </w:tcBorders>
          </w:tcPr>
          <w:p w14:paraId="464893B9" w14:textId="77777777" w:rsidR="00AB0937" w:rsidRDefault="00AB0937">
            <w:pPr>
              <w:spacing w:after="160" w:line="259" w:lineRule="auto"/>
              <w:ind w:left="0" w:firstLine="0"/>
            </w:pPr>
          </w:p>
        </w:tc>
      </w:tr>
      <w:tr w:rsidR="00AB0937" w14:paraId="3A90CD9F"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0FD9A8F"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C1F6625" w14:textId="77777777" w:rsidR="00AB0937" w:rsidRDefault="00000000">
            <w:pPr>
              <w:spacing w:after="0" w:line="259" w:lineRule="auto"/>
              <w:ind w:left="108" w:firstLine="0"/>
            </w:pPr>
            <w:r>
              <w:rPr>
                <w:sz w:val="16"/>
              </w:rPr>
              <w:t xml:space="preserve">XIGDUO XR (dapagliflozin/metformin) </w:t>
            </w:r>
          </w:p>
        </w:tc>
        <w:tc>
          <w:tcPr>
            <w:tcW w:w="0" w:type="auto"/>
            <w:gridSpan w:val="3"/>
            <w:vMerge/>
            <w:tcBorders>
              <w:top w:val="nil"/>
              <w:left w:val="single" w:sz="4" w:space="0" w:color="000000"/>
              <w:bottom w:val="single" w:sz="4" w:space="0" w:color="000000"/>
              <w:right w:val="single" w:sz="4" w:space="0" w:color="000000"/>
            </w:tcBorders>
          </w:tcPr>
          <w:p w14:paraId="6B9E7F91" w14:textId="77777777" w:rsidR="00AB0937" w:rsidRDefault="00AB0937">
            <w:pPr>
              <w:spacing w:after="160" w:line="259" w:lineRule="auto"/>
              <w:ind w:left="0" w:firstLine="0"/>
            </w:pPr>
          </w:p>
        </w:tc>
      </w:tr>
      <w:tr w:rsidR="00AB0937" w14:paraId="3B96DD01" w14:textId="77777777">
        <w:trPr>
          <w:trHeight w:val="283"/>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602D0E9F" w14:textId="77777777" w:rsidR="00AB0937" w:rsidRDefault="00000000">
            <w:pPr>
              <w:spacing w:after="0" w:line="259" w:lineRule="auto"/>
              <w:ind w:left="0" w:firstLine="0"/>
              <w:jc w:val="center"/>
            </w:pPr>
            <w:r>
              <w:rPr>
                <w:b/>
              </w:rPr>
              <w:t xml:space="preserve">HYPOGLYCEMICS, THIAZOLIDINEDIONES (TZDs) and TZD Combinations </w:t>
            </w:r>
          </w:p>
        </w:tc>
      </w:tr>
      <w:tr w:rsidR="00AB0937" w14:paraId="665A2783"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5A930C7" w14:textId="77777777" w:rsidR="00AB0937" w:rsidRDefault="00000000">
            <w:pPr>
              <w:spacing w:after="0" w:line="259" w:lineRule="auto"/>
              <w:ind w:left="106" w:firstLine="0"/>
            </w:pPr>
            <w:r>
              <w:rPr>
                <w:sz w:val="16"/>
              </w:rPr>
              <w:t xml:space="preserve">pioglitazone </w:t>
            </w:r>
          </w:p>
        </w:tc>
        <w:tc>
          <w:tcPr>
            <w:tcW w:w="3633" w:type="dxa"/>
            <w:tcBorders>
              <w:top w:val="single" w:sz="4" w:space="0" w:color="000000"/>
              <w:left w:val="single" w:sz="4" w:space="0" w:color="000000"/>
              <w:bottom w:val="single" w:sz="4" w:space="0" w:color="000000"/>
              <w:right w:val="single" w:sz="4" w:space="0" w:color="000000"/>
            </w:tcBorders>
          </w:tcPr>
          <w:p w14:paraId="66C10BB8" w14:textId="77777777" w:rsidR="00AB0937" w:rsidRDefault="00000000">
            <w:pPr>
              <w:spacing w:after="0" w:line="259" w:lineRule="auto"/>
              <w:ind w:left="108" w:firstLine="0"/>
            </w:pPr>
            <w:r>
              <w:rPr>
                <w:sz w:val="16"/>
              </w:rPr>
              <w:t xml:space="preserve">ACTOPLUS MET (pioglitazone/metformin)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16EB9259" w14:textId="77777777" w:rsidR="00AB0937" w:rsidRDefault="00000000">
            <w:pPr>
              <w:spacing w:after="0" w:line="259" w:lineRule="auto"/>
              <w:ind w:left="107" w:firstLine="0"/>
            </w:pPr>
            <w:r>
              <w:rPr>
                <w:b/>
                <w:color w:val="FF0000"/>
                <w:sz w:val="14"/>
              </w:rPr>
              <w:t xml:space="preserve"> </w:t>
            </w:r>
          </w:p>
        </w:tc>
      </w:tr>
      <w:tr w:rsidR="00AB0937" w14:paraId="067405B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BAABBDC" w14:textId="77777777" w:rsidR="00AB0937" w:rsidRDefault="00000000">
            <w:pPr>
              <w:spacing w:after="0" w:line="259" w:lineRule="auto"/>
              <w:ind w:left="106" w:firstLine="0"/>
            </w:pPr>
            <w:r>
              <w:rPr>
                <w:sz w:val="16"/>
              </w:rPr>
              <w:t xml:space="preserve">pioglitazone/metformin </w:t>
            </w:r>
          </w:p>
        </w:tc>
        <w:tc>
          <w:tcPr>
            <w:tcW w:w="3633" w:type="dxa"/>
            <w:tcBorders>
              <w:top w:val="single" w:sz="4" w:space="0" w:color="000000"/>
              <w:left w:val="single" w:sz="4" w:space="0" w:color="000000"/>
              <w:bottom w:val="single" w:sz="4" w:space="0" w:color="000000"/>
              <w:right w:val="single" w:sz="4" w:space="0" w:color="000000"/>
            </w:tcBorders>
          </w:tcPr>
          <w:p w14:paraId="4FF5B6A5" w14:textId="77777777" w:rsidR="00AB0937" w:rsidRDefault="00000000">
            <w:pPr>
              <w:spacing w:after="0" w:line="259" w:lineRule="auto"/>
              <w:ind w:left="108" w:firstLine="0"/>
            </w:pPr>
            <w:r>
              <w:rPr>
                <w:sz w:val="16"/>
              </w:rPr>
              <w:t xml:space="preserve">ACTOS (pioglitazone) </w:t>
            </w:r>
          </w:p>
        </w:tc>
        <w:tc>
          <w:tcPr>
            <w:tcW w:w="0" w:type="auto"/>
            <w:gridSpan w:val="3"/>
            <w:vMerge/>
            <w:tcBorders>
              <w:top w:val="nil"/>
              <w:left w:val="single" w:sz="4" w:space="0" w:color="000000"/>
              <w:bottom w:val="nil"/>
              <w:right w:val="single" w:sz="4" w:space="0" w:color="000000"/>
            </w:tcBorders>
          </w:tcPr>
          <w:p w14:paraId="206CBBF9" w14:textId="77777777" w:rsidR="00AB0937" w:rsidRDefault="00AB0937">
            <w:pPr>
              <w:spacing w:after="160" w:line="259" w:lineRule="auto"/>
              <w:ind w:left="0" w:firstLine="0"/>
            </w:pPr>
          </w:p>
        </w:tc>
      </w:tr>
      <w:tr w:rsidR="00AB0937" w14:paraId="48CEF670"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C0D0C09"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B939016" w14:textId="77777777" w:rsidR="00AB0937" w:rsidRDefault="00000000">
            <w:pPr>
              <w:spacing w:after="0" w:line="259" w:lineRule="auto"/>
              <w:ind w:left="108" w:firstLine="0"/>
            </w:pPr>
            <w:r>
              <w:rPr>
                <w:sz w:val="16"/>
              </w:rPr>
              <w:t xml:space="preserve">DUETACT (pioglitazone/metformin) </w:t>
            </w:r>
          </w:p>
        </w:tc>
        <w:tc>
          <w:tcPr>
            <w:tcW w:w="0" w:type="auto"/>
            <w:gridSpan w:val="3"/>
            <w:vMerge/>
            <w:tcBorders>
              <w:top w:val="nil"/>
              <w:left w:val="single" w:sz="4" w:space="0" w:color="000000"/>
              <w:bottom w:val="single" w:sz="4" w:space="0" w:color="000000"/>
              <w:right w:val="single" w:sz="4" w:space="0" w:color="000000"/>
            </w:tcBorders>
          </w:tcPr>
          <w:p w14:paraId="370B552A" w14:textId="77777777" w:rsidR="00AB0937" w:rsidRDefault="00AB0937">
            <w:pPr>
              <w:spacing w:after="160" w:line="259" w:lineRule="auto"/>
              <w:ind w:left="0" w:firstLine="0"/>
            </w:pPr>
          </w:p>
        </w:tc>
      </w:tr>
      <w:tr w:rsidR="00AB0937" w14:paraId="5A0B585A" w14:textId="77777777">
        <w:trPr>
          <w:trHeight w:val="283"/>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46D0F9C8" w14:textId="77777777" w:rsidR="00AB0937" w:rsidRDefault="00000000">
            <w:pPr>
              <w:spacing w:after="0" w:line="259" w:lineRule="auto"/>
              <w:ind w:left="2" w:firstLine="0"/>
              <w:jc w:val="center"/>
            </w:pPr>
            <w:r>
              <w:rPr>
                <w:b/>
              </w:rPr>
              <w:t xml:space="preserve">IDIOPATHIC PULMONARY FIBROSIS </w:t>
            </w:r>
            <w:r>
              <w:rPr>
                <w:b/>
                <w:vertAlign w:val="superscript"/>
              </w:rPr>
              <w:t xml:space="preserve">DUR+ </w:t>
            </w:r>
          </w:p>
        </w:tc>
      </w:tr>
      <w:tr w:rsidR="00AB0937" w14:paraId="06D32360"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04967B7" w14:textId="77777777" w:rsidR="00AB0937" w:rsidRDefault="00000000">
            <w:pPr>
              <w:spacing w:after="0" w:line="259" w:lineRule="auto"/>
              <w:ind w:left="106" w:firstLine="0"/>
            </w:pPr>
            <w:r>
              <w:rPr>
                <w:sz w:val="16"/>
              </w:rPr>
              <w:t xml:space="preserve">OFEV (nintedanib) </w:t>
            </w:r>
          </w:p>
        </w:tc>
        <w:tc>
          <w:tcPr>
            <w:tcW w:w="3633" w:type="dxa"/>
            <w:tcBorders>
              <w:top w:val="single" w:sz="4" w:space="0" w:color="000000"/>
              <w:left w:val="single" w:sz="4" w:space="0" w:color="000000"/>
              <w:bottom w:val="single" w:sz="4" w:space="0" w:color="000000"/>
              <w:right w:val="single" w:sz="4" w:space="0" w:color="000000"/>
            </w:tcBorders>
          </w:tcPr>
          <w:p w14:paraId="1B1C83FE" w14:textId="77777777" w:rsidR="00AB0937" w:rsidRDefault="00000000">
            <w:pPr>
              <w:spacing w:after="0" w:line="259" w:lineRule="auto"/>
              <w:ind w:left="108" w:firstLine="0"/>
            </w:pPr>
            <w:r>
              <w:rPr>
                <w:sz w:val="16"/>
              </w:rPr>
              <w:t xml:space="preserve">ESBRIET (pirfenidone)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300056B5" w14:textId="77777777" w:rsidR="00AB0937" w:rsidRDefault="00000000">
            <w:pPr>
              <w:spacing w:after="0" w:line="259" w:lineRule="auto"/>
              <w:ind w:left="104" w:firstLine="0"/>
            </w:pPr>
            <w:r>
              <w:rPr>
                <w:b/>
                <w:color w:val="FF0000"/>
                <w:sz w:val="14"/>
              </w:rPr>
              <w:t xml:space="preserve">All Agents </w:t>
            </w:r>
          </w:p>
          <w:p w14:paraId="180B1ECB" w14:textId="77777777" w:rsidR="00AB0937" w:rsidRDefault="00000000">
            <w:pPr>
              <w:numPr>
                <w:ilvl w:val="0"/>
                <w:numId w:val="50"/>
              </w:numPr>
              <w:spacing w:after="0" w:line="259" w:lineRule="auto"/>
              <w:ind w:hanging="180"/>
            </w:pPr>
            <w:r>
              <w:rPr>
                <w:sz w:val="14"/>
              </w:rPr>
              <w:lastRenderedPageBreak/>
              <w:t>Documented diagnosis of Idiopathic Pulmonary Fibrosis</w:t>
            </w:r>
            <w:r>
              <w:rPr>
                <w:b/>
                <w:color w:val="FF0000"/>
                <w:sz w:val="14"/>
              </w:rPr>
              <w:t xml:space="preserve"> </w:t>
            </w:r>
          </w:p>
          <w:p w14:paraId="7DA91EB2" w14:textId="77777777" w:rsidR="00AB0937" w:rsidRDefault="00000000">
            <w:pPr>
              <w:spacing w:after="0" w:line="259" w:lineRule="auto"/>
              <w:ind w:left="272" w:firstLine="0"/>
            </w:pPr>
            <w:r>
              <w:rPr>
                <w:b/>
                <w:color w:val="FF0000"/>
                <w:sz w:val="14"/>
              </w:rPr>
              <w:t xml:space="preserve"> </w:t>
            </w:r>
          </w:p>
          <w:p w14:paraId="5C0B8168" w14:textId="77777777" w:rsidR="00AB0937" w:rsidRDefault="00000000">
            <w:pPr>
              <w:spacing w:after="150" w:line="259" w:lineRule="auto"/>
              <w:ind w:left="104" w:firstLine="0"/>
            </w:pPr>
            <w:r>
              <w:rPr>
                <w:b/>
                <w:color w:val="FF0000"/>
                <w:sz w:val="14"/>
              </w:rPr>
              <w:t xml:space="preserve">OFEV </w:t>
            </w:r>
          </w:p>
          <w:p w14:paraId="40705E9A" w14:textId="77777777" w:rsidR="00AB0937" w:rsidRDefault="00000000">
            <w:pPr>
              <w:numPr>
                <w:ilvl w:val="0"/>
                <w:numId w:val="50"/>
              </w:numPr>
              <w:spacing w:after="22" w:line="259" w:lineRule="auto"/>
              <w:ind w:hanging="180"/>
            </w:pPr>
            <w:r>
              <w:rPr>
                <w:sz w:val="14"/>
              </w:rPr>
              <w:t xml:space="preserve">Documented diagnosis of Idiopathic Pulmonary Fibrosis </w:t>
            </w:r>
            <w:r>
              <w:rPr>
                <w:b/>
                <w:sz w:val="14"/>
              </w:rPr>
              <w:t xml:space="preserve">OR </w:t>
            </w:r>
            <w:r>
              <w:rPr>
                <w:sz w:val="22"/>
              </w:rPr>
              <w:t xml:space="preserve"> </w:t>
            </w:r>
          </w:p>
          <w:p w14:paraId="31EA2266" w14:textId="77777777" w:rsidR="00AB0937" w:rsidRDefault="00000000">
            <w:pPr>
              <w:numPr>
                <w:ilvl w:val="0"/>
                <w:numId w:val="50"/>
              </w:numPr>
              <w:spacing w:after="130" w:line="285" w:lineRule="auto"/>
              <w:ind w:hanging="180"/>
            </w:pPr>
            <w:r>
              <w:rPr>
                <w:sz w:val="14"/>
              </w:rPr>
              <w:t>90 days of therapy with Ofev in the past 105 days</w:t>
            </w:r>
            <w:r>
              <w:rPr>
                <w:rFonts w:ascii="Calibri" w:eastAsia="Calibri" w:hAnsi="Calibri" w:cs="Calibri"/>
                <w:sz w:val="22"/>
              </w:rPr>
              <w:t xml:space="preserve"> </w:t>
            </w:r>
            <w:r>
              <w:rPr>
                <w:b/>
                <w:color w:val="FF0000"/>
                <w:sz w:val="14"/>
              </w:rPr>
              <w:t xml:space="preserve">ESBRIET or pirfenidone </w:t>
            </w:r>
          </w:p>
          <w:p w14:paraId="7E365E78" w14:textId="77777777" w:rsidR="00AB0937" w:rsidRDefault="00000000">
            <w:pPr>
              <w:numPr>
                <w:ilvl w:val="0"/>
                <w:numId w:val="50"/>
              </w:numPr>
              <w:spacing w:after="0" w:line="259" w:lineRule="auto"/>
              <w:ind w:hanging="180"/>
            </w:pPr>
            <w:r>
              <w:rPr>
                <w:sz w:val="14"/>
              </w:rPr>
              <w:t>Requires clinical review</w:t>
            </w:r>
            <w:r>
              <w:rPr>
                <w:rFonts w:ascii="Calibri" w:eastAsia="Calibri" w:hAnsi="Calibri" w:cs="Calibri"/>
                <w:sz w:val="22"/>
              </w:rPr>
              <w:t xml:space="preserve"> </w:t>
            </w:r>
          </w:p>
        </w:tc>
      </w:tr>
      <w:tr w:rsidR="00AB0937" w14:paraId="700364BB"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6D00BE10" w14:textId="77777777" w:rsidR="00AB0937" w:rsidRDefault="00000000">
            <w:pPr>
              <w:spacing w:after="0" w:line="259" w:lineRule="auto"/>
              <w:ind w:left="106"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08861C0" w14:textId="77777777" w:rsidR="00AB0937" w:rsidRDefault="00000000">
            <w:pPr>
              <w:spacing w:after="0" w:line="259" w:lineRule="auto"/>
              <w:ind w:left="108" w:firstLine="0"/>
            </w:pPr>
            <w:r>
              <w:rPr>
                <w:sz w:val="16"/>
              </w:rPr>
              <w:t xml:space="preserve">pirfenidone </w:t>
            </w:r>
          </w:p>
        </w:tc>
        <w:tc>
          <w:tcPr>
            <w:tcW w:w="0" w:type="auto"/>
            <w:gridSpan w:val="3"/>
            <w:vMerge/>
            <w:tcBorders>
              <w:top w:val="nil"/>
              <w:left w:val="single" w:sz="4" w:space="0" w:color="000000"/>
              <w:bottom w:val="nil"/>
              <w:right w:val="single" w:sz="4" w:space="0" w:color="000000"/>
            </w:tcBorders>
          </w:tcPr>
          <w:p w14:paraId="1B1AD8FF" w14:textId="77777777" w:rsidR="00AB0937" w:rsidRDefault="00AB0937">
            <w:pPr>
              <w:spacing w:after="160" w:line="259" w:lineRule="auto"/>
              <w:ind w:left="0" w:firstLine="0"/>
            </w:pPr>
          </w:p>
        </w:tc>
      </w:tr>
      <w:tr w:rsidR="00AB0937" w14:paraId="583DA522" w14:textId="77777777">
        <w:trPr>
          <w:trHeight w:val="1191"/>
        </w:trPr>
        <w:tc>
          <w:tcPr>
            <w:tcW w:w="7231" w:type="dxa"/>
            <w:gridSpan w:val="2"/>
            <w:tcBorders>
              <w:top w:val="single" w:sz="4" w:space="0" w:color="000000"/>
              <w:left w:val="single" w:sz="4" w:space="0" w:color="000000"/>
              <w:bottom w:val="single" w:sz="4" w:space="0" w:color="000000"/>
              <w:right w:val="single" w:sz="4" w:space="0" w:color="000000"/>
            </w:tcBorders>
          </w:tcPr>
          <w:p w14:paraId="4D3C5FAE" w14:textId="77777777" w:rsidR="00AB0937" w:rsidRDefault="00000000">
            <w:pPr>
              <w:spacing w:after="0" w:line="259" w:lineRule="auto"/>
              <w:ind w:left="106" w:firstLine="0"/>
            </w:pPr>
            <w:r>
              <w:rPr>
                <w:sz w:val="16"/>
              </w:rPr>
              <w:t xml:space="preserve"> </w:t>
            </w:r>
          </w:p>
        </w:tc>
        <w:tc>
          <w:tcPr>
            <w:tcW w:w="0" w:type="auto"/>
            <w:gridSpan w:val="3"/>
            <w:vMerge/>
            <w:tcBorders>
              <w:top w:val="nil"/>
              <w:left w:val="single" w:sz="4" w:space="0" w:color="000000"/>
              <w:bottom w:val="single" w:sz="4" w:space="0" w:color="000000"/>
              <w:right w:val="single" w:sz="4" w:space="0" w:color="000000"/>
            </w:tcBorders>
          </w:tcPr>
          <w:p w14:paraId="202F78E5" w14:textId="77777777" w:rsidR="00AB0937" w:rsidRDefault="00AB0937">
            <w:pPr>
              <w:spacing w:after="160" w:line="259" w:lineRule="auto"/>
              <w:ind w:left="0" w:firstLine="0"/>
            </w:pPr>
          </w:p>
        </w:tc>
      </w:tr>
    </w:tbl>
    <w:p w14:paraId="4FF4EF2E" w14:textId="77777777" w:rsidR="00AB0937" w:rsidRDefault="00AB0937">
      <w:pPr>
        <w:spacing w:after="0" w:line="259" w:lineRule="auto"/>
        <w:ind w:left="-1440" w:right="14400" w:firstLine="0"/>
      </w:pPr>
    </w:p>
    <w:tbl>
      <w:tblPr>
        <w:tblStyle w:val="TableGrid"/>
        <w:tblW w:w="13590" w:type="dxa"/>
        <w:tblInd w:w="-89" w:type="dxa"/>
        <w:tblCellMar>
          <w:top w:w="0" w:type="dxa"/>
          <w:left w:w="0" w:type="dxa"/>
          <w:bottom w:w="0" w:type="dxa"/>
          <w:right w:w="2" w:type="dxa"/>
        </w:tblCellMar>
        <w:tblLook w:val="04A0" w:firstRow="1" w:lastRow="0" w:firstColumn="1" w:lastColumn="0" w:noHBand="0" w:noVBand="1"/>
      </w:tblPr>
      <w:tblGrid>
        <w:gridCol w:w="3598"/>
        <w:gridCol w:w="3633"/>
        <w:gridCol w:w="1230"/>
        <w:gridCol w:w="3896"/>
        <w:gridCol w:w="1233"/>
      </w:tblGrid>
      <w:tr w:rsidR="00AB0937" w14:paraId="29D132BF"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02888BC9" w14:textId="77777777" w:rsidR="00AB0937" w:rsidRDefault="00000000">
            <w:pPr>
              <w:spacing w:after="0" w:line="259" w:lineRule="auto"/>
              <w:ind w:left="0" w:right="7"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4B6749DA"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54891400" w14:textId="77777777" w:rsidR="00AB0937" w:rsidRDefault="00000000">
            <w:pPr>
              <w:spacing w:after="0" w:line="259" w:lineRule="auto"/>
              <w:ind w:left="2" w:firstLine="0"/>
              <w:jc w:val="center"/>
            </w:pPr>
            <w:r>
              <w:rPr>
                <w:b/>
                <w:color w:val="FFFFFF"/>
              </w:rPr>
              <w:t>PA CRITERIA</w:t>
            </w:r>
            <w:r>
              <w:rPr>
                <w:color w:val="363536"/>
              </w:rPr>
              <w:t xml:space="preserve"> </w:t>
            </w:r>
          </w:p>
        </w:tc>
      </w:tr>
      <w:tr w:rsidR="00AB0937" w14:paraId="33331D2E" w14:textId="77777777">
        <w:trPr>
          <w:trHeight w:val="284"/>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59948EB2" w14:textId="77777777" w:rsidR="00AB0937" w:rsidRDefault="00000000">
            <w:pPr>
              <w:spacing w:after="0" w:line="259" w:lineRule="auto"/>
              <w:ind w:left="0" w:right="3" w:firstLine="0"/>
              <w:jc w:val="center"/>
            </w:pPr>
            <w:r>
              <w:rPr>
                <w:b/>
              </w:rPr>
              <w:t xml:space="preserve">IMMUNE GLOBULINS </w:t>
            </w:r>
          </w:p>
        </w:tc>
      </w:tr>
      <w:tr w:rsidR="00AB0937" w14:paraId="4E92C9DE"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AF3315F" w14:textId="77777777" w:rsidR="00AB0937" w:rsidRDefault="00000000">
            <w:pPr>
              <w:spacing w:after="0" w:line="259" w:lineRule="auto"/>
              <w:ind w:left="106" w:firstLine="0"/>
            </w:pPr>
            <w:r>
              <w:rPr>
                <w:sz w:val="16"/>
              </w:rPr>
              <w:t xml:space="preserve">BIVIGAM </w:t>
            </w:r>
          </w:p>
        </w:tc>
        <w:tc>
          <w:tcPr>
            <w:tcW w:w="3633" w:type="dxa"/>
            <w:tcBorders>
              <w:top w:val="single" w:sz="4" w:space="0" w:color="000000"/>
              <w:left w:val="single" w:sz="4" w:space="0" w:color="000000"/>
              <w:bottom w:val="single" w:sz="4" w:space="0" w:color="000000"/>
              <w:right w:val="single" w:sz="4" w:space="0" w:color="000000"/>
            </w:tcBorders>
          </w:tcPr>
          <w:p w14:paraId="6EB9E42C" w14:textId="77777777" w:rsidR="00AB0937" w:rsidRDefault="00000000">
            <w:pPr>
              <w:spacing w:after="0" w:line="259" w:lineRule="auto"/>
              <w:ind w:left="108" w:firstLine="0"/>
            </w:pPr>
            <w:r>
              <w:rPr>
                <w:sz w:val="16"/>
              </w:rPr>
              <w:t xml:space="preserve">ALYGLO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6C7363F1" w14:textId="77777777" w:rsidR="00AB0937" w:rsidRDefault="00000000">
            <w:pPr>
              <w:spacing w:after="0" w:line="259" w:lineRule="auto"/>
              <w:ind w:left="107" w:firstLine="0"/>
            </w:pPr>
            <w:r>
              <w:rPr>
                <w:color w:val="363536"/>
                <w:sz w:val="14"/>
              </w:rPr>
              <w:t xml:space="preserve"> </w:t>
            </w:r>
          </w:p>
          <w:p w14:paraId="21CE0D6A" w14:textId="77777777" w:rsidR="00AB0937" w:rsidRDefault="00000000">
            <w:pPr>
              <w:spacing w:after="0" w:line="259" w:lineRule="auto"/>
              <w:ind w:left="107" w:firstLine="0"/>
            </w:pPr>
            <w:r>
              <w:rPr>
                <w:color w:val="363536"/>
                <w:sz w:val="14"/>
              </w:rPr>
              <w:t xml:space="preserve"> </w:t>
            </w:r>
          </w:p>
          <w:p w14:paraId="78E54E88" w14:textId="77777777" w:rsidR="00AB0937" w:rsidRDefault="00000000">
            <w:pPr>
              <w:spacing w:after="0" w:line="259" w:lineRule="auto"/>
              <w:ind w:left="107" w:firstLine="0"/>
            </w:pPr>
            <w:r>
              <w:rPr>
                <w:color w:val="363536"/>
                <w:sz w:val="14"/>
              </w:rPr>
              <w:t xml:space="preserve"> </w:t>
            </w:r>
          </w:p>
          <w:p w14:paraId="1002ABFF" w14:textId="77777777" w:rsidR="00AB0937" w:rsidRDefault="00000000">
            <w:pPr>
              <w:spacing w:after="0" w:line="259" w:lineRule="auto"/>
              <w:ind w:left="107" w:firstLine="0"/>
            </w:pPr>
            <w:r>
              <w:rPr>
                <w:color w:val="363536"/>
                <w:sz w:val="14"/>
              </w:rPr>
              <w:t xml:space="preserve"> </w:t>
            </w:r>
          </w:p>
          <w:p w14:paraId="518D2163" w14:textId="77777777" w:rsidR="00AB0937" w:rsidRDefault="00000000">
            <w:pPr>
              <w:spacing w:after="0" w:line="259" w:lineRule="auto"/>
              <w:ind w:left="107" w:firstLine="0"/>
            </w:pPr>
            <w:r>
              <w:rPr>
                <w:color w:val="363536"/>
                <w:sz w:val="14"/>
              </w:rPr>
              <w:t xml:space="preserve"> </w:t>
            </w:r>
          </w:p>
          <w:p w14:paraId="2E46C54F" w14:textId="77777777" w:rsidR="00AB0937" w:rsidRDefault="00000000">
            <w:pPr>
              <w:spacing w:after="0" w:line="259" w:lineRule="auto"/>
              <w:ind w:left="107" w:firstLine="0"/>
            </w:pPr>
            <w:r>
              <w:rPr>
                <w:color w:val="363536"/>
                <w:sz w:val="14"/>
              </w:rPr>
              <w:t xml:space="preserve"> </w:t>
            </w:r>
          </w:p>
          <w:p w14:paraId="6C0C2237" w14:textId="77777777" w:rsidR="00AB0937" w:rsidRDefault="00000000">
            <w:pPr>
              <w:spacing w:after="0" w:line="259" w:lineRule="auto"/>
              <w:ind w:left="107" w:firstLine="0"/>
            </w:pPr>
            <w:r>
              <w:rPr>
                <w:color w:val="363536"/>
                <w:sz w:val="14"/>
              </w:rPr>
              <w:t xml:space="preserve"> </w:t>
            </w:r>
          </w:p>
          <w:p w14:paraId="288992DD" w14:textId="77777777" w:rsidR="00AB0937" w:rsidRDefault="00000000">
            <w:pPr>
              <w:spacing w:after="0" w:line="259" w:lineRule="auto"/>
              <w:ind w:left="107" w:firstLine="0"/>
            </w:pPr>
            <w:r>
              <w:rPr>
                <w:color w:val="363536"/>
                <w:sz w:val="14"/>
              </w:rPr>
              <w:t xml:space="preserve"> </w:t>
            </w:r>
          </w:p>
          <w:p w14:paraId="40D3FDEE" w14:textId="77777777" w:rsidR="00AB0937" w:rsidRDefault="00000000">
            <w:pPr>
              <w:spacing w:after="0" w:line="259" w:lineRule="auto"/>
              <w:ind w:left="107" w:firstLine="0"/>
            </w:pPr>
            <w:r>
              <w:rPr>
                <w:color w:val="363536"/>
                <w:sz w:val="14"/>
              </w:rPr>
              <w:t xml:space="preserve"> </w:t>
            </w:r>
          </w:p>
          <w:p w14:paraId="1FC15E8B" w14:textId="77777777" w:rsidR="00AB0937" w:rsidRDefault="00000000">
            <w:pPr>
              <w:spacing w:after="0" w:line="259" w:lineRule="auto"/>
              <w:ind w:left="107" w:firstLine="0"/>
            </w:pPr>
            <w:r>
              <w:rPr>
                <w:color w:val="363536"/>
                <w:sz w:val="14"/>
              </w:rPr>
              <w:t xml:space="preserve"> </w:t>
            </w:r>
          </w:p>
          <w:p w14:paraId="5854AE1F" w14:textId="77777777" w:rsidR="00AB0937" w:rsidRDefault="00000000">
            <w:pPr>
              <w:spacing w:after="0" w:line="259" w:lineRule="auto"/>
              <w:ind w:left="107" w:firstLine="0"/>
            </w:pPr>
            <w:r>
              <w:rPr>
                <w:color w:val="363536"/>
                <w:sz w:val="14"/>
              </w:rPr>
              <w:t xml:space="preserve"> </w:t>
            </w:r>
          </w:p>
          <w:p w14:paraId="43A8BADF" w14:textId="77777777" w:rsidR="00AB0937" w:rsidRDefault="00000000">
            <w:pPr>
              <w:spacing w:after="0" w:line="259" w:lineRule="auto"/>
              <w:ind w:left="107" w:firstLine="0"/>
            </w:pPr>
            <w:r>
              <w:rPr>
                <w:color w:val="363536"/>
                <w:sz w:val="14"/>
              </w:rPr>
              <w:t xml:space="preserve"> </w:t>
            </w:r>
          </w:p>
          <w:p w14:paraId="3B15CE29" w14:textId="77777777" w:rsidR="00AB0937" w:rsidRDefault="00000000">
            <w:pPr>
              <w:spacing w:after="0" w:line="259" w:lineRule="auto"/>
              <w:ind w:left="107" w:firstLine="0"/>
            </w:pPr>
            <w:r>
              <w:rPr>
                <w:color w:val="363536"/>
                <w:sz w:val="14"/>
              </w:rPr>
              <w:t xml:space="preserve"> </w:t>
            </w:r>
          </w:p>
        </w:tc>
      </w:tr>
      <w:tr w:rsidR="00AB0937" w14:paraId="2E31A3AE"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705734B8" w14:textId="77777777" w:rsidR="00AB0937" w:rsidRDefault="00000000">
            <w:pPr>
              <w:spacing w:after="0" w:line="259" w:lineRule="auto"/>
              <w:ind w:left="106" w:firstLine="0"/>
            </w:pPr>
            <w:r>
              <w:rPr>
                <w:sz w:val="16"/>
              </w:rPr>
              <w:t xml:space="preserve">FLEBOGAMMA </w:t>
            </w:r>
          </w:p>
        </w:tc>
        <w:tc>
          <w:tcPr>
            <w:tcW w:w="3633" w:type="dxa"/>
            <w:tcBorders>
              <w:top w:val="single" w:sz="4" w:space="0" w:color="000000"/>
              <w:left w:val="single" w:sz="4" w:space="0" w:color="000000"/>
              <w:bottom w:val="single" w:sz="4" w:space="0" w:color="000000"/>
              <w:right w:val="single" w:sz="4" w:space="0" w:color="000000"/>
            </w:tcBorders>
          </w:tcPr>
          <w:p w14:paraId="5C8E6656" w14:textId="77777777" w:rsidR="00AB0937" w:rsidRDefault="00000000">
            <w:pPr>
              <w:spacing w:after="0" w:line="259" w:lineRule="auto"/>
              <w:ind w:left="108" w:firstLine="0"/>
            </w:pPr>
            <w:r>
              <w:rPr>
                <w:sz w:val="16"/>
              </w:rPr>
              <w:t xml:space="preserve">ASCENIV </w:t>
            </w:r>
          </w:p>
        </w:tc>
        <w:tc>
          <w:tcPr>
            <w:tcW w:w="0" w:type="auto"/>
            <w:gridSpan w:val="3"/>
            <w:vMerge/>
            <w:tcBorders>
              <w:top w:val="nil"/>
              <w:left w:val="single" w:sz="4" w:space="0" w:color="000000"/>
              <w:bottom w:val="nil"/>
              <w:right w:val="single" w:sz="4" w:space="0" w:color="000000"/>
            </w:tcBorders>
          </w:tcPr>
          <w:p w14:paraId="5DF8D5DF" w14:textId="77777777" w:rsidR="00AB0937" w:rsidRDefault="00AB0937">
            <w:pPr>
              <w:spacing w:after="160" w:line="259" w:lineRule="auto"/>
              <w:ind w:left="0" w:firstLine="0"/>
            </w:pPr>
          </w:p>
        </w:tc>
      </w:tr>
      <w:tr w:rsidR="00AB0937" w14:paraId="289F05F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161119E" w14:textId="77777777" w:rsidR="00AB0937" w:rsidRDefault="00000000">
            <w:pPr>
              <w:spacing w:after="0" w:line="259" w:lineRule="auto"/>
              <w:ind w:left="106" w:firstLine="0"/>
            </w:pPr>
            <w:r>
              <w:rPr>
                <w:sz w:val="16"/>
              </w:rPr>
              <w:t xml:space="preserve">GAMASTAN </w:t>
            </w:r>
          </w:p>
        </w:tc>
        <w:tc>
          <w:tcPr>
            <w:tcW w:w="3633" w:type="dxa"/>
            <w:tcBorders>
              <w:top w:val="single" w:sz="4" w:space="0" w:color="000000"/>
              <w:left w:val="single" w:sz="4" w:space="0" w:color="000000"/>
              <w:bottom w:val="single" w:sz="4" w:space="0" w:color="000000"/>
              <w:right w:val="single" w:sz="4" w:space="0" w:color="000000"/>
            </w:tcBorders>
          </w:tcPr>
          <w:p w14:paraId="43EDB835" w14:textId="77777777" w:rsidR="00AB0937" w:rsidRDefault="00000000">
            <w:pPr>
              <w:spacing w:after="0" w:line="259" w:lineRule="auto"/>
              <w:ind w:left="108" w:firstLine="0"/>
            </w:pPr>
            <w:r>
              <w:rPr>
                <w:sz w:val="16"/>
              </w:rPr>
              <w:t xml:space="preserve">CABLIVI </w:t>
            </w:r>
          </w:p>
        </w:tc>
        <w:tc>
          <w:tcPr>
            <w:tcW w:w="0" w:type="auto"/>
            <w:gridSpan w:val="3"/>
            <w:vMerge/>
            <w:tcBorders>
              <w:top w:val="nil"/>
              <w:left w:val="single" w:sz="4" w:space="0" w:color="000000"/>
              <w:bottom w:val="nil"/>
              <w:right w:val="single" w:sz="4" w:space="0" w:color="000000"/>
            </w:tcBorders>
          </w:tcPr>
          <w:p w14:paraId="11C0B2FB" w14:textId="77777777" w:rsidR="00AB0937" w:rsidRDefault="00AB0937">
            <w:pPr>
              <w:spacing w:after="160" w:line="259" w:lineRule="auto"/>
              <w:ind w:left="0" w:firstLine="0"/>
            </w:pPr>
          </w:p>
        </w:tc>
      </w:tr>
      <w:tr w:rsidR="00AB0937" w14:paraId="2B77FA77"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77B50389" w14:textId="77777777" w:rsidR="00AB0937" w:rsidRDefault="00000000">
            <w:pPr>
              <w:spacing w:after="0" w:line="259" w:lineRule="auto"/>
              <w:ind w:left="106" w:firstLine="0"/>
            </w:pPr>
            <w:r>
              <w:rPr>
                <w:sz w:val="16"/>
              </w:rPr>
              <w:t xml:space="preserve">GAMMAGARD </w:t>
            </w:r>
          </w:p>
        </w:tc>
        <w:tc>
          <w:tcPr>
            <w:tcW w:w="3633" w:type="dxa"/>
            <w:tcBorders>
              <w:top w:val="single" w:sz="4" w:space="0" w:color="000000"/>
              <w:left w:val="single" w:sz="4" w:space="0" w:color="000000"/>
              <w:bottom w:val="single" w:sz="4" w:space="0" w:color="000000"/>
              <w:right w:val="single" w:sz="4" w:space="0" w:color="000000"/>
            </w:tcBorders>
          </w:tcPr>
          <w:p w14:paraId="7655960D" w14:textId="77777777" w:rsidR="00AB0937" w:rsidRDefault="00000000">
            <w:pPr>
              <w:spacing w:after="0" w:line="259" w:lineRule="auto"/>
              <w:ind w:left="108" w:firstLine="0"/>
            </w:pPr>
            <w:r>
              <w:rPr>
                <w:sz w:val="16"/>
              </w:rPr>
              <w:t xml:space="preserve">CUTAQUIG </w:t>
            </w:r>
          </w:p>
        </w:tc>
        <w:tc>
          <w:tcPr>
            <w:tcW w:w="0" w:type="auto"/>
            <w:gridSpan w:val="3"/>
            <w:vMerge/>
            <w:tcBorders>
              <w:top w:val="nil"/>
              <w:left w:val="single" w:sz="4" w:space="0" w:color="000000"/>
              <w:bottom w:val="nil"/>
              <w:right w:val="single" w:sz="4" w:space="0" w:color="000000"/>
            </w:tcBorders>
          </w:tcPr>
          <w:p w14:paraId="4C6A7785" w14:textId="77777777" w:rsidR="00AB0937" w:rsidRDefault="00AB0937">
            <w:pPr>
              <w:spacing w:after="160" w:line="259" w:lineRule="auto"/>
              <w:ind w:left="0" w:firstLine="0"/>
            </w:pPr>
          </w:p>
        </w:tc>
      </w:tr>
      <w:tr w:rsidR="00AB0937" w14:paraId="1EB2638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4D07635" w14:textId="77777777" w:rsidR="00AB0937" w:rsidRDefault="00000000">
            <w:pPr>
              <w:spacing w:after="0" w:line="259" w:lineRule="auto"/>
              <w:ind w:left="106" w:firstLine="0"/>
            </w:pPr>
            <w:r>
              <w:rPr>
                <w:sz w:val="16"/>
              </w:rPr>
              <w:t xml:space="preserve">GAMMAGARD S-D </w:t>
            </w:r>
          </w:p>
        </w:tc>
        <w:tc>
          <w:tcPr>
            <w:tcW w:w="3633" w:type="dxa"/>
            <w:tcBorders>
              <w:top w:val="single" w:sz="4" w:space="0" w:color="000000"/>
              <w:left w:val="single" w:sz="4" w:space="0" w:color="000000"/>
              <w:bottom w:val="single" w:sz="4" w:space="0" w:color="000000"/>
              <w:right w:val="single" w:sz="4" w:space="0" w:color="000000"/>
            </w:tcBorders>
          </w:tcPr>
          <w:p w14:paraId="3C5393F7" w14:textId="77777777" w:rsidR="00AB0937" w:rsidRDefault="00000000">
            <w:pPr>
              <w:spacing w:after="0" w:line="259" w:lineRule="auto"/>
              <w:ind w:left="108" w:firstLine="0"/>
            </w:pPr>
            <w:r>
              <w:rPr>
                <w:sz w:val="16"/>
              </w:rPr>
              <w:t xml:space="preserve">CUVITRU </w:t>
            </w:r>
          </w:p>
        </w:tc>
        <w:tc>
          <w:tcPr>
            <w:tcW w:w="0" w:type="auto"/>
            <w:gridSpan w:val="3"/>
            <w:vMerge/>
            <w:tcBorders>
              <w:top w:val="nil"/>
              <w:left w:val="single" w:sz="4" w:space="0" w:color="000000"/>
              <w:bottom w:val="nil"/>
              <w:right w:val="single" w:sz="4" w:space="0" w:color="000000"/>
            </w:tcBorders>
          </w:tcPr>
          <w:p w14:paraId="6D6033DC" w14:textId="77777777" w:rsidR="00AB0937" w:rsidRDefault="00AB0937">
            <w:pPr>
              <w:spacing w:after="160" w:line="259" w:lineRule="auto"/>
              <w:ind w:left="0" w:firstLine="0"/>
            </w:pPr>
          </w:p>
        </w:tc>
      </w:tr>
      <w:tr w:rsidR="00AB0937" w14:paraId="714AB03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CA1EFF7" w14:textId="77777777" w:rsidR="00AB0937" w:rsidRDefault="00000000">
            <w:pPr>
              <w:spacing w:after="0" w:line="259" w:lineRule="auto"/>
              <w:ind w:left="106" w:firstLine="0"/>
            </w:pPr>
            <w:r>
              <w:rPr>
                <w:sz w:val="16"/>
              </w:rPr>
              <w:t xml:space="preserve">GAMUNEX-C </w:t>
            </w:r>
          </w:p>
        </w:tc>
        <w:tc>
          <w:tcPr>
            <w:tcW w:w="3633" w:type="dxa"/>
            <w:tcBorders>
              <w:top w:val="single" w:sz="4" w:space="0" w:color="000000"/>
              <w:left w:val="single" w:sz="4" w:space="0" w:color="000000"/>
              <w:bottom w:val="single" w:sz="4" w:space="0" w:color="000000"/>
              <w:right w:val="single" w:sz="4" w:space="0" w:color="000000"/>
            </w:tcBorders>
          </w:tcPr>
          <w:p w14:paraId="2B7FA51B" w14:textId="77777777" w:rsidR="00AB0937" w:rsidRDefault="00000000">
            <w:pPr>
              <w:spacing w:after="0" w:line="259" w:lineRule="auto"/>
              <w:ind w:left="108" w:firstLine="0"/>
            </w:pPr>
            <w:r>
              <w:rPr>
                <w:sz w:val="16"/>
              </w:rPr>
              <w:t xml:space="preserve">GAMMAKED </w:t>
            </w:r>
          </w:p>
        </w:tc>
        <w:tc>
          <w:tcPr>
            <w:tcW w:w="0" w:type="auto"/>
            <w:gridSpan w:val="3"/>
            <w:vMerge/>
            <w:tcBorders>
              <w:top w:val="nil"/>
              <w:left w:val="single" w:sz="4" w:space="0" w:color="000000"/>
              <w:bottom w:val="nil"/>
              <w:right w:val="single" w:sz="4" w:space="0" w:color="000000"/>
            </w:tcBorders>
          </w:tcPr>
          <w:p w14:paraId="5AEDD67F" w14:textId="77777777" w:rsidR="00AB0937" w:rsidRDefault="00AB0937">
            <w:pPr>
              <w:spacing w:after="160" w:line="259" w:lineRule="auto"/>
              <w:ind w:left="0" w:firstLine="0"/>
            </w:pPr>
          </w:p>
        </w:tc>
      </w:tr>
      <w:tr w:rsidR="00AB0937" w14:paraId="1D7B78C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957CF6D" w14:textId="77777777" w:rsidR="00AB0937" w:rsidRDefault="00000000">
            <w:pPr>
              <w:spacing w:after="0" w:line="259" w:lineRule="auto"/>
              <w:ind w:left="106" w:firstLine="0"/>
            </w:pPr>
            <w:r>
              <w:rPr>
                <w:sz w:val="16"/>
              </w:rPr>
              <w:t xml:space="preserve">HIZENTRA </w:t>
            </w:r>
          </w:p>
        </w:tc>
        <w:tc>
          <w:tcPr>
            <w:tcW w:w="3633" w:type="dxa"/>
            <w:tcBorders>
              <w:top w:val="single" w:sz="4" w:space="0" w:color="000000"/>
              <w:left w:val="single" w:sz="4" w:space="0" w:color="000000"/>
              <w:bottom w:val="single" w:sz="4" w:space="0" w:color="000000"/>
              <w:right w:val="single" w:sz="4" w:space="0" w:color="000000"/>
            </w:tcBorders>
          </w:tcPr>
          <w:p w14:paraId="18BD7C84" w14:textId="77777777" w:rsidR="00AB0937" w:rsidRDefault="00000000">
            <w:pPr>
              <w:spacing w:after="0" w:line="259" w:lineRule="auto"/>
              <w:ind w:left="108" w:firstLine="0"/>
            </w:pPr>
            <w:r>
              <w:rPr>
                <w:sz w:val="16"/>
              </w:rPr>
              <w:t xml:space="preserve">GAMMAPLEX </w:t>
            </w:r>
          </w:p>
        </w:tc>
        <w:tc>
          <w:tcPr>
            <w:tcW w:w="0" w:type="auto"/>
            <w:gridSpan w:val="3"/>
            <w:vMerge/>
            <w:tcBorders>
              <w:top w:val="nil"/>
              <w:left w:val="single" w:sz="4" w:space="0" w:color="000000"/>
              <w:bottom w:val="nil"/>
              <w:right w:val="single" w:sz="4" w:space="0" w:color="000000"/>
            </w:tcBorders>
          </w:tcPr>
          <w:p w14:paraId="385E875B" w14:textId="77777777" w:rsidR="00AB0937" w:rsidRDefault="00AB0937">
            <w:pPr>
              <w:spacing w:after="160" w:line="259" w:lineRule="auto"/>
              <w:ind w:left="0" w:firstLine="0"/>
            </w:pPr>
          </w:p>
        </w:tc>
      </w:tr>
      <w:tr w:rsidR="00AB0937" w14:paraId="2AB1DAF0"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24D4AE5A" w14:textId="77777777" w:rsidR="00AB0937" w:rsidRDefault="00000000">
            <w:pPr>
              <w:spacing w:after="0" w:line="259" w:lineRule="auto"/>
              <w:ind w:left="106" w:firstLine="0"/>
            </w:pPr>
            <w:r>
              <w:rPr>
                <w:sz w:val="16"/>
              </w:rPr>
              <w:t xml:space="preserve">HYQVIA </w:t>
            </w:r>
          </w:p>
        </w:tc>
        <w:tc>
          <w:tcPr>
            <w:tcW w:w="3633" w:type="dxa"/>
            <w:tcBorders>
              <w:top w:val="single" w:sz="4" w:space="0" w:color="000000"/>
              <w:left w:val="single" w:sz="4" w:space="0" w:color="000000"/>
              <w:bottom w:val="single" w:sz="4" w:space="0" w:color="000000"/>
              <w:right w:val="single" w:sz="4" w:space="0" w:color="000000"/>
            </w:tcBorders>
          </w:tcPr>
          <w:p w14:paraId="0E31808D" w14:textId="77777777" w:rsidR="00AB0937" w:rsidRDefault="00000000">
            <w:pPr>
              <w:spacing w:after="0" w:line="259" w:lineRule="auto"/>
              <w:ind w:left="108" w:firstLine="0"/>
            </w:pPr>
            <w:r>
              <w:rPr>
                <w:sz w:val="16"/>
              </w:rPr>
              <w:t xml:space="preserve">OCTAGAM </w:t>
            </w:r>
          </w:p>
        </w:tc>
        <w:tc>
          <w:tcPr>
            <w:tcW w:w="0" w:type="auto"/>
            <w:gridSpan w:val="3"/>
            <w:vMerge/>
            <w:tcBorders>
              <w:top w:val="nil"/>
              <w:left w:val="single" w:sz="4" w:space="0" w:color="000000"/>
              <w:bottom w:val="nil"/>
              <w:right w:val="single" w:sz="4" w:space="0" w:color="000000"/>
            </w:tcBorders>
          </w:tcPr>
          <w:p w14:paraId="1C1D4A23" w14:textId="77777777" w:rsidR="00AB0937" w:rsidRDefault="00AB0937">
            <w:pPr>
              <w:spacing w:after="160" w:line="259" w:lineRule="auto"/>
              <w:ind w:left="0" w:firstLine="0"/>
            </w:pPr>
          </w:p>
        </w:tc>
      </w:tr>
      <w:tr w:rsidR="00AB0937" w14:paraId="130DF8E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428E1D6" w14:textId="77777777" w:rsidR="00AB0937" w:rsidRDefault="00000000">
            <w:pPr>
              <w:spacing w:after="0" w:line="259" w:lineRule="auto"/>
              <w:ind w:left="106" w:firstLine="0"/>
            </w:pPr>
            <w:r>
              <w:rPr>
                <w:sz w:val="16"/>
              </w:rPr>
              <w:t xml:space="preserve">PANZYGA </w:t>
            </w:r>
          </w:p>
        </w:tc>
        <w:tc>
          <w:tcPr>
            <w:tcW w:w="3633" w:type="dxa"/>
            <w:tcBorders>
              <w:top w:val="single" w:sz="4" w:space="0" w:color="000000"/>
              <w:left w:val="single" w:sz="4" w:space="0" w:color="000000"/>
              <w:bottom w:val="single" w:sz="4" w:space="0" w:color="000000"/>
              <w:right w:val="single" w:sz="4" w:space="0" w:color="000000"/>
            </w:tcBorders>
          </w:tcPr>
          <w:p w14:paraId="2F6C8E82"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72A3DACE" w14:textId="77777777" w:rsidR="00AB0937" w:rsidRDefault="00AB0937">
            <w:pPr>
              <w:spacing w:after="160" w:line="259" w:lineRule="auto"/>
              <w:ind w:left="0" w:firstLine="0"/>
            </w:pPr>
          </w:p>
        </w:tc>
      </w:tr>
      <w:tr w:rsidR="00AB0937" w14:paraId="1AE8A94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A12E806" w14:textId="77777777" w:rsidR="00AB0937" w:rsidRDefault="00000000">
            <w:pPr>
              <w:spacing w:after="0" w:line="259" w:lineRule="auto"/>
              <w:ind w:left="106" w:firstLine="0"/>
            </w:pPr>
            <w:r>
              <w:rPr>
                <w:sz w:val="16"/>
              </w:rPr>
              <w:t xml:space="preserve">PRIVIGEN </w:t>
            </w:r>
          </w:p>
        </w:tc>
        <w:tc>
          <w:tcPr>
            <w:tcW w:w="3633" w:type="dxa"/>
            <w:tcBorders>
              <w:top w:val="single" w:sz="4" w:space="0" w:color="000000"/>
              <w:left w:val="single" w:sz="4" w:space="0" w:color="000000"/>
              <w:bottom w:val="single" w:sz="4" w:space="0" w:color="000000"/>
              <w:right w:val="single" w:sz="4" w:space="0" w:color="000000"/>
            </w:tcBorders>
          </w:tcPr>
          <w:p w14:paraId="625BFECD"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7E4AE964" w14:textId="77777777" w:rsidR="00AB0937" w:rsidRDefault="00AB0937">
            <w:pPr>
              <w:spacing w:after="160" w:line="259" w:lineRule="auto"/>
              <w:ind w:left="0" w:firstLine="0"/>
            </w:pPr>
          </w:p>
        </w:tc>
      </w:tr>
      <w:tr w:rsidR="00AB0937" w14:paraId="178D2E25"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AB1C2E8" w14:textId="77777777" w:rsidR="00AB0937" w:rsidRDefault="00000000">
            <w:pPr>
              <w:spacing w:after="0" w:line="259" w:lineRule="auto"/>
              <w:ind w:left="106" w:firstLine="0"/>
            </w:pPr>
            <w:r>
              <w:rPr>
                <w:sz w:val="16"/>
              </w:rPr>
              <w:t xml:space="preserve">XEMBIFY </w:t>
            </w:r>
          </w:p>
        </w:tc>
        <w:tc>
          <w:tcPr>
            <w:tcW w:w="3633" w:type="dxa"/>
            <w:tcBorders>
              <w:top w:val="single" w:sz="4" w:space="0" w:color="000000"/>
              <w:left w:val="single" w:sz="4" w:space="0" w:color="000000"/>
              <w:bottom w:val="single" w:sz="4" w:space="0" w:color="000000"/>
              <w:right w:val="single" w:sz="4" w:space="0" w:color="000000"/>
            </w:tcBorders>
          </w:tcPr>
          <w:p w14:paraId="408F2323"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single" w:sz="4" w:space="0" w:color="000000"/>
              <w:right w:val="single" w:sz="4" w:space="0" w:color="000000"/>
            </w:tcBorders>
          </w:tcPr>
          <w:p w14:paraId="4E43BBEC" w14:textId="77777777" w:rsidR="00AB0937" w:rsidRDefault="00AB0937">
            <w:pPr>
              <w:spacing w:after="160" w:line="259" w:lineRule="auto"/>
              <w:ind w:left="0" w:firstLine="0"/>
            </w:pPr>
          </w:p>
        </w:tc>
      </w:tr>
      <w:tr w:rsidR="00AB0937" w14:paraId="31972440" w14:textId="77777777">
        <w:trPr>
          <w:trHeight w:val="283"/>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1E2FFA04" w14:textId="77777777" w:rsidR="00AB0937" w:rsidRDefault="00000000">
            <w:pPr>
              <w:spacing w:after="0" w:line="259" w:lineRule="auto"/>
              <w:ind w:left="472" w:firstLine="0"/>
              <w:jc w:val="center"/>
            </w:pPr>
            <w:r>
              <w:rPr>
                <w:b/>
              </w:rPr>
              <w:t>IMMUNOLOGIC THERAPIES FOR ASTHMA</w:t>
            </w:r>
            <w:r>
              <w:t xml:space="preserve"> </w:t>
            </w:r>
          </w:p>
        </w:tc>
      </w:tr>
      <w:tr w:rsidR="00AB0937" w14:paraId="491AEDD9"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E5678F4" w14:textId="77777777" w:rsidR="00AB0937" w:rsidRDefault="00000000">
            <w:pPr>
              <w:spacing w:after="0" w:line="259" w:lineRule="auto"/>
              <w:ind w:left="106" w:firstLine="0"/>
            </w:pPr>
            <w:r>
              <w:rPr>
                <w:sz w:val="16"/>
              </w:rPr>
              <w:t xml:space="preserve">DUPIXENT (dupilumab) </w:t>
            </w:r>
            <w:r>
              <w:rPr>
                <w:sz w:val="16"/>
                <w:vertAlign w:val="superscript"/>
              </w:rPr>
              <w:t xml:space="preserve">DUR+ </w:t>
            </w:r>
          </w:p>
        </w:tc>
        <w:tc>
          <w:tcPr>
            <w:tcW w:w="3633" w:type="dxa"/>
            <w:tcBorders>
              <w:top w:val="single" w:sz="4" w:space="0" w:color="000000"/>
              <w:left w:val="single" w:sz="4" w:space="0" w:color="000000"/>
              <w:bottom w:val="single" w:sz="4" w:space="0" w:color="000000"/>
              <w:right w:val="single" w:sz="4" w:space="0" w:color="000000"/>
            </w:tcBorders>
          </w:tcPr>
          <w:p w14:paraId="266AE9FB" w14:textId="77777777" w:rsidR="00AB0937" w:rsidRDefault="00000000">
            <w:pPr>
              <w:spacing w:after="0" w:line="259" w:lineRule="auto"/>
              <w:ind w:left="108" w:firstLine="0"/>
            </w:pPr>
            <w:r>
              <w:rPr>
                <w:sz w:val="16"/>
              </w:rPr>
              <w:t xml:space="preserve">CINQAIR (reslizumab) </w:t>
            </w:r>
          </w:p>
        </w:tc>
        <w:tc>
          <w:tcPr>
            <w:tcW w:w="6359" w:type="dxa"/>
            <w:gridSpan w:val="3"/>
            <w:vMerge w:val="restart"/>
            <w:tcBorders>
              <w:top w:val="single" w:sz="4" w:space="0" w:color="000000"/>
              <w:left w:val="single" w:sz="4" w:space="0" w:color="000000"/>
              <w:bottom w:val="nil"/>
              <w:right w:val="single" w:sz="4" w:space="0" w:color="000000"/>
            </w:tcBorders>
          </w:tcPr>
          <w:p w14:paraId="6E9F04A4" w14:textId="77777777" w:rsidR="00AB0937" w:rsidRDefault="00000000">
            <w:pPr>
              <w:spacing w:after="36" w:line="259" w:lineRule="auto"/>
              <w:ind w:left="107" w:firstLine="0"/>
            </w:pPr>
            <w:r>
              <w:rPr>
                <w:b/>
                <w:color w:val="FF0000"/>
                <w:sz w:val="14"/>
              </w:rPr>
              <w:t xml:space="preserve">CINQAIR </w:t>
            </w:r>
          </w:p>
          <w:p w14:paraId="65820C33"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r>
              <w:rPr>
                <w:sz w:val="14"/>
              </w:rPr>
              <w:t xml:space="preserve">Requires clinical review </w:t>
            </w:r>
          </w:p>
        </w:tc>
      </w:tr>
      <w:tr w:rsidR="00AB0937" w14:paraId="23372362" w14:textId="77777777">
        <w:trPr>
          <w:trHeight w:val="180"/>
        </w:trPr>
        <w:tc>
          <w:tcPr>
            <w:tcW w:w="3599" w:type="dxa"/>
            <w:tcBorders>
              <w:top w:val="single" w:sz="4" w:space="0" w:color="000000"/>
              <w:left w:val="single" w:sz="4" w:space="0" w:color="000000"/>
              <w:bottom w:val="single" w:sz="4" w:space="0" w:color="000000"/>
              <w:right w:val="single" w:sz="4" w:space="0" w:color="000000"/>
            </w:tcBorders>
          </w:tcPr>
          <w:p w14:paraId="29237833" w14:textId="77777777" w:rsidR="00AB0937" w:rsidRDefault="00000000">
            <w:pPr>
              <w:spacing w:after="0" w:line="259" w:lineRule="auto"/>
              <w:ind w:left="106" w:firstLine="0"/>
            </w:pPr>
            <w:r>
              <w:rPr>
                <w:sz w:val="16"/>
              </w:rPr>
              <w:t xml:space="preserve">FASENRA (benralizumab) </w:t>
            </w:r>
          </w:p>
        </w:tc>
        <w:tc>
          <w:tcPr>
            <w:tcW w:w="3633" w:type="dxa"/>
            <w:tcBorders>
              <w:top w:val="single" w:sz="4" w:space="0" w:color="000000"/>
              <w:left w:val="single" w:sz="4" w:space="0" w:color="000000"/>
              <w:bottom w:val="single" w:sz="4" w:space="0" w:color="000000"/>
              <w:right w:val="single" w:sz="4" w:space="0" w:color="000000"/>
            </w:tcBorders>
          </w:tcPr>
          <w:p w14:paraId="50C6F240" w14:textId="77777777" w:rsidR="00AB0937" w:rsidRDefault="00000000">
            <w:pPr>
              <w:spacing w:after="0" w:line="259" w:lineRule="auto"/>
              <w:ind w:left="108" w:firstLine="0"/>
            </w:pPr>
            <w:r>
              <w:rPr>
                <w:sz w:val="16"/>
              </w:rPr>
              <w:t xml:space="preserve">NUCALA (mepolizumab) </w:t>
            </w:r>
          </w:p>
        </w:tc>
        <w:tc>
          <w:tcPr>
            <w:tcW w:w="0" w:type="auto"/>
            <w:gridSpan w:val="3"/>
            <w:vMerge/>
            <w:tcBorders>
              <w:top w:val="nil"/>
              <w:left w:val="single" w:sz="4" w:space="0" w:color="000000"/>
              <w:bottom w:val="nil"/>
              <w:right w:val="single" w:sz="4" w:space="0" w:color="000000"/>
            </w:tcBorders>
          </w:tcPr>
          <w:p w14:paraId="7B486427" w14:textId="77777777" w:rsidR="00AB0937" w:rsidRDefault="00AB0937">
            <w:pPr>
              <w:spacing w:after="160" w:line="259" w:lineRule="auto"/>
              <w:ind w:left="0" w:firstLine="0"/>
            </w:pPr>
          </w:p>
        </w:tc>
      </w:tr>
      <w:tr w:rsidR="00AB0937" w14:paraId="369127C9" w14:textId="77777777">
        <w:trPr>
          <w:trHeight w:val="201"/>
        </w:trPr>
        <w:tc>
          <w:tcPr>
            <w:tcW w:w="3599" w:type="dxa"/>
            <w:tcBorders>
              <w:top w:val="single" w:sz="4" w:space="0" w:color="000000"/>
              <w:left w:val="single" w:sz="4" w:space="0" w:color="000000"/>
              <w:bottom w:val="single" w:sz="4" w:space="0" w:color="000000"/>
              <w:right w:val="single" w:sz="4" w:space="0" w:color="000000"/>
            </w:tcBorders>
          </w:tcPr>
          <w:p w14:paraId="155519C8" w14:textId="77777777" w:rsidR="00AB0937" w:rsidRDefault="00000000">
            <w:pPr>
              <w:spacing w:after="0" w:line="259" w:lineRule="auto"/>
              <w:ind w:left="106" w:firstLine="0"/>
            </w:pPr>
            <w:r>
              <w:rPr>
                <w:sz w:val="16"/>
              </w:rPr>
              <w:t xml:space="preserve">XOLAIR (omalizumab) </w:t>
            </w:r>
          </w:p>
        </w:tc>
        <w:tc>
          <w:tcPr>
            <w:tcW w:w="3633" w:type="dxa"/>
            <w:tcBorders>
              <w:top w:val="single" w:sz="4" w:space="0" w:color="000000"/>
              <w:left w:val="single" w:sz="4" w:space="0" w:color="000000"/>
              <w:bottom w:val="single" w:sz="4" w:space="0" w:color="000000"/>
              <w:right w:val="single" w:sz="4" w:space="0" w:color="000000"/>
            </w:tcBorders>
          </w:tcPr>
          <w:p w14:paraId="7CCAC374" w14:textId="77777777" w:rsidR="00AB0937" w:rsidRDefault="00000000">
            <w:pPr>
              <w:spacing w:after="0" w:line="259" w:lineRule="auto"/>
              <w:ind w:left="108" w:firstLine="0"/>
            </w:pPr>
            <w:r>
              <w:rPr>
                <w:sz w:val="16"/>
              </w:rPr>
              <w:t xml:space="preserve">TEZSPIRE (tezepelumab-ekko) </w:t>
            </w:r>
          </w:p>
        </w:tc>
        <w:tc>
          <w:tcPr>
            <w:tcW w:w="1230" w:type="dxa"/>
            <w:tcBorders>
              <w:top w:val="nil"/>
              <w:left w:val="single" w:sz="4" w:space="0" w:color="000000"/>
              <w:bottom w:val="single" w:sz="4" w:space="0" w:color="000000"/>
              <w:right w:val="nil"/>
            </w:tcBorders>
          </w:tcPr>
          <w:p w14:paraId="09B92305" w14:textId="77777777" w:rsidR="00AB0937" w:rsidRDefault="00AB0937">
            <w:pPr>
              <w:spacing w:after="160" w:line="259" w:lineRule="auto"/>
              <w:ind w:left="0" w:firstLine="0"/>
            </w:pPr>
          </w:p>
        </w:tc>
        <w:tc>
          <w:tcPr>
            <w:tcW w:w="3896" w:type="dxa"/>
            <w:tcBorders>
              <w:top w:val="nil"/>
              <w:left w:val="nil"/>
              <w:bottom w:val="single" w:sz="4" w:space="0" w:color="000000"/>
              <w:right w:val="nil"/>
            </w:tcBorders>
            <w:shd w:val="clear" w:color="auto" w:fill="FFFF00"/>
          </w:tcPr>
          <w:p w14:paraId="1E811D42" w14:textId="77777777" w:rsidR="00AB0937" w:rsidRDefault="00000000">
            <w:pPr>
              <w:spacing w:after="0" w:line="259" w:lineRule="auto"/>
              <w:ind w:left="0" w:firstLine="0"/>
              <w:jc w:val="both"/>
            </w:pPr>
            <w:r>
              <w:rPr>
                <w:sz w:val="18"/>
              </w:rPr>
              <w:t>See below for additional PA Criteria/DUR+ Rules</w:t>
            </w:r>
          </w:p>
        </w:tc>
        <w:tc>
          <w:tcPr>
            <w:tcW w:w="1233" w:type="dxa"/>
            <w:tcBorders>
              <w:top w:val="nil"/>
              <w:left w:val="nil"/>
              <w:bottom w:val="single" w:sz="4" w:space="0" w:color="000000"/>
              <w:right w:val="single" w:sz="4" w:space="0" w:color="000000"/>
            </w:tcBorders>
          </w:tcPr>
          <w:p w14:paraId="5A4C276B" w14:textId="77777777" w:rsidR="00AB0937" w:rsidRDefault="00000000">
            <w:pPr>
              <w:spacing w:after="0" w:line="259" w:lineRule="auto"/>
              <w:ind w:left="0" w:firstLine="0"/>
            </w:pPr>
            <w:r>
              <w:rPr>
                <w:sz w:val="14"/>
              </w:rPr>
              <w:t xml:space="preserve"> </w:t>
            </w:r>
          </w:p>
        </w:tc>
      </w:tr>
      <w:tr w:rsidR="00AB0937" w14:paraId="42C50DC9" w14:textId="77777777">
        <w:trPr>
          <w:trHeight w:val="2091"/>
        </w:trPr>
        <w:tc>
          <w:tcPr>
            <w:tcW w:w="13590" w:type="dxa"/>
            <w:gridSpan w:val="5"/>
            <w:tcBorders>
              <w:top w:val="single" w:sz="4" w:space="0" w:color="000000"/>
              <w:left w:val="single" w:sz="4" w:space="0" w:color="000000"/>
              <w:bottom w:val="single" w:sz="4" w:space="0" w:color="000000"/>
              <w:right w:val="single" w:sz="4" w:space="0" w:color="000000"/>
            </w:tcBorders>
          </w:tcPr>
          <w:p w14:paraId="79B023C8" w14:textId="77777777" w:rsidR="00AB0937" w:rsidRDefault="00000000">
            <w:pPr>
              <w:tabs>
                <w:tab w:val="center" w:pos="459"/>
                <w:tab w:val="center" w:pos="6489"/>
              </w:tabs>
              <w:spacing w:after="41" w:line="259" w:lineRule="auto"/>
              <w:ind w:left="0" w:firstLine="0"/>
            </w:pPr>
            <w:r>
              <w:rPr>
                <w:rFonts w:ascii="Calibri" w:eastAsia="Calibri" w:hAnsi="Calibri" w:cs="Calibri"/>
                <w:sz w:val="22"/>
              </w:rPr>
              <w:lastRenderedPageBreak/>
              <w:tab/>
            </w:r>
            <w:r>
              <w:rPr>
                <w:b/>
                <w:color w:val="FF0000"/>
                <w:sz w:val="14"/>
              </w:rPr>
              <w:t xml:space="preserve">DUPIXENT </w:t>
            </w:r>
            <w:r>
              <w:rPr>
                <w:b/>
                <w:color w:val="FF0000"/>
                <w:sz w:val="14"/>
              </w:rPr>
              <w:tab/>
              <w:t>FASENRA</w:t>
            </w:r>
            <w:r>
              <w:rPr>
                <w:b/>
                <w:color w:val="09B9A7"/>
                <w:sz w:val="14"/>
              </w:rPr>
              <w:t xml:space="preserve"> </w:t>
            </w:r>
          </w:p>
          <w:p w14:paraId="7559A0B8" w14:textId="77777777" w:rsidR="00AB0937" w:rsidRDefault="00000000">
            <w:pPr>
              <w:numPr>
                <w:ilvl w:val="0"/>
                <w:numId w:val="51"/>
              </w:numPr>
              <w:spacing w:after="0" w:line="259" w:lineRule="auto"/>
              <w:ind w:hanging="144"/>
            </w:pPr>
            <w:r>
              <w:rPr>
                <w:sz w:val="14"/>
              </w:rPr>
              <w:t xml:space="preserve">1 claim with DUPIXENT in the past 60 days </w:t>
            </w:r>
            <w:r>
              <w:rPr>
                <w:b/>
                <w:sz w:val="14"/>
              </w:rPr>
              <w:t>OR</w:t>
            </w:r>
            <w:r>
              <w:rPr>
                <w:sz w:val="14"/>
              </w:rPr>
              <w:t xml:space="preserve"> </w:t>
            </w:r>
            <w:r>
              <w:rPr>
                <w:sz w:val="14"/>
              </w:rPr>
              <w:tab/>
            </w:r>
            <w:r>
              <w:rPr>
                <w:rFonts w:ascii="Segoe UI Symbol" w:eastAsia="Segoe UI Symbol" w:hAnsi="Segoe UI Symbol" w:cs="Segoe UI Symbol"/>
                <w:sz w:val="16"/>
              </w:rPr>
              <w:t>•</w:t>
            </w:r>
            <w:r>
              <w:rPr>
                <w:sz w:val="16"/>
              </w:rPr>
              <w:t xml:space="preserve"> </w:t>
            </w:r>
            <w:r>
              <w:rPr>
                <w:sz w:val="14"/>
              </w:rPr>
              <w:t xml:space="preserve">Requires clinical review </w:t>
            </w:r>
            <w:hyperlink r:id="rId132">
              <w:r>
                <w:rPr>
                  <w:sz w:val="14"/>
                </w:rPr>
                <w:t xml:space="preserve">– </w:t>
              </w:r>
            </w:hyperlink>
            <w:hyperlink r:id="rId133">
              <w:r>
                <w:rPr>
                  <w:b/>
                  <w:color w:val="0000FF"/>
                  <w:sz w:val="14"/>
                  <w:u w:val="single" w:color="0000FF"/>
                </w:rPr>
                <w:t>MANUAL PA</w:t>
              </w:r>
            </w:hyperlink>
            <w:hyperlink r:id="rId134">
              <w:r>
                <w:rPr>
                  <w:sz w:val="14"/>
                </w:rPr>
                <w:t xml:space="preserve"> </w:t>
              </w:r>
            </w:hyperlink>
          </w:p>
          <w:p w14:paraId="0A77B6CC" w14:textId="77777777" w:rsidR="00AB0937" w:rsidRDefault="00000000">
            <w:pPr>
              <w:numPr>
                <w:ilvl w:val="0"/>
                <w:numId w:val="51"/>
              </w:numPr>
              <w:spacing w:after="0" w:line="259" w:lineRule="auto"/>
              <w:ind w:hanging="144"/>
            </w:pPr>
            <w:r>
              <w:rPr>
                <w:sz w:val="14"/>
              </w:rPr>
              <w:t xml:space="preserve">New starts require clinical review (see manual PA links below) </w:t>
            </w:r>
            <w:r>
              <w:rPr>
                <w:sz w:val="14"/>
              </w:rPr>
              <w:tab/>
            </w:r>
            <w:r>
              <w:rPr>
                <w:b/>
                <w:sz w:val="14"/>
              </w:rPr>
              <w:t xml:space="preserve"> </w:t>
            </w:r>
          </w:p>
          <w:p w14:paraId="2DAC5EA4" w14:textId="77777777" w:rsidR="00AB0937" w:rsidRDefault="00000000">
            <w:pPr>
              <w:numPr>
                <w:ilvl w:val="1"/>
                <w:numId w:val="51"/>
              </w:numPr>
              <w:spacing w:after="35" w:line="259" w:lineRule="auto"/>
              <w:ind w:firstLine="0"/>
            </w:pPr>
            <w:r>
              <w:rPr>
                <w:b/>
                <w:color w:val="FF0000"/>
                <w:sz w:val="14"/>
              </w:rPr>
              <w:t>Asthma</w:t>
            </w:r>
            <w:r>
              <w:rPr>
                <w:sz w:val="14"/>
              </w:rPr>
              <w:t xml:space="preserve"> </w:t>
            </w:r>
            <w:hyperlink r:id="rId135">
              <w:r>
                <w:rPr>
                  <w:sz w:val="14"/>
                </w:rPr>
                <w:t xml:space="preserve">– </w:t>
              </w:r>
            </w:hyperlink>
            <w:hyperlink r:id="rId136">
              <w:r>
                <w:rPr>
                  <w:b/>
                  <w:color w:val="0000FF"/>
                  <w:sz w:val="14"/>
                  <w:u w:val="single" w:color="0000FF"/>
                </w:rPr>
                <w:t>MANUAL PA</w:t>
              </w:r>
            </w:hyperlink>
            <w:hyperlink r:id="rId137">
              <w:r>
                <w:rPr>
                  <w:b/>
                  <w:color w:val="FF0000"/>
                  <w:sz w:val="14"/>
                </w:rPr>
                <w:t xml:space="preserve"> </w:t>
              </w:r>
            </w:hyperlink>
            <w:r>
              <w:rPr>
                <w:b/>
                <w:color w:val="FF0000"/>
                <w:sz w:val="14"/>
              </w:rPr>
              <w:tab/>
              <w:t xml:space="preserve">NUCALA </w:t>
            </w:r>
          </w:p>
          <w:p w14:paraId="48B78BB3" w14:textId="77777777" w:rsidR="00AB0937" w:rsidRDefault="00000000">
            <w:pPr>
              <w:numPr>
                <w:ilvl w:val="1"/>
                <w:numId w:val="51"/>
              </w:numPr>
              <w:spacing w:after="0" w:line="259" w:lineRule="auto"/>
              <w:ind w:firstLine="0"/>
            </w:pPr>
            <w:r>
              <w:rPr>
                <w:b/>
                <w:color w:val="FF0000"/>
                <w:sz w:val="14"/>
              </w:rPr>
              <w:t>Atopic Dermatitis</w:t>
            </w:r>
            <w:r>
              <w:rPr>
                <w:sz w:val="14"/>
              </w:rPr>
              <w:t xml:space="preserve"> </w:t>
            </w:r>
            <w:hyperlink r:id="rId138">
              <w:r>
                <w:rPr>
                  <w:sz w:val="14"/>
                </w:rPr>
                <w:t xml:space="preserve">– </w:t>
              </w:r>
            </w:hyperlink>
            <w:hyperlink r:id="rId139">
              <w:r>
                <w:rPr>
                  <w:b/>
                  <w:color w:val="0000FF"/>
                  <w:sz w:val="14"/>
                  <w:u w:val="single" w:color="0000FF"/>
                </w:rPr>
                <w:t>MANUAL PA</w:t>
              </w:r>
            </w:hyperlink>
            <w:hyperlink r:id="rId140">
              <w:r>
                <w:rPr>
                  <w:b/>
                  <w:color w:val="FF0000"/>
                  <w:sz w:val="14"/>
                </w:rPr>
                <w:t xml:space="preserve"> </w:t>
              </w:r>
            </w:hyperlink>
            <w:r>
              <w:rPr>
                <w:b/>
                <w:color w:val="FF0000"/>
                <w:sz w:val="14"/>
              </w:rPr>
              <w:tab/>
            </w:r>
            <w:r>
              <w:rPr>
                <w:rFonts w:ascii="Segoe UI Symbol" w:eastAsia="Segoe UI Symbol" w:hAnsi="Segoe UI Symbol" w:cs="Segoe UI Symbol"/>
                <w:sz w:val="16"/>
              </w:rPr>
              <w:t>•</w:t>
            </w:r>
            <w:r>
              <w:rPr>
                <w:sz w:val="16"/>
              </w:rPr>
              <w:t xml:space="preserve"> </w:t>
            </w:r>
            <w:r>
              <w:rPr>
                <w:sz w:val="14"/>
              </w:rPr>
              <w:t xml:space="preserve">Requires clinical review </w:t>
            </w:r>
          </w:p>
          <w:p w14:paraId="44772EDD" w14:textId="77777777" w:rsidR="00AB0937" w:rsidRDefault="00000000">
            <w:pPr>
              <w:numPr>
                <w:ilvl w:val="1"/>
                <w:numId w:val="51"/>
              </w:numPr>
              <w:spacing w:after="1" w:line="259" w:lineRule="auto"/>
              <w:ind w:firstLine="0"/>
            </w:pPr>
            <w:r>
              <w:rPr>
                <w:b/>
                <w:color w:val="FF0000"/>
                <w:sz w:val="14"/>
              </w:rPr>
              <w:t xml:space="preserve">COPD </w:t>
            </w:r>
            <w:hyperlink r:id="rId141">
              <w:r>
                <w:rPr>
                  <w:sz w:val="14"/>
                </w:rPr>
                <w:t xml:space="preserve">– </w:t>
              </w:r>
            </w:hyperlink>
            <w:hyperlink r:id="rId142">
              <w:r>
                <w:rPr>
                  <w:b/>
                  <w:color w:val="0000FF"/>
                  <w:sz w:val="14"/>
                  <w:u w:val="single" w:color="0000FF"/>
                </w:rPr>
                <w:t>MANUAL PA</w:t>
              </w:r>
            </w:hyperlink>
            <w:hyperlink r:id="rId143">
              <w:r>
                <w:rPr>
                  <w:b/>
                  <w:color w:val="FF0000"/>
                  <w:sz w:val="14"/>
                </w:rPr>
                <w:t xml:space="preserve"> </w:t>
              </w:r>
            </w:hyperlink>
            <w:r>
              <w:rPr>
                <w:b/>
                <w:color w:val="FF0000"/>
                <w:sz w:val="14"/>
              </w:rPr>
              <w:tab/>
            </w:r>
            <w:r>
              <w:rPr>
                <w:b/>
                <w:sz w:val="14"/>
              </w:rPr>
              <w:t xml:space="preserve"> </w:t>
            </w:r>
          </w:p>
          <w:p w14:paraId="2B4DB026" w14:textId="77777777" w:rsidR="00AB0937" w:rsidRDefault="00000000">
            <w:pPr>
              <w:numPr>
                <w:ilvl w:val="1"/>
                <w:numId w:val="51"/>
              </w:numPr>
              <w:spacing w:after="65" w:line="244" w:lineRule="auto"/>
              <w:ind w:firstLine="0"/>
            </w:pPr>
            <w:r>
              <w:rPr>
                <w:b/>
                <w:color w:val="FF0000"/>
                <w:sz w:val="14"/>
              </w:rPr>
              <w:t>Eosinophilic Esophagitis</w:t>
            </w:r>
            <w:r>
              <w:rPr>
                <w:sz w:val="14"/>
              </w:rPr>
              <w:t xml:space="preserve"> </w:t>
            </w:r>
            <w:hyperlink r:id="rId144">
              <w:r>
                <w:rPr>
                  <w:sz w:val="14"/>
                </w:rPr>
                <w:t xml:space="preserve">– </w:t>
              </w:r>
            </w:hyperlink>
            <w:hyperlink r:id="rId145">
              <w:r>
                <w:rPr>
                  <w:b/>
                  <w:color w:val="0000FF"/>
                  <w:sz w:val="14"/>
                  <w:u w:val="single" w:color="0000FF"/>
                </w:rPr>
                <w:t>MANUAL PA</w:t>
              </w:r>
            </w:hyperlink>
            <w:hyperlink r:id="rId146">
              <w:r>
                <w:rPr>
                  <w:b/>
                  <w:color w:val="FF0000"/>
                  <w:sz w:val="14"/>
                </w:rPr>
                <w:t xml:space="preserve"> </w:t>
              </w:r>
            </w:hyperlink>
            <w:r>
              <w:rPr>
                <w:b/>
                <w:color w:val="FF0000"/>
                <w:sz w:val="14"/>
              </w:rPr>
              <w:tab/>
              <w:t xml:space="preserve">TEZSPIRE </w:t>
            </w:r>
            <w:r>
              <w:rPr>
                <w:rFonts w:ascii="Courier New" w:eastAsia="Courier New" w:hAnsi="Courier New" w:cs="Courier New"/>
                <w:sz w:val="14"/>
              </w:rPr>
              <w:t>o</w:t>
            </w:r>
            <w:r>
              <w:rPr>
                <w:sz w:val="14"/>
              </w:rPr>
              <w:t xml:space="preserve"> </w:t>
            </w:r>
            <w:r>
              <w:rPr>
                <w:sz w:val="14"/>
              </w:rPr>
              <w:tab/>
            </w:r>
            <w:r>
              <w:rPr>
                <w:b/>
                <w:color w:val="FF0000"/>
                <w:sz w:val="14"/>
              </w:rPr>
              <w:t>Nasal Polyposis</w:t>
            </w:r>
            <w:r>
              <w:rPr>
                <w:sz w:val="14"/>
              </w:rPr>
              <w:t xml:space="preserve"> </w:t>
            </w:r>
            <w:hyperlink r:id="rId147">
              <w:r>
                <w:rPr>
                  <w:sz w:val="14"/>
                </w:rPr>
                <w:t xml:space="preserve">– </w:t>
              </w:r>
            </w:hyperlink>
            <w:hyperlink r:id="rId148">
              <w:r>
                <w:rPr>
                  <w:b/>
                  <w:color w:val="0000FF"/>
                  <w:sz w:val="14"/>
                  <w:u w:val="single" w:color="0000FF"/>
                </w:rPr>
                <w:t>MANUAL PA</w:t>
              </w:r>
            </w:hyperlink>
            <w:hyperlink r:id="rId149">
              <w:r>
                <w:rPr>
                  <w:b/>
                  <w:color w:val="FF0000"/>
                  <w:sz w:val="14"/>
                </w:rPr>
                <w:t xml:space="preserve"> </w:t>
              </w:r>
            </w:hyperlink>
            <w:r>
              <w:rPr>
                <w:b/>
                <w:color w:val="FF0000"/>
                <w:sz w:val="14"/>
              </w:rPr>
              <w:tab/>
            </w:r>
            <w:r>
              <w:rPr>
                <w:rFonts w:ascii="Segoe UI Symbol" w:eastAsia="Segoe UI Symbol" w:hAnsi="Segoe UI Symbol" w:cs="Segoe UI Symbol"/>
                <w:sz w:val="16"/>
              </w:rPr>
              <w:t>•</w:t>
            </w:r>
            <w:r>
              <w:rPr>
                <w:sz w:val="16"/>
              </w:rPr>
              <w:t xml:space="preserve"> </w:t>
            </w:r>
            <w:r>
              <w:rPr>
                <w:sz w:val="14"/>
              </w:rPr>
              <w:t xml:space="preserve">Requires clinical review </w:t>
            </w:r>
            <w:r>
              <w:rPr>
                <w:rFonts w:ascii="Courier New" w:eastAsia="Courier New" w:hAnsi="Courier New" w:cs="Courier New"/>
                <w:sz w:val="14"/>
              </w:rPr>
              <w:t>o</w:t>
            </w:r>
            <w:r>
              <w:rPr>
                <w:sz w:val="14"/>
              </w:rPr>
              <w:t xml:space="preserve"> </w:t>
            </w:r>
            <w:r>
              <w:rPr>
                <w:sz w:val="14"/>
              </w:rPr>
              <w:tab/>
            </w:r>
            <w:r>
              <w:rPr>
                <w:b/>
                <w:color w:val="FF0000"/>
                <w:sz w:val="14"/>
              </w:rPr>
              <w:t>Prurigo Nodularis</w:t>
            </w:r>
            <w:r>
              <w:rPr>
                <w:sz w:val="14"/>
              </w:rPr>
              <w:t xml:space="preserve"> </w:t>
            </w:r>
            <w:hyperlink r:id="rId150">
              <w:r>
                <w:rPr>
                  <w:sz w:val="14"/>
                </w:rPr>
                <w:t xml:space="preserve">– </w:t>
              </w:r>
            </w:hyperlink>
            <w:hyperlink r:id="rId151">
              <w:r>
                <w:rPr>
                  <w:b/>
                  <w:color w:val="0000FF"/>
                  <w:sz w:val="14"/>
                  <w:u w:val="single" w:color="0000FF"/>
                </w:rPr>
                <w:t>MANUAL PA</w:t>
              </w:r>
            </w:hyperlink>
            <w:hyperlink r:id="rId152">
              <w:r>
                <w:rPr>
                  <w:b/>
                  <w:color w:val="FF0000"/>
                  <w:sz w:val="14"/>
                </w:rPr>
                <w:t xml:space="preserve"> </w:t>
              </w:r>
            </w:hyperlink>
            <w:r>
              <w:rPr>
                <w:b/>
                <w:color w:val="FF0000"/>
                <w:sz w:val="14"/>
              </w:rPr>
              <w:tab/>
            </w:r>
            <w:r>
              <w:rPr>
                <w:b/>
                <w:sz w:val="14"/>
              </w:rPr>
              <w:t xml:space="preserve"> </w:t>
            </w:r>
          </w:p>
          <w:p w14:paraId="5E6B6FCE" w14:textId="77777777" w:rsidR="00AB0937" w:rsidRDefault="00000000">
            <w:pPr>
              <w:tabs>
                <w:tab w:val="center" w:pos="106"/>
                <w:tab w:val="center" w:pos="6415"/>
              </w:tabs>
              <w:spacing w:after="53" w:line="259" w:lineRule="auto"/>
              <w:ind w:left="0" w:firstLine="0"/>
            </w:pPr>
            <w:r>
              <w:rPr>
                <w:rFonts w:ascii="Calibri" w:eastAsia="Calibri" w:hAnsi="Calibri" w:cs="Calibri"/>
                <w:sz w:val="22"/>
              </w:rPr>
              <w:tab/>
            </w:r>
            <w:r>
              <w:rPr>
                <w:b/>
                <w:color w:val="FF0000"/>
                <w:sz w:val="14"/>
              </w:rPr>
              <w:t xml:space="preserve"> </w:t>
            </w:r>
            <w:r>
              <w:rPr>
                <w:b/>
                <w:color w:val="FF0000"/>
                <w:sz w:val="14"/>
              </w:rPr>
              <w:tab/>
              <w:t>XOLAIR</w:t>
            </w:r>
            <w:r>
              <w:rPr>
                <w:sz w:val="14"/>
              </w:rPr>
              <w:t xml:space="preserve"> </w:t>
            </w:r>
          </w:p>
          <w:p w14:paraId="5AAD0F0C" w14:textId="77777777" w:rsidR="00AB0937" w:rsidRDefault="00000000">
            <w:pPr>
              <w:numPr>
                <w:ilvl w:val="0"/>
                <w:numId w:val="51"/>
              </w:numPr>
              <w:spacing w:after="0" w:line="259" w:lineRule="auto"/>
              <w:ind w:hanging="144"/>
            </w:pPr>
            <w:r>
              <w:rPr>
                <w:sz w:val="14"/>
              </w:rPr>
              <w:t xml:space="preserve">1 claim with XOLAIR in the past 45 days </w:t>
            </w:r>
            <w:r>
              <w:rPr>
                <w:b/>
                <w:sz w:val="14"/>
              </w:rPr>
              <w:t>OR</w:t>
            </w:r>
            <w:r>
              <w:rPr>
                <w:sz w:val="14"/>
              </w:rPr>
              <w:t xml:space="preserve"> </w:t>
            </w:r>
          </w:p>
          <w:p w14:paraId="3C2717B3" w14:textId="77777777" w:rsidR="00AB0937" w:rsidRDefault="00000000">
            <w:pPr>
              <w:numPr>
                <w:ilvl w:val="0"/>
                <w:numId w:val="51"/>
              </w:numPr>
              <w:spacing w:after="0" w:line="259" w:lineRule="auto"/>
              <w:ind w:hanging="144"/>
            </w:pPr>
            <w:r>
              <w:rPr>
                <w:sz w:val="14"/>
              </w:rPr>
              <w:t xml:space="preserve">New starts require clinical review </w:t>
            </w:r>
            <w:hyperlink r:id="rId153">
              <w:r>
                <w:rPr>
                  <w:sz w:val="14"/>
                </w:rPr>
                <w:t xml:space="preserve">– </w:t>
              </w:r>
            </w:hyperlink>
            <w:hyperlink r:id="rId154">
              <w:r>
                <w:rPr>
                  <w:b/>
                  <w:color w:val="0000FF"/>
                  <w:sz w:val="14"/>
                </w:rPr>
                <w:t>MANUAL PA</w:t>
              </w:r>
            </w:hyperlink>
            <w:hyperlink r:id="rId155">
              <w:r>
                <w:rPr>
                  <w:sz w:val="14"/>
                </w:rPr>
                <w:t xml:space="preserve"> </w:t>
              </w:r>
            </w:hyperlink>
          </w:p>
        </w:tc>
      </w:tr>
      <w:tr w:rsidR="00AB0937" w14:paraId="75B34D8A" w14:textId="77777777">
        <w:trPr>
          <w:trHeight w:val="290"/>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1CAEB71B" w14:textId="77777777" w:rsidR="00AB0937" w:rsidRDefault="00000000">
            <w:pPr>
              <w:spacing w:after="0" w:line="259" w:lineRule="auto"/>
              <w:ind w:left="471" w:firstLine="0"/>
              <w:jc w:val="center"/>
            </w:pPr>
            <w:r>
              <w:rPr>
                <w:b/>
              </w:rPr>
              <w:t>IMMUNOSUPPRESSIVE AGENTS, ORAL</w:t>
            </w:r>
            <w:r>
              <w:t xml:space="preserve"> </w:t>
            </w:r>
          </w:p>
        </w:tc>
      </w:tr>
      <w:tr w:rsidR="00AB0937" w14:paraId="447FF26D"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AB292F4" w14:textId="77777777" w:rsidR="00AB0937" w:rsidRDefault="00000000">
            <w:pPr>
              <w:spacing w:after="0" w:line="259" w:lineRule="auto"/>
              <w:ind w:left="106" w:firstLine="0"/>
            </w:pPr>
            <w:r>
              <w:rPr>
                <w:sz w:val="16"/>
              </w:rPr>
              <w:t xml:space="preserve">AZASAN (azathioprine) </w:t>
            </w:r>
          </w:p>
        </w:tc>
        <w:tc>
          <w:tcPr>
            <w:tcW w:w="3633" w:type="dxa"/>
            <w:tcBorders>
              <w:top w:val="single" w:sz="4" w:space="0" w:color="000000"/>
              <w:left w:val="single" w:sz="4" w:space="0" w:color="000000"/>
              <w:bottom w:val="single" w:sz="4" w:space="0" w:color="000000"/>
              <w:right w:val="single" w:sz="4" w:space="0" w:color="000000"/>
            </w:tcBorders>
          </w:tcPr>
          <w:p w14:paraId="2FBC832B" w14:textId="77777777" w:rsidR="00AB0937" w:rsidRDefault="00000000">
            <w:pPr>
              <w:spacing w:after="0" w:line="259" w:lineRule="auto"/>
              <w:ind w:left="108" w:firstLine="0"/>
            </w:pPr>
            <w:r>
              <w:rPr>
                <w:sz w:val="16"/>
              </w:rPr>
              <w:t xml:space="preserve">ASTAGRAF XL (tacrolimus)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6E00CB14" w14:textId="77777777" w:rsidR="00AB0937" w:rsidRDefault="00000000">
            <w:pPr>
              <w:spacing w:after="39" w:line="259" w:lineRule="auto"/>
              <w:ind w:left="107" w:firstLine="0"/>
            </w:pPr>
            <w:r>
              <w:rPr>
                <w:b/>
                <w:color w:val="FF0000"/>
                <w:sz w:val="14"/>
              </w:rPr>
              <w:t xml:space="preserve">Minimum Age Limit </w:t>
            </w:r>
          </w:p>
          <w:p w14:paraId="2F7BC2E4" w14:textId="77777777" w:rsidR="00AB0937" w:rsidRDefault="00000000">
            <w:pPr>
              <w:numPr>
                <w:ilvl w:val="0"/>
                <w:numId w:val="52"/>
              </w:numPr>
              <w:spacing w:after="0" w:line="259" w:lineRule="auto"/>
              <w:ind w:hanging="144"/>
            </w:pPr>
            <w:r>
              <w:rPr>
                <w:b/>
                <w:sz w:val="14"/>
              </w:rPr>
              <w:t>13 years</w:t>
            </w:r>
            <w:r>
              <w:rPr>
                <w:sz w:val="14"/>
              </w:rPr>
              <w:t xml:space="preserve">: RAPAMUNE </w:t>
            </w:r>
          </w:p>
          <w:p w14:paraId="39F06BC9" w14:textId="77777777" w:rsidR="00AB0937" w:rsidRDefault="00000000">
            <w:pPr>
              <w:numPr>
                <w:ilvl w:val="0"/>
                <w:numId w:val="52"/>
              </w:numPr>
              <w:spacing w:after="0" w:line="259" w:lineRule="auto"/>
              <w:ind w:hanging="144"/>
            </w:pPr>
            <w:r>
              <w:rPr>
                <w:b/>
                <w:sz w:val="14"/>
              </w:rPr>
              <w:t>18 years</w:t>
            </w:r>
            <w:r>
              <w:rPr>
                <w:sz w:val="14"/>
              </w:rPr>
              <w:t>: ZORTRESS</w:t>
            </w:r>
            <w:r>
              <w:rPr>
                <w:b/>
                <w:color w:val="FF0000"/>
                <w:sz w:val="14"/>
              </w:rPr>
              <w:t xml:space="preserve"> </w:t>
            </w:r>
          </w:p>
          <w:p w14:paraId="5763D862" w14:textId="77777777" w:rsidR="00AB0937" w:rsidRDefault="00000000">
            <w:pPr>
              <w:spacing w:after="0" w:line="259" w:lineRule="auto"/>
              <w:ind w:left="107" w:firstLine="0"/>
            </w:pPr>
            <w:r>
              <w:rPr>
                <w:b/>
                <w:color w:val="FF0000"/>
                <w:sz w:val="14"/>
              </w:rPr>
              <w:t xml:space="preserve"> </w:t>
            </w:r>
          </w:p>
          <w:p w14:paraId="2C7103B1" w14:textId="77777777" w:rsidR="00AB0937" w:rsidRDefault="00000000">
            <w:pPr>
              <w:spacing w:after="36" w:line="259" w:lineRule="auto"/>
              <w:ind w:left="107" w:firstLine="0"/>
            </w:pPr>
            <w:r>
              <w:rPr>
                <w:b/>
                <w:color w:val="FF0000"/>
                <w:sz w:val="14"/>
              </w:rPr>
              <w:t xml:space="preserve">Maximum Age Limit </w:t>
            </w:r>
          </w:p>
          <w:p w14:paraId="06A759D9" w14:textId="77777777" w:rsidR="00AB0937" w:rsidRDefault="00000000">
            <w:pPr>
              <w:numPr>
                <w:ilvl w:val="0"/>
                <w:numId w:val="52"/>
              </w:numPr>
              <w:spacing w:after="0" w:line="259" w:lineRule="auto"/>
              <w:ind w:hanging="144"/>
            </w:pPr>
            <w:r>
              <w:rPr>
                <w:b/>
                <w:sz w:val="14"/>
              </w:rPr>
              <w:t>12 years</w:t>
            </w:r>
            <w:r>
              <w:rPr>
                <w:sz w:val="14"/>
              </w:rPr>
              <w:t>: PROGRAF Granules</w:t>
            </w:r>
            <w:r>
              <w:rPr>
                <w:sz w:val="16"/>
              </w:rPr>
              <w:t xml:space="preserve"> </w:t>
            </w:r>
          </w:p>
          <w:p w14:paraId="5D2E8451" w14:textId="77777777" w:rsidR="00AB0937" w:rsidRDefault="00000000">
            <w:pPr>
              <w:spacing w:after="0" w:line="259" w:lineRule="auto"/>
              <w:ind w:left="582" w:firstLine="0"/>
            </w:pPr>
            <w:r>
              <w:rPr>
                <w:sz w:val="16"/>
              </w:rPr>
              <w:t xml:space="preserve"> </w:t>
            </w:r>
          </w:p>
          <w:p w14:paraId="5C96F0E4" w14:textId="77777777" w:rsidR="00AB0937" w:rsidRDefault="00000000">
            <w:pPr>
              <w:spacing w:after="22" w:line="259" w:lineRule="auto"/>
              <w:ind w:left="582" w:firstLine="0"/>
            </w:pPr>
            <w:r>
              <w:rPr>
                <w:sz w:val="16"/>
              </w:rPr>
              <w:t xml:space="preserve"> </w:t>
            </w:r>
          </w:p>
          <w:p w14:paraId="25A43006" w14:textId="77777777" w:rsidR="00AB0937" w:rsidRDefault="00000000">
            <w:pPr>
              <w:spacing w:after="0" w:line="259" w:lineRule="auto"/>
              <w:ind w:left="107" w:firstLine="0"/>
            </w:pPr>
            <w:r>
              <w:rPr>
                <w:sz w:val="20"/>
                <w:shd w:val="clear" w:color="auto" w:fill="FFFF00"/>
              </w:rPr>
              <w:t>See next page for additional PA Criteria/DUR+ Rules</w:t>
            </w:r>
            <w:r>
              <w:rPr>
                <w:sz w:val="20"/>
                <w:vertAlign w:val="subscript"/>
              </w:rPr>
              <w:t xml:space="preserve"> </w:t>
            </w:r>
          </w:p>
          <w:p w14:paraId="26D31DD0" w14:textId="77777777" w:rsidR="00AB0937" w:rsidRDefault="00000000">
            <w:pPr>
              <w:spacing w:after="0" w:line="259" w:lineRule="auto"/>
              <w:ind w:left="582" w:firstLine="0"/>
            </w:pPr>
            <w:r>
              <w:rPr>
                <w:sz w:val="16"/>
              </w:rPr>
              <w:t xml:space="preserve"> </w:t>
            </w:r>
          </w:p>
          <w:p w14:paraId="0C2B80EB" w14:textId="77777777" w:rsidR="00AB0937" w:rsidRDefault="00000000">
            <w:pPr>
              <w:spacing w:after="0" w:line="259" w:lineRule="auto"/>
              <w:ind w:left="582" w:firstLine="0"/>
            </w:pPr>
            <w:r>
              <w:rPr>
                <w:sz w:val="16"/>
              </w:rPr>
              <w:t xml:space="preserve"> </w:t>
            </w:r>
          </w:p>
          <w:p w14:paraId="7BFD6E5D" w14:textId="77777777" w:rsidR="00AB0937" w:rsidRDefault="00000000">
            <w:pPr>
              <w:spacing w:after="0" w:line="259" w:lineRule="auto"/>
              <w:ind w:left="107" w:firstLine="0"/>
            </w:pPr>
            <w:r>
              <w:rPr>
                <w:sz w:val="16"/>
              </w:rPr>
              <w:t xml:space="preserve"> </w:t>
            </w:r>
          </w:p>
        </w:tc>
      </w:tr>
      <w:tr w:rsidR="00AB0937" w14:paraId="47FFD4B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B84172F" w14:textId="77777777" w:rsidR="00AB0937" w:rsidRDefault="00000000">
            <w:pPr>
              <w:spacing w:after="0" w:line="259" w:lineRule="auto"/>
              <w:ind w:left="106" w:firstLine="0"/>
            </w:pPr>
            <w:r>
              <w:rPr>
                <w:sz w:val="16"/>
              </w:rPr>
              <w:t xml:space="preserve">azathioprine </w:t>
            </w:r>
          </w:p>
        </w:tc>
        <w:tc>
          <w:tcPr>
            <w:tcW w:w="3633" w:type="dxa"/>
            <w:tcBorders>
              <w:top w:val="single" w:sz="4" w:space="0" w:color="000000"/>
              <w:left w:val="single" w:sz="4" w:space="0" w:color="000000"/>
              <w:bottom w:val="single" w:sz="4" w:space="0" w:color="000000"/>
              <w:right w:val="single" w:sz="4" w:space="0" w:color="000000"/>
            </w:tcBorders>
          </w:tcPr>
          <w:p w14:paraId="157A733E" w14:textId="77777777" w:rsidR="00AB0937" w:rsidRDefault="00000000">
            <w:pPr>
              <w:spacing w:after="0" w:line="259" w:lineRule="auto"/>
              <w:ind w:left="108" w:firstLine="0"/>
            </w:pPr>
            <w:r>
              <w:rPr>
                <w:sz w:val="16"/>
              </w:rPr>
              <w:t xml:space="preserve">ENVARSUS XR (tacrolimus) </w:t>
            </w:r>
          </w:p>
        </w:tc>
        <w:tc>
          <w:tcPr>
            <w:tcW w:w="0" w:type="auto"/>
            <w:gridSpan w:val="3"/>
            <w:vMerge/>
            <w:tcBorders>
              <w:top w:val="nil"/>
              <w:left w:val="single" w:sz="4" w:space="0" w:color="000000"/>
              <w:bottom w:val="nil"/>
              <w:right w:val="single" w:sz="4" w:space="0" w:color="000000"/>
            </w:tcBorders>
          </w:tcPr>
          <w:p w14:paraId="15A3CD18" w14:textId="77777777" w:rsidR="00AB0937" w:rsidRDefault="00AB0937">
            <w:pPr>
              <w:spacing w:after="160" w:line="259" w:lineRule="auto"/>
              <w:ind w:left="0" w:firstLine="0"/>
            </w:pPr>
          </w:p>
        </w:tc>
      </w:tr>
      <w:tr w:rsidR="00AB0937" w14:paraId="1BC98FF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C8FE611" w14:textId="77777777" w:rsidR="00AB0937" w:rsidRDefault="00000000">
            <w:pPr>
              <w:spacing w:after="0" w:line="259" w:lineRule="auto"/>
              <w:ind w:left="106" w:firstLine="0"/>
            </w:pPr>
            <w:r>
              <w:rPr>
                <w:sz w:val="16"/>
              </w:rPr>
              <w:t xml:space="preserve">CELLCEPT (mycophenolate) </w:t>
            </w:r>
          </w:p>
        </w:tc>
        <w:tc>
          <w:tcPr>
            <w:tcW w:w="3633" w:type="dxa"/>
            <w:tcBorders>
              <w:top w:val="single" w:sz="4" w:space="0" w:color="000000"/>
              <w:left w:val="single" w:sz="4" w:space="0" w:color="000000"/>
              <w:bottom w:val="single" w:sz="4" w:space="0" w:color="000000"/>
              <w:right w:val="single" w:sz="4" w:space="0" w:color="000000"/>
            </w:tcBorders>
          </w:tcPr>
          <w:p w14:paraId="7779EA7F" w14:textId="77777777" w:rsidR="00AB0937" w:rsidRDefault="00000000">
            <w:pPr>
              <w:spacing w:after="0" w:line="259" w:lineRule="auto"/>
              <w:ind w:left="108" w:firstLine="0"/>
            </w:pPr>
            <w:r>
              <w:rPr>
                <w:sz w:val="16"/>
              </w:rPr>
              <w:t xml:space="preserve">MYFORTIC (mycophenolate) </w:t>
            </w:r>
          </w:p>
        </w:tc>
        <w:tc>
          <w:tcPr>
            <w:tcW w:w="0" w:type="auto"/>
            <w:gridSpan w:val="3"/>
            <w:vMerge/>
            <w:tcBorders>
              <w:top w:val="nil"/>
              <w:left w:val="single" w:sz="4" w:space="0" w:color="000000"/>
              <w:bottom w:val="nil"/>
              <w:right w:val="single" w:sz="4" w:space="0" w:color="000000"/>
            </w:tcBorders>
          </w:tcPr>
          <w:p w14:paraId="1B25FF8D" w14:textId="77777777" w:rsidR="00AB0937" w:rsidRDefault="00AB0937">
            <w:pPr>
              <w:spacing w:after="160" w:line="259" w:lineRule="auto"/>
              <w:ind w:left="0" w:firstLine="0"/>
            </w:pPr>
          </w:p>
        </w:tc>
      </w:tr>
      <w:tr w:rsidR="00AB0937" w14:paraId="5A68A06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EA535CD" w14:textId="77777777" w:rsidR="00AB0937" w:rsidRDefault="00000000">
            <w:pPr>
              <w:spacing w:after="0" w:line="259" w:lineRule="auto"/>
              <w:ind w:left="106" w:firstLine="0"/>
            </w:pPr>
            <w:r>
              <w:rPr>
                <w:sz w:val="16"/>
              </w:rPr>
              <w:t xml:space="preserve">cyclosporine  </w:t>
            </w:r>
          </w:p>
        </w:tc>
        <w:tc>
          <w:tcPr>
            <w:tcW w:w="3633" w:type="dxa"/>
            <w:tcBorders>
              <w:top w:val="single" w:sz="4" w:space="0" w:color="000000"/>
              <w:left w:val="single" w:sz="4" w:space="0" w:color="000000"/>
              <w:bottom w:val="single" w:sz="4" w:space="0" w:color="000000"/>
              <w:right w:val="single" w:sz="4" w:space="0" w:color="000000"/>
            </w:tcBorders>
          </w:tcPr>
          <w:p w14:paraId="430DB3FE" w14:textId="77777777" w:rsidR="00AB0937" w:rsidRDefault="00000000">
            <w:pPr>
              <w:spacing w:after="0" w:line="259" w:lineRule="auto"/>
              <w:ind w:left="108" w:firstLine="0"/>
            </w:pPr>
            <w:r>
              <w:rPr>
                <w:sz w:val="16"/>
              </w:rPr>
              <w:t xml:space="preserve">PROGRAF (tacrolimus) </w:t>
            </w:r>
          </w:p>
        </w:tc>
        <w:tc>
          <w:tcPr>
            <w:tcW w:w="0" w:type="auto"/>
            <w:gridSpan w:val="3"/>
            <w:vMerge/>
            <w:tcBorders>
              <w:top w:val="nil"/>
              <w:left w:val="single" w:sz="4" w:space="0" w:color="000000"/>
              <w:bottom w:val="nil"/>
              <w:right w:val="single" w:sz="4" w:space="0" w:color="000000"/>
            </w:tcBorders>
          </w:tcPr>
          <w:p w14:paraId="7FBEEBCA" w14:textId="77777777" w:rsidR="00AB0937" w:rsidRDefault="00AB0937">
            <w:pPr>
              <w:spacing w:after="160" w:line="259" w:lineRule="auto"/>
              <w:ind w:left="0" w:firstLine="0"/>
            </w:pPr>
          </w:p>
        </w:tc>
      </w:tr>
      <w:tr w:rsidR="00AB0937" w14:paraId="07DDFA71"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7ADDE77A" w14:textId="77777777" w:rsidR="00AB0937" w:rsidRDefault="00000000">
            <w:pPr>
              <w:spacing w:after="0" w:line="259" w:lineRule="auto"/>
              <w:ind w:left="106" w:firstLine="0"/>
            </w:pPr>
            <w:r>
              <w:rPr>
                <w:sz w:val="16"/>
              </w:rPr>
              <w:t xml:space="preserve">everolimus </w:t>
            </w:r>
          </w:p>
        </w:tc>
        <w:tc>
          <w:tcPr>
            <w:tcW w:w="3633" w:type="dxa"/>
            <w:tcBorders>
              <w:top w:val="single" w:sz="4" w:space="0" w:color="000000"/>
              <w:left w:val="single" w:sz="4" w:space="0" w:color="000000"/>
              <w:bottom w:val="single" w:sz="4" w:space="0" w:color="000000"/>
              <w:right w:val="single" w:sz="4" w:space="0" w:color="000000"/>
            </w:tcBorders>
          </w:tcPr>
          <w:p w14:paraId="2E063AA4" w14:textId="77777777" w:rsidR="00AB0937" w:rsidRDefault="00000000">
            <w:pPr>
              <w:spacing w:after="0" w:line="259" w:lineRule="auto"/>
              <w:ind w:left="108" w:firstLine="0"/>
            </w:pPr>
            <w:r>
              <w:rPr>
                <w:sz w:val="16"/>
              </w:rPr>
              <w:t xml:space="preserve">REZUROCK (belumosudil) </w:t>
            </w:r>
          </w:p>
        </w:tc>
        <w:tc>
          <w:tcPr>
            <w:tcW w:w="0" w:type="auto"/>
            <w:gridSpan w:val="3"/>
            <w:vMerge/>
            <w:tcBorders>
              <w:top w:val="nil"/>
              <w:left w:val="single" w:sz="4" w:space="0" w:color="000000"/>
              <w:bottom w:val="nil"/>
              <w:right w:val="single" w:sz="4" w:space="0" w:color="000000"/>
            </w:tcBorders>
          </w:tcPr>
          <w:p w14:paraId="40048137" w14:textId="77777777" w:rsidR="00AB0937" w:rsidRDefault="00AB0937">
            <w:pPr>
              <w:spacing w:after="160" w:line="259" w:lineRule="auto"/>
              <w:ind w:left="0" w:firstLine="0"/>
            </w:pPr>
          </w:p>
        </w:tc>
      </w:tr>
      <w:tr w:rsidR="00AB0937" w14:paraId="7E68C4E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9DD8442" w14:textId="77777777" w:rsidR="00AB0937" w:rsidRDefault="00000000">
            <w:pPr>
              <w:spacing w:after="0" w:line="259" w:lineRule="auto"/>
              <w:ind w:left="106" w:firstLine="0"/>
            </w:pPr>
            <w:r>
              <w:rPr>
                <w:sz w:val="16"/>
              </w:rPr>
              <w:t xml:space="preserve">mycophenolate </w:t>
            </w:r>
          </w:p>
        </w:tc>
        <w:tc>
          <w:tcPr>
            <w:tcW w:w="3633" w:type="dxa"/>
            <w:tcBorders>
              <w:top w:val="single" w:sz="4" w:space="0" w:color="000000"/>
              <w:left w:val="single" w:sz="4" w:space="0" w:color="000000"/>
              <w:bottom w:val="single" w:sz="4" w:space="0" w:color="000000"/>
              <w:right w:val="single" w:sz="4" w:space="0" w:color="000000"/>
            </w:tcBorders>
          </w:tcPr>
          <w:p w14:paraId="7227D58E" w14:textId="77777777" w:rsidR="00AB0937" w:rsidRDefault="00000000">
            <w:pPr>
              <w:spacing w:after="0" w:line="259" w:lineRule="auto"/>
              <w:ind w:left="108" w:firstLine="0"/>
            </w:pPr>
            <w:r>
              <w:rPr>
                <w:sz w:val="16"/>
              </w:rPr>
              <w:t xml:space="preserve">ZORTRESS (everolimus) </w:t>
            </w:r>
          </w:p>
        </w:tc>
        <w:tc>
          <w:tcPr>
            <w:tcW w:w="0" w:type="auto"/>
            <w:gridSpan w:val="3"/>
            <w:vMerge/>
            <w:tcBorders>
              <w:top w:val="nil"/>
              <w:left w:val="single" w:sz="4" w:space="0" w:color="000000"/>
              <w:bottom w:val="nil"/>
              <w:right w:val="single" w:sz="4" w:space="0" w:color="000000"/>
            </w:tcBorders>
          </w:tcPr>
          <w:p w14:paraId="7D3892E8" w14:textId="77777777" w:rsidR="00AB0937" w:rsidRDefault="00AB0937">
            <w:pPr>
              <w:spacing w:after="160" w:line="259" w:lineRule="auto"/>
              <w:ind w:left="0" w:firstLine="0"/>
            </w:pPr>
          </w:p>
        </w:tc>
      </w:tr>
      <w:tr w:rsidR="00AB0937" w14:paraId="4D9FD0C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4564D5A" w14:textId="77777777" w:rsidR="00AB0937" w:rsidRDefault="00000000">
            <w:pPr>
              <w:spacing w:after="0" w:line="259" w:lineRule="auto"/>
              <w:ind w:left="106" w:firstLine="0"/>
            </w:pPr>
            <w:r>
              <w:rPr>
                <w:sz w:val="16"/>
              </w:rPr>
              <w:t xml:space="preserve">mycophenolic acid </w:t>
            </w:r>
          </w:p>
        </w:tc>
        <w:tc>
          <w:tcPr>
            <w:tcW w:w="3633" w:type="dxa"/>
            <w:tcBorders>
              <w:top w:val="single" w:sz="4" w:space="0" w:color="000000"/>
              <w:left w:val="single" w:sz="4" w:space="0" w:color="000000"/>
              <w:bottom w:val="single" w:sz="4" w:space="0" w:color="000000"/>
              <w:right w:val="single" w:sz="4" w:space="0" w:color="000000"/>
            </w:tcBorders>
          </w:tcPr>
          <w:p w14:paraId="4DE2262C"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77DF53D3" w14:textId="77777777" w:rsidR="00AB0937" w:rsidRDefault="00AB0937">
            <w:pPr>
              <w:spacing w:after="160" w:line="259" w:lineRule="auto"/>
              <w:ind w:left="0" w:firstLine="0"/>
            </w:pPr>
          </w:p>
        </w:tc>
      </w:tr>
      <w:tr w:rsidR="00AB0937" w14:paraId="4447179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719E16D" w14:textId="77777777" w:rsidR="00AB0937" w:rsidRDefault="00000000">
            <w:pPr>
              <w:spacing w:after="0" w:line="259" w:lineRule="auto"/>
              <w:ind w:left="106" w:firstLine="0"/>
            </w:pPr>
            <w:r>
              <w:rPr>
                <w:sz w:val="16"/>
              </w:rPr>
              <w:t xml:space="preserve">NEORAL (cyclosporine) </w:t>
            </w:r>
          </w:p>
        </w:tc>
        <w:tc>
          <w:tcPr>
            <w:tcW w:w="3633" w:type="dxa"/>
            <w:tcBorders>
              <w:top w:val="single" w:sz="4" w:space="0" w:color="000000"/>
              <w:left w:val="single" w:sz="4" w:space="0" w:color="000000"/>
              <w:bottom w:val="single" w:sz="4" w:space="0" w:color="000000"/>
              <w:right w:val="single" w:sz="4" w:space="0" w:color="000000"/>
            </w:tcBorders>
          </w:tcPr>
          <w:p w14:paraId="06E9D8BC"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542C585F" w14:textId="77777777" w:rsidR="00AB0937" w:rsidRDefault="00AB0937">
            <w:pPr>
              <w:spacing w:after="160" w:line="259" w:lineRule="auto"/>
              <w:ind w:left="0" w:firstLine="0"/>
            </w:pPr>
          </w:p>
        </w:tc>
      </w:tr>
      <w:tr w:rsidR="00AB0937" w14:paraId="0CA4B69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65FF475" w14:textId="77777777" w:rsidR="00AB0937" w:rsidRDefault="00000000">
            <w:pPr>
              <w:spacing w:after="0" w:line="259" w:lineRule="auto"/>
              <w:ind w:left="106" w:firstLine="0"/>
            </w:pPr>
            <w:r>
              <w:rPr>
                <w:sz w:val="16"/>
              </w:rPr>
              <w:t xml:space="preserve">RAPAMUNE (sirolimus) </w:t>
            </w:r>
          </w:p>
        </w:tc>
        <w:tc>
          <w:tcPr>
            <w:tcW w:w="3633" w:type="dxa"/>
            <w:tcBorders>
              <w:top w:val="single" w:sz="4" w:space="0" w:color="000000"/>
              <w:left w:val="single" w:sz="4" w:space="0" w:color="000000"/>
              <w:bottom w:val="single" w:sz="4" w:space="0" w:color="000000"/>
              <w:right w:val="single" w:sz="4" w:space="0" w:color="000000"/>
            </w:tcBorders>
          </w:tcPr>
          <w:p w14:paraId="5A322417"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509F5C4C" w14:textId="77777777" w:rsidR="00AB0937" w:rsidRDefault="00AB0937">
            <w:pPr>
              <w:spacing w:after="160" w:line="259" w:lineRule="auto"/>
              <w:ind w:left="0" w:firstLine="0"/>
            </w:pPr>
          </w:p>
        </w:tc>
      </w:tr>
      <w:tr w:rsidR="00AB0937" w14:paraId="6AC3242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5FC7BD2" w14:textId="77777777" w:rsidR="00AB0937" w:rsidRDefault="00000000">
            <w:pPr>
              <w:spacing w:after="0" w:line="259" w:lineRule="auto"/>
              <w:ind w:left="106" w:firstLine="0"/>
            </w:pPr>
            <w:r>
              <w:rPr>
                <w:sz w:val="16"/>
              </w:rPr>
              <w:t xml:space="preserve">SANDIMMUNE (cyclosporine) </w:t>
            </w:r>
          </w:p>
        </w:tc>
        <w:tc>
          <w:tcPr>
            <w:tcW w:w="3633" w:type="dxa"/>
            <w:tcBorders>
              <w:top w:val="single" w:sz="4" w:space="0" w:color="000000"/>
              <w:left w:val="single" w:sz="4" w:space="0" w:color="000000"/>
              <w:bottom w:val="single" w:sz="4" w:space="0" w:color="000000"/>
              <w:right w:val="single" w:sz="4" w:space="0" w:color="000000"/>
            </w:tcBorders>
          </w:tcPr>
          <w:p w14:paraId="6226E208"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08BA3656" w14:textId="77777777" w:rsidR="00AB0937" w:rsidRDefault="00AB0937">
            <w:pPr>
              <w:spacing w:after="160" w:line="259" w:lineRule="auto"/>
              <w:ind w:left="0" w:firstLine="0"/>
            </w:pPr>
          </w:p>
        </w:tc>
      </w:tr>
      <w:tr w:rsidR="00AB0937" w14:paraId="4E0E745F"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5B4F0518" w14:textId="77777777" w:rsidR="00AB0937" w:rsidRDefault="00000000">
            <w:pPr>
              <w:spacing w:after="0" w:line="259" w:lineRule="auto"/>
              <w:ind w:left="106" w:firstLine="0"/>
            </w:pPr>
            <w:r>
              <w:rPr>
                <w:sz w:val="16"/>
              </w:rPr>
              <w:t xml:space="preserve">sirolimus </w:t>
            </w:r>
          </w:p>
        </w:tc>
        <w:tc>
          <w:tcPr>
            <w:tcW w:w="3633" w:type="dxa"/>
            <w:tcBorders>
              <w:top w:val="single" w:sz="4" w:space="0" w:color="000000"/>
              <w:left w:val="single" w:sz="4" w:space="0" w:color="000000"/>
              <w:bottom w:val="single" w:sz="4" w:space="0" w:color="000000"/>
              <w:right w:val="single" w:sz="4" w:space="0" w:color="000000"/>
            </w:tcBorders>
          </w:tcPr>
          <w:p w14:paraId="01835F83"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27F3C662" w14:textId="77777777" w:rsidR="00AB0937" w:rsidRDefault="00AB0937">
            <w:pPr>
              <w:spacing w:after="160" w:line="259" w:lineRule="auto"/>
              <w:ind w:left="0" w:firstLine="0"/>
            </w:pPr>
          </w:p>
        </w:tc>
      </w:tr>
      <w:tr w:rsidR="00AB0937" w14:paraId="4C7516F8"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1B932C87" w14:textId="77777777" w:rsidR="00AB0937" w:rsidRDefault="00000000">
            <w:pPr>
              <w:spacing w:after="0" w:line="259" w:lineRule="auto"/>
              <w:ind w:left="106" w:firstLine="0"/>
            </w:pPr>
            <w:r>
              <w:rPr>
                <w:sz w:val="16"/>
              </w:rPr>
              <w:t xml:space="preserve">tacrolimus </w:t>
            </w:r>
          </w:p>
        </w:tc>
        <w:tc>
          <w:tcPr>
            <w:tcW w:w="3633" w:type="dxa"/>
            <w:tcBorders>
              <w:top w:val="single" w:sz="4" w:space="0" w:color="000000"/>
              <w:left w:val="single" w:sz="4" w:space="0" w:color="000000"/>
              <w:bottom w:val="single" w:sz="4" w:space="0" w:color="000000"/>
              <w:right w:val="single" w:sz="4" w:space="0" w:color="000000"/>
            </w:tcBorders>
          </w:tcPr>
          <w:p w14:paraId="78200843"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7FE9EEA4" w14:textId="77777777" w:rsidR="00AB0937" w:rsidRDefault="00AB0937">
            <w:pPr>
              <w:spacing w:after="160" w:line="259" w:lineRule="auto"/>
              <w:ind w:left="0" w:firstLine="0"/>
            </w:pPr>
          </w:p>
        </w:tc>
      </w:tr>
      <w:tr w:rsidR="00AB0937" w14:paraId="11B1242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2FEF8A4"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A958F88"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66B03A15" w14:textId="77777777" w:rsidR="00AB0937" w:rsidRDefault="00AB0937">
            <w:pPr>
              <w:spacing w:after="160" w:line="259" w:lineRule="auto"/>
              <w:ind w:left="0" w:firstLine="0"/>
            </w:pPr>
          </w:p>
        </w:tc>
      </w:tr>
      <w:tr w:rsidR="00AB0937" w14:paraId="6D5C548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3C3BA10"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6C5DADF"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single" w:sz="4" w:space="0" w:color="000000"/>
              <w:right w:val="single" w:sz="4" w:space="0" w:color="000000"/>
            </w:tcBorders>
          </w:tcPr>
          <w:p w14:paraId="3F6A556F" w14:textId="77777777" w:rsidR="00AB0937" w:rsidRDefault="00AB0937">
            <w:pPr>
              <w:spacing w:after="160" w:line="259" w:lineRule="auto"/>
              <w:ind w:left="0" w:firstLine="0"/>
            </w:pPr>
          </w:p>
        </w:tc>
      </w:tr>
    </w:tbl>
    <w:p w14:paraId="0A2454CE" w14:textId="77777777" w:rsidR="00AB0937" w:rsidRDefault="00AB0937">
      <w:pPr>
        <w:spacing w:after="0" w:line="259" w:lineRule="auto"/>
        <w:ind w:left="-1440" w:right="14400" w:firstLine="0"/>
      </w:pPr>
    </w:p>
    <w:tbl>
      <w:tblPr>
        <w:tblStyle w:val="TableGrid"/>
        <w:tblW w:w="13590" w:type="dxa"/>
        <w:tblInd w:w="-89" w:type="dxa"/>
        <w:tblCellMar>
          <w:top w:w="12" w:type="dxa"/>
          <w:left w:w="0" w:type="dxa"/>
          <w:bottom w:w="0" w:type="dxa"/>
          <w:right w:w="170" w:type="dxa"/>
        </w:tblCellMar>
        <w:tblLook w:val="04A0" w:firstRow="1" w:lastRow="0" w:firstColumn="1" w:lastColumn="0" w:noHBand="0" w:noVBand="1"/>
      </w:tblPr>
      <w:tblGrid>
        <w:gridCol w:w="3599"/>
        <w:gridCol w:w="3633"/>
        <w:gridCol w:w="2411"/>
        <w:gridCol w:w="3947"/>
      </w:tblGrid>
      <w:tr w:rsidR="00AB0937" w14:paraId="00AAC6F5" w14:textId="77777777">
        <w:trPr>
          <w:trHeight w:val="284"/>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2ED62380" w14:textId="77777777" w:rsidR="00AB0937" w:rsidRDefault="00000000">
            <w:pPr>
              <w:spacing w:after="0" w:line="259" w:lineRule="auto"/>
              <w:ind w:left="161"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681CB5F9" w14:textId="77777777" w:rsidR="00AB0937" w:rsidRDefault="00000000">
            <w:pPr>
              <w:spacing w:after="0" w:line="259" w:lineRule="auto"/>
              <w:ind w:left="235" w:firstLine="0"/>
            </w:pPr>
            <w:r>
              <w:rPr>
                <w:b/>
                <w:color w:val="FFFFFF"/>
              </w:rPr>
              <w:t>NON-PREFERRED AGENTS</w:t>
            </w:r>
            <w:r>
              <w:rPr>
                <w:color w:val="363536"/>
              </w:rPr>
              <w:t xml:space="preserve"> </w:t>
            </w:r>
          </w:p>
        </w:tc>
        <w:tc>
          <w:tcPr>
            <w:tcW w:w="2411" w:type="dxa"/>
            <w:tcBorders>
              <w:top w:val="single" w:sz="4" w:space="0" w:color="000000"/>
              <w:left w:val="single" w:sz="4" w:space="0" w:color="000000"/>
              <w:bottom w:val="single" w:sz="4" w:space="0" w:color="000000"/>
              <w:right w:val="nil"/>
            </w:tcBorders>
            <w:shd w:val="clear" w:color="auto" w:fill="0082C7"/>
          </w:tcPr>
          <w:p w14:paraId="307DEE72" w14:textId="77777777" w:rsidR="00AB0937" w:rsidRDefault="00AB0937">
            <w:pPr>
              <w:spacing w:after="160" w:line="259" w:lineRule="auto"/>
              <w:ind w:left="0" w:firstLine="0"/>
            </w:pPr>
          </w:p>
        </w:tc>
        <w:tc>
          <w:tcPr>
            <w:tcW w:w="3947" w:type="dxa"/>
            <w:tcBorders>
              <w:top w:val="single" w:sz="4" w:space="0" w:color="000000"/>
              <w:left w:val="nil"/>
              <w:bottom w:val="single" w:sz="4" w:space="0" w:color="000000"/>
              <w:right w:val="single" w:sz="4" w:space="0" w:color="000000"/>
            </w:tcBorders>
            <w:shd w:val="clear" w:color="auto" w:fill="0082C7"/>
          </w:tcPr>
          <w:p w14:paraId="6A314ED9" w14:textId="77777777" w:rsidR="00AB0937" w:rsidRDefault="00000000">
            <w:pPr>
              <w:spacing w:after="0" w:line="259" w:lineRule="auto"/>
              <w:ind w:left="0" w:firstLine="0"/>
            </w:pPr>
            <w:r>
              <w:rPr>
                <w:b/>
                <w:color w:val="FFFFFF"/>
              </w:rPr>
              <w:t>PA CRITERIA</w:t>
            </w:r>
            <w:r>
              <w:rPr>
                <w:color w:val="363536"/>
              </w:rPr>
              <w:t xml:space="preserve"> </w:t>
            </w:r>
          </w:p>
        </w:tc>
      </w:tr>
      <w:tr w:rsidR="00AB0937" w14:paraId="349B4503" w14:textId="77777777">
        <w:trPr>
          <w:trHeight w:val="8298"/>
        </w:trPr>
        <w:tc>
          <w:tcPr>
            <w:tcW w:w="9643" w:type="dxa"/>
            <w:gridSpan w:val="3"/>
            <w:tcBorders>
              <w:top w:val="single" w:sz="4" w:space="0" w:color="000000"/>
              <w:left w:val="single" w:sz="4" w:space="0" w:color="000000"/>
              <w:bottom w:val="single" w:sz="4" w:space="0" w:color="000000"/>
              <w:right w:val="nil"/>
            </w:tcBorders>
          </w:tcPr>
          <w:p w14:paraId="329F5C9A" w14:textId="77777777" w:rsidR="00AB0937" w:rsidRDefault="00000000">
            <w:pPr>
              <w:spacing w:after="44" w:line="259" w:lineRule="auto"/>
              <w:ind w:left="106" w:firstLine="0"/>
            </w:pPr>
            <w:r>
              <w:rPr>
                <w:b/>
                <w:color w:val="FF0000"/>
                <w:sz w:val="14"/>
              </w:rPr>
              <w:lastRenderedPageBreak/>
              <w:t xml:space="preserve"> </w:t>
            </w:r>
          </w:p>
          <w:p w14:paraId="26B0513F" w14:textId="77777777" w:rsidR="00AB0937" w:rsidRDefault="00000000">
            <w:pPr>
              <w:spacing w:after="0" w:line="259" w:lineRule="auto"/>
              <w:ind w:left="106" w:firstLine="0"/>
            </w:pPr>
            <w:r>
              <w:rPr>
                <w:sz w:val="20"/>
                <w:shd w:val="clear" w:color="auto" w:fill="FFFF00"/>
              </w:rPr>
              <w:t>See previous page for additional PA Criteria/DUR+ Rules</w:t>
            </w:r>
            <w:r>
              <w:rPr>
                <w:sz w:val="20"/>
                <w:vertAlign w:val="subscript"/>
              </w:rPr>
              <w:t xml:space="preserve"> </w:t>
            </w:r>
          </w:p>
          <w:p w14:paraId="55299FEF" w14:textId="77777777" w:rsidR="00AB0937" w:rsidRDefault="00000000">
            <w:pPr>
              <w:spacing w:after="0" w:line="259" w:lineRule="auto"/>
              <w:ind w:left="106" w:firstLine="0"/>
            </w:pPr>
            <w:r>
              <w:rPr>
                <w:b/>
                <w:color w:val="FF0000"/>
                <w:sz w:val="14"/>
              </w:rPr>
              <w:t xml:space="preserve"> </w:t>
            </w:r>
          </w:p>
          <w:p w14:paraId="38E9854E" w14:textId="77777777" w:rsidR="00AB0937" w:rsidRDefault="00000000">
            <w:pPr>
              <w:spacing w:after="37" w:line="259" w:lineRule="auto"/>
              <w:ind w:left="106" w:firstLine="0"/>
            </w:pPr>
            <w:r>
              <w:rPr>
                <w:b/>
                <w:color w:val="FF0000"/>
                <w:sz w:val="14"/>
              </w:rPr>
              <w:t xml:space="preserve">Preferred Criteria    </w:t>
            </w:r>
          </w:p>
          <w:p w14:paraId="71ABCBA9" w14:textId="77777777" w:rsidR="00AB0937" w:rsidRDefault="00000000">
            <w:pPr>
              <w:numPr>
                <w:ilvl w:val="0"/>
                <w:numId w:val="53"/>
              </w:numPr>
              <w:spacing w:after="0" w:line="259" w:lineRule="auto"/>
              <w:ind w:hanging="144"/>
            </w:pPr>
            <w:r>
              <w:rPr>
                <w:b/>
                <w:sz w:val="14"/>
              </w:rPr>
              <w:t xml:space="preserve">AZASAN </w:t>
            </w:r>
          </w:p>
          <w:p w14:paraId="66B119CA" w14:textId="77777777" w:rsidR="00AB0937" w:rsidRDefault="00000000">
            <w:pPr>
              <w:numPr>
                <w:ilvl w:val="1"/>
                <w:numId w:val="53"/>
              </w:numPr>
              <w:spacing w:after="49" w:line="259" w:lineRule="auto"/>
              <w:ind w:firstLine="0"/>
            </w:pPr>
            <w:r>
              <w:rPr>
                <w:sz w:val="14"/>
              </w:rPr>
              <w:t xml:space="preserve">Documented diagnosis of kidney transplant, RA, or a State-accepted diagnosis </w:t>
            </w:r>
          </w:p>
          <w:p w14:paraId="33373CEA" w14:textId="77777777" w:rsidR="00AB0937" w:rsidRDefault="00000000">
            <w:pPr>
              <w:numPr>
                <w:ilvl w:val="0"/>
                <w:numId w:val="53"/>
              </w:numPr>
              <w:spacing w:after="0" w:line="259" w:lineRule="auto"/>
              <w:ind w:hanging="144"/>
            </w:pPr>
            <w:r>
              <w:rPr>
                <w:b/>
                <w:sz w:val="14"/>
              </w:rPr>
              <w:t xml:space="preserve">CELLCEPT </w:t>
            </w:r>
          </w:p>
          <w:p w14:paraId="6928B160" w14:textId="77777777" w:rsidR="00AB0937" w:rsidRDefault="00000000">
            <w:pPr>
              <w:numPr>
                <w:ilvl w:val="1"/>
                <w:numId w:val="53"/>
              </w:numPr>
              <w:spacing w:after="49" w:line="259" w:lineRule="auto"/>
              <w:ind w:firstLine="0"/>
            </w:pPr>
            <w:r>
              <w:rPr>
                <w:sz w:val="14"/>
              </w:rPr>
              <w:t xml:space="preserve">Documented diagnosis of heart, kidney, or liver transplant or a State-accepted diagnosis </w:t>
            </w:r>
          </w:p>
          <w:p w14:paraId="59299DF2" w14:textId="77777777" w:rsidR="00AB0937" w:rsidRDefault="00000000">
            <w:pPr>
              <w:numPr>
                <w:ilvl w:val="0"/>
                <w:numId w:val="53"/>
              </w:numPr>
              <w:spacing w:after="0" w:line="259" w:lineRule="auto"/>
              <w:ind w:hanging="144"/>
            </w:pPr>
            <w:r>
              <w:rPr>
                <w:b/>
                <w:sz w:val="14"/>
              </w:rPr>
              <w:t xml:space="preserve">GENGRAF, NEORAL, SANDIMMUNE </w:t>
            </w:r>
          </w:p>
          <w:p w14:paraId="2C9D203C" w14:textId="77777777" w:rsidR="00AB0937" w:rsidRDefault="00000000">
            <w:pPr>
              <w:numPr>
                <w:ilvl w:val="1"/>
                <w:numId w:val="53"/>
              </w:numPr>
              <w:spacing w:after="49" w:line="259" w:lineRule="auto"/>
              <w:ind w:firstLine="0"/>
            </w:pPr>
            <w:r>
              <w:rPr>
                <w:sz w:val="14"/>
              </w:rPr>
              <w:t xml:space="preserve">Documented diagnosis of heart transplant, kidney transplant, liver transplant, psoriasis, RA, or a State-accepted diagnosis </w:t>
            </w:r>
          </w:p>
          <w:p w14:paraId="22EA770A" w14:textId="77777777" w:rsidR="00AB0937" w:rsidRDefault="00000000">
            <w:pPr>
              <w:numPr>
                <w:ilvl w:val="0"/>
                <w:numId w:val="53"/>
              </w:numPr>
              <w:spacing w:after="52" w:line="254" w:lineRule="auto"/>
              <w:ind w:hanging="144"/>
            </w:pPr>
            <w:r>
              <w:rPr>
                <w:b/>
                <w:sz w:val="14"/>
              </w:rPr>
              <w:t xml:space="preserve">Everolimus </w:t>
            </w:r>
            <w:r>
              <w:rPr>
                <w:rFonts w:ascii="Courier New" w:eastAsia="Courier New" w:hAnsi="Courier New" w:cs="Courier New"/>
                <w:sz w:val="14"/>
              </w:rPr>
              <w:t>o</w:t>
            </w:r>
            <w:r>
              <w:rPr>
                <w:sz w:val="14"/>
              </w:rPr>
              <w:t xml:space="preserve"> Documented diagnosis of kidney or liver transplant </w:t>
            </w:r>
          </w:p>
          <w:p w14:paraId="17E57AED" w14:textId="77777777" w:rsidR="00AB0937" w:rsidRDefault="00000000">
            <w:pPr>
              <w:numPr>
                <w:ilvl w:val="0"/>
                <w:numId w:val="53"/>
              </w:numPr>
              <w:spacing w:after="0" w:line="259" w:lineRule="auto"/>
              <w:ind w:hanging="144"/>
            </w:pPr>
            <w:r>
              <w:rPr>
                <w:b/>
                <w:sz w:val="14"/>
              </w:rPr>
              <w:t xml:space="preserve">RAPAMUNE </w:t>
            </w:r>
          </w:p>
          <w:p w14:paraId="59A983BA" w14:textId="77777777" w:rsidR="00AB0937" w:rsidRDefault="00000000">
            <w:pPr>
              <w:numPr>
                <w:ilvl w:val="1"/>
                <w:numId w:val="53"/>
              </w:numPr>
              <w:spacing w:after="49" w:line="259" w:lineRule="auto"/>
              <w:ind w:firstLine="0"/>
            </w:pPr>
            <w:r>
              <w:rPr>
                <w:sz w:val="14"/>
              </w:rPr>
              <w:t xml:space="preserve">Documented diagnosis of kidney transplant </w:t>
            </w:r>
          </w:p>
          <w:p w14:paraId="572F6829" w14:textId="77777777" w:rsidR="00AB0937" w:rsidRDefault="00000000">
            <w:pPr>
              <w:numPr>
                <w:ilvl w:val="0"/>
                <w:numId w:val="53"/>
              </w:numPr>
              <w:spacing w:after="4" w:line="254" w:lineRule="auto"/>
              <w:ind w:hanging="144"/>
            </w:pPr>
            <w:r>
              <w:rPr>
                <w:b/>
                <w:sz w:val="14"/>
              </w:rPr>
              <w:t xml:space="preserve">Tacrolimus </w:t>
            </w:r>
            <w:r>
              <w:rPr>
                <w:rFonts w:ascii="Courier New" w:eastAsia="Courier New" w:hAnsi="Courier New" w:cs="Courier New"/>
                <w:sz w:val="14"/>
              </w:rPr>
              <w:t>o</w:t>
            </w:r>
            <w:r>
              <w:rPr>
                <w:sz w:val="14"/>
              </w:rPr>
              <w:t xml:space="preserve"> Documented diagnosis of heart, kidney, liver, or lung transplant or a State-accepted diagnosis </w:t>
            </w:r>
          </w:p>
          <w:p w14:paraId="50BBD4D2" w14:textId="77777777" w:rsidR="00AB0937" w:rsidRDefault="00000000">
            <w:pPr>
              <w:spacing w:after="0" w:line="259" w:lineRule="auto"/>
              <w:ind w:left="106" w:firstLine="0"/>
            </w:pPr>
            <w:r>
              <w:rPr>
                <w:sz w:val="14"/>
              </w:rPr>
              <w:t xml:space="preserve"> </w:t>
            </w:r>
          </w:p>
          <w:p w14:paraId="50E053A8" w14:textId="77777777" w:rsidR="00AB0937" w:rsidRDefault="00000000">
            <w:pPr>
              <w:spacing w:after="37" w:line="259" w:lineRule="auto"/>
              <w:ind w:left="106" w:firstLine="0"/>
            </w:pPr>
            <w:r>
              <w:rPr>
                <w:b/>
                <w:color w:val="FF0000"/>
                <w:sz w:val="14"/>
              </w:rPr>
              <w:t xml:space="preserve">Non-Preferred Criteria </w:t>
            </w:r>
          </w:p>
          <w:p w14:paraId="48F625ED" w14:textId="77777777" w:rsidR="00AB0937" w:rsidRDefault="00000000">
            <w:pPr>
              <w:numPr>
                <w:ilvl w:val="0"/>
                <w:numId w:val="53"/>
              </w:numPr>
              <w:spacing w:after="0" w:line="259" w:lineRule="auto"/>
              <w:ind w:hanging="144"/>
            </w:pPr>
            <w:r>
              <w:rPr>
                <w:b/>
                <w:sz w:val="14"/>
              </w:rPr>
              <w:t xml:space="preserve">MYHIBBIN Suspension </w:t>
            </w:r>
          </w:p>
          <w:p w14:paraId="2619E365" w14:textId="77777777" w:rsidR="00AB0937" w:rsidRDefault="00000000">
            <w:pPr>
              <w:numPr>
                <w:ilvl w:val="1"/>
                <w:numId w:val="53"/>
              </w:numPr>
              <w:spacing w:after="48" w:line="261" w:lineRule="auto"/>
              <w:ind w:firstLine="0"/>
            </w:pPr>
            <w:r>
              <w:rPr>
                <w:sz w:val="14"/>
              </w:rPr>
              <w:t xml:space="preserve">Documented diagnosis of heart, kidney, or liver transplant or a State-accepted diagnosis </w:t>
            </w:r>
            <w:r>
              <w:rPr>
                <w:b/>
                <w:sz w:val="14"/>
              </w:rPr>
              <w:t>AND</w:t>
            </w:r>
            <w:r>
              <w:rPr>
                <w:sz w:val="14"/>
              </w:rPr>
              <w:t xml:space="preserve"> </w:t>
            </w:r>
            <w:r>
              <w:rPr>
                <w:rFonts w:ascii="Courier New" w:eastAsia="Courier New" w:hAnsi="Courier New" w:cs="Courier New"/>
                <w:sz w:val="14"/>
              </w:rPr>
              <w:t>o</w:t>
            </w:r>
            <w:r>
              <w:rPr>
                <w:sz w:val="14"/>
              </w:rPr>
              <w:t xml:space="preserve"> 30 days of therapy with mycophenolate suspension in the past 105 days </w:t>
            </w:r>
            <w:r>
              <w:rPr>
                <w:b/>
                <w:sz w:val="14"/>
              </w:rPr>
              <w:t>OR</w:t>
            </w:r>
            <w:r>
              <w:rPr>
                <w:sz w:val="14"/>
              </w:rPr>
              <w:t xml:space="preserve"> </w:t>
            </w:r>
            <w:r>
              <w:rPr>
                <w:rFonts w:ascii="Courier New" w:eastAsia="Courier New" w:hAnsi="Courier New" w:cs="Courier New"/>
                <w:sz w:val="14"/>
              </w:rPr>
              <w:t>o</w:t>
            </w:r>
            <w:r>
              <w:rPr>
                <w:sz w:val="14"/>
              </w:rPr>
              <w:t xml:space="preserve"> 90 days of therapy with MYHIBBIN Suspension in the past 105 days </w:t>
            </w:r>
          </w:p>
          <w:p w14:paraId="4A355B8E" w14:textId="77777777" w:rsidR="00AB0937" w:rsidRDefault="00000000">
            <w:pPr>
              <w:numPr>
                <w:ilvl w:val="0"/>
                <w:numId w:val="53"/>
              </w:numPr>
              <w:spacing w:after="0" w:line="259" w:lineRule="auto"/>
              <w:ind w:hanging="144"/>
            </w:pPr>
            <w:r>
              <w:rPr>
                <w:b/>
                <w:sz w:val="14"/>
              </w:rPr>
              <w:t xml:space="preserve">ASTAGRAF XR or ENVARSUS XR </w:t>
            </w:r>
          </w:p>
          <w:p w14:paraId="7C062376" w14:textId="77777777" w:rsidR="00AB0937" w:rsidRDefault="00000000">
            <w:pPr>
              <w:numPr>
                <w:ilvl w:val="1"/>
                <w:numId w:val="53"/>
              </w:numPr>
              <w:spacing w:after="48" w:line="261" w:lineRule="auto"/>
              <w:ind w:firstLine="0"/>
            </w:pPr>
            <w:r>
              <w:rPr>
                <w:sz w:val="14"/>
              </w:rPr>
              <w:t xml:space="preserve">Documented diagnosis of heart, kidney, liver, or lung transplant or a State-accepted diagnosis </w:t>
            </w:r>
            <w:r>
              <w:rPr>
                <w:b/>
                <w:sz w:val="14"/>
              </w:rPr>
              <w:t>AND</w:t>
            </w:r>
            <w:r>
              <w:rPr>
                <w:sz w:val="14"/>
              </w:rPr>
              <w:t xml:space="preserve"> </w:t>
            </w:r>
            <w:r>
              <w:rPr>
                <w:rFonts w:ascii="Courier New" w:eastAsia="Courier New" w:hAnsi="Courier New" w:cs="Courier New"/>
                <w:sz w:val="14"/>
              </w:rPr>
              <w:t>o</w:t>
            </w:r>
            <w:r>
              <w:rPr>
                <w:sz w:val="14"/>
              </w:rPr>
              <w:t xml:space="preserve"> 30 days of therapy with tacrolimus IR in the past 105 days </w:t>
            </w:r>
            <w:r>
              <w:rPr>
                <w:b/>
                <w:sz w:val="14"/>
              </w:rPr>
              <w:t>OR</w:t>
            </w:r>
            <w:r>
              <w:rPr>
                <w:sz w:val="14"/>
              </w:rPr>
              <w:t xml:space="preserve"> </w:t>
            </w:r>
            <w:r>
              <w:rPr>
                <w:rFonts w:ascii="Courier New" w:eastAsia="Courier New" w:hAnsi="Courier New" w:cs="Courier New"/>
                <w:sz w:val="14"/>
              </w:rPr>
              <w:t>o</w:t>
            </w:r>
            <w:r>
              <w:rPr>
                <w:sz w:val="14"/>
              </w:rPr>
              <w:t xml:space="preserve"> 90 days of therapy with the requested agent in the past 105 days </w:t>
            </w:r>
          </w:p>
          <w:p w14:paraId="128B4DA5" w14:textId="77777777" w:rsidR="00AB0937" w:rsidRDefault="00000000">
            <w:pPr>
              <w:numPr>
                <w:ilvl w:val="0"/>
                <w:numId w:val="53"/>
              </w:numPr>
              <w:spacing w:after="4" w:line="253" w:lineRule="auto"/>
              <w:ind w:hanging="144"/>
            </w:pPr>
            <w:r>
              <w:rPr>
                <w:b/>
                <w:sz w:val="14"/>
              </w:rPr>
              <w:t xml:space="preserve">PROGRAF Granules </w:t>
            </w:r>
            <w:r>
              <w:rPr>
                <w:rFonts w:ascii="Courier New" w:eastAsia="Courier New" w:hAnsi="Courier New" w:cs="Courier New"/>
                <w:sz w:val="14"/>
              </w:rPr>
              <w:t>o</w:t>
            </w:r>
            <w:r>
              <w:rPr>
                <w:sz w:val="14"/>
              </w:rPr>
              <w:t xml:space="preserve"> Age </w:t>
            </w:r>
            <w:r>
              <w:rPr>
                <w:sz w:val="14"/>
                <w:u w:val="single" w:color="000000"/>
              </w:rPr>
              <w:t>&lt;</w:t>
            </w:r>
            <w:r>
              <w:rPr>
                <w:sz w:val="14"/>
              </w:rPr>
              <w:t xml:space="preserve"> 11 years </w:t>
            </w:r>
            <w:r>
              <w:rPr>
                <w:b/>
                <w:sz w:val="14"/>
              </w:rPr>
              <w:t>AND</w:t>
            </w:r>
            <w:r>
              <w:rPr>
                <w:sz w:val="14"/>
              </w:rPr>
              <w:t xml:space="preserve"> </w:t>
            </w:r>
          </w:p>
          <w:p w14:paraId="052E7C73" w14:textId="77777777" w:rsidR="00AB0937" w:rsidRDefault="00000000">
            <w:pPr>
              <w:numPr>
                <w:ilvl w:val="1"/>
                <w:numId w:val="53"/>
              </w:numPr>
              <w:spacing w:after="51" w:line="259" w:lineRule="auto"/>
              <w:ind w:firstLine="0"/>
            </w:pPr>
            <w:r>
              <w:rPr>
                <w:sz w:val="14"/>
              </w:rPr>
              <w:t xml:space="preserve">Documented diagnosis of heart, kidney, liver, or lung transplant or a State-accepted diagnosis </w:t>
            </w:r>
          </w:p>
          <w:p w14:paraId="63690285" w14:textId="77777777" w:rsidR="00AB0937" w:rsidRDefault="00000000">
            <w:pPr>
              <w:numPr>
                <w:ilvl w:val="0"/>
                <w:numId w:val="53"/>
              </w:numPr>
              <w:spacing w:after="0" w:line="259" w:lineRule="auto"/>
              <w:ind w:hanging="144"/>
            </w:pPr>
            <w:r>
              <w:rPr>
                <w:b/>
                <w:sz w:val="14"/>
              </w:rPr>
              <w:t xml:space="preserve">MYFORTIC </w:t>
            </w:r>
          </w:p>
          <w:p w14:paraId="4E9291BD" w14:textId="77777777" w:rsidR="00AB0937" w:rsidRDefault="00000000">
            <w:pPr>
              <w:numPr>
                <w:ilvl w:val="1"/>
                <w:numId w:val="53"/>
              </w:numPr>
              <w:spacing w:after="49" w:line="259" w:lineRule="auto"/>
              <w:ind w:firstLine="0"/>
            </w:pPr>
            <w:r>
              <w:rPr>
                <w:sz w:val="14"/>
              </w:rPr>
              <w:t xml:space="preserve">Documented diagnosis of kidney transplant or psoriasis </w:t>
            </w:r>
          </w:p>
          <w:p w14:paraId="67EDEF4D" w14:textId="77777777" w:rsidR="00AB0937" w:rsidRDefault="00000000">
            <w:pPr>
              <w:numPr>
                <w:ilvl w:val="0"/>
                <w:numId w:val="53"/>
              </w:numPr>
              <w:spacing w:after="0" w:line="259" w:lineRule="auto"/>
              <w:ind w:hanging="144"/>
            </w:pPr>
            <w:r>
              <w:rPr>
                <w:b/>
                <w:sz w:val="14"/>
              </w:rPr>
              <w:t xml:space="preserve">ZORTRESS </w:t>
            </w:r>
          </w:p>
          <w:p w14:paraId="2E024F8A" w14:textId="77777777" w:rsidR="00AB0937" w:rsidRDefault="00000000">
            <w:pPr>
              <w:numPr>
                <w:ilvl w:val="1"/>
                <w:numId w:val="53"/>
              </w:numPr>
              <w:spacing w:after="0" w:line="259" w:lineRule="auto"/>
              <w:ind w:firstLine="0"/>
            </w:pPr>
            <w:r>
              <w:rPr>
                <w:sz w:val="14"/>
              </w:rPr>
              <w:t>Documented diagnosis of kidney or liver transplant</w:t>
            </w:r>
            <w:r>
              <w:rPr>
                <w:sz w:val="16"/>
              </w:rPr>
              <w:t xml:space="preserve"> </w:t>
            </w:r>
          </w:p>
          <w:p w14:paraId="29B2308F" w14:textId="77777777" w:rsidR="00AB0937" w:rsidRDefault="00000000">
            <w:pPr>
              <w:spacing w:after="0" w:line="259" w:lineRule="auto"/>
              <w:ind w:left="581" w:firstLine="0"/>
            </w:pPr>
            <w:r>
              <w:rPr>
                <w:sz w:val="16"/>
              </w:rPr>
              <w:t xml:space="preserve"> </w:t>
            </w:r>
          </w:p>
          <w:p w14:paraId="33FDA61B" w14:textId="77777777" w:rsidR="00AB0937" w:rsidRDefault="00000000">
            <w:pPr>
              <w:spacing w:after="0" w:line="259" w:lineRule="auto"/>
              <w:ind w:left="581" w:firstLine="0"/>
            </w:pPr>
            <w:r>
              <w:rPr>
                <w:sz w:val="16"/>
              </w:rPr>
              <w:t xml:space="preserve"> </w:t>
            </w:r>
          </w:p>
          <w:p w14:paraId="24DA3094" w14:textId="77777777" w:rsidR="00AB0937" w:rsidRDefault="00000000">
            <w:pPr>
              <w:spacing w:after="0" w:line="259" w:lineRule="auto"/>
              <w:ind w:left="581" w:firstLine="0"/>
            </w:pPr>
            <w:r>
              <w:rPr>
                <w:sz w:val="16"/>
              </w:rPr>
              <w:t xml:space="preserve"> </w:t>
            </w:r>
          </w:p>
          <w:p w14:paraId="61865E47" w14:textId="77777777" w:rsidR="00AB0937" w:rsidRDefault="00000000">
            <w:pPr>
              <w:spacing w:after="0" w:line="259" w:lineRule="auto"/>
              <w:ind w:left="581" w:firstLine="0"/>
            </w:pPr>
            <w:r>
              <w:rPr>
                <w:sz w:val="16"/>
              </w:rPr>
              <w:t xml:space="preserve"> </w:t>
            </w:r>
          </w:p>
          <w:p w14:paraId="7ADBB2B0" w14:textId="77777777" w:rsidR="00AB0937" w:rsidRDefault="00000000">
            <w:pPr>
              <w:spacing w:after="0" w:line="259" w:lineRule="auto"/>
              <w:ind w:left="581" w:firstLine="0"/>
            </w:pPr>
            <w:r>
              <w:rPr>
                <w:sz w:val="16"/>
              </w:rPr>
              <w:t xml:space="preserve"> </w:t>
            </w:r>
          </w:p>
          <w:p w14:paraId="59631587" w14:textId="77777777" w:rsidR="00AB0937" w:rsidRDefault="00000000">
            <w:pPr>
              <w:spacing w:after="0" w:line="259" w:lineRule="auto"/>
              <w:ind w:left="581" w:firstLine="0"/>
            </w:pPr>
            <w:r>
              <w:rPr>
                <w:sz w:val="16"/>
              </w:rPr>
              <w:t xml:space="preserve"> </w:t>
            </w:r>
          </w:p>
          <w:p w14:paraId="493DC52B" w14:textId="77777777" w:rsidR="00AB0937" w:rsidRDefault="00000000">
            <w:pPr>
              <w:spacing w:after="0" w:line="259" w:lineRule="auto"/>
              <w:ind w:left="581" w:firstLine="0"/>
            </w:pPr>
            <w:r>
              <w:rPr>
                <w:sz w:val="16"/>
              </w:rPr>
              <w:t xml:space="preserve"> </w:t>
            </w:r>
          </w:p>
          <w:p w14:paraId="61C1D664" w14:textId="77777777" w:rsidR="00AB0937" w:rsidRDefault="00000000">
            <w:pPr>
              <w:spacing w:after="0" w:line="259" w:lineRule="auto"/>
              <w:ind w:left="581" w:firstLine="0"/>
            </w:pPr>
            <w:r>
              <w:rPr>
                <w:sz w:val="16"/>
              </w:rPr>
              <w:lastRenderedPageBreak/>
              <w:t xml:space="preserve"> </w:t>
            </w:r>
          </w:p>
          <w:p w14:paraId="644A9703" w14:textId="77777777" w:rsidR="00AB0937" w:rsidRDefault="00000000">
            <w:pPr>
              <w:spacing w:after="0" w:line="259" w:lineRule="auto"/>
              <w:ind w:left="581" w:firstLine="0"/>
            </w:pPr>
            <w:r>
              <w:rPr>
                <w:sz w:val="16"/>
              </w:rPr>
              <w:t xml:space="preserve"> </w:t>
            </w:r>
          </w:p>
          <w:p w14:paraId="1C904262" w14:textId="77777777" w:rsidR="00AB0937" w:rsidRDefault="00000000">
            <w:pPr>
              <w:spacing w:after="0" w:line="259" w:lineRule="auto"/>
              <w:ind w:left="581" w:firstLine="0"/>
            </w:pPr>
            <w:r>
              <w:rPr>
                <w:sz w:val="16"/>
              </w:rPr>
              <w:t xml:space="preserve"> </w:t>
            </w:r>
          </w:p>
          <w:p w14:paraId="654F597B" w14:textId="77777777" w:rsidR="00AB0937" w:rsidRDefault="00000000">
            <w:pPr>
              <w:spacing w:after="0" w:line="259" w:lineRule="auto"/>
              <w:ind w:left="581" w:firstLine="0"/>
            </w:pPr>
            <w:r>
              <w:rPr>
                <w:sz w:val="16"/>
              </w:rPr>
              <w:t xml:space="preserve"> </w:t>
            </w:r>
          </w:p>
          <w:p w14:paraId="3028A025" w14:textId="77777777" w:rsidR="00AB0937" w:rsidRDefault="00000000">
            <w:pPr>
              <w:spacing w:after="0" w:line="259" w:lineRule="auto"/>
              <w:ind w:left="581" w:firstLine="0"/>
            </w:pPr>
            <w:r>
              <w:rPr>
                <w:sz w:val="16"/>
              </w:rPr>
              <w:t xml:space="preserve"> </w:t>
            </w:r>
          </w:p>
          <w:p w14:paraId="21948AD4" w14:textId="77777777" w:rsidR="00AB0937" w:rsidRDefault="00000000">
            <w:pPr>
              <w:spacing w:after="0" w:line="259" w:lineRule="auto"/>
              <w:ind w:left="581" w:firstLine="0"/>
            </w:pPr>
            <w:r>
              <w:rPr>
                <w:sz w:val="16"/>
              </w:rPr>
              <w:t xml:space="preserve"> </w:t>
            </w:r>
          </w:p>
          <w:p w14:paraId="5A9EA342" w14:textId="77777777" w:rsidR="00AB0937" w:rsidRDefault="00000000">
            <w:pPr>
              <w:spacing w:after="0" w:line="259" w:lineRule="auto"/>
              <w:ind w:left="581" w:firstLine="0"/>
            </w:pPr>
            <w:r>
              <w:rPr>
                <w:sz w:val="16"/>
              </w:rPr>
              <w:t xml:space="preserve"> </w:t>
            </w:r>
          </w:p>
        </w:tc>
        <w:tc>
          <w:tcPr>
            <w:tcW w:w="3947" w:type="dxa"/>
            <w:tcBorders>
              <w:top w:val="single" w:sz="4" w:space="0" w:color="000000"/>
              <w:left w:val="nil"/>
              <w:bottom w:val="single" w:sz="4" w:space="0" w:color="000000"/>
              <w:right w:val="single" w:sz="4" w:space="0" w:color="000000"/>
            </w:tcBorders>
          </w:tcPr>
          <w:p w14:paraId="12E9F651" w14:textId="77777777" w:rsidR="00AB0937" w:rsidRDefault="00AB0937">
            <w:pPr>
              <w:spacing w:after="160" w:line="259" w:lineRule="auto"/>
              <w:ind w:left="0" w:firstLine="0"/>
            </w:pPr>
          </w:p>
        </w:tc>
      </w:tr>
    </w:tbl>
    <w:p w14:paraId="43B357C9" w14:textId="77777777" w:rsidR="00AB0937" w:rsidRDefault="00AB0937">
      <w:pPr>
        <w:spacing w:after="0" w:line="259" w:lineRule="auto"/>
        <w:ind w:left="-1440" w:right="14400" w:firstLine="0"/>
      </w:pPr>
    </w:p>
    <w:tbl>
      <w:tblPr>
        <w:tblStyle w:val="TableGrid"/>
        <w:tblW w:w="13590" w:type="dxa"/>
        <w:tblInd w:w="-89" w:type="dxa"/>
        <w:tblCellMar>
          <w:top w:w="10" w:type="dxa"/>
          <w:left w:w="0" w:type="dxa"/>
          <w:bottom w:w="0" w:type="dxa"/>
          <w:right w:w="2" w:type="dxa"/>
        </w:tblCellMar>
        <w:tblLook w:val="04A0" w:firstRow="1" w:lastRow="0" w:firstColumn="1" w:lastColumn="0" w:noHBand="0" w:noVBand="1"/>
      </w:tblPr>
      <w:tblGrid>
        <w:gridCol w:w="3598"/>
        <w:gridCol w:w="108"/>
        <w:gridCol w:w="773"/>
        <w:gridCol w:w="2754"/>
        <w:gridCol w:w="6357"/>
      </w:tblGrid>
      <w:tr w:rsidR="00AB0937" w14:paraId="75C9C3BE"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523B8FBD" w14:textId="77777777" w:rsidR="00AB0937" w:rsidRDefault="00000000">
            <w:pPr>
              <w:spacing w:after="0" w:line="259" w:lineRule="auto"/>
              <w:ind w:left="0" w:right="7" w:firstLine="0"/>
              <w:jc w:val="center"/>
            </w:pPr>
            <w:r>
              <w:rPr>
                <w:b/>
                <w:color w:val="FFFFFF"/>
              </w:rPr>
              <w:t>PREFERRED AGENTS</w:t>
            </w:r>
            <w:r>
              <w:rPr>
                <w:color w:val="36353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shd w:val="clear" w:color="auto" w:fill="0082C7"/>
          </w:tcPr>
          <w:p w14:paraId="520617B5"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4EC8509F" w14:textId="77777777" w:rsidR="00AB0937" w:rsidRDefault="00000000">
            <w:pPr>
              <w:spacing w:after="0" w:line="259" w:lineRule="auto"/>
              <w:ind w:left="2" w:firstLine="0"/>
              <w:jc w:val="center"/>
            </w:pPr>
            <w:r>
              <w:rPr>
                <w:b/>
                <w:color w:val="FFFFFF"/>
              </w:rPr>
              <w:t>PA CRITERIA</w:t>
            </w:r>
            <w:r>
              <w:rPr>
                <w:color w:val="363536"/>
              </w:rPr>
              <w:t xml:space="preserve"> </w:t>
            </w:r>
          </w:p>
        </w:tc>
      </w:tr>
      <w:tr w:rsidR="00AB0937" w14:paraId="0CA907D3"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58674403" w14:textId="77777777" w:rsidR="00AB0937" w:rsidRDefault="00000000">
            <w:pPr>
              <w:spacing w:after="0" w:line="259" w:lineRule="auto"/>
              <w:ind w:left="0" w:right="6" w:firstLine="0"/>
              <w:jc w:val="center"/>
            </w:pPr>
            <w:r>
              <w:rPr>
                <w:b/>
              </w:rPr>
              <w:t xml:space="preserve">INTRANASAL RHINITIS AGENTS  </w:t>
            </w:r>
          </w:p>
        </w:tc>
      </w:tr>
      <w:tr w:rsidR="00AB0937" w14:paraId="19B8D7DC" w14:textId="77777777">
        <w:trPr>
          <w:trHeight w:val="239"/>
        </w:trPr>
        <w:tc>
          <w:tcPr>
            <w:tcW w:w="7231" w:type="dxa"/>
            <w:gridSpan w:val="4"/>
            <w:tcBorders>
              <w:top w:val="single" w:sz="4" w:space="0" w:color="000000"/>
              <w:left w:val="single" w:sz="4" w:space="0" w:color="000000"/>
              <w:bottom w:val="single" w:sz="4" w:space="0" w:color="000000"/>
              <w:right w:val="single" w:sz="4" w:space="0" w:color="000000"/>
            </w:tcBorders>
            <w:shd w:val="clear" w:color="auto" w:fill="D7D6D7"/>
          </w:tcPr>
          <w:p w14:paraId="4B9DF03C" w14:textId="77777777" w:rsidR="00AB0937" w:rsidRDefault="00000000">
            <w:pPr>
              <w:spacing w:after="0" w:line="259" w:lineRule="auto"/>
              <w:ind w:left="0" w:right="5" w:firstLine="0"/>
              <w:jc w:val="center"/>
            </w:pPr>
            <w:r>
              <w:rPr>
                <w:b/>
                <w:sz w:val="20"/>
              </w:rPr>
              <w:t>ANTICHOLINERGICS</w:t>
            </w:r>
            <w:r>
              <w:rPr>
                <w:b/>
                <w:sz w:val="16"/>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05160BB0" w14:textId="77777777" w:rsidR="00AB0937" w:rsidRDefault="00000000">
            <w:pPr>
              <w:spacing w:after="37" w:line="259" w:lineRule="auto"/>
              <w:ind w:left="107" w:firstLine="0"/>
            </w:pPr>
            <w:r>
              <w:rPr>
                <w:b/>
                <w:color w:val="FF0000"/>
                <w:sz w:val="14"/>
              </w:rPr>
              <w:t xml:space="preserve">Non-Preferred Criteria </w:t>
            </w:r>
            <w:r>
              <w:rPr>
                <w:sz w:val="14"/>
              </w:rPr>
              <w:t>–</w:t>
            </w:r>
            <w:r>
              <w:rPr>
                <w:b/>
                <w:color w:val="FF0000"/>
                <w:sz w:val="14"/>
              </w:rPr>
              <w:t xml:space="preserve"> Corticosteroids </w:t>
            </w:r>
          </w:p>
          <w:p w14:paraId="39CB02E7" w14:textId="77777777" w:rsidR="00AB0937" w:rsidRDefault="00000000">
            <w:pPr>
              <w:numPr>
                <w:ilvl w:val="0"/>
                <w:numId w:val="54"/>
              </w:numPr>
              <w:spacing w:after="0" w:line="259" w:lineRule="auto"/>
              <w:ind w:hanging="144"/>
            </w:pPr>
            <w:r>
              <w:rPr>
                <w:sz w:val="14"/>
              </w:rPr>
              <w:t xml:space="preserve">Documented diagnosis of allergic rhinitis </w:t>
            </w:r>
            <w:r>
              <w:rPr>
                <w:b/>
                <w:sz w:val="14"/>
              </w:rPr>
              <w:t>AND</w:t>
            </w:r>
            <w:r>
              <w:rPr>
                <w:sz w:val="14"/>
              </w:rPr>
              <w:t xml:space="preserve"> </w:t>
            </w:r>
          </w:p>
          <w:p w14:paraId="3C3B38F3" w14:textId="77777777" w:rsidR="00AB0937" w:rsidRDefault="00000000">
            <w:pPr>
              <w:numPr>
                <w:ilvl w:val="0"/>
                <w:numId w:val="54"/>
              </w:numPr>
              <w:spacing w:after="0" w:line="259" w:lineRule="auto"/>
              <w:ind w:hanging="144"/>
            </w:pPr>
            <w:r>
              <w:rPr>
                <w:sz w:val="14"/>
              </w:rPr>
              <w:t>Have tried 1 different preferred agent in the past 6 months</w:t>
            </w:r>
            <w:r>
              <w:rPr>
                <w:b/>
                <w:color w:val="363536"/>
                <w:sz w:val="16"/>
              </w:rPr>
              <w:t xml:space="preserve"> </w:t>
            </w:r>
          </w:p>
          <w:p w14:paraId="4704A4BC" w14:textId="77777777" w:rsidR="00AB0937" w:rsidRDefault="00000000">
            <w:pPr>
              <w:spacing w:after="0" w:line="259" w:lineRule="auto"/>
              <w:ind w:left="582" w:firstLine="0"/>
            </w:pPr>
            <w:r>
              <w:rPr>
                <w:b/>
                <w:color w:val="363536"/>
                <w:sz w:val="16"/>
              </w:rPr>
              <w:t xml:space="preserve"> </w:t>
            </w:r>
          </w:p>
          <w:p w14:paraId="18308DB3" w14:textId="77777777" w:rsidR="00AB0937" w:rsidRDefault="00000000">
            <w:pPr>
              <w:spacing w:after="0" w:line="259" w:lineRule="auto"/>
              <w:ind w:left="582" w:firstLine="0"/>
            </w:pPr>
            <w:r>
              <w:rPr>
                <w:b/>
                <w:color w:val="363536"/>
                <w:sz w:val="16"/>
              </w:rPr>
              <w:t xml:space="preserve"> </w:t>
            </w:r>
          </w:p>
        </w:tc>
      </w:tr>
      <w:tr w:rsidR="00AB0937" w14:paraId="2806F8F1" w14:textId="77777777">
        <w:trPr>
          <w:trHeight w:val="173"/>
        </w:trPr>
        <w:tc>
          <w:tcPr>
            <w:tcW w:w="3599" w:type="dxa"/>
            <w:tcBorders>
              <w:top w:val="single" w:sz="4" w:space="0" w:color="000000"/>
              <w:left w:val="single" w:sz="4" w:space="0" w:color="000000"/>
              <w:bottom w:val="single" w:sz="4" w:space="0" w:color="000000"/>
              <w:right w:val="single" w:sz="4" w:space="0" w:color="000000"/>
            </w:tcBorders>
          </w:tcPr>
          <w:p w14:paraId="633DBF81" w14:textId="77777777" w:rsidR="00AB0937" w:rsidRDefault="00000000">
            <w:pPr>
              <w:spacing w:after="0" w:line="259" w:lineRule="auto"/>
              <w:ind w:left="106" w:firstLine="0"/>
            </w:pPr>
            <w:r>
              <w:rPr>
                <w:sz w:val="14"/>
              </w:rPr>
              <w:t xml:space="preserve">ipratropium  </w:t>
            </w:r>
          </w:p>
        </w:tc>
        <w:tc>
          <w:tcPr>
            <w:tcW w:w="3633" w:type="dxa"/>
            <w:gridSpan w:val="3"/>
            <w:tcBorders>
              <w:top w:val="single" w:sz="4" w:space="0" w:color="000000"/>
              <w:left w:val="single" w:sz="4" w:space="0" w:color="000000"/>
              <w:bottom w:val="single" w:sz="4" w:space="0" w:color="000000"/>
              <w:right w:val="single" w:sz="4" w:space="0" w:color="000000"/>
            </w:tcBorders>
          </w:tcPr>
          <w:p w14:paraId="52E894A0" w14:textId="77777777" w:rsidR="00AB0937" w:rsidRDefault="00000000">
            <w:pPr>
              <w:spacing w:after="0" w:line="259" w:lineRule="auto"/>
              <w:ind w:left="108" w:firstLine="0"/>
            </w:pPr>
            <w:r>
              <w:rPr>
                <w:sz w:val="14"/>
              </w:rPr>
              <w:t xml:space="preserve"> </w:t>
            </w:r>
          </w:p>
        </w:tc>
        <w:tc>
          <w:tcPr>
            <w:tcW w:w="0" w:type="auto"/>
            <w:vMerge/>
            <w:tcBorders>
              <w:top w:val="nil"/>
              <w:left w:val="single" w:sz="4" w:space="0" w:color="000000"/>
              <w:bottom w:val="nil"/>
              <w:right w:val="single" w:sz="4" w:space="0" w:color="000000"/>
            </w:tcBorders>
          </w:tcPr>
          <w:p w14:paraId="3F9A9305" w14:textId="77777777" w:rsidR="00AB0937" w:rsidRDefault="00AB0937">
            <w:pPr>
              <w:spacing w:after="160" w:line="259" w:lineRule="auto"/>
              <w:ind w:left="0" w:firstLine="0"/>
            </w:pPr>
          </w:p>
        </w:tc>
      </w:tr>
      <w:tr w:rsidR="00AB0937" w14:paraId="2D9739FF" w14:textId="77777777">
        <w:trPr>
          <w:trHeight w:val="238"/>
        </w:trPr>
        <w:tc>
          <w:tcPr>
            <w:tcW w:w="7231" w:type="dxa"/>
            <w:gridSpan w:val="4"/>
            <w:tcBorders>
              <w:top w:val="single" w:sz="4" w:space="0" w:color="000000"/>
              <w:left w:val="single" w:sz="4" w:space="0" w:color="000000"/>
              <w:bottom w:val="single" w:sz="4" w:space="0" w:color="000000"/>
              <w:right w:val="single" w:sz="4" w:space="0" w:color="000000"/>
            </w:tcBorders>
            <w:shd w:val="clear" w:color="auto" w:fill="D7D6D7"/>
          </w:tcPr>
          <w:p w14:paraId="2E88EC06" w14:textId="77777777" w:rsidR="00AB0937" w:rsidRDefault="00000000">
            <w:pPr>
              <w:spacing w:after="0" w:line="259" w:lineRule="auto"/>
              <w:ind w:left="0" w:right="10" w:firstLine="0"/>
              <w:jc w:val="center"/>
            </w:pPr>
            <w:r>
              <w:rPr>
                <w:b/>
                <w:sz w:val="20"/>
              </w:rPr>
              <w:t>ANTIHISTAMINE/CORTICOSTEROID COMBINATIONS</w:t>
            </w:r>
            <w:r>
              <w:rPr>
                <w:b/>
                <w:sz w:val="16"/>
              </w:rPr>
              <w:t xml:space="preserve"> </w:t>
            </w:r>
          </w:p>
        </w:tc>
        <w:tc>
          <w:tcPr>
            <w:tcW w:w="0" w:type="auto"/>
            <w:vMerge/>
            <w:tcBorders>
              <w:top w:val="nil"/>
              <w:left w:val="single" w:sz="4" w:space="0" w:color="000000"/>
              <w:bottom w:val="nil"/>
              <w:right w:val="single" w:sz="4" w:space="0" w:color="000000"/>
            </w:tcBorders>
          </w:tcPr>
          <w:p w14:paraId="55D37E0A" w14:textId="77777777" w:rsidR="00AB0937" w:rsidRDefault="00AB0937">
            <w:pPr>
              <w:spacing w:after="160" w:line="259" w:lineRule="auto"/>
              <w:ind w:left="0" w:firstLine="0"/>
            </w:pPr>
          </w:p>
        </w:tc>
      </w:tr>
      <w:tr w:rsidR="00AB0937" w14:paraId="5468801B" w14:textId="77777777">
        <w:trPr>
          <w:trHeight w:val="172"/>
        </w:trPr>
        <w:tc>
          <w:tcPr>
            <w:tcW w:w="3599" w:type="dxa"/>
            <w:tcBorders>
              <w:top w:val="single" w:sz="4" w:space="0" w:color="000000"/>
              <w:left w:val="single" w:sz="4" w:space="0" w:color="000000"/>
              <w:bottom w:val="single" w:sz="4" w:space="0" w:color="000000"/>
              <w:right w:val="single" w:sz="4" w:space="0" w:color="000000"/>
            </w:tcBorders>
          </w:tcPr>
          <w:p w14:paraId="1D98C8DA" w14:textId="77777777" w:rsidR="00AB0937" w:rsidRDefault="00000000">
            <w:pPr>
              <w:spacing w:after="0" w:line="259" w:lineRule="auto"/>
              <w:ind w:left="106" w:firstLine="0"/>
            </w:pPr>
            <w:r>
              <w:rPr>
                <w:sz w:val="14"/>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095E052D" w14:textId="77777777" w:rsidR="00AB0937" w:rsidRDefault="00000000">
            <w:pPr>
              <w:spacing w:after="0" w:line="259" w:lineRule="auto"/>
              <w:ind w:left="108" w:firstLine="0"/>
            </w:pPr>
            <w:r>
              <w:rPr>
                <w:sz w:val="14"/>
              </w:rPr>
              <w:t xml:space="preserve">azelastine/fluticasone </w:t>
            </w:r>
          </w:p>
        </w:tc>
        <w:tc>
          <w:tcPr>
            <w:tcW w:w="0" w:type="auto"/>
            <w:vMerge/>
            <w:tcBorders>
              <w:top w:val="nil"/>
              <w:left w:val="single" w:sz="4" w:space="0" w:color="000000"/>
              <w:bottom w:val="nil"/>
              <w:right w:val="single" w:sz="4" w:space="0" w:color="000000"/>
            </w:tcBorders>
          </w:tcPr>
          <w:p w14:paraId="76F948BD" w14:textId="77777777" w:rsidR="00AB0937" w:rsidRDefault="00AB0937">
            <w:pPr>
              <w:spacing w:after="160" w:line="259" w:lineRule="auto"/>
              <w:ind w:left="0" w:firstLine="0"/>
            </w:pPr>
          </w:p>
        </w:tc>
      </w:tr>
      <w:tr w:rsidR="00AB0937" w14:paraId="6876BC27"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480778FB" w14:textId="77777777" w:rsidR="00AB0937" w:rsidRDefault="00000000">
            <w:pPr>
              <w:spacing w:after="0" w:line="259" w:lineRule="auto"/>
              <w:ind w:left="106" w:firstLine="0"/>
            </w:pPr>
            <w:r>
              <w:rPr>
                <w:sz w:val="14"/>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61B9019C" w14:textId="77777777" w:rsidR="00AB0937" w:rsidRDefault="00000000">
            <w:pPr>
              <w:spacing w:after="0" w:line="259" w:lineRule="auto"/>
              <w:ind w:left="108" w:firstLine="0"/>
            </w:pPr>
            <w:r>
              <w:rPr>
                <w:sz w:val="14"/>
              </w:rPr>
              <w:t xml:space="preserve">DYMISTA (azelastine/fluticasone) </w:t>
            </w:r>
          </w:p>
        </w:tc>
        <w:tc>
          <w:tcPr>
            <w:tcW w:w="0" w:type="auto"/>
            <w:vMerge/>
            <w:tcBorders>
              <w:top w:val="nil"/>
              <w:left w:val="single" w:sz="4" w:space="0" w:color="000000"/>
              <w:bottom w:val="nil"/>
              <w:right w:val="single" w:sz="4" w:space="0" w:color="000000"/>
            </w:tcBorders>
          </w:tcPr>
          <w:p w14:paraId="117FA201" w14:textId="77777777" w:rsidR="00AB0937" w:rsidRDefault="00AB0937">
            <w:pPr>
              <w:spacing w:after="160" w:line="259" w:lineRule="auto"/>
              <w:ind w:left="0" w:firstLine="0"/>
            </w:pPr>
          </w:p>
        </w:tc>
      </w:tr>
      <w:tr w:rsidR="00AB0937" w14:paraId="19B60430" w14:textId="77777777">
        <w:trPr>
          <w:trHeight w:val="174"/>
        </w:trPr>
        <w:tc>
          <w:tcPr>
            <w:tcW w:w="3599" w:type="dxa"/>
            <w:tcBorders>
              <w:top w:val="single" w:sz="4" w:space="0" w:color="000000"/>
              <w:left w:val="single" w:sz="4" w:space="0" w:color="000000"/>
              <w:bottom w:val="single" w:sz="4" w:space="0" w:color="000000"/>
              <w:right w:val="single" w:sz="4" w:space="0" w:color="000000"/>
            </w:tcBorders>
          </w:tcPr>
          <w:p w14:paraId="2E1D226C" w14:textId="77777777" w:rsidR="00AB0937" w:rsidRDefault="00000000">
            <w:pPr>
              <w:spacing w:after="0" w:line="259" w:lineRule="auto"/>
              <w:ind w:left="106" w:firstLine="0"/>
            </w:pPr>
            <w:r>
              <w:rPr>
                <w:sz w:val="14"/>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2EBE658C" w14:textId="77777777" w:rsidR="00AB0937" w:rsidRDefault="00000000">
            <w:pPr>
              <w:spacing w:after="0" w:line="259" w:lineRule="auto"/>
              <w:ind w:left="108" w:firstLine="0"/>
            </w:pPr>
            <w:r>
              <w:rPr>
                <w:sz w:val="14"/>
              </w:rPr>
              <w:t xml:space="preserve">RYALTRIS (olopatadine/mometasone) </w:t>
            </w:r>
          </w:p>
        </w:tc>
        <w:tc>
          <w:tcPr>
            <w:tcW w:w="0" w:type="auto"/>
            <w:vMerge/>
            <w:tcBorders>
              <w:top w:val="nil"/>
              <w:left w:val="single" w:sz="4" w:space="0" w:color="000000"/>
              <w:bottom w:val="nil"/>
              <w:right w:val="single" w:sz="4" w:space="0" w:color="000000"/>
            </w:tcBorders>
          </w:tcPr>
          <w:p w14:paraId="594A7D4E" w14:textId="77777777" w:rsidR="00AB0937" w:rsidRDefault="00AB0937">
            <w:pPr>
              <w:spacing w:after="160" w:line="259" w:lineRule="auto"/>
              <w:ind w:left="0" w:firstLine="0"/>
            </w:pPr>
          </w:p>
        </w:tc>
      </w:tr>
      <w:tr w:rsidR="00AB0937" w14:paraId="73784181" w14:textId="77777777">
        <w:trPr>
          <w:trHeight w:val="238"/>
        </w:trPr>
        <w:tc>
          <w:tcPr>
            <w:tcW w:w="7231" w:type="dxa"/>
            <w:gridSpan w:val="4"/>
            <w:tcBorders>
              <w:top w:val="single" w:sz="4" w:space="0" w:color="000000"/>
              <w:left w:val="single" w:sz="4" w:space="0" w:color="000000"/>
              <w:bottom w:val="single" w:sz="4" w:space="0" w:color="000000"/>
              <w:right w:val="single" w:sz="4" w:space="0" w:color="000000"/>
            </w:tcBorders>
            <w:shd w:val="clear" w:color="auto" w:fill="D7D6D7"/>
          </w:tcPr>
          <w:p w14:paraId="76CB59A9" w14:textId="77777777" w:rsidR="00AB0937" w:rsidRDefault="00000000">
            <w:pPr>
              <w:spacing w:after="0" w:line="259" w:lineRule="auto"/>
              <w:ind w:left="0" w:right="7" w:firstLine="0"/>
              <w:jc w:val="center"/>
            </w:pPr>
            <w:r>
              <w:rPr>
                <w:b/>
                <w:sz w:val="20"/>
              </w:rPr>
              <w:t xml:space="preserve">ANTIHISTAMINES </w:t>
            </w:r>
            <w:r>
              <w:rPr>
                <w:b/>
                <w:sz w:val="16"/>
              </w:rPr>
              <w:t xml:space="preserve"> </w:t>
            </w:r>
          </w:p>
        </w:tc>
        <w:tc>
          <w:tcPr>
            <w:tcW w:w="0" w:type="auto"/>
            <w:vMerge/>
            <w:tcBorders>
              <w:top w:val="nil"/>
              <w:left w:val="single" w:sz="4" w:space="0" w:color="000000"/>
              <w:bottom w:val="nil"/>
              <w:right w:val="single" w:sz="4" w:space="0" w:color="000000"/>
            </w:tcBorders>
          </w:tcPr>
          <w:p w14:paraId="723B9962" w14:textId="77777777" w:rsidR="00AB0937" w:rsidRDefault="00AB0937">
            <w:pPr>
              <w:spacing w:after="160" w:line="259" w:lineRule="auto"/>
              <w:ind w:left="0" w:firstLine="0"/>
            </w:pPr>
          </w:p>
        </w:tc>
      </w:tr>
      <w:tr w:rsidR="00AB0937" w14:paraId="67E112BC" w14:textId="77777777">
        <w:trPr>
          <w:trHeight w:val="172"/>
        </w:trPr>
        <w:tc>
          <w:tcPr>
            <w:tcW w:w="3599" w:type="dxa"/>
            <w:tcBorders>
              <w:top w:val="single" w:sz="4" w:space="0" w:color="000000"/>
              <w:left w:val="single" w:sz="4" w:space="0" w:color="000000"/>
              <w:bottom w:val="single" w:sz="4" w:space="0" w:color="000000"/>
              <w:right w:val="single" w:sz="4" w:space="0" w:color="000000"/>
            </w:tcBorders>
          </w:tcPr>
          <w:p w14:paraId="6775EA45" w14:textId="77777777" w:rsidR="00AB0937" w:rsidRDefault="00000000">
            <w:pPr>
              <w:spacing w:after="0" w:line="259" w:lineRule="auto"/>
              <w:ind w:left="106" w:firstLine="0"/>
            </w:pPr>
            <w:r>
              <w:rPr>
                <w:sz w:val="14"/>
              </w:rPr>
              <w:t xml:space="preserve">azelastine </w:t>
            </w:r>
          </w:p>
        </w:tc>
        <w:tc>
          <w:tcPr>
            <w:tcW w:w="3633" w:type="dxa"/>
            <w:gridSpan w:val="3"/>
            <w:tcBorders>
              <w:top w:val="single" w:sz="4" w:space="0" w:color="000000"/>
              <w:left w:val="single" w:sz="4" w:space="0" w:color="000000"/>
              <w:bottom w:val="single" w:sz="4" w:space="0" w:color="000000"/>
              <w:right w:val="single" w:sz="4" w:space="0" w:color="000000"/>
            </w:tcBorders>
          </w:tcPr>
          <w:p w14:paraId="31A95560" w14:textId="77777777" w:rsidR="00AB0937" w:rsidRDefault="00000000">
            <w:pPr>
              <w:spacing w:after="0" w:line="259" w:lineRule="auto"/>
              <w:ind w:left="108" w:firstLine="0"/>
            </w:pPr>
            <w:r>
              <w:rPr>
                <w:sz w:val="14"/>
              </w:rPr>
              <w:t xml:space="preserve">olopatadine </w:t>
            </w:r>
          </w:p>
        </w:tc>
        <w:tc>
          <w:tcPr>
            <w:tcW w:w="0" w:type="auto"/>
            <w:vMerge/>
            <w:tcBorders>
              <w:top w:val="nil"/>
              <w:left w:val="single" w:sz="4" w:space="0" w:color="000000"/>
              <w:bottom w:val="nil"/>
              <w:right w:val="single" w:sz="4" w:space="0" w:color="000000"/>
            </w:tcBorders>
          </w:tcPr>
          <w:p w14:paraId="483D0477" w14:textId="77777777" w:rsidR="00AB0937" w:rsidRDefault="00AB0937">
            <w:pPr>
              <w:spacing w:after="160" w:line="259" w:lineRule="auto"/>
              <w:ind w:left="0" w:firstLine="0"/>
            </w:pPr>
          </w:p>
        </w:tc>
      </w:tr>
      <w:tr w:rsidR="00AB0937" w14:paraId="7A86C7F3" w14:textId="77777777">
        <w:trPr>
          <w:trHeight w:val="172"/>
        </w:trPr>
        <w:tc>
          <w:tcPr>
            <w:tcW w:w="3599" w:type="dxa"/>
            <w:tcBorders>
              <w:top w:val="single" w:sz="4" w:space="0" w:color="000000"/>
              <w:left w:val="single" w:sz="4" w:space="0" w:color="000000"/>
              <w:bottom w:val="single" w:sz="4" w:space="0" w:color="000000"/>
              <w:right w:val="single" w:sz="4" w:space="0" w:color="000000"/>
            </w:tcBorders>
          </w:tcPr>
          <w:p w14:paraId="40989767" w14:textId="77777777" w:rsidR="00AB0937" w:rsidRDefault="00000000">
            <w:pPr>
              <w:spacing w:after="0" w:line="259" w:lineRule="auto"/>
              <w:ind w:left="106" w:firstLine="0"/>
            </w:pPr>
            <w:r>
              <w:rPr>
                <w:sz w:val="14"/>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38F533D8" w14:textId="77777777" w:rsidR="00AB0937" w:rsidRDefault="00000000">
            <w:pPr>
              <w:spacing w:after="0" w:line="259" w:lineRule="auto"/>
              <w:ind w:left="108" w:firstLine="0"/>
            </w:pPr>
            <w:r>
              <w:rPr>
                <w:sz w:val="14"/>
              </w:rPr>
              <w:t xml:space="preserve">PATANASE (olopatadine) </w:t>
            </w:r>
          </w:p>
        </w:tc>
        <w:tc>
          <w:tcPr>
            <w:tcW w:w="0" w:type="auto"/>
            <w:vMerge/>
            <w:tcBorders>
              <w:top w:val="nil"/>
              <w:left w:val="single" w:sz="4" w:space="0" w:color="000000"/>
              <w:bottom w:val="nil"/>
              <w:right w:val="single" w:sz="4" w:space="0" w:color="000000"/>
            </w:tcBorders>
          </w:tcPr>
          <w:p w14:paraId="31D2AEC0" w14:textId="77777777" w:rsidR="00AB0937" w:rsidRDefault="00AB0937">
            <w:pPr>
              <w:spacing w:after="160" w:line="259" w:lineRule="auto"/>
              <w:ind w:left="0" w:firstLine="0"/>
            </w:pPr>
          </w:p>
        </w:tc>
      </w:tr>
      <w:tr w:rsidR="00AB0937" w14:paraId="58E15AA5" w14:textId="77777777">
        <w:trPr>
          <w:trHeight w:val="238"/>
        </w:trPr>
        <w:tc>
          <w:tcPr>
            <w:tcW w:w="7231" w:type="dxa"/>
            <w:gridSpan w:val="4"/>
            <w:tcBorders>
              <w:top w:val="single" w:sz="4" w:space="0" w:color="000000"/>
              <w:left w:val="single" w:sz="4" w:space="0" w:color="000000"/>
              <w:bottom w:val="single" w:sz="4" w:space="0" w:color="000000"/>
              <w:right w:val="single" w:sz="4" w:space="0" w:color="000000"/>
            </w:tcBorders>
            <w:shd w:val="clear" w:color="auto" w:fill="D7D6D7"/>
          </w:tcPr>
          <w:p w14:paraId="1FB1AB11" w14:textId="77777777" w:rsidR="00AB0937" w:rsidRDefault="00000000">
            <w:pPr>
              <w:spacing w:after="0" w:line="259" w:lineRule="auto"/>
              <w:ind w:left="0" w:right="7" w:firstLine="0"/>
              <w:jc w:val="center"/>
            </w:pPr>
            <w:r>
              <w:rPr>
                <w:b/>
                <w:sz w:val="20"/>
              </w:rPr>
              <w:t>CORTICOSTEROIDS</w:t>
            </w:r>
            <w:r>
              <w:rPr>
                <w:b/>
                <w:sz w:val="16"/>
              </w:rPr>
              <w:t xml:space="preserve"> </w:t>
            </w:r>
          </w:p>
        </w:tc>
        <w:tc>
          <w:tcPr>
            <w:tcW w:w="0" w:type="auto"/>
            <w:vMerge/>
            <w:tcBorders>
              <w:top w:val="nil"/>
              <w:left w:val="single" w:sz="4" w:space="0" w:color="000000"/>
              <w:bottom w:val="nil"/>
              <w:right w:val="single" w:sz="4" w:space="0" w:color="000000"/>
            </w:tcBorders>
          </w:tcPr>
          <w:p w14:paraId="7DFC7354" w14:textId="77777777" w:rsidR="00AB0937" w:rsidRDefault="00AB0937">
            <w:pPr>
              <w:spacing w:after="160" w:line="259" w:lineRule="auto"/>
              <w:ind w:left="0" w:firstLine="0"/>
            </w:pPr>
          </w:p>
        </w:tc>
      </w:tr>
      <w:tr w:rsidR="00AB0937" w14:paraId="26DCFC32" w14:textId="77777777">
        <w:trPr>
          <w:trHeight w:val="172"/>
        </w:trPr>
        <w:tc>
          <w:tcPr>
            <w:tcW w:w="3599" w:type="dxa"/>
            <w:tcBorders>
              <w:top w:val="single" w:sz="4" w:space="0" w:color="000000"/>
              <w:left w:val="single" w:sz="4" w:space="0" w:color="000000"/>
              <w:bottom w:val="single" w:sz="4" w:space="0" w:color="000000"/>
              <w:right w:val="single" w:sz="4" w:space="0" w:color="000000"/>
            </w:tcBorders>
          </w:tcPr>
          <w:p w14:paraId="585F52F7" w14:textId="77777777" w:rsidR="00AB0937" w:rsidRDefault="00000000">
            <w:pPr>
              <w:spacing w:after="0" w:line="259" w:lineRule="auto"/>
              <w:ind w:left="106" w:firstLine="0"/>
            </w:pPr>
            <w:r>
              <w:rPr>
                <w:sz w:val="14"/>
              </w:rPr>
              <w:t xml:space="preserve">fluticasone </w:t>
            </w:r>
          </w:p>
        </w:tc>
        <w:tc>
          <w:tcPr>
            <w:tcW w:w="3633" w:type="dxa"/>
            <w:gridSpan w:val="3"/>
            <w:tcBorders>
              <w:top w:val="single" w:sz="4" w:space="0" w:color="000000"/>
              <w:left w:val="single" w:sz="4" w:space="0" w:color="000000"/>
              <w:bottom w:val="single" w:sz="4" w:space="0" w:color="000000"/>
              <w:right w:val="single" w:sz="4" w:space="0" w:color="000000"/>
            </w:tcBorders>
          </w:tcPr>
          <w:p w14:paraId="5BFEC491" w14:textId="77777777" w:rsidR="00AB0937" w:rsidRDefault="00000000">
            <w:pPr>
              <w:spacing w:after="0" w:line="259" w:lineRule="auto"/>
              <w:ind w:left="108" w:firstLine="0"/>
            </w:pPr>
            <w:r>
              <w:rPr>
                <w:sz w:val="14"/>
              </w:rPr>
              <w:t xml:space="preserve">BECONASE AQ (beclomethasone) </w:t>
            </w:r>
          </w:p>
        </w:tc>
        <w:tc>
          <w:tcPr>
            <w:tcW w:w="0" w:type="auto"/>
            <w:vMerge/>
            <w:tcBorders>
              <w:top w:val="nil"/>
              <w:left w:val="single" w:sz="4" w:space="0" w:color="000000"/>
              <w:bottom w:val="nil"/>
              <w:right w:val="single" w:sz="4" w:space="0" w:color="000000"/>
            </w:tcBorders>
          </w:tcPr>
          <w:p w14:paraId="57C7CBA9" w14:textId="77777777" w:rsidR="00AB0937" w:rsidRDefault="00AB0937">
            <w:pPr>
              <w:spacing w:after="160" w:line="259" w:lineRule="auto"/>
              <w:ind w:left="0" w:firstLine="0"/>
            </w:pPr>
          </w:p>
        </w:tc>
      </w:tr>
      <w:tr w:rsidR="00AB0937" w14:paraId="07108148" w14:textId="77777777">
        <w:trPr>
          <w:trHeight w:val="173"/>
        </w:trPr>
        <w:tc>
          <w:tcPr>
            <w:tcW w:w="3599" w:type="dxa"/>
            <w:tcBorders>
              <w:top w:val="single" w:sz="4" w:space="0" w:color="000000"/>
              <w:left w:val="single" w:sz="4" w:space="0" w:color="000000"/>
              <w:bottom w:val="single" w:sz="4" w:space="0" w:color="000000"/>
              <w:right w:val="single" w:sz="4" w:space="0" w:color="000000"/>
            </w:tcBorders>
          </w:tcPr>
          <w:p w14:paraId="06C3CFED" w14:textId="77777777" w:rsidR="00AB0937" w:rsidRDefault="00000000">
            <w:pPr>
              <w:spacing w:after="0" w:line="259" w:lineRule="auto"/>
              <w:ind w:left="106" w:firstLine="0"/>
            </w:pPr>
            <w:r>
              <w:rPr>
                <w:sz w:val="14"/>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210C6EB2" w14:textId="77777777" w:rsidR="00AB0937" w:rsidRDefault="00000000">
            <w:pPr>
              <w:spacing w:after="0" w:line="259" w:lineRule="auto"/>
              <w:ind w:left="108" w:firstLine="0"/>
            </w:pPr>
            <w:r>
              <w:rPr>
                <w:sz w:val="14"/>
              </w:rPr>
              <w:t xml:space="preserve">flunisolide  </w:t>
            </w:r>
          </w:p>
        </w:tc>
        <w:tc>
          <w:tcPr>
            <w:tcW w:w="0" w:type="auto"/>
            <w:vMerge/>
            <w:tcBorders>
              <w:top w:val="nil"/>
              <w:left w:val="single" w:sz="4" w:space="0" w:color="000000"/>
              <w:bottom w:val="nil"/>
              <w:right w:val="single" w:sz="4" w:space="0" w:color="000000"/>
            </w:tcBorders>
          </w:tcPr>
          <w:p w14:paraId="74FF73F5" w14:textId="77777777" w:rsidR="00AB0937" w:rsidRDefault="00AB0937">
            <w:pPr>
              <w:spacing w:after="160" w:line="259" w:lineRule="auto"/>
              <w:ind w:left="0" w:firstLine="0"/>
            </w:pPr>
          </w:p>
        </w:tc>
      </w:tr>
      <w:tr w:rsidR="00AB0937" w14:paraId="7075292B"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1F3C63A0" w14:textId="77777777" w:rsidR="00AB0937" w:rsidRDefault="00000000">
            <w:pPr>
              <w:spacing w:after="0" w:line="259" w:lineRule="auto"/>
              <w:ind w:left="106" w:firstLine="0"/>
            </w:pPr>
            <w:r>
              <w:rPr>
                <w:sz w:val="14"/>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6AC6BB01" w14:textId="77777777" w:rsidR="00AB0937" w:rsidRDefault="00000000">
            <w:pPr>
              <w:spacing w:after="0" w:line="259" w:lineRule="auto"/>
              <w:ind w:left="108" w:firstLine="0"/>
            </w:pPr>
            <w:r>
              <w:rPr>
                <w:sz w:val="14"/>
              </w:rPr>
              <w:t xml:space="preserve">mometasone </w:t>
            </w:r>
          </w:p>
        </w:tc>
        <w:tc>
          <w:tcPr>
            <w:tcW w:w="0" w:type="auto"/>
            <w:vMerge/>
            <w:tcBorders>
              <w:top w:val="nil"/>
              <w:left w:val="single" w:sz="4" w:space="0" w:color="000000"/>
              <w:bottom w:val="nil"/>
              <w:right w:val="single" w:sz="4" w:space="0" w:color="000000"/>
            </w:tcBorders>
          </w:tcPr>
          <w:p w14:paraId="6500F2F2" w14:textId="77777777" w:rsidR="00AB0937" w:rsidRDefault="00AB0937">
            <w:pPr>
              <w:spacing w:after="160" w:line="259" w:lineRule="auto"/>
              <w:ind w:left="0" w:firstLine="0"/>
            </w:pPr>
          </w:p>
        </w:tc>
      </w:tr>
      <w:tr w:rsidR="00AB0937" w14:paraId="02D580D7"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59B94F1B" w14:textId="77777777" w:rsidR="00AB0937" w:rsidRDefault="00000000">
            <w:pPr>
              <w:spacing w:after="0" w:line="259" w:lineRule="auto"/>
              <w:ind w:left="106" w:firstLine="0"/>
            </w:pPr>
            <w:r>
              <w:rPr>
                <w:sz w:val="14"/>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351C9BA5" w14:textId="77777777" w:rsidR="00AB0937" w:rsidRDefault="00000000">
            <w:pPr>
              <w:spacing w:after="0" w:line="259" w:lineRule="auto"/>
              <w:ind w:left="108" w:firstLine="0"/>
            </w:pPr>
            <w:r>
              <w:rPr>
                <w:sz w:val="14"/>
              </w:rPr>
              <w:t xml:space="preserve">NASONEX (mometasone) </w:t>
            </w:r>
          </w:p>
        </w:tc>
        <w:tc>
          <w:tcPr>
            <w:tcW w:w="0" w:type="auto"/>
            <w:vMerge/>
            <w:tcBorders>
              <w:top w:val="nil"/>
              <w:left w:val="single" w:sz="4" w:space="0" w:color="000000"/>
              <w:bottom w:val="nil"/>
              <w:right w:val="single" w:sz="4" w:space="0" w:color="000000"/>
            </w:tcBorders>
          </w:tcPr>
          <w:p w14:paraId="258BE4CE" w14:textId="77777777" w:rsidR="00AB0937" w:rsidRDefault="00AB0937">
            <w:pPr>
              <w:spacing w:after="160" w:line="259" w:lineRule="auto"/>
              <w:ind w:left="0" w:firstLine="0"/>
            </w:pPr>
          </w:p>
        </w:tc>
      </w:tr>
      <w:tr w:rsidR="00AB0937" w14:paraId="6C934F01"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53BC6EF4" w14:textId="77777777" w:rsidR="00AB0937" w:rsidRDefault="00000000">
            <w:pPr>
              <w:spacing w:after="0" w:line="259" w:lineRule="auto"/>
              <w:ind w:left="106" w:firstLine="0"/>
            </w:pPr>
            <w:r>
              <w:rPr>
                <w:sz w:val="14"/>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7EF95EFB" w14:textId="77777777" w:rsidR="00AB0937" w:rsidRDefault="00000000">
            <w:pPr>
              <w:spacing w:after="0" w:line="259" w:lineRule="auto"/>
              <w:ind w:left="108" w:firstLine="0"/>
            </w:pPr>
            <w:r>
              <w:rPr>
                <w:sz w:val="14"/>
              </w:rPr>
              <w:t xml:space="preserve">OMNARIS (ciclesonide) </w:t>
            </w:r>
          </w:p>
        </w:tc>
        <w:tc>
          <w:tcPr>
            <w:tcW w:w="0" w:type="auto"/>
            <w:vMerge/>
            <w:tcBorders>
              <w:top w:val="nil"/>
              <w:left w:val="single" w:sz="4" w:space="0" w:color="000000"/>
              <w:bottom w:val="nil"/>
              <w:right w:val="single" w:sz="4" w:space="0" w:color="000000"/>
            </w:tcBorders>
          </w:tcPr>
          <w:p w14:paraId="3FBDB9F2" w14:textId="77777777" w:rsidR="00AB0937" w:rsidRDefault="00AB0937">
            <w:pPr>
              <w:spacing w:after="160" w:line="259" w:lineRule="auto"/>
              <w:ind w:left="0" w:firstLine="0"/>
            </w:pPr>
          </w:p>
        </w:tc>
      </w:tr>
      <w:tr w:rsidR="00AB0937" w14:paraId="101C74D1" w14:textId="77777777">
        <w:trPr>
          <w:trHeight w:val="173"/>
        </w:trPr>
        <w:tc>
          <w:tcPr>
            <w:tcW w:w="3599" w:type="dxa"/>
            <w:tcBorders>
              <w:top w:val="single" w:sz="4" w:space="0" w:color="000000"/>
              <w:left w:val="single" w:sz="4" w:space="0" w:color="000000"/>
              <w:bottom w:val="single" w:sz="4" w:space="0" w:color="000000"/>
              <w:right w:val="single" w:sz="4" w:space="0" w:color="000000"/>
            </w:tcBorders>
          </w:tcPr>
          <w:p w14:paraId="6A4ACE40" w14:textId="77777777" w:rsidR="00AB0937" w:rsidRDefault="00000000">
            <w:pPr>
              <w:spacing w:after="0" w:line="259" w:lineRule="auto"/>
              <w:ind w:left="106" w:firstLine="0"/>
            </w:pPr>
            <w:r>
              <w:rPr>
                <w:sz w:val="14"/>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52D754E0" w14:textId="77777777" w:rsidR="00AB0937" w:rsidRDefault="00000000">
            <w:pPr>
              <w:spacing w:after="0" w:line="259" w:lineRule="auto"/>
              <w:ind w:left="108" w:firstLine="0"/>
            </w:pPr>
            <w:r>
              <w:rPr>
                <w:sz w:val="14"/>
              </w:rPr>
              <w:t xml:space="preserve">QNASL (beclomethasone) </w:t>
            </w:r>
          </w:p>
        </w:tc>
        <w:tc>
          <w:tcPr>
            <w:tcW w:w="0" w:type="auto"/>
            <w:vMerge/>
            <w:tcBorders>
              <w:top w:val="nil"/>
              <w:left w:val="single" w:sz="4" w:space="0" w:color="000000"/>
              <w:bottom w:val="nil"/>
              <w:right w:val="single" w:sz="4" w:space="0" w:color="000000"/>
            </w:tcBorders>
          </w:tcPr>
          <w:p w14:paraId="29DFF73C" w14:textId="77777777" w:rsidR="00AB0937" w:rsidRDefault="00AB0937">
            <w:pPr>
              <w:spacing w:after="160" w:line="259" w:lineRule="auto"/>
              <w:ind w:left="0" w:firstLine="0"/>
            </w:pPr>
          </w:p>
        </w:tc>
      </w:tr>
      <w:tr w:rsidR="00AB0937" w14:paraId="6678C5E9"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2EBA3C5C" w14:textId="77777777" w:rsidR="00AB0937" w:rsidRDefault="00000000">
            <w:pPr>
              <w:spacing w:after="0" w:line="259" w:lineRule="auto"/>
              <w:ind w:left="106" w:firstLine="0"/>
            </w:pPr>
            <w:r>
              <w:rPr>
                <w:sz w:val="14"/>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39AA655F" w14:textId="77777777" w:rsidR="00AB0937" w:rsidRDefault="00000000">
            <w:pPr>
              <w:spacing w:after="0" w:line="259" w:lineRule="auto"/>
              <w:ind w:left="108" w:firstLine="0"/>
            </w:pPr>
            <w:r>
              <w:rPr>
                <w:sz w:val="14"/>
              </w:rPr>
              <w:t xml:space="preserve">XHANCE (fluticasone) </w:t>
            </w:r>
          </w:p>
        </w:tc>
        <w:tc>
          <w:tcPr>
            <w:tcW w:w="0" w:type="auto"/>
            <w:vMerge/>
            <w:tcBorders>
              <w:top w:val="nil"/>
              <w:left w:val="single" w:sz="4" w:space="0" w:color="000000"/>
              <w:bottom w:val="nil"/>
              <w:right w:val="single" w:sz="4" w:space="0" w:color="000000"/>
            </w:tcBorders>
          </w:tcPr>
          <w:p w14:paraId="58FFC015" w14:textId="77777777" w:rsidR="00AB0937" w:rsidRDefault="00AB0937">
            <w:pPr>
              <w:spacing w:after="160" w:line="259" w:lineRule="auto"/>
              <w:ind w:left="0" w:firstLine="0"/>
            </w:pPr>
          </w:p>
        </w:tc>
      </w:tr>
      <w:tr w:rsidR="00AB0937" w14:paraId="02FA4167" w14:textId="77777777">
        <w:trPr>
          <w:trHeight w:val="172"/>
        </w:trPr>
        <w:tc>
          <w:tcPr>
            <w:tcW w:w="3599" w:type="dxa"/>
            <w:tcBorders>
              <w:top w:val="single" w:sz="4" w:space="0" w:color="000000"/>
              <w:left w:val="single" w:sz="4" w:space="0" w:color="000000"/>
              <w:bottom w:val="single" w:sz="4" w:space="0" w:color="000000"/>
              <w:right w:val="single" w:sz="4" w:space="0" w:color="000000"/>
            </w:tcBorders>
          </w:tcPr>
          <w:p w14:paraId="424D6525" w14:textId="77777777" w:rsidR="00AB0937" w:rsidRDefault="00000000">
            <w:pPr>
              <w:spacing w:after="0" w:line="259" w:lineRule="auto"/>
              <w:ind w:left="106" w:firstLine="0"/>
            </w:pPr>
            <w:r>
              <w:rPr>
                <w:sz w:val="14"/>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2E2E0CB1" w14:textId="77777777" w:rsidR="00AB0937" w:rsidRDefault="00000000">
            <w:pPr>
              <w:spacing w:after="0" w:line="259" w:lineRule="auto"/>
              <w:ind w:left="108" w:firstLine="0"/>
            </w:pPr>
            <w:r>
              <w:rPr>
                <w:sz w:val="14"/>
              </w:rPr>
              <w:t xml:space="preserve">ZETONNA (ciclesonide) </w:t>
            </w:r>
          </w:p>
        </w:tc>
        <w:tc>
          <w:tcPr>
            <w:tcW w:w="0" w:type="auto"/>
            <w:vMerge/>
            <w:tcBorders>
              <w:top w:val="nil"/>
              <w:left w:val="single" w:sz="4" w:space="0" w:color="000000"/>
              <w:bottom w:val="single" w:sz="4" w:space="0" w:color="000000"/>
              <w:right w:val="single" w:sz="4" w:space="0" w:color="000000"/>
            </w:tcBorders>
          </w:tcPr>
          <w:p w14:paraId="37A9AA62" w14:textId="77777777" w:rsidR="00AB0937" w:rsidRDefault="00AB0937">
            <w:pPr>
              <w:spacing w:after="160" w:line="259" w:lineRule="auto"/>
              <w:ind w:left="0" w:firstLine="0"/>
            </w:pPr>
          </w:p>
        </w:tc>
      </w:tr>
      <w:tr w:rsidR="00AB0937" w14:paraId="3B7FC840" w14:textId="77777777">
        <w:trPr>
          <w:trHeight w:val="283"/>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55ABD10D" w14:textId="77777777" w:rsidR="00AB0937" w:rsidRDefault="00000000">
            <w:pPr>
              <w:spacing w:after="0" w:line="259" w:lineRule="auto"/>
              <w:ind w:left="0" w:right="1" w:firstLine="0"/>
              <w:jc w:val="center"/>
            </w:pPr>
            <w:r>
              <w:rPr>
                <w:b/>
              </w:rPr>
              <w:t xml:space="preserve">IRON CHELATING AGENTS  </w:t>
            </w:r>
          </w:p>
        </w:tc>
      </w:tr>
      <w:tr w:rsidR="00AB0937" w14:paraId="786681DB" w14:textId="77777777">
        <w:trPr>
          <w:trHeight w:val="174"/>
        </w:trPr>
        <w:tc>
          <w:tcPr>
            <w:tcW w:w="3599" w:type="dxa"/>
            <w:vMerge w:val="restart"/>
            <w:tcBorders>
              <w:top w:val="single" w:sz="4" w:space="0" w:color="000000"/>
              <w:left w:val="single" w:sz="4" w:space="0" w:color="000000"/>
              <w:bottom w:val="single" w:sz="4" w:space="0" w:color="000000"/>
              <w:right w:val="single" w:sz="4" w:space="0" w:color="000000"/>
            </w:tcBorders>
          </w:tcPr>
          <w:p w14:paraId="303218A4" w14:textId="77777777" w:rsidR="00AB0937" w:rsidRDefault="00000000">
            <w:pPr>
              <w:spacing w:after="0" w:line="259" w:lineRule="auto"/>
              <w:ind w:left="106" w:firstLine="0"/>
            </w:pPr>
            <w:r>
              <w:rPr>
                <w:sz w:val="14"/>
              </w:rPr>
              <w:t xml:space="preserve">deferasirox (all manufacturers except those listed as non-preferred) </w:t>
            </w:r>
          </w:p>
        </w:tc>
        <w:tc>
          <w:tcPr>
            <w:tcW w:w="3633" w:type="dxa"/>
            <w:gridSpan w:val="3"/>
            <w:tcBorders>
              <w:top w:val="single" w:sz="4" w:space="0" w:color="000000"/>
              <w:left w:val="single" w:sz="4" w:space="0" w:color="000000"/>
              <w:bottom w:val="single" w:sz="4" w:space="0" w:color="000000"/>
              <w:right w:val="single" w:sz="4" w:space="0" w:color="000000"/>
            </w:tcBorders>
          </w:tcPr>
          <w:p w14:paraId="0CE819CF" w14:textId="77777777" w:rsidR="00AB0937" w:rsidRDefault="00000000">
            <w:pPr>
              <w:spacing w:after="0" w:line="259" w:lineRule="auto"/>
              <w:ind w:left="108" w:firstLine="0"/>
            </w:pPr>
            <w:r>
              <w:rPr>
                <w:sz w:val="14"/>
              </w:rPr>
              <w:t xml:space="preserve">deferasirox (manufacturers starting with 45963, 62332) </w:t>
            </w:r>
          </w:p>
        </w:tc>
        <w:tc>
          <w:tcPr>
            <w:tcW w:w="6359" w:type="dxa"/>
            <w:vMerge w:val="restart"/>
            <w:tcBorders>
              <w:top w:val="single" w:sz="4" w:space="0" w:color="000000"/>
              <w:left w:val="single" w:sz="4" w:space="0" w:color="000000"/>
              <w:bottom w:val="single" w:sz="4" w:space="0" w:color="000000"/>
              <w:right w:val="single" w:sz="4" w:space="0" w:color="000000"/>
            </w:tcBorders>
          </w:tcPr>
          <w:p w14:paraId="3F32BF97" w14:textId="77777777" w:rsidR="00AB0937" w:rsidRDefault="00000000">
            <w:pPr>
              <w:spacing w:after="0" w:line="259" w:lineRule="auto"/>
              <w:ind w:left="107" w:firstLine="0"/>
            </w:pPr>
            <w:r>
              <w:rPr>
                <w:b/>
                <w:color w:val="FF0000"/>
                <w:sz w:val="14"/>
              </w:rPr>
              <w:t>JADENU</w:t>
            </w:r>
            <w:r>
              <w:rPr>
                <w:b/>
                <w:sz w:val="14"/>
              </w:rPr>
              <w:t xml:space="preserve"> </w:t>
            </w:r>
            <w:hyperlink r:id="rId156">
              <w:r>
                <w:rPr>
                  <w:sz w:val="14"/>
                </w:rPr>
                <w:t>–</w:t>
              </w:r>
            </w:hyperlink>
            <w:hyperlink r:id="rId157">
              <w:r>
                <w:rPr>
                  <w:b/>
                  <w:sz w:val="14"/>
                </w:rPr>
                <w:t xml:space="preserve"> </w:t>
              </w:r>
            </w:hyperlink>
            <w:hyperlink r:id="rId158">
              <w:r>
                <w:rPr>
                  <w:b/>
                  <w:color w:val="0000FF"/>
                  <w:sz w:val="14"/>
                  <w:u w:val="single" w:color="0000FF"/>
                </w:rPr>
                <w:t>MANUAL PA</w:t>
              </w:r>
            </w:hyperlink>
            <w:hyperlink r:id="rId159">
              <w:r>
                <w:rPr>
                  <w:rFonts w:ascii="Calibri" w:eastAsia="Calibri" w:hAnsi="Calibri" w:cs="Calibri"/>
                  <w:sz w:val="22"/>
                </w:rPr>
                <w:t xml:space="preserve"> </w:t>
              </w:r>
            </w:hyperlink>
          </w:p>
          <w:p w14:paraId="18ECCFD6" w14:textId="77777777" w:rsidR="00AB0937" w:rsidRDefault="00000000">
            <w:pPr>
              <w:spacing w:after="0" w:line="259" w:lineRule="auto"/>
              <w:ind w:left="107" w:firstLine="0"/>
            </w:pPr>
            <w:r>
              <w:rPr>
                <w:rFonts w:ascii="Calibri" w:eastAsia="Calibri" w:hAnsi="Calibri" w:cs="Calibri"/>
                <w:sz w:val="22"/>
              </w:rPr>
              <w:t xml:space="preserve"> </w:t>
            </w:r>
          </w:p>
          <w:p w14:paraId="4FEDFF43" w14:textId="77777777" w:rsidR="00AB0937" w:rsidRDefault="00000000">
            <w:pPr>
              <w:spacing w:after="0" w:line="259" w:lineRule="auto"/>
              <w:ind w:left="107" w:firstLine="0"/>
            </w:pPr>
            <w:r>
              <w:rPr>
                <w:b/>
                <w:color w:val="FF0000"/>
                <w:sz w:val="14"/>
              </w:rPr>
              <w:t xml:space="preserve"> </w:t>
            </w:r>
          </w:p>
        </w:tc>
      </w:tr>
      <w:tr w:rsidR="00AB0937" w14:paraId="10D6DBF3" w14:textId="77777777">
        <w:trPr>
          <w:trHeight w:val="170"/>
        </w:trPr>
        <w:tc>
          <w:tcPr>
            <w:tcW w:w="0" w:type="auto"/>
            <w:vMerge/>
            <w:tcBorders>
              <w:top w:val="nil"/>
              <w:left w:val="single" w:sz="4" w:space="0" w:color="000000"/>
              <w:bottom w:val="single" w:sz="4" w:space="0" w:color="000000"/>
              <w:right w:val="single" w:sz="4" w:space="0" w:color="000000"/>
            </w:tcBorders>
          </w:tcPr>
          <w:p w14:paraId="0F90AA91" w14:textId="77777777" w:rsidR="00AB0937" w:rsidRDefault="00AB0937">
            <w:pPr>
              <w:spacing w:after="160" w:line="259" w:lineRule="auto"/>
              <w:ind w:left="0" w:firstLine="0"/>
            </w:pPr>
          </w:p>
        </w:tc>
        <w:tc>
          <w:tcPr>
            <w:tcW w:w="3633" w:type="dxa"/>
            <w:gridSpan w:val="3"/>
            <w:tcBorders>
              <w:top w:val="single" w:sz="4" w:space="0" w:color="000000"/>
              <w:left w:val="single" w:sz="4" w:space="0" w:color="000000"/>
              <w:bottom w:val="single" w:sz="4" w:space="0" w:color="000000"/>
              <w:right w:val="single" w:sz="4" w:space="0" w:color="000000"/>
            </w:tcBorders>
          </w:tcPr>
          <w:p w14:paraId="3BEC47D4" w14:textId="77777777" w:rsidR="00AB0937" w:rsidRDefault="00000000">
            <w:pPr>
              <w:spacing w:after="0" w:line="259" w:lineRule="auto"/>
              <w:ind w:left="108" w:firstLine="0"/>
            </w:pPr>
            <w:r>
              <w:rPr>
                <w:sz w:val="14"/>
              </w:rPr>
              <w:t xml:space="preserve">deferiprone 1,000 mg tablet </w:t>
            </w:r>
          </w:p>
        </w:tc>
        <w:tc>
          <w:tcPr>
            <w:tcW w:w="0" w:type="auto"/>
            <w:vMerge/>
            <w:tcBorders>
              <w:top w:val="nil"/>
              <w:left w:val="single" w:sz="4" w:space="0" w:color="000000"/>
              <w:bottom w:val="nil"/>
              <w:right w:val="single" w:sz="4" w:space="0" w:color="000000"/>
            </w:tcBorders>
          </w:tcPr>
          <w:p w14:paraId="728C70F8" w14:textId="77777777" w:rsidR="00AB0937" w:rsidRDefault="00AB0937">
            <w:pPr>
              <w:spacing w:after="160" w:line="259" w:lineRule="auto"/>
              <w:ind w:left="0" w:firstLine="0"/>
            </w:pPr>
          </w:p>
        </w:tc>
      </w:tr>
      <w:tr w:rsidR="00AB0937" w14:paraId="762FED11"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1DC0A483" w14:textId="77777777" w:rsidR="00AB0937" w:rsidRDefault="00000000">
            <w:pPr>
              <w:spacing w:after="0" w:line="259" w:lineRule="auto"/>
              <w:ind w:left="106" w:firstLine="0"/>
            </w:pPr>
            <w:r>
              <w:rPr>
                <w:sz w:val="14"/>
              </w:rPr>
              <w:t xml:space="preserve">deferiprone 500 mg tablet </w:t>
            </w:r>
          </w:p>
        </w:tc>
        <w:tc>
          <w:tcPr>
            <w:tcW w:w="3633" w:type="dxa"/>
            <w:gridSpan w:val="3"/>
            <w:tcBorders>
              <w:top w:val="single" w:sz="4" w:space="0" w:color="000000"/>
              <w:left w:val="single" w:sz="4" w:space="0" w:color="000000"/>
              <w:bottom w:val="single" w:sz="4" w:space="0" w:color="000000"/>
              <w:right w:val="single" w:sz="4" w:space="0" w:color="000000"/>
            </w:tcBorders>
          </w:tcPr>
          <w:p w14:paraId="02740804" w14:textId="77777777" w:rsidR="00AB0937" w:rsidRDefault="00000000">
            <w:pPr>
              <w:spacing w:after="0" w:line="259" w:lineRule="auto"/>
              <w:ind w:left="108" w:firstLine="0"/>
            </w:pPr>
            <w:r>
              <w:rPr>
                <w:sz w:val="14"/>
              </w:rPr>
              <w:t xml:space="preserve">EXJADE (deferasirox) </w:t>
            </w:r>
          </w:p>
        </w:tc>
        <w:tc>
          <w:tcPr>
            <w:tcW w:w="0" w:type="auto"/>
            <w:vMerge/>
            <w:tcBorders>
              <w:top w:val="nil"/>
              <w:left w:val="single" w:sz="4" w:space="0" w:color="000000"/>
              <w:bottom w:val="nil"/>
              <w:right w:val="single" w:sz="4" w:space="0" w:color="000000"/>
            </w:tcBorders>
          </w:tcPr>
          <w:p w14:paraId="38642D70" w14:textId="77777777" w:rsidR="00AB0937" w:rsidRDefault="00AB0937">
            <w:pPr>
              <w:spacing w:after="160" w:line="259" w:lineRule="auto"/>
              <w:ind w:left="0" w:firstLine="0"/>
            </w:pPr>
          </w:p>
        </w:tc>
      </w:tr>
      <w:tr w:rsidR="00AB0937" w14:paraId="3D55C8F2" w14:textId="77777777">
        <w:trPr>
          <w:trHeight w:val="172"/>
        </w:trPr>
        <w:tc>
          <w:tcPr>
            <w:tcW w:w="3599" w:type="dxa"/>
            <w:tcBorders>
              <w:top w:val="single" w:sz="4" w:space="0" w:color="000000"/>
              <w:left w:val="single" w:sz="4" w:space="0" w:color="000000"/>
              <w:bottom w:val="single" w:sz="4" w:space="0" w:color="000000"/>
              <w:right w:val="single" w:sz="4" w:space="0" w:color="000000"/>
            </w:tcBorders>
          </w:tcPr>
          <w:p w14:paraId="27A68BAE" w14:textId="77777777" w:rsidR="00AB0937" w:rsidRDefault="00000000">
            <w:pPr>
              <w:spacing w:after="0" w:line="259" w:lineRule="auto"/>
              <w:ind w:left="106" w:firstLine="0"/>
            </w:pPr>
            <w:r>
              <w:rPr>
                <w:sz w:val="14"/>
              </w:rPr>
              <w:t xml:space="preserve">FERRIPROX (deferiprone) </w:t>
            </w:r>
          </w:p>
        </w:tc>
        <w:tc>
          <w:tcPr>
            <w:tcW w:w="3633" w:type="dxa"/>
            <w:gridSpan w:val="3"/>
            <w:tcBorders>
              <w:top w:val="single" w:sz="4" w:space="0" w:color="000000"/>
              <w:left w:val="single" w:sz="4" w:space="0" w:color="000000"/>
              <w:bottom w:val="single" w:sz="4" w:space="0" w:color="000000"/>
              <w:right w:val="single" w:sz="4" w:space="0" w:color="000000"/>
            </w:tcBorders>
          </w:tcPr>
          <w:p w14:paraId="3B495845" w14:textId="77777777" w:rsidR="00AB0937" w:rsidRDefault="00000000">
            <w:pPr>
              <w:spacing w:after="0" w:line="259" w:lineRule="auto"/>
              <w:ind w:left="108" w:firstLine="0"/>
            </w:pPr>
            <w:r>
              <w:rPr>
                <w:sz w:val="14"/>
              </w:rPr>
              <w:t xml:space="preserve">JADENU, JADENU SPRINKLE (deferasirox) </w:t>
            </w:r>
          </w:p>
        </w:tc>
        <w:tc>
          <w:tcPr>
            <w:tcW w:w="0" w:type="auto"/>
            <w:vMerge/>
            <w:tcBorders>
              <w:top w:val="nil"/>
              <w:left w:val="single" w:sz="4" w:space="0" w:color="000000"/>
              <w:bottom w:val="single" w:sz="4" w:space="0" w:color="000000"/>
              <w:right w:val="single" w:sz="4" w:space="0" w:color="000000"/>
            </w:tcBorders>
          </w:tcPr>
          <w:p w14:paraId="07CC228A" w14:textId="77777777" w:rsidR="00AB0937" w:rsidRDefault="00AB0937">
            <w:pPr>
              <w:spacing w:after="160" w:line="259" w:lineRule="auto"/>
              <w:ind w:left="0" w:firstLine="0"/>
            </w:pPr>
          </w:p>
        </w:tc>
      </w:tr>
      <w:tr w:rsidR="00AB0937" w14:paraId="7C00A6E5"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1F0ACA53" w14:textId="77777777" w:rsidR="00AB0937" w:rsidRDefault="00000000">
            <w:pPr>
              <w:spacing w:after="0" w:line="259" w:lineRule="auto"/>
              <w:ind w:left="1" w:firstLine="0"/>
              <w:jc w:val="center"/>
            </w:pPr>
            <w:r>
              <w:rPr>
                <w:b/>
              </w:rPr>
              <w:t xml:space="preserve">IRRITABLE BOWEL SYNDROME/SHORT BOWEL SYNDROME AGENTS/SELECTED AGENTS </w:t>
            </w:r>
            <w:r>
              <w:rPr>
                <w:b/>
                <w:vertAlign w:val="superscript"/>
              </w:rPr>
              <w:t xml:space="preserve">DUR+ </w:t>
            </w:r>
          </w:p>
        </w:tc>
      </w:tr>
      <w:tr w:rsidR="00AB0937" w14:paraId="5ADC08E3" w14:textId="77777777">
        <w:trPr>
          <w:trHeight w:val="238"/>
        </w:trPr>
        <w:tc>
          <w:tcPr>
            <w:tcW w:w="7231" w:type="dxa"/>
            <w:gridSpan w:val="4"/>
            <w:tcBorders>
              <w:top w:val="single" w:sz="4" w:space="0" w:color="000000"/>
              <w:left w:val="single" w:sz="4" w:space="0" w:color="000000"/>
              <w:bottom w:val="single" w:sz="4" w:space="0" w:color="000000"/>
              <w:right w:val="single" w:sz="4" w:space="0" w:color="000000"/>
            </w:tcBorders>
            <w:shd w:val="clear" w:color="auto" w:fill="D7D6D7"/>
          </w:tcPr>
          <w:p w14:paraId="400F89BD" w14:textId="77777777" w:rsidR="00AB0937" w:rsidRDefault="00000000">
            <w:pPr>
              <w:spacing w:after="0" w:line="259" w:lineRule="auto"/>
              <w:ind w:left="0" w:right="3" w:firstLine="0"/>
              <w:jc w:val="center"/>
            </w:pPr>
            <w:r>
              <w:rPr>
                <w:b/>
                <w:sz w:val="20"/>
              </w:rPr>
              <w:t xml:space="preserve">IRRITABLE BOWEL SYNDROME CONSTIPATION </w:t>
            </w:r>
            <w:r>
              <w:rPr>
                <w:b/>
                <w:sz w:val="20"/>
                <w:vertAlign w:val="superscript"/>
              </w:rPr>
              <w:t>DUR+</w:t>
            </w:r>
            <w:r>
              <w:rPr>
                <w:b/>
                <w:sz w:val="14"/>
                <w:vertAlign w:val="superscript"/>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2F23FCE4" w14:textId="77777777" w:rsidR="00AB0937" w:rsidRDefault="00000000">
            <w:pPr>
              <w:spacing w:after="36" w:line="259" w:lineRule="auto"/>
              <w:ind w:left="107" w:firstLine="0"/>
            </w:pPr>
            <w:r>
              <w:rPr>
                <w:b/>
                <w:color w:val="FF0000"/>
                <w:sz w:val="14"/>
              </w:rPr>
              <w:t xml:space="preserve">Minimum Age Limit </w:t>
            </w:r>
          </w:p>
          <w:p w14:paraId="12A97984" w14:textId="77777777" w:rsidR="00AB0937" w:rsidRDefault="00000000">
            <w:pPr>
              <w:numPr>
                <w:ilvl w:val="0"/>
                <w:numId w:val="55"/>
              </w:numPr>
              <w:spacing w:after="0" w:line="259" w:lineRule="auto"/>
              <w:ind w:hanging="144"/>
            </w:pPr>
            <w:r>
              <w:rPr>
                <w:b/>
                <w:sz w:val="14"/>
              </w:rPr>
              <w:t>1 year</w:t>
            </w:r>
            <w:r>
              <w:rPr>
                <w:sz w:val="14"/>
              </w:rPr>
              <w:t>: GATTEX</w:t>
            </w:r>
            <w:r>
              <w:rPr>
                <w:b/>
                <w:sz w:val="14"/>
              </w:rPr>
              <w:t xml:space="preserve"> </w:t>
            </w:r>
          </w:p>
          <w:p w14:paraId="0AA789C2" w14:textId="77777777" w:rsidR="00AB0937" w:rsidRDefault="00000000">
            <w:pPr>
              <w:numPr>
                <w:ilvl w:val="0"/>
                <w:numId w:val="55"/>
              </w:numPr>
              <w:spacing w:after="0" w:line="259" w:lineRule="auto"/>
              <w:ind w:hanging="144"/>
            </w:pPr>
            <w:r>
              <w:rPr>
                <w:b/>
                <w:sz w:val="14"/>
              </w:rPr>
              <w:t>6 years</w:t>
            </w:r>
            <w:r>
              <w:rPr>
                <w:sz w:val="14"/>
              </w:rPr>
              <w:t>: LINZESS 72 mcg</w:t>
            </w:r>
            <w:r>
              <w:rPr>
                <w:b/>
                <w:sz w:val="14"/>
              </w:rPr>
              <w:t xml:space="preserve"> </w:t>
            </w:r>
          </w:p>
          <w:p w14:paraId="585C91EB" w14:textId="77777777" w:rsidR="00AB0937" w:rsidRDefault="00000000">
            <w:pPr>
              <w:numPr>
                <w:ilvl w:val="0"/>
                <w:numId w:val="55"/>
              </w:numPr>
              <w:spacing w:after="0" w:line="254" w:lineRule="auto"/>
              <w:ind w:hanging="144"/>
            </w:pPr>
            <w:r>
              <w:rPr>
                <w:b/>
                <w:sz w:val="14"/>
              </w:rPr>
              <w:lastRenderedPageBreak/>
              <w:t>18 years</w:t>
            </w:r>
            <w:r>
              <w:rPr>
                <w:sz w:val="14"/>
              </w:rPr>
              <w:t>: AMITIZA</w:t>
            </w:r>
            <w:r>
              <w:rPr>
                <w:b/>
                <w:sz w:val="14"/>
              </w:rPr>
              <w:t xml:space="preserve">, </w:t>
            </w:r>
            <w:r>
              <w:rPr>
                <w:sz w:val="14"/>
              </w:rPr>
              <w:t>IBSRELA, LINZESS 145 mcg &amp; 290 mcg, MOTEGRITY, MOVANTIK, MYTESI, RELISTOR, SYMPROIC, TRULANCE, VIBERZI</w:t>
            </w:r>
            <w:r>
              <w:rPr>
                <w:b/>
                <w:sz w:val="14"/>
              </w:rPr>
              <w:t xml:space="preserve"> </w:t>
            </w:r>
          </w:p>
          <w:p w14:paraId="7256D848" w14:textId="77777777" w:rsidR="00AB0937" w:rsidRDefault="00000000">
            <w:pPr>
              <w:spacing w:after="0" w:line="259" w:lineRule="auto"/>
              <w:ind w:left="107" w:firstLine="0"/>
            </w:pPr>
            <w:r>
              <w:rPr>
                <w:b/>
                <w:sz w:val="14"/>
              </w:rPr>
              <w:t xml:space="preserve"> </w:t>
            </w:r>
          </w:p>
          <w:p w14:paraId="08B4424A" w14:textId="77777777" w:rsidR="00AB0937" w:rsidRDefault="00000000">
            <w:pPr>
              <w:spacing w:after="37" w:line="259" w:lineRule="auto"/>
              <w:ind w:left="107" w:firstLine="0"/>
            </w:pPr>
            <w:r>
              <w:rPr>
                <w:b/>
                <w:color w:val="FF0000"/>
                <w:sz w:val="14"/>
              </w:rPr>
              <w:t xml:space="preserve">Gender Limit  </w:t>
            </w:r>
          </w:p>
          <w:p w14:paraId="065FB560" w14:textId="77777777" w:rsidR="00AB0937" w:rsidRDefault="00000000">
            <w:pPr>
              <w:numPr>
                <w:ilvl w:val="0"/>
                <w:numId w:val="55"/>
              </w:numPr>
              <w:spacing w:after="0" w:line="259" w:lineRule="auto"/>
              <w:ind w:hanging="144"/>
            </w:pPr>
            <w:r>
              <w:rPr>
                <w:b/>
                <w:sz w:val="14"/>
              </w:rPr>
              <w:t>Female</w:t>
            </w:r>
            <w:r>
              <w:rPr>
                <w:sz w:val="14"/>
              </w:rPr>
              <w:t xml:space="preserve"> – AMITIZA 8 mcg</w:t>
            </w:r>
            <w:r>
              <w:rPr>
                <w:b/>
                <w:sz w:val="14"/>
              </w:rPr>
              <w:t xml:space="preserve"> </w:t>
            </w:r>
          </w:p>
          <w:p w14:paraId="20BDE8F6" w14:textId="77777777" w:rsidR="00AB0937" w:rsidRDefault="00000000">
            <w:pPr>
              <w:spacing w:after="0" w:line="259" w:lineRule="auto"/>
              <w:ind w:left="582" w:firstLine="0"/>
            </w:pPr>
            <w:r>
              <w:rPr>
                <w:b/>
                <w:sz w:val="14"/>
              </w:rPr>
              <w:t xml:space="preserve"> </w:t>
            </w:r>
          </w:p>
          <w:p w14:paraId="309EEAFA" w14:textId="77777777" w:rsidR="00AB0937" w:rsidRDefault="00000000">
            <w:pPr>
              <w:spacing w:after="41" w:line="259" w:lineRule="auto"/>
              <w:ind w:left="582" w:firstLine="0"/>
            </w:pPr>
            <w:r>
              <w:rPr>
                <w:b/>
                <w:sz w:val="14"/>
              </w:rPr>
              <w:t xml:space="preserve"> </w:t>
            </w:r>
          </w:p>
          <w:p w14:paraId="5BA948D8" w14:textId="77777777" w:rsidR="00AB0937" w:rsidRDefault="00000000">
            <w:pPr>
              <w:spacing w:after="0" w:line="259" w:lineRule="auto"/>
              <w:ind w:left="107" w:firstLine="0"/>
            </w:pPr>
            <w:r>
              <w:rPr>
                <w:sz w:val="20"/>
                <w:shd w:val="clear" w:color="auto" w:fill="FFFF00"/>
              </w:rPr>
              <w:t>See next page for additional PA Criteria/DUR+ Rules</w:t>
            </w:r>
            <w:r>
              <w:rPr>
                <w:sz w:val="20"/>
                <w:vertAlign w:val="subscript"/>
              </w:rPr>
              <w:t xml:space="preserve"> </w:t>
            </w:r>
          </w:p>
          <w:p w14:paraId="085C6003" w14:textId="77777777" w:rsidR="00AB0937" w:rsidRDefault="00000000">
            <w:pPr>
              <w:spacing w:after="0" w:line="259" w:lineRule="auto"/>
              <w:ind w:left="582" w:firstLine="0"/>
            </w:pPr>
            <w:r>
              <w:rPr>
                <w:b/>
                <w:sz w:val="14"/>
              </w:rPr>
              <w:t xml:space="preserve"> </w:t>
            </w:r>
          </w:p>
        </w:tc>
      </w:tr>
      <w:tr w:rsidR="00AB0937" w14:paraId="54B41684" w14:textId="77777777">
        <w:trPr>
          <w:trHeight w:val="174"/>
        </w:trPr>
        <w:tc>
          <w:tcPr>
            <w:tcW w:w="3599" w:type="dxa"/>
            <w:tcBorders>
              <w:top w:val="single" w:sz="4" w:space="0" w:color="000000"/>
              <w:left w:val="single" w:sz="4" w:space="0" w:color="000000"/>
              <w:bottom w:val="single" w:sz="4" w:space="0" w:color="000000"/>
              <w:right w:val="single" w:sz="4" w:space="0" w:color="000000"/>
            </w:tcBorders>
          </w:tcPr>
          <w:p w14:paraId="464DD657" w14:textId="77777777" w:rsidR="00AB0937" w:rsidRDefault="00000000">
            <w:pPr>
              <w:spacing w:after="0" w:line="259" w:lineRule="auto"/>
              <w:ind w:left="106" w:firstLine="0"/>
            </w:pPr>
            <w:r>
              <w:rPr>
                <w:sz w:val="14"/>
              </w:rPr>
              <w:t xml:space="preserve">LINZESS (linaclotide) </w:t>
            </w:r>
          </w:p>
        </w:tc>
        <w:tc>
          <w:tcPr>
            <w:tcW w:w="3633" w:type="dxa"/>
            <w:gridSpan w:val="3"/>
            <w:tcBorders>
              <w:top w:val="single" w:sz="4" w:space="0" w:color="000000"/>
              <w:left w:val="single" w:sz="4" w:space="0" w:color="000000"/>
              <w:bottom w:val="single" w:sz="4" w:space="0" w:color="000000"/>
              <w:right w:val="single" w:sz="4" w:space="0" w:color="000000"/>
            </w:tcBorders>
          </w:tcPr>
          <w:p w14:paraId="33249455" w14:textId="77777777" w:rsidR="00AB0937" w:rsidRDefault="00000000">
            <w:pPr>
              <w:spacing w:after="0" w:line="259" w:lineRule="auto"/>
              <w:ind w:left="108" w:firstLine="0"/>
            </w:pPr>
            <w:r>
              <w:rPr>
                <w:sz w:val="14"/>
              </w:rPr>
              <w:t xml:space="preserve">AMITIZA (lubiprostone) </w:t>
            </w:r>
          </w:p>
        </w:tc>
        <w:tc>
          <w:tcPr>
            <w:tcW w:w="0" w:type="auto"/>
            <w:vMerge/>
            <w:tcBorders>
              <w:top w:val="nil"/>
              <w:left w:val="single" w:sz="4" w:space="0" w:color="000000"/>
              <w:bottom w:val="nil"/>
              <w:right w:val="single" w:sz="4" w:space="0" w:color="000000"/>
            </w:tcBorders>
          </w:tcPr>
          <w:p w14:paraId="1D5B5AB8" w14:textId="77777777" w:rsidR="00AB0937" w:rsidRDefault="00AB0937">
            <w:pPr>
              <w:spacing w:after="160" w:line="259" w:lineRule="auto"/>
              <w:ind w:left="0" w:firstLine="0"/>
            </w:pPr>
          </w:p>
        </w:tc>
      </w:tr>
      <w:tr w:rsidR="00AB0937" w14:paraId="029E115A"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1BD09F58" w14:textId="77777777" w:rsidR="00AB0937" w:rsidRDefault="00000000">
            <w:pPr>
              <w:spacing w:after="0" w:line="259" w:lineRule="auto"/>
              <w:ind w:left="106" w:firstLine="0"/>
            </w:pPr>
            <w:r>
              <w:rPr>
                <w:sz w:val="14"/>
              </w:rPr>
              <w:t xml:space="preserve">lubiprostone  </w:t>
            </w:r>
          </w:p>
        </w:tc>
        <w:tc>
          <w:tcPr>
            <w:tcW w:w="3633" w:type="dxa"/>
            <w:gridSpan w:val="3"/>
            <w:tcBorders>
              <w:top w:val="single" w:sz="4" w:space="0" w:color="000000"/>
              <w:left w:val="single" w:sz="4" w:space="0" w:color="000000"/>
              <w:bottom w:val="single" w:sz="4" w:space="0" w:color="000000"/>
              <w:right w:val="single" w:sz="4" w:space="0" w:color="000000"/>
            </w:tcBorders>
          </w:tcPr>
          <w:p w14:paraId="2D7DC132" w14:textId="77777777" w:rsidR="00AB0937" w:rsidRDefault="00000000">
            <w:pPr>
              <w:spacing w:after="0" w:line="259" w:lineRule="auto"/>
              <w:ind w:left="108" w:firstLine="0"/>
            </w:pPr>
            <w:r>
              <w:rPr>
                <w:sz w:val="14"/>
              </w:rPr>
              <w:t xml:space="preserve">IBSRELA (tenapanor) </w:t>
            </w:r>
          </w:p>
        </w:tc>
        <w:tc>
          <w:tcPr>
            <w:tcW w:w="0" w:type="auto"/>
            <w:vMerge/>
            <w:tcBorders>
              <w:top w:val="nil"/>
              <w:left w:val="single" w:sz="4" w:space="0" w:color="000000"/>
              <w:bottom w:val="nil"/>
              <w:right w:val="single" w:sz="4" w:space="0" w:color="000000"/>
            </w:tcBorders>
          </w:tcPr>
          <w:p w14:paraId="4C6966EB" w14:textId="77777777" w:rsidR="00AB0937" w:rsidRDefault="00AB0937">
            <w:pPr>
              <w:spacing w:after="160" w:line="259" w:lineRule="auto"/>
              <w:ind w:left="0" w:firstLine="0"/>
            </w:pPr>
          </w:p>
        </w:tc>
      </w:tr>
      <w:tr w:rsidR="00AB0937" w14:paraId="2CF0FCCE" w14:textId="77777777">
        <w:trPr>
          <w:trHeight w:val="171"/>
        </w:trPr>
        <w:tc>
          <w:tcPr>
            <w:tcW w:w="3599" w:type="dxa"/>
            <w:tcBorders>
              <w:top w:val="single" w:sz="4" w:space="0" w:color="000000"/>
              <w:left w:val="single" w:sz="4" w:space="0" w:color="000000"/>
              <w:bottom w:val="single" w:sz="4" w:space="0" w:color="000000"/>
              <w:right w:val="single" w:sz="4" w:space="0" w:color="000000"/>
            </w:tcBorders>
          </w:tcPr>
          <w:p w14:paraId="050C6438" w14:textId="77777777" w:rsidR="00AB0937" w:rsidRDefault="00000000">
            <w:pPr>
              <w:spacing w:after="0" w:line="259" w:lineRule="auto"/>
              <w:ind w:left="106" w:firstLine="0"/>
            </w:pPr>
            <w:r>
              <w:rPr>
                <w:sz w:val="14"/>
              </w:rPr>
              <w:t xml:space="preserve">TRULANCE (plecanatide) </w:t>
            </w:r>
          </w:p>
        </w:tc>
        <w:tc>
          <w:tcPr>
            <w:tcW w:w="3633" w:type="dxa"/>
            <w:gridSpan w:val="3"/>
            <w:tcBorders>
              <w:top w:val="single" w:sz="4" w:space="0" w:color="000000"/>
              <w:left w:val="single" w:sz="4" w:space="0" w:color="000000"/>
              <w:bottom w:val="single" w:sz="4" w:space="0" w:color="000000"/>
              <w:right w:val="single" w:sz="4" w:space="0" w:color="000000"/>
            </w:tcBorders>
          </w:tcPr>
          <w:p w14:paraId="476D6680" w14:textId="77777777" w:rsidR="00AB0937" w:rsidRDefault="00000000">
            <w:pPr>
              <w:spacing w:after="0" w:line="259" w:lineRule="auto"/>
              <w:ind w:left="108" w:firstLine="0"/>
            </w:pPr>
            <w:r>
              <w:rPr>
                <w:sz w:val="14"/>
              </w:rPr>
              <w:t xml:space="preserve">MOTEGRITY (prucalopride) </w:t>
            </w:r>
          </w:p>
        </w:tc>
        <w:tc>
          <w:tcPr>
            <w:tcW w:w="0" w:type="auto"/>
            <w:vMerge/>
            <w:tcBorders>
              <w:top w:val="nil"/>
              <w:left w:val="single" w:sz="4" w:space="0" w:color="000000"/>
              <w:bottom w:val="nil"/>
              <w:right w:val="single" w:sz="4" w:space="0" w:color="000000"/>
            </w:tcBorders>
          </w:tcPr>
          <w:p w14:paraId="4B022923" w14:textId="77777777" w:rsidR="00AB0937" w:rsidRDefault="00AB0937">
            <w:pPr>
              <w:spacing w:after="160" w:line="259" w:lineRule="auto"/>
              <w:ind w:left="0" w:firstLine="0"/>
            </w:pPr>
          </w:p>
        </w:tc>
      </w:tr>
      <w:tr w:rsidR="00AB0937" w14:paraId="4D8F07F0" w14:textId="77777777">
        <w:trPr>
          <w:trHeight w:val="173"/>
        </w:trPr>
        <w:tc>
          <w:tcPr>
            <w:tcW w:w="3599" w:type="dxa"/>
            <w:tcBorders>
              <w:top w:val="single" w:sz="4" w:space="0" w:color="000000"/>
              <w:left w:val="single" w:sz="4" w:space="0" w:color="000000"/>
              <w:bottom w:val="single" w:sz="4" w:space="0" w:color="000000"/>
              <w:right w:val="single" w:sz="4" w:space="0" w:color="000000"/>
            </w:tcBorders>
          </w:tcPr>
          <w:p w14:paraId="341F438D" w14:textId="77777777" w:rsidR="00AB0937" w:rsidRDefault="00000000">
            <w:pPr>
              <w:spacing w:after="0" w:line="259" w:lineRule="auto"/>
              <w:ind w:left="106" w:firstLine="0"/>
            </w:pPr>
            <w:r>
              <w:rPr>
                <w:sz w:val="14"/>
              </w:rPr>
              <w:lastRenderedPageBreak/>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2E6F5476" w14:textId="77777777" w:rsidR="00AB0937" w:rsidRDefault="00000000">
            <w:pPr>
              <w:spacing w:after="0" w:line="259" w:lineRule="auto"/>
              <w:ind w:left="108" w:firstLine="0"/>
            </w:pPr>
            <w:r>
              <w:rPr>
                <w:sz w:val="14"/>
              </w:rPr>
              <w:t xml:space="preserve">MOVANTIK (naloxegol) </w:t>
            </w:r>
          </w:p>
        </w:tc>
        <w:tc>
          <w:tcPr>
            <w:tcW w:w="0" w:type="auto"/>
            <w:vMerge/>
            <w:tcBorders>
              <w:top w:val="nil"/>
              <w:left w:val="single" w:sz="4" w:space="0" w:color="000000"/>
              <w:bottom w:val="nil"/>
              <w:right w:val="single" w:sz="4" w:space="0" w:color="000000"/>
            </w:tcBorders>
          </w:tcPr>
          <w:p w14:paraId="0007FD5A" w14:textId="77777777" w:rsidR="00AB0937" w:rsidRDefault="00AB0937">
            <w:pPr>
              <w:spacing w:after="160" w:line="259" w:lineRule="auto"/>
              <w:ind w:left="0" w:firstLine="0"/>
            </w:pPr>
          </w:p>
        </w:tc>
      </w:tr>
      <w:tr w:rsidR="00AB0937" w14:paraId="75882BE2" w14:textId="77777777">
        <w:trPr>
          <w:trHeight w:val="169"/>
        </w:trPr>
        <w:tc>
          <w:tcPr>
            <w:tcW w:w="3599" w:type="dxa"/>
            <w:tcBorders>
              <w:top w:val="single" w:sz="4" w:space="0" w:color="000000"/>
              <w:left w:val="single" w:sz="4" w:space="0" w:color="000000"/>
              <w:bottom w:val="single" w:sz="4" w:space="0" w:color="000000"/>
              <w:right w:val="single" w:sz="4" w:space="0" w:color="000000"/>
            </w:tcBorders>
          </w:tcPr>
          <w:p w14:paraId="03305C68" w14:textId="77777777" w:rsidR="00AB0937" w:rsidRDefault="00000000">
            <w:pPr>
              <w:spacing w:after="0" w:line="259" w:lineRule="auto"/>
              <w:ind w:left="106" w:firstLine="0"/>
            </w:pPr>
            <w:r>
              <w:rPr>
                <w:sz w:val="14"/>
              </w:rPr>
              <w:t xml:space="preserve"> </w:t>
            </w:r>
          </w:p>
        </w:tc>
        <w:tc>
          <w:tcPr>
            <w:tcW w:w="108" w:type="dxa"/>
            <w:tcBorders>
              <w:top w:val="single" w:sz="4" w:space="0" w:color="000000"/>
              <w:left w:val="single" w:sz="4" w:space="0" w:color="000000"/>
              <w:bottom w:val="single" w:sz="4" w:space="0" w:color="000000"/>
              <w:right w:val="nil"/>
            </w:tcBorders>
          </w:tcPr>
          <w:p w14:paraId="7155B734" w14:textId="77777777" w:rsidR="00AB0937" w:rsidRDefault="00AB0937">
            <w:pPr>
              <w:spacing w:after="160" w:line="259" w:lineRule="auto"/>
              <w:ind w:left="0" w:firstLine="0"/>
            </w:pPr>
          </w:p>
        </w:tc>
        <w:tc>
          <w:tcPr>
            <w:tcW w:w="770" w:type="dxa"/>
            <w:tcBorders>
              <w:top w:val="single" w:sz="4" w:space="0" w:color="000000"/>
              <w:left w:val="nil"/>
              <w:bottom w:val="single" w:sz="4" w:space="0" w:color="000000"/>
              <w:right w:val="nil"/>
            </w:tcBorders>
            <w:shd w:val="clear" w:color="auto" w:fill="FFFF00"/>
          </w:tcPr>
          <w:p w14:paraId="0062334B" w14:textId="77777777" w:rsidR="00AB0937" w:rsidRDefault="00000000">
            <w:pPr>
              <w:spacing w:after="0" w:line="259" w:lineRule="auto"/>
              <w:ind w:left="0" w:firstLine="0"/>
              <w:jc w:val="both"/>
            </w:pPr>
            <w:r>
              <w:rPr>
                <w:sz w:val="14"/>
              </w:rPr>
              <w:t>prucalopride</w:t>
            </w:r>
          </w:p>
        </w:tc>
        <w:tc>
          <w:tcPr>
            <w:tcW w:w="2754" w:type="dxa"/>
            <w:tcBorders>
              <w:top w:val="single" w:sz="4" w:space="0" w:color="000000"/>
              <w:left w:val="nil"/>
              <w:bottom w:val="single" w:sz="4" w:space="0" w:color="000000"/>
              <w:right w:val="single" w:sz="4" w:space="0" w:color="000000"/>
            </w:tcBorders>
          </w:tcPr>
          <w:p w14:paraId="52566FEE" w14:textId="77777777" w:rsidR="00AB0937" w:rsidRDefault="00000000">
            <w:pPr>
              <w:spacing w:after="0" w:line="259" w:lineRule="auto"/>
              <w:ind w:left="0" w:firstLine="0"/>
            </w:pPr>
            <w:r>
              <w:rPr>
                <w:sz w:val="14"/>
              </w:rPr>
              <w:t xml:space="preserve"> </w:t>
            </w:r>
          </w:p>
        </w:tc>
        <w:tc>
          <w:tcPr>
            <w:tcW w:w="0" w:type="auto"/>
            <w:vMerge/>
            <w:tcBorders>
              <w:top w:val="nil"/>
              <w:left w:val="single" w:sz="4" w:space="0" w:color="000000"/>
              <w:bottom w:val="nil"/>
              <w:right w:val="single" w:sz="4" w:space="0" w:color="000000"/>
            </w:tcBorders>
          </w:tcPr>
          <w:p w14:paraId="5910D354" w14:textId="77777777" w:rsidR="00AB0937" w:rsidRDefault="00AB0937">
            <w:pPr>
              <w:spacing w:after="160" w:line="259" w:lineRule="auto"/>
              <w:ind w:left="0" w:firstLine="0"/>
            </w:pPr>
          </w:p>
        </w:tc>
      </w:tr>
      <w:tr w:rsidR="00AB0937" w14:paraId="0EDB8019" w14:textId="77777777">
        <w:trPr>
          <w:trHeight w:val="172"/>
        </w:trPr>
        <w:tc>
          <w:tcPr>
            <w:tcW w:w="3599" w:type="dxa"/>
            <w:tcBorders>
              <w:top w:val="single" w:sz="4" w:space="0" w:color="000000"/>
              <w:left w:val="single" w:sz="4" w:space="0" w:color="000000"/>
              <w:bottom w:val="single" w:sz="4" w:space="0" w:color="000000"/>
              <w:right w:val="single" w:sz="4" w:space="0" w:color="000000"/>
            </w:tcBorders>
          </w:tcPr>
          <w:p w14:paraId="04086C4D" w14:textId="77777777" w:rsidR="00AB0937" w:rsidRDefault="00000000">
            <w:pPr>
              <w:spacing w:after="0" w:line="259" w:lineRule="auto"/>
              <w:ind w:left="106" w:firstLine="0"/>
            </w:pPr>
            <w:r>
              <w:rPr>
                <w:sz w:val="14"/>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522F685D" w14:textId="77777777" w:rsidR="00AB0937" w:rsidRDefault="00000000">
            <w:pPr>
              <w:spacing w:after="0" w:line="259" w:lineRule="auto"/>
              <w:ind w:left="108" w:firstLine="0"/>
            </w:pPr>
            <w:r>
              <w:rPr>
                <w:sz w:val="14"/>
              </w:rPr>
              <w:t xml:space="preserve">RELISTOR (methylnaltrexone) </w:t>
            </w:r>
          </w:p>
        </w:tc>
        <w:tc>
          <w:tcPr>
            <w:tcW w:w="0" w:type="auto"/>
            <w:vMerge/>
            <w:tcBorders>
              <w:top w:val="nil"/>
              <w:left w:val="single" w:sz="4" w:space="0" w:color="000000"/>
              <w:bottom w:val="nil"/>
              <w:right w:val="single" w:sz="4" w:space="0" w:color="000000"/>
            </w:tcBorders>
          </w:tcPr>
          <w:p w14:paraId="7FC39FEF" w14:textId="77777777" w:rsidR="00AB0937" w:rsidRDefault="00AB0937">
            <w:pPr>
              <w:spacing w:after="160" w:line="259" w:lineRule="auto"/>
              <w:ind w:left="0" w:firstLine="0"/>
            </w:pPr>
          </w:p>
        </w:tc>
      </w:tr>
      <w:tr w:rsidR="00AB0937" w14:paraId="66B38176" w14:textId="77777777">
        <w:trPr>
          <w:trHeight w:val="172"/>
        </w:trPr>
        <w:tc>
          <w:tcPr>
            <w:tcW w:w="3599" w:type="dxa"/>
            <w:tcBorders>
              <w:top w:val="single" w:sz="4" w:space="0" w:color="000000"/>
              <w:left w:val="single" w:sz="4" w:space="0" w:color="000000"/>
              <w:bottom w:val="single" w:sz="4" w:space="0" w:color="000000"/>
              <w:right w:val="single" w:sz="4" w:space="0" w:color="000000"/>
            </w:tcBorders>
          </w:tcPr>
          <w:p w14:paraId="15CE04B1" w14:textId="77777777" w:rsidR="00AB0937" w:rsidRDefault="00000000">
            <w:pPr>
              <w:spacing w:after="0" w:line="259" w:lineRule="auto"/>
              <w:ind w:left="106" w:firstLine="0"/>
            </w:pPr>
            <w:r>
              <w:rPr>
                <w:sz w:val="14"/>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1B96CA54" w14:textId="77777777" w:rsidR="00AB0937" w:rsidRDefault="00000000">
            <w:pPr>
              <w:spacing w:after="0" w:line="259" w:lineRule="auto"/>
              <w:ind w:left="108" w:firstLine="0"/>
            </w:pPr>
            <w:r>
              <w:rPr>
                <w:sz w:val="14"/>
              </w:rPr>
              <w:t xml:space="preserve">SYMPROIC (naldemedine) </w:t>
            </w:r>
          </w:p>
        </w:tc>
        <w:tc>
          <w:tcPr>
            <w:tcW w:w="0" w:type="auto"/>
            <w:vMerge/>
            <w:tcBorders>
              <w:top w:val="nil"/>
              <w:left w:val="single" w:sz="4" w:space="0" w:color="000000"/>
              <w:bottom w:val="nil"/>
              <w:right w:val="single" w:sz="4" w:space="0" w:color="000000"/>
            </w:tcBorders>
          </w:tcPr>
          <w:p w14:paraId="02DCABB2" w14:textId="77777777" w:rsidR="00AB0937" w:rsidRDefault="00AB0937">
            <w:pPr>
              <w:spacing w:after="160" w:line="259" w:lineRule="auto"/>
              <w:ind w:left="0" w:firstLine="0"/>
            </w:pPr>
          </w:p>
        </w:tc>
      </w:tr>
      <w:tr w:rsidR="00AB0937" w14:paraId="775F05E2" w14:textId="77777777">
        <w:trPr>
          <w:trHeight w:val="238"/>
        </w:trPr>
        <w:tc>
          <w:tcPr>
            <w:tcW w:w="7231" w:type="dxa"/>
            <w:gridSpan w:val="4"/>
            <w:tcBorders>
              <w:top w:val="single" w:sz="4" w:space="0" w:color="000000"/>
              <w:left w:val="single" w:sz="4" w:space="0" w:color="000000"/>
              <w:bottom w:val="single" w:sz="4" w:space="0" w:color="000000"/>
              <w:right w:val="single" w:sz="4" w:space="0" w:color="000000"/>
            </w:tcBorders>
            <w:shd w:val="clear" w:color="auto" w:fill="D7D6D7"/>
          </w:tcPr>
          <w:p w14:paraId="0F7A75BF" w14:textId="77777777" w:rsidR="00AB0937" w:rsidRDefault="00000000">
            <w:pPr>
              <w:spacing w:after="0" w:line="259" w:lineRule="auto"/>
              <w:ind w:left="0" w:right="7" w:firstLine="0"/>
              <w:jc w:val="center"/>
            </w:pPr>
            <w:r>
              <w:rPr>
                <w:b/>
                <w:sz w:val="20"/>
              </w:rPr>
              <w:t xml:space="preserve">IRRITABLE BOWEL SYNDROME DIARRHEA </w:t>
            </w:r>
            <w:r>
              <w:rPr>
                <w:b/>
                <w:sz w:val="20"/>
                <w:vertAlign w:val="subscript"/>
              </w:rPr>
              <w:t xml:space="preserve"> </w:t>
            </w:r>
          </w:p>
        </w:tc>
        <w:tc>
          <w:tcPr>
            <w:tcW w:w="0" w:type="auto"/>
            <w:vMerge/>
            <w:tcBorders>
              <w:top w:val="nil"/>
              <w:left w:val="single" w:sz="4" w:space="0" w:color="000000"/>
              <w:bottom w:val="nil"/>
              <w:right w:val="single" w:sz="4" w:space="0" w:color="000000"/>
            </w:tcBorders>
          </w:tcPr>
          <w:p w14:paraId="6803DDC0" w14:textId="77777777" w:rsidR="00AB0937" w:rsidRDefault="00AB0937">
            <w:pPr>
              <w:spacing w:after="160" w:line="259" w:lineRule="auto"/>
              <w:ind w:left="0" w:firstLine="0"/>
            </w:pPr>
          </w:p>
        </w:tc>
      </w:tr>
      <w:tr w:rsidR="00AB0937" w14:paraId="58B44E24" w14:textId="77777777">
        <w:trPr>
          <w:trHeight w:val="172"/>
        </w:trPr>
        <w:tc>
          <w:tcPr>
            <w:tcW w:w="3599" w:type="dxa"/>
            <w:tcBorders>
              <w:top w:val="single" w:sz="4" w:space="0" w:color="000000"/>
              <w:left w:val="single" w:sz="4" w:space="0" w:color="000000"/>
              <w:bottom w:val="single" w:sz="4" w:space="0" w:color="000000"/>
              <w:right w:val="single" w:sz="4" w:space="0" w:color="000000"/>
            </w:tcBorders>
          </w:tcPr>
          <w:p w14:paraId="1371A7F7" w14:textId="77777777" w:rsidR="00AB0937" w:rsidRDefault="00000000">
            <w:pPr>
              <w:spacing w:after="0" w:line="259" w:lineRule="auto"/>
              <w:ind w:left="106" w:firstLine="0"/>
            </w:pPr>
            <w:r>
              <w:rPr>
                <w:sz w:val="14"/>
              </w:rPr>
              <w:t xml:space="preserve">dicyclomine </w:t>
            </w:r>
          </w:p>
        </w:tc>
        <w:tc>
          <w:tcPr>
            <w:tcW w:w="3633" w:type="dxa"/>
            <w:gridSpan w:val="3"/>
            <w:tcBorders>
              <w:top w:val="single" w:sz="4" w:space="0" w:color="000000"/>
              <w:left w:val="single" w:sz="4" w:space="0" w:color="000000"/>
              <w:bottom w:val="single" w:sz="4" w:space="0" w:color="000000"/>
              <w:right w:val="single" w:sz="4" w:space="0" w:color="000000"/>
            </w:tcBorders>
          </w:tcPr>
          <w:p w14:paraId="0A4561C3" w14:textId="77777777" w:rsidR="00AB0937" w:rsidRDefault="00000000">
            <w:pPr>
              <w:spacing w:after="0" w:line="259" w:lineRule="auto"/>
              <w:ind w:left="108" w:firstLine="0"/>
            </w:pPr>
            <w:r>
              <w:rPr>
                <w:sz w:val="14"/>
              </w:rPr>
              <w:t xml:space="preserve">alosetron  </w:t>
            </w:r>
          </w:p>
        </w:tc>
        <w:tc>
          <w:tcPr>
            <w:tcW w:w="0" w:type="auto"/>
            <w:vMerge/>
            <w:tcBorders>
              <w:top w:val="nil"/>
              <w:left w:val="single" w:sz="4" w:space="0" w:color="000000"/>
              <w:bottom w:val="nil"/>
              <w:right w:val="single" w:sz="4" w:space="0" w:color="000000"/>
            </w:tcBorders>
          </w:tcPr>
          <w:p w14:paraId="22C41DB4" w14:textId="77777777" w:rsidR="00AB0937" w:rsidRDefault="00AB0937">
            <w:pPr>
              <w:spacing w:after="160" w:line="259" w:lineRule="auto"/>
              <w:ind w:left="0" w:firstLine="0"/>
            </w:pPr>
          </w:p>
        </w:tc>
      </w:tr>
      <w:tr w:rsidR="00AB0937" w14:paraId="6B712E7E" w14:textId="77777777">
        <w:trPr>
          <w:trHeight w:val="173"/>
        </w:trPr>
        <w:tc>
          <w:tcPr>
            <w:tcW w:w="3599" w:type="dxa"/>
            <w:tcBorders>
              <w:top w:val="single" w:sz="4" w:space="0" w:color="000000"/>
              <w:left w:val="single" w:sz="4" w:space="0" w:color="000000"/>
              <w:bottom w:val="single" w:sz="4" w:space="0" w:color="000000"/>
              <w:right w:val="single" w:sz="4" w:space="0" w:color="000000"/>
            </w:tcBorders>
          </w:tcPr>
          <w:p w14:paraId="1826AD6C" w14:textId="77777777" w:rsidR="00AB0937" w:rsidRDefault="00000000">
            <w:pPr>
              <w:spacing w:after="0" w:line="259" w:lineRule="auto"/>
              <w:ind w:left="106" w:firstLine="0"/>
            </w:pPr>
            <w:r>
              <w:rPr>
                <w:sz w:val="14"/>
              </w:rPr>
              <w:t xml:space="preserve">ED-SPAZ (hyoscyamine) </w:t>
            </w:r>
          </w:p>
        </w:tc>
        <w:tc>
          <w:tcPr>
            <w:tcW w:w="3633" w:type="dxa"/>
            <w:gridSpan w:val="3"/>
            <w:tcBorders>
              <w:top w:val="single" w:sz="4" w:space="0" w:color="000000"/>
              <w:left w:val="single" w:sz="4" w:space="0" w:color="000000"/>
              <w:bottom w:val="single" w:sz="4" w:space="0" w:color="000000"/>
              <w:right w:val="single" w:sz="4" w:space="0" w:color="000000"/>
            </w:tcBorders>
          </w:tcPr>
          <w:p w14:paraId="1ED7C2C1" w14:textId="77777777" w:rsidR="00AB0937" w:rsidRDefault="00000000">
            <w:pPr>
              <w:spacing w:after="0" w:line="259" w:lineRule="auto"/>
              <w:ind w:left="108" w:firstLine="0"/>
            </w:pPr>
            <w:r>
              <w:rPr>
                <w:sz w:val="14"/>
              </w:rPr>
              <w:t xml:space="preserve">LOTRONEX (alosetron) </w:t>
            </w:r>
            <w:r>
              <w:rPr>
                <w:sz w:val="14"/>
                <w:vertAlign w:val="superscript"/>
              </w:rPr>
              <w:t xml:space="preserve">DUR+ </w:t>
            </w:r>
          </w:p>
        </w:tc>
        <w:tc>
          <w:tcPr>
            <w:tcW w:w="0" w:type="auto"/>
            <w:vMerge/>
            <w:tcBorders>
              <w:top w:val="nil"/>
              <w:left w:val="single" w:sz="4" w:space="0" w:color="000000"/>
              <w:bottom w:val="nil"/>
              <w:right w:val="single" w:sz="4" w:space="0" w:color="000000"/>
            </w:tcBorders>
          </w:tcPr>
          <w:p w14:paraId="56573AA2" w14:textId="77777777" w:rsidR="00AB0937" w:rsidRDefault="00AB0937">
            <w:pPr>
              <w:spacing w:after="160" w:line="259" w:lineRule="auto"/>
              <w:ind w:left="0" w:firstLine="0"/>
            </w:pPr>
          </w:p>
        </w:tc>
      </w:tr>
      <w:tr w:rsidR="00AB0937" w14:paraId="13247F45"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70118936" w14:textId="77777777" w:rsidR="00AB0937" w:rsidRDefault="00000000">
            <w:pPr>
              <w:spacing w:after="0" w:line="259" w:lineRule="auto"/>
              <w:ind w:left="106" w:firstLine="0"/>
            </w:pPr>
            <w:r>
              <w:rPr>
                <w:sz w:val="14"/>
              </w:rPr>
              <w:t xml:space="preserve">hyoscyamine, hyoscyamine ER </w:t>
            </w:r>
          </w:p>
        </w:tc>
        <w:tc>
          <w:tcPr>
            <w:tcW w:w="3633" w:type="dxa"/>
            <w:gridSpan w:val="3"/>
            <w:tcBorders>
              <w:top w:val="single" w:sz="4" w:space="0" w:color="000000"/>
              <w:left w:val="single" w:sz="4" w:space="0" w:color="000000"/>
              <w:bottom w:val="single" w:sz="4" w:space="0" w:color="000000"/>
              <w:right w:val="single" w:sz="4" w:space="0" w:color="000000"/>
            </w:tcBorders>
          </w:tcPr>
          <w:p w14:paraId="6BC9DD1E" w14:textId="77777777" w:rsidR="00AB0937" w:rsidRDefault="00000000">
            <w:pPr>
              <w:spacing w:after="0" w:line="259" w:lineRule="auto"/>
              <w:ind w:left="108" w:firstLine="0"/>
            </w:pPr>
            <w:r>
              <w:rPr>
                <w:sz w:val="14"/>
              </w:rPr>
              <w:t xml:space="preserve">VIBERZI (eluxadoline) </w:t>
            </w:r>
            <w:r>
              <w:rPr>
                <w:sz w:val="14"/>
                <w:vertAlign w:val="superscript"/>
              </w:rPr>
              <w:t xml:space="preserve">DUR+ </w:t>
            </w:r>
          </w:p>
        </w:tc>
        <w:tc>
          <w:tcPr>
            <w:tcW w:w="0" w:type="auto"/>
            <w:vMerge/>
            <w:tcBorders>
              <w:top w:val="nil"/>
              <w:left w:val="single" w:sz="4" w:space="0" w:color="000000"/>
              <w:bottom w:val="nil"/>
              <w:right w:val="single" w:sz="4" w:space="0" w:color="000000"/>
            </w:tcBorders>
          </w:tcPr>
          <w:p w14:paraId="3A34B585" w14:textId="77777777" w:rsidR="00AB0937" w:rsidRDefault="00AB0937">
            <w:pPr>
              <w:spacing w:after="160" w:line="259" w:lineRule="auto"/>
              <w:ind w:left="0" w:firstLine="0"/>
            </w:pPr>
          </w:p>
        </w:tc>
      </w:tr>
      <w:tr w:rsidR="00AB0937" w14:paraId="026B3385"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7A332645" w14:textId="77777777" w:rsidR="00AB0937" w:rsidRDefault="00000000">
            <w:pPr>
              <w:spacing w:after="0" w:line="259" w:lineRule="auto"/>
              <w:ind w:left="106" w:firstLine="0"/>
            </w:pPr>
            <w:r>
              <w:rPr>
                <w:sz w:val="14"/>
              </w:rPr>
              <w:t xml:space="preserve">HYOSYNE (hyoscyamine) </w:t>
            </w:r>
          </w:p>
        </w:tc>
        <w:tc>
          <w:tcPr>
            <w:tcW w:w="3633" w:type="dxa"/>
            <w:gridSpan w:val="3"/>
            <w:tcBorders>
              <w:top w:val="single" w:sz="4" w:space="0" w:color="000000"/>
              <w:left w:val="single" w:sz="4" w:space="0" w:color="000000"/>
              <w:bottom w:val="single" w:sz="4" w:space="0" w:color="000000"/>
              <w:right w:val="single" w:sz="4" w:space="0" w:color="000000"/>
            </w:tcBorders>
          </w:tcPr>
          <w:p w14:paraId="17502BB7" w14:textId="77777777" w:rsidR="00AB0937" w:rsidRDefault="00000000">
            <w:pPr>
              <w:spacing w:after="0" w:line="259" w:lineRule="auto"/>
              <w:ind w:left="108" w:firstLine="0"/>
            </w:pPr>
            <w:r>
              <w:rPr>
                <w:sz w:val="14"/>
              </w:rPr>
              <w:t xml:space="preserve"> </w:t>
            </w:r>
          </w:p>
        </w:tc>
        <w:tc>
          <w:tcPr>
            <w:tcW w:w="0" w:type="auto"/>
            <w:vMerge/>
            <w:tcBorders>
              <w:top w:val="nil"/>
              <w:left w:val="single" w:sz="4" w:space="0" w:color="000000"/>
              <w:bottom w:val="nil"/>
              <w:right w:val="single" w:sz="4" w:space="0" w:color="000000"/>
            </w:tcBorders>
          </w:tcPr>
          <w:p w14:paraId="79A9CEB0" w14:textId="77777777" w:rsidR="00AB0937" w:rsidRDefault="00AB0937">
            <w:pPr>
              <w:spacing w:after="160" w:line="259" w:lineRule="auto"/>
              <w:ind w:left="0" w:firstLine="0"/>
            </w:pPr>
          </w:p>
        </w:tc>
      </w:tr>
      <w:tr w:rsidR="00AB0937" w14:paraId="0E990479"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65A43946" w14:textId="77777777" w:rsidR="00AB0937" w:rsidRDefault="00000000">
            <w:pPr>
              <w:spacing w:after="0" w:line="259" w:lineRule="auto"/>
              <w:ind w:left="106" w:firstLine="0"/>
            </w:pPr>
            <w:r>
              <w:rPr>
                <w:sz w:val="14"/>
              </w:rPr>
              <w:t xml:space="preserve">LEVSIN, LEVSIN-SL (hyoscyamine) </w:t>
            </w:r>
          </w:p>
        </w:tc>
        <w:tc>
          <w:tcPr>
            <w:tcW w:w="3633" w:type="dxa"/>
            <w:gridSpan w:val="3"/>
            <w:tcBorders>
              <w:top w:val="single" w:sz="4" w:space="0" w:color="000000"/>
              <w:left w:val="single" w:sz="4" w:space="0" w:color="000000"/>
              <w:bottom w:val="single" w:sz="4" w:space="0" w:color="000000"/>
              <w:right w:val="single" w:sz="4" w:space="0" w:color="000000"/>
            </w:tcBorders>
          </w:tcPr>
          <w:p w14:paraId="683628F7" w14:textId="77777777" w:rsidR="00AB0937" w:rsidRDefault="00000000">
            <w:pPr>
              <w:spacing w:after="0" w:line="259" w:lineRule="auto"/>
              <w:ind w:left="108" w:firstLine="0"/>
            </w:pPr>
            <w:r>
              <w:rPr>
                <w:sz w:val="14"/>
              </w:rPr>
              <w:t xml:space="preserve"> </w:t>
            </w:r>
          </w:p>
        </w:tc>
        <w:tc>
          <w:tcPr>
            <w:tcW w:w="0" w:type="auto"/>
            <w:vMerge/>
            <w:tcBorders>
              <w:top w:val="nil"/>
              <w:left w:val="single" w:sz="4" w:space="0" w:color="000000"/>
              <w:bottom w:val="nil"/>
              <w:right w:val="single" w:sz="4" w:space="0" w:color="000000"/>
            </w:tcBorders>
          </w:tcPr>
          <w:p w14:paraId="00CE8A37" w14:textId="77777777" w:rsidR="00AB0937" w:rsidRDefault="00AB0937">
            <w:pPr>
              <w:spacing w:after="160" w:line="259" w:lineRule="auto"/>
              <w:ind w:left="0" w:firstLine="0"/>
            </w:pPr>
          </w:p>
        </w:tc>
      </w:tr>
      <w:tr w:rsidR="00AB0937" w14:paraId="34D180AC" w14:textId="77777777">
        <w:trPr>
          <w:trHeight w:val="173"/>
        </w:trPr>
        <w:tc>
          <w:tcPr>
            <w:tcW w:w="3599" w:type="dxa"/>
            <w:tcBorders>
              <w:top w:val="single" w:sz="4" w:space="0" w:color="000000"/>
              <w:left w:val="single" w:sz="4" w:space="0" w:color="000000"/>
              <w:bottom w:val="single" w:sz="4" w:space="0" w:color="000000"/>
              <w:right w:val="single" w:sz="4" w:space="0" w:color="000000"/>
            </w:tcBorders>
          </w:tcPr>
          <w:p w14:paraId="1F4D5B0B" w14:textId="77777777" w:rsidR="00AB0937" w:rsidRDefault="00000000">
            <w:pPr>
              <w:spacing w:after="0" w:line="259" w:lineRule="auto"/>
              <w:ind w:left="106" w:firstLine="0"/>
            </w:pPr>
            <w:r>
              <w:rPr>
                <w:sz w:val="14"/>
              </w:rPr>
              <w:t xml:space="preserve">NULEV (hyoscyamine) </w:t>
            </w:r>
          </w:p>
        </w:tc>
        <w:tc>
          <w:tcPr>
            <w:tcW w:w="3633" w:type="dxa"/>
            <w:gridSpan w:val="3"/>
            <w:tcBorders>
              <w:top w:val="single" w:sz="4" w:space="0" w:color="000000"/>
              <w:left w:val="single" w:sz="4" w:space="0" w:color="000000"/>
              <w:bottom w:val="single" w:sz="4" w:space="0" w:color="000000"/>
              <w:right w:val="single" w:sz="4" w:space="0" w:color="000000"/>
            </w:tcBorders>
          </w:tcPr>
          <w:p w14:paraId="75AA861A" w14:textId="77777777" w:rsidR="00AB0937" w:rsidRDefault="00000000">
            <w:pPr>
              <w:spacing w:after="0" w:line="259" w:lineRule="auto"/>
              <w:ind w:left="108" w:firstLine="0"/>
            </w:pPr>
            <w:r>
              <w:rPr>
                <w:sz w:val="14"/>
              </w:rPr>
              <w:t xml:space="preserve"> </w:t>
            </w:r>
          </w:p>
        </w:tc>
        <w:tc>
          <w:tcPr>
            <w:tcW w:w="0" w:type="auto"/>
            <w:vMerge/>
            <w:tcBorders>
              <w:top w:val="nil"/>
              <w:left w:val="single" w:sz="4" w:space="0" w:color="000000"/>
              <w:bottom w:val="nil"/>
              <w:right w:val="single" w:sz="4" w:space="0" w:color="000000"/>
            </w:tcBorders>
          </w:tcPr>
          <w:p w14:paraId="29E7987B" w14:textId="77777777" w:rsidR="00AB0937" w:rsidRDefault="00AB0937">
            <w:pPr>
              <w:spacing w:after="160" w:line="259" w:lineRule="auto"/>
              <w:ind w:left="0" w:firstLine="0"/>
            </w:pPr>
          </w:p>
        </w:tc>
      </w:tr>
      <w:tr w:rsidR="00AB0937" w14:paraId="7B15D4D5" w14:textId="77777777">
        <w:trPr>
          <w:trHeight w:val="172"/>
        </w:trPr>
        <w:tc>
          <w:tcPr>
            <w:tcW w:w="3599" w:type="dxa"/>
            <w:tcBorders>
              <w:top w:val="single" w:sz="4" w:space="0" w:color="000000"/>
              <w:left w:val="single" w:sz="4" w:space="0" w:color="000000"/>
              <w:bottom w:val="single" w:sz="4" w:space="0" w:color="000000"/>
              <w:right w:val="single" w:sz="4" w:space="0" w:color="000000"/>
            </w:tcBorders>
          </w:tcPr>
          <w:p w14:paraId="64422617" w14:textId="77777777" w:rsidR="00AB0937" w:rsidRDefault="00000000">
            <w:pPr>
              <w:spacing w:after="0" w:line="259" w:lineRule="auto"/>
              <w:ind w:left="106" w:firstLine="0"/>
            </w:pPr>
            <w:r>
              <w:rPr>
                <w:sz w:val="14"/>
              </w:rPr>
              <w:t xml:space="preserve">OSCIMIN, OSCIMIN SL (hyoscyamine) </w:t>
            </w:r>
          </w:p>
        </w:tc>
        <w:tc>
          <w:tcPr>
            <w:tcW w:w="3633" w:type="dxa"/>
            <w:gridSpan w:val="3"/>
            <w:tcBorders>
              <w:top w:val="single" w:sz="4" w:space="0" w:color="000000"/>
              <w:left w:val="single" w:sz="4" w:space="0" w:color="000000"/>
              <w:bottom w:val="single" w:sz="4" w:space="0" w:color="000000"/>
              <w:right w:val="single" w:sz="4" w:space="0" w:color="000000"/>
            </w:tcBorders>
          </w:tcPr>
          <w:p w14:paraId="58BC37DD" w14:textId="77777777" w:rsidR="00AB0937" w:rsidRDefault="00000000">
            <w:pPr>
              <w:spacing w:after="0" w:line="259" w:lineRule="auto"/>
              <w:ind w:left="108" w:firstLine="0"/>
            </w:pPr>
            <w:r>
              <w:rPr>
                <w:sz w:val="14"/>
              </w:rPr>
              <w:t xml:space="preserve"> </w:t>
            </w:r>
          </w:p>
        </w:tc>
        <w:tc>
          <w:tcPr>
            <w:tcW w:w="0" w:type="auto"/>
            <w:vMerge/>
            <w:tcBorders>
              <w:top w:val="nil"/>
              <w:left w:val="single" w:sz="4" w:space="0" w:color="000000"/>
              <w:bottom w:val="nil"/>
              <w:right w:val="single" w:sz="4" w:space="0" w:color="000000"/>
            </w:tcBorders>
          </w:tcPr>
          <w:p w14:paraId="47B80E9F" w14:textId="77777777" w:rsidR="00AB0937" w:rsidRDefault="00AB0937">
            <w:pPr>
              <w:spacing w:after="160" w:line="259" w:lineRule="auto"/>
              <w:ind w:left="0" w:firstLine="0"/>
            </w:pPr>
          </w:p>
        </w:tc>
      </w:tr>
      <w:tr w:rsidR="00AB0937" w14:paraId="24E86C3F" w14:textId="77777777">
        <w:trPr>
          <w:trHeight w:val="238"/>
        </w:trPr>
        <w:tc>
          <w:tcPr>
            <w:tcW w:w="7231" w:type="dxa"/>
            <w:gridSpan w:val="4"/>
            <w:tcBorders>
              <w:top w:val="single" w:sz="4" w:space="0" w:color="000000"/>
              <w:left w:val="single" w:sz="4" w:space="0" w:color="000000"/>
              <w:bottom w:val="single" w:sz="4" w:space="0" w:color="000000"/>
              <w:right w:val="single" w:sz="4" w:space="0" w:color="000000"/>
            </w:tcBorders>
            <w:shd w:val="clear" w:color="auto" w:fill="D7D6D7"/>
          </w:tcPr>
          <w:p w14:paraId="0F92DEE0" w14:textId="77777777" w:rsidR="00AB0937" w:rsidRDefault="00000000">
            <w:pPr>
              <w:spacing w:after="0" w:line="259" w:lineRule="auto"/>
              <w:ind w:left="0" w:right="3" w:firstLine="0"/>
              <w:jc w:val="center"/>
            </w:pPr>
            <w:r>
              <w:rPr>
                <w:b/>
                <w:sz w:val="20"/>
              </w:rPr>
              <w:t xml:space="preserve">SHORT BOWEL SYNDROME AND SELECTED GI AGENTS </w:t>
            </w:r>
            <w:r>
              <w:rPr>
                <w:b/>
                <w:sz w:val="20"/>
                <w:vertAlign w:val="superscript"/>
              </w:rPr>
              <w:t>DUR+</w:t>
            </w:r>
            <w:r>
              <w:rPr>
                <w:b/>
                <w:sz w:val="14"/>
                <w:vertAlign w:val="superscript"/>
              </w:rPr>
              <w:t xml:space="preserve"> </w:t>
            </w:r>
          </w:p>
        </w:tc>
        <w:tc>
          <w:tcPr>
            <w:tcW w:w="0" w:type="auto"/>
            <w:vMerge/>
            <w:tcBorders>
              <w:top w:val="nil"/>
              <w:left w:val="single" w:sz="4" w:space="0" w:color="000000"/>
              <w:bottom w:val="nil"/>
              <w:right w:val="single" w:sz="4" w:space="0" w:color="000000"/>
            </w:tcBorders>
          </w:tcPr>
          <w:p w14:paraId="107CF5A5" w14:textId="77777777" w:rsidR="00AB0937" w:rsidRDefault="00AB0937">
            <w:pPr>
              <w:spacing w:after="160" w:line="259" w:lineRule="auto"/>
              <w:ind w:left="0" w:firstLine="0"/>
            </w:pPr>
          </w:p>
        </w:tc>
      </w:tr>
      <w:tr w:rsidR="00AB0937" w14:paraId="112B1B5B" w14:textId="77777777">
        <w:trPr>
          <w:trHeight w:val="172"/>
        </w:trPr>
        <w:tc>
          <w:tcPr>
            <w:tcW w:w="3599" w:type="dxa"/>
            <w:tcBorders>
              <w:top w:val="single" w:sz="4" w:space="0" w:color="000000"/>
              <w:left w:val="single" w:sz="4" w:space="0" w:color="000000"/>
              <w:bottom w:val="single" w:sz="4" w:space="0" w:color="000000"/>
              <w:right w:val="single" w:sz="4" w:space="0" w:color="000000"/>
            </w:tcBorders>
          </w:tcPr>
          <w:p w14:paraId="038D744C" w14:textId="77777777" w:rsidR="00AB0937" w:rsidRDefault="00000000">
            <w:pPr>
              <w:spacing w:after="0" w:line="259" w:lineRule="auto"/>
              <w:ind w:left="106" w:firstLine="0"/>
            </w:pPr>
            <w:r>
              <w:rPr>
                <w:sz w:val="14"/>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64B33F0E" w14:textId="77777777" w:rsidR="00AB0937" w:rsidRDefault="00000000">
            <w:pPr>
              <w:spacing w:after="0" w:line="259" w:lineRule="auto"/>
              <w:ind w:left="108" w:firstLine="0"/>
            </w:pPr>
            <w:r>
              <w:rPr>
                <w:sz w:val="14"/>
              </w:rPr>
              <w:t xml:space="preserve">GATTEX (teduglutide) </w:t>
            </w:r>
          </w:p>
        </w:tc>
        <w:tc>
          <w:tcPr>
            <w:tcW w:w="0" w:type="auto"/>
            <w:vMerge/>
            <w:tcBorders>
              <w:top w:val="nil"/>
              <w:left w:val="single" w:sz="4" w:space="0" w:color="000000"/>
              <w:bottom w:val="nil"/>
              <w:right w:val="single" w:sz="4" w:space="0" w:color="000000"/>
            </w:tcBorders>
          </w:tcPr>
          <w:p w14:paraId="4B86E5CF" w14:textId="77777777" w:rsidR="00AB0937" w:rsidRDefault="00AB0937">
            <w:pPr>
              <w:spacing w:after="160" w:line="259" w:lineRule="auto"/>
              <w:ind w:left="0" w:firstLine="0"/>
            </w:pPr>
          </w:p>
        </w:tc>
      </w:tr>
      <w:tr w:rsidR="00AB0937" w14:paraId="570F7594" w14:textId="77777777">
        <w:trPr>
          <w:trHeight w:val="170"/>
        </w:trPr>
        <w:tc>
          <w:tcPr>
            <w:tcW w:w="3599" w:type="dxa"/>
            <w:tcBorders>
              <w:top w:val="single" w:sz="4" w:space="0" w:color="000000"/>
              <w:left w:val="single" w:sz="4" w:space="0" w:color="000000"/>
              <w:bottom w:val="single" w:sz="4" w:space="0" w:color="000000"/>
              <w:right w:val="single" w:sz="4" w:space="0" w:color="000000"/>
            </w:tcBorders>
          </w:tcPr>
          <w:p w14:paraId="3DC52DC7" w14:textId="77777777" w:rsidR="00AB0937" w:rsidRDefault="00000000">
            <w:pPr>
              <w:spacing w:after="0" w:line="259" w:lineRule="auto"/>
              <w:ind w:left="106" w:firstLine="0"/>
            </w:pPr>
            <w:r>
              <w:rPr>
                <w:sz w:val="14"/>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5079FC37" w14:textId="77777777" w:rsidR="00AB0937" w:rsidRDefault="00000000">
            <w:pPr>
              <w:spacing w:after="0" w:line="259" w:lineRule="auto"/>
              <w:ind w:left="108" w:firstLine="0"/>
            </w:pPr>
            <w:r>
              <w:rPr>
                <w:sz w:val="14"/>
              </w:rPr>
              <w:t xml:space="preserve">MYTESI (crofelemer) </w:t>
            </w:r>
          </w:p>
        </w:tc>
        <w:tc>
          <w:tcPr>
            <w:tcW w:w="0" w:type="auto"/>
            <w:vMerge/>
            <w:tcBorders>
              <w:top w:val="nil"/>
              <w:left w:val="single" w:sz="4" w:space="0" w:color="000000"/>
              <w:bottom w:val="single" w:sz="4" w:space="0" w:color="000000"/>
              <w:right w:val="single" w:sz="4" w:space="0" w:color="000000"/>
            </w:tcBorders>
          </w:tcPr>
          <w:p w14:paraId="72CDAA69" w14:textId="77777777" w:rsidR="00AB0937" w:rsidRDefault="00AB0937">
            <w:pPr>
              <w:spacing w:after="160" w:line="259" w:lineRule="auto"/>
              <w:ind w:left="0" w:firstLine="0"/>
            </w:pPr>
          </w:p>
        </w:tc>
      </w:tr>
    </w:tbl>
    <w:p w14:paraId="071E9D4A" w14:textId="77777777" w:rsidR="00AB0937" w:rsidRDefault="00AB0937">
      <w:pPr>
        <w:spacing w:after="0" w:line="259" w:lineRule="auto"/>
        <w:ind w:left="-1440" w:right="14400" w:firstLine="0"/>
      </w:pPr>
    </w:p>
    <w:tbl>
      <w:tblPr>
        <w:tblStyle w:val="TableGrid"/>
        <w:tblW w:w="13590" w:type="dxa"/>
        <w:tblInd w:w="-89" w:type="dxa"/>
        <w:tblCellMar>
          <w:top w:w="9" w:type="dxa"/>
          <w:left w:w="106" w:type="dxa"/>
          <w:bottom w:w="0" w:type="dxa"/>
          <w:right w:w="75" w:type="dxa"/>
        </w:tblCellMar>
        <w:tblLook w:val="04A0" w:firstRow="1" w:lastRow="0" w:firstColumn="1" w:lastColumn="0" w:noHBand="0" w:noVBand="1"/>
      </w:tblPr>
      <w:tblGrid>
        <w:gridCol w:w="3598"/>
        <w:gridCol w:w="2445"/>
        <w:gridCol w:w="1188"/>
        <w:gridCol w:w="6359"/>
      </w:tblGrid>
      <w:tr w:rsidR="00AB0937" w14:paraId="47806415"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3C84D049" w14:textId="77777777" w:rsidR="00AB0937" w:rsidRDefault="00000000">
            <w:pPr>
              <w:spacing w:after="0" w:line="259" w:lineRule="auto"/>
              <w:ind w:left="0" w:right="40" w:firstLine="0"/>
              <w:jc w:val="center"/>
            </w:pPr>
            <w:r>
              <w:rPr>
                <w:b/>
                <w:color w:val="FFFFFF"/>
              </w:rPr>
              <w:t>PREFERRED AGENTS</w:t>
            </w:r>
            <w:r>
              <w:rPr>
                <w:color w:val="36353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shd w:val="clear" w:color="auto" w:fill="0082C7"/>
          </w:tcPr>
          <w:p w14:paraId="4E376765" w14:textId="77777777" w:rsidR="00AB0937" w:rsidRDefault="00000000">
            <w:pPr>
              <w:spacing w:after="0" w:line="259" w:lineRule="auto"/>
              <w:ind w:left="129"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3E867697" w14:textId="77777777" w:rsidR="00AB0937" w:rsidRDefault="00000000">
            <w:pPr>
              <w:spacing w:after="0" w:line="259" w:lineRule="auto"/>
              <w:ind w:left="0" w:right="31" w:firstLine="0"/>
              <w:jc w:val="center"/>
            </w:pPr>
            <w:r>
              <w:rPr>
                <w:b/>
                <w:color w:val="FFFFFF"/>
              </w:rPr>
              <w:t>PA CRITERIA</w:t>
            </w:r>
            <w:r>
              <w:rPr>
                <w:color w:val="363536"/>
              </w:rPr>
              <w:t xml:space="preserve"> </w:t>
            </w:r>
          </w:p>
        </w:tc>
      </w:tr>
      <w:tr w:rsidR="00AB0937" w14:paraId="5BB27A03" w14:textId="77777777">
        <w:trPr>
          <w:trHeight w:val="239"/>
        </w:trPr>
        <w:tc>
          <w:tcPr>
            <w:tcW w:w="13590" w:type="dxa"/>
            <w:gridSpan w:val="4"/>
            <w:tcBorders>
              <w:top w:val="single" w:sz="4" w:space="0" w:color="000000"/>
              <w:left w:val="single" w:sz="4" w:space="0" w:color="000000"/>
              <w:bottom w:val="single" w:sz="4" w:space="0" w:color="000000"/>
              <w:right w:val="single" w:sz="4" w:space="0" w:color="000000"/>
            </w:tcBorders>
            <w:shd w:val="clear" w:color="auto" w:fill="D7D6D7"/>
          </w:tcPr>
          <w:p w14:paraId="238C62AE" w14:textId="77777777" w:rsidR="00AB0937" w:rsidRDefault="00000000">
            <w:pPr>
              <w:spacing w:after="0" w:line="259" w:lineRule="auto"/>
              <w:ind w:left="0" w:right="35" w:firstLine="0"/>
              <w:jc w:val="center"/>
            </w:pPr>
            <w:r>
              <w:rPr>
                <w:b/>
                <w:color w:val="363536"/>
                <w:sz w:val="20"/>
              </w:rPr>
              <w:t xml:space="preserve">IRRITABLE BOWEL SYNDROME – CONSTIPATION </w:t>
            </w:r>
            <w:r>
              <w:rPr>
                <w:b/>
                <w:color w:val="363536"/>
                <w:sz w:val="20"/>
                <w:vertAlign w:val="superscript"/>
              </w:rPr>
              <w:t>DUR+</w:t>
            </w:r>
            <w:r>
              <w:rPr>
                <w:b/>
                <w:sz w:val="20"/>
                <w:vertAlign w:val="subscript"/>
              </w:rPr>
              <w:t xml:space="preserve"> </w:t>
            </w:r>
          </w:p>
        </w:tc>
      </w:tr>
      <w:tr w:rsidR="00AB0937" w14:paraId="0E6EB47D" w14:textId="77777777">
        <w:trPr>
          <w:trHeight w:val="4093"/>
        </w:trPr>
        <w:tc>
          <w:tcPr>
            <w:tcW w:w="3599" w:type="dxa"/>
            <w:tcBorders>
              <w:top w:val="single" w:sz="4" w:space="0" w:color="000000"/>
              <w:left w:val="single" w:sz="4" w:space="0" w:color="000000"/>
              <w:bottom w:val="single" w:sz="4" w:space="0" w:color="000000"/>
              <w:right w:val="single" w:sz="4" w:space="0" w:color="000000"/>
            </w:tcBorders>
          </w:tcPr>
          <w:p w14:paraId="68FFA5E5" w14:textId="77777777" w:rsidR="00AB0937" w:rsidRDefault="00000000">
            <w:pPr>
              <w:spacing w:after="0" w:line="259" w:lineRule="auto"/>
              <w:ind w:left="0" w:firstLine="0"/>
            </w:pPr>
            <w:r>
              <w:rPr>
                <w:b/>
                <w:sz w:val="16"/>
                <w:u w:val="single" w:color="000000"/>
              </w:rPr>
              <w:lastRenderedPageBreak/>
              <w:t>Chronic Idiopathic Constipation (CIC)</w:t>
            </w:r>
            <w:r>
              <w:rPr>
                <w:b/>
                <w:sz w:val="16"/>
              </w:rPr>
              <w:t xml:space="preserve">: </w:t>
            </w:r>
          </w:p>
          <w:p w14:paraId="328C361B" w14:textId="77777777" w:rsidR="00AB0937" w:rsidRDefault="00000000">
            <w:pPr>
              <w:spacing w:after="0" w:line="259" w:lineRule="auto"/>
              <w:ind w:left="0" w:firstLine="0"/>
            </w:pPr>
            <w:r>
              <w:rPr>
                <w:sz w:val="16"/>
              </w:rPr>
              <w:t xml:space="preserve">Amitiza 24 mcg, LINZESS 72 mcg, LINZESS </w:t>
            </w:r>
          </w:p>
          <w:p w14:paraId="48048393" w14:textId="77777777" w:rsidR="00AB0937" w:rsidRDefault="00000000">
            <w:pPr>
              <w:spacing w:after="0" w:line="259" w:lineRule="auto"/>
              <w:ind w:left="0" w:firstLine="0"/>
            </w:pPr>
            <w:r>
              <w:rPr>
                <w:sz w:val="16"/>
              </w:rPr>
              <w:t>145 mcg, MOTEGRITY, TRULANCE</w:t>
            </w:r>
            <w:r>
              <w:rPr>
                <w:b/>
                <w:sz w:val="16"/>
              </w:rPr>
              <w:t xml:space="preserve"> </w:t>
            </w:r>
          </w:p>
          <w:p w14:paraId="7038691A" w14:textId="77777777" w:rsidR="00AB0937" w:rsidRDefault="00000000">
            <w:pPr>
              <w:spacing w:after="0"/>
              <w:ind w:left="166" w:right="164" w:hanging="166"/>
            </w:pPr>
            <w:r>
              <w:rPr>
                <w:rFonts w:ascii="Segoe UI Symbol" w:eastAsia="Segoe UI Symbol" w:hAnsi="Segoe UI Symbol" w:cs="Segoe UI Symbol"/>
                <w:sz w:val="16"/>
              </w:rPr>
              <w:t>•</w:t>
            </w:r>
            <w:r>
              <w:rPr>
                <w:sz w:val="16"/>
              </w:rPr>
              <w:t xml:space="preserve"> </w:t>
            </w:r>
            <w:r>
              <w:rPr>
                <w:b/>
                <w:color w:val="FF0000"/>
                <w:sz w:val="16"/>
              </w:rPr>
              <w:t xml:space="preserve">Preferred CIC Agents </w:t>
            </w:r>
            <w:r>
              <w:rPr>
                <w:rFonts w:ascii="Courier New" w:eastAsia="Courier New" w:hAnsi="Courier New" w:cs="Courier New"/>
                <w:sz w:val="16"/>
              </w:rPr>
              <w:t>o</w:t>
            </w:r>
            <w:r>
              <w:rPr>
                <w:sz w:val="16"/>
              </w:rPr>
              <w:t xml:space="preserve"> Documented diagnosis of CIC in the past year </w:t>
            </w:r>
            <w:r>
              <w:rPr>
                <w:b/>
                <w:sz w:val="16"/>
              </w:rPr>
              <w:t>AND</w:t>
            </w:r>
            <w:r>
              <w:rPr>
                <w:sz w:val="16"/>
              </w:rPr>
              <w:t xml:space="preserve"> </w:t>
            </w:r>
          </w:p>
          <w:p w14:paraId="3F250E52" w14:textId="77777777" w:rsidR="00AB0937" w:rsidRDefault="00000000">
            <w:pPr>
              <w:spacing w:after="10" w:line="259" w:lineRule="auto"/>
              <w:ind w:left="166" w:firstLine="0"/>
            </w:pPr>
            <w:r>
              <w:rPr>
                <w:rFonts w:ascii="Courier New" w:eastAsia="Courier New" w:hAnsi="Courier New" w:cs="Courier New"/>
                <w:sz w:val="16"/>
              </w:rPr>
              <w:t>o</w:t>
            </w:r>
            <w:r>
              <w:rPr>
                <w:sz w:val="16"/>
              </w:rPr>
              <w:t xml:space="preserve"> No history of GI or bowel obstruction </w:t>
            </w:r>
          </w:p>
          <w:p w14:paraId="0BA32DA5" w14:textId="77777777" w:rsidR="00AB0937" w:rsidRDefault="00000000">
            <w:pPr>
              <w:spacing w:after="9" w:line="245" w:lineRule="auto"/>
              <w:ind w:left="166" w:right="1592" w:hanging="166"/>
              <w:jc w:val="both"/>
            </w:pPr>
            <w:r>
              <w:rPr>
                <w:rFonts w:ascii="Segoe UI Symbol" w:eastAsia="Segoe UI Symbol" w:hAnsi="Segoe UI Symbol" w:cs="Segoe UI Symbol"/>
                <w:sz w:val="16"/>
              </w:rPr>
              <w:t>•</w:t>
            </w:r>
            <w:r>
              <w:rPr>
                <w:sz w:val="16"/>
              </w:rPr>
              <w:t xml:space="preserve"> </w:t>
            </w:r>
            <w:r>
              <w:rPr>
                <w:b/>
                <w:color w:val="FF0000"/>
                <w:sz w:val="16"/>
              </w:rPr>
              <w:t xml:space="preserve">LINZESS 72 mcg </w:t>
            </w:r>
            <w:r>
              <w:rPr>
                <w:rFonts w:ascii="Courier New" w:eastAsia="Courier New" w:hAnsi="Courier New" w:cs="Courier New"/>
                <w:sz w:val="16"/>
              </w:rPr>
              <w:t>o</w:t>
            </w:r>
            <w:r>
              <w:rPr>
                <w:sz w:val="16"/>
              </w:rPr>
              <w:t xml:space="preserve"> Age 6-17 years </w:t>
            </w:r>
            <w:r>
              <w:rPr>
                <w:b/>
                <w:sz w:val="16"/>
              </w:rPr>
              <w:t>AND</w:t>
            </w:r>
            <w:r>
              <w:rPr>
                <w:sz w:val="16"/>
              </w:rPr>
              <w:t xml:space="preserve"> </w:t>
            </w:r>
          </w:p>
          <w:p w14:paraId="0E1ABBDB" w14:textId="77777777" w:rsidR="00AB0937" w:rsidRDefault="00000000">
            <w:pPr>
              <w:numPr>
                <w:ilvl w:val="0"/>
                <w:numId w:val="56"/>
              </w:numPr>
              <w:spacing w:after="0" w:line="258" w:lineRule="auto"/>
              <w:ind w:hanging="180"/>
            </w:pPr>
            <w:r>
              <w:rPr>
                <w:sz w:val="16"/>
              </w:rPr>
              <w:t xml:space="preserve">Documented diagnosis of CIC or pediatric functional constipation in the past year </w:t>
            </w:r>
          </w:p>
          <w:p w14:paraId="32A57AC7" w14:textId="77777777" w:rsidR="00AB0937" w:rsidRDefault="00000000">
            <w:pPr>
              <w:spacing w:after="0" w:line="259" w:lineRule="auto"/>
              <w:ind w:left="346" w:firstLine="0"/>
            </w:pPr>
            <w:r>
              <w:rPr>
                <w:b/>
                <w:sz w:val="16"/>
              </w:rPr>
              <w:t>AND</w:t>
            </w:r>
            <w:r>
              <w:rPr>
                <w:sz w:val="16"/>
              </w:rPr>
              <w:t xml:space="preserve"> </w:t>
            </w:r>
          </w:p>
          <w:p w14:paraId="1164034E" w14:textId="77777777" w:rsidR="00AB0937" w:rsidRDefault="00000000">
            <w:pPr>
              <w:numPr>
                <w:ilvl w:val="0"/>
                <w:numId w:val="56"/>
              </w:numPr>
              <w:spacing w:after="10" w:line="259" w:lineRule="auto"/>
              <w:ind w:hanging="180"/>
            </w:pPr>
            <w:r>
              <w:rPr>
                <w:sz w:val="16"/>
              </w:rPr>
              <w:t xml:space="preserve">No history of GI or bowel obstruction </w:t>
            </w:r>
          </w:p>
          <w:p w14:paraId="44DF871A" w14:textId="77777777" w:rsidR="00AB0937" w:rsidRDefault="00000000">
            <w:pPr>
              <w:spacing w:after="0" w:line="255" w:lineRule="auto"/>
              <w:ind w:left="166" w:right="92" w:hanging="166"/>
            </w:pPr>
            <w:r>
              <w:rPr>
                <w:rFonts w:ascii="Segoe UI Symbol" w:eastAsia="Segoe UI Symbol" w:hAnsi="Segoe UI Symbol" w:cs="Segoe UI Symbol"/>
                <w:sz w:val="16"/>
              </w:rPr>
              <w:t>•</w:t>
            </w:r>
            <w:r>
              <w:rPr>
                <w:sz w:val="16"/>
              </w:rPr>
              <w:t xml:space="preserve"> </w:t>
            </w:r>
            <w:r>
              <w:rPr>
                <w:b/>
                <w:color w:val="FF0000"/>
                <w:sz w:val="16"/>
              </w:rPr>
              <w:t xml:space="preserve">Non-Preferred CIC Agents </w:t>
            </w:r>
            <w:r>
              <w:rPr>
                <w:rFonts w:ascii="Courier New" w:eastAsia="Courier New" w:hAnsi="Courier New" w:cs="Courier New"/>
                <w:sz w:val="16"/>
              </w:rPr>
              <w:t>o</w:t>
            </w:r>
            <w:r>
              <w:rPr>
                <w:sz w:val="16"/>
              </w:rPr>
              <w:t xml:space="preserve"> Documented diagnosis of CIC </w:t>
            </w:r>
            <w:r>
              <w:rPr>
                <w:b/>
                <w:sz w:val="16"/>
              </w:rPr>
              <w:t>AND</w:t>
            </w:r>
            <w:r>
              <w:rPr>
                <w:sz w:val="16"/>
              </w:rPr>
              <w:t xml:space="preserve"> </w:t>
            </w:r>
            <w:r>
              <w:rPr>
                <w:rFonts w:ascii="Courier New" w:eastAsia="Courier New" w:hAnsi="Courier New" w:cs="Courier New"/>
                <w:sz w:val="16"/>
              </w:rPr>
              <w:t>o</w:t>
            </w:r>
            <w:r>
              <w:rPr>
                <w:sz w:val="16"/>
              </w:rPr>
              <w:t xml:space="preserve"> No history of GI or bowel obstruction </w:t>
            </w:r>
            <w:r>
              <w:rPr>
                <w:b/>
                <w:sz w:val="16"/>
              </w:rPr>
              <w:t xml:space="preserve">AND </w:t>
            </w:r>
            <w:r>
              <w:rPr>
                <w:sz w:val="16"/>
              </w:rPr>
              <w:t xml:space="preserve"> </w:t>
            </w:r>
            <w:r>
              <w:rPr>
                <w:rFonts w:ascii="Courier New" w:eastAsia="Courier New" w:hAnsi="Courier New" w:cs="Courier New"/>
                <w:sz w:val="16"/>
              </w:rPr>
              <w:t>o</w:t>
            </w:r>
            <w:r>
              <w:rPr>
                <w:sz w:val="16"/>
              </w:rPr>
              <w:t xml:space="preserve"> Have tried 2 preferred CIC agents in the past 6 months </w:t>
            </w:r>
            <w:r>
              <w:rPr>
                <w:b/>
                <w:sz w:val="16"/>
              </w:rPr>
              <w:t>OR</w:t>
            </w:r>
            <w:r>
              <w:rPr>
                <w:sz w:val="16"/>
              </w:rPr>
              <w:t xml:space="preserve"> </w:t>
            </w:r>
          </w:p>
          <w:p w14:paraId="4E4EBA06" w14:textId="77777777" w:rsidR="00AB0937" w:rsidRDefault="00000000">
            <w:pPr>
              <w:spacing w:after="0" w:line="255" w:lineRule="auto"/>
              <w:ind w:left="346" w:hanging="180"/>
            </w:pPr>
            <w:r>
              <w:rPr>
                <w:rFonts w:ascii="Courier New" w:eastAsia="Courier New" w:hAnsi="Courier New" w:cs="Courier New"/>
                <w:sz w:val="16"/>
              </w:rPr>
              <w:t>o</w:t>
            </w:r>
            <w:r>
              <w:rPr>
                <w:sz w:val="16"/>
              </w:rPr>
              <w:t xml:space="preserve"> 1 claim with the requested agent in the past 105 days </w:t>
            </w:r>
          </w:p>
          <w:p w14:paraId="3D436041" w14:textId="77777777" w:rsidR="00AB0937" w:rsidRDefault="00000000">
            <w:pPr>
              <w:spacing w:after="0" w:line="259" w:lineRule="auto"/>
              <w:ind w:left="0" w:firstLine="0"/>
            </w:pPr>
            <w:r>
              <w:rPr>
                <w:b/>
                <w:sz w:val="1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5CD082EA" w14:textId="77777777" w:rsidR="00AB0937" w:rsidRDefault="00000000">
            <w:pPr>
              <w:spacing w:after="0" w:line="259" w:lineRule="auto"/>
              <w:ind w:left="2" w:firstLine="0"/>
            </w:pPr>
            <w:r>
              <w:rPr>
                <w:b/>
                <w:sz w:val="16"/>
                <w:u w:val="single" w:color="000000"/>
              </w:rPr>
              <w:t>Irritable Bowel Syndrome – Constipation</w:t>
            </w:r>
            <w:r>
              <w:rPr>
                <w:b/>
                <w:sz w:val="16"/>
              </w:rPr>
              <w:t xml:space="preserve"> </w:t>
            </w:r>
          </w:p>
          <w:p w14:paraId="463B3B07" w14:textId="77777777" w:rsidR="00AB0937" w:rsidRDefault="00000000">
            <w:pPr>
              <w:spacing w:after="0" w:line="259" w:lineRule="auto"/>
              <w:ind w:left="2" w:firstLine="0"/>
            </w:pPr>
            <w:r>
              <w:rPr>
                <w:b/>
                <w:sz w:val="16"/>
                <w:u w:val="single" w:color="000000"/>
              </w:rPr>
              <w:t>Dominant (IBS-C)</w:t>
            </w:r>
            <w:r>
              <w:rPr>
                <w:b/>
                <w:sz w:val="16"/>
              </w:rPr>
              <w:t xml:space="preserve">: </w:t>
            </w:r>
            <w:r>
              <w:rPr>
                <w:sz w:val="16"/>
              </w:rPr>
              <w:t xml:space="preserve">AMITIZA 8 mcg, IBSRELA, </w:t>
            </w:r>
          </w:p>
          <w:p w14:paraId="69544439" w14:textId="77777777" w:rsidR="00AB0937" w:rsidRDefault="00000000">
            <w:pPr>
              <w:spacing w:after="0" w:line="259" w:lineRule="auto"/>
              <w:ind w:left="2" w:firstLine="0"/>
            </w:pPr>
            <w:r>
              <w:rPr>
                <w:sz w:val="16"/>
              </w:rPr>
              <w:t>LINZESS 290 mcg, TRULANCE</w:t>
            </w:r>
            <w:r>
              <w:rPr>
                <w:b/>
                <w:sz w:val="16"/>
              </w:rPr>
              <w:t xml:space="preserve"> </w:t>
            </w:r>
          </w:p>
          <w:p w14:paraId="60CA1FE3" w14:textId="77777777" w:rsidR="00AB0937" w:rsidRDefault="00000000">
            <w:pPr>
              <w:spacing w:after="0"/>
              <w:ind w:left="168" w:right="43" w:hanging="166"/>
            </w:pPr>
            <w:r>
              <w:rPr>
                <w:rFonts w:ascii="Segoe UI Symbol" w:eastAsia="Segoe UI Symbol" w:hAnsi="Segoe UI Symbol" w:cs="Segoe UI Symbol"/>
                <w:sz w:val="16"/>
              </w:rPr>
              <w:t>•</w:t>
            </w:r>
            <w:r>
              <w:rPr>
                <w:sz w:val="16"/>
              </w:rPr>
              <w:t xml:space="preserve"> </w:t>
            </w:r>
            <w:r>
              <w:rPr>
                <w:b/>
                <w:color w:val="FF0000"/>
                <w:sz w:val="16"/>
              </w:rPr>
              <w:t xml:space="preserve">Preferred IBS-C Agents </w:t>
            </w:r>
            <w:r>
              <w:rPr>
                <w:rFonts w:ascii="Courier New" w:eastAsia="Courier New" w:hAnsi="Courier New" w:cs="Courier New"/>
                <w:sz w:val="16"/>
              </w:rPr>
              <w:t>o</w:t>
            </w:r>
            <w:r>
              <w:rPr>
                <w:sz w:val="16"/>
              </w:rPr>
              <w:t xml:space="preserve"> Documented diagnosis of IBS-C in the past year </w:t>
            </w:r>
            <w:r>
              <w:rPr>
                <w:b/>
                <w:sz w:val="16"/>
              </w:rPr>
              <w:t>AND</w:t>
            </w:r>
            <w:r>
              <w:rPr>
                <w:sz w:val="16"/>
              </w:rPr>
              <w:t xml:space="preserve"> </w:t>
            </w:r>
          </w:p>
          <w:p w14:paraId="453637DB" w14:textId="77777777" w:rsidR="00AB0937" w:rsidRDefault="00000000">
            <w:pPr>
              <w:spacing w:after="10" w:line="259" w:lineRule="auto"/>
              <w:ind w:left="168" w:firstLine="0"/>
            </w:pPr>
            <w:r>
              <w:rPr>
                <w:rFonts w:ascii="Courier New" w:eastAsia="Courier New" w:hAnsi="Courier New" w:cs="Courier New"/>
                <w:sz w:val="16"/>
              </w:rPr>
              <w:t>o</w:t>
            </w:r>
            <w:r>
              <w:rPr>
                <w:sz w:val="16"/>
              </w:rPr>
              <w:t xml:space="preserve"> No history of GI or bowel obstruction </w:t>
            </w:r>
          </w:p>
          <w:p w14:paraId="4C09B815" w14:textId="77777777" w:rsidR="00AB0937" w:rsidRDefault="00000000">
            <w:pPr>
              <w:spacing w:after="0" w:line="249" w:lineRule="auto"/>
              <w:ind w:left="168" w:right="43" w:hanging="166"/>
            </w:pPr>
            <w:r>
              <w:rPr>
                <w:rFonts w:ascii="Segoe UI Symbol" w:eastAsia="Segoe UI Symbol" w:hAnsi="Segoe UI Symbol" w:cs="Segoe UI Symbol"/>
                <w:sz w:val="16"/>
              </w:rPr>
              <w:t>•</w:t>
            </w:r>
            <w:r>
              <w:rPr>
                <w:sz w:val="16"/>
              </w:rPr>
              <w:t xml:space="preserve"> </w:t>
            </w:r>
            <w:r>
              <w:rPr>
                <w:b/>
                <w:color w:val="FF0000"/>
                <w:sz w:val="16"/>
              </w:rPr>
              <w:t xml:space="preserve">Non-Preferred IBS-C Agents </w:t>
            </w:r>
            <w:r>
              <w:rPr>
                <w:rFonts w:ascii="Courier New" w:eastAsia="Courier New" w:hAnsi="Courier New" w:cs="Courier New"/>
                <w:sz w:val="16"/>
              </w:rPr>
              <w:t>o</w:t>
            </w:r>
            <w:r>
              <w:rPr>
                <w:sz w:val="16"/>
              </w:rPr>
              <w:t xml:space="preserve"> Documented diagnosis of IBS-C in the past year </w:t>
            </w:r>
            <w:r>
              <w:rPr>
                <w:b/>
                <w:sz w:val="16"/>
              </w:rPr>
              <w:t>AND</w:t>
            </w:r>
            <w:r>
              <w:rPr>
                <w:sz w:val="16"/>
              </w:rPr>
              <w:t xml:space="preserve"> </w:t>
            </w:r>
          </w:p>
          <w:p w14:paraId="2BE7CA35" w14:textId="77777777" w:rsidR="00AB0937" w:rsidRDefault="00000000">
            <w:pPr>
              <w:numPr>
                <w:ilvl w:val="0"/>
                <w:numId w:val="57"/>
              </w:numPr>
              <w:spacing w:after="0" w:line="258" w:lineRule="auto"/>
              <w:ind w:right="8" w:hanging="180"/>
            </w:pPr>
            <w:r>
              <w:rPr>
                <w:sz w:val="16"/>
              </w:rPr>
              <w:t xml:space="preserve">No history of GI or bowel obstruction </w:t>
            </w:r>
            <w:r>
              <w:rPr>
                <w:b/>
                <w:sz w:val="16"/>
              </w:rPr>
              <w:t>AND</w:t>
            </w:r>
            <w:r>
              <w:rPr>
                <w:sz w:val="16"/>
              </w:rPr>
              <w:t xml:space="preserve"> </w:t>
            </w:r>
            <w:r>
              <w:rPr>
                <w:rFonts w:ascii="Courier New" w:eastAsia="Courier New" w:hAnsi="Courier New" w:cs="Courier New"/>
                <w:sz w:val="16"/>
              </w:rPr>
              <w:t>o</w:t>
            </w:r>
            <w:r>
              <w:rPr>
                <w:sz w:val="16"/>
              </w:rPr>
              <w:t xml:space="preserve"> Have tried 2 preferred IBS-C agents in the past 6 months </w:t>
            </w:r>
            <w:r>
              <w:rPr>
                <w:b/>
                <w:sz w:val="16"/>
              </w:rPr>
              <w:t>OR</w:t>
            </w:r>
            <w:r>
              <w:rPr>
                <w:sz w:val="16"/>
              </w:rPr>
              <w:t xml:space="preserve"> </w:t>
            </w:r>
          </w:p>
          <w:p w14:paraId="76451F27" w14:textId="77777777" w:rsidR="00AB0937" w:rsidRDefault="00000000">
            <w:pPr>
              <w:numPr>
                <w:ilvl w:val="0"/>
                <w:numId w:val="57"/>
              </w:numPr>
              <w:spacing w:after="0" w:line="258" w:lineRule="auto"/>
              <w:ind w:right="8" w:hanging="180"/>
            </w:pPr>
            <w:r>
              <w:rPr>
                <w:sz w:val="16"/>
              </w:rPr>
              <w:t xml:space="preserve">1 claim with the requested agent in the past 105 days </w:t>
            </w:r>
          </w:p>
          <w:p w14:paraId="54C91B72" w14:textId="77777777" w:rsidR="00AB0937" w:rsidRDefault="00000000">
            <w:pPr>
              <w:spacing w:after="0" w:line="259" w:lineRule="auto"/>
              <w:ind w:left="2" w:firstLine="0"/>
            </w:pPr>
            <w:r>
              <w:rPr>
                <w:b/>
                <w:sz w:val="16"/>
              </w:rPr>
              <w:t xml:space="preserve"> </w:t>
            </w:r>
          </w:p>
        </w:tc>
        <w:tc>
          <w:tcPr>
            <w:tcW w:w="6359" w:type="dxa"/>
            <w:tcBorders>
              <w:top w:val="single" w:sz="4" w:space="0" w:color="000000"/>
              <w:left w:val="single" w:sz="4" w:space="0" w:color="000000"/>
              <w:bottom w:val="single" w:sz="4" w:space="0" w:color="000000"/>
              <w:right w:val="single" w:sz="4" w:space="0" w:color="000000"/>
            </w:tcBorders>
          </w:tcPr>
          <w:p w14:paraId="422EBD0E" w14:textId="77777777" w:rsidR="00AB0937" w:rsidRDefault="00000000">
            <w:pPr>
              <w:spacing w:after="11" w:line="240" w:lineRule="auto"/>
              <w:ind w:left="1" w:firstLine="0"/>
            </w:pPr>
            <w:r>
              <w:rPr>
                <w:b/>
                <w:sz w:val="16"/>
                <w:u w:val="single" w:color="000000"/>
              </w:rPr>
              <w:t>Opioid Induced Constipation (OIC)</w:t>
            </w:r>
            <w:r>
              <w:rPr>
                <w:b/>
                <w:sz w:val="16"/>
              </w:rPr>
              <w:t xml:space="preserve">: </w:t>
            </w:r>
            <w:r>
              <w:rPr>
                <w:sz w:val="16"/>
              </w:rPr>
              <w:t>AMITIZA 24 mcg, MOVANTIK, RELISTOR, SYMPROIC</w:t>
            </w:r>
            <w:r>
              <w:rPr>
                <w:b/>
                <w:sz w:val="16"/>
              </w:rPr>
              <w:t xml:space="preserve"> </w:t>
            </w:r>
          </w:p>
          <w:p w14:paraId="1617975B" w14:textId="77777777" w:rsidR="00AB0937" w:rsidRDefault="00000000">
            <w:pPr>
              <w:numPr>
                <w:ilvl w:val="0"/>
                <w:numId w:val="58"/>
              </w:numPr>
              <w:spacing w:after="14" w:line="254" w:lineRule="auto"/>
              <w:ind w:right="2329" w:hanging="144"/>
            </w:pPr>
            <w:r>
              <w:rPr>
                <w:b/>
                <w:color w:val="FF0000"/>
                <w:sz w:val="16"/>
              </w:rPr>
              <w:t xml:space="preserve">Preferred OIC Agents </w:t>
            </w:r>
            <w:r>
              <w:rPr>
                <w:rFonts w:ascii="Courier New" w:eastAsia="Courier New" w:hAnsi="Courier New" w:cs="Courier New"/>
                <w:sz w:val="16"/>
              </w:rPr>
              <w:t>o</w:t>
            </w:r>
            <w:r>
              <w:rPr>
                <w:sz w:val="16"/>
              </w:rPr>
              <w:t xml:space="preserve"> Documented diagnosis of OIC </w:t>
            </w:r>
            <w:r>
              <w:rPr>
                <w:b/>
                <w:sz w:val="16"/>
              </w:rPr>
              <w:t xml:space="preserve">and </w:t>
            </w:r>
            <w:r>
              <w:rPr>
                <w:sz w:val="16"/>
              </w:rPr>
              <w:t xml:space="preserve">chronic pain in the past year </w:t>
            </w:r>
            <w:r>
              <w:rPr>
                <w:b/>
                <w:sz w:val="16"/>
              </w:rPr>
              <w:t>AND</w:t>
            </w:r>
            <w:r>
              <w:rPr>
                <w:sz w:val="16"/>
              </w:rPr>
              <w:t xml:space="preserve"> </w:t>
            </w:r>
            <w:r>
              <w:rPr>
                <w:rFonts w:ascii="Courier New" w:eastAsia="Courier New" w:hAnsi="Courier New" w:cs="Courier New"/>
                <w:sz w:val="16"/>
              </w:rPr>
              <w:t>o</w:t>
            </w:r>
            <w:r>
              <w:rPr>
                <w:sz w:val="16"/>
              </w:rPr>
              <w:t xml:space="preserve"> No history of GI or bowel obstruction </w:t>
            </w:r>
            <w:r>
              <w:rPr>
                <w:b/>
                <w:sz w:val="16"/>
              </w:rPr>
              <w:t>AND</w:t>
            </w:r>
            <w:r>
              <w:rPr>
                <w:sz w:val="16"/>
              </w:rPr>
              <w:t xml:space="preserve"> </w:t>
            </w:r>
            <w:r>
              <w:rPr>
                <w:rFonts w:ascii="Courier New" w:eastAsia="Courier New" w:hAnsi="Courier New" w:cs="Courier New"/>
                <w:sz w:val="16"/>
              </w:rPr>
              <w:t>o</w:t>
            </w:r>
            <w:r>
              <w:rPr>
                <w:sz w:val="16"/>
              </w:rPr>
              <w:t xml:space="preserve"> 1 claim for an opioid in the past 30 days </w:t>
            </w:r>
          </w:p>
          <w:p w14:paraId="22164CA9" w14:textId="77777777" w:rsidR="00AB0937" w:rsidRDefault="00000000">
            <w:pPr>
              <w:numPr>
                <w:ilvl w:val="0"/>
                <w:numId w:val="58"/>
              </w:numPr>
              <w:spacing w:after="11" w:line="244" w:lineRule="auto"/>
              <w:ind w:right="2329" w:hanging="144"/>
            </w:pPr>
            <w:r>
              <w:rPr>
                <w:b/>
                <w:color w:val="FF0000"/>
                <w:sz w:val="16"/>
              </w:rPr>
              <w:t xml:space="preserve">Non-Preferred OIC Agents </w:t>
            </w:r>
            <w:r>
              <w:rPr>
                <w:rFonts w:ascii="Courier New" w:eastAsia="Courier New" w:hAnsi="Courier New" w:cs="Courier New"/>
                <w:sz w:val="16"/>
              </w:rPr>
              <w:t>o</w:t>
            </w:r>
            <w:r>
              <w:rPr>
                <w:sz w:val="16"/>
              </w:rPr>
              <w:t xml:space="preserve"> All preferred criteria met </w:t>
            </w:r>
            <w:r>
              <w:rPr>
                <w:b/>
                <w:sz w:val="16"/>
              </w:rPr>
              <w:t>AND</w:t>
            </w:r>
            <w:r>
              <w:rPr>
                <w:sz w:val="16"/>
              </w:rPr>
              <w:t xml:space="preserve"> </w:t>
            </w:r>
          </w:p>
          <w:p w14:paraId="4C87B7A0" w14:textId="77777777" w:rsidR="00AB0937" w:rsidRDefault="00000000">
            <w:pPr>
              <w:spacing w:after="1" w:line="257" w:lineRule="auto"/>
              <w:ind w:left="166" w:right="1508" w:firstLine="0"/>
            </w:pPr>
            <w:r>
              <w:rPr>
                <w:rFonts w:ascii="Courier New" w:eastAsia="Courier New" w:hAnsi="Courier New" w:cs="Courier New"/>
                <w:sz w:val="16"/>
              </w:rPr>
              <w:t>o</w:t>
            </w:r>
            <w:r>
              <w:rPr>
                <w:sz w:val="16"/>
              </w:rPr>
              <w:t xml:space="preserve"> Have tried 1 preferred OIC agents in the past 6 months </w:t>
            </w:r>
            <w:r>
              <w:rPr>
                <w:b/>
                <w:sz w:val="16"/>
              </w:rPr>
              <w:t>OR</w:t>
            </w:r>
            <w:r>
              <w:rPr>
                <w:sz w:val="16"/>
              </w:rPr>
              <w:t xml:space="preserve"> </w:t>
            </w:r>
            <w:r>
              <w:rPr>
                <w:rFonts w:ascii="Courier New" w:eastAsia="Courier New" w:hAnsi="Courier New" w:cs="Courier New"/>
                <w:sz w:val="16"/>
              </w:rPr>
              <w:t>o</w:t>
            </w:r>
            <w:r>
              <w:rPr>
                <w:sz w:val="16"/>
              </w:rPr>
              <w:t xml:space="preserve"> 1 claim with the requested agent in the past 105 days </w:t>
            </w:r>
          </w:p>
          <w:p w14:paraId="0D9C52DD" w14:textId="77777777" w:rsidR="00AB0937" w:rsidRDefault="00000000">
            <w:pPr>
              <w:spacing w:after="0" w:line="259" w:lineRule="auto"/>
              <w:ind w:left="476" w:firstLine="0"/>
            </w:pPr>
            <w:r>
              <w:rPr>
                <w:sz w:val="16"/>
              </w:rPr>
              <w:t xml:space="preserve"> </w:t>
            </w:r>
          </w:p>
          <w:p w14:paraId="4123A4AD" w14:textId="77777777" w:rsidR="00AB0937" w:rsidRDefault="00000000">
            <w:pPr>
              <w:spacing w:after="0" w:line="259" w:lineRule="auto"/>
              <w:ind w:left="476" w:firstLine="0"/>
            </w:pPr>
            <w:r>
              <w:rPr>
                <w:sz w:val="16"/>
              </w:rPr>
              <w:t xml:space="preserve"> </w:t>
            </w:r>
          </w:p>
          <w:p w14:paraId="0F716A20" w14:textId="77777777" w:rsidR="00AB0937" w:rsidRDefault="00000000">
            <w:pPr>
              <w:spacing w:after="13" w:line="242" w:lineRule="auto"/>
              <w:ind w:left="167" w:right="4236" w:hanging="166"/>
              <w:jc w:val="both"/>
            </w:pPr>
            <w:r>
              <w:rPr>
                <w:rFonts w:ascii="Segoe UI Symbol" w:eastAsia="Segoe UI Symbol" w:hAnsi="Segoe UI Symbol" w:cs="Segoe UI Symbol"/>
                <w:sz w:val="16"/>
              </w:rPr>
              <w:t>•</w:t>
            </w:r>
            <w:r>
              <w:rPr>
                <w:sz w:val="16"/>
              </w:rPr>
              <w:t xml:space="preserve"> </w:t>
            </w:r>
            <w:r>
              <w:rPr>
                <w:b/>
                <w:color w:val="FF0000"/>
                <w:sz w:val="16"/>
              </w:rPr>
              <w:t xml:space="preserve">Relistor Injection </w:t>
            </w:r>
            <w:r>
              <w:rPr>
                <w:rFonts w:ascii="Courier New" w:eastAsia="Courier New" w:hAnsi="Courier New" w:cs="Courier New"/>
                <w:sz w:val="16"/>
              </w:rPr>
              <w:t>o</w:t>
            </w:r>
            <w:r>
              <w:rPr>
                <w:sz w:val="16"/>
              </w:rPr>
              <w:t xml:space="preserve"> Above OIC criteria </w:t>
            </w:r>
            <w:r>
              <w:rPr>
                <w:b/>
                <w:sz w:val="16"/>
              </w:rPr>
              <w:t>OR</w:t>
            </w:r>
            <w:r>
              <w:rPr>
                <w:sz w:val="16"/>
              </w:rPr>
              <w:t xml:space="preserve"> </w:t>
            </w:r>
          </w:p>
          <w:p w14:paraId="0D0108F9" w14:textId="77777777" w:rsidR="00AB0937" w:rsidRDefault="00000000">
            <w:pPr>
              <w:spacing w:after="0" w:line="259" w:lineRule="auto"/>
              <w:ind w:left="166" w:right="849" w:firstLine="0"/>
            </w:pPr>
            <w:r>
              <w:rPr>
                <w:rFonts w:ascii="Courier New" w:eastAsia="Courier New" w:hAnsi="Courier New" w:cs="Courier New"/>
                <w:sz w:val="16"/>
              </w:rPr>
              <w:t>o</w:t>
            </w:r>
            <w:r>
              <w:rPr>
                <w:sz w:val="16"/>
              </w:rPr>
              <w:t xml:space="preserve"> Documented diagnosis of OIC </w:t>
            </w:r>
            <w:r>
              <w:rPr>
                <w:b/>
                <w:sz w:val="16"/>
              </w:rPr>
              <w:t>and</w:t>
            </w:r>
            <w:r>
              <w:rPr>
                <w:sz w:val="16"/>
              </w:rPr>
              <w:t xml:space="preserve"> active cancer in the past year </w:t>
            </w:r>
            <w:r>
              <w:rPr>
                <w:b/>
                <w:sz w:val="16"/>
              </w:rPr>
              <w:t>AND</w:t>
            </w:r>
            <w:r>
              <w:rPr>
                <w:sz w:val="16"/>
              </w:rPr>
              <w:t xml:space="preserve"> </w:t>
            </w:r>
            <w:r>
              <w:rPr>
                <w:rFonts w:ascii="Courier New" w:eastAsia="Courier New" w:hAnsi="Courier New" w:cs="Courier New"/>
                <w:sz w:val="16"/>
              </w:rPr>
              <w:t>o</w:t>
            </w:r>
            <w:r>
              <w:rPr>
                <w:sz w:val="16"/>
              </w:rPr>
              <w:t xml:space="preserve"> No history of GI or bowel obstruction </w:t>
            </w:r>
            <w:r>
              <w:rPr>
                <w:b/>
                <w:sz w:val="16"/>
              </w:rPr>
              <w:t>AND</w:t>
            </w:r>
            <w:r>
              <w:rPr>
                <w:sz w:val="16"/>
              </w:rPr>
              <w:t xml:space="preserve"> </w:t>
            </w:r>
            <w:r>
              <w:rPr>
                <w:rFonts w:ascii="Courier New" w:eastAsia="Courier New" w:hAnsi="Courier New" w:cs="Courier New"/>
                <w:sz w:val="16"/>
              </w:rPr>
              <w:t>o</w:t>
            </w:r>
            <w:r>
              <w:rPr>
                <w:sz w:val="16"/>
              </w:rPr>
              <w:t xml:space="preserve"> 1 claim for an opioid in the past 30 days </w:t>
            </w:r>
          </w:p>
          <w:p w14:paraId="7BC1E689" w14:textId="77777777" w:rsidR="00AB0937" w:rsidRDefault="00000000">
            <w:pPr>
              <w:spacing w:after="0" w:line="259" w:lineRule="auto"/>
              <w:ind w:left="1" w:firstLine="0"/>
            </w:pPr>
            <w:r>
              <w:rPr>
                <w:sz w:val="16"/>
              </w:rPr>
              <w:t xml:space="preserve"> </w:t>
            </w:r>
          </w:p>
          <w:p w14:paraId="58B60ACE" w14:textId="77777777" w:rsidR="00AB0937" w:rsidRDefault="00000000">
            <w:pPr>
              <w:spacing w:after="0" w:line="259" w:lineRule="auto"/>
              <w:ind w:left="1" w:firstLine="0"/>
            </w:pPr>
            <w:r>
              <w:rPr>
                <w:sz w:val="16"/>
              </w:rPr>
              <w:t xml:space="preserve"> </w:t>
            </w:r>
          </w:p>
          <w:p w14:paraId="5AC9768C" w14:textId="77777777" w:rsidR="00AB0937" w:rsidRDefault="00000000">
            <w:pPr>
              <w:spacing w:after="0" w:line="259" w:lineRule="auto"/>
              <w:ind w:left="1" w:firstLine="0"/>
            </w:pPr>
            <w:r>
              <w:rPr>
                <w:sz w:val="16"/>
              </w:rPr>
              <w:t xml:space="preserve"> </w:t>
            </w:r>
          </w:p>
          <w:p w14:paraId="7DD5C068" w14:textId="77777777" w:rsidR="00AB0937" w:rsidRDefault="00000000">
            <w:pPr>
              <w:spacing w:after="0" w:line="259" w:lineRule="auto"/>
              <w:ind w:left="1" w:firstLine="0"/>
            </w:pPr>
            <w:r>
              <w:rPr>
                <w:sz w:val="16"/>
              </w:rPr>
              <w:t xml:space="preserve"> </w:t>
            </w:r>
          </w:p>
          <w:p w14:paraId="0C435709" w14:textId="77777777" w:rsidR="00AB0937" w:rsidRDefault="00000000">
            <w:pPr>
              <w:spacing w:after="0" w:line="259" w:lineRule="auto"/>
              <w:ind w:left="1" w:firstLine="0"/>
            </w:pPr>
            <w:r>
              <w:rPr>
                <w:sz w:val="16"/>
              </w:rPr>
              <w:t xml:space="preserve"> </w:t>
            </w:r>
          </w:p>
        </w:tc>
      </w:tr>
      <w:tr w:rsidR="00AB0937" w14:paraId="79D19640" w14:textId="77777777">
        <w:trPr>
          <w:trHeight w:val="238"/>
        </w:trPr>
        <w:tc>
          <w:tcPr>
            <w:tcW w:w="13590" w:type="dxa"/>
            <w:gridSpan w:val="4"/>
            <w:tcBorders>
              <w:top w:val="single" w:sz="4" w:space="0" w:color="000000"/>
              <w:left w:val="single" w:sz="4" w:space="0" w:color="000000"/>
              <w:bottom w:val="single" w:sz="4" w:space="0" w:color="000000"/>
              <w:right w:val="single" w:sz="4" w:space="0" w:color="000000"/>
            </w:tcBorders>
            <w:shd w:val="clear" w:color="auto" w:fill="D7D6D7"/>
          </w:tcPr>
          <w:p w14:paraId="480EC613" w14:textId="77777777" w:rsidR="00AB0937" w:rsidRDefault="00000000">
            <w:pPr>
              <w:spacing w:after="0" w:line="259" w:lineRule="auto"/>
              <w:ind w:left="0" w:right="40" w:firstLine="0"/>
              <w:jc w:val="center"/>
            </w:pPr>
            <w:r>
              <w:rPr>
                <w:b/>
                <w:color w:val="363536"/>
                <w:sz w:val="20"/>
              </w:rPr>
              <w:t>IRRITABLE BOWEL SYNDROME – DIARRHEA</w:t>
            </w:r>
            <w:r>
              <w:rPr>
                <w:b/>
                <w:sz w:val="16"/>
              </w:rPr>
              <w:t xml:space="preserve"> </w:t>
            </w:r>
          </w:p>
        </w:tc>
      </w:tr>
      <w:tr w:rsidR="00AB0937" w14:paraId="289A8D33" w14:textId="77777777">
        <w:trPr>
          <w:trHeight w:val="1517"/>
        </w:trPr>
        <w:tc>
          <w:tcPr>
            <w:tcW w:w="13590" w:type="dxa"/>
            <w:gridSpan w:val="4"/>
            <w:tcBorders>
              <w:top w:val="single" w:sz="4" w:space="0" w:color="000000"/>
              <w:left w:val="single" w:sz="4" w:space="0" w:color="000000"/>
              <w:bottom w:val="single" w:sz="4" w:space="0" w:color="000000"/>
              <w:right w:val="single" w:sz="4" w:space="0" w:color="000000"/>
            </w:tcBorders>
          </w:tcPr>
          <w:p w14:paraId="787DFCCC" w14:textId="77777777" w:rsidR="00AB0937" w:rsidRDefault="00000000">
            <w:pPr>
              <w:numPr>
                <w:ilvl w:val="0"/>
                <w:numId w:val="59"/>
              </w:numPr>
              <w:spacing w:after="0" w:line="259" w:lineRule="auto"/>
              <w:ind w:hanging="144"/>
            </w:pPr>
            <w:r>
              <w:rPr>
                <w:b/>
                <w:color w:val="FF0000"/>
                <w:sz w:val="16"/>
              </w:rPr>
              <w:t>VIBERZI</w:t>
            </w:r>
            <w:r>
              <w:rPr>
                <w:color w:val="FF0000"/>
                <w:sz w:val="16"/>
              </w:rPr>
              <w:t xml:space="preserve"> </w:t>
            </w:r>
            <w:r>
              <w:rPr>
                <w:sz w:val="16"/>
              </w:rPr>
              <w:t xml:space="preserve">[New starts require clinical review] </w:t>
            </w:r>
          </w:p>
          <w:p w14:paraId="14581F83" w14:textId="77777777" w:rsidR="00AB0937" w:rsidRDefault="00000000">
            <w:pPr>
              <w:spacing w:after="7" w:line="259" w:lineRule="auto"/>
              <w:ind w:left="0" w:firstLine="0"/>
            </w:pPr>
            <w:r>
              <w:rPr>
                <w:sz w:val="16"/>
              </w:rPr>
              <w:t xml:space="preserve">Documented diagnosis of IBS – D in the past year </w:t>
            </w:r>
            <w:r>
              <w:rPr>
                <w:b/>
                <w:sz w:val="16"/>
              </w:rPr>
              <w:t>and</w:t>
            </w:r>
            <w:r>
              <w:rPr>
                <w:sz w:val="16"/>
              </w:rPr>
              <w:t xml:space="preserve"> 1 claim for Viberzi in the past 105 days      </w:t>
            </w:r>
            <w:r>
              <w:rPr>
                <w:sz w:val="14"/>
              </w:rPr>
              <w:t xml:space="preserve"> </w:t>
            </w:r>
          </w:p>
          <w:p w14:paraId="13BDB2BE" w14:textId="77777777" w:rsidR="00AB0937" w:rsidRDefault="00000000">
            <w:pPr>
              <w:spacing w:after="4" w:line="259" w:lineRule="auto"/>
              <w:ind w:left="166" w:firstLine="0"/>
            </w:pPr>
            <w:r>
              <w:rPr>
                <w:rFonts w:ascii="Courier New" w:eastAsia="Courier New" w:hAnsi="Courier New" w:cs="Courier New"/>
                <w:sz w:val="16"/>
              </w:rPr>
              <w:t>o</w:t>
            </w:r>
            <w:r>
              <w:rPr>
                <w:sz w:val="16"/>
              </w:rPr>
              <w:t xml:space="preserve">  </w:t>
            </w:r>
          </w:p>
          <w:p w14:paraId="6F7EE7CE" w14:textId="77777777" w:rsidR="00AB0937" w:rsidRDefault="00000000">
            <w:pPr>
              <w:numPr>
                <w:ilvl w:val="0"/>
                <w:numId w:val="59"/>
              </w:numPr>
              <w:spacing w:after="0" w:line="259" w:lineRule="auto"/>
              <w:ind w:hanging="144"/>
            </w:pPr>
            <w:r>
              <w:rPr>
                <w:b/>
                <w:color w:val="FF0000"/>
                <w:sz w:val="16"/>
              </w:rPr>
              <w:t>LOTRONEX</w:t>
            </w:r>
            <w:r>
              <w:rPr>
                <w:sz w:val="16"/>
              </w:rPr>
              <w:t xml:space="preserve"> </w:t>
            </w:r>
          </w:p>
          <w:p w14:paraId="728FC04B" w14:textId="77777777" w:rsidR="00AB0937" w:rsidRDefault="00000000">
            <w:pPr>
              <w:spacing w:after="9" w:line="261" w:lineRule="auto"/>
              <w:ind w:left="166" w:right="9497" w:firstLine="0"/>
            </w:pPr>
            <w:r>
              <w:rPr>
                <w:rFonts w:ascii="Courier New" w:eastAsia="Courier New" w:hAnsi="Courier New" w:cs="Courier New"/>
                <w:sz w:val="16"/>
              </w:rPr>
              <w:t>o</w:t>
            </w:r>
            <w:r>
              <w:rPr>
                <w:sz w:val="16"/>
              </w:rPr>
              <w:t xml:space="preserve"> 1 claim for LOTRONEX in the past 105 days </w:t>
            </w:r>
            <w:r>
              <w:rPr>
                <w:b/>
                <w:sz w:val="16"/>
              </w:rPr>
              <w:t>OR</w:t>
            </w:r>
            <w:r>
              <w:rPr>
                <w:sz w:val="16"/>
              </w:rPr>
              <w:t xml:space="preserve"> </w:t>
            </w:r>
            <w:r>
              <w:rPr>
                <w:rFonts w:ascii="Courier New" w:eastAsia="Courier New" w:hAnsi="Courier New" w:cs="Courier New"/>
                <w:sz w:val="16"/>
              </w:rPr>
              <w:t>o</w:t>
            </w:r>
            <w:r>
              <w:rPr>
                <w:sz w:val="16"/>
              </w:rPr>
              <w:t xml:space="preserve"> New starts require clinical review </w:t>
            </w:r>
            <w:hyperlink r:id="rId160">
              <w:r>
                <w:rPr>
                  <w:sz w:val="16"/>
                </w:rPr>
                <w:t xml:space="preserve">– </w:t>
              </w:r>
            </w:hyperlink>
            <w:hyperlink r:id="rId161">
              <w:r>
                <w:rPr>
                  <w:b/>
                  <w:color w:val="0000FF"/>
                  <w:sz w:val="16"/>
                  <w:u w:val="single" w:color="0000FF"/>
                </w:rPr>
                <w:t>MANUAL PA</w:t>
              </w:r>
            </w:hyperlink>
            <w:hyperlink r:id="rId162">
              <w:r>
                <w:rPr>
                  <w:sz w:val="16"/>
                </w:rPr>
                <w:t xml:space="preserve"> </w:t>
              </w:r>
            </w:hyperlink>
          </w:p>
          <w:p w14:paraId="0FD10432" w14:textId="77777777" w:rsidR="00AB0937" w:rsidRDefault="00000000">
            <w:pPr>
              <w:spacing w:after="0" w:line="259" w:lineRule="auto"/>
              <w:ind w:left="0" w:firstLine="0"/>
            </w:pPr>
            <w:r>
              <w:rPr>
                <w:rFonts w:ascii="Segoe UI Symbol" w:eastAsia="Segoe UI Symbol" w:hAnsi="Segoe UI Symbol" w:cs="Segoe UI Symbol"/>
                <w:sz w:val="16"/>
              </w:rPr>
              <w:t>•</w:t>
            </w:r>
            <w:r>
              <w:rPr>
                <w:sz w:val="16"/>
              </w:rPr>
              <w:t xml:space="preserve"> </w:t>
            </w:r>
            <w:r>
              <w:rPr>
                <w:b/>
                <w:color w:val="FF0000"/>
                <w:sz w:val="16"/>
              </w:rPr>
              <w:t>XIFAXAN</w:t>
            </w:r>
            <w:r>
              <w:rPr>
                <w:color w:val="FF0000"/>
                <w:sz w:val="16"/>
              </w:rPr>
              <w:t xml:space="preserve"> </w:t>
            </w:r>
            <w:r>
              <w:rPr>
                <w:sz w:val="16"/>
              </w:rPr>
              <w:t xml:space="preserve">– (see Antibiotics, GI) </w:t>
            </w:r>
          </w:p>
          <w:p w14:paraId="609AAAE2" w14:textId="77777777" w:rsidR="00AB0937" w:rsidRDefault="00000000">
            <w:pPr>
              <w:spacing w:after="0" w:line="259" w:lineRule="auto"/>
              <w:ind w:left="0" w:firstLine="0"/>
            </w:pPr>
            <w:r>
              <w:rPr>
                <w:sz w:val="16"/>
              </w:rPr>
              <w:t xml:space="preserve"> </w:t>
            </w:r>
          </w:p>
        </w:tc>
      </w:tr>
      <w:tr w:rsidR="00AB0937" w14:paraId="27A48600" w14:textId="77777777">
        <w:trPr>
          <w:trHeight w:val="238"/>
        </w:trPr>
        <w:tc>
          <w:tcPr>
            <w:tcW w:w="13590" w:type="dxa"/>
            <w:gridSpan w:val="4"/>
            <w:tcBorders>
              <w:top w:val="single" w:sz="4" w:space="0" w:color="000000"/>
              <w:left w:val="single" w:sz="4" w:space="0" w:color="000000"/>
              <w:bottom w:val="single" w:sz="4" w:space="0" w:color="000000"/>
              <w:right w:val="single" w:sz="4" w:space="0" w:color="000000"/>
            </w:tcBorders>
            <w:shd w:val="clear" w:color="auto" w:fill="D7D6D7"/>
          </w:tcPr>
          <w:p w14:paraId="4C27A2FC" w14:textId="77777777" w:rsidR="00AB0937" w:rsidRDefault="00000000">
            <w:pPr>
              <w:spacing w:after="0" w:line="259" w:lineRule="auto"/>
              <w:ind w:left="0" w:right="37" w:firstLine="0"/>
              <w:jc w:val="center"/>
            </w:pPr>
            <w:r>
              <w:rPr>
                <w:b/>
                <w:color w:val="363536"/>
                <w:sz w:val="20"/>
              </w:rPr>
              <w:t xml:space="preserve">SHORT BOWEL SYNDROME AND SELECTED GI AGENTS </w:t>
            </w:r>
            <w:r>
              <w:rPr>
                <w:b/>
                <w:color w:val="363536"/>
                <w:sz w:val="20"/>
                <w:vertAlign w:val="superscript"/>
              </w:rPr>
              <w:t>DUR+</w:t>
            </w:r>
            <w:r>
              <w:rPr>
                <w:b/>
                <w:sz w:val="16"/>
              </w:rPr>
              <w:t xml:space="preserve"> </w:t>
            </w:r>
          </w:p>
        </w:tc>
      </w:tr>
      <w:tr w:rsidR="00AB0937" w14:paraId="2F6252ED" w14:textId="77777777">
        <w:trPr>
          <w:trHeight w:val="1862"/>
        </w:trPr>
        <w:tc>
          <w:tcPr>
            <w:tcW w:w="6044" w:type="dxa"/>
            <w:gridSpan w:val="2"/>
            <w:tcBorders>
              <w:top w:val="single" w:sz="4" w:space="0" w:color="000000"/>
              <w:left w:val="single" w:sz="4" w:space="0" w:color="000000"/>
              <w:bottom w:val="single" w:sz="4" w:space="0" w:color="000000"/>
              <w:right w:val="single" w:sz="4" w:space="0" w:color="000000"/>
            </w:tcBorders>
          </w:tcPr>
          <w:p w14:paraId="6DB5696A" w14:textId="77777777" w:rsidR="00AB0937" w:rsidRDefault="00000000">
            <w:pPr>
              <w:spacing w:after="0" w:line="259" w:lineRule="auto"/>
              <w:ind w:left="0" w:firstLine="0"/>
            </w:pPr>
            <w:r>
              <w:rPr>
                <w:b/>
                <w:sz w:val="16"/>
                <w:u w:val="single" w:color="000000"/>
              </w:rPr>
              <w:lastRenderedPageBreak/>
              <w:t>HIV/AIDS Non-infectious Diarrhea</w:t>
            </w:r>
            <w:r>
              <w:rPr>
                <w:b/>
                <w:sz w:val="16"/>
              </w:rPr>
              <w:t xml:space="preserve"> </w:t>
            </w:r>
          </w:p>
          <w:p w14:paraId="639A0948" w14:textId="77777777" w:rsidR="00AB0937" w:rsidRDefault="00000000">
            <w:pPr>
              <w:spacing w:after="0" w:line="249" w:lineRule="auto"/>
              <w:ind w:left="166" w:right="196" w:hanging="166"/>
              <w:jc w:val="both"/>
            </w:pPr>
            <w:r>
              <w:rPr>
                <w:rFonts w:ascii="Segoe UI Symbol" w:eastAsia="Segoe UI Symbol" w:hAnsi="Segoe UI Symbol" w:cs="Segoe UI Symbol"/>
                <w:sz w:val="16"/>
              </w:rPr>
              <w:t>•</w:t>
            </w:r>
            <w:r>
              <w:rPr>
                <w:sz w:val="16"/>
              </w:rPr>
              <w:t xml:space="preserve"> </w:t>
            </w:r>
            <w:r>
              <w:rPr>
                <w:b/>
                <w:color w:val="FF2E4F"/>
                <w:sz w:val="16"/>
              </w:rPr>
              <w:t xml:space="preserve">MYTESI </w:t>
            </w:r>
            <w:r>
              <w:rPr>
                <w:rFonts w:ascii="Courier New" w:eastAsia="Courier New" w:hAnsi="Courier New" w:cs="Courier New"/>
                <w:sz w:val="16"/>
              </w:rPr>
              <w:t>o</w:t>
            </w:r>
            <w:r>
              <w:rPr>
                <w:sz w:val="16"/>
              </w:rPr>
              <w:t xml:space="preserve"> Documented diagnosis of HIV/AIDS </w:t>
            </w:r>
            <w:r>
              <w:rPr>
                <w:b/>
                <w:sz w:val="16"/>
              </w:rPr>
              <w:t>and</w:t>
            </w:r>
            <w:r>
              <w:rPr>
                <w:sz w:val="16"/>
              </w:rPr>
              <w:t xml:space="preserve"> non-infectious diarrhea in the past year </w:t>
            </w:r>
            <w:r>
              <w:rPr>
                <w:b/>
                <w:sz w:val="16"/>
              </w:rPr>
              <w:t xml:space="preserve">AND </w:t>
            </w:r>
            <w:r>
              <w:rPr>
                <w:sz w:val="16"/>
              </w:rPr>
              <w:t xml:space="preserve"> </w:t>
            </w:r>
          </w:p>
          <w:p w14:paraId="27630013" w14:textId="77777777" w:rsidR="00AB0937" w:rsidRDefault="00000000">
            <w:pPr>
              <w:spacing w:after="0" w:line="259" w:lineRule="auto"/>
              <w:ind w:left="166" w:firstLine="0"/>
            </w:pPr>
            <w:r>
              <w:rPr>
                <w:rFonts w:ascii="Courier New" w:eastAsia="Courier New" w:hAnsi="Courier New" w:cs="Courier New"/>
                <w:sz w:val="16"/>
              </w:rPr>
              <w:t>o</w:t>
            </w:r>
            <w:r>
              <w:rPr>
                <w:sz w:val="16"/>
              </w:rPr>
              <w:t xml:space="preserve"> 1 claim for an antiretroviral in the past 30 days </w:t>
            </w:r>
          </w:p>
          <w:p w14:paraId="1C06A87B" w14:textId="77777777" w:rsidR="00AB0937" w:rsidRDefault="00000000">
            <w:pPr>
              <w:spacing w:after="0" w:line="259" w:lineRule="auto"/>
              <w:ind w:left="0" w:firstLine="0"/>
            </w:pPr>
            <w:r>
              <w:rPr>
                <w:sz w:val="16"/>
              </w:rPr>
              <w:t xml:space="preserve"> </w:t>
            </w:r>
          </w:p>
        </w:tc>
        <w:tc>
          <w:tcPr>
            <w:tcW w:w="7546" w:type="dxa"/>
            <w:gridSpan w:val="2"/>
            <w:tcBorders>
              <w:top w:val="single" w:sz="4" w:space="0" w:color="000000"/>
              <w:left w:val="single" w:sz="4" w:space="0" w:color="000000"/>
              <w:bottom w:val="single" w:sz="4" w:space="0" w:color="000000"/>
              <w:right w:val="single" w:sz="4" w:space="0" w:color="000000"/>
            </w:tcBorders>
          </w:tcPr>
          <w:p w14:paraId="467A266A" w14:textId="77777777" w:rsidR="00AB0937" w:rsidRDefault="00000000">
            <w:pPr>
              <w:spacing w:after="0" w:line="259" w:lineRule="auto"/>
              <w:ind w:left="2" w:firstLine="0"/>
            </w:pPr>
            <w:r>
              <w:rPr>
                <w:b/>
                <w:sz w:val="16"/>
                <w:u w:val="single" w:color="000000"/>
              </w:rPr>
              <w:t>Short Bowel Syndrome (SBS)</w:t>
            </w:r>
            <w:r>
              <w:rPr>
                <w:b/>
                <w:sz w:val="16"/>
              </w:rPr>
              <w:t xml:space="preserve"> </w:t>
            </w:r>
          </w:p>
          <w:p w14:paraId="57207F08" w14:textId="77777777" w:rsidR="00AB0937" w:rsidRDefault="00000000">
            <w:pPr>
              <w:spacing w:after="0" w:line="259" w:lineRule="auto"/>
              <w:ind w:left="2" w:firstLine="0"/>
            </w:pPr>
            <w:r>
              <w:rPr>
                <w:rFonts w:ascii="Segoe UI Symbol" w:eastAsia="Segoe UI Symbol" w:hAnsi="Segoe UI Symbol" w:cs="Segoe UI Symbol"/>
                <w:sz w:val="16"/>
              </w:rPr>
              <w:t>•</w:t>
            </w:r>
            <w:r>
              <w:rPr>
                <w:sz w:val="16"/>
              </w:rPr>
              <w:t xml:space="preserve"> </w:t>
            </w:r>
            <w:r>
              <w:rPr>
                <w:b/>
                <w:color w:val="FF2E4F"/>
                <w:sz w:val="16"/>
              </w:rPr>
              <w:t xml:space="preserve">GATTEX </w:t>
            </w:r>
          </w:p>
          <w:p w14:paraId="14B63D89" w14:textId="77777777" w:rsidR="00AB0937" w:rsidRDefault="00000000">
            <w:pPr>
              <w:spacing w:after="0" w:line="261" w:lineRule="auto"/>
              <w:ind w:left="168" w:right="3690" w:firstLine="0"/>
            </w:pPr>
            <w:r>
              <w:rPr>
                <w:rFonts w:ascii="Courier New" w:eastAsia="Courier New" w:hAnsi="Courier New" w:cs="Courier New"/>
                <w:sz w:val="16"/>
              </w:rPr>
              <w:t>o</w:t>
            </w:r>
            <w:r>
              <w:rPr>
                <w:sz w:val="16"/>
              </w:rPr>
              <w:t xml:space="preserve"> 1 claim for GATTEX in the past 105 days </w:t>
            </w:r>
            <w:r>
              <w:rPr>
                <w:b/>
                <w:sz w:val="16"/>
              </w:rPr>
              <w:t>OR</w:t>
            </w:r>
            <w:r>
              <w:rPr>
                <w:b/>
                <w:color w:val="FF0000"/>
                <w:sz w:val="16"/>
              </w:rPr>
              <w:t xml:space="preserve"> </w:t>
            </w:r>
            <w:r>
              <w:rPr>
                <w:rFonts w:ascii="Courier New" w:eastAsia="Courier New" w:hAnsi="Courier New" w:cs="Courier New"/>
                <w:sz w:val="16"/>
              </w:rPr>
              <w:t>o</w:t>
            </w:r>
            <w:r>
              <w:rPr>
                <w:sz w:val="16"/>
              </w:rPr>
              <w:t xml:space="preserve"> New starts require clinical review</w:t>
            </w:r>
            <w:r>
              <w:rPr>
                <w:b/>
                <w:color w:val="FF0000"/>
                <w:sz w:val="16"/>
              </w:rPr>
              <w:t xml:space="preserve"> </w:t>
            </w:r>
          </w:p>
          <w:p w14:paraId="2E636C44" w14:textId="77777777" w:rsidR="00AB0937" w:rsidRDefault="00000000">
            <w:pPr>
              <w:spacing w:after="0" w:line="259" w:lineRule="auto"/>
              <w:ind w:left="478" w:firstLine="0"/>
            </w:pPr>
            <w:r>
              <w:rPr>
                <w:b/>
                <w:color w:val="FF0000"/>
                <w:sz w:val="16"/>
              </w:rPr>
              <w:t xml:space="preserve"> </w:t>
            </w:r>
          </w:p>
          <w:p w14:paraId="373D28B9" w14:textId="77777777" w:rsidR="00AB0937" w:rsidRDefault="00000000">
            <w:pPr>
              <w:spacing w:after="0" w:line="259" w:lineRule="auto"/>
              <w:ind w:left="478" w:firstLine="0"/>
            </w:pPr>
            <w:r>
              <w:rPr>
                <w:b/>
                <w:color w:val="FF0000"/>
                <w:sz w:val="16"/>
              </w:rPr>
              <w:t xml:space="preserve"> </w:t>
            </w:r>
          </w:p>
          <w:p w14:paraId="405007A4" w14:textId="77777777" w:rsidR="00AB0937" w:rsidRDefault="00000000">
            <w:pPr>
              <w:spacing w:after="0" w:line="259" w:lineRule="auto"/>
              <w:ind w:left="478" w:firstLine="0"/>
            </w:pPr>
            <w:r>
              <w:rPr>
                <w:b/>
                <w:color w:val="FF0000"/>
                <w:sz w:val="16"/>
              </w:rPr>
              <w:t xml:space="preserve"> </w:t>
            </w:r>
          </w:p>
          <w:p w14:paraId="5941EE87" w14:textId="77777777" w:rsidR="00AB0937" w:rsidRDefault="00000000">
            <w:pPr>
              <w:spacing w:after="0" w:line="259" w:lineRule="auto"/>
              <w:ind w:left="478" w:firstLine="0"/>
            </w:pPr>
            <w:r>
              <w:rPr>
                <w:b/>
                <w:color w:val="FF0000"/>
                <w:sz w:val="16"/>
              </w:rPr>
              <w:t xml:space="preserve"> </w:t>
            </w:r>
          </w:p>
          <w:p w14:paraId="5168839D" w14:textId="77777777" w:rsidR="00AB0937" w:rsidRDefault="00000000">
            <w:pPr>
              <w:spacing w:after="0" w:line="259" w:lineRule="auto"/>
              <w:ind w:left="478" w:firstLine="0"/>
            </w:pPr>
            <w:r>
              <w:rPr>
                <w:b/>
                <w:color w:val="FF0000"/>
                <w:sz w:val="16"/>
              </w:rPr>
              <w:t xml:space="preserve"> </w:t>
            </w:r>
          </w:p>
          <w:p w14:paraId="318DFE52" w14:textId="77777777" w:rsidR="00AB0937" w:rsidRDefault="00000000">
            <w:pPr>
              <w:spacing w:after="0" w:line="259" w:lineRule="auto"/>
              <w:ind w:left="478" w:firstLine="0"/>
            </w:pPr>
            <w:r>
              <w:rPr>
                <w:b/>
                <w:color w:val="FF0000"/>
                <w:sz w:val="16"/>
              </w:rPr>
              <w:t xml:space="preserve"> </w:t>
            </w:r>
          </w:p>
        </w:tc>
      </w:tr>
    </w:tbl>
    <w:p w14:paraId="6A141E58" w14:textId="77777777" w:rsidR="00AB0937" w:rsidRDefault="00AB0937">
      <w:pPr>
        <w:spacing w:after="0" w:line="259" w:lineRule="auto"/>
        <w:ind w:left="-1440" w:right="14400"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3599"/>
        <w:gridCol w:w="3633"/>
        <w:gridCol w:w="6358"/>
      </w:tblGrid>
      <w:tr w:rsidR="00AB0937" w14:paraId="7C6ECA67"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20DD046A" w14:textId="77777777" w:rsidR="00AB0937" w:rsidRDefault="00000000">
            <w:pPr>
              <w:spacing w:after="0" w:line="259" w:lineRule="auto"/>
              <w:ind w:left="0"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59FF264E" w14:textId="77777777" w:rsidR="00AB0937" w:rsidRDefault="00000000">
            <w:pPr>
              <w:spacing w:after="0" w:line="259" w:lineRule="auto"/>
              <w:ind w:left="129"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2C6D6956" w14:textId="77777777" w:rsidR="00AB0937" w:rsidRDefault="00000000">
            <w:pPr>
              <w:spacing w:after="0" w:line="259" w:lineRule="auto"/>
              <w:ind w:left="9" w:firstLine="0"/>
              <w:jc w:val="center"/>
            </w:pPr>
            <w:r>
              <w:rPr>
                <w:b/>
                <w:color w:val="FFFFFF"/>
              </w:rPr>
              <w:t>PA CRITERIA</w:t>
            </w:r>
            <w:r>
              <w:rPr>
                <w:color w:val="363536"/>
              </w:rPr>
              <w:t xml:space="preserve"> </w:t>
            </w:r>
          </w:p>
        </w:tc>
      </w:tr>
      <w:tr w:rsidR="00AB0937" w14:paraId="5D8DDB10"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4157BA2B" w14:textId="77777777" w:rsidR="00AB0937" w:rsidRDefault="00000000">
            <w:pPr>
              <w:spacing w:after="0" w:line="259" w:lineRule="auto"/>
              <w:ind w:left="6" w:firstLine="0"/>
              <w:jc w:val="center"/>
            </w:pPr>
            <w:r>
              <w:rPr>
                <w:b/>
              </w:rPr>
              <w:t xml:space="preserve">LEUKOTRIENE MODIFIERS </w:t>
            </w:r>
            <w:r>
              <w:rPr>
                <w:b/>
                <w:vertAlign w:val="superscript"/>
              </w:rPr>
              <w:t>DUR+</w:t>
            </w:r>
            <w:r>
              <w:rPr>
                <w:b/>
              </w:rPr>
              <w:t xml:space="preserve"> </w:t>
            </w:r>
          </w:p>
        </w:tc>
      </w:tr>
      <w:tr w:rsidR="00AB0937" w14:paraId="3387E21B"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619CDAE" w14:textId="77777777" w:rsidR="00AB0937" w:rsidRDefault="00000000">
            <w:pPr>
              <w:spacing w:after="0" w:line="259" w:lineRule="auto"/>
              <w:ind w:left="0" w:firstLine="0"/>
            </w:pPr>
            <w:r>
              <w:rPr>
                <w:sz w:val="16"/>
              </w:rPr>
              <w:t xml:space="preserve">montelukast </w:t>
            </w:r>
          </w:p>
        </w:tc>
        <w:tc>
          <w:tcPr>
            <w:tcW w:w="3633" w:type="dxa"/>
            <w:tcBorders>
              <w:top w:val="single" w:sz="4" w:space="0" w:color="000000"/>
              <w:left w:val="single" w:sz="4" w:space="0" w:color="000000"/>
              <w:bottom w:val="single" w:sz="4" w:space="0" w:color="000000"/>
              <w:right w:val="single" w:sz="4" w:space="0" w:color="000000"/>
            </w:tcBorders>
          </w:tcPr>
          <w:p w14:paraId="46F45005" w14:textId="77777777" w:rsidR="00AB0937" w:rsidRDefault="00000000">
            <w:pPr>
              <w:spacing w:after="0" w:line="259" w:lineRule="auto"/>
              <w:ind w:left="2" w:firstLine="0"/>
            </w:pPr>
            <w:r>
              <w:rPr>
                <w:sz w:val="16"/>
              </w:rPr>
              <w:t xml:space="preserve">ACCOLATE (zafirlukast) </w:t>
            </w:r>
          </w:p>
        </w:tc>
        <w:tc>
          <w:tcPr>
            <w:tcW w:w="6359" w:type="dxa"/>
            <w:vMerge w:val="restart"/>
            <w:tcBorders>
              <w:top w:val="single" w:sz="4" w:space="0" w:color="000000"/>
              <w:left w:val="single" w:sz="4" w:space="0" w:color="000000"/>
              <w:bottom w:val="single" w:sz="4" w:space="0" w:color="000000"/>
              <w:right w:val="single" w:sz="4" w:space="0" w:color="000000"/>
            </w:tcBorders>
          </w:tcPr>
          <w:p w14:paraId="25AEB86B" w14:textId="77777777" w:rsidR="00AB0937" w:rsidRDefault="00000000">
            <w:pPr>
              <w:spacing w:after="36" w:line="259" w:lineRule="auto"/>
              <w:ind w:left="1" w:firstLine="0"/>
            </w:pPr>
            <w:r>
              <w:rPr>
                <w:b/>
                <w:color w:val="FF0000"/>
                <w:sz w:val="14"/>
              </w:rPr>
              <w:t>Minimum Age Limit</w:t>
            </w:r>
            <w:r>
              <w:rPr>
                <w:b/>
                <w:sz w:val="14"/>
              </w:rPr>
              <w:t xml:space="preserve"> </w:t>
            </w:r>
          </w:p>
          <w:p w14:paraId="3AE5AA3A" w14:textId="77777777" w:rsidR="00AB0937" w:rsidRDefault="00000000">
            <w:pPr>
              <w:numPr>
                <w:ilvl w:val="0"/>
                <w:numId w:val="60"/>
              </w:numPr>
              <w:spacing w:after="0" w:line="259" w:lineRule="auto"/>
              <w:ind w:hanging="144"/>
            </w:pPr>
            <w:r>
              <w:rPr>
                <w:b/>
                <w:sz w:val="14"/>
              </w:rPr>
              <w:t>12 years</w:t>
            </w:r>
            <w:r>
              <w:rPr>
                <w:sz w:val="14"/>
              </w:rPr>
              <w:t>: ZYFLO &amp; ZYFLO CR</w:t>
            </w:r>
            <w:r>
              <w:rPr>
                <w:b/>
                <w:sz w:val="14"/>
              </w:rPr>
              <w:t xml:space="preserve"> </w:t>
            </w:r>
          </w:p>
          <w:p w14:paraId="17C0463E" w14:textId="77777777" w:rsidR="00AB0937" w:rsidRDefault="00000000">
            <w:pPr>
              <w:spacing w:after="0" w:line="259" w:lineRule="auto"/>
              <w:ind w:left="1" w:firstLine="0"/>
            </w:pPr>
            <w:r>
              <w:rPr>
                <w:b/>
                <w:sz w:val="14"/>
              </w:rPr>
              <w:t xml:space="preserve"> </w:t>
            </w:r>
          </w:p>
          <w:p w14:paraId="465383D4" w14:textId="77777777" w:rsidR="00AB0937" w:rsidRDefault="00000000">
            <w:pPr>
              <w:spacing w:after="39" w:line="259" w:lineRule="auto"/>
              <w:ind w:left="1" w:firstLine="0"/>
            </w:pPr>
            <w:r>
              <w:rPr>
                <w:b/>
                <w:color w:val="FF0000"/>
                <w:sz w:val="14"/>
              </w:rPr>
              <w:t xml:space="preserve">Non-Preferred Criteria </w:t>
            </w:r>
          </w:p>
          <w:p w14:paraId="0CF5248D" w14:textId="77777777" w:rsidR="00AB0937" w:rsidRDefault="00000000">
            <w:pPr>
              <w:numPr>
                <w:ilvl w:val="0"/>
                <w:numId w:val="60"/>
              </w:numPr>
              <w:spacing w:after="0" w:line="259" w:lineRule="auto"/>
              <w:ind w:hanging="144"/>
            </w:pPr>
            <w:r>
              <w:rPr>
                <w:sz w:val="14"/>
              </w:rPr>
              <w:t>Have tried 2 different preferred agents in the past 6 months</w:t>
            </w:r>
            <w:r>
              <w:rPr>
                <w:b/>
                <w:sz w:val="16"/>
              </w:rPr>
              <w:t xml:space="preserve"> </w:t>
            </w:r>
          </w:p>
        </w:tc>
      </w:tr>
      <w:tr w:rsidR="00AB0937" w14:paraId="5182253C"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7EF9F814" w14:textId="77777777" w:rsidR="00AB0937" w:rsidRDefault="00000000">
            <w:pPr>
              <w:spacing w:after="0" w:line="259" w:lineRule="auto"/>
              <w:ind w:left="0" w:firstLine="0"/>
            </w:pPr>
            <w:r>
              <w:rPr>
                <w:sz w:val="16"/>
              </w:rPr>
              <w:t xml:space="preserve">zafirlukast  </w:t>
            </w:r>
          </w:p>
        </w:tc>
        <w:tc>
          <w:tcPr>
            <w:tcW w:w="3633" w:type="dxa"/>
            <w:tcBorders>
              <w:top w:val="single" w:sz="4" w:space="0" w:color="000000"/>
              <w:left w:val="single" w:sz="4" w:space="0" w:color="000000"/>
              <w:bottom w:val="single" w:sz="4" w:space="0" w:color="000000"/>
              <w:right w:val="single" w:sz="4" w:space="0" w:color="000000"/>
            </w:tcBorders>
          </w:tcPr>
          <w:p w14:paraId="56AF020A" w14:textId="77777777" w:rsidR="00AB0937" w:rsidRDefault="00000000">
            <w:pPr>
              <w:spacing w:after="0" w:line="259" w:lineRule="auto"/>
              <w:ind w:left="2" w:firstLine="0"/>
            </w:pPr>
            <w:r>
              <w:rPr>
                <w:sz w:val="16"/>
              </w:rPr>
              <w:t xml:space="preserve">SINGULAIR (montelukast) </w:t>
            </w:r>
          </w:p>
        </w:tc>
        <w:tc>
          <w:tcPr>
            <w:tcW w:w="0" w:type="auto"/>
            <w:vMerge/>
            <w:tcBorders>
              <w:top w:val="nil"/>
              <w:left w:val="single" w:sz="4" w:space="0" w:color="000000"/>
              <w:bottom w:val="nil"/>
              <w:right w:val="single" w:sz="4" w:space="0" w:color="000000"/>
            </w:tcBorders>
          </w:tcPr>
          <w:p w14:paraId="12EE0D55" w14:textId="77777777" w:rsidR="00AB0937" w:rsidRDefault="00AB0937">
            <w:pPr>
              <w:spacing w:after="160" w:line="259" w:lineRule="auto"/>
              <w:ind w:left="0" w:firstLine="0"/>
            </w:pPr>
          </w:p>
        </w:tc>
      </w:tr>
      <w:tr w:rsidR="00AB0937" w14:paraId="7E8D69B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8DB40D9"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E537456" w14:textId="77777777" w:rsidR="00AB0937" w:rsidRDefault="00000000">
            <w:pPr>
              <w:spacing w:after="0" w:line="259" w:lineRule="auto"/>
              <w:ind w:left="2" w:firstLine="0"/>
            </w:pPr>
            <w:r>
              <w:rPr>
                <w:sz w:val="16"/>
              </w:rPr>
              <w:t xml:space="preserve">zileuton  </w:t>
            </w:r>
          </w:p>
        </w:tc>
        <w:tc>
          <w:tcPr>
            <w:tcW w:w="0" w:type="auto"/>
            <w:vMerge/>
            <w:tcBorders>
              <w:top w:val="nil"/>
              <w:left w:val="single" w:sz="4" w:space="0" w:color="000000"/>
              <w:bottom w:val="nil"/>
              <w:right w:val="single" w:sz="4" w:space="0" w:color="000000"/>
            </w:tcBorders>
          </w:tcPr>
          <w:p w14:paraId="42A2E73A" w14:textId="77777777" w:rsidR="00AB0937" w:rsidRDefault="00AB0937">
            <w:pPr>
              <w:spacing w:after="160" w:line="259" w:lineRule="auto"/>
              <w:ind w:left="0" w:firstLine="0"/>
            </w:pPr>
          </w:p>
        </w:tc>
      </w:tr>
      <w:tr w:rsidR="00AB0937" w14:paraId="1BBF99D1"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121CB266"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1F4B9B6" w14:textId="77777777" w:rsidR="00AB0937" w:rsidRDefault="00000000">
            <w:pPr>
              <w:spacing w:after="0" w:line="259" w:lineRule="auto"/>
              <w:ind w:left="2" w:firstLine="0"/>
            </w:pPr>
            <w:r>
              <w:rPr>
                <w:sz w:val="16"/>
              </w:rPr>
              <w:t xml:space="preserve">ZYFLO (zileuton) </w:t>
            </w:r>
          </w:p>
        </w:tc>
        <w:tc>
          <w:tcPr>
            <w:tcW w:w="0" w:type="auto"/>
            <w:vMerge/>
            <w:tcBorders>
              <w:top w:val="nil"/>
              <w:left w:val="single" w:sz="4" w:space="0" w:color="000000"/>
              <w:bottom w:val="nil"/>
              <w:right w:val="single" w:sz="4" w:space="0" w:color="000000"/>
            </w:tcBorders>
          </w:tcPr>
          <w:p w14:paraId="54855FF8" w14:textId="77777777" w:rsidR="00AB0937" w:rsidRDefault="00AB0937">
            <w:pPr>
              <w:spacing w:after="160" w:line="259" w:lineRule="auto"/>
              <w:ind w:left="0" w:firstLine="0"/>
            </w:pPr>
          </w:p>
        </w:tc>
      </w:tr>
      <w:tr w:rsidR="00AB0937" w14:paraId="1AAFA1CF"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07CAFE8"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A752DF9"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2C71895E" w14:textId="77777777" w:rsidR="00AB0937" w:rsidRDefault="00AB0937">
            <w:pPr>
              <w:spacing w:after="160" w:line="259" w:lineRule="auto"/>
              <w:ind w:left="0" w:firstLine="0"/>
            </w:pPr>
          </w:p>
        </w:tc>
      </w:tr>
      <w:tr w:rsidR="00AB0937" w14:paraId="35C18C82"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5EDF40B0" w14:textId="77777777" w:rsidR="00AB0937" w:rsidRDefault="00000000">
            <w:pPr>
              <w:spacing w:after="0" w:line="259" w:lineRule="auto"/>
              <w:ind w:left="5" w:firstLine="0"/>
              <w:jc w:val="center"/>
            </w:pPr>
            <w:r>
              <w:rPr>
                <w:b/>
              </w:rPr>
              <w:t xml:space="preserve">LIPOTROPICS, OTHER (NON-STATINS)  </w:t>
            </w:r>
          </w:p>
        </w:tc>
      </w:tr>
      <w:tr w:rsidR="00AB0937" w14:paraId="22CCCBEA"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5D3838A2" w14:textId="77777777" w:rsidR="00AB0937" w:rsidRDefault="00000000">
            <w:pPr>
              <w:spacing w:after="0" w:line="259" w:lineRule="auto"/>
              <w:ind w:left="0" w:right="1" w:firstLine="0"/>
              <w:jc w:val="center"/>
            </w:pPr>
            <w:r>
              <w:rPr>
                <w:b/>
                <w:sz w:val="20"/>
              </w:rPr>
              <w:t>ACL INHIBITORS AND COMBINATIONS</w:t>
            </w:r>
            <w:r>
              <w:rPr>
                <w:b/>
                <w:sz w:val="16"/>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50E17DC9" w14:textId="77777777" w:rsidR="00AB0937" w:rsidRDefault="00000000">
            <w:pPr>
              <w:spacing w:after="11" w:line="242" w:lineRule="auto"/>
              <w:ind w:left="167" w:right="777" w:hanging="166"/>
            </w:pPr>
            <w:r>
              <w:rPr>
                <w:b/>
                <w:color w:val="FF0000"/>
                <w:sz w:val="14"/>
              </w:rPr>
              <w:t>Non-Preferred Criteria</w:t>
            </w:r>
            <w:r>
              <w:rPr>
                <w:sz w:val="14"/>
              </w:rPr>
              <w:t xml:space="preserve"> – </w:t>
            </w:r>
            <w:r>
              <w:rPr>
                <w:b/>
                <w:sz w:val="14"/>
              </w:rPr>
              <w:t xml:space="preserve">Fibric Acid Derivatives </w:t>
            </w:r>
            <w:r>
              <w:rPr>
                <w:rFonts w:ascii="Courier New" w:eastAsia="Courier New" w:hAnsi="Courier New" w:cs="Courier New"/>
                <w:sz w:val="14"/>
              </w:rPr>
              <w:t>o</w:t>
            </w:r>
            <w:r>
              <w:rPr>
                <w:sz w:val="14"/>
              </w:rPr>
              <w:t xml:space="preserve"> Have tried 2 different preferred Fibric Acid Derivative agents in the past 6 months </w:t>
            </w:r>
          </w:p>
          <w:p w14:paraId="75A3672D" w14:textId="77777777" w:rsidR="00AB0937" w:rsidRDefault="00000000">
            <w:pPr>
              <w:spacing w:after="0" w:line="259" w:lineRule="auto"/>
              <w:ind w:left="1" w:firstLine="0"/>
            </w:pPr>
            <w:r>
              <w:rPr>
                <w:sz w:val="14"/>
              </w:rPr>
              <w:t xml:space="preserve"> </w:t>
            </w:r>
          </w:p>
          <w:p w14:paraId="18BA1D6A" w14:textId="77777777" w:rsidR="00AB0937" w:rsidRDefault="00000000">
            <w:pPr>
              <w:spacing w:after="0" w:line="259" w:lineRule="auto"/>
              <w:ind w:left="1" w:firstLine="0"/>
            </w:pPr>
            <w:r>
              <w:rPr>
                <w:b/>
                <w:color w:val="FF0000"/>
                <w:sz w:val="14"/>
              </w:rPr>
              <w:t>JUXTAPID</w:t>
            </w:r>
            <w:r>
              <w:rPr>
                <w:b/>
                <w:sz w:val="14"/>
              </w:rPr>
              <w:t xml:space="preserve"> </w:t>
            </w:r>
            <w:hyperlink r:id="rId163">
              <w:r>
                <w:rPr>
                  <w:sz w:val="14"/>
                </w:rPr>
                <w:t>–</w:t>
              </w:r>
            </w:hyperlink>
            <w:hyperlink r:id="rId164">
              <w:r>
                <w:rPr>
                  <w:b/>
                  <w:sz w:val="14"/>
                </w:rPr>
                <w:t xml:space="preserve"> </w:t>
              </w:r>
            </w:hyperlink>
            <w:hyperlink r:id="rId165">
              <w:r>
                <w:rPr>
                  <w:b/>
                  <w:color w:val="0000FF"/>
                  <w:sz w:val="14"/>
                  <w:u w:val="single" w:color="0000FF"/>
                </w:rPr>
                <w:t>MANUAL PA</w:t>
              </w:r>
            </w:hyperlink>
            <w:hyperlink r:id="rId166">
              <w:r>
                <w:rPr>
                  <w:b/>
                  <w:color w:val="09B9A7"/>
                  <w:sz w:val="14"/>
                </w:rPr>
                <w:t xml:space="preserve"> </w:t>
              </w:r>
            </w:hyperlink>
          </w:p>
          <w:p w14:paraId="37072CEC" w14:textId="77777777" w:rsidR="00AB0937" w:rsidRDefault="00000000">
            <w:pPr>
              <w:spacing w:after="0" w:line="259" w:lineRule="auto"/>
              <w:ind w:left="1" w:firstLine="0"/>
            </w:pPr>
            <w:r>
              <w:rPr>
                <w:b/>
                <w:color w:val="09B9A7"/>
                <w:sz w:val="14"/>
              </w:rPr>
              <w:t xml:space="preserve"> </w:t>
            </w:r>
          </w:p>
          <w:p w14:paraId="2953232A" w14:textId="77777777" w:rsidR="00AB0937" w:rsidRDefault="00000000">
            <w:pPr>
              <w:spacing w:after="36" w:line="259" w:lineRule="auto"/>
              <w:ind w:left="1" w:firstLine="0"/>
            </w:pPr>
            <w:r>
              <w:rPr>
                <w:b/>
                <w:color w:val="FF0000"/>
                <w:sz w:val="14"/>
              </w:rPr>
              <w:t xml:space="preserve">KYNAMRO </w:t>
            </w:r>
          </w:p>
          <w:p w14:paraId="7578DC65" w14:textId="77777777" w:rsidR="00AB0937" w:rsidRDefault="00000000">
            <w:pPr>
              <w:numPr>
                <w:ilvl w:val="0"/>
                <w:numId w:val="61"/>
              </w:numPr>
              <w:spacing w:after="0" w:line="259" w:lineRule="auto"/>
              <w:ind w:hanging="144"/>
            </w:pPr>
            <w:r>
              <w:rPr>
                <w:sz w:val="14"/>
              </w:rPr>
              <w:t xml:space="preserve">Requires clinical review </w:t>
            </w:r>
          </w:p>
          <w:p w14:paraId="38ABFC3D" w14:textId="77777777" w:rsidR="00AB0937" w:rsidRDefault="00000000">
            <w:pPr>
              <w:spacing w:after="0" w:line="259" w:lineRule="auto"/>
              <w:ind w:left="1" w:firstLine="0"/>
            </w:pPr>
            <w:r>
              <w:rPr>
                <w:b/>
                <w:color w:val="FF0000"/>
                <w:sz w:val="14"/>
              </w:rPr>
              <w:t xml:space="preserve"> </w:t>
            </w:r>
          </w:p>
          <w:p w14:paraId="38F87937" w14:textId="77777777" w:rsidR="00AB0937" w:rsidRDefault="00000000">
            <w:pPr>
              <w:spacing w:after="36" w:line="259" w:lineRule="auto"/>
              <w:ind w:left="1" w:firstLine="0"/>
            </w:pPr>
            <w:r>
              <w:rPr>
                <w:b/>
                <w:color w:val="FF0000"/>
                <w:sz w:val="14"/>
              </w:rPr>
              <w:t xml:space="preserve">LEQVIO </w:t>
            </w:r>
          </w:p>
          <w:p w14:paraId="2F4F10A4" w14:textId="77777777" w:rsidR="00AB0937" w:rsidRDefault="00000000">
            <w:pPr>
              <w:numPr>
                <w:ilvl w:val="0"/>
                <w:numId w:val="61"/>
              </w:numPr>
              <w:spacing w:after="0" w:line="259" w:lineRule="auto"/>
              <w:ind w:hanging="144"/>
            </w:pPr>
            <w:r>
              <w:rPr>
                <w:sz w:val="14"/>
              </w:rPr>
              <w:t xml:space="preserve">Requires clinical review </w:t>
            </w:r>
          </w:p>
          <w:p w14:paraId="073E3F5E" w14:textId="77777777" w:rsidR="00AB0937" w:rsidRDefault="00000000">
            <w:pPr>
              <w:spacing w:after="0" w:line="259" w:lineRule="auto"/>
              <w:ind w:left="1" w:firstLine="0"/>
            </w:pPr>
            <w:r>
              <w:rPr>
                <w:b/>
                <w:color w:val="FF0000"/>
                <w:sz w:val="14"/>
              </w:rPr>
              <w:t xml:space="preserve"> </w:t>
            </w:r>
          </w:p>
          <w:p w14:paraId="7A11C02D" w14:textId="77777777" w:rsidR="00AB0937" w:rsidRDefault="00000000">
            <w:pPr>
              <w:spacing w:after="36" w:line="259" w:lineRule="auto"/>
              <w:ind w:left="1" w:firstLine="0"/>
            </w:pPr>
            <w:r>
              <w:rPr>
                <w:b/>
                <w:color w:val="FF0000"/>
                <w:sz w:val="14"/>
              </w:rPr>
              <w:t xml:space="preserve">NEXLETOL and NEXLIZET </w:t>
            </w:r>
          </w:p>
          <w:p w14:paraId="1606860C" w14:textId="77777777" w:rsidR="00AB0937" w:rsidRDefault="00000000">
            <w:pPr>
              <w:numPr>
                <w:ilvl w:val="0"/>
                <w:numId w:val="61"/>
              </w:numPr>
              <w:spacing w:after="0" w:line="259" w:lineRule="auto"/>
              <w:ind w:hanging="144"/>
            </w:pPr>
            <w:r>
              <w:rPr>
                <w:sz w:val="14"/>
              </w:rPr>
              <w:t xml:space="preserve">Require clinical review </w:t>
            </w:r>
          </w:p>
          <w:p w14:paraId="13512C0A" w14:textId="77777777" w:rsidR="00AB0937" w:rsidRDefault="00000000">
            <w:pPr>
              <w:spacing w:after="42" w:line="259" w:lineRule="auto"/>
              <w:ind w:left="1" w:firstLine="0"/>
            </w:pPr>
            <w:r>
              <w:rPr>
                <w:b/>
                <w:color w:val="FF0000"/>
                <w:sz w:val="14"/>
              </w:rPr>
              <w:lastRenderedPageBreak/>
              <w:t xml:space="preserve"> </w:t>
            </w:r>
          </w:p>
          <w:p w14:paraId="2C133F85" w14:textId="77777777" w:rsidR="00AB0937" w:rsidRDefault="00000000">
            <w:pPr>
              <w:spacing w:after="0" w:line="259" w:lineRule="auto"/>
              <w:ind w:left="1" w:firstLine="0"/>
            </w:pPr>
            <w:r>
              <w:rPr>
                <w:b/>
                <w:color w:val="FF0000"/>
                <w:sz w:val="14"/>
              </w:rPr>
              <w:t>PRALUENT</w:t>
            </w:r>
            <w:r>
              <w:rPr>
                <w:b/>
                <w:sz w:val="14"/>
              </w:rPr>
              <w:t xml:space="preserve"> </w:t>
            </w:r>
            <w:hyperlink r:id="rId167">
              <w:r>
                <w:rPr>
                  <w:sz w:val="14"/>
                </w:rPr>
                <w:t>–</w:t>
              </w:r>
            </w:hyperlink>
            <w:hyperlink r:id="rId168">
              <w:r>
                <w:rPr>
                  <w:b/>
                  <w:sz w:val="14"/>
                </w:rPr>
                <w:t xml:space="preserve"> </w:t>
              </w:r>
            </w:hyperlink>
            <w:hyperlink r:id="rId169">
              <w:r>
                <w:rPr>
                  <w:b/>
                  <w:color w:val="0000FF"/>
                  <w:sz w:val="14"/>
                  <w:u w:val="single" w:color="0000FF"/>
                </w:rPr>
                <w:t>MANUAL PA</w:t>
              </w:r>
            </w:hyperlink>
            <w:hyperlink r:id="rId170">
              <w:r>
                <w:rPr>
                  <w:color w:val="363536"/>
                  <w:sz w:val="20"/>
                </w:rPr>
                <w:t xml:space="preserve"> </w:t>
              </w:r>
            </w:hyperlink>
          </w:p>
          <w:p w14:paraId="79789A85" w14:textId="77777777" w:rsidR="00AB0937" w:rsidRDefault="00000000">
            <w:pPr>
              <w:spacing w:after="0" w:line="259" w:lineRule="auto"/>
              <w:ind w:left="1" w:firstLine="0"/>
            </w:pPr>
            <w:r>
              <w:rPr>
                <w:b/>
                <w:color w:val="09B9A7"/>
                <w:sz w:val="14"/>
              </w:rPr>
              <w:t xml:space="preserve"> </w:t>
            </w:r>
          </w:p>
        </w:tc>
      </w:tr>
      <w:tr w:rsidR="00AB0937" w14:paraId="2445C3CF"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5B7A38E"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10A465F" w14:textId="77777777" w:rsidR="00AB0937" w:rsidRDefault="00000000">
            <w:pPr>
              <w:spacing w:after="0" w:line="259" w:lineRule="auto"/>
              <w:ind w:left="2" w:firstLine="0"/>
            </w:pPr>
            <w:r>
              <w:rPr>
                <w:sz w:val="16"/>
              </w:rPr>
              <w:t xml:space="preserve">NEXLETOL (bempedoic acid) </w:t>
            </w:r>
          </w:p>
        </w:tc>
        <w:tc>
          <w:tcPr>
            <w:tcW w:w="0" w:type="auto"/>
            <w:vMerge/>
            <w:tcBorders>
              <w:top w:val="nil"/>
              <w:left w:val="single" w:sz="4" w:space="0" w:color="000000"/>
              <w:bottom w:val="nil"/>
              <w:right w:val="single" w:sz="4" w:space="0" w:color="000000"/>
            </w:tcBorders>
          </w:tcPr>
          <w:p w14:paraId="523A5E70" w14:textId="77777777" w:rsidR="00AB0937" w:rsidRDefault="00AB0937">
            <w:pPr>
              <w:spacing w:after="160" w:line="259" w:lineRule="auto"/>
              <w:ind w:left="0" w:firstLine="0"/>
            </w:pPr>
          </w:p>
        </w:tc>
      </w:tr>
      <w:tr w:rsidR="00AB0937" w14:paraId="2BC655BE"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3759CDD"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20F9AC1" w14:textId="77777777" w:rsidR="00AB0937" w:rsidRDefault="00000000">
            <w:pPr>
              <w:spacing w:after="0" w:line="259" w:lineRule="auto"/>
              <w:ind w:left="2" w:firstLine="0"/>
            </w:pPr>
            <w:r>
              <w:rPr>
                <w:sz w:val="16"/>
              </w:rPr>
              <w:t xml:space="preserve">NEXLIZET (bempedoic acid/ezetimibe) </w:t>
            </w:r>
          </w:p>
        </w:tc>
        <w:tc>
          <w:tcPr>
            <w:tcW w:w="0" w:type="auto"/>
            <w:vMerge/>
            <w:tcBorders>
              <w:top w:val="nil"/>
              <w:left w:val="single" w:sz="4" w:space="0" w:color="000000"/>
              <w:bottom w:val="nil"/>
              <w:right w:val="single" w:sz="4" w:space="0" w:color="000000"/>
            </w:tcBorders>
          </w:tcPr>
          <w:p w14:paraId="5BB0E176" w14:textId="77777777" w:rsidR="00AB0937" w:rsidRDefault="00AB0937">
            <w:pPr>
              <w:spacing w:after="160" w:line="259" w:lineRule="auto"/>
              <w:ind w:left="0" w:firstLine="0"/>
            </w:pPr>
          </w:p>
        </w:tc>
      </w:tr>
      <w:tr w:rsidR="00AB0937" w14:paraId="497C0B9A" w14:textId="77777777">
        <w:trPr>
          <w:trHeight w:val="214"/>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72D426BF" w14:textId="77777777" w:rsidR="00AB0937" w:rsidRDefault="00000000">
            <w:pPr>
              <w:spacing w:after="0" w:line="259" w:lineRule="auto"/>
              <w:ind w:left="3" w:firstLine="0"/>
              <w:jc w:val="center"/>
            </w:pPr>
            <w:r>
              <w:rPr>
                <w:b/>
                <w:sz w:val="18"/>
              </w:rPr>
              <w:t xml:space="preserve">ANGIOPOIETIN-LIKE 3 INHIBITORS </w:t>
            </w:r>
          </w:p>
        </w:tc>
        <w:tc>
          <w:tcPr>
            <w:tcW w:w="0" w:type="auto"/>
            <w:vMerge/>
            <w:tcBorders>
              <w:top w:val="nil"/>
              <w:left w:val="single" w:sz="4" w:space="0" w:color="000000"/>
              <w:bottom w:val="nil"/>
              <w:right w:val="single" w:sz="4" w:space="0" w:color="000000"/>
            </w:tcBorders>
          </w:tcPr>
          <w:p w14:paraId="4FDF6D97" w14:textId="77777777" w:rsidR="00AB0937" w:rsidRDefault="00AB0937">
            <w:pPr>
              <w:spacing w:after="160" w:line="259" w:lineRule="auto"/>
              <w:ind w:left="0" w:firstLine="0"/>
            </w:pPr>
          </w:p>
        </w:tc>
      </w:tr>
      <w:tr w:rsidR="00AB0937" w14:paraId="3DF2252B" w14:textId="77777777">
        <w:trPr>
          <w:trHeight w:val="197"/>
        </w:trPr>
        <w:tc>
          <w:tcPr>
            <w:tcW w:w="3599" w:type="dxa"/>
            <w:tcBorders>
              <w:top w:val="single" w:sz="4" w:space="0" w:color="000000"/>
              <w:left w:val="single" w:sz="4" w:space="0" w:color="000000"/>
              <w:bottom w:val="single" w:sz="4" w:space="0" w:color="000000"/>
              <w:right w:val="single" w:sz="4" w:space="0" w:color="000000"/>
            </w:tcBorders>
          </w:tcPr>
          <w:p w14:paraId="36D5F34E"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8E3C171" w14:textId="77777777" w:rsidR="00AB0937" w:rsidRDefault="00000000">
            <w:pPr>
              <w:spacing w:after="0" w:line="259" w:lineRule="auto"/>
              <w:ind w:left="2" w:firstLine="0"/>
            </w:pPr>
            <w:r>
              <w:rPr>
                <w:sz w:val="16"/>
              </w:rPr>
              <w:t xml:space="preserve">EVKEEZA (evinacumab-dgnb) </w:t>
            </w:r>
          </w:p>
        </w:tc>
        <w:tc>
          <w:tcPr>
            <w:tcW w:w="0" w:type="auto"/>
            <w:vMerge/>
            <w:tcBorders>
              <w:top w:val="nil"/>
              <w:left w:val="single" w:sz="4" w:space="0" w:color="000000"/>
              <w:bottom w:val="nil"/>
              <w:right w:val="single" w:sz="4" w:space="0" w:color="000000"/>
            </w:tcBorders>
          </w:tcPr>
          <w:p w14:paraId="6480D82D" w14:textId="77777777" w:rsidR="00AB0937" w:rsidRDefault="00AB0937">
            <w:pPr>
              <w:spacing w:after="160" w:line="259" w:lineRule="auto"/>
              <w:ind w:left="0" w:firstLine="0"/>
            </w:pPr>
          </w:p>
        </w:tc>
      </w:tr>
      <w:tr w:rsidR="00AB0937" w14:paraId="5B94C550"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0D88AEE7" w14:textId="77777777" w:rsidR="00AB0937" w:rsidRDefault="00000000">
            <w:pPr>
              <w:spacing w:after="0" w:line="259" w:lineRule="auto"/>
              <w:ind w:left="4" w:firstLine="0"/>
              <w:jc w:val="center"/>
            </w:pPr>
            <w:r>
              <w:rPr>
                <w:b/>
                <w:sz w:val="20"/>
              </w:rPr>
              <w:t xml:space="preserve">BILE ACID SEQUESTRANTS </w:t>
            </w:r>
          </w:p>
        </w:tc>
        <w:tc>
          <w:tcPr>
            <w:tcW w:w="0" w:type="auto"/>
            <w:vMerge/>
            <w:tcBorders>
              <w:top w:val="nil"/>
              <w:left w:val="single" w:sz="4" w:space="0" w:color="000000"/>
              <w:bottom w:val="nil"/>
              <w:right w:val="single" w:sz="4" w:space="0" w:color="000000"/>
            </w:tcBorders>
          </w:tcPr>
          <w:p w14:paraId="4FAA83F2" w14:textId="77777777" w:rsidR="00AB0937" w:rsidRDefault="00AB0937">
            <w:pPr>
              <w:spacing w:after="160" w:line="259" w:lineRule="auto"/>
              <w:ind w:left="0" w:firstLine="0"/>
            </w:pPr>
          </w:p>
        </w:tc>
      </w:tr>
      <w:tr w:rsidR="00AB0937" w14:paraId="02F5338F"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5626533" w14:textId="77777777" w:rsidR="00AB0937" w:rsidRDefault="00000000">
            <w:pPr>
              <w:spacing w:after="0" w:line="259" w:lineRule="auto"/>
              <w:ind w:left="0" w:firstLine="0"/>
            </w:pPr>
            <w:r>
              <w:rPr>
                <w:sz w:val="16"/>
              </w:rPr>
              <w:t xml:space="preserve">cholestyramine  </w:t>
            </w:r>
          </w:p>
        </w:tc>
        <w:tc>
          <w:tcPr>
            <w:tcW w:w="3633" w:type="dxa"/>
            <w:tcBorders>
              <w:top w:val="single" w:sz="4" w:space="0" w:color="000000"/>
              <w:left w:val="single" w:sz="4" w:space="0" w:color="000000"/>
              <w:bottom w:val="single" w:sz="4" w:space="0" w:color="000000"/>
              <w:right w:val="single" w:sz="4" w:space="0" w:color="000000"/>
            </w:tcBorders>
          </w:tcPr>
          <w:p w14:paraId="5AD15F3F" w14:textId="77777777" w:rsidR="00AB0937" w:rsidRDefault="00000000">
            <w:pPr>
              <w:spacing w:after="0" w:line="259" w:lineRule="auto"/>
              <w:ind w:left="2" w:firstLine="0"/>
            </w:pPr>
            <w:r>
              <w:rPr>
                <w:sz w:val="16"/>
              </w:rPr>
              <w:t xml:space="preserve">colesevelam </w:t>
            </w:r>
          </w:p>
        </w:tc>
        <w:tc>
          <w:tcPr>
            <w:tcW w:w="0" w:type="auto"/>
            <w:vMerge/>
            <w:tcBorders>
              <w:top w:val="nil"/>
              <w:left w:val="single" w:sz="4" w:space="0" w:color="000000"/>
              <w:bottom w:val="nil"/>
              <w:right w:val="single" w:sz="4" w:space="0" w:color="000000"/>
            </w:tcBorders>
          </w:tcPr>
          <w:p w14:paraId="2D3FC855" w14:textId="77777777" w:rsidR="00AB0937" w:rsidRDefault="00AB0937">
            <w:pPr>
              <w:spacing w:after="160" w:line="259" w:lineRule="auto"/>
              <w:ind w:left="0" w:firstLine="0"/>
            </w:pPr>
          </w:p>
        </w:tc>
      </w:tr>
      <w:tr w:rsidR="00AB0937" w14:paraId="519DA962" w14:textId="77777777">
        <w:trPr>
          <w:trHeight w:val="1203"/>
        </w:trPr>
        <w:tc>
          <w:tcPr>
            <w:tcW w:w="3599" w:type="dxa"/>
            <w:tcBorders>
              <w:top w:val="single" w:sz="4" w:space="0" w:color="000000"/>
              <w:left w:val="single" w:sz="4" w:space="0" w:color="000000"/>
              <w:bottom w:val="single" w:sz="4" w:space="0" w:color="000000"/>
              <w:right w:val="single" w:sz="4" w:space="0" w:color="000000"/>
            </w:tcBorders>
          </w:tcPr>
          <w:p w14:paraId="13C79DCA" w14:textId="77777777" w:rsidR="00AB0937" w:rsidRDefault="00000000">
            <w:pPr>
              <w:spacing w:after="0" w:line="259" w:lineRule="auto"/>
              <w:ind w:left="0" w:firstLine="0"/>
            </w:pPr>
            <w:r>
              <w:rPr>
                <w:sz w:val="16"/>
              </w:rPr>
              <w:t xml:space="preserve">cholestyramine light </w:t>
            </w:r>
          </w:p>
        </w:tc>
        <w:tc>
          <w:tcPr>
            <w:tcW w:w="3633" w:type="dxa"/>
            <w:tcBorders>
              <w:top w:val="single" w:sz="4" w:space="0" w:color="000000"/>
              <w:left w:val="single" w:sz="4" w:space="0" w:color="000000"/>
              <w:bottom w:val="single" w:sz="4" w:space="0" w:color="000000"/>
              <w:right w:val="single" w:sz="4" w:space="0" w:color="000000"/>
            </w:tcBorders>
          </w:tcPr>
          <w:p w14:paraId="6BFD01A2" w14:textId="77777777" w:rsidR="00AB0937" w:rsidRDefault="00000000">
            <w:pPr>
              <w:spacing w:after="0" w:line="259" w:lineRule="auto"/>
              <w:ind w:left="2" w:firstLine="0"/>
            </w:pPr>
            <w:r>
              <w:rPr>
                <w:sz w:val="16"/>
              </w:rPr>
              <w:t xml:space="preserve">COLESTID (colestipol) </w:t>
            </w:r>
          </w:p>
        </w:tc>
        <w:tc>
          <w:tcPr>
            <w:tcW w:w="0" w:type="auto"/>
            <w:vMerge/>
            <w:tcBorders>
              <w:top w:val="nil"/>
              <w:left w:val="single" w:sz="4" w:space="0" w:color="000000"/>
              <w:bottom w:val="single" w:sz="4" w:space="0" w:color="000000"/>
              <w:right w:val="single" w:sz="4" w:space="0" w:color="000000"/>
            </w:tcBorders>
          </w:tcPr>
          <w:p w14:paraId="64349DFC" w14:textId="77777777" w:rsidR="00AB0937" w:rsidRDefault="00AB0937">
            <w:pPr>
              <w:spacing w:after="160" w:line="259" w:lineRule="auto"/>
              <w:ind w:left="0" w:firstLine="0"/>
            </w:pPr>
          </w:p>
        </w:tc>
      </w:tr>
      <w:tr w:rsidR="00AB0937" w14:paraId="1C50D33C"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2877F077" w14:textId="77777777" w:rsidR="00AB0937" w:rsidRDefault="00000000">
            <w:pPr>
              <w:spacing w:after="0" w:line="259" w:lineRule="auto"/>
              <w:ind w:left="5" w:firstLine="0"/>
              <w:jc w:val="center"/>
            </w:pPr>
            <w:r>
              <w:rPr>
                <w:b/>
              </w:rPr>
              <w:t xml:space="preserve">LIPOTROPICS, OTHER (NON-STATINS)  </w:t>
            </w:r>
          </w:p>
        </w:tc>
      </w:tr>
      <w:tr w:rsidR="00AB0937" w14:paraId="2E03038B" w14:textId="77777777">
        <w:trPr>
          <w:trHeight w:val="193"/>
        </w:trPr>
        <w:tc>
          <w:tcPr>
            <w:tcW w:w="3599" w:type="dxa"/>
            <w:tcBorders>
              <w:top w:val="single" w:sz="4" w:space="0" w:color="000000"/>
              <w:left w:val="single" w:sz="4" w:space="0" w:color="000000"/>
              <w:bottom w:val="single" w:sz="4" w:space="0" w:color="000000"/>
              <w:right w:val="single" w:sz="4" w:space="0" w:color="000000"/>
            </w:tcBorders>
          </w:tcPr>
          <w:p w14:paraId="63C45BA4" w14:textId="77777777" w:rsidR="00AB0937" w:rsidRDefault="00000000">
            <w:pPr>
              <w:spacing w:after="0" w:line="259" w:lineRule="auto"/>
              <w:ind w:left="0" w:firstLine="0"/>
            </w:pPr>
            <w:r>
              <w:rPr>
                <w:sz w:val="16"/>
              </w:rPr>
              <w:t xml:space="preserve">colestipol tablet </w:t>
            </w:r>
          </w:p>
        </w:tc>
        <w:tc>
          <w:tcPr>
            <w:tcW w:w="3633" w:type="dxa"/>
            <w:tcBorders>
              <w:top w:val="single" w:sz="4" w:space="0" w:color="000000"/>
              <w:left w:val="single" w:sz="4" w:space="0" w:color="000000"/>
              <w:bottom w:val="single" w:sz="4" w:space="0" w:color="000000"/>
              <w:right w:val="single" w:sz="4" w:space="0" w:color="000000"/>
            </w:tcBorders>
          </w:tcPr>
          <w:p w14:paraId="7EFCA147" w14:textId="77777777" w:rsidR="00AB0937" w:rsidRDefault="00000000">
            <w:pPr>
              <w:spacing w:after="0" w:line="259" w:lineRule="auto"/>
              <w:ind w:left="2" w:firstLine="0"/>
            </w:pPr>
            <w:r>
              <w:rPr>
                <w:sz w:val="16"/>
              </w:rPr>
              <w:t xml:space="preserve">colestipol packet </w:t>
            </w:r>
          </w:p>
        </w:tc>
        <w:tc>
          <w:tcPr>
            <w:tcW w:w="6359" w:type="dxa"/>
            <w:vMerge w:val="restart"/>
            <w:tcBorders>
              <w:top w:val="single" w:sz="4" w:space="0" w:color="000000"/>
              <w:left w:val="single" w:sz="4" w:space="0" w:color="000000"/>
              <w:bottom w:val="single" w:sz="4" w:space="0" w:color="000000"/>
              <w:right w:val="single" w:sz="4" w:space="0" w:color="000000"/>
            </w:tcBorders>
          </w:tcPr>
          <w:p w14:paraId="3CC426EA" w14:textId="77777777" w:rsidR="00AB0937" w:rsidRDefault="00000000">
            <w:pPr>
              <w:spacing w:after="0" w:line="259" w:lineRule="auto"/>
              <w:ind w:left="1" w:firstLine="0"/>
            </w:pPr>
            <w:r>
              <w:rPr>
                <w:b/>
                <w:color w:val="FF0000"/>
                <w:sz w:val="14"/>
              </w:rPr>
              <w:t>REPATHA</w:t>
            </w:r>
            <w:r>
              <w:rPr>
                <w:b/>
                <w:sz w:val="14"/>
              </w:rPr>
              <w:t xml:space="preserve"> </w:t>
            </w:r>
            <w:hyperlink r:id="rId171">
              <w:r>
                <w:rPr>
                  <w:sz w:val="14"/>
                </w:rPr>
                <w:t>–</w:t>
              </w:r>
            </w:hyperlink>
            <w:hyperlink r:id="rId172">
              <w:r>
                <w:rPr>
                  <w:b/>
                  <w:sz w:val="14"/>
                </w:rPr>
                <w:t xml:space="preserve"> </w:t>
              </w:r>
            </w:hyperlink>
            <w:hyperlink r:id="rId173">
              <w:r>
                <w:rPr>
                  <w:b/>
                  <w:color w:val="0000FF"/>
                  <w:sz w:val="14"/>
                  <w:u w:val="single" w:color="0000FF"/>
                </w:rPr>
                <w:t>MANUAL PA</w:t>
              </w:r>
            </w:hyperlink>
            <w:hyperlink r:id="rId174">
              <w:r>
                <w:rPr>
                  <w:b/>
                  <w:color w:val="FF0000"/>
                  <w:sz w:val="14"/>
                </w:rPr>
                <w:t xml:space="preserve"> </w:t>
              </w:r>
            </w:hyperlink>
          </w:p>
          <w:p w14:paraId="4C15BE3E" w14:textId="77777777" w:rsidR="00AB0937" w:rsidRDefault="00000000">
            <w:pPr>
              <w:spacing w:after="0" w:line="259" w:lineRule="auto"/>
              <w:ind w:left="1" w:firstLine="0"/>
            </w:pPr>
            <w:r>
              <w:rPr>
                <w:b/>
                <w:color w:val="FF0000"/>
                <w:sz w:val="14"/>
              </w:rPr>
              <w:t xml:space="preserve"> </w:t>
            </w:r>
          </w:p>
          <w:p w14:paraId="79302530" w14:textId="77777777" w:rsidR="00AB0937" w:rsidRDefault="00000000">
            <w:pPr>
              <w:spacing w:after="36" w:line="259" w:lineRule="auto"/>
              <w:ind w:left="1" w:firstLine="0"/>
            </w:pPr>
            <w:r>
              <w:rPr>
                <w:b/>
                <w:color w:val="FF0000"/>
                <w:sz w:val="14"/>
              </w:rPr>
              <w:t xml:space="preserve">WELCHOL </w:t>
            </w:r>
          </w:p>
          <w:p w14:paraId="470FAC61" w14:textId="77777777" w:rsidR="00AB0937" w:rsidRDefault="00000000">
            <w:pPr>
              <w:numPr>
                <w:ilvl w:val="0"/>
                <w:numId w:val="62"/>
              </w:numPr>
              <w:spacing w:after="0" w:line="259" w:lineRule="auto"/>
              <w:ind w:hanging="144"/>
            </w:pPr>
            <w:r>
              <w:rPr>
                <w:sz w:val="14"/>
              </w:rPr>
              <w:t xml:space="preserve">Documented diagnosis of Type 2 Diabetes </w:t>
            </w:r>
            <w:r>
              <w:rPr>
                <w:b/>
                <w:sz w:val="14"/>
              </w:rPr>
              <w:t>AND</w:t>
            </w:r>
            <w:r>
              <w:rPr>
                <w:sz w:val="14"/>
              </w:rPr>
              <w:t xml:space="preserve"> </w:t>
            </w:r>
          </w:p>
          <w:p w14:paraId="3F54EE83" w14:textId="77777777" w:rsidR="00AB0937" w:rsidRDefault="00000000">
            <w:pPr>
              <w:numPr>
                <w:ilvl w:val="0"/>
                <w:numId w:val="62"/>
              </w:numPr>
              <w:spacing w:after="0" w:line="259" w:lineRule="auto"/>
              <w:ind w:hanging="144"/>
            </w:pPr>
            <w:r>
              <w:rPr>
                <w:sz w:val="14"/>
              </w:rPr>
              <w:t xml:space="preserve">30 days of therapy with an antidiabetic agent in the past 6 months </w:t>
            </w:r>
            <w:r>
              <w:rPr>
                <w:b/>
                <w:sz w:val="14"/>
              </w:rPr>
              <w:t>OR</w:t>
            </w:r>
            <w:r>
              <w:rPr>
                <w:sz w:val="14"/>
              </w:rPr>
              <w:t xml:space="preserve"> </w:t>
            </w:r>
          </w:p>
          <w:p w14:paraId="384EF94C" w14:textId="77777777" w:rsidR="00AB0937" w:rsidRDefault="00000000">
            <w:pPr>
              <w:spacing w:after="0" w:line="259" w:lineRule="auto"/>
              <w:ind w:left="1" w:firstLine="0"/>
            </w:pPr>
            <w:r>
              <w:rPr>
                <w:sz w:val="14"/>
              </w:rPr>
              <w:t xml:space="preserve">90 days of therapy with WELCHOL in the past 105 days </w:t>
            </w:r>
          </w:p>
          <w:p w14:paraId="48BEAD0E" w14:textId="77777777" w:rsidR="00AB0937" w:rsidRDefault="00000000">
            <w:pPr>
              <w:spacing w:after="0" w:line="259" w:lineRule="auto"/>
              <w:ind w:left="1" w:firstLine="0"/>
            </w:pPr>
            <w:r>
              <w:rPr>
                <w:sz w:val="14"/>
              </w:rPr>
              <w:t xml:space="preserve"> </w:t>
            </w:r>
          </w:p>
          <w:p w14:paraId="5601C0C2" w14:textId="77777777" w:rsidR="00AB0937" w:rsidRDefault="00000000">
            <w:pPr>
              <w:spacing w:after="0" w:line="259" w:lineRule="auto"/>
              <w:ind w:left="1" w:firstLine="0"/>
            </w:pPr>
            <w:r>
              <w:rPr>
                <w:sz w:val="14"/>
              </w:rPr>
              <w:t xml:space="preserve"> </w:t>
            </w:r>
          </w:p>
          <w:p w14:paraId="1C4CC80B" w14:textId="77777777" w:rsidR="00AB0937" w:rsidRDefault="00000000">
            <w:pPr>
              <w:spacing w:after="0" w:line="259" w:lineRule="auto"/>
              <w:ind w:left="1" w:firstLine="0"/>
            </w:pPr>
            <w:r>
              <w:rPr>
                <w:sz w:val="14"/>
              </w:rPr>
              <w:t xml:space="preserve"> </w:t>
            </w:r>
          </w:p>
          <w:p w14:paraId="48A3013F" w14:textId="77777777" w:rsidR="00AB0937" w:rsidRDefault="00000000">
            <w:pPr>
              <w:spacing w:after="0" w:line="259" w:lineRule="auto"/>
              <w:ind w:left="1" w:firstLine="0"/>
            </w:pPr>
            <w:r>
              <w:rPr>
                <w:sz w:val="14"/>
              </w:rPr>
              <w:t xml:space="preserve"> </w:t>
            </w:r>
          </w:p>
          <w:p w14:paraId="3073B105" w14:textId="77777777" w:rsidR="00AB0937" w:rsidRDefault="00000000">
            <w:pPr>
              <w:spacing w:after="0" w:line="259" w:lineRule="auto"/>
              <w:ind w:left="1" w:firstLine="0"/>
            </w:pPr>
            <w:r>
              <w:rPr>
                <w:sz w:val="14"/>
              </w:rPr>
              <w:t xml:space="preserve"> </w:t>
            </w:r>
          </w:p>
          <w:p w14:paraId="615ACC34" w14:textId="77777777" w:rsidR="00AB0937" w:rsidRDefault="00000000">
            <w:pPr>
              <w:spacing w:after="0" w:line="259" w:lineRule="auto"/>
              <w:ind w:left="1" w:firstLine="0"/>
            </w:pPr>
            <w:r>
              <w:rPr>
                <w:sz w:val="14"/>
              </w:rPr>
              <w:t xml:space="preserve"> </w:t>
            </w:r>
          </w:p>
          <w:p w14:paraId="7358DA5A" w14:textId="77777777" w:rsidR="00AB0937" w:rsidRDefault="00000000">
            <w:pPr>
              <w:spacing w:after="0" w:line="259" w:lineRule="auto"/>
              <w:ind w:left="1" w:firstLine="0"/>
            </w:pPr>
            <w:r>
              <w:rPr>
                <w:sz w:val="14"/>
              </w:rPr>
              <w:t xml:space="preserve"> </w:t>
            </w:r>
          </w:p>
          <w:p w14:paraId="32BDAB61" w14:textId="77777777" w:rsidR="00AB0937" w:rsidRDefault="00000000">
            <w:pPr>
              <w:spacing w:after="0" w:line="259" w:lineRule="auto"/>
              <w:ind w:left="1" w:firstLine="0"/>
            </w:pPr>
            <w:r>
              <w:rPr>
                <w:sz w:val="14"/>
              </w:rPr>
              <w:t xml:space="preserve"> </w:t>
            </w:r>
          </w:p>
          <w:p w14:paraId="3164654E" w14:textId="77777777" w:rsidR="00AB0937" w:rsidRDefault="00000000">
            <w:pPr>
              <w:spacing w:after="0" w:line="259" w:lineRule="auto"/>
              <w:ind w:left="1" w:firstLine="0"/>
            </w:pPr>
            <w:r>
              <w:rPr>
                <w:sz w:val="14"/>
              </w:rPr>
              <w:t xml:space="preserve"> </w:t>
            </w:r>
          </w:p>
          <w:p w14:paraId="738F3C99" w14:textId="77777777" w:rsidR="00AB0937" w:rsidRDefault="00000000">
            <w:pPr>
              <w:spacing w:after="0" w:line="259" w:lineRule="auto"/>
              <w:ind w:left="1" w:firstLine="0"/>
            </w:pPr>
            <w:r>
              <w:rPr>
                <w:sz w:val="14"/>
              </w:rPr>
              <w:t xml:space="preserve"> </w:t>
            </w:r>
          </w:p>
          <w:p w14:paraId="59149C90" w14:textId="77777777" w:rsidR="00AB0937" w:rsidRDefault="00000000">
            <w:pPr>
              <w:spacing w:after="0" w:line="259" w:lineRule="auto"/>
              <w:ind w:left="1" w:firstLine="0"/>
            </w:pPr>
            <w:r>
              <w:rPr>
                <w:sz w:val="14"/>
              </w:rPr>
              <w:t xml:space="preserve"> </w:t>
            </w:r>
          </w:p>
          <w:p w14:paraId="06C71835" w14:textId="77777777" w:rsidR="00AB0937" w:rsidRDefault="00000000">
            <w:pPr>
              <w:spacing w:after="0" w:line="259" w:lineRule="auto"/>
              <w:ind w:left="1" w:firstLine="0"/>
            </w:pPr>
            <w:r>
              <w:rPr>
                <w:sz w:val="14"/>
              </w:rPr>
              <w:t xml:space="preserve"> </w:t>
            </w:r>
          </w:p>
          <w:p w14:paraId="1EF85F34" w14:textId="77777777" w:rsidR="00AB0937" w:rsidRDefault="00000000">
            <w:pPr>
              <w:spacing w:after="0" w:line="259" w:lineRule="auto"/>
              <w:ind w:left="1" w:firstLine="0"/>
            </w:pPr>
            <w:r>
              <w:rPr>
                <w:sz w:val="14"/>
              </w:rPr>
              <w:t xml:space="preserve"> </w:t>
            </w:r>
          </w:p>
          <w:p w14:paraId="39691F57" w14:textId="77777777" w:rsidR="00AB0937" w:rsidRDefault="00000000">
            <w:pPr>
              <w:spacing w:after="0" w:line="259" w:lineRule="auto"/>
              <w:ind w:left="1" w:firstLine="0"/>
            </w:pPr>
            <w:r>
              <w:rPr>
                <w:sz w:val="14"/>
              </w:rPr>
              <w:t xml:space="preserve"> </w:t>
            </w:r>
          </w:p>
          <w:p w14:paraId="10E41118" w14:textId="77777777" w:rsidR="00AB0937" w:rsidRDefault="00000000">
            <w:pPr>
              <w:spacing w:after="24" w:line="259" w:lineRule="auto"/>
              <w:ind w:left="1" w:firstLine="0"/>
            </w:pPr>
            <w:r>
              <w:rPr>
                <w:sz w:val="14"/>
              </w:rPr>
              <w:t xml:space="preserve"> </w:t>
            </w:r>
          </w:p>
          <w:p w14:paraId="187079F2" w14:textId="77777777" w:rsidR="00AB0937" w:rsidRDefault="00000000">
            <w:pPr>
              <w:spacing w:after="0" w:line="259" w:lineRule="auto"/>
              <w:ind w:left="1" w:firstLine="0"/>
            </w:pPr>
            <w:r>
              <w:rPr>
                <w:b/>
                <w:color w:val="FF0000"/>
                <w:sz w:val="18"/>
              </w:rPr>
              <w:t xml:space="preserve"> </w:t>
            </w:r>
          </w:p>
        </w:tc>
      </w:tr>
      <w:tr w:rsidR="00AB0937" w14:paraId="7C777D5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4ABC20A"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C3FCB9C" w14:textId="77777777" w:rsidR="00AB0937" w:rsidRDefault="00000000">
            <w:pPr>
              <w:spacing w:after="0" w:line="259" w:lineRule="auto"/>
              <w:ind w:left="2" w:firstLine="0"/>
            </w:pPr>
            <w:r>
              <w:rPr>
                <w:sz w:val="16"/>
              </w:rPr>
              <w:t xml:space="preserve">PREVALITE (cholestyramine) </w:t>
            </w:r>
          </w:p>
        </w:tc>
        <w:tc>
          <w:tcPr>
            <w:tcW w:w="0" w:type="auto"/>
            <w:vMerge/>
            <w:tcBorders>
              <w:top w:val="nil"/>
              <w:left w:val="single" w:sz="4" w:space="0" w:color="000000"/>
              <w:bottom w:val="nil"/>
              <w:right w:val="single" w:sz="4" w:space="0" w:color="000000"/>
            </w:tcBorders>
          </w:tcPr>
          <w:p w14:paraId="0672C836" w14:textId="77777777" w:rsidR="00AB0937" w:rsidRDefault="00AB0937">
            <w:pPr>
              <w:spacing w:after="160" w:line="259" w:lineRule="auto"/>
              <w:ind w:left="0" w:firstLine="0"/>
            </w:pPr>
          </w:p>
        </w:tc>
      </w:tr>
      <w:tr w:rsidR="00AB0937" w14:paraId="768198B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F10FFAD"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A2D4DD1" w14:textId="77777777" w:rsidR="00AB0937" w:rsidRDefault="00000000">
            <w:pPr>
              <w:spacing w:after="0" w:line="259" w:lineRule="auto"/>
              <w:ind w:left="2" w:firstLine="0"/>
            </w:pPr>
            <w:r>
              <w:rPr>
                <w:sz w:val="16"/>
              </w:rPr>
              <w:t xml:space="preserve">QUESTRAN (cholestyramine) </w:t>
            </w:r>
          </w:p>
        </w:tc>
        <w:tc>
          <w:tcPr>
            <w:tcW w:w="0" w:type="auto"/>
            <w:vMerge/>
            <w:tcBorders>
              <w:top w:val="nil"/>
              <w:left w:val="single" w:sz="4" w:space="0" w:color="000000"/>
              <w:bottom w:val="nil"/>
              <w:right w:val="single" w:sz="4" w:space="0" w:color="000000"/>
            </w:tcBorders>
          </w:tcPr>
          <w:p w14:paraId="570F06B8" w14:textId="77777777" w:rsidR="00AB0937" w:rsidRDefault="00AB0937">
            <w:pPr>
              <w:spacing w:after="160" w:line="259" w:lineRule="auto"/>
              <w:ind w:left="0" w:firstLine="0"/>
            </w:pPr>
          </w:p>
        </w:tc>
      </w:tr>
      <w:tr w:rsidR="00AB0937" w14:paraId="6E6A20F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4CD409B"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134721F" w14:textId="77777777" w:rsidR="00AB0937" w:rsidRDefault="00000000">
            <w:pPr>
              <w:spacing w:after="0" w:line="259" w:lineRule="auto"/>
              <w:ind w:left="2" w:firstLine="0"/>
            </w:pPr>
            <w:r>
              <w:rPr>
                <w:sz w:val="16"/>
              </w:rPr>
              <w:t xml:space="preserve">QUESTRAN LIGHT (cholestyramine) </w:t>
            </w:r>
          </w:p>
        </w:tc>
        <w:tc>
          <w:tcPr>
            <w:tcW w:w="0" w:type="auto"/>
            <w:vMerge/>
            <w:tcBorders>
              <w:top w:val="nil"/>
              <w:left w:val="single" w:sz="4" w:space="0" w:color="000000"/>
              <w:bottom w:val="nil"/>
              <w:right w:val="single" w:sz="4" w:space="0" w:color="000000"/>
            </w:tcBorders>
          </w:tcPr>
          <w:p w14:paraId="440AD3BF" w14:textId="77777777" w:rsidR="00AB0937" w:rsidRDefault="00AB0937">
            <w:pPr>
              <w:spacing w:after="160" w:line="259" w:lineRule="auto"/>
              <w:ind w:left="0" w:firstLine="0"/>
            </w:pPr>
          </w:p>
        </w:tc>
      </w:tr>
      <w:tr w:rsidR="00AB0937" w14:paraId="4E7B3D9C"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87FE172"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CF8CF51" w14:textId="77777777" w:rsidR="00AB0937" w:rsidRDefault="00000000">
            <w:pPr>
              <w:spacing w:after="0" w:line="259" w:lineRule="auto"/>
              <w:ind w:left="2" w:firstLine="0"/>
            </w:pPr>
            <w:r>
              <w:rPr>
                <w:sz w:val="16"/>
              </w:rPr>
              <w:t xml:space="preserve">WELCHOL (colesevelam) </w:t>
            </w:r>
          </w:p>
        </w:tc>
        <w:tc>
          <w:tcPr>
            <w:tcW w:w="0" w:type="auto"/>
            <w:vMerge/>
            <w:tcBorders>
              <w:top w:val="nil"/>
              <w:left w:val="single" w:sz="4" w:space="0" w:color="000000"/>
              <w:bottom w:val="nil"/>
              <w:right w:val="single" w:sz="4" w:space="0" w:color="000000"/>
            </w:tcBorders>
          </w:tcPr>
          <w:p w14:paraId="50364ED6" w14:textId="77777777" w:rsidR="00AB0937" w:rsidRDefault="00AB0937">
            <w:pPr>
              <w:spacing w:after="160" w:line="259" w:lineRule="auto"/>
              <w:ind w:left="0" w:firstLine="0"/>
            </w:pPr>
          </w:p>
        </w:tc>
      </w:tr>
      <w:tr w:rsidR="00AB0937" w14:paraId="04D450C5"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8F769A7" w14:textId="77777777" w:rsidR="00AB0937" w:rsidRDefault="00000000">
            <w:pPr>
              <w:spacing w:after="0" w:line="259" w:lineRule="auto"/>
              <w:ind w:left="1" w:firstLine="0"/>
              <w:jc w:val="center"/>
            </w:pPr>
            <w:r>
              <w:rPr>
                <w:b/>
                <w:sz w:val="20"/>
              </w:rPr>
              <w:t xml:space="preserve">CHOLESTEROL ABSORPTION INHIBITORS  </w:t>
            </w:r>
          </w:p>
        </w:tc>
        <w:tc>
          <w:tcPr>
            <w:tcW w:w="0" w:type="auto"/>
            <w:vMerge/>
            <w:tcBorders>
              <w:top w:val="nil"/>
              <w:left w:val="single" w:sz="4" w:space="0" w:color="000000"/>
              <w:bottom w:val="nil"/>
              <w:right w:val="single" w:sz="4" w:space="0" w:color="000000"/>
            </w:tcBorders>
          </w:tcPr>
          <w:p w14:paraId="769D1FA7" w14:textId="77777777" w:rsidR="00AB0937" w:rsidRDefault="00AB0937">
            <w:pPr>
              <w:spacing w:after="160" w:line="259" w:lineRule="auto"/>
              <w:ind w:left="0" w:firstLine="0"/>
            </w:pPr>
          </w:p>
        </w:tc>
      </w:tr>
      <w:tr w:rsidR="00AB0937" w14:paraId="73D70CFB" w14:textId="77777777">
        <w:trPr>
          <w:trHeight w:val="197"/>
        </w:trPr>
        <w:tc>
          <w:tcPr>
            <w:tcW w:w="3599" w:type="dxa"/>
            <w:tcBorders>
              <w:top w:val="single" w:sz="4" w:space="0" w:color="000000"/>
              <w:left w:val="single" w:sz="4" w:space="0" w:color="000000"/>
              <w:bottom w:val="single" w:sz="4" w:space="0" w:color="000000"/>
              <w:right w:val="single" w:sz="4" w:space="0" w:color="000000"/>
            </w:tcBorders>
          </w:tcPr>
          <w:p w14:paraId="602B35DC" w14:textId="77777777" w:rsidR="00AB0937" w:rsidRDefault="00000000">
            <w:pPr>
              <w:spacing w:after="0" w:line="259" w:lineRule="auto"/>
              <w:ind w:left="0" w:firstLine="0"/>
            </w:pPr>
            <w:r>
              <w:rPr>
                <w:sz w:val="16"/>
              </w:rPr>
              <w:t xml:space="preserve">ezetimibe  </w:t>
            </w:r>
          </w:p>
        </w:tc>
        <w:tc>
          <w:tcPr>
            <w:tcW w:w="3633" w:type="dxa"/>
            <w:tcBorders>
              <w:top w:val="single" w:sz="4" w:space="0" w:color="000000"/>
              <w:left w:val="single" w:sz="4" w:space="0" w:color="000000"/>
              <w:bottom w:val="single" w:sz="4" w:space="0" w:color="000000"/>
              <w:right w:val="single" w:sz="4" w:space="0" w:color="000000"/>
            </w:tcBorders>
          </w:tcPr>
          <w:p w14:paraId="74BE1DC6" w14:textId="77777777" w:rsidR="00AB0937" w:rsidRDefault="00000000">
            <w:pPr>
              <w:spacing w:after="0" w:line="259" w:lineRule="auto"/>
              <w:ind w:left="2" w:firstLine="0"/>
            </w:pPr>
            <w:r>
              <w:rPr>
                <w:sz w:val="16"/>
              </w:rPr>
              <w:t xml:space="preserve">ZETIA (ezetimibe) </w:t>
            </w:r>
          </w:p>
        </w:tc>
        <w:tc>
          <w:tcPr>
            <w:tcW w:w="0" w:type="auto"/>
            <w:vMerge/>
            <w:tcBorders>
              <w:top w:val="nil"/>
              <w:left w:val="single" w:sz="4" w:space="0" w:color="000000"/>
              <w:bottom w:val="nil"/>
              <w:right w:val="single" w:sz="4" w:space="0" w:color="000000"/>
            </w:tcBorders>
          </w:tcPr>
          <w:p w14:paraId="3C892180" w14:textId="77777777" w:rsidR="00AB0937" w:rsidRDefault="00AB0937">
            <w:pPr>
              <w:spacing w:after="160" w:line="259" w:lineRule="auto"/>
              <w:ind w:left="0" w:firstLine="0"/>
            </w:pPr>
          </w:p>
        </w:tc>
      </w:tr>
      <w:tr w:rsidR="00AB0937" w14:paraId="60A942FB" w14:textId="77777777">
        <w:trPr>
          <w:trHeight w:val="235"/>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1C19DF17" w14:textId="77777777" w:rsidR="00AB0937" w:rsidRDefault="00000000">
            <w:pPr>
              <w:spacing w:after="0" w:line="259" w:lineRule="auto"/>
              <w:ind w:left="2" w:firstLine="0"/>
              <w:jc w:val="center"/>
            </w:pPr>
            <w:r>
              <w:rPr>
                <w:b/>
                <w:sz w:val="20"/>
              </w:rPr>
              <w:t xml:space="preserve">FIBRIC ACID DERIVATIVES  </w:t>
            </w:r>
          </w:p>
        </w:tc>
        <w:tc>
          <w:tcPr>
            <w:tcW w:w="0" w:type="auto"/>
            <w:vMerge/>
            <w:tcBorders>
              <w:top w:val="nil"/>
              <w:left w:val="single" w:sz="4" w:space="0" w:color="000000"/>
              <w:bottom w:val="nil"/>
              <w:right w:val="single" w:sz="4" w:space="0" w:color="000000"/>
            </w:tcBorders>
          </w:tcPr>
          <w:p w14:paraId="27902A08" w14:textId="77777777" w:rsidR="00AB0937" w:rsidRDefault="00AB0937">
            <w:pPr>
              <w:spacing w:after="160" w:line="259" w:lineRule="auto"/>
              <w:ind w:left="0" w:firstLine="0"/>
            </w:pPr>
          </w:p>
        </w:tc>
      </w:tr>
      <w:tr w:rsidR="00AB0937" w14:paraId="37F85CB3"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87B7B5D" w14:textId="77777777" w:rsidR="00AB0937" w:rsidRDefault="00000000">
            <w:pPr>
              <w:spacing w:after="0" w:line="259" w:lineRule="auto"/>
              <w:ind w:left="0" w:firstLine="0"/>
            </w:pPr>
            <w:r>
              <w:rPr>
                <w:sz w:val="16"/>
              </w:rPr>
              <w:t xml:space="preserve">fenofibrate  </w:t>
            </w:r>
          </w:p>
        </w:tc>
        <w:tc>
          <w:tcPr>
            <w:tcW w:w="3633" w:type="dxa"/>
            <w:tcBorders>
              <w:top w:val="single" w:sz="4" w:space="0" w:color="000000"/>
              <w:left w:val="single" w:sz="4" w:space="0" w:color="000000"/>
              <w:bottom w:val="single" w:sz="4" w:space="0" w:color="000000"/>
              <w:right w:val="single" w:sz="4" w:space="0" w:color="000000"/>
            </w:tcBorders>
          </w:tcPr>
          <w:p w14:paraId="14387302" w14:textId="77777777" w:rsidR="00AB0937" w:rsidRDefault="00000000">
            <w:pPr>
              <w:spacing w:after="0" w:line="259" w:lineRule="auto"/>
              <w:ind w:left="2" w:firstLine="0"/>
            </w:pPr>
            <w:r>
              <w:rPr>
                <w:sz w:val="16"/>
              </w:rPr>
              <w:t xml:space="preserve">fenofibric acid </w:t>
            </w:r>
          </w:p>
        </w:tc>
        <w:tc>
          <w:tcPr>
            <w:tcW w:w="0" w:type="auto"/>
            <w:vMerge/>
            <w:tcBorders>
              <w:top w:val="nil"/>
              <w:left w:val="single" w:sz="4" w:space="0" w:color="000000"/>
              <w:bottom w:val="nil"/>
              <w:right w:val="single" w:sz="4" w:space="0" w:color="000000"/>
            </w:tcBorders>
          </w:tcPr>
          <w:p w14:paraId="54A0CD7F" w14:textId="77777777" w:rsidR="00AB0937" w:rsidRDefault="00AB0937">
            <w:pPr>
              <w:spacing w:after="160" w:line="259" w:lineRule="auto"/>
              <w:ind w:left="0" w:firstLine="0"/>
            </w:pPr>
          </w:p>
        </w:tc>
      </w:tr>
      <w:tr w:rsidR="00AB0937" w14:paraId="2364844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E091784" w14:textId="77777777" w:rsidR="00AB0937" w:rsidRDefault="00000000">
            <w:pPr>
              <w:spacing w:after="0" w:line="259" w:lineRule="auto"/>
              <w:ind w:left="0" w:firstLine="0"/>
            </w:pPr>
            <w:r>
              <w:rPr>
                <w:sz w:val="16"/>
              </w:rPr>
              <w:t xml:space="preserve">gemfibrozil </w:t>
            </w:r>
          </w:p>
        </w:tc>
        <w:tc>
          <w:tcPr>
            <w:tcW w:w="3633" w:type="dxa"/>
            <w:tcBorders>
              <w:top w:val="single" w:sz="4" w:space="0" w:color="000000"/>
              <w:left w:val="single" w:sz="4" w:space="0" w:color="000000"/>
              <w:bottom w:val="single" w:sz="4" w:space="0" w:color="000000"/>
              <w:right w:val="single" w:sz="4" w:space="0" w:color="000000"/>
            </w:tcBorders>
          </w:tcPr>
          <w:p w14:paraId="4DD810A6" w14:textId="77777777" w:rsidR="00AB0937" w:rsidRDefault="00000000">
            <w:pPr>
              <w:spacing w:after="0" w:line="259" w:lineRule="auto"/>
              <w:ind w:left="2" w:firstLine="0"/>
            </w:pPr>
            <w:r>
              <w:rPr>
                <w:sz w:val="16"/>
              </w:rPr>
              <w:t xml:space="preserve">FENOGLIDE (fenofibrate) </w:t>
            </w:r>
          </w:p>
        </w:tc>
        <w:tc>
          <w:tcPr>
            <w:tcW w:w="0" w:type="auto"/>
            <w:vMerge/>
            <w:tcBorders>
              <w:top w:val="nil"/>
              <w:left w:val="single" w:sz="4" w:space="0" w:color="000000"/>
              <w:bottom w:val="nil"/>
              <w:right w:val="single" w:sz="4" w:space="0" w:color="000000"/>
            </w:tcBorders>
          </w:tcPr>
          <w:p w14:paraId="75038725" w14:textId="77777777" w:rsidR="00AB0937" w:rsidRDefault="00AB0937">
            <w:pPr>
              <w:spacing w:after="160" w:line="259" w:lineRule="auto"/>
              <w:ind w:left="0" w:firstLine="0"/>
            </w:pPr>
          </w:p>
        </w:tc>
      </w:tr>
      <w:tr w:rsidR="00AB0937" w14:paraId="4BDA317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233C972"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7C40DF3" w14:textId="77777777" w:rsidR="00AB0937" w:rsidRDefault="00000000">
            <w:pPr>
              <w:spacing w:after="0" w:line="259" w:lineRule="auto"/>
              <w:ind w:left="2" w:firstLine="0"/>
            </w:pPr>
            <w:r>
              <w:rPr>
                <w:sz w:val="16"/>
              </w:rPr>
              <w:t xml:space="preserve">FIBRICOR (fenofibric acid) </w:t>
            </w:r>
          </w:p>
        </w:tc>
        <w:tc>
          <w:tcPr>
            <w:tcW w:w="0" w:type="auto"/>
            <w:vMerge/>
            <w:tcBorders>
              <w:top w:val="nil"/>
              <w:left w:val="single" w:sz="4" w:space="0" w:color="000000"/>
              <w:bottom w:val="nil"/>
              <w:right w:val="single" w:sz="4" w:space="0" w:color="000000"/>
            </w:tcBorders>
          </w:tcPr>
          <w:p w14:paraId="375826ED" w14:textId="77777777" w:rsidR="00AB0937" w:rsidRDefault="00AB0937">
            <w:pPr>
              <w:spacing w:after="160" w:line="259" w:lineRule="auto"/>
              <w:ind w:left="0" w:firstLine="0"/>
            </w:pPr>
          </w:p>
        </w:tc>
      </w:tr>
      <w:tr w:rsidR="00AB0937" w14:paraId="359DFEF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CA91E4B"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EFBD838" w14:textId="77777777" w:rsidR="00AB0937" w:rsidRDefault="00000000">
            <w:pPr>
              <w:spacing w:after="0" w:line="259" w:lineRule="auto"/>
              <w:ind w:left="2" w:firstLine="0"/>
            </w:pPr>
            <w:r>
              <w:rPr>
                <w:sz w:val="16"/>
              </w:rPr>
              <w:t xml:space="preserve">LIPOFEN (fenofibrate) </w:t>
            </w:r>
          </w:p>
        </w:tc>
        <w:tc>
          <w:tcPr>
            <w:tcW w:w="0" w:type="auto"/>
            <w:vMerge/>
            <w:tcBorders>
              <w:top w:val="nil"/>
              <w:left w:val="single" w:sz="4" w:space="0" w:color="000000"/>
              <w:bottom w:val="nil"/>
              <w:right w:val="single" w:sz="4" w:space="0" w:color="000000"/>
            </w:tcBorders>
          </w:tcPr>
          <w:p w14:paraId="2EA2C64B" w14:textId="77777777" w:rsidR="00AB0937" w:rsidRDefault="00AB0937">
            <w:pPr>
              <w:spacing w:after="160" w:line="259" w:lineRule="auto"/>
              <w:ind w:left="0" w:firstLine="0"/>
            </w:pPr>
          </w:p>
        </w:tc>
      </w:tr>
      <w:tr w:rsidR="00AB0937" w14:paraId="189D538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94A3946"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F83DE1C" w14:textId="77777777" w:rsidR="00AB0937" w:rsidRDefault="00000000">
            <w:pPr>
              <w:spacing w:after="0" w:line="259" w:lineRule="auto"/>
              <w:ind w:left="2" w:firstLine="0"/>
            </w:pPr>
            <w:r>
              <w:rPr>
                <w:sz w:val="16"/>
              </w:rPr>
              <w:t xml:space="preserve">LOPID (gemfibrozil) </w:t>
            </w:r>
          </w:p>
        </w:tc>
        <w:tc>
          <w:tcPr>
            <w:tcW w:w="0" w:type="auto"/>
            <w:vMerge/>
            <w:tcBorders>
              <w:top w:val="nil"/>
              <w:left w:val="single" w:sz="4" w:space="0" w:color="000000"/>
              <w:bottom w:val="nil"/>
              <w:right w:val="single" w:sz="4" w:space="0" w:color="000000"/>
            </w:tcBorders>
          </w:tcPr>
          <w:p w14:paraId="00ECD468" w14:textId="77777777" w:rsidR="00AB0937" w:rsidRDefault="00AB0937">
            <w:pPr>
              <w:spacing w:after="160" w:line="259" w:lineRule="auto"/>
              <w:ind w:left="0" w:firstLine="0"/>
            </w:pPr>
          </w:p>
        </w:tc>
      </w:tr>
      <w:tr w:rsidR="00AB0937" w14:paraId="481688BA"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669B23C9"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8B8BA02" w14:textId="77777777" w:rsidR="00AB0937" w:rsidRDefault="00000000">
            <w:pPr>
              <w:spacing w:after="0" w:line="259" w:lineRule="auto"/>
              <w:ind w:left="2" w:firstLine="0"/>
            </w:pPr>
            <w:r>
              <w:rPr>
                <w:sz w:val="16"/>
              </w:rPr>
              <w:t xml:space="preserve">TRICOR (fenofibrate) </w:t>
            </w:r>
          </w:p>
        </w:tc>
        <w:tc>
          <w:tcPr>
            <w:tcW w:w="0" w:type="auto"/>
            <w:vMerge/>
            <w:tcBorders>
              <w:top w:val="nil"/>
              <w:left w:val="single" w:sz="4" w:space="0" w:color="000000"/>
              <w:bottom w:val="nil"/>
              <w:right w:val="single" w:sz="4" w:space="0" w:color="000000"/>
            </w:tcBorders>
          </w:tcPr>
          <w:p w14:paraId="11C4DB1C" w14:textId="77777777" w:rsidR="00AB0937" w:rsidRDefault="00AB0937">
            <w:pPr>
              <w:spacing w:after="160" w:line="259" w:lineRule="auto"/>
              <w:ind w:left="0" w:firstLine="0"/>
            </w:pPr>
          </w:p>
        </w:tc>
      </w:tr>
      <w:tr w:rsidR="00AB0937" w14:paraId="6BB9CB1C"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3883352"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B258BE8" w14:textId="77777777" w:rsidR="00AB0937" w:rsidRDefault="00000000">
            <w:pPr>
              <w:spacing w:after="0" w:line="259" w:lineRule="auto"/>
              <w:ind w:left="2" w:firstLine="0"/>
            </w:pPr>
            <w:r>
              <w:rPr>
                <w:sz w:val="16"/>
              </w:rPr>
              <w:t xml:space="preserve">TRILIPIX (fenofibric acid) </w:t>
            </w:r>
          </w:p>
        </w:tc>
        <w:tc>
          <w:tcPr>
            <w:tcW w:w="0" w:type="auto"/>
            <w:vMerge/>
            <w:tcBorders>
              <w:top w:val="nil"/>
              <w:left w:val="single" w:sz="4" w:space="0" w:color="000000"/>
              <w:bottom w:val="nil"/>
              <w:right w:val="single" w:sz="4" w:space="0" w:color="000000"/>
            </w:tcBorders>
          </w:tcPr>
          <w:p w14:paraId="2A75292F" w14:textId="77777777" w:rsidR="00AB0937" w:rsidRDefault="00AB0937">
            <w:pPr>
              <w:spacing w:after="160" w:line="259" w:lineRule="auto"/>
              <w:ind w:left="0" w:firstLine="0"/>
            </w:pPr>
          </w:p>
        </w:tc>
      </w:tr>
      <w:tr w:rsidR="00AB0937" w14:paraId="2F35C028"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51B1E59C" w14:textId="77777777" w:rsidR="00AB0937" w:rsidRDefault="00000000">
            <w:pPr>
              <w:spacing w:after="0" w:line="259" w:lineRule="auto"/>
              <w:ind w:left="2" w:firstLine="0"/>
              <w:jc w:val="center"/>
            </w:pPr>
            <w:r>
              <w:rPr>
                <w:b/>
                <w:sz w:val="20"/>
              </w:rPr>
              <w:t xml:space="preserve">MTP INHIBITOR  </w:t>
            </w:r>
          </w:p>
        </w:tc>
        <w:tc>
          <w:tcPr>
            <w:tcW w:w="0" w:type="auto"/>
            <w:vMerge/>
            <w:tcBorders>
              <w:top w:val="nil"/>
              <w:left w:val="single" w:sz="4" w:space="0" w:color="000000"/>
              <w:bottom w:val="nil"/>
              <w:right w:val="single" w:sz="4" w:space="0" w:color="000000"/>
            </w:tcBorders>
          </w:tcPr>
          <w:p w14:paraId="30C27601" w14:textId="77777777" w:rsidR="00AB0937" w:rsidRDefault="00AB0937">
            <w:pPr>
              <w:spacing w:after="160" w:line="259" w:lineRule="auto"/>
              <w:ind w:left="0" w:firstLine="0"/>
            </w:pPr>
          </w:p>
        </w:tc>
      </w:tr>
      <w:tr w:rsidR="00AB0937" w14:paraId="2222FD63" w14:textId="77777777">
        <w:trPr>
          <w:trHeight w:val="566"/>
        </w:trPr>
        <w:tc>
          <w:tcPr>
            <w:tcW w:w="3599" w:type="dxa"/>
            <w:tcBorders>
              <w:top w:val="single" w:sz="4" w:space="0" w:color="000000"/>
              <w:left w:val="single" w:sz="4" w:space="0" w:color="000000"/>
              <w:bottom w:val="single" w:sz="4" w:space="0" w:color="000000"/>
              <w:right w:val="single" w:sz="4" w:space="0" w:color="000000"/>
            </w:tcBorders>
          </w:tcPr>
          <w:p w14:paraId="3C19966C"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CAC898C" w14:textId="77777777" w:rsidR="00AB0937" w:rsidRDefault="00000000">
            <w:pPr>
              <w:spacing w:after="0" w:line="259" w:lineRule="auto"/>
              <w:ind w:left="2" w:firstLine="0"/>
            </w:pPr>
            <w:r>
              <w:rPr>
                <w:sz w:val="16"/>
              </w:rPr>
              <w:t xml:space="preserve">JUXTAPID (lomitapide) </w:t>
            </w:r>
          </w:p>
          <w:p w14:paraId="4225914E" w14:textId="77777777" w:rsidR="00AB0937" w:rsidRDefault="00000000">
            <w:pPr>
              <w:spacing w:after="0" w:line="259" w:lineRule="auto"/>
              <w:ind w:left="2" w:firstLine="0"/>
            </w:pPr>
            <w:r>
              <w:rPr>
                <w:sz w:val="16"/>
              </w:rPr>
              <w:t xml:space="preserve"> </w:t>
            </w:r>
          </w:p>
          <w:p w14:paraId="3644482F"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74920DA9" w14:textId="77777777" w:rsidR="00AB0937" w:rsidRDefault="00AB0937">
            <w:pPr>
              <w:spacing w:after="160" w:line="259" w:lineRule="auto"/>
              <w:ind w:left="0" w:firstLine="0"/>
            </w:pPr>
          </w:p>
        </w:tc>
      </w:tr>
    </w:tbl>
    <w:p w14:paraId="335F9582" w14:textId="77777777" w:rsidR="00AB0937" w:rsidRDefault="00AB0937">
      <w:pPr>
        <w:spacing w:after="0" w:line="259" w:lineRule="auto"/>
        <w:ind w:left="-1440" w:right="14400" w:firstLine="0"/>
      </w:pPr>
    </w:p>
    <w:tbl>
      <w:tblPr>
        <w:tblStyle w:val="TableGrid"/>
        <w:tblW w:w="13590" w:type="dxa"/>
        <w:tblInd w:w="-89" w:type="dxa"/>
        <w:tblCellMar>
          <w:top w:w="4" w:type="dxa"/>
          <w:left w:w="0" w:type="dxa"/>
          <w:bottom w:w="0" w:type="dxa"/>
          <w:right w:w="0" w:type="dxa"/>
        </w:tblCellMar>
        <w:tblLook w:val="04A0" w:firstRow="1" w:lastRow="0" w:firstColumn="1" w:lastColumn="0" w:noHBand="0" w:noVBand="1"/>
      </w:tblPr>
      <w:tblGrid>
        <w:gridCol w:w="3598"/>
        <w:gridCol w:w="108"/>
        <w:gridCol w:w="1512"/>
        <w:gridCol w:w="2013"/>
        <w:gridCol w:w="107"/>
        <w:gridCol w:w="5571"/>
        <w:gridCol w:w="681"/>
      </w:tblGrid>
      <w:tr w:rsidR="00AB0937" w14:paraId="34F8CC83"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74F76E32" w14:textId="77777777" w:rsidR="00AB0937" w:rsidRDefault="00000000">
            <w:pPr>
              <w:spacing w:after="0" w:line="259" w:lineRule="auto"/>
              <w:ind w:left="0" w:right="9" w:firstLine="0"/>
              <w:jc w:val="center"/>
            </w:pPr>
            <w:r>
              <w:rPr>
                <w:b/>
                <w:color w:val="FFFFFF"/>
              </w:rPr>
              <w:t>PREFERRED AGENTS</w:t>
            </w:r>
            <w:r>
              <w:rPr>
                <w:color w:val="36353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shd w:val="clear" w:color="auto" w:fill="0082C7"/>
          </w:tcPr>
          <w:p w14:paraId="534B696D"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0F185EC8" w14:textId="77777777" w:rsidR="00AB0937" w:rsidRDefault="00000000">
            <w:pPr>
              <w:spacing w:after="0" w:line="259" w:lineRule="auto"/>
              <w:ind w:left="0" w:firstLine="0"/>
              <w:jc w:val="center"/>
            </w:pPr>
            <w:r>
              <w:rPr>
                <w:b/>
                <w:color w:val="FFFFFF"/>
              </w:rPr>
              <w:t>PA CRITERIA</w:t>
            </w:r>
            <w:r>
              <w:rPr>
                <w:color w:val="363536"/>
              </w:rPr>
              <w:t xml:space="preserve"> </w:t>
            </w:r>
          </w:p>
        </w:tc>
      </w:tr>
      <w:tr w:rsidR="00AB0937" w14:paraId="43119DC5" w14:textId="77777777">
        <w:trPr>
          <w:trHeight w:val="286"/>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47CA9DB9" w14:textId="77777777" w:rsidR="00AB0937" w:rsidRDefault="00000000">
            <w:pPr>
              <w:spacing w:after="0" w:line="259" w:lineRule="auto"/>
              <w:ind w:left="0" w:right="4" w:firstLine="0"/>
              <w:jc w:val="center"/>
            </w:pPr>
            <w:r>
              <w:rPr>
                <w:b/>
              </w:rPr>
              <w:t xml:space="preserve">LIPOTROPICS, OTHER (NON-STATINS) </w:t>
            </w:r>
            <w:r>
              <w:rPr>
                <w:i/>
              </w:rPr>
              <w:t xml:space="preserve">(continued) </w:t>
            </w:r>
          </w:p>
        </w:tc>
      </w:tr>
      <w:tr w:rsidR="00AB0937" w14:paraId="009A3EF7" w14:textId="77777777">
        <w:trPr>
          <w:trHeight w:val="246"/>
        </w:trPr>
        <w:tc>
          <w:tcPr>
            <w:tcW w:w="7231" w:type="dxa"/>
            <w:gridSpan w:val="4"/>
            <w:tcBorders>
              <w:top w:val="single" w:sz="4" w:space="0" w:color="000000"/>
              <w:left w:val="single" w:sz="4" w:space="0" w:color="000000"/>
              <w:bottom w:val="single" w:sz="4" w:space="0" w:color="000000"/>
              <w:right w:val="single" w:sz="4" w:space="0" w:color="000000"/>
            </w:tcBorders>
            <w:shd w:val="clear" w:color="auto" w:fill="D7D6D7"/>
          </w:tcPr>
          <w:p w14:paraId="15DE670F" w14:textId="77777777" w:rsidR="00AB0937" w:rsidRDefault="00000000">
            <w:pPr>
              <w:spacing w:after="0" w:line="259" w:lineRule="auto"/>
              <w:ind w:left="0" w:right="6" w:firstLine="0"/>
              <w:jc w:val="center"/>
            </w:pPr>
            <w:r>
              <w:rPr>
                <w:b/>
                <w:sz w:val="20"/>
              </w:rPr>
              <w:lastRenderedPageBreak/>
              <w:t>NIACIN</w:t>
            </w:r>
            <w:r>
              <w:rPr>
                <w:b/>
                <w:sz w:val="16"/>
              </w:rPr>
              <w:t xml:space="preserve"> </w:t>
            </w:r>
          </w:p>
        </w:tc>
        <w:tc>
          <w:tcPr>
            <w:tcW w:w="107" w:type="dxa"/>
            <w:vMerge w:val="restart"/>
            <w:tcBorders>
              <w:top w:val="single" w:sz="4" w:space="0" w:color="000000"/>
              <w:left w:val="single" w:sz="4" w:space="0" w:color="000000"/>
              <w:bottom w:val="single" w:sz="4" w:space="0" w:color="000000"/>
              <w:right w:val="nil"/>
            </w:tcBorders>
          </w:tcPr>
          <w:p w14:paraId="102471C9" w14:textId="77777777" w:rsidR="00AB0937" w:rsidRDefault="00AB0937">
            <w:pPr>
              <w:spacing w:after="160" w:line="259" w:lineRule="auto"/>
              <w:ind w:left="0" w:firstLine="0"/>
            </w:pPr>
          </w:p>
        </w:tc>
        <w:tc>
          <w:tcPr>
            <w:tcW w:w="5571" w:type="dxa"/>
            <w:tcBorders>
              <w:top w:val="single" w:sz="4" w:space="0" w:color="000000"/>
              <w:left w:val="nil"/>
              <w:bottom w:val="nil"/>
              <w:right w:val="nil"/>
            </w:tcBorders>
            <w:shd w:val="clear" w:color="auto" w:fill="FFFF00"/>
          </w:tcPr>
          <w:p w14:paraId="612DDC7F" w14:textId="77777777" w:rsidR="00AB0937" w:rsidRDefault="00000000">
            <w:pPr>
              <w:spacing w:after="0" w:line="259" w:lineRule="auto"/>
              <w:ind w:left="0" w:firstLine="0"/>
              <w:jc w:val="both"/>
            </w:pPr>
            <w:r>
              <w:rPr>
                <w:sz w:val="22"/>
              </w:rPr>
              <w:t>See previous page for additional PA Criteria/DUR+ Rules</w:t>
            </w:r>
          </w:p>
        </w:tc>
        <w:tc>
          <w:tcPr>
            <w:tcW w:w="680" w:type="dxa"/>
            <w:vMerge w:val="restart"/>
            <w:tcBorders>
              <w:top w:val="single" w:sz="4" w:space="0" w:color="000000"/>
              <w:left w:val="nil"/>
              <w:bottom w:val="single" w:sz="4" w:space="0" w:color="000000"/>
              <w:right w:val="single" w:sz="4" w:space="0" w:color="000000"/>
            </w:tcBorders>
          </w:tcPr>
          <w:p w14:paraId="3770E1FC" w14:textId="77777777" w:rsidR="00AB0937" w:rsidRDefault="00000000">
            <w:pPr>
              <w:spacing w:after="0" w:line="259" w:lineRule="auto"/>
              <w:ind w:left="0" w:firstLine="0"/>
            </w:pPr>
            <w:r>
              <w:rPr>
                <w:b/>
                <w:color w:val="FF0000"/>
                <w:sz w:val="18"/>
              </w:rPr>
              <w:t xml:space="preserve"> </w:t>
            </w:r>
          </w:p>
        </w:tc>
      </w:tr>
      <w:tr w:rsidR="00AB0937" w14:paraId="6CFCEC4B" w14:textId="77777777">
        <w:trPr>
          <w:trHeight w:val="190"/>
        </w:trPr>
        <w:tc>
          <w:tcPr>
            <w:tcW w:w="3599" w:type="dxa"/>
            <w:tcBorders>
              <w:top w:val="single" w:sz="4" w:space="0" w:color="000000"/>
              <w:left w:val="single" w:sz="4" w:space="0" w:color="000000"/>
              <w:bottom w:val="single" w:sz="4" w:space="0" w:color="000000"/>
              <w:right w:val="single" w:sz="4" w:space="0" w:color="000000"/>
            </w:tcBorders>
          </w:tcPr>
          <w:p w14:paraId="386E48F9" w14:textId="77777777" w:rsidR="00AB0937" w:rsidRDefault="00000000">
            <w:pPr>
              <w:spacing w:after="0" w:line="259" w:lineRule="auto"/>
              <w:ind w:left="106" w:firstLine="0"/>
            </w:pPr>
            <w:r>
              <w:rPr>
                <w:sz w:val="16"/>
              </w:rPr>
              <w:t xml:space="preserve">niacin ER </w:t>
            </w:r>
          </w:p>
        </w:tc>
        <w:tc>
          <w:tcPr>
            <w:tcW w:w="3633" w:type="dxa"/>
            <w:gridSpan w:val="3"/>
            <w:tcBorders>
              <w:top w:val="single" w:sz="4" w:space="0" w:color="000000"/>
              <w:left w:val="single" w:sz="4" w:space="0" w:color="000000"/>
              <w:bottom w:val="single" w:sz="4" w:space="0" w:color="000000"/>
              <w:right w:val="single" w:sz="4" w:space="0" w:color="000000"/>
            </w:tcBorders>
          </w:tcPr>
          <w:p w14:paraId="79F2379F" w14:textId="77777777" w:rsidR="00AB0937" w:rsidRDefault="00000000">
            <w:pPr>
              <w:spacing w:after="0" w:line="259" w:lineRule="auto"/>
              <w:ind w:left="108" w:firstLine="0"/>
            </w:pPr>
            <w:r>
              <w:rPr>
                <w:sz w:val="16"/>
              </w:rPr>
              <w:t xml:space="preserve"> </w:t>
            </w:r>
          </w:p>
        </w:tc>
        <w:tc>
          <w:tcPr>
            <w:tcW w:w="0" w:type="auto"/>
            <w:vMerge/>
            <w:tcBorders>
              <w:top w:val="nil"/>
              <w:left w:val="single" w:sz="4" w:space="0" w:color="000000"/>
              <w:bottom w:val="nil"/>
              <w:right w:val="nil"/>
            </w:tcBorders>
          </w:tcPr>
          <w:p w14:paraId="5C4CB8C9" w14:textId="77777777" w:rsidR="00AB0937" w:rsidRDefault="00AB0937">
            <w:pPr>
              <w:spacing w:after="160" w:line="259" w:lineRule="auto"/>
              <w:ind w:left="0" w:firstLine="0"/>
            </w:pPr>
          </w:p>
        </w:tc>
        <w:tc>
          <w:tcPr>
            <w:tcW w:w="5571" w:type="dxa"/>
            <w:vMerge w:val="restart"/>
            <w:tcBorders>
              <w:top w:val="nil"/>
              <w:left w:val="nil"/>
              <w:bottom w:val="single" w:sz="4" w:space="0" w:color="000000"/>
              <w:right w:val="nil"/>
            </w:tcBorders>
            <w:vAlign w:val="bottom"/>
          </w:tcPr>
          <w:p w14:paraId="0659D1C3" w14:textId="77777777" w:rsidR="00AB0937" w:rsidRDefault="00000000">
            <w:pPr>
              <w:spacing w:after="0" w:line="259" w:lineRule="auto"/>
              <w:ind w:left="0" w:firstLine="0"/>
            </w:pPr>
            <w:r>
              <w:rPr>
                <w:b/>
                <w:color w:val="FF0000"/>
                <w:sz w:val="18"/>
              </w:rPr>
              <w:t xml:space="preserve"> </w:t>
            </w:r>
          </w:p>
        </w:tc>
        <w:tc>
          <w:tcPr>
            <w:tcW w:w="0" w:type="auto"/>
            <w:vMerge/>
            <w:tcBorders>
              <w:top w:val="nil"/>
              <w:left w:val="nil"/>
              <w:bottom w:val="nil"/>
              <w:right w:val="single" w:sz="4" w:space="0" w:color="000000"/>
            </w:tcBorders>
          </w:tcPr>
          <w:p w14:paraId="3ED0D80B" w14:textId="77777777" w:rsidR="00AB0937" w:rsidRDefault="00AB0937">
            <w:pPr>
              <w:spacing w:after="160" w:line="259" w:lineRule="auto"/>
              <w:ind w:left="0" w:firstLine="0"/>
            </w:pPr>
          </w:p>
        </w:tc>
      </w:tr>
      <w:tr w:rsidR="00AB0937" w14:paraId="45840E45" w14:textId="77777777">
        <w:trPr>
          <w:trHeight w:val="238"/>
        </w:trPr>
        <w:tc>
          <w:tcPr>
            <w:tcW w:w="7231" w:type="dxa"/>
            <w:gridSpan w:val="4"/>
            <w:tcBorders>
              <w:top w:val="single" w:sz="4" w:space="0" w:color="000000"/>
              <w:left w:val="single" w:sz="4" w:space="0" w:color="000000"/>
              <w:bottom w:val="single" w:sz="4" w:space="0" w:color="000000"/>
              <w:right w:val="single" w:sz="4" w:space="0" w:color="000000"/>
            </w:tcBorders>
            <w:shd w:val="clear" w:color="auto" w:fill="D7D6D7"/>
          </w:tcPr>
          <w:p w14:paraId="3E01F255" w14:textId="77777777" w:rsidR="00AB0937" w:rsidRDefault="00000000">
            <w:pPr>
              <w:spacing w:after="0" w:line="259" w:lineRule="auto"/>
              <w:ind w:left="0" w:right="6" w:firstLine="0"/>
              <w:jc w:val="center"/>
            </w:pPr>
            <w:r>
              <w:rPr>
                <w:b/>
                <w:sz w:val="20"/>
              </w:rPr>
              <w:t xml:space="preserve">OMEGA-3 FATTY ACIDS </w:t>
            </w:r>
            <w:r>
              <w:rPr>
                <w:b/>
                <w:sz w:val="16"/>
              </w:rPr>
              <w:t xml:space="preserve"> </w:t>
            </w:r>
          </w:p>
        </w:tc>
        <w:tc>
          <w:tcPr>
            <w:tcW w:w="0" w:type="auto"/>
            <w:vMerge/>
            <w:tcBorders>
              <w:top w:val="nil"/>
              <w:left w:val="single" w:sz="4" w:space="0" w:color="000000"/>
              <w:bottom w:val="nil"/>
              <w:right w:val="nil"/>
            </w:tcBorders>
          </w:tcPr>
          <w:p w14:paraId="6BBA6EBC" w14:textId="77777777" w:rsidR="00AB0937" w:rsidRDefault="00AB0937">
            <w:pPr>
              <w:spacing w:after="160" w:line="259" w:lineRule="auto"/>
              <w:ind w:left="0" w:firstLine="0"/>
            </w:pPr>
          </w:p>
        </w:tc>
        <w:tc>
          <w:tcPr>
            <w:tcW w:w="0" w:type="auto"/>
            <w:vMerge/>
            <w:tcBorders>
              <w:top w:val="nil"/>
              <w:left w:val="nil"/>
              <w:bottom w:val="nil"/>
              <w:right w:val="nil"/>
            </w:tcBorders>
          </w:tcPr>
          <w:p w14:paraId="6A37038D"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B902FBB" w14:textId="77777777" w:rsidR="00AB0937" w:rsidRDefault="00AB0937">
            <w:pPr>
              <w:spacing w:after="160" w:line="259" w:lineRule="auto"/>
              <w:ind w:left="0" w:firstLine="0"/>
            </w:pPr>
          </w:p>
        </w:tc>
      </w:tr>
      <w:tr w:rsidR="00AB0937" w14:paraId="74DA802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6245823" w14:textId="77777777" w:rsidR="00AB0937" w:rsidRDefault="00000000">
            <w:pPr>
              <w:spacing w:after="0" w:line="259" w:lineRule="auto"/>
              <w:ind w:left="106" w:firstLine="0"/>
            </w:pPr>
            <w:r>
              <w:rPr>
                <w:sz w:val="16"/>
              </w:rPr>
              <w:t xml:space="preserve">omega-3 acid ethyl esters </w:t>
            </w:r>
          </w:p>
        </w:tc>
        <w:tc>
          <w:tcPr>
            <w:tcW w:w="3633" w:type="dxa"/>
            <w:gridSpan w:val="3"/>
            <w:tcBorders>
              <w:top w:val="single" w:sz="4" w:space="0" w:color="000000"/>
              <w:left w:val="single" w:sz="4" w:space="0" w:color="000000"/>
              <w:bottom w:val="single" w:sz="4" w:space="0" w:color="000000"/>
              <w:right w:val="single" w:sz="4" w:space="0" w:color="000000"/>
            </w:tcBorders>
          </w:tcPr>
          <w:p w14:paraId="6B562635" w14:textId="77777777" w:rsidR="00AB0937" w:rsidRDefault="00000000">
            <w:pPr>
              <w:spacing w:after="0" w:line="259" w:lineRule="auto"/>
              <w:ind w:left="108" w:firstLine="0"/>
            </w:pPr>
            <w:r>
              <w:rPr>
                <w:sz w:val="16"/>
              </w:rPr>
              <w:t xml:space="preserve">icosapent ethyl </w:t>
            </w:r>
          </w:p>
        </w:tc>
        <w:tc>
          <w:tcPr>
            <w:tcW w:w="0" w:type="auto"/>
            <w:vMerge/>
            <w:tcBorders>
              <w:top w:val="nil"/>
              <w:left w:val="single" w:sz="4" w:space="0" w:color="000000"/>
              <w:bottom w:val="nil"/>
              <w:right w:val="nil"/>
            </w:tcBorders>
          </w:tcPr>
          <w:p w14:paraId="6304A3E1" w14:textId="77777777" w:rsidR="00AB0937" w:rsidRDefault="00AB0937">
            <w:pPr>
              <w:spacing w:after="160" w:line="259" w:lineRule="auto"/>
              <w:ind w:left="0" w:firstLine="0"/>
            </w:pPr>
          </w:p>
        </w:tc>
        <w:tc>
          <w:tcPr>
            <w:tcW w:w="0" w:type="auto"/>
            <w:vMerge/>
            <w:tcBorders>
              <w:top w:val="nil"/>
              <w:left w:val="nil"/>
              <w:bottom w:val="nil"/>
              <w:right w:val="nil"/>
            </w:tcBorders>
          </w:tcPr>
          <w:p w14:paraId="440FECD8"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1FDE8D8" w14:textId="77777777" w:rsidR="00AB0937" w:rsidRDefault="00AB0937">
            <w:pPr>
              <w:spacing w:after="160" w:line="259" w:lineRule="auto"/>
              <w:ind w:left="0" w:firstLine="0"/>
            </w:pPr>
          </w:p>
        </w:tc>
      </w:tr>
      <w:tr w:rsidR="00AB0937" w14:paraId="47978FEE"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D7368A0"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4F81CA1F" w14:textId="77777777" w:rsidR="00AB0937" w:rsidRDefault="00000000">
            <w:pPr>
              <w:spacing w:after="0" w:line="259" w:lineRule="auto"/>
              <w:ind w:left="108" w:firstLine="0"/>
            </w:pPr>
            <w:r>
              <w:rPr>
                <w:sz w:val="16"/>
              </w:rPr>
              <w:t xml:space="preserve">LOVAZA (omega-3 acid ethyl esters) </w:t>
            </w:r>
          </w:p>
        </w:tc>
        <w:tc>
          <w:tcPr>
            <w:tcW w:w="0" w:type="auto"/>
            <w:vMerge/>
            <w:tcBorders>
              <w:top w:val="nil"/>
              <w:left w:val="single" w:sz="4" w:space="0" w:color="000000"/>
              <w:bottom w:val="nil"/>
              <w:right w:val="nil"/>
            </w:tcBorders>
          </w:tcPr>
          <w:p w14:paraId="4133D4D0" w14:textId="77777777" w:rsidR="00AB0937" w:rsidRDefault="00AB0937">
            <w:pPr>
              <w:spacing w:after="160" w:line="259" w:lineRule="auto"/>
              <w:ind w:left="0" w:firstLine="0"/>
            </w:pPr>
          </w:p>
        </w:tc>
        <w:tc>
          <w:tcPr>
            <w:tcW w:w="0" w:type="auto"/>
            <w:vMerge/>
            <w:tcBorders>
              <w:top w:val="nil"/>
              <w:left w:val="nil"/>
              <w:bottom w:val="nil"/>
              <w:right w:val="nil"/>
            </w:tcBorders>
          </w:tcPr>
          <w:p w14:paraId="7C780953"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40AA639" w14:textId="77777777" w:rsidR="00AB0937" w:rsidRDefault="00AB0937">
            <w:pPr>
              <w:spacing w:after="160" w:line="259" w:lineRule="auto"/>
              <w:ind w:left="0" w:firstLine="0"/>
            </w:pPr>
          </w:p>
        </w:tc>
      </w:tr>
      <w:tr w:rsidR="00AB0937" w14:paraId="4A8C1194" w14:textId="77777777">
        <w:trPr>
          <w:trHeight w:val="238"/>
        </w:trPr>
        <w:tc>
          <w:tcPr>
            <w:tcW w:w="7231" w:type="dxa"/>
            <w:gridSpan w:val="4"/>
            <w:tcBorders>
              <w:top w:val="single" w:sz="4" w:space="0" w:color="000000"/>
              <w:left w:val="single" w:sz="4" w:space="0" w:color="000000"/>
              <w:bottom w:val="single" w:sz="4" w:space="0" w:color="000000"/>
              <w:right w:val="single" w:sz="4" w:space="0" w:color="000000"/>
            </w:tcBorders>
            <w:shd w:val="clear" w:color="auto" w:fill="D7D6D7"/>
          </w:tcPr>
          <w:p w14:paraId="1C797248" w14:textId="77777777" w:rsidR="00AB0937" w:rsidRDefault="00000000">
            <w:pPr>
              <w:spacing w:after="0" w:line="259" w:lineRule="auto"/>
              <w:ind w:left="0" w:right="9" w:firstLine="0"/>
              <w:jc w:val="center"/>
            </w:pPr>
            <w:r>
              <w:rPr>
                <w:b/>
                <w:sz w:val="20"/>
              </w:rPr>
              <w:t>PCSK-9 INHIBITORS</w:t>
            </w:r>
            <w:r>
              <w:rPr>
                <w:b/>
                <w:sz w:val="16"/>
              </w:rPr>
              <w:t xml:space="preserve"> </w:t>
            </w:r>
          </w:p>
        </w:tc>
        <w:tc>
          <w:tcPr>
            <w:tcW w:w="0" w:type="auto"/>
            <w:vMerge/>
            <w:tcBorders>
              <w:top w:val="nil"/>
              <w:left w:val="single" w:sz="4" w:space="0" w:color="000000"/>
              <w:bottom w:val="nil"/>
              <w:right w:val="nil"/>
            </w:tcBorders>
          </w:tcPr>
          <w:p w14:paraId="7A21FF4E" w14:textId="77777777" w:rsidR="00AB0937" w:rsidRDefault="00AB0937">
            <w:pPr>
              <w:spacing w:after="160" w:line="259" w:lineRule="auto"/>
              <w:ind w:left="0" w:firstLine="0"/>
            </w:pPr>
          </w:p>
        </w:tc>
        <w:tc>
          <w:tcPr>
            <w:tcW w:w="0" w:type="auto"/>
            <w:vMerge/>
            <w:tcBorders>
              <w:top w:val="nil"/>
              <w:left w:val="nil"/>
              <w:bottom w:val="nil"/>
              <w:right w:val="nil"/>
            </w:tcBorders>
          </w:tcPr>
          <w:p w14:paraId="054C5AA9"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D3EBAAB" w14:textId="77777777" w:rsidR="00AB0937" w:rsidRDefault="00AB0937">
            <w:pPr>
              <w:spacing w:after="160" w:line="259" w:lineRule="auto"/>
              <w:ind w:left="0" w:firstLine="0"/>
            </w:pPr>
          </w:p>
        </w:tc>
      </w:tr>
      <w:tr w:rsidR="00AB0937" w14:paraId="0B1A5EDB"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A8B4456" w14:textId="77777777" w:rsidR="00AB0937" w:rsidRDefault="00000000">
            <w:pPr>
              <w:spacing w:after="0" w:line="259" w:lineRule="auto"/>
              <w:ind w:left="106" w:firstLine="0"/>
            </w:pPr>
            <w:r>
              <w:rPr>
                <w:sz w:val="16"/>
              </w:rPr>
              <w:t xml:space="preserve">REPATHA (evolocumab) </w:t>
            </w:r>
          </w:p>
        </w:tc>
        <w:tc>
          <w:tcPr>
            <w:tcW w:w="3633" w:type="dxa"/>
            <w:gridSpan w:val="3"/>
            <w:tcBorders>
              <w:top w:val="single" w:sz="4" w:space="0" w:color="000000"/>
              <w:left w:val="single" w:sz="4" w:space="0" w:color="000000"/>
              <w:bottom w:val="single" w:sz="4" w:space="0" w:color="000000"/>
              <w:right w:val="single" w:sz="4" w:space="0" w:color="000000"/>
            </w:tcBorders>
          </w:tcPr>
          <w:p w14:paraId="4BC994D2" w14:textId="77777777" w:rsidR="00AB0937" w:rsidRDefault="00000000">
            <w:pPr>
              <w:spacing w:after="0" w:line="259" w:lineRule="auto"/>
              <w:ind w:left="108" w:firstLine="0"/>
            </w:pPr>
            <w:r>
              <w:rPr>
                <w:sz w:val="16"/>
              </w:rPr>
              <w:t xml:space="preserve">LEQVIO (inclisiran) </w:t>
            </w:r>
          </w:p>
        </w:tc>
        <w:tc>
          <w:tcPr>
            <w:tcW w:w="0" w:type="auto"/>
            <w:vMerge/>
            <w:tcBorders>
              <w:top w:val="nil"/>
              <w:left w:val="single" w:sz="4" w:space="0" w:color="000000"/>
              <w:bottom w:val="nil"/>
              <w:right w:val="nil"/>
            </w:tcBorders>
          </w:tcPr>
          <w:p w14:paraId="0F5F269E" w14:textId="77777777" w:rsidR="00AB0937" w:rsidRDefault="00AB0937">
            <w:pPr>
              <w:spacing w:after="160" w:line="259" w:lineRule="auto"/>
              <w:ind w:left="0" w:firstLine="0"/>
            </w:pPr>
          </w:p>
        </w:tc>
        <w:tc>
          <w:tcPr>
            <w:tcW w:w="0" w:type="auto"/>
            <w:vMerge/>
            <w:tcBorders>
              <w:top w:val="nil"/>
              <w:left w:val="nil"/>
              <w:bottom w:val="nil"/>
              <w:right w:val="nil"/>
            </w:tcBorders>
          </w:tcPr>
          <w:p w14:paraId="50592535"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6F549BC" w14:textId="77777777" w:rsidR="00AB0937" w:rsidRDefault="00AB0937">
            <w:pPr>
              <w:spacing w:after="160" w:line="259" w:lineRule="auto"/>
              <w:ind w:left="0" w:firstLine="0"/>
            </w:pPr>
          </w:p>
        </w:tc>
      </w:tr>
      <w:tr w:rsidR="00AB0937" w14:paraId="5ABE736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DB5BBD2"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0FF32CFA" w14:textId="77777777" w:rsidR="00AB0937" w:rsidRDefault="00000000">
            <w:pPr>
              <w:spacing w:after="0" w:line="259" w:lineRule="auto"/>
              <w:ind w:left="108" w:firstLine="0"/>
            </w:pPr>
            <w:r>
              <w:rPr>
                <w:sz w:val="16"/>
              </w:rPr>
              <w:t xml:space="preserve">PRALUENT (alirocumab) </w:t>
            </w:r>
          </w:p>
        </w:tc>
        <w:tc>
          <w:tcPr>
            <w:tcW w:w="0" w:type="auto"/>
            <w:vMerge/>
            <w:tcBorders>
              <w:top w:val="nil"/>
              <w:left w:val="single" w:sz="4" w:space="0" w:color="000000"/>
              <w:bottom w:val="nil"/>
              <w:right w:val="nil"/>
            </w:tcBorders>
          </w:tcPr>
          <w:p w14:paraId="7F112372" w14:textId="77777777" w:rsidR="00AB0937" w:rsidRDefault="00AB0937">
            <w:pPr>
              <w:spacing w:after="160" w:line="259" w:lineRule="auto"/>
              <w:ind w:left="0" w:firstLine="0"/>
            </w:pPr>
          </w:p>
        </w:tc>
        <w:tc>
          <w:tcPr>
            <w:tcW w:w="0" w:type="auto"/>
            <w:vMerge/>
            <w:tcBorders>
              <w:top w:val="nil"/>
              <w:left w:val="nil"/>
              <w:bottom w:val="nil"/>
              <w:right w:val="nil"/>
            </w:tcBorders>
          </w:tcPr>
          <w:p w14:paraId="4F89C832"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3D202B3" w14:textId="77777777" w:rsidR="00AB0937" w:rsidRDefault="00AB0937">
            <w:pPr>
              <w:spacing w:after="160" w:line="259" w:lineRule="auto"/>
              <w:ind w:left="0" w:firstLine="0"/>
            </w:pPr>
          </w:p>
        </w:tc>
      </w:tr>
      <w:tr w:rsidR="00AB0937" w14:paraId="70AB5388" w14:textId="77777777">
        <w:trPr>
          <w:trHeight w:val="217"/>
        </w:trPr>
        <w:tc>
          <w:tcPr>
            <w:tcW w:w="3599" w:type="dxa"/>
            <w:tcBorders>
              <w:top w:val="single" w:sz="4" w:space="0" w:color="000000"/>
              <w:left w:val="single" w:sz="4" w:space="0" w:color="000000"/>
              <w:bottom w:val="single" w:sz="4" w:space="0" w:color="000000"/>
              <w:right w:val="single" w:sz="4" w:space="0" w:color="000000"/>
            </w:tcBorders>
          </w:tcPr>
          <w:p w14:paraId="575D2EDF"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2CDC0AA9" w14:textId="77777777" w:rsidR="00AB0937" w:rsidRDefault="00000000">
            <w:pPr>
              <w:spacing w:after="0" w:line="259" w:lineRule="auto"/>
              <w:ind w:left="108" w:firstLine="0"/>
            </w:pPr>
            <w:r>
              <w:rPr>
                <w:sz w:val="16"/>
              </w:rPr>
              <w:t xml:space="preserve"> </w:t>
            </w:r>
          </w:p>
        </w:tc>
        <w:tc>
          <w:tcPr>
            <w:tcW w:w="0" w:type="auto"/>
            <w:vMerge/>
            <w:tcBorders>
              <w:top w:val="nil"/>
              <w:left w:val="single" w:sz="4" w:space="0" w:color="000000"/>
              <w:bottom w:val="single" w:sz="4" w:space="0" w:color="000000"/>
              <w:right w:val="nil"/>
            </w:tcBorders>
          </w:tcPr>
          <w:p w14:paraId="1091D395" w14:textId="77777777" w:rsidR="00AB0937" w:rsidRDefault="00AB0937">
            <w:pPr>
              <w:spacing w:after="160" w:line="259" w:lineRule="auto"/>
              <w:ind w:left="0" w:firstLine="0"/>
            </w:pPr>
          </w:p>
        </w:tc>
        <w:tc>
          <w:tcPr>
            <w:tcW w:w="0" w:type="auto"/>
            <w:vMerge/>
            <w:tcBorders>
              <w:top w:val="nil"/>
              <w:left w:val="nil"/>
              <w:bottom w:val="single" w:sz="4" w:space="0" w:color="000000"/>
              <w:right w:val="nil"/>
            </w:tcBorders>
          </w:tcPr>
          <w:p w14:paraId="456EBAF8"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44078CA4" w14:textId="77777777" w:rsidR="00AB0937" w:rsidRDefault="00AB0937">
            <w:pPr>
              <w:spacing w:after="160" w:line="259" w:lineRule="auto"/>
              <w:ind w:left="0" w:firstLine="0"/>
            </w:pPr>
          </w:p>
        </w:tc>
      </w:tr>
      <w:tr w:rsidR="00AB0937" w14:paraId="467C0833" w14:textId="77777777">
        <w:trPr>
          <w:trHeight w:val="286"/>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77B06E15" w14:textId="77777777" w:rsidR="00AB0937" w:rsidRDefault="00000000">
            <w:pPr>
              <w:spacing w:after="0" w:line="259" w:lineRule="auto"/>
              <w:ind w:left="0" w:right="3" w:firstLine="0"/>
              <w:jc w:val="center"/>
            </w:pPr>
            <w:r>
              <w:rPr>
                <w:b/>
              </w:rPr>
              <w:t xml:space="preserve">LIPOTROPICS, STATINS </w:t>
            </w:r>
            <w:r>
              <w:rPr>
                <w:b/>
                <w:vertAlign w:val="superscript"/>
              </w:rPr>
              <w:t xml:space="preserve">DUR+ </w:t>
            </w:r>
          </w:p>
        </w:tc>
      </w:tr>
      <w:tr w:rsidR="00AB0937" w14:paraId="7848F804" w14:textId="77777777">
        <w:trPr>
          <w:trHeight w:val="238"/>
        </w:trPr>
        <w:tc>
          <w:tcPr>
            <w:tcW w:w="7231" w:type="dxa"/>
            <w:gridSpan w:val="4"/>
            <w:tcBorders>
              <w:top w:val="single" w:sz="4" w:space="0" w:color="000000"/>
              <w:left w:val="single" w:sz="4" w:space="0" w:color="000000"/>
              <w:bottom w:val="single" w:sz="4" w:space="0" w:color="000000"/>
              <w:right w:val="single" w:sz="4" w:space="0" w:color="000000"/>
            </w:tcBorders>
            <w:shd w:val="clear" w:color="auto" w:fill="D7D6D7"/>
          </w:tcPr>
          <w:p w14:paraId="1F536E03" w14:textId="77777777" w:rsidR="00AB0937" w:rsidRDefault="00000000">
            <w:pPr>
              <w:spacing w:after="0" w:line="259" w:lineRule="auto"/>
              <w:ind w:left="0" w:right="5" w:firstLine="0"/>
              <w:jc w:val="center"/>
            </w:pPr>
            <w:r>
              <w:rPr>
                <w:b/>
                <w:sz w:val="20"/>
              </w:rPr>
              <w:t xml:space="preserve">STATINS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5EB028A1" w14:textId="77777777" w:rsidR="00AB0937" w:rsidRDefault="00000000">
            <w:pPr>
              <w:spacing w:after="36" w:line="259" w:lineRule="auto"/>
              <w:ind w:left="107" w:firstLine="0"/>
            </w:pPr>
            <w:r>
              <w:rPr>
                <w:b/>
                <w:color w:val="FF0000"/>
                <w:sz w:val="14"/>
              </w:rPr>
              <w:t>Minimum Age Limit</w:t>
            </w:r>
            <w:r>
              <w:rPr>
                <w:b/>
                <w:sz w:val="14"/>
              </w:rPr>
              <w:t xml:space="preserve"> </w:t>
            </w:r>
          </w:p>
          <w:p w14:paraId="27138387" w14:textId="77777777" w:rsidR="00AB0937" w:rsidRDefault="00000000">
            <w:pPr>
              <w:numPr>
                <w:ilvl w:val="0"/>
                <w:numId w:val="63"/>
              </w:numPr>
              <w:spacing w:after="0" w:line="259" w:lineRule="auto"/>
              <w:ind w:hanging="144"/>
            </w:pPr>
            <w:r>
              <w:rPr>
                <w:b/>
                <w:sz w:val="14"/>
              </w:rPr>
              <w:t>10 years</w:t>
            </w:r>
            <w:r>
              <w:rPr>
                <w:sz w:val="14"/>
              </w:rPr>
              <w:t>:</w:t>
            </w:r>
            <w:r>
              <w:rPr>
                <w:b/>
                <w:sz w:val="14"/>
              </w:rPr>
              <w:t xml:space="preserve"> </w:t>
            </w:r>
            <w:r>
              <w:rPr>
                <w:sz w:val="14"/>
              </w:rPr>
              <w:t>ATORVALIQ Suspension</w:t>
            </w:r>
            <w:r>
              <w:rPr>
                <w:b/>
                <w:sz w:val="14"/>
              </w:rPr>
              <w:t xml:space="preserve"> </w:t>
            </w:r>
          </w:p>
          <w:p w14:paraId="32A9A01F" w14:textId="77777777" w:rsidR="00AB0937" w:rsidRDefault="00000000">
            <w:pPr>
              <w:spacing w:after="36" w:line="259" w:lineRule="auto"/>
              <w:ind w:left="107" w:firstLine="0"/>
            </w:pPr>
            <w:r>
              <w:rPr>
                <w:b/>
                <w:color w:val="FF0000"/>
                <w:sz w:val="14"/>
              </w:rPr>
              <w:t xml:space="preserve">Non-Preferred Criteria </w:t>
            </w:r>
          </w:p>
          <w:p w14:paraId="30708314" w14:textId="77777777" w:rsidR="00AB0937" w:rsidRDefault="00000000">
            <w:pPr>
              <w:numPr>
                <w:ilvl w:val="0"/>
                <w:numId w:val="63"/>
              </w:numPr>
              <w:spacing w:after="0" w:line="259" w:lineRule="auto"/>
              <w:ind w:hanging="144"/>
            </w:pPr>
            <w:r>
              <w:rPr>
                <w:sz w:val="14"/>
              </w:rPr>
              <w:t xml:space="preserve">Have tried 2 different preferred statin or statin combination agents in the past 6 months </w:t>
            </w:r>
            <w:r>
              <w:rPr>
                <w:b/>
                <w:sz w:val="14"/>
              </w:rPr>
              <w:t xml:space="preserve">OR </w:t>
            </w:r>
          </w:p>
          <w:p w14:paraId="67616A7C" w14:textId="77777777" w:rsidR="00AB0937" w:rsidRDefault="00000000">
            <w:pPr>
              <w:numPr>
                <w:ilvl w:val="0"/>
                <w:numId w:val="63"/>
              </w:numPr>
              <w:spacing w:after="0" w:line="259" w:lineRule="auto"/>
              <w:ind w:hanging="144"/>
            </w:pPr>
            <w:r>
              <w:rPr>
                <w:sz w:val="14"/>
              </w:rPr>
              <w:t>90 days of therapy with the requested agent in the past 105 days</w:t>
            </w:r>
            <w:r>
              <w:rPr>
                <w:b/>
                <w:sz w:val="14"/>
              </w:rPr>
              <w:t xml:space="preserve"> </w:t>
            </w:r>
          </w:p>
          <w:p w14:paraId="1F3EF72F" w14:textId="77777777" w:rsidR="00AB0937" w:rsidRDefault="00000000">
            <w:pPr>
              <w:spacing w:after="0" w:line="259" w:lineRule="auto"/>
              <w:ind w:left="107" w:firstLine="0"/>
            </w:pPr>
            <w:r>
              <w:rPr>
                <w:b/>
                <w:sz w:val="14"/>
              </w:rPr>
              <w:t xml:space="preserve"> </w:t>
            </w:r>
          </w:p>
          <w:p w14:paraId="4D9D7B46" w14:textId="77777777" w:rsidR="00AB0937" w:rsidRDefault="00000000">
            <w:pPr>
              <w:spacing w:after="0" w:line="259" w:lineRule="auto"/>
              <w:ind w:left="107" w:firstLine="0"/>
            </w:pPr>
            <w:r>
              <w:rPr>
                <w:b/>
                <w:color w:val="FF0000"/>
                <w:sz w:val="14"/>
              </w:rPr>
              <w:t xml:space="preserve">Simvastatin </w:t>
            </w:r>
          </w:p>
          <w:p w14:paraId="2D8F04EC" w14:textId="77777777" w:rsidR="00AB0937" w:rsidRDefault="00000000">
            <w:pPr>
              <w:spacing w:after="0" w:line="259" w:lineRule="auto"/>
              <w:ind w:left="107" w:firstLine="0"/>
            </w:pPr>
            <w:r>
              <w:rPr>
                <w:sz w:val="14"/>
              </w:rPr>
              <w:t xml:space="preserve">Daily doses </w:t>
            </w:r>
            <w:r>
              <w:rPr>
                <w:sz w:val="14"/>
                <w:u w:val="single" w:color="000000"/>
              </w:rPr>
              <w:t>&gt;</w:t>
            </w:r>
            <w:r>
              <w:rPr>
                <w:sz w:val="14"/>
              </w:rPr>
              <w:t xml:space="preserve"> 80 mg require clinical review</w:t>
            </w:r>
            <w:r>
              <w:rPr>
                <w:b/>
                <w:color w:val="FF0000"/>
                <w:sz w:val="14"/>
              </w:rPr>
              <w:t xml:space="preserve"> </w:t>
            </w:r>
          </w:p>
          <w:p w14:paraId="62BC9910" w14:textId="77777777" w:rsidR="00AB0937" w:rsidRDefault="00000000">
            <w:pPr>
              <w:spacing w:after="0" w:line="259" w:lineRule="auto"/>
              <w:ind w:left="107" w:firstLine="0"/>
            </w:pPr>
            <w:r>
              <w:rPr>
                <w:sz w:val="14"/>
              </w:rPr>
              <w:t xml:space="preserve"> </w:t>
            </w:r>
          </w:p>
        </w:tc>
      </w:tr>
      <w:tr w:rsidR="00AB0937" w14:paraId="46D305FC"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25F9F4D" w14:textId="77777777" w:rsidR="00AB0937" w:rsidRDefault="00000000">
            <w:pPr>
              <w:spacing w:after="0" w:line="259" w:lineRule="auto"/>
              <w:ind w:left="106" w:firstLine="0"/>
            </w:pPr>
            <w:r>
              <w:rPr>
                <w:sz w:val="16"/>
              </w:rPr>
              <w:t xml:space="preserve">atorvastatin </w:t>
            </w:r>
          </w:p>
        </w:tc>
        <w:tc>
          <w:tcPr>
            <w:tcW w:w="3633" w:type="dxa"/>
            <w:gridSpan w:val="3"/>
            <w:tcBorders>
              <w:top w:val="single" w:sz="4" w:space="0" w:color="000000"/>
              <w:left w:val="single" w:sz="4" w:space="0" w:color="000000"/>
              <w:bottom w:val="single" w:sz="4" w:space="0" w:color="000000"/>
              <w:right w:val="single" w:sz="4" w:space="0" w:color="000000"/>
            </w:tcBorders>
          </w:tcPr>
          <w:p w14:paraId="496F0B8A" w14:textId="77777777" w:rsidR="00AB0937" w:rsidRDefault="00000000">
            <w:pPr>
              <w:spacing w:after="0" w:line="259" w:lineRule="auto"/>
              <w:ind w:left="108" w:firstLine="0"/>
            </w:pPr>
            <w:r>
              <w:rPr>
                <w:sz w:val="16"/>
              </w:rPr>
              <w:t xml:space="preserve">ALTOPREV (lovastatin) </w:t>
            </w:r>
          </w:p>
        </w:tc>
        <w:tc>
          <w:tcPr>
            <w:tcW w:w="0" w:type="auto"/>
            <w:gridSpan w:val="3"/>
            <w:vMerge/>
            <w:tcBorders>
              <w:top w:val="nil"/>
              <w:left w:val="single" w:sz="4" w:space="0" w:color="000000"/>
              <w:bottom w:val="nil"/>
              <w:right w:val="single" w:sz="4" w:space="0" w:color="000000"/>
            </w:tcBorders>
          </w:tcPr>
          <w:p w14:paraId="441A7A4F" w14:textId="77777777" w:rsidR="00AB0937" w:rsidRDefault="00AB0937">
            <w:pPr>
              <w:spacing w:after="160" w:line="259" w:lineRule="auto"/>
              <w:ind w:left="0" w:firstLine="0"/>
            </w:pPr>
          </w:p>
        </w:tc>
      </w:tr>
      <w:tr w:rsidR="00AB0937" w14:paraId="0FC59A5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89973DB" w14:textId="77777777" w:rsidR="00AB0937" w:rsidRDefault="00000000">
            <w:pPr>
              <w:spacing w:after="0" w:line="259" w:lineRule="auto"/>
              <w:ind w:left="106" w:firstLine="0"/>
            </w:pPr>
            <w:r>
              <w:rPr>
                <w:sz w:val="16"/>
              </w:rPr>
              <w:t xml:space="preserve">lovastatin </w:t>
            </w:r>
          </w:p>
        </w:tc>
        <w:tc>
          <w:tcPr>
            <w:tcW w:w="3633" w:type="dxa"/>
            <w:gridSpan w:val="3"/>
            <w:tcBorders>
              <w:top w:val="single" w:sz="4" w:space="0" w:color="000000"/>
              <w:left w:val="single" w:sz="4" w:space="0" w:color="000000"/>
              <w:bottom w:val="single" w:sz="4" w:space="0" w:color="000000"/>
              <w:right w:val="single" w:sz="4" w:space="0" w:color="000000"/>
            </w:tcBorders>
          </w:tcPr>
          <w:p w14:paraId="21FE7433" w14:textId="77777777" w:rsidR="00AB0937" w:rsidRDefault="00000000">
            <w:pPr>
              <w:spacing w:after="0" w:line="259" w:lineRule="auto"/>
              <w:ind w:left="108" w:firstLine="0"/>
            </w:pPr>
            <w:r>
              <w:rPr>
                <w:sz w:val="16"/>
              </w:rPr>
              <w:t xml:space="preserve">ATORVALIQ (atorvastatin) </w:t>
            </w:r>
          </w:p>
        </w:tc>
        <w:tc>
          <w:tcPr>
            <w:tcW w:w="0" w:type="auto"/>
            <w:gridSpan w:val="3"/>
            <w:vMerge/>
            <w:tcBorders>
              <w:top w:val="nil"/>
              <w:left w:val="single" w:sz="4" w:space="0" w:color="000000"/>
              <w:bottom w:val="nil"/>
              <w:right w:val="single" w:sz="4" w:space="0" w:color="000000"/>
            </w:tcBorders>
          </w:tcPr>
          <w:p w14:paraId="39BC81A0" w14:textId="77777777" w:rsidR="00AB0937" w:rsidRDefault="00AB0937">
            <w:pPr>
              <w:spacing w:after="160" w:line="259" w:lineRule="auto"/>
              <w:ind w:left="0" w:firstLine="0"/>
            </w:pPr>
          </w:p>
        </w:tc>
      </w:tr>
      <w:tr w:rsidR="00AB0937" w14:paraId="7B8F180F"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2ABEAC76" w14:textId="77777777" w:rsidR="00AB0937" w:rsidRDefault="00000000">
            <w:pPr>
              <w:spacing w:after="0" w:line="259" w:lineRule="auto"/>
              <w:ind w:left="106" w:firstLine="0"/>
            </w:pPr>
            <w:r>
              <w:rPr>
                <w:sz w:val="16"/>
              </w:rPr>
              <w:t xml:space="preserve">pravastatin </w:t>
            </w:r>
          </w:p>
        </w:tc>
        <w:tc>
          <w:tcPr>
            <w:tcW w:w="3633" w:type="dxa"/>
            <w:gridSpan w:val="3"/>
            <w:tcBorders>
              <w:top w:val="single" w:sz="4" w:space="0" w:color="000000"/>
              <w:left w:val="single" w:sz="4" w:space="0" w:color="000000"/>
              <w:bottom w:val="single" w:sz="4" w:space="0" w:color="000000"/>
              <w:right w:val="single" w:sz="4" w:space="0" w:color="000000"/>
            </w:tcBorders>
          </w:tcPr>
          <w:p w14:paraId="6FEAEED3" w14:textId="77777777" w:rsidR="00AB0937" w:rsidRDefault="00000000">
            <w:pPr>
              <w:spacing w:after="0" w:line="259" w:lineRule="auto"/>
              <w:ind w:left="108" w:firstLine="0"/>
            </w:pPr>
            <w:r>
              <w:rPr>
                <w:sz w:val="16"/>
              </w:rPr>
              <w:t xml:space="preserve">CRESTOR (rosuvastatin) </w:t>
            </w:r>
          </w:p>
        </w:tc>
        <w:tc>
          <w:tcPr>
            <w:tcW w:w="0" w:type="auto"/>
            <w:gridSpan w:val="3"/>
            <w:vMerge/>
            <w:tcBorders>
              <w:top w:val="nil"/>
              <w:left w:val="single" w:sz="4" w:space="0" w:color="000000"/>
              <w:bottom w:val="nil"/>
              <w:right w:val="single" w:sz="4" w:space="0" w:color="000000"/>
            </w:tcBorders>
          </w:tcPr>
          <w:p w14:paraId="22D90B31" w14:textId="77777777" w:rsidR="00AB0937" w:rsidRDefault="00AB0937">
            <w:pPr>
              <w:spacing w:after="160" w:line="259" w:lineRule="auto"/>
              <w:ind w:left="0" w:firstLine="0"/>
            </w:pPr>
          </w:p>
        </w:tc>
      </w:tr>
      <w:tr w:rsidR="00AB0937" w14:paraId="41C5E35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B9AFFAB" w14:textId="77777777" w:rsidR="00AB0937" w:rsidRDefault="00000000">
            <w:pPr>
              <w:spacing w:after="0" w:line="259" w:lineRule="auto"/>
              <w:ind w:left="106" w:firstLine="0"/>
            </w:pPr>
            <w:r>
              <w:rPr>
                <w:sz w:val="16"/>
              </w:rPr>
              <w:t xml:space="preserve">rosuvastatin </w:t>
            </w:r>
          </w:p>
        </w:tc>
        <w:tc>
          <w:tcPr>
            <w:tcW w:w="3633" w:type="dxa"/>
            <w:gridSpan w:val="3"/>
            <w:tcBorders>
              <w:top w:val="single" w:sz="4" w:space="0" w:color="000000"/>
              <w:left w:val="single" w:sz="4" w:space="0" w:color="000000"/>
              <w:bottom w:val="single" w:sz="4" w:space="0" w:color="000000"/>
              <w:right w:val="single" w:sz="4" w:space="0" w:color="000000"/>
            </w:tcBorders>
          </w:tcPr>
          <w:p w14:paraId="444F25A7" w14:textId="77777777" w:rsidR="00AB0937" w:rsidRDefault="00000000">
            <w:pPr>
              <w:spacing w:after="0" w:line="259" w:lineRule="auto"/>
              <w:ind w:left="108" w:firstLine="0"/>
            </w:pPr>
            <w:r>
              <w:rPr>
                <w:sz w:val="16"/>
              </w:rPr>
              <w:t xml:space="preserve">EZALLOR SPRINKLE (rosuvastatin) </w:t>
            </w:r>
          </w:p>
        </w:tc>
        <w:tc>
          <w:tcPr>
            <w:tcW w:w="0" w:type="auto"/>
            <w:gridSpan w:val="3"/>
            <w:vMerge/>
            <w:tcBorders>
              <w:top w:val="nil"/>
              <w:left w:val="single" w:sz="4" w:space="0" w:color="000000"/>
              <w:bottom w:val="nil"/>
              <w:right w:val="single" w:sz="4" w:space="0" w:color="000000"/>
            </w:tcBorders>
          </w:tcPr>
          <w:p w14:paraId="2B644C0A" w14:textId="77777777" w:rsidR="00AB0937" w:rsidRDefault="00AB0937">
            <w:pPr>
              <w:spacing w:after="160" w:line="259" w:lineRule="auto"/>
              <w:ind w:left="0" w:firstLine="0"/>
            </w:pPr>
          </w:p>
        </w:tc>
      </w:tr>
      <w:tr w:rsidR="00AB0937" w14:paraId="7849CE2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FAF53ED" w14:textId="77777777" w:rsidR="00AB0937" w:rsidRDefault="00000000">
            <w:pPr>
              <w:spacing w:after="0" w:line="259" w:lineRule="auto"/>
              <w:ind w:left="106" w:firstLine="0"/>
            </w:pPr>
            <w:r>
              <w:rPr>
                <w:sz w:val="16"/>
              </w:rPr>
              <w:t xml:space="preserve">simvastatin </w:t>
            </w:r>
          </w:p>
        </w:tc>
        <w:tc>
          <w:tcPr>
            <w:tcW w:w="3633" w:type="dxa"/>
            <w:gridSpan w:val="3"/>
            <w:tcBorders>
              <w:top w:val="single" w:sz="4" w:space="0" w:color="000000"/>
              <w:left w:val="single" w:sz="4" w:space="0" w:color="000000"/>
              <w:bottom w:val="single" w:sz="4" w:space="0" w:color="000000"/>
              <w:right w:val="single" w:sz="4" w:space="0" w:color="000000"/>
            </w:tcBorders>
          </w:tcPr>
          <w:p w14:paraId="64338456" w14:textId="77777777" w:rsidR="00AB0937" w:rsidRDefault="00000000">
            <w:pPr>
              <w:spacing w:after="0" w:line="259" w:lineRule="auto"/>
              <w:ind w:left="108" w:firstLine="0"/>
            </w:pPr>
            <w:r>
              <w:rPr>
                <w:sz w:val="16"/>
              </w:rPr>
              <w:t xml:space="preserve">FLOLIPID (simvastatin) </w:t>
            </w:r>
          </w:p>
        </w:tc>
        <w:tc>
          <w:tcPr>
            <w:tcW w:w="0" w:type="auto"/>
            <w:gridSpan w:val="3"/>
            <w:vMerge/>
            <w:tcBorders>
              <w:top w:val="nil"/>
              <w:left w:val="single" w:sz="4" w:space="0" w:color="000000"/>
              <w:bottom w:val="nil"/>
              <w:right w:val="single" w:sz="4" w:space="0" w:color="000000"/>
            </w:tcBorders>
          </w:tcPr>
          <w:p w14:paraId="2768BDE5" w14:textId="77777777" w:rsidR="00AB0937" w:rsidRDefault="00AB0937">
            <w:pPr>
              <w:spacing w:after="160" w:line="259" w:lineRule="auto"/>
              <w:ind w:left="0" w:firstLine="0"/>
            </w:pPr>
          </w:p>
        </w:tc>
      </w:tr>
      <w:tr w:rsidR="00AB0937" w14:paraId="48E80272"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4277D2AA"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09D9ABB0" w14:textId="77777777" w:rsidR="00AB0937" w:rsidRDefault="00000000">
            <w:pPr>
              <w:spacing w:after="0" w:line="259" w:lineRule="auto"/>
              <w:ind w:left="108" w:firstLine="0"/>
            </w:pPr>
            <w:r>
              <w:rPr>
                <w:sz w:val="16"/>
              </w:rPr>
              <w:t xml:space="preserve">fluvastatin </w:t>
            </w:r>
          </w:p>
        </w:tc>
        <w:tc>
          <w:tcPr>
            <w:tcW w:w="0" w:type="auto"/>
            <w:gridSpan w:val="3"/>
            <w:vMerge/>
            <w:tcBorders>
              <w:top w:val="nil"/>
              <w:left w:val="single" w:sz="4" w:space="0" w:color="000000"/>
              <w:bottom w:val="nil"/>
              <w:right w:val="single" w:sz="4" w:space="0" w:color="000000"/>
            </w:tcBorders>
          </w:tcPr>
          <w:p w14:paraId="7E9C2FF0" w14:textId="77777777" w:rsidR="00AB0937" w:rsidRDefault="00AB0937">
            <w:pPr>
              <w:spacing w:after="160" w:line="259" w:lineRule="auto"/>
              <w:ind w:left="0" w:firstLine="0"/>
            </w:pPr>
          </w:p>
        </w:tc>
      </w:tr>
      <w:tr w:rsidR="00AB0937" w14:paraId="2526298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7B2BDCA"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6F2790D9" w14:textId="77777777" w:rsidR="00AB0937" w:rsidRDefault="00000000">
            <w:pPr>
              <w:spacing w:after="0" w:line="259" w:lineRule="auto"/>
              <w:ind w:left="108" w:firstLine="0"/>
            </w:pPr>
            <w:r>
              <w:rPr>
                <w:sz w:val="16"/>
              </w:rPr>
              <w:t xml:space="preserve">fluvastatin ER </w:t>
            </w:r>
          </w:p>
        </w:tc>
        <w:tc>
          <w:tcPr>
            <w:tcW w:w="0" w:type="auto"/>
            <w:gridSpan w:val="3"/>
            <w:vMerge/>
            <w:tcBorders>
              <w:top w:val="nil"/>
              <w:left w:val="single" w:sz="4" w:space="0" w:color="000000"/>
              <w:bottom w:val="nil"/>
              <w:right w:val="single" w:sz="4" w:space="0" w:color="000000"/>
            </w:tcBorders>
          </w:tcPr>
          <w:p w14:paraId="5BECC3F3" w14:textId="77777777" w:rsidR="00AB0937" w:rsidRDefault="00AB0937">
            <w:pPr>
              <w:spacing w:after="160" w:line="259" w:lineRule="auto"/>
              <w:ind w:left="0" w:firstLine="0"/>
            </w:pPr>
          </w:p>
        </w:tc>
      </w:tr>
      <w:tr w:rsidR="00AB0937" w14:paraId="04BB0B0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41306BD"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28F66870" w14:textId="77777777" w:rsidR="00AB0937" w:rsidRDefault="00000000">
            <w:pPr>
              <w:spacing w:after="0" w:line="259" w:lineRule="auto"/>
              <w:ind w:left="108" w:firstLine="0"/>
            </w:pPr>
            <w:r>
              <w:rPr>
                <w:sz w:val="16"/>
              </w:rPr>
              <w:t xml:space="preserve">LESCOL XL (fluvastatin) </w:t>
            </w:r>
          </w:p>
        </w:tc>
        <w:tc>
          <w:tcPr>
            <w:tcW w:w="0" w:type="auto"/>
            <w:gridSpan w:val="3"/>
            <w:vMerge/>
            <w:tcBorders>
              <w:top w:val="nil"/>
              <w:left w:val="single" w:sz="4" w:space="0" w:color="000000"/>
              <w:bottom w:val="nil"/>
              <w:right w:val="single" w:sz="4" w:space="0" w:color="000000"/>
            </w:tcBorders>
          </w:tcPr>
          <w:p w14:paraId="10115A1F" w14:textId="77777777" w:rsidR="00AB0937" w:rsidRDefault="00AB0937">
            <w:pPr>
              <w:spacing w:after="160" w:line="259" w:lineRule="auto"/>
              <w:ind w:left="0" w:firstLine="0"/>
            </w:pPr>
          </w:p>
        </w:tc>
      </w:tr>
      <w:tr w:rsidR="00AB0937" w14:paraId="46FD7B7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6A345D1"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10BA2BD6" w14:textId="77777777" w:rsidR="00AB0937" w:rsidRDefault="00000000">
            <w:pPr>
              <w:spacing w:after="0" w:line="259" w:lineRule="auto"/>
              <w:ind w:left="108" w:firstLine="0"/>
            </w:pPr>
            <w:r>
              <w:rPr>
                <w:sz w:val="16"/>
              </w:rPr>
              <w:t xml:space="preserve">LIPITOR (atorvastatin) </w:t>
            </w:r>
          </w:p>
        </w:tc>
        <w:tc>
          <w:tcPr>
            <w:tcW w:w="0" w:type="auto"/>
            <w:gridSpan w:val="3"/>
            <w:vMerge/>
            <w:tcBorders>
              <w:top w:val="nil"/>
              <w:left w:val="single" w:sz="4" w:space="0" w:color="000000"/>
              <w:bottom w:val="nil"/>
              <w:right w:val="single" w:sz="4" w:space="0" w:color="000000"/>
            </w:tcBorders>
          </w:tcPr>
          <w:p w14:paraId="51305A1A" w14:textId="77777777" w:rsidR="00AB0937" w:rsidRDefault="00AB0937">
            <w:pPr>
              <w:spacing w:after="160" w:line="259" w:lineRule="auto"/>
              <w:ind w:left="0" w:firstLine="0"/>
            </w:pPr>
          </w:p>
        </w:tc>
      </w:tr>
      <w:tr w:rsidR="00AB0937" w14:paraId="38E4947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576BD9B"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3754A552" w14:textId="77777777" w:rsidR="00AB0937" w:rsidRDefault="00000000">
            <w:pPr>
              <w:spacing w:after="0" w:line="259" w:lineRule="auto"/>
              <w:ind w:left="108" w:firstLine="0"/>
            </w:pPr>
            <w:r>
              <w:rPr>
                <w:sz w:val="16"/>
              </w:rPr>
              <w:t xml:space="preserve">LIVALO (pitavastatin) </w:t>
            </w:r>
          </w:p>
        </w:tc>
        <w:tc>
          <w:tcPr>
            <w:tcW w:w="0" w:type="auto"/>
            <w:gridSpan w:val="3"/>
            <w:vMerge/>
            <w:tcBorders>
              <w:top w:val="nil"/>
              <w:left w:val="single" w:sz="4" w:space="0" w:color="000000"/>
              <w:bottom w:val="nil"/>
              <w:right w:val="single" w:sz="4" w:space="0" w:color="000000"/>
            </w:tcBorders>
          </w:tcPr>
          <w:p w14:paraId="4557159A" w14:textId="77777777" w:rsidR="00AB0937" w:rsidRDefault="00AB0937">
            <w:pPr>
              <w:spacing w:after="160" w:line="259" w:lineRule="auto"/>
              <w:ind w:left="0" w:firstLine="0"/>
            </w:pPr>
          </w:p>
        </w:tc>
      </w:tr>
      <w:tr w:rsidR="00AB0937" w14:paraId="15BFAFD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420FCDD"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70917D61" w14:textId="77777777" w:rsidR="00AB0937" w:rsidRDefault="00000000">
            <w:pPr>
              <w:spacing w:after="0" w:line="259" w:lineRule="auto"/>
              <w:ind w:left="108" w:firstLine="0"/>
            </w:pPr>
            <w:r>
              <w:rPr>
                <w:sz w:val="16"/>
              </w:rPr>
              <w:t xml:space="preserve">pitavastatin </w:t>
            </w:r>
          </w:p>
        </w:tc>
        <w:tc>
          <w:tcPr>
            <w:tcW w:w="0" w:type="auto"/>
            <w:gridSpan w:val="3"/>
            <w:vMerge/>
            <w:tcBorders>
              <w:top w:val="nil"/>
              <w:left w:val="single" w:sz="4" w:space="0" w:color="000000"/>
              <w:bottom w:val="nil"/>
              <w:right w:val="single" w:sz="4" w:space="0" w:color="000000"/>
            </w:tcBorders>
          </w:tcPr>
          <w:p w14:paraId="1883DCF0" w14:textId="77777777" w:rsidR="00AB0937" w:rsidRDefault="00AB0937">
            <w:pPr>
              <w:spacing w:after="160" w:line="259" w:lineRule="auto"/>
              <w:ind w:left="0" w:firstLine="0"/>
            </w:pPr>
          </w:p>
        </w:tc>
      </w:tr>
      <w:tr w:rsidR="00AB0937" w14:paraId="44BA4157"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75C99DF9"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52BE559D" w14:textId="77777777" w:rsidR="00AB0937" w:rsidRDefault="00000000">
            <w:pPr>
              <w:spacing w:after="0" w:line="259" w:lineRule="auto"/>
              <w:ind w:left="108" w:firstLine="0"/>
            </w:pPr>
            <w:r>
              <w:rPr>
                <w:sz w:val="16"/>
              </w:rPr>
              <w:t xml:space="preserve">ZOCOR (simvastatin) </w:t>
            </w:r>
          </w:p>
        </w:tc>
        <w:tc>
          <w:tcPr>
            <w:tcW w:w="0" w:type="auto"/>
            <w:gridSpan w:val="3"/>
            <w:vMerge/>
            <w:tcBorders>
              <w:top w:val="nil"/>
              <w:left w:val="single" w:sz="4" w:space="0" w:color="000000"/>
              <w:bottom w:val="nil"/>
              <w:right w:val="single" w:sz="4" w:space="0" w:color="000000"/>
            </w:tcBorders>
          </w:tcPr>
          <w:p w14:paraId="6AE7411F" w14:textId="77777777" w:rsidR="00AB0937" w:rsidRDefault="00AB0937">
            <w:pPr>
              <w:spacing w:after="160" w:line="259" w:lineRule="auto"/>
              <w:ind w:left="0" w:firstLine="0"/>
            </w:pPr>
          </w:p>
        </w:tc>
      </w:tr>
      <w:tr w:rsidR="00AB0937" w14:paraId="7C15D450"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86982D8"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42CD62F3" w14:textId="77777777" w:rsidR="00AB0937" w:rsidRDefault="00000000">
            <w:pPr>
              <w:spacing w:after="0" w:line="259" w:lineRule="auto"/>
              <w:ind w:left="108" w:firstLine="0"/>
            </w:pPr>
            <w:r>
              <w:rPr>
                <w:sz w:val="16"/>
              </w:rPr>
              <w:t xml:space="preserve">ZYPITAMAG (pitavastatin)  </w:t>
            </w:r>
          </w:p>
        </w:tc>
        <w:tc>
          <w:tcPr>
            <w:tcW w:w="0" w:type="auto"/>
            <w:gridSpan w:val="3"/>
            <w:vMerge/>
            <w:tcBorders>
              <w:top w:val="nil"/>
              <w:left w:val="single" w:sz="4" w:space="0" w:color="000000"/>
              <w:bottom w:val="nil"/>
              <w:right w:val="single" w:sz="4" w:space="0" w:color="000000"/>
            </w:tcBorders>
          </w:tcPr>
          <w:p w14:paraId="5C59CCE2" w14:textId="77777777" w:rsidR="00AB0937" w:rsidRDefault="00AB0937">
            <w:pPr>
              <w:spacing w:after="160" w:line="259" w:lineRule="auto"/>
              <w:ind w:left="0" w:firstLine="0"/>
            </w:pPr>
          </w:p>
        </w:tc>
      </w:tr>
      <w:tr w:rsidR="00AB0937" w14:paraId="5C521844" w14:textId="77777777">
        <w:trPr>
          <w:trHeight w:val="238"/>
        </w:trPr>
        <w:tc>
          <w:tcPr>
            <w:tcW w:w="7231" w:type="dxa"/>
            <w:gridSpan w:val="4"/>
            <w:tcBorders>
              <w:top w:val="single" w:sz="4" w:space="0" w:color="000000"/>
              <w:left w:val="single" w:sz="4" w:space="0" w:color="000000"/>
              <w:bottom w:val="single" w:sz="4" w:space="0" w:color="000000"/>
              <w:right w:val="single" w:sz="4" w:space="0" w:color="000000"/>
            </w:tcBorders>
            <w:shd w:val="clear" w:color="auto" w:fill="D7D6D7"/>
          </w:tcPr>
          <w:p w14:paraId="6C7EF593" w14:textId="77777777" w:rsidR="00AB0937" w:rsidRDefault="00000000">
            <w:pPr>
              <w:spacing w:after="0" w:line="259" w:lineRule="auto"/>
              <w:ind w:left="0" w:right="7" w:firstLine="0"/>
              <w:jc w:val="center"/>
            </w:pPr>
            <w:r>
              <w:rPr>
                <w:b/>
                <w:sz w:val="20"/>
              </w:rPr>
              <w:t xml:space="preserve">STATIN COMBINATIONS </w:t>
            </w:r>
          </w:p>
        </w:tc>
        <w:tc>
          <w:tcPr>
            <w:tcW w:w="0" w:type="auto"/>
            <w:gridSpan w:val="3"/>
            <w:vMerge/>
            <w:tcBorders>
              <w:top w:val="nil"/>
              <w:left w:val="single" w:sz="4" w:space="0" w:color="000000"/>
              <w:bottom w:val="nil"/>
              <w:right w:val="single" w:sz="4" w:space="0" w:color="000000"/>
            </w:tcBorders>
          </w:tcPr>
          <w:p w14:paraId="5D9FF3A0" w14:textId="77777777" w:rsidR="00AB0937" w:rsidRDefault="00AB0937">
            <w:pPr>
              <w:spacing w:after="160" w:line="259" w:lineRule="auto"/>
              <w:ind w:left="0" w:firstLine="0"/>
            </w:pPr>
          </w:p>
        </w:tc>
      </w:tr>
      <w:tr w:rsidR="00AB0937" w14:paraId="1BF76A12"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479CC0F" w14:textId="77777777" w:rsidR="00AB0937" w:rsidRDefault="00000000">
            <w:pPr>
              <w:spacing w:after="0" w:line="259" w:lineRule="auto"/>
              <w:ind w:left="106" w:firstLine="0"/>
            </w:pPr>
            <w:r>
              <w:rPr>
                <w:sz w:val="16"/>
              </w:rPr>
              <w:t xml:space="preserve">ezetimibe/simvastatin </w:t>
            </w:r>
          </w:p>
        </w:tc>
        <w:tc>
          <w:tcPr>
            <w:tcW w:w="3633" w:type="dxa"/>
            <w:gridSpan w:val="3"/>
            <w:tcBorders>
              <w:top w:val="single" w:sz="4" w:space="0" w:color="000000"/>
              <w:left w:val="single" w:sz="4" w:space="0" w:color="000000"/>
              <w:bottom w:val="single" w:sz="4" w:space="0" w:color="000000"/>
              <w:right w:val="single" w:sz="4" w:space="0" w:color="000000"/>
            </w:tcBorders>
          </w:tcPr>
          <w:p w14:paraId="5F962FBE" w14:textId="77777777" w:rsidR="00AB0937" w:rsidRDefault="00000000">
            <w:pPr>
              <w:spacing w:after="0" w:line="259" w:lineRule="auto"/>
              <w:ind w:left="108" w:firstLine="0"/>
            </w:pPr>
            <w:r>
              <w:rPr>
                <w:sz w:val="16"/>
              </w:rPr>
              <w:t xml:space="preserve">amlodipine/atorvastatin </w:t>
            </w:r>
          </w:p>
        </w:tc>
        <w:tc>
          <w:tcPr>
            <w:tcW w:w="0" w:type="auto"/>
            <w:gridSpan w:val="3"/>
            <w:vMerge/>
            <w:tcBorders>
              <w:top w:val="nil"/>
              <w:left w:val="single" w:sz="4" w:space="0" w:color="000000"/>
              <w:bottom w:val="nil"/>
              <w:right w:val="single" w:sz="4" w:space="0" w:color="000000"/>
            </w:tcBorders>
          </w:tcPr>
          <w:p w14:paraId="1FB27321" w14:textId="77777777" w:rsidR="00AB0937" w:rsidRDefault="00AB0937">
            <w:pPr>
              <w:spacing w:after="160" w:line="259" w:lineRule="auto"/>
              <w:ind w:left="0" w:firstLine="0"/>
            </w:pPr>
          </w:p>
        </w:tc>
      </w:tr>
      <w:tr w:rsidR="00AB0937" w14:paraId="203FB0F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DACE70A"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6D2854CE" w14:textId="77777777" w:rsidR="00AB0937" w:rsidRDefault="00000000">
            <w:pPr>
              <w:spacing w:after="0" w:line="259" w:lineRule="auto"/>
              <w:ind w:left="108" w:firstLine="0"/>
            </w:pPr>
            <w:r>
              <w:rPr>
                <w:sz w:val="16"/>
              </w:rPr>
              <w:t xml:space="preserve">CADUET (amlodipine/atorvastatin) </w:t>
            </w:r>
          </w:p>
        </w:tc>
        <w:tc>
          <w:tcPr>
            <w:tcW w:w="0" w:type="auto"/>
            <w:gridSpan w:val="3"/>
            <w:vMerge/>
            <w:tcBorders>
              <w:top w:val="nil"/>
              <w:left w:val="single" w:sz="4" w:space="0" w:color="000000"/>
              <w:bottom w:val="nil"/>
              <w:right w:val="single" w:sz="4" w:space="0" w:color="000000"/>
            </w:tcBorders>
          </w:tcPr>
          <w:p w14:paraId="3F4A4B83" w14:textId="77777777" w:rsidR="00AB0937" w:rsidRDefault="00AB0937">
            <w:pPr>
              <w:spacing w:after="160" w:line="259" w:lineRule="auto"/>
              <w:ind w:left="0" w:firstLine="0"/>
            </w:pPr>
          </w:p>
        </w:tc>
      </w:tr>
      <w:tr w:rsidR="00AB0937" w14:paraId="29F3C403"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675AFEE"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2BEB0505" w14:textId="77777777" w:rsidR="00AB0937" w:rsidRDefault="00000000">
            <w:pPr>
              <w:spacing w:after="0" w:line="259" w:lineRule="auto"/>
              <w:ind w:left="108" w:firstLine="0"/>
            </w:pPr>
            <w:r>
              <w:rPr>
                <w:sz w:val="16"/>
              </w:rPr>
              <w:t xml:space="preserve">VYTORIN (ezetimibe/simvastatin) </w:t>
            </w:r>
          </w:p>
        </w:tc>
        <w:tc>
          <w:tcPr>
            <w:tcW w:w="0" w:type="auto"/>
            <w:gridSpan w:val="3"/>
            <w:vMerge/>
            <w:tcBorders>
              <w:top w:val="nil"/>
              <w:left w:val="single" w:sz="4" w:space="0" w:color="000000"/>
              <w:bottom w:val="single" w:sz="4" w:space="0" w:color="000000"/>
              <w:right w:val="single" w:sz="4" w:space="0" w:color="000000"/>
            </w:tcBorders>
          </w:tcPr>
          <w:p w14:paraId="722C5633" w14:textId="77777777" w:rsidR="00AB0937" w:rsidRDefault="00AB0937">
            <w:pPr>
              <w:spacing w:after="160" w:line="259" w:lineRule="auto"/>
              <w:ind w:left="0" w:firstLine="0"/>
            </w:pPr>
          </w:p>
        </w:tc>
      </w:tr>
      <w:tr w:rsidR="00AB0937" w14:paraId="0877E967" w14:textId="77777777">
        <w:trPr>
          <w:trHeight w:val="284"/>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07B366B5" w14:textId="77777777" w:rsidR="00AB0937" w:rsidRDefault="00000000">
            <w:pPr>
              <w:spacing w:after="0" w:line="259" w:lineRule="auto"/>
              <w:ind w:left="0" w:right="7" w:firstLine="0"/>
              <w:jc w:val="center"/>
            </w:pPr>
            <w:r>
              <w:rPr>
                <w:b/>
              </w:rPr>
              <w:t xml:space="preserve">MISCELLANEOUS BRAND/GENERIC  </w:t>
            </w:r>
          </w:p>
        </w:tc>
      </w:tr>
      <w:tr w:rsidR="00AB0937" w14:paraId="5880BFE2" w14:textId="77777777">
        <w:trPr>
          <w:trHeight w:val="193"/>
        </w:trPr>
        <w:tc>
          <w:tcPr>
            <w:tcW w:w="7231" w:type="dxa"/>
            <w:gridSpan w:val="4"/>
            <w:tcBorders>
              <w:top w:val="single" w:sz="4" w:space="0" w:color="000000"/>
              <w:left w:val="single" w:sz="4" w:space="0" w:color="000000"/>
              <w:bottom w:val="single" w:sz="4" w:space="0" w:color="000000"/>
              <w:right w:val="single" w:sz="4" w:space="0" w:color="000000"/>
            </w:tcBorders>
            <w:shd w:val="clear" w:color="auto" w:fill="D7D6D7"/>
          </w:tcPr>
          <w:p w14:paraId="7B41B801" w14:textId="77777777" w:rsidR="00AB0937" w:rsidRDefault="00000000">
            <w:pPr>
              <w:spacing w:after="0" w:line="259" w:lineRule="auto"/>
              <w:ind w:left="0" w:right="4" w:firstLine="0"/>
              <w:jc w:val="center"/>
            </w:pPr>
            <w:r>
              <w:rPr>
                <w:b/>
                <w:sz w:val="16"/>
              </w:rPr>
              <w:t xml:space="preserve">ALLERGEN EXTRACT IMMUNOTHERAPY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233D0948" w14:textId="77777777" w:rsidR="00AB0937" w:rsidRDefault="00000000">
            <w:pPr>
              <w:spacing w:after="36" w:line="259" w:lineRule="auto"/>
              <w:ind w:left="107" w:firstLine="0"/>
            </w:pPr>
            <w:r>
              <w:rPr>
                <w:b/>
                <w:color w:val="FF0000"/>
                <w:sz w:val="14"/>
              </w:rPr>
              <w:t>CUMULATIV</w:t>
            </w:r>
            <w:hyperlink r:id="rId175">
              <w:r>
                <w:rPr>
                  <w:b/>
                  <w:color w:val="FF0000"/>
                  <w:sz w:val="14"/>
                </w:rPr>
                <w:t>E quantity limit</w:t>
              </w:r>
            </w:hyperlink>
            <w:hyperlink r:id="rId176">
              <w:r>
                <w:rPr>
                  <w:b/>
                  <w:color w:val="FF0000"/>
                  <w:sz w:val="14"/>
                </w:rPr>
                <w:t xml:space="preserve"> </w:t>
              </w:r>
            </w:hyperlink>
            <w:hyperlink r:id="rId177">
              <w:r>
                <w:rPr>
                  <w:sz w:val="14"/>
                </w:rPr>
                <w:t>(</w:t>
              </w:r>
            </w:hyperlink>
            <w:r>
              <w:rPr>
                <w:sz w:val="14"/>
              </w:rPr>
              <w:t xml:space="preserve">per 31 days) </w:t>
            </w:r>
          </w:p>
          <w:p w14:paraId="7799E000" w14:textId="77777777" w:rsidR="00AB0937" w:rsidRDefault="00000000">
            <w:pPr>
              <w:numPr>
                <w:ilvl w:val="0"/>
                <w:numId w:val="64"/>
              </w:numPr>
              <w:spacing w:after="0" w:line="259" w:lineRule="auto"/>
              <w:ind w:hanging="144"/>
            </w:pPr>
            <w:r>
              <w:rPr>
                <w:b/>
                <w:sz w:val="14"/>
              </w:rPr>
              <w:t>31 tablets</w:t>
            </w:r>
            <w:r>
              <w:rPr>
                <w:sz w:val="14"/>
              </w:rPr>
              <w:t>: alprazolam ER</w:t>
            </w:r>
            <w:r>
              <w:rPr>
                <w:b/>
                <w:sz w:val="14"/>
              </w:rPr>
              <w:t xml:space="preserve"> </w:t>
            </w:r>
          </w:p>
          <w:p w14:paraId="65335FD3" w14:textId="77777777" w:rsidR="00AB0937" w:rsidRDefault="00000000">
            <w:pPr>
              <w:spacing w:after="0" w:line="259" w:lineRule="auto"/>
              <w:ind w:left="107" w:firstLine="0"/>
            </w:pPr>
            <w:r>
              <w:rPr>
                <w:b/>
                <w:sz w:val="14"/>
              </w:rPr>
              <w:t xml:space="preserve"> </w:t>
            </w:r>
          </w:p>
          <w:p w14:paraId="7EF01D5B" w14:textId="77777777" w:rsidR="00AB0937" w:rsidRDefault="00000000">
            <w:pPr>
              <w:spacing w:after="36" w:line="259" w:lineRule="auto"/>
              <w:ind w:left="107" w:firstLine="0"/>
            </w:pPr>
            <w:r>
              <w:rPr>
                <w:b/>
                <w:color w:val="FF0000"/>
                <w:sz w:val="14"/>
              </w:rPr>
              <w:t>Quantity Limit</w:t>
            </w:r>
            <w:r>
              <w:rPr>
                <w:sz w:val="14"/>
              </w:rPr>
              <w:t xml:space="preserve"> (per 31 days)</w:t>
            </w:r>
            <w:r>
              <w:rPr>
                <w:b/>
                <w:sz w:val="14"/>
              </w:rPr>
              <w:t xml:space="preserve"> </w:t>
            </w:r>
          </w:p>
          <w:p w14:paraId="5CA327FD" w14:textId="77777777" w:rsidR="00AB0937" w:rsidRDefault="00000000">
            <w:pPr>
              <w:numPr>
                <w:ilvl w:val="0"/>
                <w:numId w:val="64"/>
              </w:numPr>
              <w:spacing w:after="0" w:line="259" w:lineRule="auto"/>
              <w:ind w:hanging="144"/>
            </w:pPr>
            <w:r>
              <w:rPr>
                <w:b/>
                <w:sz w:val="14"/>
              </w:rPr>
              <w:t>2 kits</w:t>
            </w:r>
            <w:r>
              <w:rPr>
                <w:sz w:val="14"/>
              </w:rPr>
              <w:t>: epinephrine</w:t>
            </w:r>
            <w:r>
              <w:rPr>
                <w:b/>
                <w:sz w:val="14"/>
              </w:rPr>
              <w:t xml:space="preserve"> </w:t>
            </w:r>
          </w:p>
          <w:p w14:paraId="7A41FF88" w14:textId="77777777" w:rsidR="00AB0937" w:rsidRDefault="00000000">
            <w:pPr>
              <w:spacing w:after="0" w:line="259" w:lineRule="auto"/>
              <w:ind w:left="107" w:firstLine="0"/>
            </w:pPr>
            <w:r>
              <w:rPr>
                <w:b/>
                <w:sz w:val="14"/>
              </w:rPr>
              <w:t xml:space="preserve"> </w:t>
            </w:r>
          </w:p>
          <w:p w14:paraId="50F4F074" w14:textId="77777777" w:rsidR="00AB0937" w:rsidRDefault="00000000">
            <w:pPr>
              <w:spacing w:after="0" w:line="259" w:lineRule="auto"/>
              <w:ind w:left="107" w:firstLine="0"/>
            </w:pPr>
            <w:r>
              <w:rPr>
                <w:b/>
                <w:color w:val="FF0000"/>
                <w:sz w:val="14"/>
              </w:rPr>
              <w:t>EVRYSDI</w:t>
            </w:r>
            <w:r>
              <w:rPr>
                <w:sz w:val="14"/>
              </w:rPr>
              <w:t xml:space="preserve"> </w:t>
            </w:r>
            <w:hyperlink r:id="rId178">
              <w:r>
                <w:rPr>
                  <w:sz w:val="14"/>
                </w:rPr>
                <w:t xml:space="preserve">– </w:t>
              </w:r>
            </w:hyperlink>
            <w:hyperlink r:id="rId179">
              <w:r>
                <w:rPr>
                  <w:b/>
                  <w:color w:val="0000FF"/>
                  <w:sz w:val="14"/>
                  <w:u w:val="single" w:color="0000FF"/>
                </w:rPr>
                <w:t>MANUAL PA</w:t>
              </w:r>
            </w:hyperlink>
            <w:hyperlink r:id="rId180">
              <w:r>
                <w:rPr>
                  <w:b/>
                  <w:color w:val="09B9A7"/>
                  <w:sz w:val="14"/>
                </w:rPr>
                <w:t xml:space="preserve"> </w:t>
              </w:r>
            </w:hyperlink>
          </w:p>
          <w:p w14:paraId="5FB96948" w14:textId="77777777" w:rsidR="00AB0937" w:rsidRDefault="00000000">
            <w:pPr>
              <w:spacing w:after="7" w:line="259" w:lineRule="auto"/>
              <w:ind w:left="107" w:firstLine="0"/>
            </w:pPr>
            <w:r>
              <w:rPr>
                <w:b/>
                <w:color w:val="09B9A7"/>
                <w:sz w:val="14"/>
              </w:rPr>
              <w:t xml:space="preserve"> </w:t>
            </w:r>
          </w:p>
          <w:p w14:paraId="6708D282" w14:textId="77777777" w:rsidR="00AB0937" w:rsidRDefault="00000000">
            <w:pPr>
              <w:spacing w:after="0" w:line="259" w:lineRule="auto"/>
              <w:ind w:left="107" w:firstLine="0"/>
            </w:pPr>
            <w:r>
              <w:rPr>
                <w:b/>
                <w:color w:val="09B9A7"/>
                <w:sz w:val="16"/>
              </w:rPr>
              <w:t xml:space="preserve"> </w:t>
            </w:r>
          </w:p>
        </w:tc>
      </w:tr>
      <w:tr w:rsidR="00AB0937" w14:paraId="7B267E58" w14:textId="77777777">
        <w:trPr>
          <w:trHeight w:val="193"/>
        </w:trPr>
        <w:tc>
          <w:tcPr>
            <w:tcW w:w="3599" w:type="dxa"/>
            <w:tcBorders>
              <w:top w:val="single" w:sz="4" w:space="0" w:color="000000"/>
              <w:left w:val="single" w:sz="4" w:space="0" w:color="000000"/>
              <w:bottom w:val="single" w:sz="4" w:space="0" w:color="000000"/>
              <w:right w:val="single" w:sz="4" w:space="0" w:color="000000"/>
            </w:tcBorders>
          </w:tcPr>
          <w:p w14:paraId="5E4E2834" w14:textId="77777777" w:rsidR="00AB0937" w:rsidRDefault="00000000">
            <w:pPr>
              <w:spacing w:after="0" w:line="259" w:lineRule="auto"/>
              <w:ind w:left="106" w:firstLine="0"/>
            </w:pPr>
            <w:r>
              <w:rPr>
                <w:sz w:val="16"/>
              </w:rPr>
              <w:lastRenderedPageBreak/>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77692A54" w14:textId="77777777" w:rsidR="00AB0937" w:rsidRDefault="00000000">
            <w:pPr>
              <w:spacing w:after="0" w:line="259" w:lineRule="auto"/>
              <w:ind w:left="108" w:firstLine="0"/>
            </w:pPr>
            <w:r>
              <w:rPr>
                <w:sz w:val="16"/>
              </w:rPr>
              <w:t xml:space="preserve">GRASTEK </w:t>
            </w:r>
          </w:p>
        </w:tc>
        <w:tc>
          <w:tcPr>
            <w:tcW w:w="0" w:type="auto"/>
            <w:gridSpan w:val="3"/>
            <w:vMerge/>
            <w:tcBorders>
              <w:top w:val="nil"/>
              <w:left w:val="single" w:sz="4" w:space="0" w:color="000000"/>
              <w:bottom w:val="nil"/>
              <w:right w:val="single" w:sz="4" w:space="0" w:color="000000"/>
            </w:tcBorders>
          </w:tcPr>
          <w:p w14:paraId="1889D7BF" w14:textId="77777777" w:rsidR="00AB0937" w:rsidRDefault="00AB0937">
            <w:pPr>
              <w:spacing w:after="160" w:line="259" w:lineRule="auto"/>
              <w:ind w:left="0" w:firstLine="0"/>
            </w:pPr>
          </w:p>
        </w:tc>
      </w:tr>
      <w:tr w:rsidR="00AB0937" w14:paraId="11CDD43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EC9EC82"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7382F87C" w14:textId="77777777" w:rsidR="00AB0937" w:rsidRDefault="00000000">
            <w:pPr>
              <w:spacing w:after="0" w:line="259" w:lineRule="auto"/>
              <w:ind w:left="108" w:firstLine="0"/>
            </w:pPr>
            <w:r>
              <w:rPr>
                <w:sz w:val="16"/>
              </w:rPr>
              <w:t xml:space="preserve">ORALAIR </w:t>
            </w:r>
          </w:p>
        </w:tc>
        <w:tc>
          <w:tcPr>
            <w:tcW w:w="0" w:type="auto"/>
            <w:gridSpan w:val="3"/>
            <w:vMerge/>
            <w:tcBorders>
              <w:top w:val="nil"/>
              <w:left w:val="single" w:sz="4" w:space="0" w:color="000000"/>
              <w:bottom w:val="nil"/>
              <w:right w:val="single" w:sz="4" w:space="0" w:color="000000"/>
            </w:tcBorders>
          </w:tcPr>
          <w:p w14:paraId="0283B545" w14:textId="77777777" w:rsidR="00AB0937" w:rsidRDefault="00AB0937">
            <w:pPr>
              <w:spacing w:after="160" w:line="259" w:lineRule="auto"/>
              <w:ind w:left="0" w:firstLine="0"/>
            </w:pPr>
          </w:p>
        </w:tc>
      </w:tr>
      <w:tr w:rsidR="00AB0937" w14:paraId="746EFB6A"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053D62C"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4B4C0E55" w14:textId="77777777" w:rsidR="00AB0937" w:rsidRDefault="00000000">
            <w:pPr>
              <w:spacing w:after="0" w:line="259" w:lineRule="auto"/>
              <w:ind w:left="108" w:firstLine="0"/>
            </w:pPr>
            <w:r>
              <w:rPr>
                <w:sz w:val="16"/>
              </w:rPr>
              <w:t xml:space="preserve">RAGWITEK </w:t>
            </w:r>
          </w:p>
        </w:tc>
        <w:tc>
          <w:tcPr>
            <w:tcW w:w="0" w:type="auto"/>
            <w:gridSpan w:val="3"/>
            <w:vMerge/>
            <w:tcBorders>
              <w:top w:val="nil"/>
              <w:left w:val="single" w:sz="4" w:space="0" w:color="000000"/>
              <w:bottom w:val="nil"/>
              <w:right w:val="single" w:sz="4" w:space="0" w:color="000000"/>
            </w:tcBorders>
          </w:tcPr>
          <w:p w14:paraId="3FCE9D22" w14:textId="77777777" w:rsidR="00AB0937" w:rsidRDefault="00AB0937">
            <w:pPr>
              <w:spacing w:after="160" w:line="259" w:lineRule="auto"/>
              <w:ind w:left="0" w:firstLine="0"/>
            </w:pPr>
          </w:p>
        </w:tc>
      </w:tr>
      <w:tr w:rsidR="00AB0937" w14:paraId="2FE13C0A" w14:textId="77777777">
        <w:trPr>
          <w:trHeight w:val="192"/>
        </w:trPr>
        <w:tc>
          <w:tcPr>
            <w:tcW w:w="7231" w:type="dxa"/>
            <w:gridSpan w:val="4"/>
            <w:tcBorders>
              <w:top w:val="single" w:sz="4" w:space="0" w:color="000000"/>
              <w:left w:val="single" w:sz="4" w:space="0" w:color="000000"/>
              <w:bottom w:val="single" w:sz="4" w:space="0" w:color="000000"/>
              <w:right w:val="single" w:sz="4" w:space="0" w:color="000000"/>
            </w:tcBorders>
            <w:shd w:val="clear" w:color="auto" w:fill="D7D6D7"/>
          </w:tcPr>
          <w:p w14:paraId="60AFF815" w14:textId="77777777" w:rsidR="00AB0937" w:rsidRDefault="00000000">
            <w:pPr>
              <w:spacing w:after="0" w:line="259" w:lineRule="auto"/>
              <w:ind w:left="0" w:right="6" w:firstLine="0"/>
              <w:jc w:val="center"/>
            </w:pPr>
            <w:r>
              <w:rPr>
                <w:b/>
                <w:sz w:val="16"/>
              </w:rPr>
              <w:t xml:space="preserve">EPINEPHRINE </w:t>
            </w:r>
          </w:p>
        </w:tc>
        <w:tc>
          <w:tcPr>
            <w:tcW w:w="0" w:type="auto"/>
            <w:gridSpan w:val="3"/>
            <w:vMerge/>
            <w:tcBorders>
              <w:top w:val="nil"/>
              <w:left w:val="single" w:sz="4" w:space="0" w:color="000000"/>
              <w:bottom w:val="nil"/>
              <w:right w:val="single" w:sz="4" w:space="0" w:color="000000"/>
            </w:tcBorders>
          </w:tcPr>
          <w:p w14:paraId="59CD3118" w14:textId="77777777" w:rsidR="00AB0937" w:rsidRDefault="00AB0937">
            <w:pPr>
              <w:spacing w:after="160" w:line="259" w:lineRule="auto"/>
              <w:ind w:left="0" w:firstLine="0"/>
            </w:pPr>
          </w:p>
        </w:tc>
      </w:tr>
      <w:tr w:rsidR="00AB0937" w14:paraId="41A9F0D8"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EC908B2" w14:textId="77777777" w:rsidR="00AB0937" w:rsidRDefault="00000000">
            <w:pPr>
              <w:spacing w:after="0" w:line="259" w:lineRule="auto"/>
              <w:ind w:left="106" w:firstLine="0"/>
            </w:pPr>
            <w:r>
              <w:rPr>
                <w:sz w:val="16"/>
              </w:rPr>
              <w:t xml:space="preserve">epinephrine (Mylan) </w:t>
            </w:r>
          </w:p>
        </w:tc>
        <w:tc>
          <w:tcPr>
            <w:tcW w:w="3633" w:type="dxa"/>
            <w:gridSpan w:val="3"/>
            <w:tcBorders>
              <w:top w:val="single" w:sz="4" w:space="0" w:color="000000"/>
              <w:left w:val="single" w:sz="4" w:space="0" w:color="000000"/>
              <w:bottom w:val="single" w:sz="4" w:space="0" w:color="000000"/>
              <w:right w:val="single" w:sz="4" w:space="0" w:color="000000"/>
            </w:tcBorders>
          </w:tcPr>
          <w:p w14:paraId="315F964B" w14:textId="77777777" w:rsidR="00AB0937" w:rsidRDefault="00000000">
            <w:pPr>
              <w:spacing w:after="0" w:line="259" w:lineRule="auto"/>
              <w:ind w:left="108" w:firstLine="0"/>
            </w:pPr>
            <w:r>
              <w:rPr>
                <w:sz w:val="16"/>
              </w:rPr>
              <w:t xml:space="preserve">AUVI-Q (epinephrine) </w:t>
            </w:r>
          </w:p>
        </w:tc>
        <w:tc>
          <w:tcPr>
            <w:tcW w:w="0" w:type="auto"/>
            <w:gridSpan w:val="3"/>
            <w:vMerge/>
            <w:tcBorders>
              <w:top w:val="nil"/>
              <w:left w:val="single" w:sz="4" w:space="0" w:color="000000"/>
              <w:bottom w:val="nil"/>
              <w:right w:val="single" w:sz="4" w:space="0" w:color="000000"/>
            </w:tcBorders>
          </w:tcPr>
          <w:p w14:paraId="3B157803" w14:textId="77777777" w:rsidR="00AB0937" w:rsidRDefault="00AB0937">
            <w:pPr>
              <w:spacing w:after="160" w:line="259" w:lineRule="auto"/>
              <w:ind w:left="0" w:firstLine="0"/>
            </w:pPr>
          </w:p>
        </w:tc>
      </w:tr>
      <w:tr w:rsidR="00AB0937" w14:paraId="19C9BAA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F895B92"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438AC65B" w14:textId="77777777" w:rsidR="00AB0937" w:rsidRDefault="00000000">
            <w:pPr>
              <w:spacing w:after="0" w:line="259" w:lineRule="auto"/>
              <w:ind w:left="108" w:firstLine="0"/>
            </w:pPr>
            <w:r>
              <w:rPr>
                <w:sz w:val="16"/>
              </w:rPr>
              <w:t xml:space="preserve">epinephrine (all other manufacturers) </w:t>
            </w:r>
          </w:p>
        </w:tc>
        <w:tc>
          <w:tcPr>
            <w:tcW w:w="0" w:type="auto"/>
            <w:gridSpan w:val="3"/>
            <w:vMerge/>
            <w:tcBorders>
              <w:top w:val="nil"/>
              <w:left w:val="single" w:sz="4" w:space="0" w:color="000000"/>
              <w:bottom w:val="nil"/>
              <w:right w:val="single" w:sz="4" w:space="0" w:color="000000"/>
            </w:tcBorders>
          </w:tcPr>
          <w:p w14:paraId="3DE8747D" w14:textId="77777777" w:rsidR="00AB0937" w:rsidRDefault="00AB0937">
            <w:pPr>
              <w:spacing w:after="160" w:line="259" w:lineRule="auto"/>
              <w:ind w:left="0" w:firstLine="0"/>
            </w:pPr>
          </w:p>
        </w:tc>
      </w:tr>
      <w:tr w:rsidR="00AB0937" w14:paraId="1D7D47F6"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6B0B3B76" w14:textId="77777777" w:rsidR="00AB0937" w:rsidRDefault="00000000">
            <w:pPr>
              <w:spacing w:after="0" w:line="259" w:lineRule="auto"/>
              <w:ind w:left="106" w:firstLine="0"/>
            </w:pPr>
            <w:r>
              <w:rPr>
                <w:sz w:val="16"/>
              </w:rPr>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28F51C0C" w14:textId="77777777" w:rsidR="00AB0937" w:rsidRDefault="00000000">
            <w:pPr>
              <w:spacing w:after="0" w:line="259" w:lineRule="auto"/>
              <w:ind w:left="108" w:firstLine="0"/>
            </w:pPr>
            <w:r>
              <w:rPr>
                <w:sz w:val="16"/>
              </w:rPr>
              <w:t xml:space="preserve">EPIPEN (epinephrine) </w:t>
            </w:r>
          </w:p>
        </w:tc>
        <w:tc>
          <w:tcPr>
            <w:tcW w:w="0" w:type="auto"/>
            <w:gridSpan w:val="3"/>
            <w:vMerge/>
            <w:tcBorders>
              <w:top w:val="nil"/>
              <w:left w:val="single" w:sz="4" w:space="0" w:color="000000"/>
              <w:bottom w:val="nil"/>
              <w:right w:val="single" w:sz="4" w:space="0" w:color="000000"/>
            </w:tcBorders>
          </w:tcPr>
          <w:p w14:paraId="5E41CDB4" w14:textId="77777777" w:rsidR="00AB0937" w:rsidRDefault="00AB0937">
            <w:pPr>
              <w:spacing w:after="160" w:line="259" w:lineRule="auto"/>
              <w:ind w:left="0" w:firstLine="0"/>
            </w:pPr>
          </w:p>
        </w:tc>
      </w:tr>
      <w:tr w:rsidR="00AB0937" w14:paraId="505B53E8"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A3E6C7A" w14:textId="77777777" w:rsidR="00AB0937" w:rsidRDefault="00000000">
            <w:pPr>
              <w:spacing w:after="0" w:line="259" w:lineRule="auto"/>
              <w:ind w:left="106" w:firstLine="0"/>
            </w:pPr>
            <w:r>
              <w:rPr>
                <w:sz w:val="16"/>
              </w:rPr>
              <w:t xml:space="preserve"> </w:t>
            </w:r>
            <w:r>
              <w:rPr>
                <w:sz w:val="16"/>
              </w:rPr>
              <w:tab/>
              <w:t xml:space="preserve"> </w:t>
            </w:r>
          </w:p>
        </w:tc>
        <w:tc>
          <w:tcPr>
            <w:tcW w:w="3633" w:type="dxa"/>
            <w:gridSpan w:val="3"/>
            <w:tcBorders>
              <w:top w:val="single" w:sz="4" w:space="0" w:color="000000"/>
              <w:left w:val="single" w:sz="4" w:space="0" w:color="000000"/>
              <w:bottom w:val="single" w:sz="4" w:space="0" w:color="000000"/>
              <w:right w:val="single" w:sz="4" w:space="0" w:color="000000"/>
            </w:tcBorders>
          </w:tcPr>
          <w:p w14:paraId="77D4626D" w14:textId="77777777" w:rsidR="00AB0937" w:rsidRDefault="00000000">
            <w:pPr>
              <w:spacing w:after="0" w:line="259" w:lineRule="auto"/>
              <w:ind w:left="108" w:firstLine="0"/>
            </w:pPr>
            <w:r>
              <w:rPr>
                <w:sz w:val="16"/>
              </w:rPr>
              <w:t xml:space="preserve">EPIPEN JR (epinephrine) </w:t>
            </w:r>
          </w:p>
        </w:tc>
        <w:tc>
          <w:tcPr>
            <w:tcW w:w="0" w:type="auto"/>
            <w:gridSpan w:val="3"/>
            <w:vMerge/>
            <w:tcBorders>
              <w:top w:val="nil"/>
              <w:left w:val="single" w:sz="4" w:space="0" w:color="000000"/>
              <w:bottom w:val="nil"/>
              <w:right w:val="single" w:sz="4" w:space="0" w:color="000000"/>
            </w:tcBorders>
          </w:tcPr>
          <w:p w14:paraId="29D0F532" w14:textId="77777777" w:rsidR="00AB0937" w:rsidRDefault="00AB0937">
            <w:pPr>
              <w:spacing w:after="160" w:line="259" w:lineRule="auto"/>
              <w:ind w:left="0" w:firstLine="0"/>
            </w:pPr>
          </w:p>
        </w:tc>
      </w:tr>
      <w:tr w:rsidR="00AB0937" w14:paraId="1739662A"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5AAED5D4" w14:textId="77777777" w:rsidR="00AB0937" w:rsidRDefault="00000000">
            <w:pPr>
              <w:spacing w:after="0" w:line="259" w:lineRule="auto"/>
              <w:ind w:left="106" w:firstLine="0"/>
            </w:pPr>
            <w:r>
              <w:rPr>
                <w:sz w:val="16"/>
              </w:rPr>
              <w:t xml:space="preserve"> </w:t>
            </w:r>
          </w:p>
        </w:tc>
        <w:tc>
          <w:tcPr>
            <w:tcW w:w="108" w:type="dxa"/>
            <w:tcBorders>
              <w:top w:val="single" w:sz="4" w:space="0" w:color="000000"/>
              <w:left w:val="single" w:sz="4" w:space="0" w:color="000000"/>
              <w:bottom w:val="single" w:sz="4" w:space="0" w:color="000000"/>
              <w:right w:val="nil"/>
            </w:tcBorders>
          </w:tcPr>
          <w:p w14:paraId="004E0B19" w14:textId="77777777" w:rsidR="00AB0937" w:rsidRDefault="00AB0937">
            <w:pPr>
              <w:spacing w:after="160" w:line="259" w:lineRule="auto"/>
              <w:ind w:left="0" w:firstLine="0"/>
            </w:pPr>
          </w:p>
        </w:tc>
        <w:tc>
          <w:tcPr>
            <w:tcW w:w="1512" w:type="dxa"/>
            <w:tcBorders>
              <w:top w:val="single" w:sz="4" w:space="0" w:color="000000"/>
              <w:left w:val="nil"/>
              <w:bottom w:val="single" w:sz="4" w:space="0" w:color="000000"/>
              <w:right w:val="nil"/>
            </w:tcBorders>
            <w:shd w:val="clear" w:color="auto" w:fill="FFFF00"/>
          </w:tcPr>
          <w:p w14:paraId="4D0C72D5" w14:textId="77777777" w:rsidR="00AB0937" w:rsidRDefault="00000000">
            <w:pPr>
              <w:spacing w:after="0" w:line="259" w:lineRule="auto"/>
              <w:ind w:left="0" w:firstLine="0"/>
              <w:jc w:val="both"/>
            </w:pPr>
            <w:r>
              <w:rPr>
                <w:sz w:val="16"/>
              </w:rPr>
              <w:t>NEFFY (epinephrine)</w:t>
            </w:r>
          </w:p>
        </w:tc>
        <w:tc>
          <w:tcPr>
            <w:tcW w:w="2013" w:type="dxa"/>
            <w:tcBorders>
              <w:top w:val="single" w:sz="4" w:space="0" w:color="000000"/>
              <w:left w:val="nil"/>
              <w:bottom w:val="single" w:sz="4" w:space="0" w:color="000000"/>
              <w:right w:val="single" w:sz="4" w:space="0" w:color="000000"/>
            </w:tcBorders>
          </w:tcPr>
          <w:p w14:paraId="719E2A6C" w14:textId="77777777" w:rsidR="00AB0937" w:rsidRDefault="00000000">
            <w:pPr>
              <w:spacing w:after="0" w:line="259" w:lineRule="auto"/>
              <w:ind w:left="0" w:firstLine="0"/>
            </w:pPr>
            <w:r>
              <w:rPr>
                <w:sz w:val="10"/>
              </w:rPr>
              <w:t xml:space="preserve"> </w:t>
            </w:r>
          </w:p>
        </w:tc>
        <w:tc>
          <w:tcPr>
            <w:tcW w:w="0" w:type="auto"/>
            <w:gridSpan w:val="3"/>
            <w:vMerge/>
            <w:tcBorders>
              <w:top w:val="nil"/>
              <w:left w:val="single" w:sz="4" w:space="0" w:color="000000"/>
              <w:bottom w:val="single" w:sz="4" w:space="0" w:color="000000"/>
              <w:right w:val="single" w:sz="4" w:space="0" w:color="000000"/>
            </w:tcBorders>
          </w:tcPr>
          <w:p w14:paraId="5BCE5FAD" w14:textId="77777777" w:rsidR="00AB0937" w:rsidRDefault="00AB0937">
            <w:pPr>
              <w:spacing w:after="160" w:line="259" w:lineRule="auto"/>
              <w:ind w:left="0" w:firstLine="0"/>
            </w:pPr>
          </w:p>
        </w:tc>
      </w:tr>
    </w:tbl>
    <w:p w14:paraId="10110578" w14:textId="77777777" w:rsidR="00AB0937" w:rsidRDefault="00AB0937">
      <w:pPr>
        <w:spacing w:after="0" w:line="259" w:lineRule="auto"/>
        <w:ind w:left="-1440" w:right="14400" w:firstLine="0"/>
      </w:pPr>
    </w:p>
    <w:tbl>
      <w:tblPr>
        <w:tblStyle w:val="TableGrid"/>
        <w:tblW w:w="13590" w:type="dxa"/>
        <w:tblInd w:w="-89" w:type="dxa"/>
        <w:tblCellMar>
          <w:top w:w="0" w:type="dxa"/>
          <w:left w:w="0" w:type="dxa"/>
          <w:bottom w:w="0" w:type="dxa"/>
          <w:right w:w="0" w:type="dxa"/>
        </w:tblCellMar>
        <w:tblLook w:val="04A0" w:firstRow="1" w:lastRow="0" w:firstColumn="1" w:lastColumn="0" w:noHBand="0" w:noVBand="1"/>
      </w:tblPr>
      <w:tblGrid>
        <w:gridCol w:w="3598"/>
        <w:gridCol w:w="108"/>
        <w:gridCol w:w="1822"/>
        <w:gridCol w:w="187"/>
        <w:gridCol w:w="1516"/>
        <w:gridCol w:w="107"/>
        <w:gridCol w:w="5571"/>
        <w:gridCol w:w="681"/>
      </w:tblGrid>
      <w:tr w:rsidR="00AB0937" w14:paraId="2CEDBD77"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780B8683" w14:textId="77777777" w:rsidR="00AB0937" w:rsidRDefault="00000000">
            <w:pPr>
              <w:spacing w:after="0" w:line="259" w:lineRule="auto"/>
              <w:ind w:left="0" w:right="9" w:firstLine="0"/>
              <w:jc w:val="center"/>
            </w:pPr>
            <w:r>
              <w:rPr>
                <w:b/>
                <w:color w:val="FFFFFF"/>
              </w:rPr>
              <w:t>PREFERRED AGENTS</w:t>
            </w:r>
            <w:r>
              <w:rPr>
                <w:color w:val="36353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shd w:val="clear" w:color="auto" w:fill="0082C7"/>
          </w:tcPr>
          <w:p w14:paraId="6D343916"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077EF79C" w14:textId="77777777" w:rsidR="00AB0937" w:rsidRDefault="00000000">
            <w:pPr>
              <w:spacing w:after="0" w:line="259" w:lineRule="auto"/>
              <w:ind w:left="0" w:firstLine="0"/>
              <w:jc w:val="center"/>
            </w:pPr>
            <w:r>
              <w:rPr>
                <w:b/>
                <w:color w:val="FFFFFF"/>
              </w:rPr>
              <w:t>PA CRITERIA</w:t>
            </w:r>
            <w:r>
              <w:rPr>
                <w:color w:val="363536"/>
              </w:rPr>
              <w:t xml:space="preserve"> </w:t>
            </w:r>
          </w:p>
        </w:tc>
      </w:tr>
      <w:tr w:rsidR="00AB0937" w14:paraId="50EBA183" w14:textId="77777777">
        <w:trPr>
          <w:trHeight w:val="286"/>
        </w:trPr>
        <w:tc>
          <w:tcPr>
            <w:tcW w:w="13590" w:type="dxa"/>
            <w:gridSpan w:val="8"/>
            <w:tcBorders>
              <w:top w:val="single" w:sz="4" w:space="0" w:color="000000"/>
              <w:left w:val="single" w:sz="4" w:space="0" w:color="000000"/>
              <w:bottom w:val="single" w:sz="4" w:space="0" w:color="000000"/>
              <w:right w:val="single" w:sz="4" w:space="0" w:color="000000"/>
            </w:tcBorders>
            <w:shd w:val="clear" w:color="auto" w:fill="82D3FF"/>
          </w:tcPr>
          <w:p w14:paraId="378A5500" w14:textId="77777777" w:rsidR="00AB0937" w:rsidRDefault="00000000">
            <w:pPr>
              <w:spacing w:after="0" w:line="259" w:lineRule="auto"/>
              <w:ind w:left="0" w:right="4" w:firstLine="0"/>
              <w:jc w:val="center"/>
            </w:pPr>
            <w:r>
              <w:rPr>
                <w:b/>
              </w:rPr>
              <w:t xml:space="preserve">MISCELLANEOUS BRAND/GENERIC </w:t>
            </w:r>
            <w:r>
              <w:rPr>
                <w:i/>
              </w:rPr>
              <w:t xml:space="preserve">(continued) </w:t>
            </w:r>
          </w:p>
        </w:tc>
      </w:tr>
      <w:tr w:rsidR="00AB0937" w14:paraId="5131E590" w14:textId="77777777">
        <w:trPr>
          <w:trHeight w:val="223"/>
        </w:trPr>
        <w:tc>
          <w:tcPr>
            <w:tcW w:w="7231" w:type="dxa"/>
            <w:gridSpan w:val="5"/>
            <w:tcBorders>
              <w:top w:val="single" w:sz="4" w:space="0" w:color="000000"/>
              <w:left w:val="single" w:sz="4" w:space="0" w:color="000000"/>
              <w:bottom w:val="single" w:sz="4" w:space="0" w:color="000000"/>
              <w:right w:val="single" w:sz="4" w:space="0" w:color="000000"/>
            </w:tcBorders>
            <w:shd w:val="clear" w:color="auto" w:fill="D7D6D7"/>
          </w:tcPr>
          <w:p w14:paraId="7AA0077C" w14:textId="77777777" w:rsidR="00AB0937" w:rsidRDefault="00000000">
            <w:pPr>
              <w:spacing w:after="0" w:line="259" w:lineRule="auto"/>
              <w:ind w:left="0" w:right="6" w:firstLine="0"/>
              <w:jc w:val="center"/>
            </w:pPr>
            <w:r>
              <w:rPr>
                <w:b/>
                <w:sz w:val="16"/>
              </w:rPr>
              <w:t xml:space="preserve">MISCELLANEOUS </w:t>
            </w:r>
          </w:p>
        </w:tc>
        <w:tc>
          <w:tcPr>
            <w:tcW w:w="107" w:type="dxa"/>
            <w:vMerge w:val="restart"/>
            <w:tcBorders>
              <w:top w:val="single" w:sz="4" w:space="0" w:color="000000"/>
              <w:left w:val="single" w:sz="4" w:space="0" w:color="000000"/>
              <w:bottom w:val="single" w:sz="4" w:space="0" w:color="000000"/>
              <w:right w:val="nil"/>
            </w:tcBorders>
          </w:tcPr>
          <w:p w14:paraId="684C2BA3" w14:textId="77777777" w:rsidR="00AB0937" w:rsidRDefault="00AB0937">
            <w:pPr>
              <w:spacing w:after="160" w:line="259" w:lineRule="auto"/>
              <w:ind w:left="0" w:firstLine="0"/>
            </w:pPr>
          </w:p>
        </w:tc>
        <w:tc>
          <w:tcPr>
            <w:tcW w:w="5571" w:type="dxa"/>
            <w:tcBorders>
              <w:top w:val="single" w:sz="4" w:space="0" w:color="000000"/>
              <w:left w:val="nil"/>
              <w:bottom w:val="nil"/>
              <w:right w:val="nil"/>
            </w:tcBorders>
            <w:shd w:val="clear" w:color="auto" w:fill="FFFF00"/>
          </w:tcPr>
          <w:p w14:paraId="4D32F557" w14:textId="77777777" w:rsidR="00AB0937" w:rsidRDefault="00000000">
            <w:pPr>
              <w:spacing w:after="0" w:line="259" w:lineRule="auto"/>
              <w:ind w:left="0" w:firstLine="0"/>
              <w:jc w:val="both"/>
            </w:pPr>
            <w:r>
              <w:rPr>
                <w:sz w:val="22"/>
              </w:rPr>
              <w:t>See previous page for additional PA Criteria/DUR+ Rules</w:t>
            </w:r>
          </w:p>
        </w:tc>
        <w:tc>
          <w:tcPr>
            <w:tcW w:w="680" w:type="dxa"/>
            <w:vMerge w:val="restart"/>
            <w:tcBorders>
              <w:top w:val="single" w:sz="4" w:space="0" w:color="000000"/>
              <w:left w:val="nil"/>
              <w:bottom w:val="single" w:sz="4" w:space="0" w:color="000000"/>
              <w:right w:val="single" w:sz="4" w:space="0" w:color="000000"/>
            </w:tcBorders>
          </w:tcPr>
          <w:p w14:paraId="36FADE60" w14:textId="77777777" w:rsidR="00AB0937" w:rsidRDefault="00000000">
            <w:pPr>
              <w:spacing w:after="0" w:line="259" w:lineRule="auto"/>
              <w:ind w:left="0" w:firstLine="0"/>
            </w:pPr>
            <w:r>
              <w:rPr>
                <w:b/>
                <w:color w:val="FF0000"/>
                <w:sz w:val="18"/>
              </w:rPr>
              <w:t xml:space="preserve"> </w:t>
            </w:r>
          </w:p>
        </w:tc>
      </w:tr>
      <w:tr w:rsidR="00AB0937" w14:paraId="3B9A6DD4" w14:textId="77777777">
        <w:trPr>
          <w:trHeight w:val="163"/>
        </w:trPr>
        <w:tc>
          <w:tcPr>
            <w:tcW w:w="3599" w:type="dxa"/>
            <w:tcBorders>
              <w:top w:val="single" w:sz="4" w:space="0" w:color="000000"/>
              <w:left w:val="single" w:sz="4" w:space="0" w:color="000000"/>
              <w:bottom w:val="single" w:sz="4" w:space="0" w:color="000000"/>
              <w:right w:val="single" w:sz="4" w:space="0" w:color="000000"/>
            </w:tcBorders>
          </w:tcPr>
          <w:p w14:paraId="0240933E" w14:textId="77777777" w:rsidR="00AB0937" w:rsidRDefault="00000000">
            <w:pPr>
              <w:spacing w:after="0" w:line="259" w:lineRule="auto"/>
              <w:ind w:left="106" w:firstLine="0"/>
            </w:pPr>
            <w:r>
              <w:rPr>
                <w:sz w:val="16"/>
              </w:rPr>
              <w:t xml:space="preserve">alprazolam </w:t>
            </w:r>
          </w:p>
        </w:tc>
        <w:tc>
          <w:tcPr>
            <w:tcW w:w="3633" w:type="dxa"/>
            <w:gridSpan w:val="4"/>
            <w:tcBorders>
              <w:top w:val="single" w:sz="4" w:space="0" w:color="000000"/>
              <w:left w:val="single" w:sz="4" w:space="0" w:color="000000"/>
              <w:bottom w:val="single" w:sz="4" w:space="0" w:color="000000"/>
              <w:right w:val="single" w:sz="4" w:space="0" w:color="000000"/>
            </w:tcBorders>
          </w:tcPr>
          <w:p w14:paraId="025D6168" w14:textId="77777777" w:rsidR="00AB0937" w:rsidRDefault="00000000">
            <w:pPr>
              <w:spacing w:after="0" w:line="259" w:lineRule="auto"/>
              <w:ind w:left="108" w:firstLine="0"/>
            </w:pPr>
            <w:r>
              <w:rPr>
                <w:sz w:val="16"/>
              </w:rPr>
              <w:t xml:space="preserve">alprazolam ER </w:t>
            </w:r>
          </w:p>
        </w:tc>
        <w:tc>
          <w:tcPr>
            <w:tcW w:w="0" w:type="auto"/>
            <w:vMerge/>
            <w:tcBorders>
              <w:top w:val="nil"/>
              <w:left w:val="single" w:sz="4" w:space="0" w:color="000000"/>
              <w:bottom w:val="nil"/>
              <w:right w:val="nil"/>
            </w:tcBorders>
          </w:tcPr>
          <w:p w14:paraId="536E88E2" w14:textId="77777777" w:rsidR="00AB0937" w:rsidRDefault="00AB0937">
            <w:pPr>
              <w:spacing w:after="160" w:line="259" w:lineRule="auto"/>
              <w:ind w:left="0" w:firstLine="0"/>
            </w:pPr>
          </w:p>
        </w:tc>
        <w:tc>
          <w:tcPr>
            <w:tcW w:w="5571" w:type="dxa"/>
            <w:vMerge w:val="restart"/>
            <w:tcBorders>
              <w:top w:val="nil"/>
              <w:left w:val="nil"/>
              <w:bottom w:val="single" w:sz="4" w:space="0" w:color="000000"/>
              <w:right w:val="nil"/>
            </w:tcBorders>
            <w:vAlign w:val="bottom"/>
          </w:tcPr>
          <w:p w14:paraId="5286161F" w14:textId="77777777" w:rsidR="00AB0937" w:rsidRDefault="00000000">
            <w:pPr>
              <w:spacing w:after="0" w:line="259" w:lineRule="auto"/>
              <w:ind w:left="0" w:firstLine="0"/>
            </w:pPr>
            <w:r>
              <w:rPr>
                <w:b/>
                <w:color w:val="FF0000"/>
                <w:sz w:val="18"/>
              </w:rPr>
              <w:t xml:space="preserve"> </w:t>
            </w:r>
          </w:p>
        </w:tc>
        <w:tc>
          <w:tcPr>
            <w:tcW w:w="0" w:type="auto"/>
            <w:vMerge/>
            <w:tcBorders>
              <w:top w:val="nil"/>
              <w:left w:val="nil"/>
              <w:bottom w:val="nil"/>
              <w:right w:val="single" w:sz="4" w:space="0" w:color="000000"/>
            </w:tcBorders>
          </w:tcPr>
          <w:p w14:paraId="7D0B7528" w14:textId="77777777" w:rsidR="00AB0937" w:rsidRDefault="00AB0937">
            <w:pPr>
              <w:spacing w:after="160" w:line="259" w:lineRule="auto"/>
              <w:ind w:left="0" w:firstLine="0"/>
            </w:pPr>
          </w:p>
        </w:tc>
      </w:tr>
      <w:tr w:rsidR="00AB0937" w14:paraId="49FEDCB0"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E741FE1" w14:textId="77777777" w:rsidR="00AB0937" w:rsidRDefault="00000000">
            <w:pPr>
              <w:spacing w:after="0" w:line="259" w:lineRule="auto"/>
              <w:ind w:left="106" w:firstLine="0"/>
            </w:pPr>
            <w:r>
              <w:rPr>
                <w:sz w:val="16"/>
              </w:rPr>
              <w:t xml:space="preserve">hydroxyzine HCL </w:t>
            </w:r>
          </w:p>
        </w:tc>
        <w:tc>
          <w:tcPr>
            <w:tcW w:w="3633" w:type="dxa"/>
            <w:gridSpan w:val="4"/>
            <w:tcBorders>
              <w:top w:val="single" w:sz="4" w:space="0" w:color="000000"/>
              <w:left w:val="single" w:sz="4" w:space="0" w:color="000000"/>
              <w:bottom w:val="single" w:sz="4" w:space="0" w:color="000000"/>
              <w:right w:val="single" w:sz="4" w:space="0" w:color="000000"/>
            </w:tcBorders>
          </w:tcPr>
          <w:p w14:paraId="37F7C79E" w14:textId="77777777" w:rsidR="00AB0937" w:rsidRDefault="00000000">
            <w:pPr>
              <w:spacing w:after="0" w:line="259" w:lineRule="auto"/>
              <w:ind w:left="108" w:firstLine="0"/>
            </w:pPr>
            <w:r>
              <w:rPr>
                <w:sz w:val="16"/>
              </w:rPr>
              <w:t xml:space="preserve">CAMZYOS (mavacamten) </w:t>
            </w:r>
          </w:p>
        </w:tc>
        <w:tc>
          <w:tcPr>
            <w:tcW w:w="0" w:type="auto"/>
            <w:vMerge/>
            <w:tcBorders>
              <w:top w:val="nil"/>
              <w:left w:val="single" w:sz="4" w:space="0" w:color="000000"/>
              <w:bottom w:val="nil"/>
              <w:right w:val="nil"/>
            </w:tcBorders>
          </w:tcPr>
          <w:p w14:paraId="37B1B9D0" w14:textId="77777777" w:rsidR="00AB0937" w:rsidRDefault="00AB0937">
            <w:pPr>
              <w:spacing w:after="160" w:line="259" w:lineRule="auto"/>
              <w:ind w:left="0" w:firstLine="0"/>
            </w:pPr>
          </w:p>
        </w:tc>
        <w:tc>
          <w:tcPr>
            <w:tcW w:w="0" w:type="auto"/>
            <w:vMerge/>
            <w:tcBorders>
              <w:top w:val="nil"/>
              <w:left w:val="nil"/>
              <w:bottom w:val="nil"/>
              <w:right w:val="nil"/>
            </w:tcBorders>
          </w:tcPr>
          <w:p w14:paraId="383229FE"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781CF69" w14:textId="77777777" w:rsidR="00AB0937" w:rsidRDefault="00AB0937">
            <w:pPr>
              <w:spacing w:after="160" w:line="259" w:lineRule="auto"/>
              <w:ind w:left="0" w:firstLine="0"/>
            </w:pPr>
          </w:p>
        </w:tc>
      </w:tr>
      <w:tr w:rsidR="00AB0937" w14:paraId="720CF953" w14:textId="77777777">
        <w:trPr>
          <w:trHeight w:val="193"/>
        </w:trPr>
        <w:tc>
          <w:tcPr>
            <w:tcW w:w="3599" w:type="dxa"/>
            <w:tcBorders>
              <w:top w:val="single" w:sz="4" w:space="0" w:color="000000"/>
              <w:left w:val="single" w:sz="4" w:space="0" w:color="000000"/>
              <w:bottom w:val="single" w:sz="4" w:space="0" w:color="000000"/>
              <w:right w:val="single" w:sz="4" w:space="0" w:color="000000"/>
            </w:tcBorders>
          </w:tcPr>
          <w:p w14:paraId="51653B5B" w14:textId="77777777" w:rsidR="00AB0937" w:rsidRDefault="00000000">
            <w:pPr>
              <w:spacing w:after="0" w:line="259" w:lineRule="auto"/>
              <w:ind w:left="106" w:firstLine="0"/>
            </w:pPr>
            <w:r>
              <w:rPr>
                <w:sz w:val="16"/>
              </w:rPr>
              <w:t xml:space="preserve">hydroxyzine pamoate </w:t>
            </w:r>
          </w:p>
        </w:tc>
        <w:tc>
          <w:tcPr>
            <w:tcW w:w="108" w:type="dxa"/>
            <w:tcBorders>
              <w:top w:val="single" w:sz="4" w:space="0" w:color="000000"/>
              <w:left w:val="single" w:sz="4" w:space="0" w:color="000000"/>
              <w:bottom w:val="single" w:sz="4" w:space="0" w:color="000000"/>
              <w:right w:val="nil"/>
            </w:tcBorders>
          </w:tcPr>
          <w:p w14:paraId="33A2EFB8" w14:textId="77777777" w:rsidR="00AB0937" w:rsidRDefault="00AB0937">
            <w:pPr>
              <w:spacing w:after="160" w:line="259" w:lineRule="auto"/>
              <w:ind w:left="0" w:firstLine="0"/>
            </w:pPr>
          </w:p>
        </w:tc>
        <w:tc>
          <w:tcPr>
            <w:tcW w:w="2009" w:type="dxa"/>
            <w:gridSpan w:val="2"/>
            <w:tcBorders>
              <w:top w:val="single" w:sz="4" w:space="0" w:color="000000"/>
              <w:left w:val="nil"/>
              <w:bottom w:val="single" w:sz="4" w:space="0" w:color="000000"/>
              <w:right w:val="nil"/>
            </w:tcBorders>
            <w:shd w:val="clear" w:color="auto" w:fill="FFFF00"/>
          </w:tcPr>
          <w:p w14:paraId="0CD341A2" w14:textId="77777777" w:rsidR="00AB0937" w:rsidRDefault="00000000">
            <w:pPr>
              <w:spacing w:after="0" w:line="259" w:lineRule="auto"/>
              <w:ind w:left="0" w:right="-1" w:firstLine="0"/>
              <w:jc w:val="both"/>
            </w:pPr>
            <w:r>
              <w:rPr>
                <w:sz w:val="16"/>
              </w:rPr>
              <w:t>CRENESSITY (crinecerfont)</w:t>
            </w:r>
          </w:p>
        </w:tc>
        <w:tc>
          <w:tcPr>
            <w:tcW w:w="1516" w:type="dxa"/>
            <w:tcBorders>
              <w:top w:val="single" w:sz="4" w:space="0" w:color="000000"/>
              <w:left w:val="nil"/>
              <w:bottom w:val="single" w:sz="4" w:space="0" w:color="000000"/>
              <w:right w:val="single" w:sz="4" w:space="0" w:color="000000"/>
            </w:tcBorders>
          </w:tcPr>
          <w:p w14:paraId="1F89AAE3" w14:textId="77777777" w:rsidR="00AB0937" w:rsidRDefault="00000000">
            <w:pPr>
              <w:spacing w:after="0" w:line="259" w:lineRule="auto"/>
              <w:ind w:left="0" w:firstLine="0"/>
            </w:pPr>
            <w:r>
              <w:rPr>
                <w:sz w:val="16"/>
              </w:rPr>
              <w:t xml:space="preserve"> </w:t>
            </w:r>
          </w:p>
        </w:tc>
        <w:tc>
          <w:tcPr>
            <w:tcW w:w="0" w:type="auto"/>
            <w:vMerge/>
            <w:tcBorders>
              <w:top w:val="nil"/>
              <w:left w:val="single" w:sz="4" w:space="0" w:color="000000"/>
              <w:bottom w:val="nil"/>
              <w:right w:val="nil"/>
            </w:tcBorders>
          </w:tcPr>
          <w:p w14:paraId="7F6D816E" w14:textId="77777777" w:rsidR="00AB0937" w:rsidRDefault="00AB0937">
            <w:pPr>
              <w:spacing w:after="160" w:line="259" w:lineRule="auto"/>
              <w:ind w:left="0" w:firstLine="0"/>
            </w:pPr>
          </w:p>
        </w:tc>
        <w:tc>
          <w:tcPr>
            <w:tcW w:w="0" w:type="auto"/>
            <w:vMerge/>
            <w:tcBorders>
              <w:top w:val="nil"/>
              <w:left w:val="nil"/>
              <w:bottom w:val="nil"/>
              <w:right w:val="nil"/>
            </w:tcBorders>
          </w:tcPr>
          <w:p w14:paraId="270B574B"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920954F" w14:textId="77777777" w:rsidR="00AB0937" w:rsidRDefault="00AB0937">
            <w:pPr>
              <w:spacing w:after="160" w:line="259" w:lineRule="auto"/>
              <w:ind w:left="0" w:firstLine="0"/>
            </w:pPr>
          </w:p>
        </w:tc>
      </w:tr>
      <w:tr w:rsidR="00AB0937" w14:paraId="74CF9DF0"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6C5C848" w14:textId="77777777" w:rsidR="00AB0937" w:rsidRDefault="00000000">
            <w:pPr>
              <w:spacing w:after="0" w:line="259" w:lineRule="auto"/>
              <w:ind w:left="106" w:firstLine="0"/>
            </w:pPr>
            <w:r>
              <w:rPr>
                <w:sz w:val="16"/>
              </w:rPr>
              <w:t xml:space="preserve">megestrol  </w:t>
            </w:r>
          </w:p>
        </w:tc>
        <w:tc>
          <w:tcPr>
            <w:tcW w:w="3633" w:type="dxa"/>
            <w:gridSpan w:val="4"/>
            <w:tcBorders>
              <w:top w:val="single" w:sz="4" w:space="0" w:color="000000"/>
              <w:left w:val="single" w:sz="4" w:space="0" w:color="000000"/>
              <w:bottom w:val="single" w:sz="4" w:space="0" w:color="000000"/>
              <w:right w:val="single" w:sz="4" w:space="0" w:color="000000"/>
            </w:tcBorders>
          </w:tcPr>
          <w:p w14:paraId="1CA157FC" w14:textId="77777777" w:rsidR="00AB0937" w:rsidRDefault="00000000">
            <w:pPr>
              <w:spacing w:after="0" w:line="259" w:lineRule="auto"/>
              <w:ind w:left="108" w:firstLine="0"/>
            </w:pPr>
            <w:r>
              <w:rPr>
                <w:sz w:val="16"/>
              </w:rPr>
              <w:t xml:space="preserve">EVRYSDI (risdiplam) </w:t>
            </w:r>
          </w:p>
        </w:tc>
        <w:tc>
          <w:tcPr>
            <w:tcW w:w="0" w:type="auto"/>
            <w:vMerge/>
            <w:tcBorders>
              <w:top w:val="nil"/>
              <w:left w:val="single" w:sz="4" w:space="0" w:color="000000"/>
              <w:bottom w:val="nil"/>
              <w:right w:val="nil"/>
            </w:tcBorders>
          </w:tcPr>
          <w:p w14:paraId="74B932B0" w14:textId="77777777" w:rsidR="00AB0937" w:rsidRDefault="00AB0937">
            <w:pPr>
              <w:spacing w:after="160" w:line="259" w:lineRule="auto"/>
              <w:ind w:left="0" w:firstLine="0"/>
            </w:pPr>
          </w:p>
        </w:tc>
        <w:tc>
          <w:tcPr>
            <w:tcW w:w="0" w:type="auto"/>
            <w:vMerge/>
            <w:tcBorders>
              <w:top w:val="nil"/>
              <w:left w:val="nil"/>
              <w:bottom w:val="nil"/>
              <w:right w:val="nil"/>
            </w:tcBorders>
          </w:tcPr>
          <w:p w14:paraId="7FDA8976"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DD87A0F" w14:textId="77777777" w:rsidR="00AB0937" w:rsidRDefault="00AB0937">
            <w:pPr>
              <w:spacing w:after="160" w:line="259" w:lineRule="auto"/>
              <w:ind w:left="0" w:firstLine="0"/>
            </w:pPr>
          </w:p>
        </w:tc>
      </w:tr>
      <w:tr w:rsidR="00AB0937" w14:paraId="2285252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BEAF034" w14:textId="77777777" w:rsidR="00AB0937" w:rsidRDefault="00000000">
            <w:pPr>
              <w:spacing w:after="0" w:line="259" w:lineRule="auto"/>
              <w:ind w:left="106" w:firstLine="0"/>
            </w:pPr>
            <w:r>
              <w:rPr>
                <w:sz w:val="16"/>
              </w:rPr>
              <w:t xml:space="preserve">REVLIMID (lenalidomide) </w:t>
            </w:r>
          </w:p>
        </w:tc>
        <w:tc>
          <w:tcPr>
            <w:tcW w:w="3633" w:type="dxa"/>
            <w:gridSpan w:val="4"/>
            <w:tcBorders>
              <w:top w:val="single" w:sz="4" w:space="0" w:color="000000"/>
              <w:left w:val="single" w:sz="4" w:space="0" w:color="000000"/>
              <w:bottom w:val="single" w:sz="4" w:space="0" w:color="000000"/>
              <w:right w:val="single" w:sz="4" w:space="0" w:color="000000"/>
            </w:tcBorders>
          </w:tcPr>
          <w:p w14:paraId="5F0DEA02" w14:textId="77777777" w:rsidR="00AB0937" w:rsidRDefault="00000000">
            <w:pPr>
              <w:spacing w:after="0" w:line="259" w:lineRule="auto"/>
              <w:ind w:left="108" w:firstLine="0"/>
            </w:pPr>
            <w:r>
              <w:rPr>
                <w:sz w:val="16"/>
              </w:rPr>
              <w:t xml:space="preserve">KORLYM (mifepristone) </w:t>
            </w:r>
          </w:p>
        </w:tc>
        <w:tc>
          <w:tcPr>
            <w:tcW w:w="0" w:type="auto"/>
            <w:vMerge/>
            <w:tcBorders>
              <w:top w:val="nil"/>
              <w:left w:val="single" w:sz="4" w:space="0" w:color="000000"/>
              <w:bottom w:val="nil"/>
              <w:right w:val="nil"/>
            </w:tcBorders>
          </w:tcPr>
          <w:p w14:paraId="33D736E1" w14:textId="77777777" w:rsidR="00AB0937" w:rsidRDefault="00AB0937">
            <w:pPr>
              <w:spacing w:after="160" w:line="259" w:lineRule="auto"/>
              <w:ind w:left="0" w:firstLine="0"/>
            </w:pPr>
          </w:p>
        </w:tc>
        <w:tc>
          <w:tcPr>
            <w:tcW w:w="0" w:type="auto"/>
            <w:vMerge/>
            <w:tcBorders>
              <w:top w:val="nil"/>
              <w:left w:val="nil"/>
              <w:bottom w:val="nil"/>
              <w:right w:val="nil"/>
            </w:tcBorders>
          </w:tcPr>
          <w:p w14:paraId="62611BA5"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26E74D7" w14:textId="77777777" w:rsidR="00AB0937" w:rsidRDefault="00AB0937">
            <w:pPr>
              <w:spacing w:after="160" w:line="259" w:lineRule="auto"/>
              <w:ind w:left="0" w:firstLine="0"/>
            </w:pPr>
          </w:p>
        </w:tc>
      </w:tr>
      <w:tr w:rsidR="00AB0937" w14:paraId="733BD5C7"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8EF738D"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4530EA60" w14:textId="77777777" w:rsidR="00AB0937" w:rsidRDefault="00000000">
            <w:pPr>
              <w:spacing w:after="0" w:line="259" w:lineRule="auto"/>
              <w:ind w:left="108" w:firstLine="0"/>
            </w:pPr>
            <w:r>
              <w:rPr>
                <w:sz w:val="16"/>
              </w:rPr>
              <w:t xml:space="preserve">lenalidomide  </w:t>
            </w:r>
          </w:p>
        </w:tc>
        <w:tc>
          <w:tcPr>
            <w:tcW w:w="0" w:type="auto"/>
            <w:vMerge/>
            <w:tcBorders>
              <w:top w:val="nil"/>
              <w:left w:val="single" w:sz="4" w:space="0" w:color="000000"/>
              <w:bottom w:val="nil"/>
              <w:right w:val="nil"/>
            </w:tcBorders>
          </w:tcPr>
          <w:p w14:paraId="009C2BE9" w14:textId="77777777" w:rsidR="00AB0937" w:rsidRDefault="00AB0937">
            <w:pPr>
              <w:spacing w:after="160" w:line="259" w:lineRule="auto"/>
              <w:ind w:left="0" w:firstLine="0"/>
            </w:pPr>
          </w:p>
        </w:tc>
        <w:tc>
          <w:tcPr>
            <w:tcW w:w="0" w:type="auto"/>
            <w:vMerge/>
            <w:tcBorders>
              <w:top w:val="nil"/>
              <w:left w:val="nil"/>
              <w:bottom w:val="nil"/>
              <w:right w:val="nil"/>
            </w:tcBorders>
          </w:tcPr>
          <w:p w14:paraId="024D449E"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94E1300" w14:textId="77777777" w:rsidR="00AB0937" w:rsidRDefault="00AB0937">
            <w:pPr>
              <w:spacing w:after="160" w:line="259" w:lineRule="auto"/>
              <w:ind w:left="0" w:firstLine="0"/>
            </w:pPr>
          </w:p>
        </w:tc>
      </w:tr>
      <w:tr w:rsidR="00AB0937" w14:paraId="5B508F5B" w14:textId="77777777">
        <w:trPr>
          <w:trHeight w:val="190"/>
        </w:trPr>
        <w:tc>
          <w:tcPr>
            <w:tcW w:w="3599" w:type="dxa"/>
            <w:tcBorders>
              <w:top w:val="single" w:sz="4" w:space="0" w:color="000000"/>
              <w:left w:val="single" w:sz="4" w:space="0" w:color="000000"/>
              <w:bottom w:val="single" w:sz="4" w:space="0" w:color="000000"/>
              <w:right w:val="single" w:sz="4" w:space="0" w:color="000000"/>
            </w:tcBorders>
          </w:tcPr>
          <w:p w14:paraId="59851EAA" w14:textId="77777777" w:rsidR="00AB0937" w:rsidRDefault="00000000">
            <w:pPr>
              <w:spacing w:after="0" w:line="259" w:lineRule="auto"/>
              <w:ind w:left="106" w:firstLine="0"/>
            </w:pPr>
            <w:r>
              <w:rPr>
                <w:sz w:val="16"/>
              </w:rPr>
              <w:t xml:space="preserve"> </w:t>
            </w:r>
          </w:p>
        </w:tc>
        <w:tc>
          <w:tcPr>
            <w:tcW w:w="108" w:type="dxa"/>
            <w:tcBorders>
              <w:top w:val="single" w:sz="4" w:space="0" w:color="000000"/>
              <w:left w:val="single" w:sz="4" w:space="0" w:color="000000"/>
              <w:bottom w:val="single" w:sz="4" w:space="0" w:color="000000"/>
              <w:right w:val="nil"/>
            </w:tcBorders>
          </w:tcPr>
          <w:p w14:paraId="62F644D6" w14:textId="77777777" w:rsidR="00AB0937" w:rsidRDefault="00AB0937">
            <w:pPr>
              <w:spacing w:after="160" w:line="259" w:lineRule="auto"/>
              <w:ind w:left="0" w:firstLine="0"/>
            </w:pPr>
          </w:p>
        </w:tc>
        <w:tc>
          <w:tcPr>
            <w:tcW w:w="1822" w:type="dxa"/>
            <w:tcBorders>
              <w:top w:val="single" w:sz="4" w:space="0" w:color="000000"/>
              <w:left w:val="nil"/>
              <w:bottom w:val="single" w:sz="4" w:space="0" w:color="000000"/>
              <w:right w:val="nil"/>
            </w:tcBorders>
            <w:shd w:val="clear" w:color="auto" w:fill="FFFF00"/>
          </w:tcPr>
          <w:p w14:paraId="1CBBA0DC" w14:textId="77777777" w:rsidR="00AB0937" w:rsidRDefault="00000000">
            <w:pPr>
              <w:spacing w:after="0" w:line="259" w:lineRule="auto"/>
              <w:ind w:left="0" w:right="-2" w:firstLine="0"/>
              <w:jc w:val="both"/>
            </w:pPr>
            <w:r>
              <w:rPr>
                <w:sz w:val="16"/>
              </w:rPr>
              <w:t>TRYNGOLZA (olezarsen)</w:t>
            </w:r>
          </w:p>
        </w:tc>
        <w:tc>
          <w:tcPr>
            <w:tcW w:w="1703" w:type="dxa"/>
            <w:gridSpan w:val="2"/>
            <w:tcBorders>
              <w:top w:val="single" w:sz="4" w:space="0" w:color="000000"/>
              <w:left w:val="nil"/>
              <w:bottom w:val="single" w:sz="4" w:space="0" w:color="000000"/>
              <w:right w:val="single" w:sz="4" w:space="0" w:color="000000"/>
            </w:tcBorders>
          </w:tcPr>
          <w:p w14:paraId="6516C69A" w14:textId="77777777" w:rsidR="00AB0937" w:rsidRDefault="00000000">
            <w:pPr>
              <w:spacing w:after="0" w:line="259" w:lineRule="auto"/>
              <w:ind w:left="0" w:firstLine="0"/>
            </w:pPr>
            <w:r>
              <w:rPr>
                <w:sz w:val="10"/>
              </w:rPr>
              <w:t xml:space="preserve"> </w:t>
            </w:r>
          </w:p>
        </w:tc>
        <w:tc>
          <w:tcPr>
            <w:tcW w:w="0" w:type="auto"/>
            <w:vMerge/>
            <w:tcBorders>
              <w:top w:val="nil"/>
              <w:left w:val="single" w:sz="4" w:space="0" w:color="000000"/>
              <w:bottom w:val="nil"/>
              <w:right w:val="nil"/>
            </w:tcBorders>
          </w:tcPr>
          <w:p w14:paraId="35CDE201" w14:textId="77777777" w:rsidR="00AB0937" w:rsidRDefault="00AB0937">
            <w:pPr>
              <w:spacing w:after="160" w:line="259" w:lineRule="auto"/>
              <w:ind w:left="0" w:firstLine="0"/>
            </w:pPr>
          </w:p>
        </w:tc>
        <w:tc>
          <w:tcPr>
            <w:tcW w:w="0" w:type="auto"/>
            <w:vMerge/>
            <w:tcBorders>
              <w:top w:val="nil"/>
              <w:left w:val="nil"/>
              <w:bottom w:val="nil"/>
              <w:right w:val="nil"/>
            </w:tcBorders>
          </w:tcPr>
          <w:p w14:paraId="366414F5"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884D79E" w14:textId="77777777" w:rsidR="00AB0937" w:rsidRDefault="00AB0937">
            <w:pPr>
              <w:spacing w:after="160" w:line="259" w:lineRule="auto"/>
              <w:ind w:left="0" w:firstLine="0"/>
            </w:pPr>
          </w:p>
        </w:tc>
      </w:tr>
      <w:tr w:rsidR="00AB0937" w14:paraId="57CB292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C98706C"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3F1DBB52" w14:textId="77777777" w:rsidR="00AB0937" w:rsidRDefault="00000000">
            <w:pPr>
              <w:spacing w:after="0" w:line="259" w:lineRule="auto"/>
              <w:ind w:left="108" w:firstLine="0"/>
            </w:pPr>
            <w:r>
              <w:rPr>
                <w:sz w:val="16"/>
              </w:rPr>
              <w:t xml:space="preserve">VERQUVO (vericiguat) </w:t>
            </w:r>
          </w:p>
        </w:tc>
        <w:tc>
          <w:tcPr>
            <w:tcW w:w="0" w:type="auto"/>
            <w:vMerge/>
            <w:tcBorders>
              <w:top w:val="nil"/>
              <w:left w:val="single" w:sz="4" w:space="0" w:color="000000"/>
              <w:bottom w:val="nil"/>
              <w:right w:val="nil"/>
            </w:tcBorders>
          </w:tcPr>
          <w:p w14:paraId="72A81BB1" w14:textId="77777777" w:rsidR="00AB0937" w:rsidRDefault="00AB0937">
            <w:pPr>
              <w:spacing w:after="160" w:line="259" w:lineRule="auto"/>
              <w:ind w:left="0" w:firstLine="0"/>
            </w:pPr>
          </w:p>
        </w:tc>
        <w:tc>
          <w:tcPr>
            <w:tcW w:w="0" w:type="auto"/>
            <w:vMerge/>
            <w:tcBorders>
              <w:top w:val="nil"/>
              <w:left w:val="nil"/>
              <w:bottom w:val="nil"/>
              <w:right w:val="nil"/>
            </w:tcBorders>
          </w:tcPr>
          <w:p w14:paraId="363B4C83"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BF31722" w14:textId="77777777" w:rsidR="00AB0937" w:rsidRDefault="00AB0937">
            <w:pPr>
              <w:spacing w:after="160" w:line="259" w:lineRule="auto"/>
              <w:ind w:left="0" w:firstLine="0"/>
            </w:pPr>
          </w:p>
        </w:tc>
      </w:tr>
      <w:tr w:rsidR="00AB0937" w14:paraId="51DD57D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7F680AE"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36B35FF0" w14:textId="77777777" w:rsidR="00AB0937" w:rsidRDefault="00000000">
            <w:pPr>
              <w:spacing w:after="0" w:line="259" w:lineRule="auto"/>
              <w:ind w:left="108" w:firstLine="0"/>
            </w:pPr>
            <w:r>
              <w:rPr>
                <w:sz w:val="16"/>
              </w:rPr>
              <w:t xml:space="preserve">VISTARIL (hydroxyzine pamoate) </w:t>
            </w:r>
          </w:p>
        </w:tc>
        <w:tc>
          <w:tcPr>
            <w:tcW w:w="0" w:type="auto"/>
            <w:vMerge/>
            <w:tcBorders>
              <w:top w:val="nil"/>
              <w:left w:val="single" w:sz="4" w:space="0" w:color="000000"/>
              <w:bottom w:val="nil"/>
              <w:right w:val="nil"/>
            </w:tcBorders>
          </w:tcPr>
          <w:p w14:paraId="1A745407" w14:textId="77777777" w:rsidR="00AB0937" w:rsidRDefault="00AB0937">
            <w:pPr>
              <w:spacing w:after="160" w:line="259" w:lineRule="auto"/>
              <w:ind w:left="0" w:firstLine="0"/>
            </w:pPr>
          </w:p>
        </w:tc>
        <w:tc>
          <w:tcPr>
            <w:tcW w:w="0" w:type="auto"/>
            <w:vMerge/>
            <w:tcBorders>
              <w:top w:val="nil"/>
              <w:left w:val="nil"/>
              <w:bottom w:val="nil"/>
              <w:right w:val="nil"/>
            </w:tcBorders>
          </w:tcPr>
          <w:p w14:paraId="7BC86236"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16CB15F" w14:textId="77777777" w:rsidR="00AB0937" w:rsidRDefault="00AB0937">
            <w:pPr>
              <w:spacing w:after="160" w:line="259" w:lineRule="auto"/>
              <w:ind w:left="0" w:firstLine="0"/>
            </w:pPr>
          </w:p>
        </w:tc>
      </w:tr>
      <w:tr w:rsidR="00AB0937" w14:paraId="5671443F"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37E9949"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1ACB4D61" w14:textId="77777777" w:rsidR="00AB0937" w:rsidRDefault="00000000">
            <w:pPr>
              <w:spacing w:after="0" w:line="259" w:lineRule="auto"/>
              <w:ind w:left="108" w:firstLine="0"/>
            </w:pPr>
            <w:r>
              <w:rPr>
                <w:sz w:val="16"/>
              </w:rPr>
              <w:t xml:space="preserve">XANAX, XANAX XR (alprazolam) </w:t>
            </w:r>
          </w:p>
        </w:tc>
        <w:tc>
          <w:tcPr>
            <w:tcW w:w="0" w:type="auto"/>
            <w:vMerge/>
            <w:tcBorders>
              <w:top w:val="nil"/>
              <w:left w:val="single" w:sz="4" w:space="0" w:color="000000"/>
              <w:bottom w:val="nil"/>
              <w:right w:val="nil"/>
            </w:tcBorders>
          </w:tcPr>
          <w:p w14:paraId="04643D23" w14:textId="77777777" w:rsidR="00AB0937" w:rsidRDefault="00AB0937">
            <w:pPr>
              <w:spacing w:after="160" w:line="259" w:lineRule="auto"/>
              <w:ind w:left="0" w:firstLine="0"/>
            </w:pPr>
          </w:p>
        </w:tc>
        <w:tc>
          <w:tcPr>
            <w:tcW w:w="0" w:type="auto"/>
            <w:vMerge/>
            <w:tcBorders>
              <w:top w:val="nil"/>
              <w:left w:val="nil"/>
              <w:bottom w:val="nil"/>
              <w:right w:val="nil"/>
            </w:tcBorders>
          </w:tcPr>
          <w:p w14:paraId="148A125A"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FEEC7BD" w14:textId="77777777" w:rsidR="00AB0937" w:rsidRDefault="00AB0937">
            <w:pPr>
              <w:spacing w:after="160" w:line="259" w:lineRule="auto"/>
              <w:ind w:left="0" w:firstLine="0"/>
            </w:pPr>
          </w:p>
        </w:tc>
      </w:tr>
      <w:tr w:rsidR="00AB0937" w14:paraId="7FEED27F" w14:textId="77777777">
        <w:trPr>
          <w:trHeight w:val="238"/>
        </w:trPr>
        <w:tc>
          <w:tcPr>
            <w:tcW w:w="7231" w:type="dxa"/>
            <w:gridSpan w:val="5"/>
            <w:tcBorders>
              <w:top w:val="single" w:sz="4" w:space="0" w:color="000000"/>
              <w:left w:val="single" w:sz="4" w:space="0" w:color="000000"/>
              <w:bottom w:val="single" w:sz="4" w:space="0" w:color="000000"/>
              <w:right w:val="single" w:sz="4" w:space="0" w:color="000000"/>
            </w:tcBorders>
            <w:shd w:val="clear" w:color="auto" w:fill="D7D6D7"/>
          </w:tcPr>
          <w:p w14:paraId="525413A1" w14:textId="77777777" w:rsidR="00AB0937" w:rsidRDefault="00000000">
            <w:pPr>
              <w:spacing w:after="0" w:line="259" w:lineRule="auto"/>
              <w:ind w:left="0" w:right="9" w:firstLine="0"/>
              <w:jc w:val="center"/>
            </w:pPr>
            <w:r>
              <w:rPr>
                <w:b/>
                <w:sz w:val="20"/>
              </w:rPr>
              <w:t xml:space="preserve">SUBLINGUAL NITROGLYCERIN </w:t>
            </w:r>
          </w:p>
        </w:tc>
        <w:tc>
          <w:tcPr>
            <w:tcW w:w="0" w:type="auto"/>
            <w:vMerge/>
            <w:tcBorders>
              <w:top w:val="nil"/>
              <w:left w:val="single" w:sz="4" w:space="0" w:color="000000"/>
              <w:bottom w:val="nil"/>
              <w:right w:val="nil"/>
            </w:tcBorders>
          </w:tcPr>
          <w:p w14:paraId="7E81F328" w14:textId="77777777" w:rsidR="00AB0937" w:rsidRDefault="00AB0937">
            <w:pPr>
              <w:spacing w:after="160" w:line="259" w:lineRule="auto"/>
              <w:ind w:left="0" w:firstLine="0"/>
            </w:pPr>
          </w:p>
        </w:tc>
        <w:tc>
          <w:tcPr>
            <w:tcW w:w="0" w:type="auto"/>
            <w:vMerge/>
            <w:tcBorders>
              <w:top w:val="nil"/>
              <w:left w:val="nil"/>
              <w:bottom w:val="nil"/>
              <w:right w:val="nil"/>
            </w:tcBorders>
          </w:tcPr>
          <w:p w14:paraId="5A5A4668"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44BEDCE" w14:textId="77777777" w:rsidR="00AB0937" w:rsidRDefault="00AB0937">
            <w:pPr>
              <w:spacing w:after="160" w:line="259" w:lineRule="auto"/>
              <w:ind w:left="0" w:firstLine="0"/>
            </w:pPr>
          </w:p>
        </w:tc>
      </w:tr>
      <w:tr w:rsidR="00AB0937" w14:paraId="4FEB0B14"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80E4A1A" w14:textId="77777777" w:rsidR="00AB0937" w:rsidRDefault="00000000">
            <w:pPr>
              <w:spacing w:after="0" w:line="259" w:lineRule="auto"/>
              <w:ind w:left="106" w:firstLine="0"/>
            </w:pPr>
            <w:r>
              <w:rPr>
                <w:sz w:val="16"/>
              </w:rPr>
              <w:t xml:space="preserve">nitroglycerin  </w:t>
            </w:r>
          </w:p>
        </w:tc>
        <w:tc>
          <w:tcPr>
            <w:tcW w:w="3633" w:type="dxa"/>
            <w:gridSpan w:val="4"/>
            <w:tcBorders>
              <w:top w:val="single" w:sz="4" w:space="0" w:color="000000"/>
              <w:left w:val="single" w:sz="4" w:space="0" w:color="000000"/>
              <w:bottom w:val="single" w:sz="4" w:space="0" w:color="000000"/>
              <w:right w:val="single" w:sz="4" w:space="0" w:color="000000"/>
            </w:tcBorders>
          </w:tcPr>
          <w:p w14:paraId="273D7394" w14:textId="77777777" w:rsidR="00AB0937" w:rsidRDefault="00000000">
            <w:pPr>
              <w:spacing w:after="0" w:line="259" w:lineRule="auto"/>
              <w:ind w:left="108" w:firstLine="0"/>
            </w:pPr>
            <w:r>
              <w:rPr>
                <w:sz w:val="16"/>
              </w:rPr>
              <w:t xml:space="preserve"> </w:t>
            </w:r>
          </w:p>
        </w:tc>
        <w:tc>
          <w:tcPr>
            <w:tcW w:w="0" w:type="auto"/>
            <w:vMerge/>
            <w:tcBorders>
              <w:top w:val="nil"/>
              <w:left w:val="single" w:sz="4" w:space="0" w:color="000000"/>
              <w:bottom w:val="nil"/>
              <w:right w:val="nil"/>
            </w:tcBorders>
          </w:tcPr>
          <w:p w14:paraId="7B87CE14" w14:textId="77777777" w:rsidR="00AB0937" w:rsidRDefault="00AB0937">
            <w:pPr>
              <w:spacing w:after="160" w:line="259" w:lineRule="auto"/>
              <w:ind w:left="0" w:firstLine="0"/>
            </w:pPr>
          </w:p>
        </w:tc>
        <w:tc>
          <w:tcPr>
            <w:tcW w:w="0" w:type="auto"/>
            <w:vMerge/>
            <w:tcBorders>
              <w:top w:val="nil"/>
              <w:left w:val="nil"/>
              <w:bottom w:val="nil"/>
              <w:right w:val="nil"/>
            </w:tcBorders>
          </w:tcPr>
          <w:p w14:paraId="23F9C2E3"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FB64E6A" w14:textId="77777777" w:rsidR="00AB0937" w:rsidRDefault="00AB0937">
            <w:pPr>
              <w:spacing w:after="160" w:line="259" w:lineRule="auto"/>
              <w:ind w:left="0" w:firstLine="0"/>
            </w:pPr>
          </w:p>
        </w:tc>
      </w:tr>
      <w:tr w:rsidR="00AB0937" w14:paraId="4A1053F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714DE8D" w14:textId="77777777" w:rsidR="00AB0937" w:rsidRDefault="00000000">
            <w:pPr>
              <w:spacing w:after="0" w:line="259" w:lineRule="auto"/>
              <w:ind w:left="106" w:firstLine="0"/>
            </w:pPr>
            <w:r>
              <w:rPr>
                <w:sz w:val="16"/>
              </w:rPr>
              <w:t xml:space="preserve">NITROLINGUAL (nitroglycerin) </w:t>
            </w:r>
          </w:p>
        </w:tc>
        <w:tc>
          <w:tcPr>
            <w:tcW w:w="3633" w:type="dxa"/>
            <w:gridSpan w:val="4"/>
            <w:tcBorders>
              <w:top w:val="single" w:sz="4" w:space="0" w:color="000000"/>
              <w:left w:val="single" w:sz="4" w:space="0" w:color="000000"/>
              <w:bottom w:val="single" w:sz="4" w:space="0" w:color="000000"/>
              <w:right w:val="single" w:sz="4" w:space="0" w:color="000000"/>
            </w:tcBorders>
          </w:tcPr>
          <w:p w14:paraId="46AA8A5C" w14:textId="77777777" w:rsidR="00AB0937" w:rsidRDefault="00000000">
            <w:pPr>
              <w:spacing w:after="0" w:line="259" w:lineRule="auto"/>
              <w:ind w:left="108" w:firstLine="0"/>
            </w:pPr>
            <w:r>
              <w:rPr>
                <w:sz w:val="16"/>
              </w:rPr>
              <w:t xml:space="preserve"> </w:t>
            </w:r>
          </w:p>
        </w:tc>
        <w:tc>
          <w:tcPr>
            <w:tcW w:w="0" w:type="auto"/>
            <w:vMerge/>
            <w:tcBorders>
              <w:top w:val="nil"/>
              <w:left w:val="single" w:sz="4" w:space="0" w:color="000000"/>
              <w:bottom w:val="nil"/>
              <w:right w:val="nil"/>
            </w:tcBorders>
          </w:tcPr>
          <w:p w14:paraId="178ABBAC" w14:textId="77777777" w:rsidR="00AB0937" w:rsidRDefault="00AB0937">
            <w:pPr>
              <w:spacing w:after="160" w:line="259" w:lineRule="auto"/>
              <w:ind w:left="0" w:firstLine="0"/>
            </w:pPr>
          </w:p>
        </w:tc>
        <w:tc>
          <w:tcPr>
            <w:tcW w:w="0" w:type="auto"/>
            <w:vMerge/>
            <w:tcBorders>
              <w:top w:val="nil"/>
              <w:left w:val="nil"/>
              <w:bottom w:val="nil"/>
              <w:right w:val="nil"/>
            </w:tcBorders>
          </w:tcPr>
          <w:p w14:paraId="404E7D9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E33F37A" w14:textId="77777777" w:rsidR="00AB0937" w:rsidRDefault="00AB0937">
            <w:pPr>
              <w:spacing w:after="160" w:line="259" w:lineRule="auto"/>
              <w:ind w:left="0" w:firstLine="0"/>
            </w:pPr>
          </w:p>
        </w:tc>
      </w:tr>
      <w:tr w:rsidR="00AB0937" w14:paraId="701A3BF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F71A02A" w14:textId="77777777" w:rsidR="00AB0937" w:rsidRDefault="00000000">
            <w:pPr>
              <w:spacing w:after="0" w:line="259" w:lineRule="auto"/>
              <w:ind w:left="106" w:firstLine="0"/>
            </w:pPr>
            <w:r>
              <w:rPr>
                <w:sz w:val="16"/>
              </w:rPr>
              <w:t xml:space="preserve">NITROSTAT (nitroglycerin) </w:t>
            </w:r>
          </w:p>
        </w:tc>
        <w:tc>
          <w:tcPr>
            <w:tcW w:w="3633" w:type="dxa"/>
            <w:gridSpan w:val="4"/>
            <w:tcBorders>
              <w:top w:val="single" w:sz="4" w:space="0" w:color="000000"/>
              <w:left w:val="single" w:sz="4" w:space="0" w:color="000000"/>
              <w:bottom w:val="single" w:sz="4" w:space="0" w:color="000000"/>
              <w:right w:val="single" w:sz="4" w:space="0" w:color="000000"/>
            </w:tcBorders>
          </w:tcPr>
          <w:p w14:paraId="751A5401" w14:textId="77777777" w:rsidR="00AB0937" w:rsidRDefault="00000000">
            <w:pPr>
              <w:spacing w:after="0" w:line="259" w:lineRule="auto"/>
              <w:ind w:left="108" w:firstLine="0"/>
            </w:pPr>
            <w:r>
              <w:rPr>
                <w:sz w:val="16"/>
              </w:rPr>
              <w:t xml:space="preserve"> </w:t>
            </w:r>
          </w:p>
        </w:tc>
        <w:tc>
          <w:tcPr>
            <w:tcW w:w="0" w:type="auto"/>
            <w:vMerge/>
            <w:tcBorders>
              <w:top w:val="nil"/>
              <w:left w:val="single" w:sz="4" w:space="0" w:color="000000"/>
              <w:bottom w:val="single" w:sz="4" w:space="0" w:color="000000"/>
              <w:right w:val="nil"/>
            </w:tcBorders>
          </w:tcPr>
          <w:p w14:paraId="0E15A82C" w14:textId="77777777" w:rsidR="00AB0937" w:rsidRDefault="00AB0937">
            <w:pPr>
              <w:spacing w:after="160" w:line="259" w:lineRule="auto"/>
              <w:ind w:left="0" w:firstLine="0"/>
            </w:pPr>
          </w:p>
        </w:tc>
        <w:tc>
          <w:tcPr>
            <w:tcW w:w="0" w:type="auto"/>
            <w:vMerge/>
            <w:tcBorders>
              <w:top w:val="nil"/>
              <w:left w:val="nil"/>
              <w:bottom w:val="single" w:sz="4" w:space="0" w:color="000000"/>
              <w:right w:val="nil"/>
            </w:tcBorders>
          </w:tcPr>
          <w:p w14:paraId="6FE1528F"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32292918" w14:textId="77777777" w:rsidR="00AB0937" w:rsidRDefault="00AB0937">
            <w:pPr>
              <w:spacing w:after="160" w:line="259" w:lineRule="auto"/>
              <w:ind w:left="0" w:firstLine="0"/>
            </w:pPr>
          </w:p>
        </w:tc>
      </w:tr>
      <w:tr w:rsidR="00AB0937" w14:paraId="66A0A789" w14:textId="77777777">
        <w:trPr>
          <w:trHeight w:val="282"/>
        </w:trPr>
        <w:tc>
          <w:tcPr>
            <w:tcW w:w="13590" w:type="dxa"/>
            <w:gridSpan w:val="8"/>
            <w:tcBorders>
              <w:top w:val="single" w:sz="4" w:space="0" w:color="000000"/>
              <w:left w:val="single" w:sz="4" w:space="0" w:color="000000"/>
              <w:bottom w:val="single" w:sz="4" w:space="0" w:color="000000"/>
              <w:right w:val="single" w:sz="4" w:space="0" w:color="000000"/>
            </w:tcBorders>
            <w:shd w:val="clear" w:color="auto" w:fill="82D3FF"/>
          </w:tcPr>
          <w:p w14:paraId="397C0A37" w14:textId="77777777" w:rsidR="00AB0937" w:rsidRDefault="00000000">
            <w:pPr>
              <w:spacing w:after="0" w:line="259" w:lineRule="auto"/>
              <w:ind w:left="0" w:right="3" w:firstLine="0"/>
              <w:jc w:val="center"/>
            </w:pPr>
            <w:r>
              <w:rPr>
                <w:b/>
              </w:rPr>
              <w:t xml:space="preserve">MOVEMENT DISORDER AGENTS </w:t>
            </w:r>
            <w:r>
              <w:rPr>
                <w:b/>
                <w:vertAlign w:val="superscript"/>
              </w:rPr>
              <w:t xml:space="preserve">DUR+ </w:t>
            </w:r>
          </w:p>
        </w:tc>
      </w:tr>
      <w:tr w:rsidR="00AB0937" w14:paraId="3F52C680"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C481E84" w14:textId="77777777" w:rsidR="00AB0937" w:rsidRDefault="00000000">
            <w:pPr>
              <w:spacing w:after="0" w:line="259" w:lineRule="auto"/>
              <w:ind w:left="106" w:firstLine="0"/>
            </w:pPr>
            <w:r>
              <w:rPr>
                <w:sz w:val="16"/>
              </w:rPr>
              <w:lastRenderedPageBreak/>
              <w:t xml:space="preserve">AUSTEDO (deutetrabenazine) </w:t>
            </w:r>
          </w:p>
        </w:tc>
        <w:tc>
          <w:tcPr>
            <w:tcW w:w="3633" w:type="dxa"/>
            <w:gridSpan w:val="4"/>
            <w:tcBorders>
              <w:top w:val="single" w:sz="4" w:space="0" w:color="000000"/>
              <w:left w:val="single" w:sz="4" w:space="0" w:color="000000"/>
              <w:bottom w:val="single" w:sz="4" w:space="0" w:color="000000"/>
              <w:right w:val="single" w:sz="4" w:space="0" w:color="000000"/>
            </w:tcBorders>
          </w:tcPr>
          <w:p w14:paraId="35C78F70" w14:textId="77777777" w:rsidR="00AB0937" w:rsidRDefault="00000000">
            <w:pPr>
              <w:spacing w:after="0" w:line="259" w:lineRule="auto"/>
              <w:ind w:left="108" w:firstLine="0"/>
            </w:pPr>
            <w:r>
              <w:rPr>
                <w:sz w:val="16"/>
              </w:rPr>
              <w:t xml:space="preserve">INGREZZA INITIATION PACK (valbenazine)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43D67B3A" w14:textId="77777777" w:rsidR="00AB0937" w:rsidRDefault="00000000">
            <w:pPr>
              <w:spacing w:after="58" w:line="259" w:lineRule="auto"/>
              <w:ind w:left="107" w:firstLine="0"/>
            </w:pPr>
            <w:r>
              <w:rPr>
                <w:b/>
                <w:color w:val="FF0000"/>
                <w:sz w:val="14"/>
              </w:rPr>
              <w:t xml:space="preserve">AUSTEDO and AUSTEDO XR </w:t>
            </w:r>
          </w:p>
          <w:p w14:paraId="16423B1C" w14:textId="77777777" w:rsidR="00AB0937" w:rsidRDefault="00000000">
            <w:pPr>
              <w:numPr>
                <w:ilvl w:val="0"/>
                <w:numId w:val="65"/>
              </w:numPr>
              <w:spacing w:after="0" w:line="259" w:lineRule="auto"/>
              <w:ind w:firstLine="144"/>
            </w:pPr>
            <w:r>
              <w:rPr>
                <w:sz w:val="14"/>
              </w:rPr>
              <w:t>Documented diagnosis of Huntington’s chorea</w:t>
            </w:r>
            <w:r>
              <w:rPr>
                <w:b/>
                <w:sz w:val="14"/>
              </w:rPr>
              <w:t xml:space="preserve"> OR </w:t>
            </w:r>
          </w:p>
          <w:p w14:paraId="05E26F40" w14:textId="77777777" w:rsidR="00AB0937" w:rsidRDefault="00000000">
            <w:pPr>
              <w:numPr>
                <w:ilvl w:val="0"/>
                <w:numId w:val="65"/>
              </w:numPr>
              <w:spacing w:after="0" w:line="259" w:lineRule="auto"/>
              <w:ind w:firstLine="144"/>
            </w:pPr>
            <w:r>
              <w:rPr>
                <w:sz w:val="14"/>
              </w:rPr>
              <w:t xml:space="preserve">Documented diagnosis of tardive dyskinesia </w:t>
            </w:r>
            <w:r>
              <w:rPr>
                <w:b/>
                <w:sz w:val="14"/>
              </w:rPr>
              <w:t>AND</w:t>
            </w:r>
            <w:r>
              <w:rPr>
                <w:sz w:val="14"/>
              </w:rPr>
              <w:t xml:space="preserve"> </w:t>
            </w:r>
          </w:p>
          <w:p w14:paraId="5AD2A811" w14:textId="77777777" w:rsidR="00AB0937" w:rsidRDefault="00000000">
            <w:pPr>
              <w:numPr>
                <w:ilvl w:val="0"/>
                <w:numId w:val="65"/>
              </w:numPr>
              <w:spacing w:after="0" w:line="259" w:lineRule="auto"/>
              <w:ind w:firstLine="144"/>
            </w:pPr>
            <w:r>
              <w:rPr>
                <w:sz w:val="14"/>
              </w:rPr>
              <w:t xml:space="preserve">90 days of therapy with either agent in the past 105 days </w:t>
            </w:r>
            <w:r>
              <w:rPr>
                <w:b/>
                <w:sz w:val="14"/>
              </w:rPr>
              <w:t>OR</w:t>
            </w:r>
            <w:r>
              <w:rPr>
                <w:sz w:val="14"/>
              </w:rPr>
              <w:t xml:space="preserve"> </w:t>
            </w:r>
          </w:p>
          <w:p w14:paraId="5E866865" w14:textId="77777777" w:rsidR="00AB0937" w:rsidRDefault="00000000">
            <w:pPr>
              <w:numPr>
                <w:ilvl w:val="0"/>
                <w:numId w:val="65"/>
              </w:numPr>
              <w:spacing w:after="0" w:line="259" w:lineRule="auto"/>
              <w:ind w:firstLine="144"/>
            </w:pPr>
            <w:r>
              <w:rPr>
                <w:sz w:val="14"/>
              </w:rPr>
              <w:t xml:space="preserve">New starts require clinical review </w:t>
            </w:r>
            <w:hyperlink r:id="rId181">
              <w:r>
                <w:rPr>
                  <w:sz w:val="14"/>
                </w:rPr>
                <w:t xml:space="preserve">– </w:t>
              </w:r>
            </w:hyperlink>
            <w:hyperlink r:id="rId182">
              <w:r>
                <w:rPr>
                  <w:b/>
                  <w:color w:val="0000FF"/>
                  <w:sz w:val="14"/>
                  <w:u w:val="single" w:color="0000FF"/>
                </w:rPr>
                <w:t>MANUAL PA</w:t>
              </w:r>
            </w:hyperlink>
            <w:hyperlink r:id="rId183">
              <w:r>
                <w:rPr>
                  <w:color w:val="363536"/>
                  <w:sz w:val="14"/>
                </w:rPr>
                <w:t xml:space="preserve"> </w:t>
              </w:r>
            </w:hyperlink>
          </w:p>
          <w:p w14:paraId="655FCAD3" w14:textId="77777777" w:rsidR="00AB0937" w:rsidRDefault="00000000">
            <w:pPr>
              <w:spacing w:after="0" w:line="259" w:lineRule="auto"/>
              <w:ind w:left="107" w:firstLine="0"/>
            </w:pPr>
            <w:r>
              <w:rPr>
                <w:b/>
                <w:color w:val="FF0000"/>
                <w:sz w:val="14"/>
              </w:rPr>
              <w:t xml:space="preserve"> </w:t>
            </w:r>
          </w:p>
          <w:p w14:paraId="26F4DC37" w14:textId="77777777" w:rsidR="00AB0937" w:rsidRDefault="00000000">
            <w:pPr>
              <w:spacing w:after="0" w:line="259" w:lineRule="auto"/>
              <w:ind w:left="107" w:firstLine="0"/>
            </w:pPr>
            <w:r>
              <w:rPr>
                <w:b/>
                <w:color w:val="FF0000"/>
                <w:sz w:val="14"/>
              </w:rPr>
              <w:t xml:space="preserve"> </w:t>
            </w:r>
          </w:p>
          <w:p w14:paraId="1AB10279" w14:textId="77777777" w:rsidR="00AB0937" w:rsidRDefault="00000000">
            <w:pPr>
              <w:spacing w:after="61" w:line="259" w:lineRule="auto"/>
              <w:ind w:left="107" w:firstLine="0"/>
            </w:pPr>
            <w:r>
              <w:rPr>
                <w:b/>
                <w:color w:val="FF0000"/>
                <w:sz w:val="14"/>
              </w:rPr>
              <w:t xml:space="preserve">INGREZZA </w:t>
            </w:r>
            <w:r>
              <w:rPr>
                <w:b/>
                <w:color w:val="09B9A7"/>
                <w:sz w:val="14"/>
              </w:rPr>
              <w:t xml:space="preserve"> </w:t>
            </w:r>
          </w:p>
          <w:p w14:paraId="13B8A34B" w14:textId="77777777" w:rsidR="00AB0937" w:rsidRDefault="00000000">
            <w:pPr>
              <w:numPr>
                <w:ilvl w:val="0"/>
                <w:numId w:val="65"/>
              </w:numPr>
              <w:spacing w:after="0" w:line="259" w:lineRule="auto"/>
              <w:ind w:firstLine="144"/>
            </w:pPr>
            <w:r>
              <w:rPr>
                <w:sz w:val="14"/>
              </w:rPr>
              <w:t xml:space="preserve">Documented diagnosis of Huntington’s chorea </w:t>
            </w:r>
            <w:r>
              <w:rPr>
                <w:b/>
                <w:sz w:val="14"/>
              </w:rPr>
              <w:t xml:space="preserve">OR </w:t>
            </w:r>
          </w:p>
          <w:p w14:paraId="2D5D24BA" w14:textId="77777777" w:rsidR="00AB0937" w:rsidRDefault="00000000">
            <w:pPr>
              <w:numPr>
                <w:ilvl w:val="0"/>
                <w:numId w:val="65"/>
              </w:numPr>
              <w:spacing w:after="0" w:line="259" w:lineRule="auto"/>
              <w:ind w:firstLine="144"/>
            </w:pPr>
            <w:r>
              <w:rPr>
                <w:sz w:val="14"/>
              </w:rPr>
              <w:t xml:space="preserve">Documented diagnosis of tardive dyskinesia </w:t>
            </w:r>
            <w:r>
              <w:rPr>
                <w:b/>
                <w:sz w:val="14"/>
              </w:rPr>
              <w:t>AND</w:t>
            </w:r>
            <w:r>
              <w:rPr>
                <w:sz w:val="14"/>
              </w:rPr>
              <w:t xml:space="preserve"> </w:t>
            </w:r>
          </w:p>
          <w:p w14:paraId="6956BB0D" w14:textId="77777777" w:rsidR="00AB0937" w:rsidRDefault="00000000">
            <w:pPr>
              <w:numPr>
                <w:ilvl w:val="0"/>
                <w:numId w:val="65"/>
              </w:numPr>
              <w:spacing w:after="0" w:line="259" w:lineRule="auto"/>
              <w:ind w:firstLine="144"/>
            </w:pPr>
            <w:r>
              <w:rPr>
                <w:sz w:val="14"/>
              </w:rPr>
              <w:t xml:space="preserve">90 days of therapy with this agent in the past 105 days </w:t>
            </w:r>
            <w:r>
              <w:rPr>
                <w:b/>
                <w:sz w:val="14"/>
              </w:rPr>
              <w:t>OR</w:t>
            </w:r>
            <w:r>
              <w:rPr>
                <w:sz w:val="14"/>
              </w:rPr>
              <w:t xml:space="preserve"> ew starts require clinical review </w:t>
            </w:r>
            <w:hyperlink r:id="rId184">
              <w:r>
                <w:rPr>
                  <w:sz w:val="14"/>
                </w:rPr>
                <w:t xml:space="preserve">– </w:t>
              </w:r>
            </w:hyperlink>
            <w:hyperlink r:id="rId185">
              <w:r>
                <w:rPr>
                  <w:b/>
                  <w:color w:val="0000FF"/>
                  <w:sz w:val="14"/>
                </w:rPr>
                <w:t>MANUAL PA</w:t>
              </w:r>
            </w:hyperlink>
            <w:hyperlink r:id="rId186">
              <w:r>
                <w:rPr>
                  <w:sz w:val="14"/>
                </w:rPr>
                <w:t xml:space="preserve"> </w:t>
              </w:r>
            </w:hyperlink>
          </w:p>
        </w:tc>
      </w:tr>
      <w:tr w:rsidR="00AB0937" w14:paraId="1E11332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596021A" w14:textId="77777777" w:rsidR="00AB0937" w:rsidRDefault="00000000">
            <w:pPr>
              <w:spacing w:after="0" w:line="259" w:lineRule="auto"/>
              <w:ind w:left="106" w:firstLine="0"/>
            </w:pPr>
            <w:r>
              <w:rPr>
                <w:sz w:val="16"/>
              </w:rPr>
              <w:t xml:space="preserve">AUSTEOD XR (deutetrabenazine) </w:t>
            </w:r>
          </w:p>
        </w:tc>
        <w:tc>
          <w:tcPr>
            <w:tcW w:w="3633" w:type="dxa"/>
            <w:gridSpan w:val="4"/>
            <w:tcBorders>
              <w:top w:val="single" w:sz="4" w:space="0" w:color="000000"/>
              <w:left w:val="single" w:sz="4" w:space="0" w:color="000000"/>
              <w:bottom w:val="single" w:sz="4" w:space="0" w:color="000000"/>
              <w:right w:val="single" w:sz="4" w:space="0" w:color="000000"/>
            </w:tcBorders>
          </w:tcPr>
          <w:p w14:paraId="46DB84F9" w14:textId="77777777" w:rsidR="00AB0937" w:rsidRDefault="00000000">
            <w:pPr>
              <w:spacing w:after="0" w:line="259" w:lineRule="auto"/>
              <w:ind w:left="108" w:firstLine="0"/>
            </w:pPr>
            <w:r>
              <w:rPr>
                <w:sz w:val="16"/>
              </w:rPr>
              <w:t xml:space="preserve">XENAZINE (tetrabenazine) </w:t>
            </w:r>
          </w:p>
        </w:tc>
        <w:tc>
          <w:tcPr>
            <w:tcW w:w="0" w:type="auto"/>
            <w:gridSpan w:val="3"/>
            <w:vMerge/>
            <w:tcBorders>
              <w:top w:val="nil"/>
              <w:left w:val="single" w:sz="4" w:space="0" w:color="000000"/>
              <w:bottom w:val="nil"/>
              <w:right w:val="single" w:sz="4" w:space="0" w:color="000000"/>
            </w:tcBorders>
          </w:tcPr>
          <w:p w14:paraId="6E892304" w14:textId="77777777" w:rsidR="00AB0937" w:rsidRDefault="00AB0937">
            <w:pPr>
              <w:spacing w:after="160" w:line="259" w:lineRule="auto"/>
              <w:ind w:left="0" w:firstLine="0"/>
            </w:pPr>
          </w:p>
        </w:tc>
      </w:tr>
      <w:tr w:rsidR="00AB0937" w14:paraId="1CAB98C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4E381BC" w14:textId="77777777" w:rsidR="00AB0937" w:rsidRDefault="00000000">
            <w:pPr>
              <w:spacing w:after="0" w:line="259" w:lineRule="auto"/>
              <w:ind w:left="106" w:firstLine="0"/>
            </w:pPr>
            <w:r>
              <w:rPr>
                <w:sz w:val="16"/>
              </w:rPr>
              <w:t xml:space="preserve">INGREZZA (valbenazine) </w:t>
            </w:r>
          </w:p>
        </w:tc>
        <w:tc>
          <w:tcPr>
            <w:tcW w:w="3633" w:type="dxa"/>
            <w:gridSpan w:val="4"/>
            <w:tcBorders>
              <w:top w:val="single" w:sz="4" w:space="0" w:color="000000"/>
              <w:left w:val="single" w:sz="4" w:space="0" w:color="000000"/>
              <w:bottom w:val="single" w:sz="4" w:space="0" w:color="000000"/>
              <w:right w:val="single" w:sz="4" w:space="0" w:color="000000"/>
            </w:tcBorders>
          </w:tcPr>
          <w:p w14:paraId="76F4CFBA"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28D208E2" w14:textId="77777777" w:rsidR="00AB0937" w:rsidRDefault="00AB0937">
            <w:pPr>
              <w:spacing w:after="160" w:line="259" w:lineRule="auto"/>
              <w:ind w:left="0" w:firstLine="0"/>
            </w:pPr>
          </w:p>
        </w:tc>
      </w:tr>
      <w:tr w:rsidR="00AB0937" w14:paraId="281DF5E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E0FBEA2" w14:textId="77777777" w:rsidR="00AB0937" w:rsidRDefault="00000000">
            <w:pPr>
              <w:spacing w:after="0" w:line="259" w:lineRule="auto"/>
              <w:ind w:left="106" w:firstLine="0"/>
            </w:pPr>
            <w:r>
              <w:rPr>
                <w:sz w:val="16"/>
              </w:rPr>
              <w:t xml:space="preserve">INGREZZA SPRINKLE (valbenazine) </w:t>
            </w:r>
          </w:p>
        </w:tc>
        <w:tc>
          <w:tcPr>
            <w:tcW w:w="3633" w:type="dxa"/>
            <w:gridSpan w:val="4"/>
            <w:tcBorders>
              <w:top w:val="single" w:sz="4" w:space="0" w:color="000000"/>
              <w:left w:val="single" w:sz="4" w:space="0" w:color="000000"/>
              <w:bottom w:val="single" w:sz="4" w:space="0" w:color="000000"/>
              <w:right w:val="single" w:sz="4" w:space="0" w:color="000000"/>
            </w:tcBorders>
          </w:tcPr>
          <w:p w14:paraId="3D115898"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5D808FEA" w14:textId="77777777" w:rsidR="00AB0937" w:rsidRDefault="00AB0937">
            <w:pPr>
              <w:spacing w:after="160" w:line="259" w:lineRule="auto"/>
              <w:ind w:left="0" w:firstLine="0"/>
            </w:pPr>
          </w:p>
        </w:tc>
      </w:tr>
      <w:tr w:rsidR="00AB0937" w14:paraId="3446C94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06F55FE" w14:textId="77777777" w:rsidR="00AB0937" w:rsidRDefault="00000000">
            <w:pPr>
              <w:spacing w:after="0" w:line="259" w:lineRule="auto"/>
              <w:ind w:left="106" w:firstLine="0"/>
            </w:pPr>
            <w:r>
              <w:rPr>
                <w:sz w:val="16"/>
              </w:rPr>
              <w:t xml:space="preserve">tetrabenazine  </w:t>
            </w:r>
          </w:p>
        </w:tc>
        <w:tc>
          <w:tcPr>
            <w:tcW w:w="3633" w:type="dxa"/>
            <w:gridSpan w:val="4"/>
            <w:tcBorders>
              <w:top w:val="single" w:sz="4" w:space="0" w:color="000000"/>
              <w:left w:val="single" w:sz="4" w:space="0" w:color="000000"/>
              <w:bottom w:val="single" w:sz="4" w:space="0" w:color="000000"/>
              <w:right w:val="single" w:sz="4" w:space="0" w:color="000000"/>
            </w:tcBorders>
          </w:tcPr>
          <w:p w14:paraId="6A42B827"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1C9FA9EE" w14:textId="77777777" w:rsidR="00AB0937" w:rsidRDefault="00AB0937">
            <w:pPr>
              <w:spacing w:after="160" w:line="259" w:lineRule="auto"/>
              <w:ind w:left="0" w:firstLine="0"/>
            </w:pPr>
          </w:p>
        </w:tc>
      </w:tr>
      <w:tr w:rsidR="00AB0937" w14:paraId="4FEF8700"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1AA597DF"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5DBFF404"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28012B86" w14:textId="77777777" w:rsidR="00AB0937" w:rsidRDefault="00AB0937">
            <w:pPr>
              <w:spacing w:after="160" w:line="259" w:lineRule="auto"/>
              <w:ind w:left="0" w:firstLine="0"/>
            </w:pPr>
          </w:p>
        </w:tc>
      </w:tr>
      <w:tr w:rsidR="00AB0937" w14:paraId="6F4E2A2D" w14:textId="77777777">
        <w:trPr>
          <w:trHeight w:val="982"/>
        </w:trPr>
        <w:tc>
          <w:tcPr>
            <w:tcW w:w="3599" w:type="dxa"/>
            <w:tcBorders>
              <w:top w:val="single" w:sz="4" w:space="0" w:color="000000"/>
              <w:left w:val="single" w:sz="4" w:space="0" w:color="000000"/>
              <w:bottom w:val="single" w:sz="4" w:space="0" w:color="000000"/>
              <w:right w:val="single" w:sz="4" w:space="0" w:color="000000"/>
            </w:tcBorders>
          </w:tcPr>
          <w:p w14:paraId="331AE43E"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29B2DED0"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single" w:sz="4" w:space="0" w:color="000000"/>
              <w:right w:val="single" w:sz="4" w:space="0" w:color="000000"/>
            </w:tcBorders>
          </w:tcPr>
          <w:p w14:paraId="4E1AA58E" w14:textId="77777777" w:rsidR="00AB0937" w:rsidRDefault="00AB0937">
            <w:pPr>
              <w:spacing w:after="160" w:line="259" w:lineRule="auto"/>
              <w:ind w:left="0" w:firstLine="0"/>
            </w:pPr>
          </w:p>
        </w:tc>
      </w:tr>
      <w:tr w:rsidR="00AB0937" w14:paraId="4B3F9CDF" w14:textId="77777777">
        <w:trPr>
          <w:trHeight w:val="290"/>
        </w:trPr>
        <w:tc>
          <w:tcPr>
            <w:tcW w:w="13590" w:type="dxa"/>
            <w:gridSpan w:val="8"/>
            <w:tcBorders>
              <w:top w:val="single" w:sz="4" w:space="0" w:color="000000"/>
              <w:left w:val="single" w:sz="4" w:space="0" w:color="000000"/>
              <w:bottom w:val="single" w:sz="4" w:space="0" w:color="000000"/>
              <w:right w:val="single" w:sz="4" w:space="0" w:color="000000"/>
            </w:tcBorders>
            <w:shd w:val="clear" w:color="auto" w:fill="82D3FF"/>
          </w:tcPr>
          <w:p w14:paraId="24B4E846" w14:textId="77777777" w:rsidR="00AB0937" w:rsidRDefault="00000000">
            <w:pPr>
              <w:spacing w:after="0" w:line="259" w:lineRule="auto"/>
              <w:ind w:left="0" w:right="3" w:firstLine="0"/>
              <w:jc w:val="center"/>
            </w:pPr>
            <w:r>
              <w:rPr>
                <w:b/>
              </w:rPr>
              <w:t xml:space="preserve">MULTIPLE SCLEROSIS AGENTS </w:t>
            </w:r>
            <w:r>
              <w:rPr>
                <w:b/>
                <w:vertAlign w:val="superscript"/>
              </w:rPr>
              <w:t>DUR+</w:t>
            </w:r>
            <w:r>
              <w:rPr>
                <w:b/>
              </w:rPr>
              <w:t xml:space="preserve"> </w:t>
            </w:r>
          </w:p>
        </w:tc>
      </w:tr>
      <w:tr w:rsidR="00AB0937" w14:paraId="69AF8DB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271EFE0" w14:textId="77777777" w:rsidR="00AB0937" w:rsidRDefault="00000000">
            <w:pPr>
              <w:spacing w:after="0" w:line="259" w:lineRule="auto"/>
              <w:ind w:left="106" w:firstLine="0"/>
            </w:pPr>
            <w:r>
              <w:rPr>
                <w:sz w:val="16"/>
              </w:rPr>
              <w:t xml:space="preserve">BETASERON (interferon beta-1b) </w:t>
            </w:r>
          </w:p>
        </w:tc>
        <w:tc>
          <w:tcPr>
            <w:tcW w:w="3633" w:type="dxa"/>
            <w:gridSpan w:val="4"/>
            <w:tcBorders>
              <w:top w:val="single" w:sz="4" w:space="0" w:color="000000"/>
              <w:left w:val="single" w:sz="4" w:space="0" w:color="000000"/>
              <w:bottom w:val="single" w:sz="4" w:space="0" w:color="000000"/>
              <w:right w:val="single" w:sz="4" w:space="0" w:color="000000"/>
            </w:tcBorders>
          </w:tcPr>
          <w:p w14:paraId="480C4E8C" w14:textId="77777777" w:rsidR="00AB0937" w:rsidRDefault="00000000">
            <w:pPr>
              <w:spacing w:after="0" w:line="259" w:lineRule="auto"/>
              <w:ind w:left="108" w:firstLine="0"/>
            </w:pPr>
            <w:r>
              <w:rPr>
                <w:sz w:val="16"/>
              </w:rPr>
              <w:t xml:space="preserve">AMPYRA (dalfampridine)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1B2E3976" w14:textId="77777777" w:rsidR="00AB0937" w:rsidRDefault="00000000">
            <w:pPr>
              <w:spacing w:after="36" w:line="259" w:lineRule="auto"/>
              <w:ind w:left="107" w:firstLine="0"/>
            </w:pPr>
            <w:r>
              <w:rPr>
                <w:b/>
                <w:color w:val="FF0000"/>
                <w:sz w:val="14"/>
              </w:rPr>
              <w:t xml:space="preserve">Preferred Agents </w:t>
            </w:r>
          </w:p>
          <w:p w14:paraId="575F2D39" w14:textId="77777777" w:rsidR="00AB0937" w:rsidRDefault="00000000">
            <w:pPr>
              <w:numPr>
                <w:ilvl w:val="0"/>
                <w:numId w:val="66"/>
              </w:numPr>
              <w:spacing w:after="0" w:line="259" w:lineRule="auto"/>
              <w:ind w:hanging="144"/>
            </w:pPr>
            <w:r>
              <w:rPr>
                <w:sz w:val="14"/>
              </w:rPr>
              <w:t xml:space="preserve">Documented diagnosis of multiple sclerosis </w:t>
            </w:r>
          </w:p>
          <w:p w14:paraId="7956B6E0" w14:textId="77777777" w:rsidR="00AB0937" w:rsidRDefault="00000000">
            <w:pPr>
              <w:spacing w:after="0" w:line="259" w:lineRule="auto"/>
              <w:ind w:left="107" w:firstLine="0"/>
            </w:pPr>
            <w:r>
              <w:rPr>
                <w:b/>
                <w:sz w:val="14"/>
              </w:rPr>
              <w:t xml:space="preserve"> </w:t>
            </w:r>
          </w:p>
          <w:p w14:paraId="0EB2A10B" w14:textId="77777777" w:rsidR="00AB0937" w:rsidRDefault="00000000">
            <w:pPr>
              <w:spacing w:after="36" w:line="259" w:lineRule="auto"/>
              <w:ind w:left="107" w:firstLine="0"/>
            </w:pPr>
            <w:r>
              <w:rPr>
                <w:b/>
                <w:color w:val="FF0000"/>
                <w:sz w:val="14"/>
              </w:rPr>
              <w:t xml:space="preserve">Non-Preferred Criteria </w:t>
            </w:r>
          </w:p>
          <w:p w14:paraId="75D8EB99" w14:textId="77777777" w:rsidR="00AB0937" w:rsidRDefault="00000000">
            <w:pPr>
              <w:numPr>
                <w:ilvl w:val="0"/>
                <w:numId w:val="66"/>
              </w:numPr>
              <w:spacing w:after="0" w:line="259" w:lineRule="auto"/>
              <w:ind w:hanging="144"/>
            </w:pPr>
            <w:r>
              <w:rPr>
                <w:sz w:val="14"/>
              </w:rPr>
              <w:t xml:space="preserve">Documented diagnosis of multiple sclerosis </w:t>
            </w:r>
            <w:r>
              <w:rPr>
                <w:b/>
                <w:sz w:val="14"/>
              </w:rPr>
              <w:t>AND</w:t>
            </w:r>
            <w:r>
              <w:rPr>
                <w:sz w:val="14"/>
              </w:rPr>
              <w:t xml:space="preserve"> </w:t>
            </w:r>
          </w:p>
          <w:p w14:paraId="1DD34D29" w14:textId="77777777" w:rsidR="00AB0937" w:rsidRDefault="00000000">
            <w:pPr>
              <w:numPr>
                <w:ilvl w:val="0"/>
                <w:numId w:val="66"/>
              </w:numPr>
              <w:spacing w:after="0" w:line="259" w:lineRule="auto"/>
              <w:ind w:hanging="144"/>
            </w:pPr>
            <w:r>
              <w:rPr>
                <w:sz w:val="14"/>
              </w:rPr>
              <w:t xml:space="preserve">Have tried 2 different preferred agents in the past 6 months </w:t>
            </w:r>
            <w:r>
              <w:rPr>
                <w:b/>
                <w:sz w:val="14"/>
              </w:rPr>
              <w:t>OR</w:t>
            </w:r>
            <w:r>
              <w:rPr>
                <w:sz w:val="14"/>
              </w:rPr>
              <w:t xml:space="preserve"> </w:t>
            </w:r>
          </w:p>
          <w:p w14:paraId="4E43EC0B" w14:textId="77777777" w:rsidR="00AB0937" w:rsidRDefault="00000000">
            <w:pPr>
              <w:numPr>
                <w:ilvl w:val="0"/>
                <w:numId w:val="66"/>
              </w:numPr>
              <w:spacing w:after="0" w:line="259" w:lineRule="auto"/>
              <w:ind w:hanging="144"/>
            </w:pPr>
            <w:r>
              <w:rPr>
                <w:sz w:val="14"/>
              </w:rPr>
              <w:t xml:space="preserve">3 claims with the requested agent in the last 105 days </w:t>
            </w:r>
          </w:p>
          <w:p w14:paraId="1EC34D25" w14:textId="77777777" w:rsidR="00AB0937" w:rsidRDefault="00000000">
            <w:pPr>
              <w:spacing w:after="0" w:line="259" w:lineRule="auto"/>
              <w:ind w:left="107" w:firstLine="0"/>
            </w:pPr>
            <w:r>
              <w:rPr>
                <w:sz w:val="14"/>
              </w:rPr>
              <w:t xml:space="preserve"> </w:t>
            </w:r>
          </w:p>
          <w:p w14:paraId="4573548A" w14:textId="77777777" w:rsidR="00AB0937" w:rsidRDefault="00000000">
            <w:pPr>
              <w:spacing w:after="36" w:line="259" w:lineRule="auto"/>
              <w:ind w:left="107" w:firstLine="0"/>
            </w:pPr>
            <w:r>
              <w:rPr>
                <w:b/>
                <w:color w:val="FF0000"/>
                <w:sz w:val="14"/>
              </w:rPr>
              <w:t xml:space="preserve">KESIMPTA, PONVORY, TASCENSO ODT, and ZEPOSIA </w:t>
            </w:r>
          </w:p>
          <w:p w14:paraId="747F12A3" w14:textId="77777777" w:rsidR="00AB0937" w:rsidRDefault="00000000">
            <w:pPr>
              <w:numPr>
                <w:ilvl w:val="0"/>
                <w:numId w:val="66"/>
              </w:numPr>
              <w:spacing w:after="0" w:line="259" w:lineRule="auto"/>
              <w:ind w:hanging="144"/>
            </w:pPr>
            <w:r>
              <w:rPr>
                <w:sz w:val="14"/>
              </w:rPr>
              <w:t xml:space="preserve">Require clinical review </w:t>
            </w:r>
          </w:p>
          <w:p w14:paraId="49FAF59E" w14:textId="77777777" w:rsidR="00AB0937" w:rsidRDefault="00000000">
            <w:pPr>
              <w:spacing w:after="63" w:line="259" w:lineRule="auto"/>
              <w:ind w:left="107" w:firstLine="0"/>
            </w:pPr>
            <w:r>
              <w:rPr>
                <w:b/>
                <w:color w:val="FF0000"/>
                <w:sz w:val="14"/>
              </w:rPr>
              <w:t xml:space="preserve"> </w:t>
            </w:r>
          </w:p>
          <w:p w14:paraId="3BAD98B9" w14:textId="77777777" w:rsidR="00AB0937" w:rsidRDefault="00000000">
            <w:pPr>
              <w:spacing w:after="0" w:line="259" w:lineRule="auto"/>
              <w:ind w:left="107" w:firstLine="0"/>
            </w:pPr>
            <w:r>
              <w:rPr>
                <w:sz w:val="22"/>
                <w:shd w:val="clear" w:color="auto" w:fill="FFFF00"/>
              </w:rPr>
              <w:t>See next page for additional PA Criteria/DUR+ Rules</w:t>
            </w:r>
            <w:r>
              <w:rPr>
                <w:b/>
                <w:color w:val="FF0000"/>
                <w:sz w:val="22"/>
                <w:vertAlign w:val="subscript"/>
              </w:rPr>
              <w:t xml:space="preserve"> </w:t>
            </w:r>
          </w:p>
          <w:p w14:paraId="0DC8C162" w14:textId="77777777" w:rsidR="00AB0937" w:rsidRDefault="00000000">
            <w:pPr>
              <w:spacing w:after="0" w:line="259" w:lineRule="auto"/>
              <w:ind w:left="107" w:firstLine="0"/>
            </w:pPr>
            <w:r>
              <w:rPr>
                <w:b/>
                <w:color w:val="09B9A7"/>
                <w:sz w:val="18"/>
              </w:rPr>
              <w:t xml:space="preserve"> </w:t>
            </w:r>
          </w:p>
        </w:tc>
      </w:tr>
      <w:tr w:rsidR="00AB0937" w14:paraId="27FD082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EDC7967" w14:textId="77777777" w:rsidR="00AB0937" w:rsidRDefault="00000000">
            <w:pPr>
              <w:spacing w:after="0" w:line="259" w:lineRule="auto"/>
              <w:ind w:left="106" w:firstLine="0"/>
            </w:pPr>
            <w:r>
              <w:rPr>
                <w:sz w:val="16"/>
              </w:rPr>
              <w:t xml:space="preserve">COPAXONE (glatiramer) 20 mg  </w:t>
            </w:r>
          </w:p>
        </w:tc>
        <w:tc>
          <w:tcPr>
            <w:tcW w:w="3633" w:type="dxa"/>
            <w:gridSpan w:val="4"/>
            <w:tcBorders>
              <w:top w:val="single" w:sz="4" w:space="0" w:color="000000"/>
              <w:left w:val="single" w:sz="4" w:space="0" w:color="000000"/>
              <w:bottom w:val="single" w:sz="4" w:space="0" w:color="000000"/>
              <w:right w:val="single" w:sz="4" w:space="0" w:color="000000"/>
            </w:tcBorders>
          </w:tcPr>
          <w:p w14:paraId="3B2A28AE" w14:textId="77777777" w:rsidR="00AB0937" w:rsidRDefault="00000000">
            <w:pPr>
              <w:spacing w:after="0" w:line="259" w:lineRule="auto"/>
              <w:ind w:left="108" w:firstLine="0"/>
            </w:pPr>
            <w:r>
              <w:rPr>
                <w:sz w:val="16"/>
              </w:rPr>
              <w:t xml:space="preserve">AUBAGIO (teriflunomide) </w:t>
            </w:r>
          </w:p>
        </w:tc>
        <w:tc>
          <w:tcPr>
            <w:tcW w:w="0" w:type="auto"/>
            <w:gridSpan w:val="3"/>
            <w:vMerge/>
            <w:tcBorders>
              <w:top w:val="nil"/>
              <w:left w:val="single" w:sz="4" w:space="0" w:color="000000"/>
              <w:bottom w:val="nil"/>
              <w:right w:val="single" w:sz="4" w:space="0" w:color="000000"/>
            </w:tcBorders>
          </w:tcPr>
          <w:p w14:paraId="5B6760E5" w14:textId="77777777" w:rsidR="00AB0937" w:rsidRDefault="00AB0937">
            <w:pPr>
              <w:spacing w:after="160" w:line="259" w:lineRule="auto"/>
              <w:ind w:left="0" w:firstLine="0"/>
            </w:pPr>
          </w:p>
        </w:tc>
      </w:tr>
      <w:tr w:rsidR="00AB0937" w14:paraId="3E7A9035"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312FC87E" w14:textId="77777777" w:rsidR="00AB0937" w:rsidRDefault="00000000">
            <w:pPr>
              <w:spacing w:after="0" w:line="259" w:lineRule="auto"/>
              <w:ind w:left="106" w:firstLine="0"/>
            </w:pPr>
            <w:r>
              <w:rPr>
                <w:sz w:val="16"/>
              </w:rPr>
              <w:t xml:space="preserve">dalfampridine ER </w:t>
            </w:r>
          </w:p>
        </w:tc>
        <w:tc>
          <w:tcPr>
            <w:tcW w:w="3633" w:type="dxa"/>
            <w:gridSpan w:val="4"/>
            <w:tcBorders>
              <w:top w:val="single" w:sz="4" w:space="0" w:color="000000"/>
              <w:left w:val="single" w:sz="4" w:space="0" w:color="000000"/>
              <w:bottom w:val="single" w:sz="4" w:space="0" w:color="000000"/>
              <w:right w:val="single" w:sz="4" w:space="0" w:color="000000"/>
            </w:tcBorders>
          </w:tcPr>
          <w:p w14:paraId="112B6650" w14:textId="77777777" w:rsidR="00AB0937" w:rsidRDefault="00000000">
            <w:pPr>
              <w:spacing w:after="0" w:line="259" w:lineRule="auto"/>
              <w:ind w:left="108" w:firstLine="0"/>
            </w:pPr>
            <w:r>
              <w:rPr>
                <w:sz w:val="16"/>
              </w:rPr>
              <w:t xml:space="preserve">AVONEX (interferon beta-1a) </w:t>
            </w:r>
          </w:p>
        </w:tc>
        <w:tc>
          <w:tcPr>
            <w:tcW w:w="0" w:type="auto"/>
            <w:gridSpan w:val="3"/>
            <w:vMerge/>
            <w:tcBorders>
              <w:top w:val="nil"/>
              <w:left w:val="single" w:sz="4" w:space="0" w:color="000000"/>
              <w:bottom w:val="nil"/>
              <w:right w:val="single" w:sz="4" w:space="0" w:color="000000"/>
            </w:tcBorders>
          </w:tcPr>
          <w:p w14:paraId="4900CB0D" w14:textId="77777777" w:rsidR="00AB0937" w:rsidRDefault="00AB0937">
            <w:pPr>
              <w:spacing w:after="160" w:line="259" w:lineRule="auto"/>
              <w:ind w:left="0" w:firstLine="0"/>
            </w:pPr>
          </w:p>
        </w:tc>
      </w:tr>
      <w:tr w:rsidR="00AB0937" w14:paraId="457E380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EFB1CF6" w14:textId="77777777" w:rsidR="00AB0937" w:rsidRDefault="00000000">
            <w:pPr>
              <w:spacing w:after="0" w:line="259" w:lineRule="auto"/>
              <w:ind w:left="106" w:firstLine="0"/>
            </w:pPr>
            <w:r>
              <w:rPr>
                <w:sz w:val="16"/>
              </w:rPr>
              <w:t xml:space="preserve">dimethyl fumarate  </w:t>
            </w:r>
          </w:p>
        </w:tc>
        <w:tc>
          <w:tcPr>
            <w:tcW w:w="3633" w:type="dxa"/>
            <w:gridSpan w:val="4"/>
            <w:tcBorders>
              <w:top w:val="single" w:sz="4" w:space="0" w:color="000000"/>
              <w:left w:val="single" w:sz="4" w:space="0" w:color="000000"/>
              <w:bottom w:val="single" w:sz="4" w:space="0" w:color="000000"/>
              <w:right w:val="single" w:sz="4" w:space="0" w:color="000000"/>
            </w:tcBorders>
          </w:tcPr>
          <w:p w14:paraId="02931629" w14:textId="77777777" w:rsidR="00AB0937" w:rsidRDefault="00000000">
            <w:pPr>
              <w:spacing w:after="0" w:line="259" w:lineRule="auto"/>
              <w:ind w:left="108" w:firstLine="0"/>
            </w:pPr>
            <w:r>
              <w:rPr>
                <w:sz w:val="16"/>
              </w:rPr>
              <w:t xml:space="preserve">BAFIERTAM (monomethyl fumarate) </w:t>
            </w:r>
          </w:p>
        </w:tc>
        <w:tc>
          <w:tcPr>
            <w:tcW w:w="0" w:type="auto"/>
            <w:gridSpan w:val="3"/>
            <w:vMerge/>
            <w:tcBorders>
              <w:top w:val="nil"/>
              <w:left w:val="single" w:sz="4" w:space="0" w:color="000000"/>
              <w:bottom w:val="nil"/>
              <w:right w:val="single" w:sz="4" w:space="0" w:color="000000"/>
            </w:tcBorders>
          </w:tcPr>
          <w:p w14:paraId="5FC5E20F" w14:textId="77777777" w:rsidR="00AB0937" w:rsidRDefault="00AB0937">
            <w:pPr>
              <w:spacing w:after="160" w:line="259" w:lineRule="auto"/>
              <w:ind w:left="0" w:firstLine="0"/>
            </w:pPr>
          </w:p>
        </w:tc>
      </w:tr>
      <w:tr w:rsidR="00AB0937" w14:paraId="375822C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6379E6A" w14:textId="77777777" w:rsidR="00AB0937" w:rsidRDefault="00000000">
            <w:pPr>
              <w:spacing w:after="0" w:line="259" w:lineRule="auto"/>
              <w:ind w:left="106" w:firstLine="0"/>
            </w:pPr>
            <w:r>
              <w:rPr>
                <w:sz w:val="16"/>
              </w:rPr>
              <w:t xml:space="preserve">fingolimod </w:t>
            </w:r>
          </w:p>
        </w:tc>
        <w:tc>
          <w:tcPr>
            <w:tcW w:w="3633" w:type="dxa"/>
            <w:gridSpan w:val="4"/>
            <w:tcBorders>
              <w:top w:val="single" w:sz="4" w:space="0" w:color="000000"/>
              <w:left w:val="single" w:sz="4" w:space="0" w:color="000000"/>
              <w:bottom w:val="single" w:sz="4" w:space="0" w:color="000000"/>
              <w:right w:val="single" w:sz="4" w:space="0" w:color="000000"/>
            </w:tcBorders>
          </w:tcPr>
          <w:p w14:paraId="6EC4FB62" w14:textId="77777777" w:rsidR="00AB0937" w:rsidRDefault="00000000">
            <w:pPr>
              <w:spacing w:after="0" w:line="259" w:lineRule="auto"/>
              <w:ind w:left="108" w:firstLine="0"/>
            </w:pPr>
            <w:r>
              <w:rPr>
                <w:sz w:val="16"/>
              </w:rPr>
              <w:t xml:space="preserve">BRIUMVI (ublituximab-xiiy) </w:t>
            </w:r>
          </w:p>
        </w:tc>
        <w:tc>
          <w:tcPr>
            <w:tcW w:w="0" w:type="auto"/>
            <w:gridSpan w:val="3"/>
            <w:vMerge/>
            <w:tcBorders>
              <w:top w:val="nil"/>
              <w:left w:val="single" w:sz="4" w:space="0" w:color="000000"/>
              <w:bottom w:val="nil"/>
              <w:right w:val="single" w:sz="4" w:space="0" w:color="000000"/>
            </w:tcBorders>
          </w:tcPr>
          <w:p w14:paraId="15ECC542" w14:textId="77777777" w:rsidR="00AB0937" w:rsidRDefault="00AB0937">
            <w:pPr>
              <w:spacing w:after="160" w:line="259" w:lineRule="auto"/>
              <w:ind w:left="0" w:firstLine="0"/>
            </w:pPr>
          </w:p>
        </w:tc>
      </w:tr>
      <w:tr w:rsidR="00AB0937" w14:paraId="7854115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B3A45A4" w14:textId="77777777" w:rsidR="00AB0937" w:rsidRDefault="00000000">
            <w:pPr>
              <w:spacing w:after="0" w:line="259" w:lineRule="auto"/>
              <w:ind w:left="106" w:firstLine="0"/>
            </w:pPr>
            <w:r>
              <w:rPr>
                <w:sz w:val="16"/>
              </w:rPr>
              <w:t xml:space="preserve">REBIF (interferon beta-1b) </w:t>
            </w:r>
          </w:p>
        </w:tc>
        <w:tc>
          <w:tcPr>
            <w:tcW w:w="3633" w:type="dxa"/>
            <w:gridSpan w:val="4"/>
            <w:tcBorders>
              <w:top w:val="single" w:sz="4" w:space="0" w:color="000000"/>
              <w:left w:val="single" w:sz="4" w:space="0" w:color="000000"/>
              <w:bottom w:val="single" w:sz="4" w:space="0" w:color="000000"/>
              <w:right w:val="single" w:sz="4" w:space="0" w:color="000000"/>
            </w:tcBorders>
          </w:tcPr>
          <w:p w14:paraId="158E8444" w14:textId="77777777" w:rsidR="00AB0937" w:rsidRDefault="00000000">
            <w:pPr>
              <w:spacing w:after="0" w:line="259" w:lineRule="auto"/>
              <w:ind w:left="108" w:firstLine="0"/>
            </w:pPr>
            <w:r>
              <w:rPr>
                <w:sz w:val="16"/>
              </w:rPr>
              <w:t xml:space="preserve">COPAXONE (glatiramer) 40 mg </w:t>
            </w:r>
          </w:p>
        </w:tc>
        <w:tc>
          <w:tcPr>
            <w:tcW w:w="0" w:type="auto"/>
            <w:gridSpan w:val="3"/>
            <w:vMerge/>
            <w:tcBorders>
              <w:top w:val="nil"/>
              <w:left w:val="single" w:sz="4" w:space="0" w:color="000000"/>
              <w:bottom w:val="nil"/>
              <w:right w:val="single" w:sz="4" w:space="0" w:color="000000"/>
            </w:tcBorders>
          </w:tcPr>
          <w:p w14:paraId="1774D675" w14:textId="77777777" w:rsidR="00AB0937" w:rsidRDefault="00AB0937">
            <w:pPr>
              <w:spacing w:after="160" w:line="259" w:lineRule="auto"/>
              <w:ind w:left="0" w:firstLine="0"/>
            </w:pPr>
          </w:p>
        </w:tc>
      </w:tr>
      <w:tr w:rsidR="00AB0937" w14:paraId="5BEAB08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C2ABB81" w14:textId="77777777" w:rsidR="00AB0937" w:rsidRDefault="00000000">
            <w:pPr>
              <w:spacing w:after="0" w:line="259" w:lineRule="auto"/>
              <w:ind w:left="106" w:firstLine="0"/>
            </w:pPr>
            <w:r>
              <w:rPr>
                <w:sz w:val="16"/>
              </w:rPr>
              <w:t xml:space="preserve">REBIF REBIDOSE (interferon beta-1b) </w:t>
            </w:r>
          </w:p>
        </w:tc>
        <w:tc>
          <w:tcPr>
            <w:tcW w:w="3633" w:type="dxa"/>
            <w:gridSpan w:val="4"/>
            <w:tcBorders>
              <w:top w:val="single" w:sz="4" w:space="0" w:color="000000"/>
              <w:left w:val="single" w:sz="4" w:space="0" w:color="000000"/>
              <w:bottom w:val="single" w:sz="4" w:space="0" w:color="000000"/>
              <w:right w:val="single" w:sz="4" w:space="0" w:color="000000"/>
            </w:tcBorders>
          </w:tcPr>
          <w:p w14:paraId="1E682FFD" w14:textId="77777777" w:rsidR="00AB0937" w:rsidRDefault="00000000">
            <w:pPr>
              <w:spacing w:after="0" w:line="259" w:lineRule="auto"/>
              <w:ind w:left="108" w:firstLine="0"/>
            </w:pPr>
            <w:r>
              <w:rPr>
                <w:sz w:val="16"/>
              </w:rPr>
              <w:t xml:space="preserve">GILENYA (fingolimod) </w:t>
            </w:r>
          </w:p>
        </w:tc>
        <w:tc>
          <w:tcPr>
            <w:tcW w:w="0" w:type="auto"/>
            <w:gridSpan w:val="3"/>
            <w:vMerge/>
            <w:tcBorders>
              <w:top w:val="nil"/>
              <w:left w:val="single" w:sz="4" w:space="0" w:color="000000"/>
              <w:bottom w:val="nil"/>
              <w:right w:val="single" w:sz="4" w:space="0" w:color="000000"/>
            </w:tcBorders>
          </w:tcPr>
          <w:p w14:paraId="1E05B482" w14:textId="77777777" w:rsidR="00AB0937" w:rsidRDefault="00AB0937">
            <w:pPr>
              <w:spacing w:after="160" w:line="259" w:lineRule="auto"/>
              <w:ind w:left="0" w:firstLine="0"/>
            </w:pPr>
          </w:p>
        </w:tc>
      </w:tr>
      <w:tr w:rsidR="00AB0937" w14:paraId="6A6B548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582E197" w14:textId="77777777" w:rsidR="00AB0937" w:rsidRDefault="00000000">
            <w:pPr>
              <w:spacing w:after="0" w:line="259" w:lineRule="auto"/>
              <w:ind w:left="106" w:firstLine="0"/>
            </w:pPr>
            <w:r>
              <w:rPr>
                <w:sz w:val="16"/>
              </w:rPr>
              <w:t xml:space="preserve">teriflunomide  </w:t>
            </w:r>
          </w:p>
        </w:tc>
        <w:tc>
          <w:tcPr>
            <w:tcW w:w="3633" w:type="dxa"/>
            <w:gridSpan w:val="4"/>
            <w:tcBorders>
              <w:top w:val="single" w:sz="4" w:space="0" w:color="000000"/>
              <w:left w:val="single" w:sz="4" w:space="0" w:color="000000"/>
              <w:bottom w:val="single" w:sz="4" w:space="0" w:color="000000"/>
              <w:right w:val="single" w:sz="4" w:space="0" w:color="000000"/>
            </w:tcBorders>
          </w:tcPr>
          <w:p w14:paraId="191540B0" w14:textId="77777777" w:rsidR="00AB0937" w:rsidRDefault="00000000">
            <w:pPr>
              <w:spacing w:after="0" w:line="259" w:lineRule="auto"/>
              <w:ind w:left="108" w:firstLine="0"/>
            </w:pPr>
            <w:r>
              <w:rPr>
                <w:sz w:val="16"/>
              </w:rPr>
              <w:t xml:space="preserve">glatiramer </w:t>
            </w:r>
          </w:p>
        </w:tc>
        <w:tc>
          <w:tcPr>
            <w:tcW w:w="0" w:type="auto"/>
            <w:gridSpan w:val="3"/>
            <w:vMerge/>
            <w:tcBorders>
              <w:top w:val="nil"/>
              <w:left w:val="single" w:sz="4" w:space="0" w:color="000000"/>
              <w:bottom w:val="nil"/>
              <w:right w:val="single" w:sz="4" w:space="0" w:color="000000"/>
            </w:tcBorders>
          </w:tcPr>
          <w:p w14:paraId="5F5F69D1" w14:textId="77777777" w:rsidR="00AB0937" w:rsidRDefault="00AB0937">
            <w:pPr>
              <w:spacing w:after="160" w:line="259" w:lineRule="auto"/>
              <w:ind w:left="0" w:firstLine="0"/>
            </w:pPr>
          </w:p>
        </w:tc>
      </w:tr>
      <w:tr w:rsidR="00AB0937" w14:paraId="555A2B2A"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3295FA69" w14:textId="77777777" w:rsidR="00AB0937" w:rsidRDefault="00000000">
            <w:pPr>
              <w:spacing w:after="0" w:line="259" w:lineRule="auto"/>
              <w:ind w:left="106" w:firstLine="0"/>
            </w:pPr>
            <w:r>
              <w:rPr>
                <w:sz w:val="16"/>
              </w:rPr>
              <w:t xml:space="preserve">TYSABRI (natalizumab) </w:t>
            </w:r>
          </w:p>
        </w:tc>
        <w:tc>
          <w:tcPr>
            <w:tcW w:w="3633" w:type="dxa"/>
            <w:gridSpan w:val="4"/>
            <w:tcBorders>
              <w:top w:val="single" w:sz="4" w:space="0" w:color="000000"/>
              <w:left w:val="single" w:sz="4" w:space="0" w:color="000000"/>
              <w:bottom w:val="single" w:sz="4" w:space="0" w:color="000000"/>
              <w:right w:val="single" w:sz="4" w:space="0" w:color="000000"/>
            </w:tcBorders>
          </w:tcPr>
          <w:p w14:paraId="3EB4594C" w14:textId="77777777" w:rsidR="00AB0937" w:rsidRDefault="00000000">
            <w:pPr>
              <w:spacing w:after="0" w:line="259" w:lineRule="auto"/>
              <w:ind w:left="108" w:firstLine="0"/>
            </w:pPr>
            <w:r>
              <w:rPr>
                <w:sz w:val="16"/>
              </w:rPr>
              <w:t xml:space="preserve">GLATOPA (glatiramer) </w:t>
            </w:r>
          </w:p>
        </w:tc>
        <w:tc>
          <w:tcPr>
            <w:tcW w:w="0" w:type="auto"/>
            <w:gridSpan w:val="3"/>
            <w:vMerge/>
            <w:tcBorders>
              <w:top w:val="nil"/>
              <w:left w:val="single" w:sz="4" w:space="0" w:color="000000"/>
              <w:bottom w:val="nil"/>
              <w:right w:val="single" w:sz="4" w:space="0" w:color="000000"/>
            </w:tcBorders>
          </w:tcPr>
          <w:p w14:paraId="27D29992" w14:textId="77777777" w:rsidR="00AB0937" w:rsidRDefault="00AB0937">
            <w:pPr>
              <w:spacing w:after="160" w:line="259" w:lineRule="auto"/>
              <w:ind w:left="0" w:firstLine="0"/>
            </w:pPr>
          </w:p>
        </w:tc>
      </w:tr>
      <w:tr w:rsidR="00AB0937" w14:paraId="79F9B186"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7F36BBC7"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71CEB31B" w14:textId="77777777" w:rsidR="00AB0937" w:rsidRDefault="00000000">
            <w:pPr>
              <w:spacing w:after="0" w:line="259" w:lineRule="auto"/>
              <w:ind w:left="108" w:firstLine="0"/>
            </w:pPr>
            <w:r>
              <w:rPr>
                <w:sz w:val="16"/>
              </w:rPr>
              <w:t xml:space="preserve">KESIMPTA PEN (ofatumumab) </w:t>
            </w:r>
          </w:p>
        </w:tc>
        <w:tc>
          <w:tcPr>
            <w:tcW w:w="0" w:type="auto"/>
            <w:gridSpan w:val="3"/>
            <w:vMerge/>
            <w:tcBorders>
              <w:top w:val="nil"/>
              <w:left w:val="single" w:sz="4" w:space="0" w:color="000000"/>
              <w:bottom w:val="nil"/>
              <w:right w:val="single" w:sz="4" w:space="0" w:color="000000"/>
            </w:tcBorders>
          </w:tcPr>
          <w:p w14:paraId="21BA0FB7" w14:textId="77777777" w:rsidR="00AB0937" w:rsidRDefault="00AB0937">
            <w:pPr>
              <w:spacing w:after="160" w:line="259" w:lineRule="auto"/>
              <w:ind w:left="0" w:firstLine="0"/>
            </w:pPr>
          </w:p>
        </w:tc>
      </w:tr>
      <w:tr w:rsidR="00AB0937" w14:paraId="5D3CCDEB" w14:textId="77777777">
        <w:trPr>
          <w:trHeight w:val="449"/>
        </w:trPr>
        <w:tc>
          <w:tcPr>
            <w:tcW w:w="3599" w:type="dxa"/>
            <w:tcBorders>
              <w:top w:val="single" w:sz="4" w:space="0" w:color="000000"/>
              <w:left w:val="single" w:sz="4" w:space="0" w:color="000000"/>
              <w:bottom w:val="single" w:sz="4" w:space="0" w:color="000000"/>
              <w:right w:val="single" w:sz="4" w:space="0" w:color="000000"/>
            </w:tcBorders>
          </w:tcPr>
          <w:p w14:paraId="7B1C5DE8" w14:textId="77777777" w:rsidR="00AB0937" w:rsidRDefault="00000000">
            <w:pPr>
              <w:spacing w:after="0" w:line="259" w:lineRule="auto"/>
              <w:ind w:left="106" w:firstLine="0"/>
            </w:pPr>
            <w:r>
              <w:rPr>
                <w:sz w:val="1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tcPr>
          <w:p w14:paraId="0A4B93C8" w14:textId="77777777" w:rsidR="00AB0937" w:rsidRDefault="00000000">
            <w:pPr>
              <w:spacing w:after="0" w:line="259" w:lineRule="auto"/>
              <w:ind w:left="108" w:firstLine="0"/>
            </w:pPr>
            <w:r>
              <w:rPr>
                <w:sz w:val="16"/>
              </w:rPr>
              <w:t xml:space="preserve">MAVENCLAD (cladribine) </w:t>
            </w:r>
          </w:p>
        </w:tc>
        <w:tc>
          <w:tcPr>
            <w:tcW w:w="0" w:type="auto"/>
            <w:gridSpan w:val="3"/>
            <w:vMerge/>
            <w:tcBorders>
              <w:top w:val="nil"/>
              <w:left w:val="single" w:sz="4" w:space="0" w:color="000000"/>
              <w:bottom w:val="single" w:sz="4" w:space="0" w:color="000000"/>
              <w:right w:val="single" w:sz="4" w:space="0" w:color="000000"/>
            </w:tcBorders>
          </w:tcPr>
          <w:p w14:paraId="107114EF" w14:textId="77777777" w:rsidR="00AB0937" w:rsidRDefault="00AB0937">
            <w:pPr>
              <w:spacing w:after="160" w:line="259" w:lineRule="auto"/>
              <w:ind w:left="0" w:firstLine="0"/>
            </w:pPr>
          </w:p>
        </w:tc>
      </w:tr>
    </w:tbl>
    <w:p w14:paraId="00B499F3" w14:textId="77777777" w:rsidR="00AB0937" w:rsidRDefault="00AB0937">
      <w:pPr>
        <w:spacing w:after="0" w:line="259" w:lineRule="auto"/>
        <w:ind w:left="-1440" w:right="14400" w:firstLine="0"/>
      </w:pPr>
    </w:p>
    <w:tbl>
      <w:tblPr>
        <w:tblStyle w:val="TableGrid"/>
        <w:tblW w:w="13590" w:type="dxa"/>
        <w:tblInd w:w="-89" w:type="dxa"/>
        <w:tblCellMar>
          <w:top w:w="8" w:type="dxa"/>
          <w:left w:w="104" w:type="dxa"/>
          <w:bottom w:w="0" w:type="dxa"/>
          <w:right w:w="137" w:type="dxa"/>
        </w:tblCellMar>
        <w:tblLook w:val="04A0" w:firstRow="1" w:lastRow="0" w:firstColumn="1" w:lastColumn="0" w:noHBand="0" w:noVBand="1"/>
      </w:tblPr>
      <w:tblGrid>
        <w:gridCol w:w="3599"/>
        <w:gridCol w:w="3633"/>
        <w:gridCol w:w="6358"/>
      </w:tblGrid>
      <w:tr w:rsidR="00AB0937" w14:paraId="3ABEC662"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2B82B022" w14:textId="77777777" w:rsidR="00AB0937" w:rsidRDefault="00000000">
            <w:pPr>
              <w:spacing w:after="0" w:line="259" w:lineRule="auto"/>
              <w:ind w:left="23"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4FABCC50" w14:textId="77777777" w:rsidR="00AB0937" w:rsidRDefault="00000000">
            <w:pPr>
              <w:spacing w:after="0" w:line="259" w:lineRule="auto"/>
              <w:ind w:left="131"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0CC9F4BE" w14:textId="77777777" w:rsidR="00AB0937" w:rsidRDefault="00000000">
            <w:pPr>
              <w:spacing w:after="0" w:line="259" w:lineRule="auto"/>
              <w:ind w:left="32" w:firstLine="0"/>
              <w:jc w:val="center"/>
            </w:pPr>
            <w:r>
              <w:rPr>
                <w:b/>
                <w:color w:val="FFFFFF"/>
              </w:rPr>
              <w:t>PA CRITERIA</w:t>
            </w:r>
            <w:r>
              <w:rPr>
                <w:color w:val="363536"/>
              </w:rPr>
              <w:t xml:space="preserve"> </w:t>
            </w:r>
          </w:p>
        </w:tc>
      </w:tr>
      <w:tr w:rsidR="00AB0937" w14:paraId="3DF2EA22"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43CD81A2" w14:textId="77777777" w:rsidR="00AB0937" w:rsidRDefault="00000000">
            <w:pPr>
              <w:spacing w:after="0" w:line="259" w:lineRule="auto"/>
              <w:ind w:left="28" w:firstLine="0"/>
              <w:jc w:val="center"/>
            </w:pPr>
            <w:r>
              <w:rPr>
                <w:b/>
              </w:rPr>
              <w:t xml:space="preserve">MULTIPLE SCLEROSIS AGENTS </w:t>
            </w:r>
            <w:r>
              <w:rPr>
                <w:b/>
                <w:vertAlign w:val="superscript"/>
              </w:rPr>
              <w:t xml:space="preserve">DUR+ </w:t>
            </w:r>
            <w:r>
              <w:rPr>
                <w:i/>
              </w:rPr>
              <w:t xml:space="preserve">(continued) </w:t>
            </w:r>
          </w:p>
        </w:tc>
      </w:tr>
      <w:tr w:rsidR="00AB0937" w14:paraId="0F30D0FC"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B0D02BA"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D2E7463" w14:textId="77777777" w:rsidR="00AB0937" w:rsidRDefault="00000000">
            <w:pPr>
              <w:spacing w:after="0" w:line="259" w:lineRule="auto"/>
              <w:ind w:left="4" w:firstLine="0"/>
            </w:pPr>
            <w:r>
              <w:rPr>
                <w:sz w:val="16"/>
              </w:rPr>
              <w:t xml:space="preserve">MAYZENT (siponimod) </w:t>
            </w:r>
          </w:p>
        </w:tc>
        <w:tc>
          <w:tcPr>
            <w:tcW w:w="6359" w:type="dxa"/>
            <w:vMerge w:val="restart"/>
            <w:tcBorders>
              <w:top w:val="single" w:sz="4" w:space="0" w:color="000000"/>
              <w:left w:val="single" w:sz="4" w:space="0" w:color="000000"/>
              <w:bottom w:val="single" w:sz="4" w:space="0" w:color="000000"/>
              <w:right w:val="single" w:sz="4" w:space="0" w:color="000000"/>
            </w:tcBorders>
          </w:tcPr>
          <w:p w14:paraId="6A33B322" w14:textId="77777777" w:rsidR="00AB0937" w:rsidRDefault="00000000">
            <w:pPr>
              <w:spacing w:after="22" w:line="259" w:lineRule="auto"/>
              <w:ind w:left="2" w:firstLine="0"/>
            </w:pPr>
            <w:r>
              <w:rPr>
                <w:b/>
                <w:color w:val="FF0000"/>
                <w:sz w:val="18"/>
              </w:rPr>
              <w:t xml:space="preserve"> </w:t>
            </w:r>
          </w:p>
          <w:p w14:paraId="5C6C0FE4" w14:textId="77777777" w:rsidR="00AB0937" w:rsidRDefault="00000000">
            <w:pPr>
              <w:spacing w:after="0" w:line="259" w:lineRule="auto"/>
              <w:ind w:left="2" w:firstLine="0"/>
            </w:pPr>
            <w:r>
              <w:rPr>
                <w:sz w:val="22"/>
                <w:shd w:val="clear" w:color="auto" w:fill="FFFF00"/>
              </w:rPr>
              <w:t>See previous page for additional PA Criteria/DUR+ Rules</w:t>
            </w:r>
            <w:r>
              <w:rPr>
                <w:b/>
                <w:color w:val="FF0000"/>
                <w:sz w:val="22"/>
                <w:vertAlign w:val="subscript"/>
              </w:rPr>
              <w:t xml:space="preserve"> </w:t>
            </w:r>
          </w:p>
          <w:p w14:paraId="38AA974A" w14:textId="77777777" w:rsidR="00AB0937" w:rsidRDefault="00000000">
            <w:pPr>
              <w:spacing w:after="0" w:line="259" w:lineRule="auto"/>
              <w:ind w:left="2" w:firstLine="0"/>
            </w:pPr>
            <w:r>
              <w:rPr>
                <w:b/>
                <w:color w:val="FF0000"/>
                <w:sz w:val="18"/>
              </w:rPr>
              <w:t xml:space="preserve"> </w:t>
            </w:r>
          </w:p>
          <w:p w14:paraId="037AB639" w14:textId="77777777" w:rsidR="00AB0937" w:rsidRDefault="00000000">
            <w:pPr>
              <w:spacing w:after="0" w:line="259" w:lineRule="auto"/>
              <w:ind w:left="2" w:firstLine="0"/>
            </w:pPr>
            <w:r>
              <w:rPr>
                <w:b/>
                <w:color w:val="FF0000"/>
                <w:sz w:val="18"/>
              </w:rPr>
              <w:t xml:space="preserve"> </w:t>
            </w:r>
          </w:p>
          <w:p w14:paraId="15AD4F00" w14:textId="77777777" w:rsidR="00AB0937" w:rsidRDefault="00000000">
            <w:pPr>
              <w:spacing w:after="24" w:line="259" w:lineRule="auto"/>
              <w:ind w:left="2" w:firstLine="0"/>
            </w:pPr>
            <w:r>
              <w:rPr>
                <w:b/>
                <w:color w:val="FF0000"/>
                <w:sz w:val="14"/>
              </w:rPr>
              <w:lastRenderedPageBreak/>
              <w:t>MAVENCLAD</w:t>
            </w:r>
            <w:r>
              <w:rPr>
                <w:sz w:val="14"/>
              </w:rPr>
              <w:t xml:space="preserve"> </w:t>
            </w:r>
            <w:hyperlink r:id="rId187">
              <w:r>
                <w:rPr>
                  <w:sz w:val="14"/>
                </w:rPr>
                <w:t xml:space="preserve">– </w:t>
              </w:r>
            </w:hyperlink>
            <w:hyperlink r:id="rId188">
              <w:r>
                <w:rPr>
                  <w:b/>
                  <w:color w:val="0000FF"/>
                  <w:sz w:val="14"/>
                  <w:u w:val="single" w:color="0000FF"/>
                </w:rPr>
                <w:t>MANUAL PA</w:t>
              </w:r>
            </w:hyperlink>
            <w:hyperlink r:id="rId189">
              <w:r>
                <w:rPr>
                  <w:b/>
                  <w:color w:val="363536"/>
                  <w:sz w:val="14"/>
                </w:rPr>
                <w:t xml:space="preserve"> </w:t>
              </w:r>
            </w:hyperlink>
          </w:p>
          <w:p w14:paraId="34BC5F82" w14:textId="77777777" w:rsidR="00AB0937" w:rsidRDefault="00000000">
            <w:pPr>
              <w:spacing w:after="0" w:line="259" w:lineRule="auto"/>
              <w:ind w:left="2" w:firstLine="0"/>
            </w:pPr>
            <w:r>
              <w:rPr>
                <w:b/>
                <w:color w:val="FF0000"/>
                <w:sz w:val="18"/>
              </w:rPr>
              <w:t xml:space="preserve"> </w:t>
            </w:r>
          </w:p>
          <w:p w14:paraId="39A8D405" w14:textId="77777777" w:rsidR="00AB0937" w:rsidRDefault="00000000">
            <w:pPr>
              <w:spacing w:after="0" w:line="259" w:lineRule="auto"/>
              <w:ind w:left="2" w:firstLine="0"/>
            </w:pPr>
            <w:r>
              <w:rPr>
                <w:b/>
                <w:color w:val="FF0000"/>
                <w:sz w:val="14"/>
              </w:rPr>
              <w:t>MAYZENT</w:t>
            </w:r>
            <w:r>
              <w:rPr>
                <w:sz w:val="14"/>
              </w:rPr>
              <w:t xml:space="preserve"> </w:t>
            </w:r>
            <w:hyperlink r:id="rId190">
              <w:r>
                <w:rPr>
                  <w:sz w:val="14"/>
                </w:rPr>
                <w:t xml:space="preserve">– </w:t>
              </w:r>
            </w:hyperlink>
            <w:hyperlink r:id="rId191">
              <w:r>
                <w:rPr>
                  <w:b/>
                  <w:color w:val="0000FF"/>
                  <w:sz w:val="14"/>
                  <w:u w:val="single" w:color="0000FF"/>
                </w:rPr>
                <w:t>MANUAL PA</w:t>
              </w:r>
            </w:hyperlink>
            <w:hyperlink r:id="rId192">
              <w:r>
                <w:rPr>
                  <w:b/>
                  <w:color w:val="09B9A7"/>
                  <w:sz w:val="14"/>
                </w:rPr>
                <w:t xml:space="preserve"> </w:t>
              </w:r>
            </w:hyperlink>
          </w:p>
          <w:p w14:paraId="1CDA9CD5" w14:textId="77777777" w:rsidR="00AB0937" w:rsidRDefault="00000000">
            <w:pPr>
              <w:spacing w:after="27" w:line="259" w:lineRule="auto"/>
              <w:ind w:left="2" w:firstLine="0"/>
            </w:pPr>
            <w:r>
              <w:rPr>
                <w:b/>
                <w:color w:val="FF0000"/>
                <w:sz w:val="14"/>
              </w:rPr>
              <w:t xml:space="preserve"> </w:t>
            </w:r>
          </w:p>
          <w:p w14:paraId="09BF6921" w14:textId="77777777" w:rsidR="00AB0937" w:rsidRDefault="00000000">
            <w:pPr>
              <w:spacing w:after="0" w:line="259" w:lineRule="auto"/>
              <w:ind w:left="2" w:firstLine="0"/>
            </w:pPr>
            <w:r>
              <w:rPr>
                <w:b/>
                <w:color w:val="FF0000"/>
                <w:sz w:val="14"/>
              </w:rPr>
              <w:t>OCREVUS and OCREVUS ZUNOVO</w:t>
            </w:r>
            <w:r>
              <w:rPr>
                <w:sz w:val="14"/>
              </w:rPr>
              <w:t xml:space="preserve"> </w:t>
            </w:r>
            <w:hyperlink r:id="rId193">
              <w:r>
                <w:rPr>
                  <w:sz w:val="14"/>
                </w:rPr>
                <w:t xml:space="preserve">– </w:t>
              </w:r>
            </w:hyperlink>
            <w:hyperlink r:id="rId194">
              <w:r>
                <w:rPr>
                  <w:b/>
                  <w:color w:val="0000FF"/>
                  <w:sz w:val="14"/>
                  <w:u w:val="single" w:color="0000FF"/>
                </w:rPr>
                <w:t>MANUAL PA</w:t>
              </w:r>
            </w:hyperlink>
            <w:hyperlink r:id="rId195">
              <w:r>
                <w:rPr>
                  <w:b/>
                  <w:color w:val="FF0000"/>
                  <w:sz w:val="18"/>
                </w:rPr>
                <w:t xml:space="preserve"> </w:t>
              </w:r>
            </w:hyperlink>
          </w:p>
        </w:tc>
      </w:tr>
      <w:tr w:rsidR="00AB0937" w14:paraId="1BA8ABF5"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5ECE1DA6"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4545BCC" w14:textId="77777777" w:rsidR="00AB0937" w:rsidRDefault="00000000">
            <w:pPr>
              <w:spacing w:after="0" w:line="259" w:lineRule="auto"/>
              <w:ind w:left="4" w:firstLine="0"/>
            </w:pPr>
            <w:r>
              <w:rPr>
                <w:sz w:val="16"/>
              </w:rPr>
              <w:t xml:space="preserve">OCREVUS (ocrelizumab) </w:t>
            </w:r>
          </w:p>
        </w:tc>
        <w:tc>
          <w:tcPr>
            <w:tcW w:w="0" w:type="auto"/>
            <w:vMerge/>
            <w:tcBorders>
              <w:top w:val="nil"/>
              <w:left w:val="single" w:sz="4" w:space="0" w:color="000000"/>
              <w:bottom w:val="nil"/>
              <w:right w:val="single" w:sz="4" w:space="0" w:color="000000"/>
            </w:tcBorders>
          </w:tcPr>
          <w:p w14:paraId="53526990" w14:textId="77777777" w:rsidR="00AB0937" w:rsidRDefault="00AB0937">
            <w:pPr>
              <w:spacing w:after="160" w:line="259" w:lineRule="auto"/>
              <w:ind w:left="0" w:firstLine="0"/>
            </w:pPr>
          </w:p>
        </w:tc>
      </w:tr>
      <w:tr w:rsidR="00AB0937" w14:paraId="4C37564B" w14:textId="77777777">
        <w:trPr>
          <w:trHeight w:val="380"/>
        </w:trPr>
        <w:tc>
          <w:tcPr>
            <w:tcW w:w="3599" w:type="dxa"/>
            <w:tcBorders>
              <w:top w:val="single" w:sz="4" w:space="0" w:color="000000"/>
              <w:left w:val="single" w:sz="4" w:space="0" w:color="000000"/>
              <w:bottom w:val="single" w:sz="4" w:space="0" w:color="000000"/>
              <w:right w:val="single" w:sz="4" w:space="0" w:color="000000"/>
            </w:tcBorders>
          </w:tcPr>
          <w:p w14:paraId="30D98609"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3F7CB4E" w14:textId="77777777" w:rsidR="00AB0937" w:rsidRDefault="00000000">
            <w:pPr>
              <w:spacing w:after="0" w:line="259" w:lineRule="auto"/>
              <w:ind w:left="4" w:firstLine="0"/>
            </w:pPr>
            <w:r>
              <w:rPr>
                <w:sz w:val="16"/>
              </w:rPr>
              <w:t xml:space="preserve">OCREVUS ZUNOVO </w:t>
            </w:r>
          </w:p>
          <w:p w14:paraId="743F467A" w14:textId="77777777" w:rsidR="00AB0937" w:rsidRDefault="00000000">
            <w:pPr>
              <w:spacing w:after="0" w:line="259" w:lineRule="auto"/>
              <w:ind w:left="4" w:firstLine="0"/>
            </w:pPr>
            <w:r>
              <w:rPr>
                <w:sz w:val="16"/>
              </w:rPr>
              <w:t xml:space="preserve">(ocrelizumab/hyaluronidase-ocsq) </w:t>
            </w:r>
          </w:p>
        </w:tc>
        <w:tc>
          <w:tcPr>
            <w:tcW w:w="0" w:type="auto"/>
            <w:vMerge/>
            <w:tcBorders>
              <w:top w:val="nil"/>
              <w:left w:val="single" w:sz="4" w:space="0" w:color="000000"/>
              <w:bottom w:val="nil"/>
              <w:right w:val="single" w:sz="4" w:space="0" w:color="000000"/>
            </w:tcBorders>
          </w:tcPr>
          <w:p w14:paraId="3A7F99AD" w14:textId="77777777" w:rsidR="00AB0937" w:rsidRDefault="00AB0937">
            <w:pPr>
              <w:spacing w:after="160" w:line="259" w:lineRule="auto"/>
              <w:ind w:left="0" w:firstLine="0"/>
            </w:pPr>
          </w:p>
        </w:tc>
      </w:tr>
      <w:tr w:rsidR="00AB0937" w14:paraId="102D7DD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1F649ED"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07EB1EF" w14:textId="77777777" w:rsidR="00AB0937" w:rsidRDefault="00000000">
            <w:pPr>
              <w:spacing w:after="0" w:line="259" w:lineRule="auto"/>
              <w:ind w:left="4" w:firstLine="0"/>
            </w:pPr>
            <w:r>
              <w:rPr>
                <w:sz w:val="16"/>
              </w:rPr>
              <w:t xml:space="preserve">PLEGRIDY (peginterferon beta-1a) </w:t>
            </w:r>
          </w:p>
        </w:tc>
        <w:tc>
          <w:tcPr>
            <w:tcW w:w="0" w:type="auto"/>
            <w:vMerge/>
            <w:tcBorders>
              <w:top w:val="nil"/>
              <w:left w:val="single" w:sz="4" w:space="0" w:color="000000"/>
              <w:bottom w:val="nil"/>
              <w:right w:val="single" w:sz="4" w:space="0" w:color="000000"/>
            </w:tcBorders>
          </w:tcPr>
          <w:p w14:paraId="777CF770" w14:textId="77777777" w:rsidR="00AB0937" w:rsidRDefault="00AB0937">
            <w:pPr>
              <w:spacing w:after="160" w:line="259" w:lineRule="auto"/>
              <w:ind w:left="0" w:firstLine="0"/>
            </w:pPr>
          </w:p>
        </w:tc>
      </w:tr>
      <w:tr w:rsidR="00AB0937" w14:paraId="61C2335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C40BE20" w14:textId="77777777" w:rsidR="00AB0937" w:rsidRDefault="00000000">
            <w:pPr>
              <w:spacing w:after="0" w:line="259" w:lineRule="auto"/>
              <w:ind w:left="2"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ACAAD7D" w14:textId="77777777" w:rsidR="00AB0937" w:rsidRDefault="00000000">
            <w:pPr>
              <w:spacing w:after="0" w:line="259" w:lineRule="auto"/>
              <w:ind w:left="4" w:firstLine="0"/>
            </w:pPr>
            <w:r>
              <w:rPr>
                <w:sz w:val="16"/>
              </w:rPr>
              <w:t xml:space="preserve">PONVORY (ponesimod) </w:t>
            </w:r>
          </w:p>
        </w:tc>
        <w:tc>
          <w:tcPr>
            <w:tcW w:w="0" w:type="auto"/>
            <w:vMerge/>
            <w:tcBorders>
              <w:top w:val="nil"/>
              <w:left w:val="single" w:sz="4" w:space="0" w:color="000000"/>
              <w:bottom w:val="nil"/>
              <w:right w:val="single" w:sz="4" w:space="0" w:color="000000"/>
            </w:tcBorders>
          </w:tcPr>
          <w:p w14:paraId="6C6E6268" w14:textId="77777777" w:rsidR="00AB0937" w:rsidRDefault="00AB0937">
            <w:pPr>
              <w:spacing w:after="160" w:line="259" w:lineRule="auto"/>
              <w:ind w:left="0" w:firstLine="0"/>
            </w:pPr>
          </w:p>
        </w:tc>
      </w:tr>
      <w:tr w:rsidR="00AB0937" w14:paraId="58F77AC7"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72390265"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01DE2D1" w14:textId="77777777" w:rsidR="00AB0937" w:rsidRDefault="00000000">
            <w:pPr>
              <w:spacing w:after="0" w:line="259" w:lineRule="auto"/>
              <w:ind w:left="4" w:firstLine="0"/>
            </w:pPr>
            <w:r>
              <w:rPr>
                <w:sz w:val="16"/>
              </w:rPr>
              <w:t xml:space="preserve">TASCENSO ODT (fingolimod) </w:t>
            </w:r>
          </w:p>
        </w:tc>
        <w:tc>
          <w:tcPr>
            <w:tcW w:w="0" w:type="auto"/>
            <w:vMerge/>
            <w:tcBorders>
              <w:top w:val="nil"/>
              <w:left w:val="single" w:sz="4" w:space="0" w:color="000000"/>
              <w:bottom w:val="nil"/>
              <w:right w:val="single" w:sz="4" w:space="0" w:color="000000"/>
            </w:tcBorders>
          </w:tcPr>
          <w:p w14:paraId="659324CB" w14:textId="77777777" w:rsidR="00AB0937" w:rsidRDefault="00AB0937">
            <w:pPr>
              <w:spacing w:after="160" w:line="259" w:lineRule="auto"/>
              <w:ind w:left="0" w:firstLine="0"/>
            </w:pPr>
          </w:p>
        </w:tc>
      </w:tr>
      <w:tr w:rsidR="00AB0937" w14:paraId="4D647CA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92E07E0"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5F0DF36" w14:textId="77777777" w:rsidR="00AB0937" w:rsidRDefault="00000000">
            <w:pPr>
              <w:spacing w:after="0" w:line="259" w:lineRule="auto"/>
              <w:ind w:left="4" w:firstLine="0"/>
            </w:pPr>
            <w:r>
              <w:rPr>
                <w:sz w:val="16"/>
              </w:rPr>
              <w:t xml:space="preserve">TECFIDERA (dimethyl fumarate) </w:t>
            </w:r>
          </w:p>
        </w:tc>
        <w:tc>
          <w:tcPr>
            <w:tcW w:w="0" w:type="auto"/>
            <w:vMerge/>
            <w:tcBorders>
              <w:top w:val="nil"/>
              <w:left w:val="single" w:sz="4" w:space="0" w:color="000000"/>
              <w:bottom w:val="nil"/>
              <w:right w:val="single" w:sz="4" w:space="0" w:color="000000"/>
            </w:tcBorders>
          </w:tcPr>
          <w:p w14:paraId="64AFF55A" w14:textId="77777777" w:rsidR="00AB0937" w:rsidRDefault="00AB0937">
            <w:pPr>
              <w:spacing w:after="160" w:line="259" w:lineRule="auto"/>
              <w:ind w:left="0" w:firstLine="0"/>
            </w:pPr>
          </w:p>
        </w:tc>
      </w:tr>
      <w:tr w:rsidR="00AB0937" w14:paraId="0D18543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30DD46D"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49B2C51" w14:textId="77777777" w:rsidR="00AB0937" w:rsidRDefault="00000000">
            <w:pPr>
              <w:spacing w:after="0" w:line="259" w:lineRule="auto"/>
              <w:ind w:left="4" w:firstLine="0"/>
            </w:pPr>
            <w:r>
              <w:rPr>
                <w:sz w:val="16"/>
              </w:rPr>
              <w:t xml:space="preserve">VUMERITY (diroximel fumarate) </w:t>
            </w:r>
          </w:p>
        </w:tc>
        <w:tc>
          <w:tcPr>
            <w:tcW w:w="0" w:type="auto"/>
            <w:vMerge/>
            <w:tcBorders>
              <w:top w:val="nil"/>
              <w:left w:val="single" w:sz="4" w:space="0" w:color="000000"/>
              <w:bottom w:val="nil"/>
              <w:right w:val="single" w:sz="4" w:space="0" w:color="000000"/>
            </w:tcBorders>
          </w:tcPr>
          <w:p w14:paraId="30000DA6" w14:textId="77777777" w:rsidR="00AB0937" w:rsidRDefault="00AB0937">
            <w:pPr>
              <w:spacing w:after="160" w:line="259" w:lineRule="auto"/>
              <w:ind w:left="0" w:firstLine="0"/>
            </w:pPr>
          </w:p>
        </w:tc>
      </w:tr>
      <w:tr w:rsidR="00AB0937" w14:paraId="6542BF8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962F986"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50B7114" w14:textId="77777777" w:rsidR="00AB0937" w:rsidRDefault="00000000">
            <w:pPr>
              <w:spacing w:after="0" w:line="259" w:lineRule="auto"/>
              <w:ind w:left="4" w:firstLine="0"/>
            </w:pPr>
            <w:r>
              <w:rPr>
                <w:sz w:val="16"/>
              </w:rPr>
              <w:t xml:space="preserve">ZEPOSIA (ozanimod) </w:t>
            </w:r>
          </w:p>
        </w:tc>
        <w:tc>
          <w:tcPr>
            <w:tcW w:w="0" w:type="auto"/>
            <w:vMerge/>
            <w:tcBorders>
              <w:top w:val="nil"/>
              <w:left w:val="single" w:sz="4" w:space="0" w:color="000000"/>
              <w:bottom w:val="nil"/>
              <w:right w:val="single" w:sz="4" w:space="0" w:color="000000"/>
            </w:tcBorders>
          </w:tcPr>
          <w:p w14:paraId="02FDFF96" w14:textId="77777777" w:rsidR="00AB0937" w:rsidRDefault="00AB0937">
            <w:pPr>
              <w:spacing w:after="160" w:line="259" w:lineRule="auto"/>
              <w:ind w:left="0" w:firstLine="0"/>
            </w:pPr>
          </w:p>
        </w:tc>
      </w:tr>
      <w:tr w:rsidR="00AB0937" w14:paraId="3F01A8A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CB9C9E7"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E836E13" w14:textId="77777777" w:rsidR="00AB0937" w:rsidRDefault="00000000">
            <w:pPr>
              <w:spacing w:after="0" w:line="259" w:lineRule="auto"/>
              <w:ind w:left="4" w:firstLine="0"/>
            </w:pPr>
            <w:r>
              <w:rPr>
                <w:sz w:val="16"/>
              </w:rPr>
              <w:t xml:space="preserve"> </w:t>
            </w:r>
          </w:p>
        </w:tc>
        <w:tc>
          <w:tcPr>
            <w:tcW w:w="0" w:type="auto"/>
            <w:vMerge/>
            <w:tcBorders>
              <w:top w:val="nil"/>
              <w:left w:val="single" w:sz="4" w:space="0" w:color="000000"/>
              <w:bottom w:val="nil"/>
              <w:right w:val="single" w:sz="4" w:space="0" w:color="000000"/>
            </w:tcBorders>
          </w:tcPr>
          <w:p w14:paraId="6322897F" w14:textId="77777777" w:rsidR="00AB0937" w:rsidRDefault="00AB0937">
            <w:pPr>
              <w:spacing w:after="160" w:line="259" w:lineRule="auto"/>
              <w:ind w:left="0" w:firstLine="0"/>
            </w:pPr>
          </w:p>
        </w:tc>
      </w:tr>
      <w:tr w:rsidR="00AB0937" w14:paraId="18EEB91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DAED3A6"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6FA52C1" w14:textId="77777777" w:rsidR="00AB0937" w:rsidRDefault="00000000">
            <w:pPr>
              <w:spacing w:after="0" w:line="259" w:lineRule="auto"/>
              <w:ind w:left="4" w:firstLine="0"/>
            </w:pPr>
            <w:r>
              <w:rPr>
                <w:sz w:val="16"/>
              </w:rPr>
              <w:t xml:space="preserve"> </w:t>
            </w:r>
          </w:p>
        </w:tc>
        <w:tc>
          <w:tcPr>
            <w:tcW w:w="0" w:type="auto"/>
            <w:vMerge/>
            <w:tcBorders>
              <w:top w:val="nil"/>
              <w:left w:val="single" w:sz="4" w:space="0" w:color="000000"/>
              <w:bottom w:val="nil"/>
              <w:right w:val="single" w:sz="4" w:space="0" w:color="000000"/>
            </w:tcBorders>
          </w:tcPr>
          <w:p w14:paraId="7C45B2F1" w14:textId="77777777" w:rsidR="00AB0937" w:rsidRDefault="00AB0937">
            <w:pPr>
              <w:spacing w:after="160" w:line="259" w:lineRule="auto"/>
              <w:ind w:left="0" w:firstLine="0"/>
            </w:pPr>
          </w:p>
        </w:tc>
      </w:tr>
      <w:tr w:rsidR="00AB0937" w14:paraId="6E6B7624"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193EA236"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2E1ADB6" w14:textId="77777777" w:rsidR="00AB0937" w:rsidRDefault="00000000">
            <w:pPr>
              <w:spacing w:after="0" w:line="259" w:lineRule="auto"/>
              <w:ind w:left="4" w:firstLine="0"/>
            </w:pPr>
            <w:r>
              <w:rPr>
                <w:sz w:val="16"/>
              </w:rPr>
              <w:t xml:space="preserve"> </w:t>
            </w:r>
          </w:p>
        </w:tc>
        <w:tc>
          <w:tcPr>
            <w:tcW w:w="0" w:type="auto"/>
            <w:vMerge/>
            <w:tcBorders>
              <w:top w:val="nil"/>
              <w:left w:val="single" w:sz="4" w:space="0" w:color="000000"/>
              <w:bottom w:val="nil"/>
              <w:right w:val="single" w:sz="4" w:space="0" w:color="000000"/>
            </w:tcBorders>
          </w:tcPr>
          <w:p w14:paraId="76D1EC84" w14:textId="77777777" w:rsidR="00AB0937" w:rsidRDefault="00AB0937">
            <w:pPr>
              <w:spacing w:after="160" w:line="259" w:lineRule="auto"/>
              <w:ind w:left="0" w:firstLine="0"/>
            </w:pPr>
          </w:p>
        </w:tc>
      </w:tr>
      <w:tr w:rsidR="00AB0937" w14:paraId="7810633D"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BA03C63"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D397ECD" w14:textId="77777777" w:rsidR="00AB0937" w:rsidRDefault="00000000">
            <w:pPr>
              <w:spacing w:after="0" w:line="259" w:lineRule="auto"/>
              <w:ind w:left="4"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61C25A55" w14:textId="77777777" w:rsidR="00AB0937" w:rsidRDefault="00AB0937">
            <w:pPr>
              <w:spacing w:after="160" w:line="259" w:lineRule="auto"/>
              <w:ind w:left="0" w:firstLine="0"/>
            </w:pPr>
          </w:p>
        </w:tc>
      </w:tr>
      <w:tr w:rsidR="00AB0937" w14:paraId="76F3EAA2"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27BC1EBC" w14:textId="77777777" w:rsidR="00AB0937" w:rsidRDefault="00000000">
            <w:pPr>
              <w:spacing w:after="0" w:line="259" w:lineRule="auto"/>
              <w:ind w:left="26" w:firstLine="0"/>
              <w:jc w:val="center"/>
            </w:pPr>
            <w:r>
              <w:rPr>
                <w:b/>
              </w:rPr>
              <w:t xml:space="preserve">MUSCULAR DYSTROPHY AGENTS  </w:t>
            </w:r>
          </w:p>
        </w:tc>
      </w:tr>
      <w:tr w:rsidR="00AB0937" w14:paraId="3B952F2B"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67D4EFA" w14:textId="77777777" w:rsidR="00AB0937" w:rsidRDefault="00000000">
            <w:pPr>
              <w:spacing w:after="0" w:line="259" w:lineRule="auto"/>
              <w:ind w:left="2" w:firstLine="0"/>
            </w:pPr>
            <w:r>
              <w:rPr>
                <w:sz w:val="16"/>
              </w:rPr>
              <w:t xml:space="preserve">EMFLAZA (deflazacort) </w:t>
            </w:r>
          </w:p>
        </w:tc>
        <w:tc>
          <w:tcPr>
            <w:tcW w:w="3633" w:type="dxa"/>
            <w:tcBorders>
              <w:top w:val="single" w:sz="4" w:space="0" w:color="000000"/>
              <w:left w:val="single" w:sz="4" w:space="0" w:color="000000"/>
              <w:bottom w:val="single" w:sz="4" w:space="0" w:color="000000"/>
              <w:right w:val="single" w:sz="4" w:space="0" w:color="000000"/>
            </w:tcBorders>
          </w:tcPr>
          <w:p w14:paraId="104B85B2" w14:textId="77777777" w:rsidR="00AB0937" w:rsidRDefault="00000000">
            <w:pPr>
              <w:spacing w:after="0" w:line="259" w:lineRule="auto"/>
              <w:ind w:left="4" w:firstLine="0"/>
            </w:pPr>
            <w:r>
              <w:rPr>
                <w:sz w:val="16"/>
              </w:rPr>
              <w:t xml:space="preserve">AGAMREE (vamorolone)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3C54ABF8" w14:textId="77777777" w:rsidR="00AB0937" w:rsidRDefault="00000000">
            <w:pPr>
              <w:spacing w:after="0" w:line="259" w:lineRule="auto"/>
              <w:ind w:left="2" w:firstLine="0"/>
            </w:pPr>
            <w:r>
              <w:rPr>
                <w:b/>
                <w:color w:val="FF0000"/>
                <w:sz w:val="14"/>
              </w:rPr>
              <w:t>AGAMREE</w:t>
            </w:r>
            <w:r>
              <w:rPr>
                <w:sz w:val="14"/>
              </w:rPr>
              <w:t xml:space="preserve"> </w:t>
            </w:r>
            <w:hyperlink r:id="rId196">
              <w:r>
                <w:rPr>
                  <w:sz w:val="14"/>
                </w:rPr>
                <w:t xml:space="preserve">– </w:t>
              </w:r>
            </w:hyperlink>
            <w:hyperlink r:id="rId197">
              <w:r>
                <w:rPr>
                  <w:b/>
                  <w:color w:val="0000FF"/>
                  <w:sz w:val="14"/>
                  <w:u w:val="single" w:color="0000FF"/>
                </w:rPr>
                <w:t>MANUAL PA</w:t>
              </w:r>
            </w:hyperlink>
            <w:hyperlink r:id="rId198">
              <w:r>
                <w:rPr>
                  <w:b/>
                  <w:color w:val="FF0000"/>
                  <w:sz w:val="14"/>
                </w:rPr>
                <w:t xml:space="preserve"> </w:t>
              </w:r>
            </w:hyperlink>
          </w:p>
          <w:p w14:paraId="17562CAD" w14:textId="77777777" w:rsidR="00AB0937" w:rsidRDefault="00000000">
            <w:pPr>
              <w:spacing w:after="42" w:line="259" w:lineRule="auto"/>
              <w:ind w:left="2" w:firstLine="0"/>
            </w:pPr>
            <w:r>
              <w:rPr>
                <w:b/>
                <w:color w:val="FF0000"/>
                <w:sz w:val="14"/>
              </w:rPr>
              <w:t xml:space="preserve"> </w:t>
            </w:r>
          </w:p>
          <w:p w14:paraId="5FFCABAF" w14:textId="77777777" w:rsidR="00AB0937" w:rsidRDefault="00000000">
            <w:pPr>
              <w:spacing w:after="0" w:line="259" w:lineRule="auto"/>
              <w:ind w:left="2" w:firstLine="0"/>
            </w:pPr>
            <w:r>
              <w:rPr>
                <w:b/>
                <w:color w:val="FF0000"/>
                <w:sz w:val="14"/>
              </w:rPr>
              <w:t>ELEVIDYS</w:t>
            </w:r>
            <w:r>
              <w:rPr>
                <w:sz w:val="14"/>
              </w:rPr>
              <w:t xml:space="preserve"> </w:t>
            </w:r>
            <w:hyperlink r:id="rId199">
              <w:r>
                <w:rPr>
                  <w:sz w:val="14"/>
                </w:rPr>
                <w:t xml:space="preserve">– </w:t>
              </w:r>
            </w:hyperlink>
            <w:hyperlink r:id="rId200">
              <w:r>
                <w:rPr>
                  <w:b/>
                  <w:color w:val="0000FF"/>
                  <w:sz w:val="14"/>
                  <w:u w:val="single" w:color="0000FF"/>
                </w:rPr>
                <w:t>MANUAL PA</w:t>
              </w:r>
            </w:hyperlink>
            <w:hyperlink r:id="rId201">
              <w:r>
                <w:rPr>
                  <w:color w:val="363536"/>
                  <w:sz w:val="20"/>
                </w:rPr>
                <w:t xml:space="preserve"> </w:t>
              </w:r>
            </w:hyperlink>
          </w:p>
          <w:p w14:paraId="7B53334F" w14:textId="77777777" w:rsidR="00AB0937" w:rsidRDefault="00000000">
            <w:pPr>
              <w:spacing w:after="0" w:line="259" w:lineRule="auto"/>
              <w:ind w:left="2" w:firstLine="0"/>
            </w:pPr>
            <w:r>
              <w:rPr>
                <w:color w:val="363536"/>
                <w:sz w:val="20"/>
              </w:rPr>
              <w:t xml:space="preserve"> </w:t>
            </w:r>
          </w:p>
          <w:p w14:paraId="41E45CA1" w14:textId="77777777" w:rsidR="00AB0937" w:rsidRDefault="00000000">
            <w:pPr>
              <w:spacing w:after="0" w:line="259" w:lineRule="auto"/>
              <w:ind w:left="2" w:firstLine="0"/>
            </w:pPr>
            <w:r>
              <w:rPr>
                <w:b/>
                <w:color w:val="FF0000"/>
                <w:sz w:val="14"/>
              </w:rPr>
              <w:t>EMFLAZA</w:t>
            </w:r>
            <w:r>
              <w:rPr>
                <w:sz w:val="14"/>
              </w:rPr>
              <w:t xml:space="preserve"> </w:t>
            </w:r>
            <w:hyperlink r:id="rId202">
              <w:r>
                <w:rPr>
                  <w:sz w:val="14"/>
                </w:rPr>
                <w:t xml:space="preserve">– </w:t>
              </w:r>
            </w:hyperlink>
            <w:hyperlink r:id="rId203">
              <w:r>
                <w:rPr>
                  <w:b/>
                  <w:color w:val="0000FF"/>
                  <w:sz w:val="14"/>
                  <w:u w:val="single" w:color="0000FF"/>
                </w:rPr>
                <w:t>MANUAL</w:t>
              </w:r>
            </w:hyperlink>
            <w:hyperlink r:id="rId204">
              <w:r>
                <w:rPr>
                  <w:b/>
                  <w:color w:val="0000FF"/>
                  <w:sz w:val="14"/>
                  <w:u w:val="single" w:color="0000FF"/>
                </w:rPr>
                <w:t xml:space="preserve"> </w:t>
              </w:r>
            </w:hyperlink>
            <w:hyperlink r:id="rId205">
              <w:r>
                <w:rPr>
                  <w:b/>
                  <w:color w:val="0000FF"/>
                  <w:sz w:val="14"/>
                  <w:u w:val="single" w:color="0000FF"/>
                </w:rPr>
                <w:t>P</w:t>
              </w:r>
            </w:hyperlink>
            <w:r>
              <w:rPr>
                <w:b/>
                <w:color w:val="0000FF"/>
                <w:sz w:val="14"/>
                <w:u w:val="single" w:color="0000FF"/>
              </w:rPr>
              <w:t>A</w:t>
            </w:r>
            <w:r>
              <w:rPr>
                <w:b/>
                <w:color w:val="FF0000"/>
                <w:sz w:val="14"/>
              </w:rPr>
              <w:t xml:space="preserve"> </w:t>
            </w:r>
          </w:p>
          <w:p w14:paraId="70C25AF0" w14:textId="77777777" w:rsidR="00AB0937" w:rsidRDefault="00000000">
            <w:pPr>
              <w:spacing w:after="0" w:line="259" w:lineRule="auto"/>
              <w:ind w:left="2" w:firstLine="0"/>
            </w:pPr>
            <w:r>
              <w:rPr>
                <w:b/>
                <w:color w:val="FF0000"/>
                <w:sz w:val="14"/>
              </w:rPr>
              <w:t xml:space="preserve"> </w:t>
            </w:r>
          </w:p>
          <w:p w14:paraId="6B2789D8" w14:textId="77777777" w:rsidR="00AB0937" w:rsidRDefault="00000000">
            <w:pPr>
              <w:spacing w:after="0" w:line="259" w:lineRule="auto"/>
              <w:ind w:left="2" w:firstLine="0"/>
            </w:pPr>
            <w:r>
              <w:rPr>
                <w:b/>
                <w:color w:val="FF0000"/>
                <w:sz w:val="14"/>
              </w:rPr>
              <w:t>EXONDYS</w:t>
            </w:r>
            <w:r>
              <w:rPr>
                <w:sz w:val="14"/>
              </w:rPr>
              <w:t xml:space="preserve"> </w:t>
            </w:r>
            <w:hyperlink r:id="rId206">
              <w:r>
                <w:rPr>
                  <w:sz w:val="14"/>
                </w:rPr>
                <w:t xml:space="preserve">– </w:t>
              </w:r>
            </w:hyperlink>
            <w:hyperlink r:id="rId207">
              <w:r>
                <w:rPr>
                  <w:b/>
                  <w:color w:val="0000FF"/>
                  <w:sz w:val="14"/>
                  <w:u w:val="single" w:color="0000FF"/>
                </w:rPr>
                <w:t>MANUAL PA</w:t>
              </w:r>
            </w:hyperlink>
            <w:hyperlink r:id="rId208">
              <w:r>
                <w:rPr>
                  <w:b/>
                  <w:color w:val="FF0000"/>
                  <w:sz w:val="14"/>
                </w:rPr>
                <w:t xml:space="preserve"> </w:t>
              </w:r>
            </w:hyperlink>
          </w:p>
          <w:p w14:paraId="66E00998" w14:textId="77777777" w:rsidR="00AB0937" w:rsidRDefault="00000000">
            <w:pPr>
              <w:spacing w:after="0" w:line="259" w:lineRule="auto"/>
              <w:ind w:left="2" w:firstLine="0"/>
            </w:pPr>
            <w:r>
              <w:rPr>
                <w:b/>
                <w:color w:val="FF0000"/>
                <w:sz w:val="14"/>
              </w:rPr>
              <w:t xml:space="preserve"> </w:t>
            </w:r>
          </w:p>
          <w:p w14:paraId="3BDCFC3D" w14:textId="77777777" w:rsidR="00AB0937" w:rsidRDefault="00000000">
            <w:pPr>
              <w:spacing w:after="0" w:line="259" w:lineRule="auto"/>
              <w:ind w:left="2" w:firstLine="0"/>
            </w:pPr>
            <w:r>
              <w:rPr>
                <w:b/>
                <w:color w:val="FF0000"/>
                <w:sz w:val="14"/>
              </w:rPr>
              <w:t>VILTEPSO</w:t>
            </w:r>
            <w:r>
              <w:rPr>
                <w:sz w:val="14"/>
              </w:rPr>
              <w:t xml:space="preserve"> </w:t>
            </w:r>
            <w:hyperlink r:id="rId209">
              <w:r>
                <w:rPr>
                  <w:sz w:val="14"/>
                </w:rPr>
                <w:t xml:space="preserve">– </w:t>
              </w:r>
            </w:hyperlink>
            <w:hyperlink r:id="rId210">
              <w:r>
                <w:rPr>
                  <w:b/>
                  <w:color w:val="0000FF"/>
                  <w:sz w:val="14"/>
                  <w:u w:val="single" w:color="0000FF"/>
                </w:rPr>
                <w:t>MANUAL PA</w:t>
              </w:r>
            </w:hyperlink>
            <w:hyperlink r:id="rId211">
              <w:r>
                <w:rPr>
                  <w:b/>
                  <w:color w:val="FF0000"/>
                  <w:sz w:val="14"/>
                </w:rPr>
                <w:t xml:space="preserve"> </w:t>
              </w:r>
            </w:hyperlink>
          </w:p>
          <w:p w14:paraId="27C578D8" w14:textId="77777777" w:rsidR="00AB0937" w:rsidRDefault="00000000">
            <w:pPr>
              <w:spacing w:after="0" w:line="259" w:lineRule="auto"/>
              <w:ind w:left="2" w:firstLine="0"/>
            </w:pPr>
            <w:r>
              <w:rPr>
                <w:b/>
                <w:color w:val="FF0000"/>
                <w:sz w:val="14"/>
              </w:rPr>
              <w:t xml:space="preserve"> </w:t>
            </w:r>
          </w:p>
          <w:p w14:paraId="5DB9B149" w14:textId="77777777" w:rsidR="00AB0937" w:rsidRDefault="00000000">
            <w:pPr>
              <w:spacing w:after="7" w:line="259" w:lineRule="auto"/>
              <w:ind w:left="2" w:firstLine="0"/>
            </w:pPr>
            <w:r>
              <w:rPr>
                <w:b/>
                <w:color w:val="FF0000"/>
                <w:sz w:val="14"/>
              </w:rPr>
              <w:t>VYONDYS</w:t>
            </w:r>
            <w:r>
              <w:rPr>
                <w:sz w:val="14"/>
              </w:rPr>
              <w:t xml:space="preserve"> </w:t>
            </w:r>
            <w:hyperlink r:id="rId212">
              <w:r>
                <w:rPr>
                  <w:sz w:val="14"/>
                </w:rPr>
                <w:t xml:space="preserve">– </w:t>
              </w:r>
            </w:hyperlink>
            <w:hyperlink r:id="rId213">
              <w:r>
                <w:rPr>
                  <w:b/>
                  <w:color w:val="0000FF"/>
                  <w:sz w:val="14"/>
                  <w:u w:val="single" w:color="0000FF"/>
                </w:rPr>
                <w:t>MANUAL PA</w:t>
              </w:r>
            </w:hyperlink>
            <w:hyperlink r:id="rId214">
              <w:r>
                <w:rPr>
                  <w:b/>
                  <w:color w:val="FF0000"/>
                  <w:sz w:val="14"/>
                </w:rPr>
                <w:t xml:space="preserve"> </w:t>
              </w:r>
            </w:hyperlink>
          </w:p>
          <w:p w14:paraId="37D32DEA" w14:textId="77777777" w:rsidR="00AB0937" w:rsidRDefault="00000000">
            <w:pPr>
              <w:spacing w:after="0" w:line="259" w:lineRule="auto"/>
              <w:ind w:left="2" w:firstLine="0"/>
            </w:pPr>
            <w:r>
              <w:rPr>
                <w:b/>
                <w:color w:val="FF0000"/>
                <w:sz w:val="16"/>
              </w:rPr>
              <w:t xml:space="preserve"> </w:t>
            </w:r>
          </w:p>
        </w:tc>
      </w:tr>
      <w:tr w:rsidR="00AB0937" w14:paraId="6DB4D00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53F5132"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91ADD6E" w14:textId="77777777" w:rsidR="00AB0937" w:rsidRDefault="00000000">
            <w:pPr>
              <w:spacing w:after="0" w:line="259" w:lineRule="auto"/>
              <w:ind w:left="4" w:firstLine="0"/>
            </w:pPr>
            <w:r>
              <w:rPr>
                <w:sz w:val="16"/>
              </w:rPr>
              <w:t xml:space="preserve">AMONDYS-45 (casimersen) </w:t>
            </w:r>
          </w:p>
        </w:tc>
        <w:tc>
          <w:tcPr>
            <w:tcW w:w="0" w:type="auto"/>
            <w:vMerge/>
            <w:tcBorders>
              <w:top w:val="nil"/>
              <w:left w:val="single" w:sz="4" w:space="0" w:color="000000"/>
              <w:bottom w:val="nil"/>
              <w:right w:val="single" w:sz="4" w:space="0" w:color="000000"/>
            </w:tcBorders>
          </w:tcPr>
          <w:p w14:paraId="26AD9EE0" w14:textId="77777777" w:rsidR="00AB0937" w:rsidRDefault="00AB0937">
            <w:pPr>
              <w:spacing w:after="160" w:line="259" w:lineRule="auto"/>
              <w:ind w:left="0" w:firstLine="0"/>
            </w:pPr>
          </w:p>
        </w:tc>
      </w:tr>
      <w:tr w:rsidR="00AB0937" w14:paraId="4DFF9B7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C9CFEB9"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DE4CDF5" w14:textId="77777777" w:rsidR="00AB0937" w:rsidRDefault="00000000">
            <w:pPr>
              <w:spacing w:after="0" w:line="259" w:lineRule="auto"/>
              <w:ind w:left="4" w:firstLine="0"/>
            </w:pPr>
            <w:r>
              <w:rPr>
                <w:sz w:val="16"/>
              </w:rPr>
              <w:t xml:space="preserve">deflazacort </w:t>
            </w:r>
          </w:p>
        </w:tc>
        <w:tc>
          <w:tcPr>
            <w:tcW w:w="0" w:type="auto"/>
            <w:vMerge/>
            <w:tcBorders>
              <w:top w:val="nil"/>
              <w:left w:val="single" w:sz="4" w:space="0" w:color="000000"/>
              <w:bottom w:val="nil"/>
              <w:right w:val="single" w:sz="4" w:space="0" w:color="000000"/>
            </w:tcBorders>
          </w:tcPr>
          <w:p w14:paraId="0DBE062D" w14:textId="77777777" w:rsidR="00AB0937" w:rsidRDefault="00AB0937">
            <w:pPr>
              <w:spacing w:after="160" w:line="259" w:lineRule="auto"/>
              <w:ind w:left="0" w:firstLine="0"/>
            </w:pPr>
          </w:p>
        </w:tc>
      </w:tr>
      <w:tr w:rsidR="00AB0937" w14:paraId="52C2E38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1FC7AD3"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E00D2E2" w14:textId="77777777" w:rsidR="00AB0937" w:rsidRDefault="00000000">
            <w:pPr>
              <w:spacing w:after="0" w:line="259" w:lineRule="auto"/>
              <w:ind w:left="4" w:firstLine="0"/>
            </w:pPr>
            <w:r>
              <w:rPr>
                <w:sz w:val="16"/>
              </w:rPr>
              <w:t xml:space="preserve">DUVYZAT (givinostat) </w:t>
            </w:r>
          </w:p>
        </w:tc>
        <w:tc>
          <w:tcPr>
            <w:tcW w:w="0" w:type="auto"/>
            <w:vMerge/>
            <w:tcBorders>
              <w:top w:val="nil"/>
              <w:left w:val="single" w:sz="4" w:space="0" w:color="000000"/>
              <w:bottom w:val="nil"/>
              <w:right w:val="single" w:sz="4" w:space="0" w:color="000000"/>
            </w:tcBorders>
          </w:tcPr>
          <w:p w14:paraId="70A706F5" w14:textId="77777777" w:rsidR="00AB0937" w:rsidRDefault="00AB0937">
            <w:pPr>
              <w:spacing w:after="160" w:line="259" w:lineRule="auto"/>
              <w:ind w:left="0" w:firstLine="0"/>
            </w:pPr>
          </w:p>
        </w:tc>
      </w:tr>
      <w:tr w:rsidR="00AB0937" w14:paraId="4643900D" w14:textId="77777777">
        <w:trPr>
          <w:trHeight w:val="377"/>
        </w:trPr>
        <w:tc>
          <w:tcPr>
            <w:tcW w:w="3599" w:type="dxa"/>
            <w:tcBorders>
              <w:top w:val="single" w:sz="4" w:space="0" w:color="000000"/>
              <w:left w:val="single" w:sz="4" w:space="0" w:color="000000"/>
              <w:bottom w:val="single" w:sz="4" w:space="0" w:color="000000"/>
              <w:right w:val="single" w:sz="4" w:space="0" w:color="000000"/>
            </w:tcBorders>
          </w:tcPr>
          <w:p w14:paraId="19A0B6D9"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5936AC3" w14:textId="77777777" w:rsidR="00AB0937" w:rsidRDefault="00000000">
            <w:pPr>
              <w:spacing w:after="0" w:line="259" w:lineRule="auto"/>
              <w:ind w:left="4" w:firstLine="0"/>
            </w:pPr>
            <w:r>
              <w:rPr>
                <w:sz w:val="16"/>
              </w:rPr>
              <w:t xml:space="preserve">ELEVIDYS (delandistrogene moxeparvovecrokl) </w:t>
            </w:r>
          </w:p>
        </w:tc>
        <w:tc>
          <w:tcPr>
            <w:tcW w:w="0" w:type="auto"/>
            <w:vMerge/>
            <w:tcBorders>
              <w:top w:val="nil"/>
              <w:left w:val="single" w:sz="4" w:space="0" w:color="000000"/>
              <w:bottom w:val="nil"/>
              <w:right w:val="single" w:sz="4" w:space="0" w:color="000000"/>
            </w:tcBorders>
          </w:tcPr>
          <w:p w14:paraId="4373A311" w14:textId="77777777" w:rsidR="00AB0937" w:rsidRDefault="00AB0937">
            <w:pPr>
              <w:spacing w:after="160" w:line="259" w:lineRule="auto"/>
              <w:ind w:left="0" w:firstLine="0"/>
            </w:pPr>
          </w:p>
        </w:tc>
      </w:tr>
      <w:tr w:rsidR="00AB0937" w14:paraId="3982902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8FA2A80"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03D39EF" w14:textId="77777777" w:rsidR="00AB0937" w:rsidRDefault="00000000">
            <w:pPr>
              <w:spacing w:after="0" w:line="259" w:lineRule="auto"/>
              <w:ind w:left="4" w:firstLine="0"/>
            </w:pPr>
            <w:r>
              <w:rPr>
                <w:sz w:val="16"/>
              </w:rPr>
              <w:t xml:space="preserve">EXONDYS-51 (eteplirsen) </w:t>
            </w:r>
          </w:p>
        </w:tc>
        <w:tc>
          <w:tcPr>
            <w:tcW w:w="0" w:type="auto"/>
            <w:vMerge/>
            <w:tcBorders>
              <w:top w:val="nil"/>
              <w:left w:val="single" w:sz="4" w:space="0" w:color="000000"/>
              <w:bottom w:val="nil"/>
              <w:right w:val="single" w:sz="4" w:space="0" w:color="000000"/>
            </w:tcBorders>
          </w:tcPr>
          <w:p w14:paraId="67E43999" w14:textId="77777777" w:rsidR="00AB0937" w:rsidRDefault="00AB0937">
            <w:pPr>
              <w:spacing w:after="160" w:line="259" w:lineRule="auto"/>
              <w:ind w:left="0" w:firstLine="0"/>
            </w:pPr>
          </w:p>
        </w:tc>
      </w:tr>
      <w:tr w:rsidR="00AB0937" w14:paraId="46A898E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0E00AE4"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E0EC2EB" w14:textId="77777777" w:rsidR="00AB0937" w:rsidRDefault="00000000">
            <w:pPr>
              <w:spacing w:after="0" w:line="259" w:lineRule="auto"/>
              <w:ind w:left="4" w:firstLine="0"/>
            </w:pPr>
            <w:r>
              <w:rPr>
                <w:sz w:val="16"/>
              </w:rPr>
              <w:t xml:space="preserve">VILTEPSO (viltolarsen) </w:t>
            </w:r>
          </w:p>
        </w:tc>
        <w:tc>
          <w:tcPr>
            <w:tcW w:w="0" w:type="auto"/>
            <w:vMerge/>
            <w:tcBorders>
              <w:top w:val="nil"/>
              <w:left w:val="single" w:sz="4" w:space="0" w:color="000000"/>
              <w:bottom w:val="nil"/>
              <w:right w:val="single" w:sz="4" w:space="0" w:color="000000"/>
            </w:tcBorders>
          </w:tcPr>
          <w:p w14:paraId="67586F09" w14:textId="77777777" w:rsidR="00AB0937" w:rsidRDefault="00AB0937">
            <w:pPr>
              <w:spacing w:after="160" w:line="259" w:lineRule="auto"/>
              <w:ind w:left="0" w:firstLine="0"/>
            </w:pPr>
          </w:p>
        </w:tc>
      </w:tr>
      <w:tr w:rsidR="00AB0937" w14:paraId="0F123941" w14:textId="77777777">
        <w:trPr>
          <w:trHeight w:val="493"/>
        </w:trPr>
        <w:tc>
          <w:tcPr>
            <w:tcW w:w="3599" w:type="dxa"/>
            <w:tcBorders>
              <w:top w:val="single" w:sz="4" w:space="0" w:color="000000"/>
              <w:left w:val="single" w:sz="4" w:space="0" w:color="000000"/>
              <w:bottom w:val="single" w:sz="4" w:space="0" w:color="000000"/>
              <w:right w:val="single" w:sz="4" w:space="0" w:color="000000"/>
            </w:tcBorders>
          </w:tcPr>
          <w:p w14:paraId="4CFF3162"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5165769" w14:textId="77777777" w:rsidR="00AB0937" w:rsidRDefault="00000000">
            <w:pPr>
              <w:spacing w:after="0" w:line="259" w:lineRule="auto"/>
              <w:ind w:left="4" w:firstLine="0"/>
            </w:pPr>
            <w:r>
              <w:rPr>
                <w:sz w:val="16"/>
              </w:rPr>
              <w:t xml:space="preserve">VYONDYS-53 (golodirsen) </w:t>
            </w:r>
          </w:p>
        </w:tc>
        <w:tc>
          <w:tcPr>
            <w:tcW w:w="0" w:type="auto"/>
            <w:vMerge/>
            <w:tcBorders>
              <w:top w:val="nil"/>
              <w:left w:val="single" w:sz="4" w:space="0" w:color="000000"/>
              <w:bottom w:val="single" w:sz="4" w:space="0" w:color="000000"/>
              <w:right w:val="single" w:sz="4" w:space="0" w:color="000000"/>
            </w:tcBorders>
          </w:tcPr>
          <w:p w14:paraId="75245D0A" w14:textId="77777777" w:rsidR="00AB0937" w:rsidRDefault="00AB0937">
            <w:pPr>
              <w:spacing w:after="160" w:line="259" w:lineRule="auto"/>
              <w:ind w:left="0" w:firstLine="0"/>
            </w:pPr>
          </w:p>
        </w:tc>
      </w:tr>
      <w:tr w:rsidR="00AB0937" w14:paraId="176C9183" w14:textId="77777777">
        <w:trPr>
          <w:trHeight w:val="285"/>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492B2663" w14:textId="77777777" w:rsidR="00AB0937" w:rsidRDefault="00000000">
            <w:pPr>
              <w:spacing w:after="0" w:line="259" w:lineRule="auto"/>
              <w:ind w:left="28" w:firstLine="0"/>
              <w:jc w:val="center"/>
            </w:pPr>
            <w:r>
              <w:rPr>
                <w:b/>
              </w:rPr>
              <w:t xml:space="preserve">NSAIDS </w:t>
            </w:r>
          </w:p>
        </w:tc>
      </w:tr>
      <w:tr w:rsidR="00AB0937" w14:paraId="03DAEA30"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3B17177F" w14:textId="77777777" w:rsidR="00AB0937" w:rsidRDefault="00000000">
            <w:pPr>
              <w:spacing w:after="0" w:line="259" w:lineRule="auto"/>
              <w:ind w:left="23" w:firstLine="0"/>
              <w:jc w:val="center"/>
            </w:pPr>
            <w:r>
              <w:rPr>
                <w:b/>
                <w:sz w:val="20"/>
              </w:rPr>
              <w:t>COX II SELECTIVE</w:t>
            </w:r>
            <w:r>
              <w:rPr>
                <w:b/>
                <w:sz w:val="18"/>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7FED32DB" w14:textId="77777777" w:rsidR="00AB0937" w:rsidRDefault="00000000">
            <w:pPr>
              <w:spacing w:after="36" w:line="259" w:lineRule="auto"/>
              <w:ind w:left="2" w:firstLine="0"/>
            </w:pPr>
            <w:r>
              <w:rPr>
                <w:b/>
                <w:color w:val="FF0000"/>
                <w:sz w:val="14"/>
              </w:rPr>
              <w:t xml:space="preserve">Quantity Limit </w:t>
            </w:r>
            <w:r>
              <w:rPr>
                <w:sz w:val="14"/>
              </w:rPr>
              <w:t>(per 31 days)</w:t>
            </w:r>
            <w:r>
              <w:rPr>
                <w:b/>
                <w:color w:val="FF0000"/>
                <w:sz w:val="14"/>
              </w:rPr>
              <w:t xml:space="preserve"> </w:t>
            </w:r>
          </w:p>
          <w:p w14:paraId="49C505F3" w14:textId="77777777" w:rsidR="00AB0937" w:rsidRDefault="00000000">
            <w:pPr>
              <w:numPr>
                <w:ilvl w:val="0"/>
                <w:numId w:val="67"/>
              </w:numPr>
              <w:spacing w:after="0" w:line="259" w:lineRule="auto"/>
              <w:ind w:hanging="144"/>
            </w:pPr>
            <w:r>
              <w:rPr>
                <w:b/>
                <w:sz w:val="14"/>
              </w:rPr>
              <w:t>20 tablets</w:t>
            </w:r>
            <w:r>
              <w:rPr>
                <w:sz w:val="14"/>
              </w:rPr>
              <w:t>: ketorolac tablets</w:t>
            </w:r>
            <w:r>
              <w:rPr>
                <w:b/>
                <w:sz w:val="14"/>
              </w:rPr>
              <w:t xml:space="preserve"> </w:t>
            </w:r>
          </w:p>
          <w:p w14:paraId="26822800" w14:textId="77777777" w:rsidR="00AB0937" w:rsidRDefault="00000000">
            <w:pPr>
              <w:spacing w:after="0" w:line="259" w:lineRule="auto"/>
              <w:ind w:left="2" w:firstLine="0"/>
            </w:pPr>
            <w:r>
              <w:rPr>
                <w:b/>
                <w:color w:val="FF0000"/>
                <w:sz w:val="14"/>
              </w:rPr>
              <w:t xml:space="preserve"> </w:t>
            </w:r>
          </w:p>
          <w:p w14:paraId="6A4550FA" w14:textId="77777777" w:rsidR="00AB0937" w:rsidRDefault="00000000">
            <w:pPr>
              <w:spacing w:after="36" w:line="259" w:lineRule="auto"/>
              <w:ind w:left="2" w:firstLine="0"/>
            </w:pPr>
            <w:r>
              <w:rPr>
                <w:b/>
                <w:color w:val="FF0000"/>
                <w:sz w:val="14"/>
              </w:rPr>
              <w:t>ELYXYB</w:t>
            </w:r>
            <w:r>
              <w:rPr>
                <w:sz w:val="14"/>
              </w:rPr>
              <w:t xml:space="preserve"> </w:t>
            </w:r>
          </w:p>
          <w:p w14:paraId="004083E1" w14:textId="77777777" w:rsidR="00AB0937" w:rsidRDefault="00000000">
            <w:pPr>
              <w:numPr>
                <w:ilvl w:val="0"/>
                <w:numId w:val="67"/>
              </w:numPr>
              <w:spacing w:after="0" w:line="259" w:lineRule="auto"/>
              <w:ind w:hanging="144"/>
            </w:pPr>
            <w:r>
              <w:rPr>
                <w:sz w:val="14"/>
              </w:rPr>
              <w:t>Requires clinical review</w:t>
            </w:r>
            <w:r>
              <w:rPr>
                <w:b/>
                <w:sz w:val="14"/>
              </w:rPr>
              <w:t xml:space="preserve"> </w:t>
            </w:r>
          </w:p>
          <w:p w14:paraId="46100848" w14:textId="77777777" w:rsidR="00AB0937" w:rsidRDefault="00000000">
            <w:pPr>
              <w:spacing w:after="0" w:line="259" w:lineRule="auto"/>
              <w:ind w:left="146" w:firstLine="0"/>
            </w:pPr>
            <w:r>
              <w:rPr>
                <w:sz w:val="14"/>
              </w:rPr>
              <w:t xml:space="preserve"> </w:t>
            </w:r>
          </w:p>
          <w:p w14:paraId="701A9F2D" w14:textId="77777777" w:rsidR="00AB0937" w:rsidRDefault="00000000">
            <w:pPr>
              <w:spacing w:after="37" w:line="259" w:lineRule="auto"/>
              <w:ind w:left="0" w:firstLine="0"/>
            </w:pPr>
            <w:r>
              <w:rPr>
                <w:b/>
                <w:color w:val="FF0000"/>
                <w:sz w:val="14"/>
              </w:rPr>
              <w:t xml:space="preserve">Non-Preferred Criteria – COX II Selective </w:t>
            </w:r>
          </w:p>
          <w:p w14:paraId="48597496" w14:textId="77777777" w:rsidR="00AB0937" w:rsidRDefault="00000000">
            <w:pPr>
              <w:numPr>
                <w:ilvl w:val="0"/>
                <w:numId w:val="67"/>
              </w:numPr>
              <w:spacing w:after="0" w:line="259" w:lineRule="auto"/>
              <w:ind w:hanging="144"/>
            </w:pPr>
            <w:r>
              <w:rPr>
                <w:color w:val="363536"/>
                <w:sz w:val="14"/>
              </w:rPr>
              <w:t xml:space="preserve">No history of a contraindicated GI disorder or coagulation disorder </w:t>
            </w:r>
            <w:r>
              <w:rPr>
                <w:b/>
                <w:color w:val="363536"/>
                <w:sz w:val="14"/>
              </w:rPr>
              <w:t>AND</w:t>
            </w:r>
            <w:r>
              <w:rPr>
                <w:sz w:val="14"/>
              </w:rPr>
              <w:t xml:space="preserve"> </w:t>
            </w:r>
          </w:p>
          <w:p w14:paraId="2ADA866B" w14:textId="77777777" w:rsidR="00AB0937" w:rsidRDefault="00000000">
            <w:pPr>
              <w:numPr>
                <w:ilvl w:val="0"/>
                <w:numId w:val="67"/>
              </w:numPr>
              <w:spacing w:after="42"/>
              <w:ind w:hanging="144"/>
            </w:pPr>
            <w:r>
              <w:rPr>
                <w:color w:val="363536"/>
                <w:sz w:val="14"/>
              </w:rPr>
              <w:lastRenderedPageBreak/>
              <w:t xml:space="preserve">Documented diagnosis of Osteoarthritis, Rheumatoid Arthritis, Familial Adenomatous Polyposis, or Ankylosing Spondylitis </w:t>
            </w:r>
            <w:r>
              <w:rPr>
                <w:b/>
                <w:color w:val="363536"/>
                <w:sz w:val="14"/>
              </w:rPr>
              <w:t>AND</w:t>
            </w:r>
            <w:r>
              <w:rPr>
                <w:color w:val="363536"/>
                <w:sz w:val="14"/>
              </w:rPr>
              <w:t xml:space="preserve"> </w:t>
            </w:r>
          </w:p>
          <w:p w14:paraId="1C638E3D" w14:textId="77777777" w:rsidR="00AB0937" w:rsidRDefault="00000000">
            <w:pPr>
              <w:numPr>
                <w:ilvl w:val="0"/>
                <w:numId w:val="67"/>
              </w:numPr>
              <w:spacing w:after="0" w:line="259" w:lineRule="auto"/>
              <w:ind w:hanging="144"/>
            </w:pPr>
            <w:r>
              <w:rPr>
                <w:color w:val="363536"/>
                <w:sz w:val="14"/>
              </w:rPr>
              <w:t xml:space="preserve">Have tried 1 preferred COX-II selective agent </w:t>
            </w:r>
            <w:r>
              <w:rPr>
                <w:b/>
                <w:color w:val="363536"/>
                <w:sz w:val="14"/>
              </w:rPr>
              <w:t>OR</w:t>
            </w:r>
            <w:r>
              <w:rPr>
                <w:color w:val="363536"/>
                <w:sz w:val="14"/>
              </w:rPr>
              <w:t xml:space="preserve"> </w:t>
            </w:r>
          </w:p>
          <w:p w14:paraId="32548C0F" w14:textId="77777777" w:rsidR="00AB0937" w:rsidRDefault="00000000">
            <w:pPr>
              <w:numPr>
                <w:ilvl w:val="0"/>
                <w:numId w:val="67"/>
              </w:numPr>
              <w:spacing w:after="14" w:line="259" w:lineRule="auto"/>
              <w:ind w:hanging="144"/>
            </w:pPr>
            <w:r>
              <w:rPr>
                <w:color w:val="363536"/>
                <w:sz w:val="14"/>
              </w:rPr>
              <w:t xml:space="preserve">90 days of therapy with the requested agent in the past 105 days  </w:t>
            </w:r>
          </w:p>
          <w:p w14:paraId="708DE361" w14:textId="77777777" w:rsidR="00AB0937" w:rsidRDefault="00000000">
            <w:pPr>
              <w:spacing w:after="0" w:line="259" w:lineRule="auto"/>
              <w:ind w:left="2" w:firstLine="0"/>
            </w:pPr>
            <w:r>
              <w:rPr>
                <w:sz w:val="22"/>
                <w:shd w:val="clear" w:color="auto" w:fill="FFFF00"/>
              </w:rPr>
              <w:t>See next page for additional PA Criteria/DUR+ Rules</w:t>
            </w:r>
            <w:r>
              <w:rPr>
                <w:b/>
                <w:color w:val="FF0000"/>
                <w:sz w:val="22"/>
                <w:vertAlign w:val="subscript"/>
              </w:rPr>
              <w:t xml:space="preserve"> </w:t>
            </w:r>
          </w:p>
          <w:p w14:paraId="0E58E878" w14:textId="77777777" w:rsidR="00AB0937" w:rsidRDefault="00000000">
            <w:pPr>
              <w:spacing w:after="0" w:line="259" w:lineRule="auto"/>
              <w:ind w:left="2" w:firstLine="0"/>
            </w:pPr>
            <w:r>
              <w:rPr>
                <w:b/>
                <w:color w:val="FF0000"/>
                <w:sz w:val="14"/>
              </w:rPr>
              <w:t xml:space="preserve"> </w:t>
            </w:r>
          </w:p>
        </w:tc>
      </w:tr>
      <w:tr w:rsidR="00AB0937" w14:paraId="06AF9D51"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056D576" w14:textId="77777777" w:rsidR="00AB0937" w:rsidRDefault="00000000">
            <w:pPr>
              <w:spacing w:after="0" w:line="259" w:lineRule="auto"/>
              <w:ind w:left="2" w:firstLine="0"/>
            </w:pPr>
            <w:r>
              <w:rPr>
                <w:sz w:val="16"/>
              </w:rPr>
              <w:t xml:space="preserve">meloxicam </w:t>
            </w:r>
          </w:p>
        </w:tc>
        <w:tc>
          <w:tcPr>
            <w:tcW w:w="3633" w:type="dxa"/>
            <w:tcBorders>
              <w:top w:val="single" w:sz="4" w:space="0" w:color="000000"/>
              <w:left w:val="single" w:sz="4" w:space="0" w:color="000000"/>
              <w:bottom w:val="single" w:sz="4" w:space="0" w:color="000000"/>
              <w:right w:val="single" w:sz="4" w:space="0" w:color="000000"/>
            </w:tcBorders>
          </w:tcPr>
          <w:p w14:paraId="1E47AED1" w14:textId="77777777" w:rsidR="00AB0937" w:rsidRDefault="00000000">
            <w:pPr>
              <w:spacing w:after="0" w:line="259" w:lineRule="auto"/>
              <w:ind w:left="4" w:firstLine="0"/>
            </w:pPr>
            <w:r>
              <w:rPr>
                <w:sz w:val="16"/>
              </w:rPr>
              <w:t xml:space="preserve">CELEBREX (celecoxib) </w:t>
            </w:r>
          </w:p>
        </w:tc>
        <w:tc>
          <w:tcPr>
            <w:tcW w:w="0" w:type="auto"/>
            <w:vMerge/>
            <w:tcBorders>
              <w:top w:val="nil"/>
              <w:left w:val="single" w:sz="4" w:space="0" w:color="000000"/>
              <w:bottom w:val="nil"/>
              <w:right w:val="single" w:sz="4" w:space="0" w:color="000000"/>
            </w:tcBorders>
          </w:tcPr>
          <w:p w14:paraId="3F0A3C14" w14:textId="77777777" w:rsidR="00AB0937" w:rsidRDefault="00AB0937">
            <w:pPr>
              <w:spacing w:after="160" w:line="259" w:lineRule="auto"/>
              <w:ind w:left="0" w:firstLine="0"/>
            </w:pPr>
          </w:p>
        </w:tc>
      </w:tr>
      <w:tr w:rsidR="00AB0937" w14:paraId="48B0785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A32DBEF"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C2C1972" w14:textId="77777777" w:rsidR="00AB0937" w:rsidRDefault="00000000">
            <w:pPr>
              <w:spacing w:after="0" w:line="259" w:lineRule="auto"/>
              <w:ind w:left="4" w:firstLine="0"/>
            </w:pPr>
            <w:r>
              <w:rPr>
                <w:sz w:val="16"/>
              </w:rPr>
              <w:t xml:space="preserve">celecoxib  </w:t>
            </w:r>
          </w:p>
        </w:tc>
        <w:tc>
          <w:tcPr>
            <w:tcW w:w="0" w:type="auto"/>
            <w:vMerge/>
            <w:tcBorders>
              <w:top w:val="nil"/>
              <w:left w:val="single" w:sz="4" w:space="0" w:color="000000"/>
              <w:bottom w:val="nil"/>
              <w:right w:val="single" w:sz="4" w:space="0" w:color="000000"/>
            </w:tcBorders>
          </w:tcPr>
          <w:p w14:paraId="32D8F80A" w14:textId="77777777" w:rsidR="00AB0937" w:rsidRDefault="00AB0937">
            <w:pPr>
              <w:spacing w:after="160" w:line="259" w:lineRule="auto"/>
              <w:ind w:left="0" w:firstLine="0"/>
            </w:pPr>
          </w:p>
        </w:tc>
      </w:tr>
      <w:tr w:rsidR="00AB0937" w14:paraId="1B76076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50674BB"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3B907D1" w14:textId="77777777" w:rsidR="00AB0937" w:rsidRDefault="00000000">
            <w:pPr>
              <w:spacing w:after="0" w:line="259" w:lineRule="auto"/>
              <w:ind w:left="4" w:firstLine="0"/>
            </w:pPr>
            <w:r>
              <w:rPr>
                <w:sz w:val="16"/>
              </w:rPr>
              <w:t xml:space="preserve">ELYXYB (celecoxib) </w:t>
            </w:r>
          </w:p>
        </w:tc>
        <w:tc>
          <w:tcPr>
            <w:tcW w:w="0" w:type="auto"/>
            <w:vMerge/>
            <w:tcBorders>
              <w:top w:val="nil"/>
              <w:left w:val="single" w:sz="4" w:space="0" w:color="000000"/>
              <w:bottom w:val="nil"/>
              <w:right w:val="single" w:sz="4" w:space="0" w:color="000000"/>
            </w:tcBorders>
          </w:tcPr>
          <w:p w14:paraId="7C6DCD9D" w14:textId="77777777" w:rsidR="00AB0937" w:rsidRDefault="00AB0937">
            <w:pPr>
              <w:spacing w:after="160" w:line="259" w:lineRule="auto"/>
              <w:ind w:left="0" w:firstLine="0"/>
            </w:pPr>
          </w:p>
        </w:tc>
      </w:tr>
      <w:tr w:rsidR="00AB0937" w14:paraId="48D66226" w14:textId="77777777">
        <w:trPr>
          <w:trHeight w:val="236"/>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1A07E97F" w14:textId="77777777" w:rsidR="00AB0937" w:rsidRDefault="00000000">
            <w:pPr>
              <w:spacing w:after="0" w:line="259" w:lineRule="auto"/>
              <w:ind w:left="29" w:firstLine="0"/>
              <w:jc w:val="center"/>
            </w:pPr>
            <w:r>
              <w:rPr>
                <w:b/>
                <w:sz w:val="20"/>
              </w:rPr>
              <w:t xml:space="preserve">NON-SELECTIVE </w:t>
            </w:r>
            <w:r>
              <w:rPr>
                <w:b/>
                <w:sz w:val="18"/>
              </w:rPr>
              <w:t xml:space="preserve"> </w:t>
            </w:r>
          </w:p>
        </w:tc>
        <w:tc>
          <w:tcPr>
            <w:tcW w:w="0" w:type="auto"/>
            <w:vMerge/>
            <w:tcBorders>
              <w:top w:val="nil"/>
              <w:left w:val="single" w:sz="4" w:space="0" w:color="000000"/>
              <w:bottom w:val="nil"/>
              <w:right w:val="single" w:sz="4" w:space="0" w:color="000000"/>
            </w:tcBorders>
          </w:tcPr>
          <w:p w14:paraId="3C955B25" w14:textId="77777777" w:rsidR="00AB0937" w:rsidRDefault="00AB0937">
            <w:pPr>
              <w:spacing w:after="160" w:line="259" w:lineRule="auto"/>
              <w:ind w:left="0" w:firstLine="0"/>
            </w:pPr>
          </w:p>
        </w:tc>
      </w:tr>
      <w:tr w:rsidR="00AB0937" w14:paraId="09269E30"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3801F20" w14:textId="77777777" w:rsidR="00AB0937" w:rsidRDefault="00000000">
            <w:pPr>
              <w:spacing w:after="0" w:line="259" w:lineRule="auto"/>
              <w:ind w:left="2" w:firstLine="0"/>
            </w:pPr>
            <w:r>
              <w:rPr>
                <w:sz w:val="16"/>
              </w:rPr>
              <w:t xml:space="preserve">diclofenac sodium </w:t>
            </w:r>
          </w:p>
        </w:tc>
        <w:tc>
          <w:tcPr>
            <w:tcW w:w="3633" w:type="dxa"/>
            <w:tcBorders>
              <w:top w:val="single" w:sz="4" w:space="0" w:color="000000"/>
              <w:left w:val="single" w:sz="4" w:space="0" w:color="000000"/>
              <w:bottom w:val="single" w:sz="4" w:space="0" w:color="000000"/>
              <w:right w:val="single" w:sz="4" w:space="0" w:color="000000"/>
            </w:tcBorders>
          </w:tcPr>
          <w:p w14:paraId="4536E7DD" w14:textId="77777777" w:rsidR="00AB0937" w:rsidRDefault="00000000">
            <w:pPr>
              <w:spacing w:after="0" w:line="259" w:lineRule="auto"/>
              <w:ind w:left="4" w:firstLine="0"/>
            </w:pPr>
            <w:r>
              <w:rPr>
                <w:sz w:val="16"/>
              </w:rPr>
              <w:t xml:space="preserve">DAYPRO (oxaprozin) </w:t>
            </w:r>
          </w:p>
        </w:tc>
        <w:tc>
          <w:tcPr>
            <w:tcW w:w="0" w:type="auto"/>
            <w:vMerge/>
            <w:tcBorders>
              <w:top w:val="nil"/>
              <w:left w:val="single" w:sz="4" w:space="0" w:color="000000"/>
              <w:bottom w:val="nil"/>
              <w:right w:val="single" w:sz="4" w:space="0" w:color="000000"/>
            </w:tcBorders>
          </w:tcPr>
          <w:p w14:paraId="6669EFEF" w14:textId="77777777" w:rsidR="00AB0937" w:rsidRDefault="00AB0937">
            <w:pPr>
              <w:spacing w:after="160" w:line="259" w:lineRule="auto"/>
              <w:ind w:left="0" w:firstLine="0"/>
            </w:pPr>
          </w:p>
        </w:tc>
      </w:tr>
      <w:tr w:rsidR="00AB0937" w14:paraId="4C3D6AC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98F3C4E" w14:textId="77777777" w:rsidR="00AB0937" w:rsidRDefault="00000000">
            <w:pPr>
              <w:spacing w:after="0" w:line="259" w:lineRule="auto"/>
              <w:ind w:left="2" w:firstLine="0"/>
            </w:pPr>
            <w:r>
              <w:rPr>
                <w:sz w:val="16"/>
              </w:rPr>
              <w:t xml:space="preserve">diclofenac sodium ER </w:t>
            </w:r>
          </w:p>
        </w:tc>
        <w:tc>
          <w:tcPr>
            <w:tcW w:w="3633" w:type="dxa"/>
            <w:tcBorders>
              <w:top w:val="single" w:sz="4" w:space="0" w:color="000000"/>
              <w:left w:val="single" w:sz="4" w:space="0" w:color="000000"/>
              <w:bottom w:val="single" w:sz="4" w:space="0" w:color="000000"/>
              <w:right w:val="single" w:sz="4" w:space="0" w:color="000000"/>
            </w:tcBorders>
          </w:tcPr>
          <w:p w14:paraId="77093DE5" w14:textId="77777777" w:rsidR="00AB0937" w:rsidRDefault="00000000">
            <w:pPr>
              <w:spacing w:after="0" w:line="259" w:lineRule="auto"/>
              <w:ind w:left="4" w:firstLine="0"/>
            </w:pPr>
            <w:r>
              <w:rPr>
                <w:sz w:val="16"/>
              </w:rPr>
              <w:t xml:space="preserve">diclofenac potassium </w:t>
            </w:r>
          </w:p>
        </w:tc>
        <w:tc>
          <w:tcPr>
            <w:tcW w:w="0" w:type="auto"/>
            <w:vMerge/>
            <w:tcBorders>
              <w:top w:val="nil"/>
              <w:left w:val="single" w:sz="4" w:space="0" w:color="000000"/>
              <w:bottom w:val="nil"/>
              <w:right w:val="single" w:sz="4" w:space="0" w:color="000000"/>
            </w:tcBorders>
          </w:tcPr>
          <w:p w14:paraId="389877EC" w14:textId="77777777" w:rsidR="00AB0937" w:rsidRDefault="00AB0937">
            <w:pPr>
              <w:spacing w:after="160" w:line="259" w:lineRule="auto"/>
              <w:ind w:left="0" w:firstLine="0"/>
            </w:pPr>
          </w:p>
        </w:tc>
      </w:tr>
      <w:tr w:rsidR="00AB0937" w14:paraId="4A235F3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B365086" w14:textId="77777777" w:rsidR="00AB0937" w:rsidRDefault="00000000">
            <w:pPr>
              <w:spacing w:after="0" w:line="259" w:lineRule="auto"/>
              <w:ind w:left="2" w:firstLine="0"/>
            </w:pPr>
            <w:r>
              <w:rPr>
                <w:sz w:val="16"/>
              </w:rPr>
              <w:t xml:space="preserve">EC-naproxen DR 500 mg tablet </w:t>
            </w:r>
          </w:p>
        </w:tc>
        <w:tc>
          <w:tcPr>
            <w:tcW w:w="3633" w:type="dxa"/>
            <w:tcBorders>
              <w:top w:val="single" w:sz="4" w:space="0" w:color="000000"/>
              <w:left w:val="single" w:sz="4" w:space="0" w:color="000000"/>
              <w:bottom w:val="single" w:sz="4" w:space="0" w:color="000000"/>
              <w:right w:val="single" w:sz="4" w:space="0" w:color="000000"/>
            </w:tcBorders>
          </w:tcPr>
          <w:p w14:paraId="1DBC04AA" w14:textId="77777777" w:rsidR="00AB0937" w:rsidRDefault="00000000">
            <w:pPr>
              <w:spacing w:after="0" w:line="259" w:lineRule="auto"/>
              <w:ind w:left="4" w:firstLine="0"/>
            </w:pPr>
            <w:r>
              <w:rPr>
                <w:sz w:val="16"/>
              </w:rPr>
              <w:t xml:space="preserve">DOLOBID (diflunisal) </w:t>
            </w:r>
          </w:p>
        </w:tc>
        <w:tc>
          <w:tcPr>
            <w:tcW w:w="0" w:type="auto"/>
            <w:vMerge/>
            <w:tcBorders>
              <w:top w:val="nil"/>
              <w:left w:val="single" w:sz="4" w:space="0" w:color="000000"/>
              <w:bottom w:val="nil"/>
              <w:right w:val="single" w:sz="4" w:space="0" w:color="000000"/>
            </w:tcBorders>
          </w:tcPr>
          <w:p w14:paraId="510BBB75" w14:textId="77777777" w:rsidR="00AB0937" w:rsidRDefault="00AB0937">
            <w:pPr>
              <w:spacing w:after="160" w:line="259" w:lineRule="auto"/>
              <w:ind w:left="0" w:firstLine="0"/>
            </w:pPr>
          </w:p>
        </w:tc>
      </w:tr>
      <w:tr w:rsidR="00AB0937" w14:paraId="3E1FC2C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A0836B7" w14:textId="77777777" w:rsidR="00AB0937" w:rsidRDefault="00000000">
            <w:pPr>
              <w:spacing w:after="0" w:line="259" w:lineRule="auto"/>
              <w:ind w:left="2" w:firstLine="0"/>
            </w:pPr>
            <w:r>
              <w:rPr>
                <w:sz w:val="16"/>
              </w:rPr>
              <w:lastRenderedPageBreak/>
              <w:t xml:space="preserve">etodolac tablet  </w:t>
            </w:r>
          </w:p>
        </w:tc>
        <w:tc>
          <w:tcPr>
            <w:tcW w:w="3633" w:type="dxa"/>
            <w:tcBorders>
              <w:top w:val="single" w:sz="4" w:space="0" w:color="000000"/>
              <w:left w:val="single" w:sz="4" w:space="0" w:color="000000"/>
              <w:bottom w:val="single" w:sz="4" w:space="0" w:color="000000"/>
              <w:right w:val="single" w:sz="4" w:space="0" w:color="000000"/>
            </w:tcBorders>
          </w:tcPr>
          <w:p w14:paraId="3827E8BE" w14:textId="77777777" w:rsidR="00AB0937" w:rsidRDefault="00000000">
            <w:pPr>
              <w:spacing w:after="0" w:line="259" w:lineRule="auto"/>
              <w:ind w:left="4" w:firstLine="0"/>
            </w:pPr>
            <w:r>
              <w:rPr>
                <w:sz w:val="16"/>
              </w:rPr>
              <w:t xml:space="preserve">etodolac capsule, etodolac ER </w:t>
            </w:r>
          </w:p>
        </w:tc>
        <w:tc>
          <w:tcPr>
            <w:tcW w:w="0" w:type="auto"/>
            <w:vMerge/>
            <w:tcBorders>
              <w:top w:val="nil"/>
              <w:left w:val="single" w:sz="4" w:space="0" w:color="000000"/>
              <w:bottom w:val="nil"/>
              <w:right w:val="single" w:sz="4" w:space="0" w:color="000000"/>
            </w:tcBorders>
          </w:tcPr>
          <w:p w14:paraId="6E1887D4" w14:textId="77777777" w:rsidR="00AB0937" w:rsidRDefault="00AB0937">
            <w:pPr>
              <w:spacing w:after="160" w:line="259" w:lineRule="auto"/>
              <w:ind w:left="0" w:firstLine="0"/>
            </w:pPr>
          </w:p>
        </w:tc>
      </w:tr>
      <w:tr w:rsidR="00AB0937" w14:paraId="659D3D7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3813D2A" w14:textId="77777777" w:rsidR="00AB0937" w:rsidRDefault="00000000">
            <w:pPr>
              <w:spacing w:after="0" w:line="259" w:lineRule="auto"/>
              <w:ind w:left="2" w:firstLine="0"/>
            </w:pPr>
            <w:r>
              <w:rPr>
                <w:sz w:val="16"/>
              </w:rPr>
              <w:t xml:space="preserve">flurbiprofen </w:t>
            </w:r>
          </w:p>
        </w:tc>
        <w:tc>
          <w:tcPr>
            <w:tcW w:w="3633" w:type="dxa"/>
            <w:tcBorders>
              <w:top w:val="single" w:sz="4" w:space="0" w:color="000000"/>
              <w:left w:val="single" w:sz="4" w:space="0" w:color="000000"/>
              <w:bottom w:val="single" w:sz="4" w:space="0" w:color="000000"/>
              <w:right w:val="single" w:sz="4" w:space="0" w:color="000000"/>
            </w:tcBorders>
          </w:tcPr>
          <w:p w14:paraId="70145669" w14:textId="77777777" w:rsidR="00AB0937" w:rsidRDefault="00000000">
            <w:pPr>
              <w:spacing w:after="0" w:line="259" w:lineRule="auto"/>
              <w:ind w:left="4" w:firstLine="0"/>
            </w:pPr>
            <w:r>
              <w:rPr>
                <w:sz w:val="16"/>
              </w:rPr>
              <w:t xml:space="preserve">FELDENE (piroxicam) </w:t>
            </w:r>
          </w:p>
        </w:tc>
        <w:tc>
          <w:tcPr>
            <w:tcW w:w="0" w:type="auto"/>
            <w:vMerge/>
            <w:tcBorders>
              <w:top w:val="nil"/>
              <w:left w:val="single" w:sz="4" w:space="0" w:color="000000"/>
              <w:bottom w:val="nil"/>
              <w:right w:val="single" w:sz="4" w:space="0" w:color="000000"/>
            </w:tcBorders>
          </w:tcPr>
          <w:p w14:paraId="5743F866" w14:textId="77777777" w:rsidR="00AB0937" w:rsidRDefault="00AB0937">
            <w:pPr>
              <w:spacing w:after="160" w:line="259" w:lineRule="auto"/>
              <w:ind w:left="0" w:firstLine="0"/>
            </w:pPr>
          </w:p>
        </w:tc>
      </w:tr>
      <w:tr w:rsidR="00AB0937" w14:paraId="00E02134"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5C4AF077" w14:textId="77777777" w:rsidR="00AB0937" w:rsidRDefault="00000000">
            <w:pPr>
              <w:spacing w:after="0" w:line="259" w:lineRule="auto"/>
              <w:ind w:left="2" w:firstLine="0"/>
            </w:pPr>
            <w:r>
              <w:rPr>
                <w:sz w:val="16"/>
              </w:rPr>
              <w:t xml:space="preserve">ibuprofen </w:t>
            </w:r>
          </w:p>
        </w:tc>
        <w:tc>
          <w:tcPr>
            <w:tcW w:w="3633" w:type="dxa"/>
            <w:tcBorders>
              <w:top w:val="single" w:sz="4" w:space="0" w:color="000000"/>
              <w:left w:val="single" w:sz="4" w:space="0" w:color="000000"/>
              <w:bottom w:val="single" w:sz="4" w:space="0" w:color="000000"/>
              <w:right w:val="single" w:sz="4" w:space="0" w:color="000000"/>
            </w:tcBorders>
          </w:tcPr>
          <w:p w14:paraId="41F7EBF5" w14:textId="77777777" w:rsidR="00AB0937" w:rsidRDefault="00000000">
            <w:pPr>
              <w:spacing w:after="0" w:line="259" w:lineRule="auto"/>
              <w:ind w:left="4" w:firstLine="0"/>
            </w:pPr>
            <w:r>
              <w:rPr>
                <w:sz w:val="16"/>
              </w:rPr>
              <w:t xml:space="preserve">fenoprofen </w:t>
            </w:r>
          </w:p>
        </w:tc>
        <w:tc>
          <w:tcPr>
            <w:tcW w:w="0" w:type="auto"/>
            <w:vMerge/>
            <w:tcBorders>
              <w:top w:val="nil"/>
              <w:left w:val="single" w:sz="4" w:space="0" w:color="000000"/>
              <w:bottom w:val="nil"/>
              <w:right w:val="single" w:sz="4" w:space="0" w:color="000000"/>
            </w:tcBorders>
          </w:tcPr>
          <w:p w14:paraId="5F23F0F7" w14:textId="77777777" w:rsidR="00AB0937" w:rsidRDefault="00AB0937">
            <w:pPr>
              <w:spacing w:after="160" w:line="259" w:lineRule="auto"/>
              <w:ind w:left="0" w:firstLine="0"/>
            </w:pPr>
          </w:p>
        </w:tc>
      </w:tr>
      <w:tr w:rsidR="00AB0937" w14:paraId="724AC7AE"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316689D4" w14:textId="77777777" w:rsidR="00AB0937" w:rsidRDefault="00000000">
            <w:pPr>
              <w:spacing w:after="0" w:line="259" w:lineRule="auto"/>
              <w:ind w:left="2" w:firstLine="0"/>
            </w:pPr>
            <w:r>
              <w:rPr>
                <w:sz w:val="16"/>
              </w:rPr>
              <w:t xml:space="preserve">indomethacin capsule </w:t>
            </w:r>
          </w:p>
        </w:tc>
        <w:tc>
          <w:tcPr>
            <w:tcW w:w="3633" w:type="dxa"/>
            <w:tcBorders>
              <w:top w:val="single" w:sz="4" w:space="0" w:color="000000"/>
              <w:left w:val="single" w:sz="4" w:space="0" w:color="000000"/>
              <w:bottom w:val="single" w:sz="4" w:space="0" w:color="000000"/>
              <w:right w:val="single" w:sz="4" w:space="0" w:color="000000"/>
            </w:tcBorders>
          </w:tcPr>
          <w:p w14:paraId="45C25DDD" w14:textId="77777777" w:rsidR="00AB0937" w:rsidRDefault="00000000">
            <w:pPr>
              <w:spacing w:after="0" w:line="259" w:lineRule="auto"/>
              <w:ind w:left="4" w:firstLine="0"/>
            </w:pPr>
            <w:r>
              <w:rPr>
                <w:sz w:val="16"/>
              </w:rPr>
              <w:t xml:space="preserve">indomethacin ER, indomethacin suppository </w:t>
            </w:r>
          </w:p>
        </w:tc>
        <w:tc>
          <w:tcPr>
            <w:tcW w:w="0" w:type="auto"/>
            <w:vMerge/>
            <w:tcBorders>
              <w:top w:val="nil"/>
              <w:left w:val="single" w:sz="4" w:space="0" w:color="000000"/>
              <w:bottom w:val="nil"/>
              <w:right w:val="single" w:sz="4" w:space="0" w:color="000000"/>
            </w:tcBorders>
          </w:tcPr>
          <w:p w14:paraId="4C97B014" w14:textId="77777777" w:rsidR="00AB0937" w:rsidRDefault="00AB0937">
            <w:pPr>
              <w:spacing w:after="160" w:line="259" w:lineRule="auto"/>
              <w:ind w:left="0" w:firstLine="0"/>
            </w:pPr>
          </w:p>
        </w:tc>
      </w:tr>
      <w:tr w:rsidR="00AB0937" w14:paraId="2F82C89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9DB44F0" w14:textId="77777777" w:rsidR="00AB0937" w:rsidRDefault="00000000">
            <w:pPr>
              <w:spacing w:after="0" w:line="259" w:lineRule="auto"/>
              <w:ind w:left="2" w:firstLine="0"/>
            </w:pPr>
            <w:r>
              <w:rPr>
                <w:sz w:val="16"/>
              </w:rPr>
              <w:t xml:space="preserve">ketoprofen </w:t>
            </w:r>
          </w:p>
        </w:tc>
        <w:tc>
          <w:tcPr>
            <w:tcW w:w="3633" w:type="dxa"/>
            <w:tcBorders>
              <w:top w:val="single" w:sz="4" w:space="0" w:color="000000"/>
              <w:left w:val="single" w:sz="4" w:space="0" w:color="000000"/>
              <w:bottom w:val="single" w:sz="4" w:space="0" w:color="000000"/>
              <w:right w:val="single" w:sz="4" w:space="0" w:color="000000"/>
            </w:tcBorders>
          </w:tcPr>
          <w:p w14:paraId="2BF0863A" w14:textId="77777777" w:rsidR="00AB0937" w:rsidRDefault="00000000">
            <w:pPr>
              <w:spacing w:after="0" w:line="259" w:lineRule="auto"/>
              <w:ind w:left="4" w:firstLine="0"/>
            </w:pPr>
            <w:r>
              <w:rPr>
                <w:sz w:val="16"/>
              </w:rPr>
              <w:t xml:space="preserve">ketoprofen </w:t>
            </w:r>
          </w:p>
        </w:tc>
        <w:tc>
          <w:tcPr>
            <w:tcW w:w="0" w:type="auto"/>
            <w:vMerge/>
            <w:tcBorders>
              <w:top w:val="nil"/>
              <w:left w:val="single" w:sz="4" w:space="0" w:color="000000"/>
              <w:bottom w:val="single" w:sz="4" w:space="0" w:color="000000"/>
              <w:right w:val="single" w:sz="4" w:space="0" w:color="000000"/>
            </w:tcBorders>
          </w:tcPr>
          <w:p w14:paraId="455A2D25" w14:textId="77777777" w:rsidR="00AB0937" w:rsidRDefault="00AB0937">
            <w:pPr>
              <w:spacing w:after="160" w:line="259" w:lineRule="auto"/>
              <w:ind w:left="0" w:firstLine="0"/>
            </w:pPr>
          </w:p>
        </w:tc>
      </w:tr>
    </w:tbl>
    <w:p w14:paraId="47574FFB" w14:textId="77777777" w:rsidR="00AB0937" w:rsidRDefault="00AB0937">
      <w:pPr>
        <w:spacing w:after="0" w:line="259" w:lineRule="auto"/>
        <w:ind w:left="-1440" w:right="14400" w:firstLine="0"/>
      </w:pPr>
    </w:p>
    <w:tbl>
      <w:tblPr>
        <w:tblStyle w:val="TableGrid"/>
        <w:tblW w:w="13590" w:type="dxa"/>
        <w:tblInd w:w="-89" w:type="dxa"/>
        <w:tblCellMar>
          <w:top w:w="0" w:type="dxa"/>
          <w:left w:w="0" w:type="dxa"/>
          <w:bottom w:w="0" w:type="dxa"/>
          <w:right w:w="2" w:type="dxa"/>
        </w:tblCellMar>
        <w:tblLook w:val="04A0" w:firstRow="1" w:lastRow="0" w:firstColumn="1" w:lastColumn="0" w:noHBand="0" w:noVBand="1"/>
      </w:tblPr>
      <w:tblGrid>
        <w:gridCol w:w="3599"/>
        <w:gridCol w:w="3633"/>
        <w:gridCol w:w="107"/>
        <w:gridCol w:w="5570"/>
        <w:gridCol w:w="681"/>
      </w:tblGrid>
      <w:tr w:rsidR="00AB0937" w14:paraId="0138CE7F"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7BA43050" w14:textId="77777777" w:rsidR="00AB0937" w:rsidRDefault="00000000">
            <w:pPr>
              <w:spacing w:after="0" w:line="259" w:lineRule="auto"/>
              <w:ind w:left="0" w:right="7"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64DE6EFC"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4454B88D" w14:textId="77777777" w:rsidR="00AB0937" w:rsidRDefault="00000000">
            <w:pPr>
              <w:spacing w:after="0" w:line="259" w:lineRule="auto"/>
              <w:ind w:left="2" w:firstLine="0"/>
              <w:jc w:val="center"/>
            </w:pPr>
            <w:r>
              <w:rPr>
                <w:b/>
                <w:color w:val="FFFFFF"/>
              </w:rPr>
              <w:t>PA CRITERIA</w:t>
            </w:r>
            <w:r>
              <w:rPr>
                <w:color w:val="363536"/>
              </w:rPr>
              <w:t xml:space="preserve"> </w:t>
            </w:r>
          </w:p>
        </w:tc>
      </w:tr>
      <w:tr w:rsidR="00AB0937" w14:paraId="416DD91B"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7B56865F" w14:textId="77777777" w:rsidR="00AB0937" w:rsidRDefault="00000000">
            <w:pPr>
              <w:spacing w:after="0" w:line="259" w:lineRule="auto"/>
              <w:ind w:left="1" w:firstLine="0"/>
              <w:jc w:val="center"/>
            </w:pPr>
            <w:r>
              <w:rPr>
                <w:b/>
              </w:rPr>
              <w:t xml:space="preserve">NSAIDS </w:t>
            </w:r>
            <w:r>
              <w:rPr>
                <w:i/>
              </w:rPr>
              <w:t xml:space="preserve">(continued) </w:t>
            </w:r>
          </w:p>
        </w:tc>
      </w:tr>
      <w:tr w:rsidR="00AB0937" w14:paraId="34CE7F6A" w14:textId="77777777">
        <w:trPr>
          <w:trHeight w:val="224"/>
        </w:trPr>
        <w:tc>
          <w:tcPr>
            <w:tcW w:w="3599" w:type="dxa"/>
            <w:tcBorders>
              <w:top w:val="single" w:sz="4" w:space="0" w:color="000000"/>
              <w:left w:val="single" w:sz="4" w:space="0" w:color="000000"/>
              <w:bottom w:val="single" w:sz="4" w:space="0" w:color="000000"/>
              <w:right w:val="single" w:sz="4" w:space="0" w:color="000000"/>
            </w:tcBorders>
          </w:tcPr>
          <w:p w14:paraId="2E2ECA16" w14:textId="77777777" w:rsidR="00AB0937" w:rsidRDefault="00000000">
            <w:pPr>
              <w:spacing w:after="0" w:line="259" w:lineRule="auto"/>
              <w:ind w:left="106" w:firstLine="0"/>
            </w:pPr>
            <w:r>
              <w:rPr>
                <w:sz w:val="16"/>
              </w:rPr>
              <w:t xml:space="preserve">ketorolac </w:t>
            </w:r>
          </w:p>
        </w:tc>
        <w:tc>
          <w:tcPr>
            <w:tcW w:w="3633" w:type="dxa"/>
            <w:tcBorders>
              <w:top w:val="single" w:sz="4" w:space="0" w:color="000000"/>
              <w:left w:val="single" w:sz="4" w:space="0" w:color="000000"/>
              <w:bottom w:val="single" w:sz="4" w:space="0" w:color="000000"/>
              <w:right w:val="single" w:sz="4" w:space="0" w:color="000000"/>
            </w:tcBorders>
          </w:tcPr>
          <w:p w14:paraId="540B6956" w14:textId="77777777" w:rsidR="00AB0937" w:rsidRDefault="00000000">
            <w:pPr>
              <w:spacing w:after="0" w:line="259" w:lineRule="auto"/>
              <w:ind w:left="108" w:firstLine="0"/>
            </w:pPr>
            <w:r>
              <w:rPr>
                <w:sz w:val="16"/>
              </w:rPr>
              <w:t xml:space="preserve">kiprofen </w:t>
            </w:r>
          </w:p>
        </w:tc>
        <w:tc>
          <w:tcPr>
            <w:tcW w:w="107" w:type="dxa"/>
            <w:vMerge w:val="restart"/>
            <w:tcBorders>
              <w:top w:val="single" w:sz="4" w:space="0" w:color="000000"/>
              <w:left w:val="single" w:sz="4" w:space="0" w:color="000000"/>
              <w:bottom w:val="single" w:sz="4" w:space="0" w:color="000000"/>
              <w:right w:val="nil"/>
            </w:tcBorders>
          </w:tcPr>
          <w:p w14:paraId="54D4DCAF" w14:textId="77777777" w:rsidR="00AB0937" w:rsidRDefault="00AB0937">
            <w:pPr>
              <w:spacing w:after="160" w:line="259" w:lineRule="auto"/>
              <w:ind w:left="0" w:firstLine="0"/>
            </w:pPr>
          </w:p>
        </w:tc>
        <w:tc>
          <w:tcPr>
            <w:tcW w:w="5571" w:type="dxa"/>
            <w:tcBorders>
              <w:top w:val="single" w:sz="4" w:space="0" w:color="000000"/>
              <w:left w:val="nil"/>
              <w:bottom w:val="nil"/>
              <w:right w:val="nil"/>
            </w:tcBorders>
            <w:shd w:val="clear" w:color="auto" w:fill="FFFF00"/>
          </w:tcPr>
          <w:p w14:paraId="05231A9E" w14:textId="77777777" w:rsidR="00AB0937" w:rsidRDefault="00000000">
            <w:pPr>
              <w:spacing w:after="0" w:line="259" w:lineRule="auto"/>
              <w:ind w:left="0" w:firstLine="0"/>
              <w:jc w:val="both"/>
            </w:pPr>
            <w:r>
              <w:rPr>
                <w:sz w:val="22"/>
              </w:rPr>
              <w:t>See previous page for additional PA Criteria/DUR+ Rules</w:t>
            </w:r>
          </w:p>
        </w:tc>
        <w:tc>
          <w:tcPr>
            <w:tcW w:w="680" w:type="dxa"/>
            <w:vMerge w:val="restart"/>
            <w:tcBorders>
              <w:top w:val="single" w:sz="4" w:space="0" w:color="000000"/>
              <w:left w:val="nil"/>
              <w:bottom w:val="single" w:sz="4" w:space="0" w:color="000000"/>
              <w:right w:val="single" w:sz="4" w:space="0" w:color="000000"/>
            </w:tcBorders>
          </w:tcPr>
          <w:p w14:paraId="2EC0C83C" w14:textId="77777777" w:rsidR="00AB0937" w:rsidRDefault="00000000">
            <w:pPr>
              <w:spacing w:after="0" w:line="259" w:lineRule="auto"/>
              <w:ind w:left="0" w:firstLine="0"/>
            </w:pPr>
            <w:r>
              <w:rPr>
                <w:b/>
                <w:color w:val="FF0000"/>
                <w:sz w:val="14"/>
              </w:rPr>
              <w:t xml:space="preserve"> </w:t>
            </w:r>
          </w:p>
        </w:tc>
      </w:tr>
      <w:tr w:rsidR="00AB0937" w14:paraId="07973256" w14:textId="77777777">
        <w:trPr>
          <w:trHeight w:val="162"/>
        </w:trPr>
        <w:tc>
          <w:tcPr>
            <w:tcW w:w="3599" w:type="dxa"/>
            <w:tcBorders>
              <w:top w:val="single" w:sz="4" w:space="0" w:color="000000"/>
              <w:left w:val="single" w:sz="4" w:space="0" w:color="000000"/>
              <w:bottom w:val="single" w:sz="4" w:space="0" w:color="000000"/>
              <w:right w:val="single" w:sz="4" w:space="0" w:color="000000"/>
            </w:tcBorders>
          </w:tcPr>
          <w:p w14:paraId="70FAC246" w14:textId="77777777" w:rsidR="00AB0937" w:rsidRDefault="00000000">
            <w:pPr>
              <w:spacing w:after="0" w:line="259" w:lineRule="auto"/>
              <w:ind w:left="106" w:firstLine="0"/>
            </w:pPr>
            <w:r>
              <w:rPr>
                <w:sz w:val="16"/>
              </w:rPr>
              <w:t xml:space="preserve">nabumetone </w:t>
            </w:r>
          </w:p>
        </w:tc>
        <w:tc>
          <w:tcPr>
            <w:tcW w:w="3633" w:type="dxa"/>
            <w:tcBorders>
              <w:top w:val="single" w:sz="4" w:space="0" w:color="000000"/>
              <w:left w:val="single" w:sz="4" w:space="0" w:color="000000"/>
              <w:bottom w:val="single" w:sz="4" w:space="0" w:color="000000"/>
              <w:right w:val="single" w:sz="4" w:space="0" w:color="000000"/>
            </w:tcBorders>
          </w:tcPr>
          <w:p w14:paraId="5EFBDD2E" w14:textId="77777777" w:rsidR="00AB0937" w:rsidRDefault="00000000">
            <w:pPr>
              <w:spacing w:after="0" w:line="259" w:lineRule="auto"/>
              <w:ind w:left="108" w:firstLine="0"/>
            </w:pPr>
            <w:r>
              <w:rPr>
                <w:sz w:val="16"/>
              </w:rPr>
              <w:t xml:space="preserve">LOFENA (diclofenac potassium) </w:t>
            </w:r>
          </w:p>
        </w:tc>
        <w:tc>
          <w:tcPr>
            <w:tcW w:w="0" w:type="auto"/>
            <w:vMerge/>
            <w:tcBorders>
              <w:top w:val="nil"/>
              <w:left w:val="single" w:sz="4" w:space="0" w:color="000000"/>
              <w:bottom w:val="nil"/>
              <w:right w:val="nil"/>
            </w:tcBorders>
          </w:tcPr>
          <w:p w14:paraId="7F612152" w14:textId="77777777" w:rsidR="00AB0937" w:rsidRDefault="00AB0937">
            <w:pPr>
              <w:spacing w:after="160" w:line="259" w:lineRule="auto"/>
              <w:ind w:left="0" w:firstLine="0"/>
            </w:pPr>
          </w:p>
        </w:tc>
        <w:tc>
          <w:tcPr>
            <w:tcW w:w="5571" w:type="dxa"/>
            <w:vMerge w:val="restart"/>
            <w:tcBorders>
              <w:top w:val="nil"/>
              <w:left w:val="nil"/>
              <w:bottom w:val="single" w:sz="4" w:space="0" w:color="000000"/>
              <w:right w:val="nil"/>
            </w:tcBorders>
          </w:tcPr>
          <w:p w14:paraId="4C485168" w14:textId="77777777" w:rsidR="00AB0937" w:rsidRDefault="00000000">
            <w:pPr>
              <w:spacing w:after="0" w:line="259" w:lineRule="auto"/>
              <w:ind w:left="0" w:firstLine="0"/>
            </w:pPr>
            <w:r>
              <w:rPr>
                <w:b/>
                <w:color w:val="FF0000"/>
                <w:sz w:val="14"/>
              </w:rPr>
              <w:t xml:space="preserve"> </w:t>
            </w:r>
          </w:p>
          <w:p w14:paraId="0D67DE1F" w14:textId="77777777" w:rsidR="00AB0937" w:rsidRDefault="00000000">
            <w:pPr>
              <w:spacing w:after="37" w:line="259" w:lineRule="auto"/>
              <w:ind w:left="0" w:firstLine="0"/>
            </w:pPr>
            <w:r>
              <w:rPr>
                <w:b/>
                <w:color w:val="FF0000"/>
                <w:sz w:val="14"/>
              </w:rPr>
              <w:t xml:space="preserve">Non-Preferred Criteria – Non-Selective &amp; Combinations </w:t>
            </w:r>
          </w:p>
          <w:p w14:paraId="64C10ED8" w14:textId="77777777" w:rsidR="00AB0937" w:rsidRDefault="00000000">
            <w:pPr>
              <w:numPr>
                <w:ilvl w:val="0"/>
                <w:numId w:val="68"/>
              </w:numPr>
              <w:spacing w:after="0" w:line="259" w:lineRule="auto"/>
              <w:ind w:hanging="144"/>
            </w:pPr>
            <w:r>
              <w:rPr>
                <w:color w:val="363536"/>
                <w:sz w:val="14"/>
              </w:rPr>
              <w:t xml:space="preserve">No history of a contraindicated GI disorder or coagulation disorder </w:t>
            </w:r>
            <w:r>
              <w:rPr>
                <w:b/>
                <w:color w:val="363536"/>
                <w:sz w:val="14"/>
              </w:rPr>
              <w:t>AND</w:t>
            </w:r>
            <w:r>
              <w:rPr>
                <w:sz w:val="14"/>
              </w:rPr>
              <w:t xml:space="preserve"> </w:t>
            </w:r>
          </w:p>
          <w:p w14:paraId="5D636E87" w14:textId="77777777" w:rsidR="00AB0937" w:rsidRDefault="00000000">
            <w:pPr>
              <w:numPr>
                <w:ilvl w:val="0"/>
                <w:numId w:val="68"/>
              </w:numPr>
              <w:spacing w:after="0" w:line="259" w:lineRule="auto"/>
              <w:ind w:hanging="144"/>
            </w:pPr>
            <w:r>
              <w:rPr>
                <w:sz w:val="14"/>
              </w:rPr>
              <w:t xml:space="preserve">Have tried 2 different preferred non-selective agents in the past 6 months </w:t>
            </w:r>
          </w:p>
          <w:p w14:paraId="4A9406C3" w14:textId="77777777" w:rsidR="00AB0937" w:rsidRDefault="00000000">
            <w:pPr>
              <w:spacing w:after="0" w:line="259" w:lineRule="auto"/>
              <w:ind w:left="0" w:firstLine="0"/>
            </w:pPr>
            <w:r>
              <w:rPr>
                <w:b/>
                <w:color w:val="FF0000"/>
                <w:sz w:val="18"/>
              </w:rPr>
              <w:t xml:space="preserve"> </w:t>
            </w:r>
          </w:p>
        </w:tc>
        <w:tc>
          <w:tcPr>
            <w:tcW w:w="0" w:type="auto"/>
            <w:vMerge/>
            <w:tcBorders>
              <w:top w:val="nil"/>
              <w:left w:val="nil"/>
              <w:bottom w:val="nil"/>
              <w:right w:val="single" w:sz="4" w:space="0" w:color="000000"/>
            </w:tcBorders>
          </w:tcPr>
          <w:p w14:paraId="2BD438E3" w14:textId="77777777" w:rsidR="00AB0937" w:rsidRDefault="00AB0937">
            <w:pPr>
              <w:spacing w:after="160" w:line="259" w:lineRule="auto"/>
              <w:ind w:left="0" w:firstLine="0"/>
            </w:pPr>
          </w:p>
        </w:tc>
      </w:tr>
      <w:tr w:rsidR="00AB0937" w14:paraId="28F0EDA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E72C6DD" w14:textId="77777777" w:rsidR="00AB0937" w:rsidRDefault="00000000">
            <w:pPr>
              <w:spacing w:after="0" w:line="259" w:lineRule="auto"/>
              <w:ind w:left="106" w:firstLine="0"/>
            </w:pPr>
            <w:r>
              <w:rPr>
                <w:sz w:val="16"/>
              </w:rPr>
              <w:t xml:space="preserve">naproxen 250 mg, 500 mg </w:t>
            </w:r>
          </w:p>
        </w:tc>
        <w:tc>
          <w:tcPr>
            <w:tcW w:w="3633" w:type="dxa"/>
            <w:tcBorders>
              <w:top w:val="single" w:sz="4" w:space="0" w:color="000000"/>
              <w:left w:val="single" w:sz="4" w:space="0" w:color="000000"/>
              <w:bottom w:val="single" w:sz="4" w:space="0" w:color="000000"/>
              <w:right w:val="single" w:sz="4" w:space="0" w:color="000000"/>
            </w:tcBorders>
          </w:tcPr>
          <w:p w14:paraId="2443D9EA" w14:textId="77777777" w:rsidR="00AB0937" w:rsidRDefault="00000000">
            <w:pPr>
              <w:spacing w:after="0" w:line="259" w:lineRule="auto"/>
              <w:ind w:left="108" w:firstLine="0"/>
            </w:pPr>
            <w:r>
              <w:rPr>
                <w:sz w:val="16"/>
              </w:rPr>
              <w:t xml:space="preserve">meclofenamate  </w:t>
            </w:r>
          </w:p>
        </w:tc>
        <w:tc>
          <w:tcPr>
            <w:tcW w:w="0" w:type="auto"/>
            <w:vMerge/>
            <w:tcBorders>
              <w:top w:val="nil"/>
              <w:left w:val="single" w:sz="4" w:space="0" w:color="000000"/>
              <w:bottom w:val="nil"/>
              <w:right w:val="nil"/>
            </w:tcBorders>
          </w:tcPr>
          <w:p w14:paraId="5A0BA060" w14:textId="77777777" w:rsidR="00AB0937" w:rsidRDefault="00AB0937">
            <w:pPr>
              <w:spacing w:after="160" w:line="259" w:lineRule="auto"/>
              <w:ind w:left="0" w:firstLine="0"/>
            </w:pPr>
          </w:p>
        </w:tc>
        <w:tc>
          <w:tcPr>
            <w:tcW w:w="0" w:type="auto"/>
            <w:vMerge/>
            <w:tcBorders>
              <w:top w:val="nil"/>
              <w:left w:val="nil"/>
              <w:bottom w:val="nil"/>
              <w:right w:val="nil"/>
            </w:tcBorders>
          </w:tcPr>
          <w:p w14:paraId="0B146FD3"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A12A92D" w14:textId="77777777" w:rsidR="00AB0937" w:rsidRDefault="00AB0937">
            <w:pPr>
              <w:spacing w:after="160" w:line="259" w:lineRule="auto"/>
              <w:ind w:left="0" w:firstLine="0"/>
            </w:pPr>
          </w:p>
        </w:tc>
      </w:tr>
      <w:tr w:rsidR="00AB0937" w14:paraId="3D3B61F6"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3DDAE6E1" w14:textId="77777777" w:rsidR="00AB0937" w:rsidRDefault="00000000">
            <w:pPr>
              <w:spacing w:after="0" w:line="259" w:lineRule="auto"/>
              <w:ind w:left="106" w:firstLine="0"/>
            </w:pPr>
            <w:r>
              <w:rPr>
                <w:sz w:val="16"/>
              </w:rPr>
              <w:t xml:space="preserve">piroxicam </w:t>
            </w:r>
          </w:p>
        </w:tc>
        <w:tc>
          <w:tcPr>
            <w:tcW w:w="3633" w:type="dxa"/>
            <w:tcBorders>
              <w:top w:val="single" w:sz="4" w:space="0" w:color="000000"/>
              <w:left w:val="single" w:sz="4" w:space="0" w:color="000000"/>
              <w:bottom w:val="single" w:sz="4" w:space="0" w:color="000000"/>
              <w:right w:val="single" w:sz="4" w:space="0" w:color="000000"/>
            </w:tcBorders>
          </w:tcPr>
          <w:p w14:paraId="11D82832" w14:textId="77777777" w:rsidR="00AB0937" w:rsidRDefault="00000000">
            <w:pPr>
              <w:spacing w:after="0" w:line="259" w:lineRule="auto"/>
              <w:ind w:left="108" w:firstLine="0"/>
            </w:pPr>
            <w:r>
              <w:rPr>
                <w:sz w:val="16"/>
              </w:rPr>
              <w:t xml:space="preserve">mefenamic acid </w:t>
            </w:r>
          </w:p>
        </w:tc>
        <w:tc>
          <w:tcPr>
            <w:tcW w:w="0" w:type="auto"/>
            <w:vMerge/>
            <w:tcBorders>
              <w:top w:val="nil"/>
              <w:left w:val="single" w:sz="4" w:space="0" w:color="000000"/>
              <w:bottom w:val="nil"/>
              <w:right w:val="nil"/>
            </w:tcBorders>
          </w:tcPr>
          <w:p w14:paraId="2C8AD391" w14:textId="77777777" w:rsidR="00AB0937" w:rsidRDefault="00AB0937">
            <w:pPr>
              <w:spacing w:after="160" w:line="259" w:lineRule="auto"/>
              <w:ind w:left="0" w:firstLine="0"/>
            </w:pPr>
          </w:p>
        </w:tc>
        <w:tc>
          <w:tcPr>
            <w:tcW w:w="0" w:type="auto"/>
            <w:vMerge/>
            <w:tcBorders>
              <w:top w:val="nil"/>
              <w:left w:val="nil"/>
              <w:bottom w:val="nil"/>
              <w:right w:val="nil"/>
            </w:tcBorders>
          </w:tcPr>
          <w:p w14:paraId="64E32D80"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A5580CE" w14:textId="77777777" w:rsidR="00AB0937" w:rsidRDefault="00AB0937">
            <w:pPr>
              <w:spacing w:after="160" w:line="259" w:lineRule="auto"/>
              <w:ind w:left="0" w:firstLine="0"/>
            </w:pPr>
          </w:p>
        </w:tc>
      </w:tr>
      <w:tr w:rsidR="00AB0937" w14:paraId="0CFF3C1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A29EF6A" w14:textId="77777777" w:rsidR="00AB0937" w:rsidRDefault="00000000">
            <w:pPr>
              <w:spacing w:after="0" w:line="259" w:lineRule="auto"/>
              <w:ind w:left="106" w:firstLine="0"/>
            </w:pPr>
            <w:r>
              <w:rPr>
                <w:sz w:val="16"/>
              </w:rPr>
              <w:t xml:space="preserve">sulindac </w:t>
            </w:r>
          </w:p>
        </w:tc>
        <w:tc>
          <w:tcPr>
            <w:tcW w:w="3633" w:type="dxa"/>
            <w:tcBorders>
              <w:top w:val="single" w:sz="4" w:space="0" w:color="000000"/>
              <w:left w:val="single" w:sz="4" w:space="0" w:color="000000"/>
              <w:bottom w:val="single" w:sz="4" w:space="0" w:color="000000"/>
              <w:right w:val="single" w:sz="4" w:space="0" w:color="000000"/>
            </w:tcBorders>
          </w:tcPr>
          <w:p w14:paraId="25D26F34" w14:textId="77777777" w:rsidR="00AB0937" w:rsidRDefault="00000000">
            <w:pPr>
              <w:spacing w:after="0" w:line="259" w:lineRule="auto"/>
              <w:ind w:left="108" w:firstLine="0"/>
            </w:pPr>
            <w:r>
              <w:rPr>
                <w:sz w:val="16"/>
              </w:rPr>
              <w:t xml:space="preserve">NALFON (fenoprofen) </w:t>
            </w:r>
          </w:p>
        </w:tc>
        <w:tc>
          <w:tcPr>
            <w:tcW w:w="0" w:type="auto"/>
            <w:vMerge/>
            <w:tcBorders>
              <w:top w:val="nil"/>
              <w:left w:val="single" w:sz="4" w:space="0" w:color="000000"/>
              <w:bottom w:val="nil"/>
              <w:right w:val="nil"/>
            </w:tcBorders>
          </w:tcPr>
          <w:p w14:paraId="1500F27D" w14:textId="77777777" w:rsidR="00AB0937" w:rsidRDefault="00AB0937">
            <w:pPr>
              <w:spacing w:after="160" w:line="259" w:lineRule="auto"/>
              <w:ind w:left="0" w:firstLine="0"/>
            </w:pPr>
          </w:p>
        </w:tc>
        <w:tc>
          <w:tcPr>
            <w:tcW w:w="0" w:type="auto"/>
            <w:vMerge/>
            <w:tcBorders>
              <w:top w:val="nil"/>
              <w:left w:val="nil"/>
              <w:bottom w:val="nil"/>
              <w:right w:val="nil"/>
            </w:tcBorders>
          </w:tcPr>
          <w:p w14:paraId="60635BA8"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EC0295A" w14:textId="77777777" w:rsidR="00AB0937" w:rsidRDefault="00AB0937">
            <w:pPr>
              <w:spacing w:after="160" w:line="259" w:lineRule="auto"/>
              <w:ind w:left="0" w:firstLine="0"/>
            </w:pPr>
          </w:p>
        </w:tc>
      </w:tr>
      <w:tr w:rsidR="00AB0937" w14:paraId="48DD69B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6AFE789"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55255AE" w14:textId="77777777" w:rsidR="00AB0937" w:rsidRDefault="00000000">
            <w:pPr>
              <w:spacing w:after="0" w:line="259" w:lineRule="auto"/>
              <w:ind w:left="108" w:firstLine="0"/>
            </w:pPr>
            <w:r>
              <w:rPr>
                <w:sz w:val="16"/>
              </w:rPr>
              <w:t xml:space="preserve">NAPRELAN (naproxen) </w:t>
            </w:r>
          </w:p>
        </w:tc>
        <w:tc>
          <w:tcPr>
            <w:tcW w:w="0" w:type="auto"/>
            <w:vMerge/>
            <w:tcBorders>
              <w:top w:val="nil"/>
              <w:left w:val="single" w:sz="4" w:space="0" w:color="000000"/>
              <w:bottom w:val="nil"/>
              <w:right w:val="nil"/>
            </w:tcBorders>
          </w:tcPr>
          <w:p w14:paraId="12AD9EB3" w14:textId="77777777" w:rsidR="00AB0937" w:rsidRDefault="00AB0937">
            <w:pPr>
              <w:spacing w:after="160" w:line="259" w:lineRule="auto"/>
              <w:ind w:left="0" w:firstLine="0"/>
            </w:pPr>
          </w:p>
        </w:tc>
        <w:tc>
          <w:tcPr>
            <w:tcW w:w="0" w:type="auto"/>
            <w:vMerge/>
            <w:tcBorders>
              <w:top w:val="nil"/>
              <w:left w:val="nil"/>
              <w:bottom w:val="nil"/>
              <w:right w:val="nil"/>
            </w:tcBorders>
          </w:tcPr>
          <w:p w14:paraId="29ADEC2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048832F" w14:textId="77777777" w:rsidR="00AB0937" w:rsidRDefault="00AB0937">
            <w:pPr>
              <w:spacing w:after="160" w:line="259" w:lineRule="auto"/>
              <w:ind w:left="0" w:firstLine="0"/>
            </w:pPr>
          </w:p>
        </w:tc>
      </w:tr>
      <w:tr w:rsidR="00AB0937" w14:paraId="489A7CF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12D111A"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8F6162B" w14:textId="77777777" w:rsidR="00AB0937" w:rsidRDefault="00000000">
            <w:pPr>
              <w:spacing w:after="0" w:line="259" w:lineRule="auto"/>
              <w:ind w:left="108" w:firstLine="0"/>
            </w:pPr>
            <w:r>
              <w:rPr>
                <w:sz w:val="16"/>
              </w:rPr>
              <w:t xml:space="preserve">NAPROSYN 375 mg (naproxen) </w:t>
            </w:r>
          </w:p>
        </w:tc>
        <w:tc>
          <w:tcPr>
            <w:tcW w:w="0" w:type="auto"/>
            <w:vMerge/>
            <w:tcBorders>
              <w:top w:val="nil"/>
              <w:left w:val="single" w:sz="4" w:space="0" w:color="000000"/>
              <w:bottom w:val="nil"/>
              <w:right w:val="nil"/>
            </w:tcBorders>
          </w:tcPr>
          <w:p w14:paraId="43BD560C" w14:textId="77777777" w:rsidR="00AB0937" w:rsidRDefault="00AB0937">
            <w:pPr>
              <w:spacing w:after="160" w:line="259" w:lineRule="auto"/>
              <w:ind w:left="0" w:firstLine="0"/>
            </w:pPr>
          </w:p>
        </w:tc>
        <w:tc>
          <w:tcPr>
            <w:tcW w:w="0" w:type="auto"/>
            <w:vMerge/>
            <w:tcBorders>
              <w:top w:val="nil"/>
              <w:left w:val="nil"/>
              <w:bottom w:val="nil"/>
              <w:right w:val="nil"/>
            </w:tcBorders>
          </w:tcPr>
          <w:p w14:paraId="519AEFD0"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FEED627" w14:textId="77777777" w:rsidR="00AB0937" w:rsidRDefault="00AB0937">
            <w:pPr>
              <w:spacing w:after="160" w:line="259" w:lineRule="auto"/>
              <w:ind w:left="0" w:firstLine="0"/>
            </w:pPr>
          </w:p>
        </w:tc>
      </w:tr>
      <w:tr w:rsidR="00AB0937" w14:paraId="223FDD0E" w14:textId="77777777">
        <w:trPr>
          <w:trHeight w:val="377"/>
        </w:trPr>
        <w:tc>
          <w:tcPr>
            <w:tcW w:w="3599" w:type="dxa"/>
            <w:tcBorders>
              <w:top w:val="single" w:sz="4" w:space="0" w:color="000000"/>
              <w:left w:val="single" w:sz="4" w:space="0" w:color="000000"/>
              <w:bottom w:val="single" w:sz="4" w:space="0" w:color="000000"/>
              <w:right w:val="single" w:sz="4" w:space="0" w:color="000000"/>
            </w:tcBorders>
          </w:tcPr>
          <w:p w14:paraId="69B91806"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CDB8787" w14:textId="77777777" w:rsidR="00AB0937" w:rsidRDefault="00000000">
            <w:pPr>
              <w:spacing w:after="0" w:line="259" w:lineRule="auto"/>
              <w:ind w:left="108" w:firstLine="0"/>
            </w:pPr>
            <w:r>
              <w:rPr>
                <w:sz w:val="16"/>
              </w:rPr>
              <w:t xml:space="preserve">naproxen 375 mg, naproxen CR 375 mg, naproxen ER 500 mg </w:t>
            </w:r>
          </w:p>
        </w:tc>
        <w:tc>
          <w:tcPr>
            <w:tcW w:w="0" w:type="auto"/>
            <w:vMerge/>
            <w:tcBorders>
              <w:top w:val="nil"/>
              <w:left w:val="single" w:sz="4" w:space="0" w:color="000000"/>
              <w:bottom w:val="nil"/>
              <w:right w:val="nil"/>
            </w:tcBorders>
          </w:tcPr>
          <w:p w14:paraId="0CEB2EB9" w14:textId="77777777" w:rsidR="00AB0937" w:rsidRDefault="00AB0937">
            <w:pPr>
              <w:spacing w:after="160" w:line="259" w:lineRule="auto"/>
              <w:ind w:left="0" w:firstLine="0"/>
            </w:pPr>
          </w:p>
        </w:tc>
        <w:tc>
          <w:tcPr>
            <w:tcW w:w="0" w:type="auto"/>
            <w:vMerge/>
            <w:tcBorders>
              <w:top w:val="nil"/>
              <w:left w:val="nil"/>
              <w:bottom w:val="nil"/>
              <w:right w:val="nil"/>
            </w:tcBorders>
          </w:tcPr>
          <w:p w14:paraId="356C193E"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F11358B" w14:textId="77777777" w:rsidR="00AB0937" w:rsidRDefault="00AB0937">
            <w:pPr>
              <w:spacing w:after="160" w:line="259" w:lineRule="auto"/>
              <w:ind w:left="0" w:firstLine="0"/>
            </w:pPr>
          </w:p>
        </w:tc>
      </w:tr>
      <w:tr w:rsidR="00AB0937" w14:paraId="066E21F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7102779"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1C70814" w14:textId="77777777" w:rsidR="00AB0937" w:rsidRDefault="00000000">
            <w:pPr>
              <w:spacing w:after="0" w:line="259" w:lineRule="auto"/>
              <w:ind w:left="108" w:firstLine="0"/>
            </w:pPr>
            <w:r>
              <w:rPr>
                <w:sz w:val="16"/>
              </w:rPr>
              <w:t xml:space="preserve">oxaprozin </w:t>
            </w:r>
          </w:p>
        </w:tc>
        <w:tc>
          <w:tcPr>
            <w:tcW w:w="0" w:type="auto"/>
            <w:vMerge/>
            <w:tcBorders>
              <w:top w:val="nil"/>
              <w:left w:val="single" w:sz="4" w:space="0" w:color="000000"/>
              <w:bottom w:val="nil"/>
              <w:right w:val="nil"/>
            </w:tcBorders>
          </w:tcPr>
          <w:p w14:paraId="1B8DA6CF" w14:textId="77777777" w:rsidR="00AB0937" w:rsidRDefault="00AB0937">
            <w:pPr>
              <w:spacing w:after="160" w:line="259" w:lineRule="auto"/>
              <w:ind w:left="0" w:firstLine="0"/>
            </w:pPr>
          </w:p>
        </w:tc>
        <w:tc>
          <w:tcPr>
            <w:tcW w:w="0" w:type="auto"/>
            <w:vMerge/>
            <w:tcBorders>
              <w:top w:val="nil"/>
              <w:left w:val="nil"/>
              <w:bottom w:val="nil"/>
              <w:right w:val="nil"/>
            </w:tcBorders>
          </w:tcPr>
          <w:p w14:paraId="244507E0"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74BEA74" w14:textId="77777777" w:rsidR="00AB0937" w:rsidRDefault="00AB0937">
            <w:pPr>
              <w:spacing w:after="160" w:line="259" w:lineRule="auto"/>
              <w:ind w:left="0" w:firstLine="0"/>
            </w:pPr>
          </w:p>
        </w:tc>
      </w:tr>
      <w:tr w:rsidR="00AB0937" w14:paraId="46094BF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A198839"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08BD2D7" w14:textId="77777777" w:rsidR="00AB0937" w:rsidRDefault="00000000">
            <w:pPr>
              <w:spacing w:after="0" w:line="259" w:lineRule="auto"/>
              <w:ind w:left="108" w:firstLine="0"/>
            </w:pPr>
            <w:r>
              <w:rPr>
                <w:sz w:val="16"/>
              </w:rPr>
              <w:t xml:space="preserve">RELAFEN DS (nabumetone) </w:t>
            </w:r>
          </w:p>
        </w:tc>
        <w:tc>
          <w:tcPr>
            <w:tcW w:w="0" w:type="auto"/>
            <w:vMerge/>
            <w:tcBorders>
              <w:top w:val="nil"/>
              <w:left w:val="single" w:sz="4" w:space="0" w:color="000000"/>
              <w:bottom w:val="nil"/>
              <w:right w:val="nil"/>
            </w:tcBorders>
          </w:tcPr>
          <w:p w14:paraId="1F245DAC" w14:textId="77777777" w:rsidR="00AB0937" w:rsidRDefault="00AB0937">
            <w:pPr>
              <w:spacing w:after="160" w:line="259" w:lineRule="auto"/>
              <w:ind w:left="0" w:firstLine="0"/>
            </w:pPr>
          </w:p>
        </w:tc>
        <w:tc>
          <w:tcPr>
            <w:tcW w:w="0" w:type="auto"/>
            <w:vMerge/>
            <w:tcBorders>
              <w:top w:val="nil"/>
              <w:left w:val="nil"/>
              <w:bottom w:val="nil"/>
              <w:right w:val="nil"/>
            </w:tcBorders>
          </w:tcPr>
          <w:p w14:paraId="512A419C"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D23EB5E" w14:textId="77777777" w:rsidR="00AB0937" w:rsidRDefault="00AB0937">
            <w:pPr>
              <w:spacing w:after="160" w:line="259" w:lineRule="auto"/>
              <w:ind w:left="0" w:firstLine="0"/>
            </w:pPr>
          </w:p>
        </w:tc>
      </w:tr>
      <w:tr w:rsidR="00AB0937" w14:paraId="006898F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DB516C1"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736CEE4" w14:textId="77777777" w:rsidR="00AB0937" w:rsidRDefault="00000000">
            <w:pPr>
              <w:spacing w:after="0" w:line="259" w:lineRule="auto"/>
              <w:ind w:left="108" w:firstLine="0"/>
            </w:pPr>
            <w:r>
              <w:rPr>
                <w:sz w:val="16"/>
              </w:rPr>
              <w:t xml:space="preserve">TOLECTIN 600 mg (tolmetin) </w:t>
            </w:r>
          </w:p>
        </w:tc>
        <w:tc>
          <w:tcPr>
            <w:tcW w:w="0" w:type="auto"/>
            <w:vMerge/>
            <w:tcBorders>
              <w:top w:val="nil"/>
              <w:left w:val="single" w:sz="4" w:space="0" w:color="000000"/>
              <w:bottom w:val="nil"/>
              <w:right w:val="nil"/>
            </w:tcBorders>
          </w:tcPr>
          <w:p w14:paraId="6CABE681" w14:textId="77777777" w:rsidR="00AB0937" w:rsidRDefault="00AB0937">
            <w:pPr>
              <w:spacing w:after="160" w:line="259" w:lineRule="auto"/>
              <w:ind w:left="0" w:firstLine="0"/>
            </w:pPr>
          </w:p>
        </w:tc>
        <w:tc>
          <w:tcPr>
            <w:tcW w:w="0" w:type="auto"/>
            <w:vMerge/>
            <w:tcBorders>
              <w:top w:val="nil"/>
              <w:left w:val="nil"/>
              <w:bottom w:val="nil"/>
              <w:right w:val="nil"/>
            </w:tcBorders>
          </w:tcPr>
          <w:p w14:paraId="19B6CF5D"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53DD6DD" w14:textId="77777777" w:rsidR="00AB0937" w:rsidRDefault="00AB0937">
            <w:pPr>
              <w:spacing w:after="160" w:line="259" w:lineRule="auto"/>
              <w:ind w:left="0" w:firstLine="0"/>
            </w:pPr>
          </w:p>
        </w:tc>
      </w:tr>
      <w:tr w:rsidR="00AB0937" w14:paraId="5B5AFC3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7C18D9B"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7624488" w14:textId="77777777" w:rsidR="00AB0937" w:rsidRDefault="00000000">
            <w:pPr>
              <w:spacing w:after="0" w:line="259" w:lineRule="auto"/>
              <w:ind w:left="108" w:firstLine="0"/>
            </w:pPr>
            <w:r>
              <w:rPr>
                <w:sz w:val="16"/>
              </w:rPr>
              <w:t xml:space="preserve">tolmetin </w:t>
            </w:r>
          </w:p>
        </w:tc>
        <w:tc>
          <w:tcPr>
            <w:tcW w:w="0" w:type="auto"/>
            <w:vMerge/>
            <w:tcBorders>
              <w:top w:val="nil"/>
              <w:left w:val="single" w:sz="4" w:space="0" w:color="000000"/>
              <w:bottom w:val="nil"/>
              <w:right w:val="nil"/>
            </w:tcBorders>
          </w:tcPr>
          <w:p w14:paraId="3FEBF9BC" w14:textId="77777777" w:rsidR="00AB0937" w:rsidRDefault="00AB0937">
            <w:pPr>
              <w:spacing w:after="160" w:line="259" w:lineRule="auto"/>
              <w:ind w:left="0" w:firstLine="0"/>
            </w:pPr>
          </w:p>
        </w:tc>
        <w:tc>
          <w:tcPr>
            <w:tcW w:w="0" w:type="auto"/>
            <w:vMerge/>
            <w:tcBorders>
              <w:top w:val="nil"/>
              <w:left w:val="nil"/>
              <w:bottom w:val="nil"/>
              <w:right w:val="nil"/>
            </w:tcBorders>
          </w:tcPr>
          <w:p w14:paraId="5AD8837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F37D108" w14:textId="77777777" w:rsidR="00AB0937" w:rsidRDefault="00AB0937">
            <w:pPr>
              <w:spacing w:after="160" w:line="259" w:lineRule="auto"/>
              <w:ind w:left="0" w:firstLine="0"/>
            </w:pPr>
          </w:p>
        </w:tc>
      </w:tr>
      <w:tr w:rsidR="00AB0937" w14:paraId="53FE25D2" w14:textId="77777777">
        <w:trPr>
          <w:trHeight w:val="236"/>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4C8AC1CA" w14:textId="77777777" w:rsidR="00AB0937" w:rsidRDefault="00000000">
            <w:pPr>
              <w:spacing w:after="0" w:line="259" w:lineRule="auto"/>
              <w:ind w:left="0" w:right="6" w:firstLine="0"/>
              <w:jc w:val="center"/>
            </w:pPr>
            <w:r>
              <w:rPr>
                <w:b/>
                <w:sz w:val="20"/>
              </w:rPr>
              <w:t>NSAID/GI PROTECTANT COMBINATIONS</w:t>
            </w:r>
            <w:r>
              <w:rPr>
                <w:b/>
                <w:sz w:val="18"/>
              </w:rPr>
              <w:t xml:space="preserve"> </w:t>
            </w:r>
          </w:p>
        </w:tc>
        <w:tc>
          <w:tcPr>
            <w:tcW w:w="0" w:type="auto"/>
            <w:vMerge/>
            <w:tcBorders>
              <w:top w:val="nil"/>
              <w:left w:val="single" w:sz="4" w:space="0" w:color="000000"/>
              <w:bottom w:val="nil"/>
              <w:right w:val="nil"/>
            </w:tcBorders>
          </w:tcPr>
          <w:p w14:paraId="02394D3C" w14:textId="77777777" w:rsidR="00AB0937" w:rsidRDefault="00AB0937">
            <w:pPr>
              <w:spacing w:after="160" w:line="259" w:lineRule="auto"/>
              <w:ind w:left="0" w:firstLine="0"/>
            </w:pPr>
          </w:p>
        </w:tc>
        <w:tc>
          <w:tcPr>
            <w:tcW w:w="0" w:type="auto"/>
            <w:vMerge/>
            <w:tcBorders>
              <w:top w:val="nil"/>
              <w:left w:val="nil"/>
              <w:bottom w:val="nil"/>
              <w:right w:val="nil"/>
            </w:tcBorders>
          </w:tcPr>
          <w:p w14:paraId="6B54AB05"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A31CFD0" w14:textId="77777777" w:rsidR="00AB0937" w:rsidRDefault="00AB0937">
            <w:pPr>
              <w:spacing w:after="160" w:line="259" w:lineRule="auto"/>
              <w:ind w:left="0" w:firstLine="0"/>
            </w:pPr>
          </w:p>
        </w:tc>
      </w:tr>
      <w:tr w:rsidR="00AB0937" w14:paraId="2C88D1AB" w14:textId="77777777">
        <w:trPr>
          <w:trHeight w:val="381"/>
        </w:trPr>
        <w:tc>
          <w:tcPr>
            <w:tcW w:w="3599" w:type="dxa"/>
            <w:tcBorders>
              <w:top w:val="single" w:sz="4" w:space="0" w:color="000000"/>
              <w:left w:val="single" w:sz="4" w:space="0" w:color="000000"/>
              <w:bottom w:val="single" w:sz="4" w:space="0" w:color="000000"/>
              <w:right w:val="single" w:sz="4" w:space="0" w:color="000000"/>
            </w:tcBorders>
          </w:tcPr>
          <w:p w14:paraId="57FDB929"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BB54BDC" w14:textId="77777777" w:rsidR="00AB0937" w:rsidRDefault="00000000">
            <w:pPr>
              <w:spacing w:after="0" w:line="259" w:lineRule="auto"/>
              <w:ind w:left="108" w:firstLine="0"/>
            </w:pPr>
            <w:r>
              <w:rPr>
                <w:sz w:val="16"/>
              </w:rPr>
              <w:t xml:space="preserve">ARTHROTEC 50 mg, 75 mg </w:t>
            </w:r>
          </w:p>
          <w:p w14:paraId="352C1B54" w14:textId="77777777" w:rsidR="00AB0937" w:rsidRDefault="00000000">
            <w:pPr>
              <w:spacing w:after="0" w:line="259" w:lineRule="auto"/>
              <w:ind w:left="108" w:firstLine="0"/>
            </w:pPr>
            <w:r>
              <w:rPr>
                <w:sz w:val="16"/>
              </w:rPr>
              <w:t xml:space="preserve">(diclofenac/misoprostol) </w:t>
            </w:r>
          </w:p>
        </w:tc>
        <w:tc>
          <w:tcPr>
            <w:tcW w:w="0" w:type="auto"/>
            <w:vMerge/>
            <w:tcBorders>
              <w:top w:val="nil"/>
              <w:left w:val="single" w:sz="4" w:space="0" w:color="000000"/>
              <w:bottom w:val="nil"/>
              <w:right w:val="nil"/>
            </w:tcBorders>
          </w:tcPr>
          <w:p w14:paraId="78212846" w14:textId="77777777" w:rsidR="00AB0937" w:rsidRDefault="00AB0937">
            <w:pPr>
              <w:spacing w:after="160" w:line="259" w:lineRule="auto"/>
              <w:ind w:left="0" w:firstLine="0"/>
            </w:pPr>
          </w:p>
        </w:tc>
        <w:tc>
          <w:tcPr>
            <w:tcW w:w="0" w:type="auto"/>
            <w:vMerge/>
            <w:tcBorders>
              <w:top w:val="nil"/>
              <w:left w:val="nil"/>
              <w:bottom w:val="nil"/>
              <w:right w:val="nil"/>
            </w:tcBorders>
          </w:tcPr>
          <w:p w14:paraId="2B12FF90"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2E31427" w14:textId="77777777" w:rsidR="00AB0937" w:rsidRDefault="00AB0937">
            <w:pPr>
              <w:spacing w:after="160" w:line="259" w:lineRule="auto"/>
              <w:ind w:left="0" w:firstLine="0"/>
            </w:pPr>
          </w:p>
        </w:tc>
      </w:tr>
      <w:tr w:rsidR="00AB0937" w14:paraId="05CEA39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7E05B20"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514917A" w14:textId="77777777" w:rsidR="00AB0937" w:rsidRDefault="00000000">
            <w:pPr>
              <w:spacing w:after="0" w:line="259" w:lineRule="auto"/>
              <w:ind w:left="108" w:firstLine="0"/>
            </w:pPr>
            <w:r>
              <w:rPr>
                <w:sz w:val="16"/>
              </w:rPr>
              <w:t xml:space="preserve">diclofenac/misoprostol </w:t>
            </w:r>
          </w:p>
        </w:tc>
        <w:tc>
          <w:tcPr>
            <w:tcW w:w="0" w:type="auto"/>
            <w:vMerge/>
            <w:tcBorders>
              <w:top w:val="nil"/>
              <w:left w:val="single" w:sz="4" w:space="0" w:color="000000"/>
              <w:bottom w:val="nil"/>
              <w:right w:val="nil"/>
            </w:tcBorders>
          </w:tcPr>
          <w:p w14:paraId="511DA74C" w14:textId="77777777" w:rsidR="00AB0937" w:rsidRDefault="00AB0937">
            <w:pPr>
              <w:spacing w:after="160" w:line="259" w:lineRule="auto"/>
              <w:ind w:left="0" w:firstLine="0"/>
            </w:pPr>
          </w:p>
        </w:tc>
        <w:tc>
          <w:tcPr>
            <w:tcW w:w="0" w:type="auto"/>
            <w:vMerge/>
            <w:tcBorders>
              <w:top w:val="nil"/>
              <w:left w:val="nil"/>
              <w:bottom w:val="nil"/>
              <w:right w:val="nil"/>
            </w:tcBorders>
          </w:tcPr>
          <w:p w14:paraId="79A7EE5D"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A706B3C" w14:textId="77777777" w:rsidR="00AB0937" w:rsidRDefault="00AB0937">
            <w:pPr>
              <w:spacing w:after="160" w:line="259" w:lineRule="auto"/>
              <w:ind w:left="0" w:firstLine="0"/>
            </w:pPr>
          </w:p>
        </w:tc>
      </w:tr>
      <w:tr w:rsidR="00AB0937" w14:paraId="597FA6EE"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63673DBC"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AB839A1" w14:textId="77777777" w:rsidR="00AB0937" w:rsidRDefault="00000000">
            <w:pPr>
              <w:spacing w:after="0" w:line="259" w:lineRule="auto"/>
              <w:ind w:left="108" w:firstLine="0"/>
            </w:pPr>
            <w:r>
              <w:rPr>
                <w:sz w:val="16"/>
              </w:rPr>
              <w:t xml:space="preserve">ibuprofen/famotidine </w:t>
            </w:r>
          </w:p>
        </w:tc>
        <w:tc>
          <w:tcPr>
            <w:tcW w:w="0" w:type="auto"/>
            <w:vMerge/>
            <w:tcBorders>
              <w:top w:val="nil"/>
              <w:left w:val="single" w:sz="4" w:space="0" w:color="000000"/>
              <w:bottom w:val="nil"/>
              <w:right w:val="nil"/>
            </w:tcBorders>
          </w:tcPr>
          <w:p w14:paraId="58879148" w14:textId="77777777" w:rsidR="00AB0937" w:rsidRDefault="00AB0937">
            <w:pPr>
              <w:spacing w:after="160" w:line="259" w:lineRule="auto"/>
              <w:ind w:left="0" w:firstLine="0"/>
            </w:pPr>
          </w:p>
        </w:tc>
        <w:tc>
          <w:tcPr>
            <w:tcW w:w="0" w:type="auto"/>
            <w:vMerge/>
            <w:tcBorders>
              <w:top w:val="nil"/>
              <w:left w:val="nil"/>
              <w:bottom w:val="nil"/>
              <w:right w:val="nil"/>
            </w:tcBorders>
          </w:tcPr>
          <w:p w14:paraId="63DD4F0C"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C2E5BAC" w14:textId="77777777" w:rsidR="00AB0937" w:rsidRDefault="00AB0937">
            <w:pPr>
              <w:spacing w:after="160" w:line="259" w:lineRule="auto"/>
              <w:ind w:left="0" w:firstLine="0"/>
            </w:pPr>
          </w:p>
        </w:tc>
      </w:tr>
      <w:tr w:rsidR="00AB0937" w14:paraId="08C9860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133E350"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EA4284A" w14:textId="77777777" w:rsidR="00AB0937" w:rsidRDefault="00000000">
            <w:pPr>
              <w:spacing w:after="0" w:line="259" w:lineRule="auto"/>
              <w:ind w:left="108" w:firstLine="0"/>
            </w:pPr>
            <w:r>
              <w:rPr>
                <w:sz w:val="16"/>
              </w:rPr>
              <w:t xml:space="preserve">naproxen/esomeprazole </w:t>
            </w:r>
          </w:p>
        </w:tc>
        <w:tc>
          <w:tcPr>
            <w:tcW w:w="0" w:type="auto"/>
            <w:vMerge/>
            <w:tcBorders>
              <w:top w:val="nil"/>
              <w:left w:val="single" w:sz="4" w:space="0" w:color="000000"/>
              <w:bottom w:val="nil"/>
              <w:right w:val="nil"/>
            </w:tcBorders>
          </w:tcPr>
          <w:p w14:paraId="4AAA6983" w14:textId="77777777" w:rsidR="00AB0937" w:rsidRDefault="00AB0937">
            <w:pPr>
              <w:spacing w:after="160" w:line="259" w:lineRule="auto"/>
              <w:ind w:left="0" w:firstLine="0"/>
            </w:pPr>
          </w:p>
        </w:tc>
        <w:tc>
          <w:tcPr>
            <w:tcW w:w="0" w:type="auto"/>
            <w:vMerge/>
            <w:tcBorders>
              <w:top w:val="nil"/>
              <w:left w:val="nil"/>
              <w:bottom w:val="nil"/>
              <w:right w:val="nil"/>
            </w:tcBorders>
          </w:tcPr>
          <w:p w14:paraId="069E9D23"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DFEF354" w14:textId="77777777" w:rsidR="00AB0937" w:rsidRDefault="00AB0937">
            <w:pPr>
              <w:spacing w:after="160" w:line="259" w:lineRule="auto"/>
              <w:ind w:left="0" w:firstLine="0"/>
            </w:pPr>
          </w:p>
        </w:tc>
      </w:tr>
      <w:tr w:rsidR="00AB0937" w14:paraId="5771117E"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62884D4"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B7C8644" w14:textId="77777777" w:rsidR="00AB0937" w:rsidRDefault="00000000">
            <w:pPr>
              <w:spacing w:after="0" w:line="259" w:lineRule="auto"/>
              <w:ind w:left="108" w:firstLine="0"/>
            </w:pPr>
            <w:r>
              <w:rPr>
                <w:sz w:val="16"/>
              </w:rPr>
              <w:t xml:space="preserve">VIMOVO (naproxen/esomeprazole) </w:t>
            </w:r>
          </w:p>
        </w:tc>
        <w:tc>
          <w:tcPr>
            <w:tcW w:w="0" w:type="auto"/>
            <w:vMerge/>
            <w:tcBorders>
              <w:top w:val="nil"/>
              <w:left w:val="single" w:sz="4" w:space="0" w:color="000000"/>
              <w:bottom w:val="single" w:sz="4" w:space="0" w:color="000000"/>
              <w:right w:val="nil"/>
            </w:tcBorders>
          </w:tcPr>
          <w:p w14:paraId="0337C2F6" w14:textId="77777777" w:rsidR="00AB0937" w:rsidRDefault="00AB0937">
            <w:pPr>
              <w:spacing w:after="160" w:line="259" w:lineRule="auto"/>
              <w:ind w:left="0" w:firstLine="0"/>
            </w:pPr>
          </w:p>
        </w:tc>
        <w:tc>
          <w:tcPr>
            <w:tcW w:w="0" w:type="auto"/>
            <w:vMerge/>
            <w:tcBorders>
              <w:top w:val="nil"/>
              <w:left w:val="nil"/>
              <w:bottom w:val="single" w:sz="4" w:space="0" w:color="000000"/>
              <w:right w:val="nil"/>
            </w:tcBorders>
          </w:tcPr>
          <w:p w14:paraId="0D3F0C32"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46C38FD1" w14:textId="77777777" w:rsidR="00AB0937" w:rsidRDefault="00AB0937">
            <w:pPr>
              <w:spacing w:after="160" w:line="259" w:lineRule="auto"/>
              <w:ind w:left="0" w:firstLine="0"/>
            </w:pPr>
          </w:p>
        </w:tc>
      </w:tr>
      <w:tr w:rsidR="00AB0937" w14:paraId="7D1F50ED" w14:textId="77777777">
        <w:trPr>
          <w:trHeight w:val="284"/>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27B8F1C1" w14:textId="77777777" w:rsidR="00AB0937" w:rsidRDefault="00000000">
            <w:pPr>
              <w:spacing w:after="0" w:line="259" w:lineRule="auto"/>
              <w:ind w:left="0" w:right="3" w:firstLine="0"/>
              <w:jc w:val="center"/>
            </w:pPr>
            <w:r>
              <w:rPr>
                <w:b/>
              </w:rPr>
              <w:t xml:space="preserve">OPHTHALMIC AGENTS </w:t>
            </w:r>
          </w:p>
        </w:tc>
      </w:tr>
      <w:tr w:rsidR="00AB0937" w14:paraId="6C6A53A0"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35708FCE" w14:textId="77777777" w:rsidR="00AB0937" w:rsidRDefault="00000000">
            <w:pPr>
              <w:spacing w:after="0" w:line="259" w:lineRule="auto"/>
              <w:ind w:left="0" w:right="7" w:firstLine="0"/>
              <w:jc w:val="center"/>
            </w:pPr>
            <w:r>
              <w:rPr>
                <w:b/>
                <w:sz w:val="20"/>
              </w:rPr>
              <w:t xml:space="preserve">ANTIBIOTICS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3A49A77B" w14:textId="77777777" w:rsidR="00AB0937" w:rsidRDefault="00000000">
            <w:pPr>
              <w:spacing w:after="39" w:line="259" w:lineRule="auto"/>
              <w:ind w:left="107" w:firstLine="0"/>
            </w:pPr>
            <w:r>
              <w:rPr>
                <w:b/>
                <w:color w:val="FF0000"/>
                <w:sz w:val="14"/>
              </w:rPr>
              <w:t xml:space="preserve">Minimum Age Limit </w:t>
            </w:r>
          </w:p>
          <w:p w14:paraId="36AAE4C3" w14:textId="77777777" w:rsidR="00AB0937" w:rsidRDefault="00000000">
            <w:pPr>
              <w:numPr>
                <w:ilvl w:val="0"/>
                <w:numId w:val="69"/>
              </w:numPr>
              <w:spacing w:after="0" w:line="259" w:lineRule="auto"/>
              <w:ind w:hanging="144"/>
            </w:pPr>
            <w:r>
              <w:rPr>
                <w:b/>
                <w:sz w:val="14"/>
              </w:rPr>
              <w:t>16 years</w:t>
            </w:r>
            <w:r>
              <w:rPr>
                <w:sz w:val="14"/>
              </w:rPr>
              <w:t>: RESTASIS</w:t>
            </w:r>
            <w:r>
              <w:rPr>
                <w:b/>
                <w:sz w:val="14"/>
              </w:rPr>
              <w:t xml:space="preserve"> </w:t>
            </w:r>
          </w:p>
          <w:p w14:paraId="5516E6D4" w14:textId="77777777" w:rsidR="00AB0937" w:rsidRDefault="00000000">
            <w:pPr>
              <w:numPr>
                <w:ilvl w:val="0"/>
                <w:numId w:val="69"/>
              </w:numPr>
              <w:spacing w:after="0" w:line="259" w:lineRule="auto"/>
              <w:ind w:hanging="144"/>
            </w:pPr>
            <w:r>
              <w:rPr>
                <w:b/>
                <w:sz w:val="14"/>
              </w:rPr>
              <w:lastRenderedPageBreak/>
              <w:t>17 years</w:t>
            </w:r>
            <w:r>
              <w:rPr>
                <w:sz w:val="14"/>
              </w:rPr>
              <w:t>: XIIDRA</w:t>
            </w:r>
            <w:r>
              <w:rPr>
                <w:b/>
                <w:sz w:val="14"/>
              </w:rPr>
              <w:t xml:space="preserve"> </w:t>
            </w:r>
          </w:p>
          <w:p w14:paraId="6AA2329F" w14:textId="77777777" w:rsidR="00AB0937" w:rsidRDefault="00000000">
            <w:pPr>
              <w:numPr>
                <w:ilvl w:val="0"/>
                <w:numId w:val="69"/>
              </w:numPr>
              <w:spacing w:after="0" w:line="259" w:lineRule="auto"/>
              <w:ind w:hanging="144"/>
            </w:pPr>
            <w:r>
              <w:rPr>
                <w:b/>
                <w:sz w:val="14"/>
              </w:rPr>
              <w:t>18 years</w:t>
            </w:r>
            <w:r>
              <w:rPr>
                <w:sz w:val="14"/>
              </w:rPr>
              <w:t>: CEQUA, MIEBO</w:t>
            </w:r>
            <w:r>
              <w:rPr>
                <w:b/>
                <w:sz w:val="14"/>
              </w:rPr>
              <w:t xml:space="preserve">, </w:t>
            </w:r>
            <w:r>
              <w:rPr>
                <w:sz w:val="14"/>
              </w:rPr>
              <w:t>VEVYE</w:t>
            </w:r>
            <w:r>
              <w:rPr>
                <w:b/>
                <w:sz w:val="14"/>
              </w:rPr>
              <w:t xml:space="preserve"> </w:t>
            </w:r>
          </w:p>
          <w:p w14:paraId="6B7CF545" w14:textId="77777777" w:rsidR="00AB0937" w:rsidRDefault="00000000">
            <w:pPr>
              <w:spacing w:after="0" w:line="259" w:lineRule="auto"/>
              <w:ind w:left="90" w:firstLine="0"/>
            </w:pPr>
            <w:r>
              <w:rPr>
                <w:b/>
                <w:color w:val="FF0000"/>
                <w:sz w:val="14"/>
              </w:rPr>
              <w:t xml:space="preserve"> </w:t>
            </w:r>
          </w:p>
          <w:p w14:paraId="33DA4D68" w14:textId="77777777" w:rsidR="00AB0937" w:rsidRDefault="00000000">
            <w:pPr>
              <w:spacing w:after="37" w:line="259" w:lineRule="auto"/>
              <w:ind w:left="107" w:firstLine="0"/>
            </w:pPr>
            <w:r>
              <w:rPr>
                <w:b/>
                <w:color w:val="FF0000"/>
                <w:sz w:val="14"/>
              </w:rPr>
              <w:t xml:space="preserve">Quantity Limit </w:t>
            </w:r>
            <w:r>
              <w:rPr>
                <w:sz w:val="14"/>
              </w:rPr>
              <w:t xml:space="preserve">(per 31 days) </w:t>
            </w:r>
          </w:p>
          <w:p w14:paraId="58D853A4" w14:textId="77777777" w:rsidR="00AB0937" w:rsidRDefault="00000000">
            <w:pPr>
              <w:numPr>
                <w:ilvl w:val="0"/>
                <w:numId w:val="69"/>
              </w:numPr>
              <w:spacing w:after="0" w:line="259" w:lineRule="auto"/>
              <w:ind w:hanging="144"/>
            </w:pPr>
            <w:r>
              <w:rPr>
                <w:b/>
                <w:sz w:val="14"/>
              </w:rPr>
              <w:t>2 mL</w:t>
            </w:r>
            <w:r>
              <w:rPr>
                <w:sz w:val="14"/>
              </w:rPr>
              <w:t>: VEVYE</w:t>
            </w:r>
            <w:r>
              <w:rPr>
                <w:b/>
                <w:sz w:val="14"/>
              </w:rPr>
              <w:t xml:space="preserve"> </w:t>
            </w:r>
          </w:p>
          <w:p w14:paraId="7E0D91A4" w14:textId="77777777" w:rsidR="00AB0937" w:rsidRDefault="00000000">
            <w:pPr>
              <w:numPr>
                <w:ilvl w:val="0"/>
                <w:numId w:val="69"/>
              </w:numPr>
              <w:spacing w:after="0" w:line="259" w:lineRule="auto"/>
              <w:ind w:hanging="144"/>
            </w:pPr>
            <w:r>
              <w:rPr>
                <w:b/>
                <w:sz w:val="14"/>
              </w:rPr>
              <w:t>3 mL</w:t>
            </w:r>
            <w:r>
              <w:rPr>
                <w:sz w:val="14"/>
              </w:rPr>
              <w:t>: MIEBO</w:t>
            </w:r>
            <w:r>
              <w:rPr>
                <w:b/>
                <w:sz w:val="14"/>
              </w:rPr>
              <w:t xml:space="preserve"> </w:t>
            </w:r>
          </w:p>
          <w:p w14:paraId="69994353" w14:textId="77777777" w:rsidR="00AB0937" w:rsidRDefault="00000000">
            <w:pPr>
              <w:numPr>
                <w:ilvl w:val="0"/>
                <w:numId w:val="69"/>
              </w:numPr>
              <w:spacing w:after="0" w:line="259" w:lineRule="auto"/>
              <w:ind w:hanging="144"/>
            </w:pPr>
            <w:r>
              <w:rPr>
                <w:b/>
                <w:sz w:val="14"/>
              </w:rPr>
              <w:t>5.5 mL</w:t>
            </w:r>
            <w:r>
              <w:rPr>
                <w:sz w:val="14"/>
              </w:rPr>
              <w:t xml:space="preserve">: RESTASIS Multidose </w:t>
            </w:r>
          </w:p>
          <w:p w14:paraId="37B8C602" w14:textId="77777777" w:rsidR="00AB0937" w:rsidRDefault="00000000">
            <w:pPr>
              <w:numPr>
                <w:ilvl w:val="0"/>
                <w:numId w:val="69"/>
              </w:numPr>
              <w:spacing w:after="0" w:line="259" w:lineRule="auto"/>
              <w:ind w:hanging="144"/>
            </w:pPr>
            <w:r>
              <w:rPr>
                <w:b/>
                <w:sz w:val="14"/>
              </w:rPr>
              <w:t>60 units</w:t>
            </w:r>
            <w:r>
              <w:rPr>
                <w:sz w:val="14"/>
              </w:rPr>
              <w:t xml:space="preserve">: CEQUA, RESTASIS Droperette, XIIDRA </w:t>
            </w:r>
          </w:p>
          <w:p w14:paraId="4691020F" w14:textId="77777777" w:rsidR="00AB0937" w:rsidRDefault="00000000">
            <w:pPr>
              <w:spacing w:after="0" w:line="259" w:lineRule="auto"/>
              <w:ind w:left="90" w:firstLine="0"/>
            </w:pPr>
            <w:r>
              <w:rPr>
                <w:b/>
                <w:color w:val="FF0000"/>
                <w:sz w:val="14"/>
              </w:rPr>
              <w:t xml:space="preserve"> </w:t>
            </w:r>
          </w:p>
          <w:p w14:paraId="4408D04B" w14:textId="77777777" w:rsidR="00AB0937" w:rsidRDefault="00000000">
            <w:pPr>
              <w:spacing w:after="39" w:line="259" w:lineRule="auto"/>
              <w:ind w:left="90" w:firstLine="0"/>
            </w:pPr>
            <w:r>
              <w:rPr>
                <w:b/>
                <w:color w:val="FF0000"/>
                <w:sz w:val="14"/>
              </w:rPr>
              <w:t>Non-Preferred Criteria</w:t>
            </w:r>
            <w:r>
              <w:rPr>
                <w:sz w:val="14"/>
              </w:rPr>
              <w:t xml:space="preserve"> </w:t>
            </w:r>
          </w:p>
          <w:p w14:paraId="212B94BB" w14:textId="77777777" w:rsidR="00AB0937" w:rsidRDefault="00000000">
            <w:pPr>
              <w:numPr>
                <w:ilvl w:val="0"/>
                <w:numId w:val="69"/>
              </w:numPr>
              <w:spacing w:after="54" w:line="251" w:lineRule="auto"/>
              <w:ind w:hanging="144"/>
            </w:pPr>
            <w:r>
              <w:rPr>
                <w:b/>
                <w:sz w:val="14"/>
              </w:rPr>
              <w:t>Anti-Inflammatory Agents</w:t>
            </w:r>
            <w:r>
              <w:rPr>
                <w:sz w:val="14"/>
              </w:rPr>
              <w:t xml:space="preserve"> </w:t>
            </w:r>
            <w:r>
              <w:rPr>
                <w:rFonts w:ascii="Courier New" w:eastAsia="Courier New" w:hAnsi="Courier New" w:cs="Courier New"/>
                <w:sz w:val="14"/>
              </w:rPr>
              <w:t>o</w:t>
            </w:r>
            <w:r>
              <w:rPr>
                <w:sz w:val="14"/>
              </w:rPr>
              <w:t xml:space="preserve"> Have tried 2 different preferred agents in the past 6 months </w:t>
            </w:r>
          </w:p>
          <w:p w14:paraId="1FF5885A" w14:textId="77777777" w:rsidR="00AB0937" w:rsidRDefault="00000000">
            <w:pPr>
              <w:numPr>
                <w:ilvl w:val="0"/>
                <w:numId w:val="69"/>
              </w:numPr>
              <w:spacing w:after="0" w:line="255" w:lineRule="auto"/>
              <w:ind w:hanging="144"/>
            </w:pPr>
            <w:r>
              <w:rPr>
                <w:b/>
                <w:sz w:val="14"/>
              </w:rPr>
              <w:t>Dry Eye Agents / CEQUA</w:t>
            </w:r>
            <w:r>
              <w:rPr>
                <w:sz w:val="14"/>
              </w:rPr>
              <w:t xml:space="preserve"> </w:t>
            </w:r>
            <w:r>
              <w:rPr>
                <w:rFonts w:ascii="Courier New" w:eastAsia="Courier New" w:hAnsi="Courier New" w:cs="Courier New"/>
                <w:sz w:val="14"/>
              </w:rPr>
              <w:t>o</w:t>
            </w:r>
            <w:r>
              <w:rPr>
                <w:sz w:val="14"/>
              </w:rPr>
              <w:t xml:space="preserve"> 4 claims for RESTASIS Droperette and XIIDRA in the past 6 months </w:t>
            </w:r>
            <w:r>
              <w:rPr>
                <w:b/>
                <w:color w:val="FF0000"/>
                <w:sz w:val="14"/>
              </w:rPr>
              <w:t xml:space="preserve">EYSUVIS </w:t>
            </w:r>
          </w:p>
          <w:p w14:paraId="297CA3F0" w14:textId="77777777" w:rsidR="00AB0937" w:rsidRDefault="00000000">
            <w:pPr>
              <w:spacing w:after="0" w:line="259" w:lineRule="auto"/>
              <w:ind w:left="107" w:firstLine="0"/>
            </w:pPr>
            <w:r>
              <w:rPr>
                <w:sz w:val="14"/>
              </w:rPr>
              <w:t>Requires clinical review</w:t>
            </w:r>
            <w:r>
              <w:rPr>
                <w:b/>
                <w:color w:val="FF0000"/>
                <w:sz w:val="14"/>
              </w:rPr>
              <w:t xml:space="preserve"> </w:t>
            </w:r>
          </w:p>
          <w:p w14:paraId="2DA9ED5A" w14:textId="77777777" w:rsidR="00AB0937" w:rsidRDefault="00000000">
            <w:pPr>
              <w:spacing w:after="63" w:line="259" w:lineRule="auto"/>
              <w:ind w:left="107" w:firstLine="0"/>
            </w:pPr>
            <w:r>
              <w:rPr>
                <w:b/>
                <w:color w:val="FF0000"/>
                <w:sz w:val="14"/>
              </w:rPr>
              <w:t xml:space="preserve"> </w:t>
            </w:r>
          </w:p>
          <w:p w14:paraId="6B037441" w14:textId="77777777" w:rsidR="00AB0937" w:rsidRDefault="00000000">
            <w:pPr>
              <w:spacing w:after="0" w:line="259" w:lineRule="auto"/>
              <w:ind w:left="107" w:firstLine="0"/>
            </w:pPr>
            <w:r>
              <w:rPr>
                <w:sz w:val="22"/>
                <w:shd w:val="clear" w:color="auto" w:fill="FFFF00"/>
              </w:rPr>
              <w:t>See next page for additional PA Criteria/DUR+ Rules</w:t>
            </w:r>
            <w:r>
              <w:rPr>
                <w:b/>
                <w:color w:val="FF0000"/>
                <w:sz w:val="22"/>
                <w:vertAlign w:val="subscript"/>
              </w:rPr>
              <w:t xml:space="preserve"> </w:t>
            </w:r>
          </w:p>
          <w:p w14:paraId="7E8FC44A" w14:textId="77777777" w:rsidR="00AB0937" w:rsidRDefault="00000000">
            <w:pPr>
              <w:spacing w:after="0" w:line="259" w:lineRule="auto"/>
              <w:ind w:left="467" w:firstLine="0"/>
            </w:pPr>
            <w:r>
              <w:rPr>
                <w:rFonts w:ascii="Calibri" w:eastAsia="Calibri" w:hAnsi="Calibri" w:cs="Calibri"/>
                <w:sz w:val="14"/>
              </w:rPr>
              <w:t xml:space="preserve"> </w:t>
            </w:r>
          </w:p>
        </w:tc>
      </w:tr>
      <w:tr w:rsidR="00AB0937" w14:paraId="4A4417D1"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46170DFF" w14:textId="77777777" w:rsidR="00AB0937" w:rsidRDefault="00000000">
            <w:pPr>
              <w:spacing w:after="0" w:line="259" w:lineRule="auto"/>
              <w:ind w:left="106" w:firstLine="0"/>
            </w:pPr>
            <w:r>
              <w:rPr>
                <w:sz w:val="15"/>
              </w:rPr>
              <w:t xml:space="preserve">bacitracin/polymyxin </w:t>
            </w:r>
          </w:p>
        </w:tc>
        <w:tc>
          <w:tcPr>
            <w:tcW w:w="3633" w:type="dxa"/>
            <w:tcBorders>
              <w:top w:val="single" w:sz="4" w:space="0" w:color="000000"/>
              <w:left w:val="single" w:sz="4" w:space="0" w:color="000000"/>
              <w:bottom w:val="single" w:sz="4" w:space="0" w:color="000000"/>
              <w:right w:val="single" w:sz="4" w:space="0" w:color="000000"/>
            </w:tcBorders>
          </w:tcPr>
          <w:p w14:paraId="7D80C6A0" w14:textId="77777777" w:rsidR="00AB0937" w:rsidRDefault="00000000">
            <w:pPr>
              <w:spacing w:after="0" w:line="259" w:lineRule="auto"/>
              <w:ind w:left="108" w:firstLine="0"/>
            </w:pPr>
            <w:r>
              <w:rPr>
                <w:sz w:val="15"/>
              </w:rPr>
              <w:t xml:space="preserve">AZASITE (azithromycin) </w:t>
            </w:r>
          </w:p>
        </w:tc>
        <w:tc>
          <w:tcPr>
            <w:tcW w:w="0" w:type="auto"/>
            <w:gridSpan w:val="3"/>
            <w:vMerge/>
            <w:tcBorders>
              <w:top w:val="nil"/>
              <w:left w:val="single" w:sz="4" w:space="0" w:color="000000"/>
              <w:bottom w:val="nil"/>
              <w:right w:val="single" w:sz="4" w:space="0" w:color="000000"/>
            </w:tcBorders>
          </w:tcPr>
          <w:p w14:paraId="5050E3E8" w14:textId="77777777" w:rsidR="00AB0937" w:rsidRDefault="00AB0937">
            <w:pPr>
              <w:spacing w:after="160" w:line="259" w:lineRule="auto"/>
              <w:ind w:left="0" w:firstLine="0"/>
            </w:pPr>
          </w:p>
        </w:tc>
      </w:tr>
      <w:tr w:rsidR="00AB0937" w14:paraId="30674F4B"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31529347" w14:textId="77777777" w:rsidR="00AB0937" w:rsidRDefault="00000000">
            <w:pPr>
              <w:spacing w:after="0" w:line="259" w:lineRule="auto"/>
              <w:ind w:left="106" w:firstLine="0"/>
            </w:pPr>
            <w:r>
              <w:rPr>
                <w:sz w:val="15"/>
              </w:rPr>
              <w:lastRenderedPageBreak/>
              <w:t xml:space="preserve">ciprofloxacin </w:t>
            </w:r>
          </w:p>
        </w:tc>
        <w:tc>
          <w:tcPr>
            <w:tcW w:w="3633" w:type="dxa"/>
            <w:tcBorders>
              <w:top w:val="single" w:sz="4" w:space="0" w:color="000000"/>
              <w:left w:val="single" w:sz="4" w:space="0" w:color="000000"/>
              <w:bottom w:val="single" w:sz="4" w:space="0" w:color="000000"/>
              <w:right w:val="single" w:sz="4" w:space="0" w:color="000000"/>
            </w:tcBorders>
          </w:tcPr>
          <w:p w14:paraId="47E8E947" w14:textId="77777777" w:rsidR="00AB0937" w:rsidRDefault="00000000">
            <w:pPr>
              <w:spacing w:after="0" w:line="259" w:lineRule="auto"/>
              <w:ind w:left="108" w:firstLine="0"/>
            </w:pPr>
            <w:r>
              <w:rPr>
                <w:sz w:val="15"/>
              </w:rPr>
              <w:t xml:space="preserve">bacitracin </w:t>
            </w:r>
          </w:p>
        </w:tc>
        <w:tc>
          <w:tcPr>
            <w:tcW w:w="0" w:type="auto"/>
            <w:gridSpan w:val="3"/>
            <w:vMerge/>
            <w:tcBorders>
              <w:top w:val="nil"/>
              <w:left w:val="single" w:sz="4" w:space="0" w:color="000000"/>
              <w:bottom w:val="nil"/>
              <w:right w:val="single" w:sz="4" w:space="0" w:color="000000"/>
            </w:tcBorders>
          </w:tcPr>
          <w:p w14:paraId="4D4A2481" w14:textId="77777777" w:rsidR="00AB0937" w:rsidRDefault="00AB0937">
            <w:pPr>
              <w:spacing w:after="160" w:line="259" w:lineRule="auto"/>
              <w:ind w:left="0" w:firstLine="0"/>
            </w:pPr>
          </w:p>
        </w:tc>
      </w:tr>
      <w:tr w:rsidR="00AB0937" w14:paraId="1A8585A5"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0659AF57" w14:textId="77777777" w:rsidR="00AB0937" w:rsidRDefault="00000000">
            <w:pPr>
              <w:spacing w:after="0" w:line="259" w:lineRule="auto"/>
              <w:ind w:left="106" w:firstLine="0"/>
            </w:pPr>
            <w:r>
              <w:rPr>
                <w:sz w:val="15"/>
              </w:rPr>
              <w:t xml:space="preserve">erythromycin </w:t>
            </w:r>
          </w:p>
        </w:tc>
        <w:tc>
          <w:tcPr>
            <w:tcW w:w="3633" w:type="dxa"/>
            <w:tcBorders>
              <w:top w:val="single" w:sz="4" w:space="0" w:color="000000"/>
              <w:left w:val="single" w:sz="4" w:space="0" w:color="000000"/>
              <w:bottom w:val="single" w:sz="4" w:space="0" w:color="000000"/>
              <w:right w:val="single" w:sz="4" w:space="0" w:color="000000"/>
            </w:tcBorders>
          </w:tcPr>
          <w:p w14:paraId="39A84DD6" w14:textId="77777777" w:rsidR="00AB0937" w:rsidRDefault="00000000">
            <w:pPr>
              <w:spacing w:after="0" w:line="259" w:lineRule="auto"/>
              <w:ind w:left="108" w:firstLine="0"/>
            </w:pPr>
            <w:r>
              <w:rPr>
                <w:sz w:val="15"/>
              </w:rPr>
              <w:t xml:space="preserve">BESIVANCE (besifloxacin) </w:t>
            </w:r>
          </w:p>
        </w:tc>
        <w:tc>
          <w:tcPr>
            <w:tcW w:w="0" w:type="auto"/>
            <w:gridSpan w:val="3"/>
            <w:vMerge/>
            <w:tcBorders>
              <w:top w:val="nil"/>
              <w:left w:val="single" w:sz="4" w:space="0" w:color="000000"/>
              <w:bottom w:val="nil"/>
              <w:right w:val="single" w:sz="4" w:space="0" w:color="000000"/>
            </w:tcBorders>
          </w:tcPr>
          <w:p w14:paraId="08BECB2F" w14:textId="77777777" w:rsidR="00AB0937" w:rsidRDefault="00AB0937">
            <w:pPr>
              <w:spacing w:after="160" w:line="259" w:lineRule="auto"/>
              <w:ind w:left="0" w:firstLine="0"/>
            </w:pPr>
          </w:p>
        </w:tc>
      </w:tr>
      <w:tr w:rsidR="00AB0937" w14:paraId="78CE65A9"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0F64CDEE" w14:textId="77777777" w:rsidR="00AB0937" w:rsidRDefault="00000000">
            <w:pPr>
              <w:spacing w:after="0" w:line="259" w:lineRule="auto"/>
              <w:ind w:left="106" w:firstLine="0"/>
            </w:pPr>
            <w:r>
              <w:rPr>
                <w:sz w:val="15"/>
              </w:rPr>
              <w:t xml:space="preserve">gentamicin </w:t>
            </w:r>
          </w:p>
        </w:tc>
        <w:tc>
          <w:tcPr>
            <w:tcW w:w="3633" w:type="dxa"/>
            <w:tcBorders>
              <w:top w:val="single" w:sz="4" w:space="0" w:color="000000"/>
              <w:left w:val="single" w:sz="4" w:space="0" w:color="000000"/>
              <w:bottom w:val="single" w:sz="4" w:space="0" w:color="000000"/>
              <w:right w:val="single" w:sz="4" w:space="0" w:color="000000"/>
            </w:tcBorders>
          </w:tcPr>
          <w:p w14:paraId="293CE5C6" w14:textId="77777777" w:rsidR="00AB0937" w:rsidRDefault="00000000">
            <w:pPr>
              <w:spacing w:after="0" w:line="259" w:lineRule="auto"/>
              <w:ind w:left="108" w:firstLine="0"/>
            </w:pPr>
            <w:r>
              <w:rPr>
                <w:sz w:val="15"/>
              </w:rPr>
              <w:t xml:space="preserve">CILOXAN (ciprofloxacin) </w:t>
            </w:r>
          </w:p>
        </w:tc>
        <w:tc>
          <w:tcPr>
            <w:tcW w:w="0" w:type="auto"/>
            <w:gridSpan w:val="3"/>
            <w:vMerge/>
            <w:tcBorders>
              <w:top w:val="nil"/>
              <w:left w:val="single" w:sz="4" w:space="0" w:color="000000"/>
              <w:bottom w:val="nil"/>
              <w:right w:val="single" w:sz="4" w:space="0" w:color="000000"/>
            </w:tcBorders>
          </w:tcPr>
          <w:p w14:paraId="2047AD41" w14:textId="77777777" w:rsidR="00AB0937" w:rsidRDefault="00AB0937">
            <w:pPr>
              <w:spacing w:after="160" w:line="259" w:lineRule="auto"/>
              <w:ind w:left="0" w:firstLine="0"/>
            </w:pPr>
          </w:p>
        </w:tc>
      </w:tr>
      <w:tr w:rsidR="00AB0937" w14:paraId="1AB0780D" w14:textId="77777777">
        <w:trPr>
          <w:trHeight w:val="183"/>
        </w:trPr>
        <w:tc>
          <w:tcPr>
            <w:tcW w:w="3599" w:type="dxa"/>
            <w:tcBorders>
              <w:top w:val="single" w:sz="4" w:space="0" w:color="000000"/>
              <w:left w:val="single" w:sz="4" w:space="0" w:color="000000"/>
              <w:bottom w:val="single" w:sz="4" w:space="0" w:color="000000"/>
              <w:right w:val="single" w:sz="4" w:space="0" w:color="000000"/>
            </w:tcBorders>
          </w:tcPr>
          <w:p w14:paraId="211EF670" w14:textId="77777777" w:rsidR="00AB0937" w:rsidRDefault="00000000">
            <w:pPr>
              <w:spacing w:after="0" w:line="259" w:lineRule="auto"/>
              <w:ind w:left="106" w:firstLine="0"/>
            </w:pPr>
            <w:r>
              <w:rPr>
                <w:sz w:val="15"/>
              </w:rPr>
              <w:t xml:space="preserve">moxifloxacin </w:t>
            </w:r>
          </w:p>
        </w:tc>
        <w:tc>
          <w:tcPr>
            <w:tcW w:w="3633" w:type="dxa"/>
            <w:tcBorders>
              <w:top w:val="single" w:sz="4" w:space="0" w:color="000000"/>
              <w:left w:val="single" w:sz="4" w:space="0" w:color="000000"/>
              <w:bottom w:val="single" w:sz="4" w:space="0" w:color="000000"/>
              <w:right w:val="single" w:sz="4" w:space="0" w:color="000000"/>
            </w:tcBorders>
          </w:tcPr>
          <w:p w14:paraId="3BE0EBD9" w14:textId="77777777" w:rsidR="00AB0937" w:rsidRDefault="00000000">
            <w:pPr>
              <w:spacing w:after="0" w:line="259" w:lineRule="auto"/>
              <w:ind w:left="108" w:firstLine="0"/>
            </w:pPr>
            <w:r>
              <w:rPr>
                <w:sz w:val="15"/>
              </w:rPr>
              <w:t xml:space="preserve">gatifloxacin </w:t>
            </w:r>
          </w:p>
        </w:tc>
        <w:tc>
          <w:tcPr>
            <w:tcW w:w="0" w:type="auto"/>
            <w:gridSpan w:val="3"/>
            <w:vMerge/>
            <w:tcBorders>
              <w:top w:val="nil"/>
              <w:left w:val="single" w:sz="4" w:space="0" w:color="000000"/>
              <w:bottom w:val="nil"/>
              <w:right w:val="single" w:sz="4" w:space="0" w:color="000000"/>
            </w:tcBorders>
          </w:tcPr>
          <w:p w14:paraId="3EC4B069" w14:textId="77777777" w:rsidR="00AB0937" w:rsidRDefault="00AB0937">
            <w:pPr>
              <w:spacing w:after="160" w:line="259" w:lineRule="auto"/>
              <w:ind w:left="0" w:firstLine="0"/>
            </w:pPr>
          </w:p>
        </w:tc>
      </w:tr>
      <w:tr w:rsidR="00AB0937" w14:paraId="7D007AAB"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7EFA3E45" w14:textId="77777777" w:rsidR="00AB0937" w:rsidRDefault="00000000">
            <w:pPr>
              <w:spacing w:after="0" w:line="259" w:lineRule="auto"/>
              <w:ind w:left="106" w:firstLine="0"/>
            </w:pPr>
            <w:r>
              <w:rPr>
                <w:sz w:val="15"/>
              </w:rPr>
              <w:t xml:space="preserve">ofloxacin </w:t>
            </w:r>
          </w:p>
        </w:tc>
        <w:tc>
          <w:tcPr>
            <w:tcW w:w="3633" w:type="dxa"/>
            <w:tcBorders>
              <w:top w:val="single" w:sz="4" w:space="0" w:color="000000"/>
              <w:left w:val="single" w:sz="4" w:space="0" w:color="000000"/>
              <w:bottom w:val="single" w:sz="4" w:space="0" w:color="000000"/>
              <w:right w:val="single" w:sz="4" w:space="0" w:color="000000"/>
            </w:tcBorders>
          </w:tcPr>
          <w:p w14:paraId="6133DC11" w14:textId="77777777" w:rsidR="00AB0937" w:rsidRDefault="00000000">
            <w:pPr>
              <w:spacing w:after="0" w:line="259" w:lineRule="auto"/>
              <w:ind w:left="108" w:firstLine="0"/>
            </w:pPr>
            <w:r>
              <w:rPr>
                <w:sz w:val="15"/>
              </w:rPr>
              <w:t xml:space="preserve">NATACYN (natamycin0 </w:t>
            </w:r>
          </w:p>
        </w:tc>
        <w:tc>
          <w:tcPr>
            <w:tcW w:w="0" w:type="auto"/>
            <w:gridSpan w:val="3"/>
            <w:vMerge/>
            <w:tcBorders>
              <w:top w:val="nil"/>
              <w:left w:val="single" w:sz="4" w:space="0" w:color="000000"/>
              <w:bottom w:val="nil"/>
              <w:right w:val="single" w:sz="4" w:space="0" w:color="000000"/>
            </w:tcBorders>
          </w:tcPr>
          <w:p w14:paraId="1D8E73E3" w14:textId="77777777" w:rsidR="00AB0937" w:rsidRDefault="00AB0937">
            <w:pPr>
              <w:spacing w:after="160" w:line="259" w:lineRule="auto"/>
              <w:ind w:left="0" w:firstLine="0"/>
            </w:pPr>
          </w:p>
        </w:tc>
      </w:tr>
      <w:tr w:rsidR="00AB0937" w14:paraId="43E55E4F" w14:textId="77777777">
        <w:trPr>
          <w:trHeight w:val="185"/>
        </w:trPr>
        <w:tc>
          <w:tcPr>
            <w:tcW w:w="3599" w:type="dxa"/>
            <w:tcBorders>
              <w:top w:val="single" w:sz="4" w:space="0" w:color="000000"/>
              <w:left w:val="single" w:sz="4" w:space="0" w:color="000000"/>
              <w:bottom w:val="single" w:sz="4" w:space="0" w:color="000000"/>
              <w:right w:val="single" w:sz="4" w:space="0" w:color="000000"/>
            </w:tcBorders>
          </w:tcPr>
          <w:p w14:paraId="166EDC99" w14:textId="77777777" w:rsidR="00AB0937" w:rsidRDefault="00000000">
            <w:pPr>
              <w:spacing w:after="0" w:line="259" w:lineRule="auto"/>
              <w:ind w:left="106" w:firstLine="0"/>
            </w:pPr>
            <w:r>
              <w:rPr>
                <w:sz w:val="15"/>
              </w:rPr>
              <w:t xml:space="preserve">polymyxin B/trimethoprim </w:t>
            </w:r>
          </w:p>
        </w:tc>
        <w:tc>
          <w:tcPr>
            <w:tcW w:w="3633" w:type="dxa"/>
            <w:tcBorders>
              <w:top w:val="single" w:sz="4" w:space="0" w:color="000000"/>
              <w:left w:val="single" w:sz="4" w:space="0" w:color="000000"/>
              <w:bottom w:val="single" w:sz="4" w:space="0" w:color="000000"/>
              <w:right w:val="single" w:sz="4" w:space="0" w:color="000000"/>
            </w:tcBorders>
          </w:tcPr>
          <w:p w14:paraId="36119168" w14:textId="77777777" w:rsidR="00AB0937" w:rsidRDefault="00000000">
            <w:pPr>
              <w:spacing w:after="0" w:line="259" w:lineRule="auto"/>
              <w:ind w:left="108" w:firstLine="0"/>
            </w:pPr>
            <w:r>
              <w:rPr>
                <w:sz w:val="15"/>
              </w:rPr>
              <w:t xml:space="preserve">neomycin/bacitracin/polymyxin </w:t>
            </w:r>
          </w:p>
        </w:tc>
        <w:tc>
          <w:tcPr>
            <w:tcW w:w="0" w:type="auto"/>
            <w:gridSpan w:val="3"/>
            <w:vMerge/>
            <w:tcBorders>
              <w:top w:val="nil"/>
              <w:left w:val="single" w:sz="4" w:space="0" w:color="000000"/>
              <w:bottom w:val="nil"/>
              <w:right w:val="single" w:sz="4" w:space="0" w:color="000000"/>
            </w:tcBorders>
          </w:tcPr>
          <w:p w14:paraId="5B04029E" w14:textId="77777777" w:rsidR="00AB0937" w:rsidRDefault="00AB0937">
            <w:pPr>
              <w:spacing w:after="160" w:line="259" w:lineRule="auto"/>
              <w:ind w:left="0" w:firstLine="0"/>
            </w:pPr>
          </w:p>
        </w:tc>
      </w:tr>
      <w:tr w:rsidR="00AB0937" w14:paraId="55A487AB"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515FE0A7" w14:textId="77777777" w:rsidR="00AB0937" w:rsidRDefault="00000000">
            <w:pPr>
              <w:spacing w:after="0" w:line="259" w:lineRule="auto"/>
              <w:ind w:left="106" w:firstLine="0"/>
            </w:pPr>
            <w:r>
              <w:rPr>
                <w:sz w:val="15"/>
              </w:rPr>
              <w:t xml:space="preserve">tobramycin </w:t>
            </w:r>
          </w:p>
        </w:tc>
        <w:tc>
          <w:tcPr>
            <w:tcW w:w="3633" w:type="dxa"/>
            <w:tcBorders>
              <w:top w:val="single" w:sz="4" w:space="0" w:color="000000"/>
              <w:left w:val="single" w:sz="4" w:space="0" w:color="000000"/>
              <w:bottom w:val="single" w:sz="4" w:space="0" w:color="000000"/>
              <w:right w:val="single" w:sz="4" w:space="0" w:color="000000"/>
            </w:tcBorders>
          </w:tcPr>
          <w:p w14:paraId="663A4C58" w14:textId="77777777" w:rsidR="00AB0937" w:rsidRDefault="00000000">
            <w:pPr>
              <w:spacing w:after="0" w:line="259" w:lineRule="auto"/>
              <w:ind w:left="108" w:firstLine="0"/>
            </w:pPr>
            <w:r>
              <w:rPr>
                <w:sz w:val="15"/>
              </w:rPr>
              <w:t xml:space="preserve">OCUFLOX (ofloxacin) </w:t>
            </w:r>
          </w:p>
        </w:tc>
        <w:tc>
          <w:tcPr>
            <w:tcW w:w="0" w:type="auto"/>
            <w:gridSpan w:val="3"/>
            <w:vMerge/>
            <w:tcBorders>
              <w:top w:val="nil"/>
              <w:left w:val="single" w:sz="4" w:space="0" w:color="000000"/>
              <w:bottom w:val="nil"/>
              <w:right w:val="single" w:sz="4" w:space="0" w:color="000000"/>
            </w:tcBorders>
          </w:tcPr>
          <w:p w14:paraId="658FB877" w14:textId="77777777" w:rsidR="00AB0937" w:rsidRDefault="00AB0937">
            <w:pPr>
              <w:spacing w:after="160" w:line="259" w:lineRule="auto"/>
              <w:ind w:left="0" w:firstLine="0"/>
            </w:pPr>
          </w:p>
        </w:tc>
      </w:tr>
      <w:tr w:rsidR="00AB0937" w14:paraId="0E458D59"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23F58E2E"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E5C3322" w14:textId="77777777" w:rsidR="00AB0937" w:rsidRDefault="00000000">
            <w:pPr>
              <w:spacing w:after="0" w:line="259" w:lineRule="auto"/>
              <w:ind w:left="108" w:firstLine="0"/>
            </w:pPr>
            <w:r>
              <w:rPr>
                <w:sz w:val="15"/>
              </w:rPr>
              <w:t xml:space="preserve">sulfacetamide </w:t>
            </w:r>
          </w:p>
        </w:tc>
        <w:tc>
          <w:tcPr>
            <w:tcW w:w="0" w:type="auto"/>
            <w:gridSpan w:val="3"/>
            <w:vMerge/>
            <w:tcBorders>
              <w:top w:val="nil"/>
              <w:left w:val="single" w:sz="4" w:space="0" w:color="000000"/>
              <w:bottom w:val="nil"/>
              <w:right w:val="single" w:sz="4" w:space="0" w:color="000000"/>
            </w:tcBorders>
          </w:tcPr>
          <w:p w14:paraId="52227093" w14:textId="77777777" w:rsidR="00AB0937" w:rsidRDefault="00AB0937">
            <w:pPr>
              <w:spacing w:after="160" w:line="259" w:lineRule="auto"/>
              <w:ind w:left="0" w:firstLine="0"/>
            </w:pPr>
          </w:p>
        </w:tc>
      </w:tr>
      <w:tr w:rsidR="00AB0937" w14:paraId="02A41522"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1D4C4FEC"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3A2DA3E" w14:textId="77777777" w:rsidR="00AB0937" w:rsidRDefault="00000000">
            <w:pPr>
              <w:spacing w:after="0" w:line="259" w:lineRule="auto"/>
              <w:ind w:left="108" w:firstLine="0"/>
            </w:pPr>
            <w:r>
              <w:rPr>
                <w:sz w:val="15"/>
              </w:rPr>
              <w:t xml:space="preserve">TOBREX (tobramycin) </w:t>
            </w:r>
          </w:p>
        </w:tc>
        <w:tc>
          <w:tcPr>
            <w:tcW w:w="0" w:type="auto"/>
            <w:gridSpan w:val="3"/>
            <w:vMerge/>
            <w:tcBorders>
              <w:top w:val="nil"/>
              <w:left w:val="single" w:sz="4" w:space="0" w:color="000000"/>
              <w:bottom w:val="nil"/>
              <w:right w:val="single" w:sz="4" w:space="0" w:color="000000"/>
            </w:tcBorders>
          </w:tcPr>
          <w:p w14:paraId="699B3744" w14:textId="77777777" w:rsidR="00AB0937" w:rsidRDefault="00AB0937">
            <w:pPr>
              <w:spacing w:after="160" w:line="259" w:lineRule="auto"/>
              <w:ind w:left="0" w:firstLine="0"/>
            </w:pPr>
          </w:p>
        </w:tc>
      </w:tr>
      <w:tr w:rsidR="00AB0937" w14:paraId="2B79374E"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6BCB5C44"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39F8F45" w14:textId="77777777" w:rsidR="00AB0937" w:rsidRDefault="00000000">
            <w:pPr>
              <w:spacing w:after="0" w:line="259" w:lineRule="auto"/>
              <w:ind w:left="108" w:firstLine="0"/>
            </w:pPr>
            <w:r>
              <w:rPr>
                <w:sz w:val="15"/>
              </w:rPr>
              <w:t xml:space="preserve">VIGAMOX (moxifloxacin) </w:t>
            </w:r>
          </w:p>
        </w:tc>
        <w:tc>
          <w:tcPr>
            <w:tcW w:w="0" w:type="auto"/>
            <w:gridSpan w:val="3"/>
            <w:vMerge/>
            <w:tcBorders>
              <w:top w:val="nil"/>
              <w:left w:val="single" w:sz="4" w:space="0" w:color="000000"/>
              <w:bottom w:val="nil"/>
              <w:right w:val="single" w:sz="4" w:space="0" w:color="000000"/>
            </w:tcBorders>
          </w:tcPr>
          <w:p w14:paraId="4B48307E" w14:textId="77777777" w:rsidR="00AB0937" w:rsidRDefault="00AB0937">
            <w:pPr>
              <w:spacing w:after="160" w:line="259" w:lineRule="auto"/>
              <w:ind w:left="0" w:firstLine="0"/>
            </w:pPr>
          </w:p>
        </w:tc>
      </w:tr>
      <w:tr w:rsidR="00AB0937" w14:paraId="2A859D4D"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44B6388" w14:textId="77777777" w:rsidR="00AB0937" w:rsidRDefault="00000000">
            <w:pPr>
              <w:spacing w:after="0" w:line="259" w:lineRule="auto"/>
              <w:ind w:left="0" w:right="4" w:firstLine="0"/>
              <w:jc w:val="center"/>
            </w:pPr>
            <w:r>
              <w:rPr>
                <w:b/>
                <w:sz w:val="20"/>
              </w:rPr>
              <w:t>ANTIBIOTIC-STEROID COMBINATIONS</w:t>
            </w:r>
            <w:r>
              <w:rPr>
                <w:b/>
                <w:sz w:val="15"/>
              </w:rPr>
              <w:t xml:space="preserve"> </w:t>
            </w:r>
          </w:p>
        </w:tc>
        <w:tc>
          <w:tcPr>
            <w:tcW w:w="0" w:type="auto"/>
            <w:gridSpan w:val="3"/>
            <w:vMerge/>
            <w:tcBorders>
              <w:top w:val="nil"/>
              <w:left w:val="single" w:sz="4" w:space="0" w:color="000000"/>
              <w:bottom w:val="nil"/>
              <w:right w:val="single" w:sz="4" w:space="0" w:color="000000"/>
            </w:tcBorders>
          </w:tcPr>
          <w:p w14:paraId="3B363B16" w14:textId="77777777" w:rsidR="00AB0937" w:rsidRDefault="00AB0937">
            <w:pPr>
              <w:spacing w:after="160" w:line="259" w:lineRule="auto"/>
              <w:ind w:left="0" w:firstLine="0"/>
            </w:pPr>
          </w:p>
        </w:tc>
      </w:tr>
      <w:tr w:rsidR="00AB0937" w14:paraId="073CB2A1" w14:textId="77777777">
        <w:trPr>
          <w:trHeight w:val="356"/>
        </w:trPr>
        <w:tc>
          <w:tcPr>
            <w:tcW w:w="3599" w:type="dxa"/>
            <w:tcBorders>
              <w:top w:val="single" w:sz="4" w:space="0" w:color="000000"/>
              <w:left w:val="single" w:sz="4" w:space="0" w:color="000000"/>
              <w:bottom w:val="single" w:sz="4" w:space="0" w:color="000000"/>
              <w:right w:val="single" w:sz="4" w:space="0" w:color="000000"/>
            </w:tcBorders>
          </w:tcPr>
          <w:p w14:paraId="62F0526F" w14:textId="77777777" w:rsidR="00AB0937" w:rsidRDefault="00000000">
            <w:pPr>
              <w:spacing w:after="0" w:line="259" w:lineRule="auto"/>
              <w:ind w:left="106" w:firstLine="0"/>
            </w:pPr>
            <w:r>
              <w:rPr>
                <w:sz w:val="15"/>
              </w:rPr>
              <w:t xml:space="preserve">BLEPHAMIDE S.O.P. </w:t>
            </w:r>
          </w:p>
          <w:p w14:paraId="389766C2" w14:textId="77777777" w:rsidR="00AB0937" w:rsidRDefault="00000000">
            <w:pPr>
              <w:spacing w:after="0" w:line="259" w:lineRule="auto"/>
              <w:ind w:left="106" w:firstLine="0"/>
            </w:pPr>
            <w:r>
              <w:rPr>
                <w:sz w:val="15"/>
              </w:rPr>
              <w:t xml:space="preserve">(sulfacetamide/prednisolone) </w:t>
            </w:r>
          </w:p>
        </w:tc>
        <w:tc>
          <w:tcPr>
            <w:tcW w:w="3633" w:type="dxa"/>
            <w:tcBorders>
              <w:top w:val="single" w:sz="4" w:space="0" w:color="000000"/>
              <w:left w:val="single" w:sz="4" w:space="0" w:color="000000"/>
              <w:bottom w:val="single" w:sz="4" w:space="0" w:color="000000"/>
              <w:right w:val="single" w:sz="4" w:space="0" w:color="000000"/>
            </w:tcBorders>
          </w:tcPr>
          <w:p w14:paraId="234DF2AD" w14:textId="77777777" w:rsidR="00AB0937" w:rsidRDefault="00000000">
            <w:pPr>
              <w:spacing w:after="0" w:line="259" w:lineRule="auto"/>
              <w:ind w:left="108" w:firstLine="0"/>
            </w:pPr>
            <w:r>
              <w:rPr>
                <w:sz w:val="15"/>
              </w:rPr>
              <w:t xml:space="preserve">MAXITROL (neomycin/polymyxin/dexamethasone) </w:t>
            </w:r>
          </w:p>
        </w:tc>
        <w:tc>
          <w:tcPr>
            <w:tcW w:w="0" w:type="auto"/>
            <w:gridSpan w:val="3"/>
            <w:vMerge/>
            <w:tcBorders>
              <w:top w:val="nil"/>
              <w:left w:val="single" w:sz="4" w:space="0" w:color="000000"/>
              <w:bottom w:val="nil"/>
              <w:right w:val="single" w:sz="4" w:space="0" w:color="000000"/>
            </w:tcBorders>
          </w:tcPr>
          <w:p w14:paraId="0063944B" w14:textId="77777777" w:rsidR="00AB0937" w:rsidRDefault="00AB0937">
            <w:pPr>
              <w:spacing w:after="160" w:line="259" w:lineRule="auto"/>
              <w:ind w:left="0" w:firstLine="0"/>
            </w:pPr>
          </w:p>
        </w:tc>
      </w:tr>
      <w:tr w:rsidR="00AB0937" w14:paraId="2EA84439"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3E9D7280" w14:textId="77777777" w:rsidR="00AB0937" w:rsidRDefault="00000000">
            <w:pPr>
              <w:spacing w:after="0" w:line="259" w:lineRule="auto"/>
              <w:ind w:left="106" w:firstLine="0"/>
            </w:pPr>
            <w:r>
              <w:rPr>
                <w:sz w:val="15"/>
              </w:rPr>
              <w:t xml:space="preserve">neomycin/bacitracin/polymyxin/hydrocortisone </w:t>
            </w:r>
          </w:p>
        </w:tc>
        <w:tc>
          <w:tcPr>
            <w:tcW w:w="3633" w:type="dxa"/>
            <w:tcBorders>
              <w:top w:val="single" w:sz="4" w:space="0" w:color="000000"/>
              <w:left w:val="single" w:sz="4" w:space="0" w:color="000000"/>
              <w:bottom w:val="single" w:sz="4" w:space="0" w:color="000000"/>
              <w:right w:val="single" w:sz="4" w:space="0" w:color="000000"/>
            </w:tcBorders>
          </w:tcPr>
          <w:p w14:paraId="393E8091" w14:textId="77777777" w:rsidR="00AB0937" w:rsidRDefault="00000000">
            <w:pPr>
              <w:spacing w:after="0" w:line="259" w:lineRule="auto"/>
              <w:ind w:left="108" w:firstLine="0"/>
            </w:pPr>
            <w:r>
              <w:rPr>
                <w:sz w:val="15"/>
              </w:rPr>
              <w:t xml:space="preserve">neomycin/polymyxin/gramicidin </w:t>
            </w:r>
          </w:p>
        </w:tc>
        <w:tc>
          <w:tcPr>
            <w:tcW w:w="0" w:type="auto"/>
            <w:gridSpan w:val="3"/>
            <w:vMerge/>
            <w:tcBorders>
              <w:top w:val="nil"/>
              <w:left w:val="single" w:sz="4" w:space="0" w:color="000000"/>
              <w:bottom w:val="nil"/>
              <w:right w:val="single" w:sz="4" w:space="0" w:color="000000"/>
            </w:tcBorders>
          </w:tcPr>
          <w:p w14:paraId="2DD710B2" w14:textId="77777777" w:rsidR="00AB0937" w:rsidRDefault="00AB0937">
            <w:pPr>
              <w:spacing w:after="160" w:line="259" w:lineRule="auto"/>
              <w:ind w:left="0" w:firstLine="0"/>
            </w:pPr>
          </w:p>
        </w:tc>
      </w:tr>
      <w:tr w:rsidR="00AB0937" w14:paraId="49E38EFB"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084E0418" w14:textId="77777777" w:rsidR="00AB0937" w:rsidRDefault="00000000">
            <w:pPr>
              <w:spacing w:after="0" w:line="259" w:lineRule="auto"/>
              <w:ind w:left="106" w:firstLine="0"/>
            </w:pPr>
            <w:r>
              <w:rPr>
                <w:sz w:val="15"/>
              </w:rPr>
              <w:t xml:space="preserve">neomycin/polymyxin/dexamethasone </w:t>
            </w:r>
          </w:p>
        </w:tc>
        <w:tc>
          <w:tcPr>
            <w:tcW w:w="3633" w:type="dxa"/>
            <w:tcBorders>
              <w:top w:val="single" w:sz="4" w:space="0" w:color="000000"/>
              <w:left w:val="single" w:sz="4" w:space="0" w:color="000000"/>
              <w:bottom w:val="single" w:sz="4" w:space="0" w:color="000000"/>
              <w:right w:val="single" w:sz="4" w:space="0" w:color="000000"/>
            </w:tcBorders>
          </w:tcPr>
          <w:p w14:paraId="33FFC7D7" w14:textId="77777777" w:rsidR="00AB0937" w:rsidRDefault="00000000">
            <w:pPr>
              <w:spacing w:after="0" w:line="259" w:lineRule="auto"/>
              <w:ind w:left="108" w:firstLine="0"/>
            </w:pPr>
            <w:r>
              <w:rPr>
                <w:sz w:val="15"/>
              </w:rPr>
              <w:t xml:space="preserve">TOBRADEX ST (tobramycin/dexamethasone) </w:t>
            </w:r>
          </w:p>
        </w:tc>
        <w:tc>
          <w:tcPr>
            <w:tcW w:w="0" w:type="auto"/>
            <w:gridSpan w:val="3"/>
            <w:vMerge/>
            <w:tcBorders>
              <w:top w:val="nil"/>
              <w:left w:val="single" w:sz="4" w:space="0" w:color="000000"/>
              <w:bottom w:val="nil"/>
              <w:right w:val="single" w:sz="4" w:space="0" w:color="000000"/>
            </w:tcBorders>
          </w:tcPr>
          <w:p w14:paraId="76A242A4" w14:textId="77777777" w:rsidR="00AB0937" w:rsidRDefault="00AB0937">
            <w:pPr>
              <w:spacing w:after="160" w:line="259" w:lineRule="auto"/>
              <w:ind w:left="0" w:firstLine="0"/>
            </w:pPr>
          </w:p>
        </w:tc>
      </w:tr>
      <w:tr w:rsidR="00AB0937" w14:paraId="4B804D29"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39F10156" w14:textId="77777777" w:rsidR="00AB0937" w:rsidRDefault="00000000">
            <w:pPr>
              <w:spacing w:after="0" w:line="259" w:lineRule="auto"/>
              <w:ind w:left="106" w:firstLine="0"/>
            </w:pPr>
            <w:r>
              <w:rPr>
                <w:sz w:val="15"/>
              </w:rPr>
              <w:t xml:space="preserve">PRED-G (gentamicin/prednisolone) </w:t>
            </w:r>
          </w:p>
        </w:tc>
        <w:tc>
          <w:tcPr>
            <w:tcW w:w="3633" w:type="dxa"/>
            <w:tcBorders>
              <w:top w:val="single" w:sz="4" w:space="0" w:color="000000"/>
              <w:left w:val="single" w:sz="4" w:space="0" w:color="000000"/>
              <w:bottom w:val="single" w:sz="4" w:space="0" w:color="000000"/>
              <w:right w:val="single" w:sz="4" w:space="0" w:color="000000"/>
            </w:tcBorders>
          </w:tcPr>
          <w:p w14:paraId="6DCD0506" w14:textId="77777777" w:rsidR="00AB0937" w:rsidRDefault="00000000">
            <w:pPr>
              <w:spacing w:after="0" w:line="259" w:lineRule="auto"/>
              <w:ind w:left="108" w:firstLine="0"/>
            </w:pPr>
            <w:r>
              <w:rPr>
                <w:sz w:val="15"/>
              </w:rPr>
              <w:t xml:space="preserve"> </w:t>
            </w:r>
          </w:p>
        </w:tc>
        <w:tc>
          <w:tcPr>
            <w:tcW w:w="0" w:type="auto"/>
            <w:gridSpan w:val="3"/>
            <w:vMerge/>
            <w:tcBorders>
              <w:top w:val="nil"/>
              <w:left w:val="single" w:sz="4" w:space="0" w:color="000000"/>
              <w:bottom w:val="nil"/>
              <w:right w:val="single" w:sz="4" w:space="0" w:color="000000"/>
            </w:tcBorders>
          </w:tcPr>
          <w:p w14:paraId="6D46ADA4" w14:textId="77777777" w:rsidR="00AB0937" w:rsidRDefault="00AB0937">
            <w:pPr>
              <w:spacing w:after="160" w:line="259" w:lineRule="auto"/>
              <w:ind w:left="0" w:firstLine="0"/>
            </w:pPr>
          </w:p>
        </w:tc>
      </w:tr>
      <w:tr w:rsidR="00AB0937" w14:paraId="431AE077" w14:textId="77777777">
        <w:trPr>
          <w:trHeight w:val="183"/>
        </w:trPr>
        <w:tc>
          <w:tcPr>
            <w:tcW w:w="3599" w:type="dxa"/>
            <w:tcBorders>
              <w:top w:val="single" w:sz="4" w:space="0" w:color="000000"/>
              <w:left w:val="single" w:sz="4" w:space="0" w:color="000000"/>
              <w:bottom w:val="single" w:sz="4" w:space="0" w:color="000000"/>
              <w:right w:val="single" w:sz="4" w:space="0" w:color="000000"/>
            </w:tcBorders>
          </w:tcPr>
          <w:p w14:paraId="141CFCFB" w14:textId="77777777" w:rsidR="00AB0937" w:rsidRDefault="00000000">
            <w:pPr>
              <w:spacing w:after="0" w:line="259" w:lineRule="auto"/>
              <w:ind w:left="106" w:firstLine="0"/>
            </w:pPr>
            <w:r>
              <w:rPr>
                <w:sz w:val="15"/>
              </w:rPr>
              <w:t xml:space="preserve">sulfacetamide/prednisolone </w:t>
            </w:r>
          </w:p>
        </w:tc>
        <w:tc>
          <w:tcPr>
            <w:tcW w:w="3633" w:type="dxa"/>
            <w:tcBorders>
              <w:top w:val="single" w:sz="4" w:space="0" w:color="000000"/>
              <w:left w:val="single" w:sz="4" w:space="0" w:color="000000"/>
              <w:bottom w:val="single" w:sz="4" w:space="0" w:color="000000"/>
              <w:right w:val="single" w:sz="4" w:space="0" w:color="000000"/>
            </w:tcBorders>
          </w:tcPr>
          <w:p w14:paraId="3721EFEB" w14:textId="77777777" w:rsidR="00AB0937" w:rsidRDefault="00000000">
            <w:pPr>
              <w:spacing w:after="0" w:line="259" w:lineRule="auto"/>
              <w:ind w:left="108" w:firstLine="0"/>
            </w:pPr>
            <w:r>
              <w:rPr>
                <w:sz w:val="15"/>
              </w:rPr>
              <w:t xml:space="preserve"> </w:t>
            </w:r>
          </w:p>
        </w:tc>
        <w:tc>
          <w:tcPr>
            <w:tcW w:w="0" w:type="auto"/>
            <w:gridSpan w:val="3"/>
            <w:vMerge/>
            <w:tcBorders>
              <w:top w:val="nil"/>
              <w:left w:val="single" w:sz="4" w:space="0" w:color="000000"/>
              <w:bottom w:val="nil"/>
              <w:right w:val="single" w:sz="4" w:space="0" w:color="000000"/>
            </w:tcBorders>
          </w:tcPr>
          <w:p w14:paraId="2BFDCFD5" w14:textId="77777777" w:rsidR="00AB0937" w:rsidRDefault="00AB0937">
            <w:pPr>
              <w:spacing w:after="160" w:line="259" w:lineRule="auto"/>
              <w:ind w:left="0" w:firstLine="0"/>
            </w:pPr>
          </w:p>
        </w:tc>
      </w:tr>
      <w:tr w:rsidR="00AB0937" w14:paraId="710CCC71" w14:textId="77777777">
        <w:trPr>
          <w:trHeight w:val="185"/>
        </w:trPr>
        <w:tc>
          <w:tcPr>
            <w:tcW w:w="3599" w:type="dxa"/>
            <w:tcBorders>
              <w:top w:val="single" w:sz="4" w:space="0" w:color="000000"/>
              <w:left w:val="single" w:sz="4" w:space="0" w:color="000000"/>
              <w:bottom w:val="single" w:sz="4" w:space="0" w:color="000000"/>
              <w:right w:val="single" w:sz="4" w:space="0" w:color="000000"/>
            </w:tcBorders>
          </w:tcPr>
          <w:p w14:paraId="79221702" w14:textId="77777777" w:rsidR="00AB0937" w:rsidRDefault="00000000">
            <w:pPr>
              <w:spacing w:after="0" w:line="259" w:lineRule="auto"/>
              <w:ind w:left="106" w:firstLine="0"/>
            </w:pPr>
            <w:r>
              <w:rPr>
                <w:sz w:val="15"/>
              </w:rPr>
              <w:t xml:space="preserve">TOBRADEX (tobramycin/dexamethasone) </w:t>
            </w:r>
          </w:p>
        </w:tc>
        <w:tc>
          <w:tcPr>
            <w:tcW w:w="3633" w:type="dxa"/>
            <w:tcBorders>
              <w:top w:val="single" w:sz="4" w:space="0" w:color="000000"/>
              <w:left w:val="single" w:sz="4" w:space="0" w:color="000000"/>
              <w:bottom w:val="single" w:sz="4" w:space="0" w:color="000000"/>
              <w:right w:val="single" w:sz="4" w:space="0" w:color="000000"/>
            </w:tcBorders>
          </w:tcPr>
          <w:p w14:paraId="2BD9A981" w14:textId="77777777" w:rsidR="00AB0937" w:rsidRDefault="00000000">
            <w:pPr>
              <w:spacing w:after="0" w:line="259" w:lineRule="auto"/>
              <w:ind w:left="108" w:firstLine="0"/>
            </w:pPr>
            <w:r>
              <w:rPr>
                <w:sz w:val="15"/>
              </w:rPr>
              <w:t xml:space="preserve"> </w:t>
            </w:r>
          </w:p>
        </w:tc>
        <w:tc>
          <w:tcPr>
            <w:tcW w:w="0" w:type="auto"/>
            <w:gridSpan w:val="3"/>
            <w:vMerge/>
            <w:tcBorders>
              <w:top w:val="nil"/>
              <w:left w:val="single" w:sz="4" w:space="0" w:color="000000"/>
              <w:bottom w:val="single" w:sz="4" w:space="0" w:color="000000"/>
              <w:right w:val="single" w:sz="4" w:space="0" w:color="000000"/>
            </w:tcBorders>
          </w:tcPr>
          <w:p w14:paraId="5848846A" w14:textId="77777777" w:rsidR="00AB0937" w:rsidRDefault="00AB0937">
            <w:pPr>
              <w:spacing w:after="160" w:line="259" w:lineRule="auto"/>
              <w:ind w:left="0" w:firstLine="0"/>
            </w:pPr>
          </w:p>
        </w:tc>
      </w:tr>
    </w:tbl>
    <w:p w14:paraId="130C0782" w14:textId="77777777" w:rsidR="00AB0937" w:rsidRDefault="00AB0937">
      <w:pPr>
        <w:spacing w:after="0" w:line="259" w:lineRule="auto"/>
        <w:ind w:left="-1440" w:right="14400" w:firstLine="0"/>
      </w:pPr>
    </w:p>
    <w:tbl>
      <w:tblPr>
        <w:tblStyle w:val="TableGrid"/>
        <w:tblW w:w="13590" w:type="dxa"/>
        <w:tblInd w:w="-89" w:type="dxa"/>
        <w:tblCellMar>
          <w:top w:w="6" w:type="dxa"/>
          <w:left w:w="0" w:type="dxa"/>
          <w:bottom w:w="0" w:type="dxa"/>
          <w:right w:w="2" w:type="dxa"/>
        </w:tblCellMar>
        <w:tblLook w:val="04A0" w:firstRow="1" w:lastRow="0" w:firstColumn="1" w:lastColumn="0" w:noHBand="0" w:noVBand="1"/>
      </w:tblPr>
      <w:tblGrid>
        <w:gridCol w:w="3598"/>
        <w:gridCol w:w="3633"/>
        <w:gridCol w:w="107"/>
        <w:gridCol w:w="5571"/>
        <w:gridCol w:w="681"/>
      </w:tblGrid>
      <w:tr w:rsidR="00AB0937" w14:paraId="5E32E584"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4F88D4D3" w14:textId="77777777" w:rsidR="00AB0937" w:rsidRDefault="00000000">
            <w:pPr>
              <w:spacing w:after="0" w:line="259" w:lineRule="auto"/>
              <w:ind w:left="0" w:right="7"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4F59913F"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3A25FB9F" w14:textId="77777777" w:rsidR="00AB0937" w:rsidRDefault="00000000">
            <w:pPr>
              <w:spacing w:after="0" w:line="259" w:lineRule="auto"/>
              <w:ind w:left="2" w:firstLine="0"/>
              <w:jc w:val="center"/>
            </w:pPr>
            <w:r>
              <w:rPr>
                <w:b/>
                <w:color w:val="FFFFFF"/>
              </w:rPr>
              <w:t>PA CRITERIA</w:t>
            </w:r>
            <w:r>
              <w:rPr>
                <w:color w:val="363536"/>
              </w:rPr>
              <w:t xml:space="preserve"> </w:t>
            </w:r>
          </w:p>
        </w:tc>
      </w:tr>
      <w:tr w:rsidR="00AB0937" w14:paraId="3442ACC7"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619BE23A" w14:textId="77777777" w:rsidR="00AB0937" w:rsidRDefault="00000000">
            <w:pPr>
              <w:spacing w:after="0" w:line="259" w:lineRule="auto"/>
              <w:ind w:left="0" w:right="2" w:firstLine="0"/>
              <w:jc w:val="center"/>
            </w:pPr>
            <w:r>
              <w:rPr>
                <w:b/>
              </w:rPr>
              <w:t xml:space="preserve">OPHTHALMIC AGENTS </w:t>
            </w:r>
            <w:r>
              <w:rPr>
                <w:i/>
              </w:rPr>
              <w:t xml:space="preserve">(continued) </w:t>
            </w:r>
          </w:p>
        </w:tc>
      </w:tr>
      <w:tr w:rsidR="00AB0937" w14:paraId="477AE39F"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7CEB22BC" w14:textId="77777777" w:rsidR="00AB0937" w:rsidRDefault="00000000">
            <w:pPr>
              <w:spacing w:after="0" w:line="259" w:lineRule="auto"/>
              <w:ind w:left="106" w:firstLine="0"/>
            </w:pPr>
            <w:r>
              <w:rPr>
                <w:sz w:val="15"/>
              </w:rPr>
              <w:t xml:space="preserve">tobramycin/dexamethasone </w:t>
            </w:r>
          </w:p>
        </w:tc>
        <w:tc>
          <w:tcPr>
            <w:tcW w:w="3633" w:type="dxa"/>
            <w:tcBorders>
              <w:top w:val="single" w:sz="4" w:space="0" w:color="000000"/>
              <w:left w:val="single" w:sz="4" w:space="0" w:color="000000"/>
              <w:bottom w:val="single" w:sz="4" w:space="0" w:color="000000"/>
              <w:right w:val="single" w:sz="4" w:space="0" w:color="000000"/>
            </w:tcBorders>
          </w:tcPr>
          <w:p w14:paraId="63A07B55" w14:textId="77777777" w:rsidR="00AB0937" w:rsidRDefault="00000000">
            <w:pPr>
              <w:spacing w:after="0" w:line="259" w:lineRule="auto"/>
              <w:ind w:left="108" w:firstLine="0"/>
            </w:pPr>
            <w:r>
              <w:rPr>
                <w:sz w:val="15"/>
              </w:rPr>
              <w:t xml:space="preserve"> </w:t>
            </w:r>
          </w:p>
        </w:tc>
        <w:tc>
          <w:tcPr>
            <w:tcW w:w="107" w:type="dxa"/>
            <w:vMerge w:val="restart"/>
            <w:tcBorders>
              <w:top w:val="single" w:sz="4" w:space="0" w:color="000000"/>
              <w:left w:val="single" w:sz="4" w:space="0" w:color="000000"/>
              <w:bottom w:val="single" w:sz="4" w:space="0" w:color="000000"/>
              <w:right w:val="nil"/>
            </w:tcBorders>
          </w:tcPr>
          <w:p w14:paraId="1EA86198" w14:textId="77777777" w:rsidR="00AB0937" w:rsidRDefault="00AB0937">
            <w:pPr>
              <w:spacing w:after="160" w:line="259" w:lineRule="auto"/>
              <w:ind w:left="0" w:firstLine="0"/>
            </w:pPr>
          </w:p>
        </w:tc>
        <w:tc>
          <w:tcPr>
            <w:tcW w:w="5571" w:type="dxa"/>
            <w:vMerge w:val="restart"/>
            <w:tcBorders>
              <w:top w:val="single" w:sz="4" w:space="0" w:color="000000"/>
              <w:left w:val="nil"/>
              <w:bottom w:val="nil"/>
              <w:right w:val="nil"/>
            </w:tcBorders>
            <w:shd w:val="clear" w:color="auto" w:fill="FFFF00"/>
          </w:tcPr>
          <w:p w14:paraId="3CB4C568" w14:textId="77777777" w:rsidR="00AB0937" w:rsidRDefault="00000000">
            <w:pPr>
              <w:spacing w:after="0" w:line="259" w:lineRule="auto"/>
              <w:ind w:left="0" w:firstLine="0"/>
              <w:jc w:val="both"/>
            </w:pPr>
            <w:r>
              <w:rPr>
                <w:sz w:val="22"/>
              </w:rPr>
              <w:t>See previous page for additional PA Criteria/DUR+ Rules</w:t>
            </w:r>
          </w:p>
        </w:tc>
        <w:tc>
          <w:tcPr>
            <w:tcW w:w="680" w:type="dxa"/>
            <w:vMerge w:val="restart"/>
            <w:tcBorders>
              <w:top w:val="single" w:sz="4" w:space="0" w:color="000000"/>
              <w:left w:val="nil"/>
              <w:bottom w:val="single" w:sz="4" w:space="0" w:color="000000"/>
              <w:right w:val="single" w:sz="4" w:space="0" w:color="000000"/>
            </w:tcBorders>
          </w:tcPr>
          <w:p w14:paraId="7E0601AA" w14:textId="77777777" w:rsidR="00AB0937" w:rsidRDefault="00000000">
            <w:pPr>
              <w:spacing w:after="0" w:line="259" w:lineRule="auto"/>
              <w:ind w:left="0" w:firstLine="0"/>
            </w:pPr>
            <w:r>
              <w:rPr>
                <w:b/>
                <w:color w:val="FF0000"/>
                <w:sz w:val="14"/>
              </w:rPr>
              <w:t xml:space="preserve"> </w:t>
            </w:r>
          </w:p>
        </w:tc>
      </w:tr>
      <w:tr w:rsidR="00AB0937" w14:paraId="6BFAC05F" w14:textId="77777777">
        <w:trPr>
          <w:trHeight w:val="298"/>
        </w:trPr>
        <w:tc>
          <w:tcPr>
            <w:tcW w:w="3599" w:type="dxa"/>
            <w:vMerge w:val="restart"/>
            <w:tcBorders>
              <w:top w:val="single" w:sz="4" w:space="0" w:color="000000"/>
              <w:left w:val="single" w:sz="4" w:space="0" w:color="000000"/>
              <w:bottom w:val="single" w:sz="4" w:space="0" w:color="000000"/>
              <w:right w:val="single" w:sz="4" w:space="0" w:color="000000"/>
            </w:tcBorders>
          </w:tcPr>
          <w:p w14:paraId="507B372F" w14:textId="77777777" w:rsidR="00AB0937" w:rsidRDefault="00000000">
            <w:pPr>
              <w:spacing w:after="0" w:line="259" w:lineRule="auto"/>
              <w:ind w:left="106" w:firstLine="0"/>
            </w:pPr>
            <w:r>
              <w:rPr>
                <w:sz w:val="15"/>
              </w:rPr>
              <w:t xml:space="preserve">ZYLET (tobramycin/loteprednol) </w:t>
            </w:r>
          </w:p>
        </w:tc>
        <w:tc>
          <w:tcPr>
            <w:tcW w:w="3633" w:type="dxa"/>
            <w:vMerge w:val="restart"/>
            <w:tcBorders>
              <w:top w:val="single" w:sz="4" w:space="0" w:color="000000"/>
              <w:left w:val="single" w:sz="4" w:space="0" w:color="000000"/>
              <w:bottom w:val="single" w:sz="4" w:space="0" w:color="000000"/>
              <w:right w:val="single" w:sz="4" w:space="0" w:color="000000"/>
            </w:tcBorders>
          </w:tcPr>
          <w:p w14:paraId="2200D98C" w14:textId="77777777" w:rsidR="00AB0937" w:rsidRDefault="00000000">
            <w:pPr>
              <w:spacing w:after="0" w:line="259" w:lineRule="auto"/>
              <w:ind w:left="108" w:firstLine="0"/>
            </w:pPr>
            <w:r>
              <w:rPr>
                <w:sz w:val="15"/>
              </w:rPr>
              <w:t xml:space="preserve"> </w:t>
            </w:r>
          </w:p>
        </w:tc>
        <w:tc>
          <w:tcPr>
            <w:tcW w:w="0" w:type="auto"/>
            <w:vMerge/>
            <w:tcBorders>
              <w:top w:val="nil"/>
              <w:left w:val="single" w:sz="4" w:space="0" w:color="000000"/>
              <w:bottom w:val="nil"/>
              <w:right w:val="nil"/>
            </w:tcBorders>
          </w:tcPr>
          <w:p w14:paraId="15A690AD" w14:textId="77777777" w:rsidR="00AB0937" w:rsidRDefault="00AB0937">
            <w:pPr>
              <w:spacing w:after="160" w:line="259" w:lineRule="auto"/>
              <w:ind w:left="0" w:firstLine="0"/>
            </w:pPr>
          </w:p>
        </w:tc>
        <w:tc>
          <w:tcPr>
            <w:tcW w:w="0" w:type="auto"/>
            <w:vMerge/>
            <w:tcBorders>
              <w:top w:val="nil"/>
              <w:left w:val="nil"/>
              <w:bottom w:val="nil"/>
              <w:right w:val="nil"/>
            </w:tcBorders>
          </w:tcPr>
          <w:p w14:paraId="3208F4E5"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CA7C9F0" w14:textId="77777777" w:rsidR="00AB0937" w:rsidRDefault="00AB0937">
            <w:pPr>
              <w:spacing w:after="160" w:line="259" w:lineRule="auto"/>
              <w:ind w:left="0" w:firstLine="0"/>
            </w:pPr>
          </w:p>
        </w:tc>
      </w:tr>
      <w:tr w:rsidR="00AB0937" w14:paraId="3FD1B5B4" w14:textId="77777777">
        <w:trPr>
          <w:trHeight w:val="458"/>
        </w:trPr>
        <w:tc>
          <w:tcPr>
            <w:tcW w:w="0" w:type="auto"/>
            <w:vMerge/>
            <w:tcBorders>
              <w:top w:val="nil"/>
              <w:left w:val="single" w:sz="4" w:space="0" w:color="000000"/>
              <w:bottom w:val="single" w:sz="4" w:space="0" w:color="000000"/>
              <w:right w:val="single" w:sz="4" w:space="0" w:color="000000"/>
            </w:tcBorders>
          </w:tcPr>
          <w:p w14:paraId="0DB2E198" w14:textId="77777777" w:rsidR="00AB0937" w:rsidRDefault="00AB0937">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2285390C" w14:textId="77777777" w:rsidR="00AB0937" w:rsidRDefault="00AB0937">
            <w:pPr>
              <w:spacing w:after="160" w:line="259" w:lineRule="auto"/>
              <w:ind w:left="0" w:firstLine="0"/>
            </w:pPr>
          </w:p>
        </w:tc>
        <w:tc>
          <w:tcPr>
            <w:tcW w:w="0" w:type="auto"/>
            <w:vMerge/>
            <w:tcBorders>
              <w:top w:val="nil"/>
              <w:left w:val="single" w:sz="4" w:space="0" w:color="000000"/>
              <w:bottom w:val="nil"/>
              <w:right w:val="nil"/>
            </w:tcBorders>
          </w:tcPr>
          <w:p w14:paraId="6BEA3701" w14:textId="77777777" w:rsidR="00AB0937" w:rsidRDefault="00AB0937">
            <w:pPr>
              <w:spacing w:after="160" w:line="259" w:lineRule="auto"/>
              <w:ind w:left="0" w:firstLine="0"/>
            </w:pPr>
          </w:p>
        </w:tc>
        <w:tc>
          <w:tcPr>
            <w:tcW w:w="5571" w:type="dxa"/>
            <w:vMerge w:val="restart"/>
            <w:tcBorders>
              <w:top w:val="nil"/>
              <w:left w:val="nil"/>
              <w:bottom w:val="single" w:sz="4" w:space="0" w:color="000000"/>
              <w:right w:val="nil"/>
            </w:tcBorders>
          </w:tcPr>
          <w:p w14:paraId="134D23AB" w14:textId="77777777" w:rsidR="00AB0937" w:rsidRDefault="00000000">
            <w:pPr>
              <w:spacing w:after="0" w:line="259" w:lineRule="auto"/>
              <w:ind w:left="360" w:firstLine="0"/>
            </w:pPr>
            <w:r>
              <w:rPr>
                <w:b/>
                <w:sz w:val="14"/>
              </w:rPr>
              <w:t xml:space="preserve"> </w:t>
            </w:r>
          </w:p>
          <w:p w14:paraId="115E05CE" w14:textId="77777777" w:rsidR="00AB0937" w:rsidRDefault="00000000">
            <w:pPr>
              <w:spacing w:after="37" w:line="259" w:lineRule="auto"/>
              <w:ind w:left="0" w:firstLine="0"/>
            </w:pPr>
            <w:r>
              <w:rPr>
                <w:b/>
                <w:color w:val="FF0000"/>
                <w:sz w:val="14"/>
              </w:rPr>
              <w:t xml:space="preserve">MIEBO </w:t>
            </w:r>
          </w:p>
          <w:p w14:paraId="5F116987" w14:textId="77777777" w:rsidR="00AB0937" w:rsidRDefault="00000000">
            <w:pPr>
              <w:numPr>
                <w:ilvl w:val="0"/>
                <w:numId w:val="70"/>
              </w:numPr>
              <w:spacing w:after="0" w:line="259" w:lineRule="auto"/>
              <w:ind w:hanging="144"/>
            </w:pPr>
            <w:r>
              <w:rPr>
                <w:sz w:val="14"/>
              </w:rPr>
              <w:t xml:space="preserve">Requires clinical review </w:t>
            </w:r>
          </w:p>
          <w:p w14:paraId="3A0A5B00" w14:textId="77777777" w:rsidR="00AB0937" w:rsidRDefault="00000000">
            <w:pPr>
              <w:spacing w:after="0" w:line="259" w:lineRule="auto"/>
              <w:ind w:left="0" w:firstLine="0"/>
            </w:pPr>
            <w:r>
              <w:rPr>
                <w:sz w:val="14"/>
              </w:rPr>
              <w:t xml:space="preserve"> </w:t>
            </w:r>
          </w:p>
          <w:p w14:paraId="3A51EB9D" w14:textId="77777777" w:rsidR="00AB0937" w:rsidRDefault="00000000">
            <w:pPr>
              <w:spacing w:after="36" w:line="259" w:lineRule="auto"/>
              <w:ind w:left="0" w:firstLine="0"/>
            </w:pPr>
            <w:r>
              <w:rPr>
                <w:b/>
                <w:color w:val="FF0000"/>
                <w:sz w:val="14"/>
              </w:rPr>
              <w:t xml:space="preserve">RESTASIS Multidose </w:t>
            </w:r>
          </w:p>
          <w:p w14:paraId="73C8ACFD" w14:textId="77777777" w:rsidR="00AB0937" w:rsidRDefault="00000000">
            <w:pPr>
              <w:numPr>
                <w:ilvl w:val="0"/>
                <w:numId w:val="70"/>
              </w:numPr>
              <w:spacing w:after="0" w:line="259" w:lineRule="auto"/>
              <w:ind w:hanging="144"/>
            </w:pPr>
            <w:r>
              <w:rPr>
                <w:sz w:val="14"/>
              </w:rPr>
              <w:t xml:space="preserve">Require clinical review </w:t>
            </w:r>
          </w:p>
          <w:p w14:paraId="74A166A2" w14:textId="77777777" w:rsidR="00AB0937" w:rsidRDefault="00000000">
            <w:pPr>
              <w:spacing w:after="0" w:line="259" w:lineRule="auto"/>
              <w:ind w:left="0" w:firstLine="0"/>
            </w:pPr>
            <w:r>
              <w:rPr>
                <w:sz w:val="14"/>
              </w:rPr>
              <w:t xml:space="preserve"> </w:t>
            </w:r>
          </w:p>
          <w:p w14:paraId="6EEB5773" w14:textId="77777777" w:rsidR="00AB0937" w:rsidRDefault="00000000">
            <w:pPr>
              <w:spacing w:after="36" w:line="259" w:lineRule="auto"/>
              <w:ind w:left="0" w:firstLine="0"/>
            </w:pPr>
            <w:r>
              <w:rPr>
                <w:b/>
                <w:color w:val="FF0000"/>
                <w:sz w:val="14"/>
              </w:rPr>
              <w:t xml:space="preserve">TYRVAYA </w:t>
            </w:r>
          </w:p>
          <w:p w14:paraId="5586C7B1" w14:textId="77777777" w:rsidR="00AB0937" w:rsidRDefault="00000000">
            <w:pPr>
              <w:numPr>
                <w:ilvl w:val="0"/>
                <w:numId w:val="70"/>
              </w:numPr>
              <w:spacing w:after="0" w:line="259" w:lineRule="auto"/>
              <w:ind w:hanging="144"/>
            </w:pPr>
            <w:r>
              <w:rPr>
                <w:sz w:val="14"/>
              </w:rPr>
              <w:t xml:space="preserve">Requires clinical review </w:t>
            </w:r>
          </w:p>
          <w:p w14:paraId="2EA7C750" w14:textId="77777777" w:rsidR="00AB0937" w:rsidRDefault="00000000">
            <w:pPr>
              <w:spacing w:after="0" w:line="259" w:lineRule="auto"/>
              <w:ind w:left="0" w:firstLine="0"/>
            </w:pPr>
            <w:r>
              <w:rPr>
                <w:sz w:val="14"/>
              </w:rPr>
              <w:t xml:space="preserve"> </w:t>
            </w:r>
          </w:p>
          <w:p w14:paraId="7596251F" w14:textId="77777777" w:rsidR="00AB0937" w:rsidRDefault="00000000">
            <w:pPr>
              <w:spacing w:after="0" w:line="259" w:lineRule="auto"/>
              <w:ind w:left="0" w:firstLine="0"/>
            </w:pPr>
            <w:r>
              <w:rPr>
                <w:b/>
                <w:color w:val="FF0000"/>
                <w:sz w:val="14"/>
              </w:rPr>
              <w:lastRenderedPageBreak/>
              <w:t xml:space="preserve">VEVYE </w:t>
            </w:r>
          </w:p>
          <w:p w14:paraId="1C1B0708" w14:textId="77777777" w:rsidR="00AB0937" w:rsidRDefault="00000000">
            <w:pPr>
              <w:spacing w:after="0" w:line="259" w:lineRule="auto"/>
              <w:ind w:left="0" w:firstLine="0"/>
            </w:pPr>
            <w:r>
              <w:rPr>
                <w:sz w:val="14"/>
              </w:rPr>
              <w:t>Requires clinical review</w:t>
            </w:r>
            <w:r>
              <w:rPr>
                <w:b/>
                <w:sz w:val="14"/>
              </w:rPr>
              <w:t xml:space="preserve"> </w:t>
            </w:r>
          </w:p>
        </w:tc>
        <w:tc>
          <w:tcPr>
            <w:tcW w:w="0" w:type="auto"/>
            <w:vMerge/>
            <w:tcBorders>
              <w:top w:val="nil"/>
              <w:left w:val="nil"/>
              <w:bottom w:val="nil"/>
              <w:right w:val="single" w:sz="4" w:space="0" w:color="000000"/>
            </w:tcBorders>
          </w:tcPr>
          <w:p w14:paraId="53E97F9E" w14:textId="77777777" w:rsidR="00AB0937" w:rsidRDefault="00AB0937">
            <w:pPr>
              <w:spacing w:after="160" w:line="259" w:lineRule="auto"/>
              <w:ind w:left="0" w:firstLine="0"/>
            </w:pPr>
          </w:p>
        </w:tc>
      </w:tr>
      <w:tr w:rsidR="00AB0937" w14:paraId="3F9C2BF2"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B34840B" w14:textId="77777777" w:rsidR="00AB0937" w:rsidRDefault="00000000">
            <w:pPr>
              <w:spacing w:after="0" w:line="259" w:lineRule="auto"/>
              <w:ind w:left="0" w:right="6" w:firstLine="0"/>
              <w:jc w:val="center"/>
            </w:pPr>
            <w:r>
              <w:rPr>
                <w:b/>
                <w:sz w:val="20"/>
              </w:rPr>
              <w:t xml:space="preserve">ANTI-INFLAMMATORY AGENTS </w:t>
            </w:r>
          </w:p>
        </w:tc>
        <w:tc>
          <w:tcPr>
            <w:tcW w:w="0" w:type="auto"/>
            <w:vMerge/>
            <w:tcBorders>
              <w:top w:val="nil"/>
              <w:left w:val="single" w:sz="4" w:space="0" w:color="000000"/>
              <w:bottom w:val="nil"/>
              <w:right w:val="nil"/>
            </w:tcBorders>
          </w:tcPr>
          <w:p w14:paraId="58BA890A" w14:textId="77777777" w:rsidR="00AB0937" w:rsidRDefault="00AB0937">
            <w:pPr>
              <w:spacing w:after="160" w:line="259" w:lineRule="auto"/>
              <w:ind w:left="0" w:firstLine="0"/>
            </w:pPr>
          </w:p>
        </w:tc>
        <w:tc>
          <w:tcPr>
            <w:tcW w:w="0" w:type="auto"/>
            <w:vMerge/>
            <w:tcBorders>
              <w:top w:val="nil"/>
              <w:left w:val="nil"/>
              <w:bottom w:val="nil"/>
              <w:right w:val="nil"/>
            </w:tcBorders>
          </w:tcPr>
          <w:p w14:paraId="072825F8"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A454CB3" w14:textId="77777777" w:rsidR="00AB0937" w:rsidRDefault="00AB0937">
            <w:pPr>
              <w:spacing w:after="160" w:line="259" w:lineRule="auto"/>
              <w:ind w:left="0" w:firstLine="0"/>
            </w:pPr>
          </w:p>
        </w:tc>
      </w:tr>
      <w:tr w:rsidR="00AB0937" w14:paraId="0B56CA4F"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654EB03D" w14:textId="77777777" w:rsidR="00AB0937" w:rsidRDefault="00000000">
            <w:pPr>
              <w:spacing w:after="0" w:line="259" w:lineRule="auto"/>
              <w:ind w:left="106" w:firstLine="0"/>
            </w:pPr>
            <w:r>
              <w:rPr>
                <w:sz w:val="15"/>
              </w:rPr>
              <w:t xml:space="preserve">dexamethasone </w:t>
            </w:r>
          </w:p>
        </w:tc>
        <w:tc>
          <w:tcPr>
            <w:tcW w:w="3633" w:type="dxa"/>
            <w:tcBorders>
              <w:top w:val="single" w:sz="4" w:space="0" w:color="000000"/>
              <w:left w:val="single" w:sz="4" w:space="0" w:color="000000"/>
              <w:bottom w:val="single" w:sz="4" w:space="0" w:color="000000"/>
              <w:right w:val="single" w:sz="4" w:space="0" w:color="000000"/>
            </w:tcBorders>
          </w:tcPr>
          <w:p w14:paraId="16CBFF63" w14:textId="77777777" w:rsidR="00AB0937" w:rsidRDefault="00000000">
            <w:pPr>
              <w:spacing w:after="0" w:line="259" w:lineRule="auto"/>
              <w:ind w:left="108" w:firstLine="0"/>
            </w:pPr>
            <w:r>
              <w:rPr>
                <w:sz w:val="15"/>
              </w:rPr>
              <w:t xml:space="preserve">ACULAR, ACULAR LS (ketorolac) </w:t>
            </w:r>
          </w:p>
        </w:tc>
        <w:tc>
          <w:tcPr>
            <w:tcW w:w="0" w:type="auto"/>
            <w:vMerge/>
            <w:tcBorders>
              <w:top w:val="nil"/>
              <w:left w:val="single" w:sz="4" w:space="0" w:color="000000"/>
              <w:bottom w:val="nil"/>
              <w:right w:val="nil"/>
            </w:tcBorders>
          </w:tcPr>
          <w:p w14:paraId="2B1129AB" w14:textId="77777777" w:rsidR="00AB0937" w:rsidRDefault="00AB0937">
            <w:pPr>
              <w:spacing w:after="160" w:line="259" w:lineRule="auto"/>
              <w:ind w:left="0" w:firstLine="0"/>
            </w:pPr>
          </w:p>
        </w:tc>
        <w:tc>
          <w:tcPr>
            <w:tcW w:w="0" w:type="auto"/>
            <w:vMerge/>
            <w:tcBorders>
              <w:top w:val="nil"/>
              <w:left w:val="nil"/>
              <w:bottom w:val="nil"/>
              <w:right w:val="nil"/>
            </w:tcBorders>
          </w:tcPr>
          <w:p w14:paraId="4C786182"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14190A4" w14:textId="77777777" w:rsidR="00AB0937" w:rsidRDefault="00AB0937">
            <w:pPr>
              <w:spacing w:after="160" w:line="259" w:lineRule="auto"/>
              <w:ind w:left="0" w:firstLine="0"/>
            </w:pPr>
          </w:p>
        </w:tc>
      </w:tr>
      <w:tr w:rsidR="00AB0937" w14:paraId="1FBA9244"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1B9BED4D" w14:textId="77777777" w:rsidR="00AB0937" w:rsidRDefault="00000000">
            <w:pPr>
              <w:spacing w:after="0" w:line="259" w:lineRule="auto"/>
              <w:ind w:left="106" w:firstLine="0"/>
            </w:pPr>
            <w:r>
              <w:rPr>
                <w:sz w:val="15"/>
              </w:rPr>
              <w:t xml:space="preserve">diclofenac sodium </w:t>
            </w:r>
          </w:p>
        </w:tc>
        <w:tc>
          <w:tcPr>
            <w:tcW w:w="3633" w:type="dxa"/>
            <w:tcBorders>
              <w:top w:val="single" w:sz="4" w:space="0" w:color="000000"/>
              <w:left w:val="single" w:sz="4" w:space="0" w:color="000000"/>
              <w:bottom w:val="single" w:sz="4" w:space="0" w:color="000000"/>
              <w:right w:val="single" w:sz="4" w:space="0" w:color="000000"/>
            </w:tcBorders>
          </w:tcPr>
          <w:p w14:paraId="47EB6A14" w14:textId="77777777" w:rsidR="00AB0937" w:rsidRDefault="00000000">
            <w:pPr>
              <w:spacing w:after="0" w:line="259" w:lineRule="auto"/>
              <w:ind w:left="108" w:firstLine="0"/>
            </w:pPr>
            <w:r>
              <w:rPr>
                <w:sz w:val="15"/>
              </w:rPr>
              <w:t xml:space="preserve">ACUVAIL (ketorolac) </w:t>
            </w:r>
          </w:p>
        </w:tc>
        <w:tc>
          <w:tcPr>
            <w:tcW w:w="0" w:type="auto"/>
            <w:vMerge/>
            <w:tcBorders>
              <w:top w:val="nil"/>
              <w:left w:val="single" w:sz="4" w:space="0" w:color="000000"/>
              <w:bottom w:val="nil"/>
              <w:right w:val="nil"/>
            </w:tcBorders>
          </w:tcPr>
          <w:p w14:paraId="2D516991" w14:textId="77777777" w:rsidR="00AB0937" w:rsidRDefault="00AB0937">
            <w:pPr>
              <w:spacing w:after="160" w:line="259" w:lineRule="auto"/>
              <w:ind w:left="0" w:firstLine="0"/>
            </w:pPr>
          </w:p>
        </w:tc>
        <w:tc>
          <w:tcPr>
            <w:tcW w:w="0" w:type="auto"/>
            <w:vMerge/>
            <w:tcBorders>
              <w:top w:val="nil"/>
              <w:left w:val="nil"/>
              <w:bottom w:val="nil"/>
              <w:right w:val="nil"/>
            </w:tcBorders>
          </w:tcPr>
          <w:p w14:paraId="274BB386"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E32D8F9" w14:textId="77777777" w:rsidR="00AB0937" w:rsidRDefault="00AB0937">
            <w:pPr>
              <w:spacing w:after="160" w:line="259" w:lineRule="auto"/>
              <w:ind w:left="0" w:firstLine="0"/>
            </w:pPr>
          </w:p>
        </w:tc>
      </w:tr>
      <w:tr w:rsidR="00AB0937" w14:paraId="439AD465"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5389EAF5" w14:textId="77777777" w:rsidR="00AB0937" w:rsidRDefault="00000000">
            <w:pPr>
              <w:spacing w:after="0" w:line="259" w:lineRule="auto"/>
              <w:ind w:left="106" w:firstLine="0"/>
            </w:pPr>
            <w:r>
              <w:rPr>
                <w:sz w:val="15"/>
              </w:rPr>
              <w:t xml:space="preserve">difluprednate </w:t>
            </w:r>
          </w:p>
        </w:tc>
        <w:tc>
          <w:tcPr>
            <w:tcW w:w="3633" w:type="dxa"/>
            <w:tcBorders>
              <w:top w:val="single" w:sz="4" w:space="0" w:color="000000"/>
              <w:left w:val="single" w:sz="4" w:space="0" w:color="000000"/>
              <w:bottom w:val="single" w:sz="4" w:space="0" w:color="000000"/>
              <w:right w:val="single" w:sz="4" w:space="0" w:color="000000"/>
            </w:tcBorders>
          </w:tcPr>
          <w:p w14:paraId="6D0791F1" w14:textId="77777777" w:rsidR="00AB0937" w:rsidRDefault="00000000">
            <w:pPr>
              <w:spacing w:after="0" w:line="259" w:lineRule="auto"/>
              <w:ind w:left="108" w:firstLine="0"/>
            </w:pPr>
            <w:r>
              <w:rPr>
                <w:sz w:val="15"/>
              </w:rPr>
              <w:t xml:space="preserve">bromfenac  </w:t>
            </w:r>
          </w:p>
        </w:tc>
        <w:tc>
          <w:tcPr>
            <w:tcW w:w="0" w:type="auto"/>
            <w:vMerge/>
            <w:tcBorders>
              <w:top w:val="nil"/>
              <w:left w:val="single" w:sz="4" w:space="0" w:color="000000"/>
              <w:bottom w:val="nil"/>
              <w:right w:val="nil"/>
            </w:tcBorders>
          </w:tcPr>
          <w:p w14:paraId="5676BBB1" w14:textId="77777777" w:rsidR="00AB0937" w:rsidRDefault="00AB0937">
            <w:pPr>
              <w:spacing w:after="160" w:line="259" w:lineRule="auto"/>
              <w:ind w:left="0" w:firstLine="0"/>
            </w:pPr>
          </w:p>
        </w:tc>
        <w:tc>
          <w:tcPr>
            <w:tcW w:w="0" w:type="auto"/>
            <w:vMerge/>
            <w:tcBorders>
              <w:top w:val="nil"/>
              <w:left w:val="nil"/>
              <w:bottom w:val="nil"/>
              <w:right w:val="nil"/>
            </w:tcBorders>
          </w:tcPr>
          <w:p w14:paraId="240B59EE"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285D720" w14:textId="77777777" w:rsidR="00AB0937" w:rsidRDefault="00AB0937">
            <w:pPr>
              <w:spacing w:after="160" w:line="259" w:lineRule="auto"/>
              <w:ind w:left="0" w:firstLine="0"/>
            </w:pPr>
          </w:p>
        </w:tc>
      </w:tr>
      <w:tr w:rsidR="00AB0937" w14:paraId="37B32CF4"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25D30481" w14:textId="77777777" w:rsidR="00AB0937" w:rsidRDefault="00000000">
            <w:pPr>
              <w:spacing w:after="0" w:line="259" w:lineRule="auto"/>
              <w:ind w:left="106" w:firstLine="0"/>
            </w:pPr>
            <w:r>
              <w:rPr>
                <w:sz w:val="15"/>
              </w:rPr>
              <w:t xml:space="preserve">FLAREX (fluorometholone) </w:t>
            </w:r>
          </w:p>
        </w:tc>
        <w:tc>
          <w:tcPr>
            <w:tcW w:w="3633" w:type="dxa"/>
            <w:tcBorders>
              <w:top w:val="single" w:sz="4" w:space="0" w:color="000000"/>
              <w:left w:val="single" w:sz="4" w:space="0" w:color="000000"/>
              <w:bottom w:val="single" w:sz="4" w:space="0" w:color="000000"/>
              <w:right w:val="single" w:sz="4" w:space="0" w:color="000000"/>
            </w:tcBorders>
          </w:tcPr>
          <w:p w14:paraId="2B608C3A" w14:textId="77777777" w:rsidR="00AB0937" w:rsidRDefault="00000000">
            <w:pPr>
              <w:spacing w:after="0" w:line="259" w:lineRule="auto"/>
              <w:ind w:left="108" w:firstLine="0"/>
            </w:pPr>
            <w:r>
              <w:rPr>
                <w:sz w:val="15"/>
              </w:rPr>
              <w:t xml:space="preserve">BROMSITE (bromfenac) </w:t>
            </w:r>
          </w:p>
        </w:tc>
        <w:tc>
          <w:tcPr>
            <w:tcW w:w="0" w:type="auto"/>
            <w:vMerge/>
            <w:tcBorders>
              <w:top w:val="nil"/>
              <w:left w:val="single" w:sz="4" w:space="0" w:color="000000"/>
              <w:bottom w:val="nil"/>
              <w:right w:val="nil"/>
            </w:tcBorders>
          </w:tcPr>
          <w:p w14:paraId="31F04BDD" w14:textId="77777777" w:rsidR="00AB0937" w:rsidRDefault="00AB0937">
            <w:pPr>
              <w:spacing w:after="160" w:line="259" w:lineRule="auto"/>
              <w:ind w:left="0" w:firstLine="0"/>
            </w:pPr>
          </w:p>
        </w:tc>
        <w:tc>
          <w:tcPr>
            <w:tcW w:w="0" w:type="auto"/>
            <w:vMerge/>
            <w:tcBorders>
              <w:top w:val="nil"/>
              <w:left w:val="nil"/>
              <w:bottom w:val="nil"/>
              <w:right w:val="nil"/>
            </w:tcBorders>
          </w:tcPr>
          <w:p w14:paraId="6A9B1900"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B1B0C49" w14:textId="77777777" w:rsidR="00AB0937" w:rsidRDefault="00AB0937">
            <w:pPr>
              <w:spacing w:after="160" w:line="259" w:lineRule="auto"/>
              <w:ind w:left="0" w:firstLine="0"/>
            </w:pPr>
          </w:p>
        </w:tc>
      </w:tr>
      <w:tr w:rsidR="00AB0937" w14:paraId="3BB6E507"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6FD05DB6" w14:textId="77777777" w:rsidR="00AB0937" w:rsidRDefault="00000000">
            <w:pPr>
              <w:spacing w:after="0" w:line="259" w:lineRule="auto"/>
              <w:ind w:left="106" w:firstLine="0"/>
            </w:pPr>
            <w:r>
              <w:rPr>
                <w:sz w:val="15"/>
              </w:rPr>
              <w:t xml:space="preserve">fluorometholone </w:t>
            </w:r>
          </w:p>
        </w:tc>
        <w:tc>
          <w:tcPr>
            <w:tcW w:w="3633" w:type="dxa"/>
            <w:tcBorders>
              <w:top w:val="single" w:sz="4" w:space="0" w:color="000000"/>
              <w:left w:val="single" w:sz="4" w:space="0" w:color="000000"/>
              <w:bottom w:val="single" w:sz="4" w:space="0" w:color="000000"/>
              <w:right w:val="single" w:sz="4" w:space="0" w:color="000000"/>
            </w:tcBorders>
          </w:tcPr>
          <w:p w14:paraId="27A7FD7D" w14:textId="77777777" w:rsidR="00AB0937" w:rsidRDefault="00000000">
            <w:pPr>
              <w:spacing w:after="0" w:line="259" w:lineRule="auto"/>
              <w:ind w:left="108" w:firstLine="0"/>
            </w:pPr>
            <w:r>
              <w:rPr>
                <w:sz w:val="15"/>
              </w:rPr>
              <w:t xml:space="preserve">DUREZOL (difluprednate) </w:t>
            </w:r>
          </w:p>
        </w:tc>
        <w:tc>
          <w:tcPr>
            <w:tcW w:w="0" w:type="auto"/>
            <w:vMerge/>
            <w:tcBorders>
              <w:top w:val="nil"/>
              <w:left w:val="single" w:sz="4" w:space="0" w:color="000000"/>
              <w:bottom w:val="nil"/>
              <w:right w:val="nil"/>
            </w:tcBorders>
          </w:tcPr>
          <w:p w14:paraId="72B46D50" w14:textId="77777777" w:rsidR="00AB0937" w:rsidRDefault="00AB0937">
            <w:pPr>
              <w:spacing w:after="160" w:line="259" w:lineRule="auto"/>
              <w:ind w:left="0" w:firstLine="0"/>
            </w:pPr>
          </w:p>
        </w:tc>
        <w:tc>
          <w:tcPr>
            <w:tcW w:w="0" w:type="auto"/>
            <w:vMerge/>
            <w:tcBorders>
              <w:top w:val="nil"/>
              <w:left w:val="nil"/>
              <w:bottom w:val="nil"/>
              <w:right w:val="nil"/>
            </w:tcBorders>
          </w:tcPr>
          <w:p w14:paraId="0ED28C27"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E5771D6" w14:textId="77777777" w:rsidR="00AB0937" w:rsidRDefault="00AB0937">
            <w:pPr>
              <w:spacing w:after="160" w:line="259" w:lineRule="auto"/>
              <w:ind w:left="0" w:firstLine="0"/>
            </w:pPr>
          </w:p>
        </w:tc>
      </w:tr>
      <w:tr w:rsidR="00AB0937" w14:paraId="0FF1363A"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727CFF8D" w14:textId="77777777" w:rsidR="00AB0937" w:rsidRDefault="00000000">
            <w:pPr>
              <w:spacing w:after="0" w:line="259" w:lineRule="auto"/>
              <w:ind w:left="106" w:firstLine="0"/>
            </w:pPr>
            <w:r>
              <w:rPr>
                <w:sz w:val="15"/>
              </w:rPr>
              <w:t xml:space="preserve">flurbiprofen </w:t>
            </w:r>
          </w:p>
        </w:tc>
        <w:tc>
          <w:tcPr>
            <w:tcW w:w="3633" w:type="dxa"/>
            <w:tcBorders>
              <w:top w:val="single" w:sz="4" w:space="0" w:color="000000"/>
              <w:left w:val="single" w:sz="4" w:space="0" w:color="000000"/>
              <w:bottom w:val="single" w:sz="4" w:space="0" w:color="000000"/>
              <w:right w:val="single" w:sz="4" w:space="0" w:color="000000"/>
            </w:tcBorders>
          </w:tcPr>
          <w:p w14:paraId="4064C566" w14:textId="77777777" w:rsidR="00AB0937" w:rsidRDefault="00000000">
            <w:pPr>
              <w:spacing w:after="0" w:line="259" w:lineRule="auto"/>
              <w:ind w:left="108" w:firstLine="0"/>
            </w:pPr>
            <w:r>
              <w:rPr>
                <w:sz w:val="15"/>
              </w:rPr>
              <w:t xml:space="preserve">FML (fluorometholone) </w:t>
            </w:r>
          </w:p>
        </w:tc>
        <w:tc>
          <w:tcPr>
            <w:tcW w:w="0" w:type="auto"/>
            <w:vMerge/>
            <w:tcBorders>
              <w:top w:val="nil"/>
              <w:left w:val="single" w:sz="4" w:space="0" w:color="000000"/>
              <w:bottom w:val="nil"/>
              <w:right w:val="nil"/>
            </w:tcBorders>
          </w:tcPr>
          <w:p w14:paraId="74F5B996" w14:textId="77777777" w:rsidR="00AB0937" w:rsidRDefault="00AB0937">
            <w:pPr>
              <w:spacing w:after="160" w:line="259" w:lineRule="auto"/>
              <w:ind w:left="0" w:firstLine="0"/>
            </w:pPr>
          </w:p>
        </w:tc>
        <w:tc>
          <w:tcPr>
            <w:tcW w:w="0" w:type="auto"/>
            <w:vMerge/>
            <w:tcBorders>
              <w:top w:val="nil"/>
              <w:left w:val="nil"/>
              <w:bottom w:val="nil"/>
              <w:right w:val="nil"/>
            </w:tcBorders>
          </w:tcPr>
          <w:p w14:paraId="11DDA00A"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E514C83" w14:textId="77777777" w:rsidR="00AB0937" w:rsidRDefault="00AB0937">
            <w:pPr>
              <w:spacing w:after="160" w:line="259" w:lineRule="auto"/>
              <w:ind w:left="0" w:firstLine="0"/>
            </w:pPr>
          </w:p>
        </w:tc>
      </w:tr>
      <w:tr w:rsidR="00AB0937" w14:paraId="1CAAB749"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33BA13A1" w14:textId="77777777" w:rsidR="00AB0937" w:rsidRDefault="00000000">
            <w:pPr>
              <w:spacing w:after="0" w:line="259" w:lineRule="auto"/>
              <w:ind w:left="106" w:firstLine="0"/>
            </w:pPr>
            <w:r>
              <w:rPr>
                <w:sz w:val="15"/>
              </w:rPr>
              <w:t xml:space="preserve">FML FORTE (fluorometholone) </w:t>
            </w:r>
          </w:p>
        </w:tc>
        <w:tc>
          <w:tcPr>
            <w:tcW w:w="3633" w:type="dxa"/>
            <w:tcBorders>
              <w:top w:val="single" w:sz="4" w:space="0" w:color="000000"/>
              <w:left w:val="single" w:sz="4" w:space="0" w:color="000000"/>
              <w:bottom w:val="single" w:sz="4" w:space="0" w:color="000000"/>
              <w:right w:val="single" w:sz="4" w:space="0" w:color="000000"/>
            </w:tcBorders>
          </w:tcPr>
          <w:p w14:paraId="048FE90D" w14:textId="77777777" w:rsidR="00AB0937" w:rsidRDefault="00000000">
            <w:pPr>
              <w:spacing w:after="0" w:line="259" w:lineRule="auto"/>
              <w:ind w:left="108" w:firstLine="0"/>
            </w:pPr>
            <w:r>
              <w:rPr>
                <w:sz w:val="15"/>
              </w:rPr>
              <w:t xml:space="preserve">ILEVRO (nepafenac) </w:t>
            </w:r>
          </w:p>
        </w:tc>
        <w:tc>
          <w:tcPr>
            <w:tcW w:w="0" w:type="auto"/>
            <w:vMerge/>
            <w:tcBorders>
              <w:top w:val="nil"/>
              <w:left w:val="single" w:sz="4" w:space="0" w:color="000000"/>
              <w:bottom w:val="nil"/>
              <w:right w:val="nil"/>
            </w:tcBorders>
          </w:tcPr>
          <w:p w14:paraId="1FEC37DF" w14:textId="77777777" w:rsidR="00AB0937" w:rsidRDefault="00AB0937">
            <w:pPr>
              <w:spacing w:after="160" w:line="259" w:lineRule="auto"/>
              <w:ind w:left="0" w:firstLine="0"/>
            </w:pPr>
          </w:p>
        </w:tc>
        <w:tc>
          <w:tcPr>
            <w:tcW w:w="0" w:type="auto"/>
            <w:vMerge/>
            <w:tcBorders>
              <w:top w:val="nil"/>
              <w:left w:val="nil"/>
              <w:bottom w:val="nil"/>
              <w:right w:val="nil"/>
            </w:tcBorders>
          </w:tcPr>
          <w:p w14:paraId="4428169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0F68720" w14:textId="77777777" w:rsidR="00AB0937" w:rsidRDefault="00AB0937">
            <w:pPr>
              <w:spacing w:after="160" w:line="259" w:lineRule="auto"/>
              <w:ind w:left="0" w:firstLine="0"/>
            </w:pPr>
          </w:p>
        </w:tc>
      </w:tr>
      <w:tr w:rsidR="00AB0937" w14:paraId="6A1801AA"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5C462B22" w14:textId="77777777" w:rsidR="00AB0937" w:rsidRDefault="00000000">
            <w:pPr>
              <w:spacing w:after="0" w:line="259" w:lineRule="auto"/>
              <w:ind w:left="106" w:firstLine="0"/>
            </w:pPr>
            <w:r>
              <w:rPr>
                <w:sz w:val="15"/>
              </w:rPr>
              <w:t xml:space="preserve">ketorolac  </w:t>
            </w:r>
          </w:p>
        </w:tc>
        <w:tc>
          <w:tcPr>
            <w:tcW w:w="3633" w:type="dxa"/>
            <w:tcBorders>
              <w:top w:val="single" w:sz="4" w:space="0" w:color="000000"/>
              <w:left w:val="single" w:sz="4" w:space="0" w:color="000000"/>
              <w:bottom w:val="single" w:sz="4" w:space="0" w:color="000000"/>
              <w:right w:val="single" w:sz="4" w:space="0" w:color="000000"/>
            </w:tcBorders>
          </w:tcPr>
          <w:p w14:paraId="0AF1995D" w14:textId="77777777" w:rsidR="00AB0937" w:rsidRDefault="00000000">
            <w:pPr>
              <w:spacing w:after="0" w:line="259" w:lineRule="auto"/>
              <w:ind w:left="108" w:firstLine="0"/>
            </w:pPr>
            <w:r>
              <w:rPr>
                <w:sz w:val="15"/>
              </w:rPr>
              <w:t xml:space="preserve">INVELTYS (loteprednol) </w:t>
            </w:r>
          </w:p>
        </w:tc>
        <w:tc>
          <w:tcPr>
            <w:tcW w:w="0" w:type="auto"/>
            <w:vMerge/>
            <w:tcBorders>
              <w:top w:val="nil"/>
              <w:left w:val="single" w:sz="4" w:space="0" w:color="000000"/>
              <w:bottom w:val="nil"/>
              <w:right w:val="nil"/>
            </w:tcBorders>
          </w:tcPr>
          <w:p w14:paraId="71952860" w14:textId="77777777" w:rsidR="00AB0937" w:rsidRDefault="00AB0937">
            <w:pPr>
              <w:spacing w:after="160" w:line="259" w:lineRule="auto"/>
              <w:ind w:left="0" w:firstLine="0"/>
            </w:pPr>
          </w:p>
        </w:tc>
        <w:tc>
          <w:tcPr>
            <w:tcW w:w="0" w:type="auto"/>
            <w:vMerge/>
            <w:tcBorders>
              <w:top w:val="nil"/>
              <w:left w:val="nil"/>
              <w:bottom w:val="nil"/>
              <w:right w:val="nil"/>
            </w:tcBorders>
          </w:tcPr>
          <w:p w14:paraId="023ACF6F"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5347FCF" w14:textId="77777777" w:rsidR="00AB0937" w:rsidRDefault="00AB0937">
            <w:pPr>
              <w:spacing w:after="160" w:line="259" w:lineRule="auto"/>
              <w:ind w:left="0" w:firstLine="0"/>
            </w:pPr>
          </w:p>
        </w:tc>
      </w:tr>
      <w:tr w:rsidR="00AB0937" w14:paraId="58CF8A74"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3604C2F5" w14:textId="77777777" w:rsidR="00AB0937" w:rsidRDefault="00000000">
            <w:pPr>
              <w:spacing w:after="0" w:line="259" w:lineRule="auto"/>
              <w:ind w:left="106" w:firstLine="0"/>
            </w:pPr>
            <w:r>
              <w:rPr>
                <w:sz w:val="15"/>
              </w:rPr>
              <w:t xml:space="preserve">MAXIDEX (dexamethasone) </w:t>
            </w:r>
          </w:p>
        </w:tc>
        <w:tc>
          <w:tcPr>
            <w:tcW w:w="3633" w:type="dxa"/>
            <w:tcBorders>
              <w:top w:val="single" w:sz="4" w:space="0" w:color="000000"/>
              <w:left w:val="single" w:sz="4" w:space="0" w:color="000000"/>
              <w:bottom w:val="single" w:sz="4" w:space="0" w:color="000000"/>
              <w:right w:val="single" w:sz="4" w:space="0" w:color="000000"/>
            </w:tcBorders>
          </w:tcPr>
          <w:p w14:paraId="6FB7EF91" w14:textId="77777777" w:rsidR="00AB0937" w:rsidRDefault="00000000">
            <w:pPr>
              <w:spacing w:after="0" w:line="259" w:lineRule="auto"/>
              <w:ind w:left="108" w:firstLine="0"/>
            </w:pPr>
            <w:r>
              <w:rPr>
                <w:sz w:val="15"/>
              </w:rPr>
              <w:t xml:space="preserve">LOTEMAX, LOTEMAX SM (loteprednol) </w:t>
            </w:r>
          </w:p>
        </w:tc>
        <w:tc>
          <w:tcPr>
            <w:tcW w:w="0" w:type="auto"/>
            <w:vMerge/>
            <w:tcBorders>
              <w:top w:val="nil"/>
              <w:left w:val="single" w:sz="4" w:space="0" w:color="000000"/>
              <w:bottom w:val="nil"/>
              <w:right w:val="nil"/>
            </w:tcBorders>
          </w:tcPr>
          <w:p w14:paraId="7E6E8136" w14:textId="77777777" w:rsidR="00AB0937" w:rsidRDefault="00AB0937">
            <w:pPr>
              <w:spacing w:after="160" w:line="259" w:lineRule="auto"/>
              <w:ind w:left="0" w:firstLine="0"/>
            </w:pPr>
          </w:p>
        </w:tc>
        <w:tc>
          <w:tcPr>
            <w:tcW w:w="0" w:type="auto"/>
            <w:vMerge/>
            <w:tcBorders>
              <w:top w:val="nil"/>
              <w:left w:val="nil"/>
              <w:bottom w:val="nil"/>
              <w:right w:val="nil"/>
            </w:tcBorders>
          </w:tcPr>
          <w:p w14:paraId="705FF86A"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CC9E7D4" w14:textId="77777777" w:rsidR="00AB0937" w:rsidRDefault="00AB0937">
            <w:pPr>
              <w:spacing w:after="160" w:line="259" w:lineRule="auto"/>
              <w:ind w:left="0" w:firstLine="0"/>
            </w:pPr>
          </w:p>
        </w:tc>
      </w:tr>
      <w:tr w:rsidR="00AB0937" w14:paraId="73866FDD"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2CFF6733" w14:textId="77777777" w:rsidR="00AB0937" w:rsidRDefault="00000000">
            <w:pPr>
              <w:spacing w:after="0" w:line="259" w:lineRule="auto"/>
              <w:ind w:left="106" w:firstLine="0"/>
            </w:pPr>
            <w:r>
              <w:rPr>
                <w:sz w:val="15"/>
              </w:rPr>
              <w:lastRenderedPageBreak/>
              <w:t xml:space="preserve">PRED MILD (prednisolone) </w:t>
            </w:r>
          </w:p>
        </w:tc>
        <w:tc>
          <w:tcPr>
            <w:tcW w:w="3633" w:type="dxa"/>
            <w:tcBorders>
              <w:top w:val="single" w:sz="4" w:space="0" w:color="000000"/>
              <w:left w:val="single" w:sz="4" w:space="0" w:color="000000"/>
              <w:bottom w:val="single" w:sz="4" w:space="0" w:color="000000"/>
              <w:right w:val="single" w:sz="4" w:space="0" w:color="000000"/>
            </w:tcBorders>
          </w:tcPr>
          <w:p w14:paraId="5D26C7F2" w14:textId="77777777" w:rsidR="00AB0937" w:rsidRDefault="00000000">
            <w:pPr>
              <w:spacing w:after="0" w:line="259" w:lineRule="auto"/>
              <w:ind w:left="108" w:firstLine="0"/>
            </w:pPr>
            <w:r>
              <w:rPr>
                <w:sz w:val="15"/>
              </w:rPr>
              <w:t xml:space="preserve">loteprednol  </w:t>
            </w:r>
          </w:p>
        </w:tc>
        <w:tc>
          <w:tcPr>
            <w:tcW w:w="0" w:type="auto"/>
            <w:vMerge/>
            <w:tcBorders>
              <w:top w:val="nil"/>
              <w:left w:val="single" w:sz="4" w:space="0" w:color="000000"/>
              <w:bottom w:val="nil"/>
              <w:right w:val="nil"/>
            </w:tcBorders>
          </w:tcPr>
          <w:p w14:paraId="33D18680" w14:textId="77777777" w:rsidR="00AB0937" w:rsidRDefault="00AB0937">
            <w:pPr>
              <w:spacing w:after="160" w:line="259" w:lineRule="auto"/>
              <w:ind w:left="0" w:firstLine="0"/>
            </w:pPr>
          </w:p>
        </w:tc>
        <w:tc>
          <w:tcPr>
            <w:tcW w:w="0" w:type="auto"/>
            <w:vMerge/>
            <w:tcBorders>
              <w:top w:val="nil"/>
              <w:left w:val="nil"/>
              <w:bottom w:val="nil"/>
              <w:right w:val="nil"/>
            </w:tcBorders>
          </w:tcPr>
          <w:p w14:paraId="0821B272"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FC78001" w14:textId="77777777" w:rsidR="00AB0937" w:rsidRDefault="00AB0937">
            <w:pPr>
              <w:spacing w:after="160" w:line="259" w:lineRule="auto"/>
              <w:ind w:left="0" w:firstLine="0"/>
            </w:pPr>
          </w:p>
        </w:tc>
      </w:tr>
      <w:tr w:rsidR="00AB0937" w14:paraId="777B0B85"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077E78C2" w14:textId="77777777" w:rsidR="00AB0937" w:rsidRDefault="00000000">
            <w:pPr>
              <w:spacing w:after="0" w:line="259" w:lineRule="auto"/>
              <w:ind w:left="106" w:firstLine="0"/>
            </w:pPr>
            <w:r>
              <w:rPr>
                <w:sz w:val="15"/>
              </w:rPr>
              <w:t xml:space="preserve">prednisolone acetate </w:t>
            </w:r>
          </w:p>
        </w:tc>
        <w:tc>
          <w:tcPr>
            <w:tcW w:w="3633" w:type="dxa"/>
            <w:tcBorders>
              <w:top w:val="single" w:sz="4" w:space="0" w:color="000000"/>
              <w:left w:val="single" w:sz="4" w:space="0" w:color="000000"/>
              <w:bottom w:val="single" w:sz="4" w:space="0" w:color="000000"/>
              <w:right w:val="single" w:sz="4" w:space="0" w:color="000000"/>
            </w:tcBorders>
          </w:tcPr>
          <w:p w14:paraId="19EB6D8A" w14:textId="77777777" w:rsidR="00AB0937" w:rsidRDefault="00000000">
            <w:pPr>
              <w:spacing w:after="0" w:line="259" w:lineRule="auto"/>
              <w:ind w:left="108" w:firstLine="0"/>
            </w:pPr>
            <w:r>
              <w:rPr>
                <w:sz w:val="15"/>
              </w:rPr>
              <w:t xml:space="preserve">NEVANAC (nepafenac) </w:t>
            </w:r>
          </w:p>
        </w:tc>
        <w:tc>
          <w:tcPr>
            <w:tcW w:w="0" w:type="auto"/>
            <w:vMerge/>
            <w:tcBorders>
              <w:top w:val="nil"/>
              <w:left w:val="single" w:sz="4" w:space="0" w:color="000000"/>
              <w:bottom w:val="nil"/>
              <w:right w:val="nil"/>
            </w:tcBorders>
          </w:tcPr>
          <w:p w14:paraId="77D61069" w14:textId="77777777" w:rsidR="00AB0937" w:rsidRDefault="00AB0937">
            <w:pPr>
              <w:spacing w:after="160" w:line="259" w:lineRule="auto"/>
              <w:ind w:left="0" w:firstLine="0"/>
            </w:pPr>
          </w:p>
        </w:tc>
        <w:tc>
          <w:tcPr>
            <w:tcW w:w="0" w:type="auto"/>
            <w:vMerge/>
            <w:tcBorders>
              <w:top w:val="nil"/>
              <w:left w:val="nil"/>
              <w:bottom w:val="nil"/>
              <w:right w:val="nil"/>
            </w:tcBorders>
          </w:tcPr>
          <w:p w14:paraId="6A407EB5"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749DB9E" w14:textId="77777777" w:rsidR="00AB0937" w:rsidRDefault="00AB0937">
            <w:pPr>
              <w:spacing w:after="160" w:line="259" w:lineRule="auto"/>
              <w:ind w:left="0" w:firstLine="0"/>
            </w:pPr>
          </w:p>
        </w:tc>
      </w:tr>
      <w:tr w:rsidR="00AB0937" w14:paraId="48A4457C"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4675E653" w14:textId="77777777" w:rsidR="00AB0937" w:rsidRDefault="00000000">
            <w:pPr>
              <w:spacing w:after="0" w:line="259" w:lineRule="auto"/>
              <w:ind w:left="106" w:firstLine="0"/>
            </w:pPr>
            <w:r>
              <w:rPr>
                <w:sz w:val="15"/>
              </w:rPr>
              <w:t xml:space="preserve">prednisolone sodium phosphate  </w:t>
            </w:r>
          </w:p>
        </w:tc>
        <w:tc>
          <w:tcPr>
            <w:tcW w:w="3633" w:type="dxa"/>
            <w:tcBorders>
              <w:top w:val="single" w:sz="4" w:space="0" w:color="000000"/>
              <w:left w:val="single" w:sz="4" w:space="0" w:color="000000"/>
              <w:bottom w:val="single" w:sz="4" w:space="0" w:color="000000"/>
              <w:right w:val="single" w:sz="4" w:space="0" w:color="000000"/>
            </w:tcBorders>
          </w:tcPr>
          <w:p w14:paraId="3411E57B" w14:textId="77777777" w:rsidR="00AB0937" w:rsidRDefault="00000000">
            <w:pPr>
              <w:spacing w:after="0" w:line="259" w:lineRule="auto"/>
              <w:ind w:left="108" w:firstLine="0"/>
            </w:pPr>
            <w:r>
              <w:rPr>
                <w:sz w:val="15"/>
              </w:rPr>
              <w:t xml:space="preserve">PRED FORTE (prednisolone) </w:t>
            </w:r>
          </w:p>
        </w:tc>
        <w:tc>
          <w:tcPr>
            <w:tcW w:w="0" w:type="auto"/>
            <w:vMerge/>
            <w:tcBorders>
              <w:top w:val="nil"/>
              <w:left w:val="single" w:sz="4" w:space="0" w:color="000000"/>
              <w:bottom w:val="nil"/>
              <w:right w:val="nil"/>
            </w:tcBorders>
          </w:tcPr>
          <w:p w14:paraId="2D9D65AB" w14:textId="77777777" w:rsidR="00AB0937" w:rsidRDefault="00AB0937">
            <w:pPr>
              <w:spacing w:after="160" w:line="259" w:lineRule="auto"/>
              <w:ind w:left="0" w:firstLine="0"/>
            </w:pPr>
          </w:p>
        </w:tc>
        <w:tc>
          <w:tcPr>
            <w:tcW w:w="0" w:type="auto"/>
            <w:vMerge/>
            <w:tcBorders>
              <w:top w:val="nil"/>
              <w:left w:val="nil"/>
              <w:bottom w:val="nil"/>
              <w:right w:val="nil"/>
            </w:tcBorders>
          </w:tcPr>
          <w:p w14:paraId="0A521DA0"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B474810" w14:textId="77777777" w:rsidR="00AB0937" w:rsidRDefault="00AB0937">
            <w:pPr>
              <w:spacing w:after="160" w:line="259" w:lineRule="auto"/>
              <w:ind w:left="0" w:firstLine="0"/>
            </w:pPr>
          </w:p>
        </w:tc>
      </w:tr>
      <w:tr w:rsidR="00AB0937" w14:paraId="08E59120"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610A7E50"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A9C9BDA" w14:textId="77777777" w:rsidR="00AB0937" w:rsidRDefault="00000000">
            <w:pPr>
              <w:spacing w:after="0" w:line="259" w:lineRule="auto"/>
              <w:ind w:left="108" w:firstLine="0"/>
            </w:pPr>
            <w:r>
              <w:rPr>
                <w:sz w:val="15"/>
              </w:rPr>
              <w:t xml:space="preserve">PROLENSA (bromfenac) </w:t>
            </w:r>
          </w:p>
        </w:tc>
        <w:tc>
          <w:tcPr>
            <w:tcW w:w="0" w:type="auto"/>
            <w:vMerge/>
            <w:tcBorders>
              <w:top w:val="nil"/>
              <w:left w:val="single" w:sz="4" w:space="0" w:color="000000"/>
              <w:bottom w:val="nil"/>
              <w:right w:val="nil"/>
            </w:tcBorders>
          </w:tcPr>
          <w:p w14:paraId="1513DD67" w14:textId="77777777" w:rsidR="00AB0937" w:rsidRDefault="00AB0937">
            <w:pPr>
              <w:spacing w:after="160" w:line="259" w:lineRule="auto"/>
              <w:ind w:left="0" w:firstLine="0"/>
            </w:pPr>
          </w:p>
        </w:tc>
        <w:tc>
          <w:tcPr>
            <w:tcW w:w="0" w:type="auto"/>
            <w:vMerge/>
            <w:tcBorders>
              <w:top w:val="nil"/>
              <w:left w:val="nil"/>
              <w:bottom w:val="nil"/>
              <w:right w:val="nil"/>
            </w:tcBorders>
          </w:tcPr>
          <w:p w14:paraId="36217EC7"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E096146" w14:textId="77777777" w:rsidR="00AB0937" w:rsidRDefault="00AB0937">
            <w:pPr>
              <w:spacing w:after="160" w:line="259" w:lineRule="auto"/>
              <w:ind w:left="0" w:firstLine="0"/>
            </w:pPr>
          </w:p>
        </w:tc>
      </w:tr>
      <w:tr w:rsidR="00AB0937" w14:paraId="65280C7F"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69FD322B"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17A88A5" w14:textId="77777777" w:rsidR="00AB0937" w:rsidRDefault="00000000">
            <w:pPr>
              <w:spacing w:after="0" w:line="259" w:lineRule="auto"/>
              <w:ind w:left="108" w:firstLine="0"/>
            </w:pPr>
            <w:r>
              <w:rPr>
                <w:sz w:val="15"/>
              </w:rPr>
              <w:t xml:space="preserve"> </w:t>
            </w:r>
          </w:p>
        </w:tc>
        <w:tc>
          <w:tcPr>
            <w:tcW w:w="0" w:type="auto"/>
            <w:vMerge/>
            <w:tcBorders>
              <w:top w:val="nil"/>
              <w:left w:val="single" w:sz="4" w:space="0" w:color="000000"/>
              <w:bottom w:val="nil"/>
              <w:right w:val="nil"/>
            </w:tcBorders>
          </w:tcPr>
          <w:p w14:paraId="44D8E06E" w14:textId="77777777" w:rsidR="00AB0937" w:rsidRDefault="00AB0937">
            <w:pPr>
              <w:spacing w:after="160" w:line="259" w:lineRule="auto"/>
              <w:ind w:left="0" w:firstLine="0"/>
            </w:pPr>
          </w:p>
        </w:tc>
        <w:tc>
          <w:tcPr>
            <w:tcW w:w="0" w:type="auto"/>
            <w:vMerge/>
            <w:tcBorders>
              <w:top w:val="nil"/>
              <w:left w:val="nil"/>
              <w:bottom w:val="nil"/>
              <w:right w:val="nil"/>
            </w:tcBorders>
          </w:tcPr>
          <w:p w14:paraId="4F26C888"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DE7EAD1" w14:textId="77777777" w:rsidR="00AB0937" w:rsidRDefault="00AB0937">
            <w:pPr>
              <w:spacing w:after="160" w:line="259" w:lineRule="auto"/>
              <w:ind w:left="0" w:firstLine="0"/>
            </w:pPr>
          </w:p>
        </w:tc>
      </w:tr>
      <w:tr w:rsidR="00AB0937" w14:paraId="530638FF"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4C74434C" w14:textId="77777777" w:rsidR="00AB0937" w:rsidRDefault="00000000">
            <w:pPr>
              <w:spacing w:after="0" w:line="259" w:lineRule="auto"/>
              <w:ind w:left="0" w:right="6" w:firstLine="0"/>
              <w:jc w:val="center"/>
            </w:pPr>
            <w:r>
              <w:rPr>
                <w:b/>
                <w:sz w:val="20"/>
              </w:rPr>
              <w:t xml:space="preserve">DRY EYE AGENTS </w:t>
            </w:r>
          </w:p>
        </w:tc>
        <w:tc>
          <w:tcPr>
            <w:tcW w:w="0" w:type="auto"/>
            <w:vMerge/>
            <w:tcBorders>
              <w:top w:val="nil"/>
              <w:left w:val="single" w:sz="4" w:space="0" w:color="000000"/>
              <w:bottom w:val="nil"/>
              <w:right w:val="nil"/>
            </w:tcBorders>
          </w:tcPr>
          <w:p w14:paraId="23468850" w14:textId="77777777" w:rsidR="00AB0937" w:rsidRDefault="00AB0937">
            <w:pPr>
              <w:spacing w:after="160" w:line="259" w:lineRule="auto"/>
              <w:ind w:left="0" w:firstLine="0"/>
            </w:pPr>
          </w:p>
        </w:tc>
        <w:tc>
          <w:tcPr>
            <w:tcW w:w="0" w:type="auto"/>
            <w:vMerge/>
            <w:tcBorders>
              <w:top w:val="nil"/>
              <w:left w:val="nil"/>
              <w:bottom w:val="nil"/>
              <w:right w:val="nil"/>
            </w:tcBorders>
          </w:tcPr>
          <w:p w14:paraId="63E82666"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C15FFE1" w14:textId="77777777" w:rsidR="00AB0937" w:rsidRDefault="00AB0937">
            <w:pPr>
              <w:spacing w:after="160" w:line="259" w:lineRule="auto"/>
              <w:ind w:left="0" w:firstLine="0"/>
            </w:pPr>
          </w:p>
        </w:tc>
      </w:tr>
      <w:tr w:rsidR="00AB0937" w14:paraId="70D2B3CF"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30C57BCF" w14:textId="77777777" w:rsidR="00AB0937" w:rsidRDefault="00000000">
            <w:pPr>
              <w:spacing w:after="0" w:line="259" w:lineRule="auto"/>
              <w:ind w:left="106" w:firstLine="0"/>
            </w:pPr>
            <w:r>
              <w:rPr>
                <w:sz w:val="15"/>
              </w:rPr>
              <w:t xml:space="preserve">RESTASIS Droperette (cyclosporine) </w:t>
            </w:r>
          </w:p>
        </w:tc>
        <w:tc>
          <w:tcPr>
            <w:tcW w:w="3633" w:type="dxa"/>
            <w:tcBorders>
              <w:top w:val="single" w:sz="4" w:space="0" w:color="000000"/>
              <w:left w:val="single" w:sz="4" w:space="0" w:color="000000"/>
              <w:bottom w:val="single" w:sz="4" w:space="0" w:color="000000"/>
              <w:right w:val="single" w:sz="4" w:space="0" w:color="000000"/>
            </w:tcBorders>
          </w:tcPr>
          <w:p w14:paraId="232B80A1" w14:textId="77777777" w:rsidR="00AB0937" w:rsidRDefault="00000000">
            <w:pPr>
              <w:spacing w:after="0" w:line="259" w:lineRule="auto"/>
              <w:ind w:left="108" w:firstLine="0"/>
            </w:pPr>
            <w:r>
              <w:rPr>
                <w:sz w:val="15"/>
              </w:rPr>
              <w:t xml:space="preserve">CEQUA (cyclosporine) </w:t>
            </w:r>
          </w:p>
        </w:tc>
        <w:tc>
          <w:tcPr>
            <w:tcW w:w="0" w:type="auto"/>
            <w:vMerge/>
            <w:tcBorders>
              <w:top w:val="nil"/>
              <w:left w:val="single" w:sz="4" w:space="0" w:color="000000"/>
              <w:bottom w:val="nil"/>
              <w:right w:val="nil"/>
            </w:tcBorders>
          </w:tcPr>
          <w:p w14:paraId="56F25E74" w14:textId="77777777" w:rsidR="00AB0937" w:rsidRDefault="00AB0937">
            <w:pPr>
              <w:spacing w:after="160" w:line="259" w:lineRule="auto"/>
              <w:ind w:left="0" w:firstLine="0"/>
            </w:pPr>
          </w:p>
        </w:tc>
        <w:tc>
          <w:tcPr>
            <w:tcW w:w="0" w:type="auto"/>
            <w:vMerge/>
            <w:tcBorders>
              <w:top w:val="nil"/>
              <w:left w:val="nil"/>
              <w:bottom w:val="nil"/>
              <w:right w:val="nil"/>
            </w:tcBorders>
          </w:tcPr>
          <w:p w14:paraId="2B1E6A4C"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8E0BD80" w14:textId="77777777" w:rsidR="00AB0937" w:rsidRDefault="00AB0937">
            <w:pPr>
              <w:spacing w:after="160" w:line="259" w:lineRule="auto"/>
              <w:ind w:left="0" w:firstLine="0"/>
            </w:pPr>
          </w:p>
        </w:tc>
      </w:tr>
      <w:tr w:rsidR="00AB0937" w14:paraId="3AFDA635"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5E490402" w14:textId="77777777" w:rsidR="00AB0937" w:rsidRDefault="00000000">
            <w:pPr>
              <w:spacing w:after="0" w:line="259" w:lineRule="auto"/>
              <w:ind w:left="106" w:firstLine="0"/>
            </w:pPr>
            <w:r>
              <w:rPr>
                <w:sz w:val="15"/>
              </w:rPr>
              <w:t xml:space="preserve">XIIDRA (lifitegrast) </w:t>
            </w:r>
          </w:p>
        </w:tc>
        <w:tc>
          <w:tcPr>
            <w:tcW w:w="3633" w:type="dxa"/>
            <w:tcBorders>
              <w:top w:val="single" w:sz="4" w:space="0" w:color="000000"/>
              <w:left w:val="single" w:sz="4" w:space="0" w:color="000000"/>
              <w:bottom w:val="single" w:sz="4" w:space="0" w:color="000000"/>
              <w:right w:val="single" w:sz="4" w:space="0" w:color="000000"/>
            </w:tcBorders>
          </w:tcPr>
          <w:p w14:paraId="322BABA7" w14:textId="77777777" w:rsidR="00AB0937" w:rsidRDefault="00000000">
            <w:pPr>
              <w:spacing w:after="0" w:line="259" w:lineRule="auto"/>
              <w:ind w:left="108" w:firstLine="0"/>
            </w:pPr>
            <w:r>
              <w:rPr>
                <w:sz w:val="15"/>
              </w:rPr>
              <w:t xml:space="preserve">cyclosporine </w:t>
            </w:r>
          </w:p>
        </w:tc>
        <w:tc>
          <w:tcPr>
            <w:tcW w:w="0" w:type="auto"/>
            <w:vMerge/>
            <w:tcBorders>
              <w:top w:val="nil"/>
              <w:left w:val="single" w:sz="4" w:space="0" w:color="000000"/>
              <w:bottom w:val="nil"/>
              <w:right w:val="nil"/>
            </w:tcBorders>
          </w:tcPr>
          <w:p w14:paraId="5064E0DC" w14:textId="77777777" w:rsidR="00AB0937" w:rsidRDefault="00AB0937">
            <w:pPr>
              <w:spacing w:after="160" w:line="259" w:lineRule="auto"/>
              <w:ind w:left="0" w:firstLine="0"/>
            </w:pPr>
          </w:p>
        </w:tc>
        <w:tc>
          <w:tcPr>
            <w:tcW w:w="0" w:type="auto"/>
            <w:vMerge/>
            <w:tcBorders>
              <w:top w:val="nil"/>
              <w:left w:val="nil"/>
              <w:bottom w:val="nil"/>
              <w:right w:val="nil"/>
            </w:tcBorders>
          </w:tcPr>
          <w:p w14:paraId="491344CB"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342F6AB" w14:textId="77777777" w:rsidR="00AB0937" w:rsidRDefault="00AB0937">
            <w:pPr>
              <w:spacing w:after="160" w:line="259" w:lineRule="auto"/>
              <w:ind w:left="0" w:firstLine="0"/>
            </w:pPr>
          </w:p>
        </w:tc>
      </w:tr>
      <w:tr w:rsidR="00AB0937" w14:paraId="0C3948E3"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2FDE1FEA"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77B2A9F" w14:textId="77777777" w:rsidR="00AB0937" w:rsidRDefault="00000000">
            <w:pPr>
              <w:spacing w:after="0" w:line="259" w:lineRule="auto"/>
              <w:ind w:left="108" w:firstLine="0"/>
            </w:pPr>
            <w:r>
              <w:rPr>
                <w:sz w:val="15"/>
              </w:rPr>
              <w:t xml:space="preserve">EYSUVIS (loteprednol) </w:t>
            </w:r>
          </w:p>
        </w:tc>
        <w:tc>
          <w:tcPr>
            <w:tcW w:w="0" w:type="auto"/>
            <w:vMerge/>
            <w:tcBorders>
              <w:top w:val="nil"/>
              <w:left w:val="single" w:sz="4" w:space="0" w:color="000000"/>
              <w:bottom w:val="nil"/>
              <w:right w:val="nil"/>
            </w:tcBorders>
          </w:tcPr>
          <w:p w14:paraId="4B1F1511" w14:textId="77777777" w:rsidR="00AB0937" w:rsidRDefault="00AB0937">
            <w:pPr>
              <w:spacing w:after="160" w:line="259" w:lineRule="auto"/>
              <w:ind w:left="0" w:firstLine="0"/>
            </w:pPr>
          </w:p>
        </w:tc>
        <w:tc>
          <w:tcPr>
            <w:tcW w:w="0" w:type="auto"/>
            <w:vMerge/>
            <w:tcBorders>
              <w:top w:val="nil"/>
              <w:left w:val="nil"/>
              <w:bottom w:val="nil"/>
              <w:right w:val="nil"/>
            </w:tcBorders>
          </w:tcPr>
          <w:p w14:paraId="0277F809"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F730FFD" w14:textId="77777777" w:rsidR="00AB0937" w:rsidRDefault="00AB0937">
            <w:pPr>
              <w:spacing w:after="160" w:line="259" w:lineRule="auto"/>
              <w:ind w:left="0" w:firstLine="0"/>
            </w:pPr>
          </w:p>
        </w:tc>
      </w:tr>
      <w:tr w:rsidR="00AB0937" w14:paraId="77E542A6"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0CADED22"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76EDB77" w14:textId="77777777" w:rsidR="00AB0937" w:rsidRDefault="00000000">
            <w:pPr>
              <w:spacing w:after="0" w:line="259" w:lineRule="auto"/>
              <w:ind w:left="108" w:firstLine="0"/>
            </w:pPr>
            <w:r>
              <w:rPr>
                <w:sz w:val="15"/>
              </w:rPr>
              <w:t xml:space="preserve">MIEBO (perfluorohexyloactane) </w:t>
            </w:r>
          </w:p>
        </w:tc>
        <w:tc>
          <w:tcPr>
            <w:tcW w:w="0" w:type="auto"/>
            <w:vMerge/>
            <w:tcBorders>
              <w:top w:val="nil"/>
              <w:left w:val="single" w:sz="4" w:space="0" w:color="000000"/>
              <w:bottom w:val="nil"/>
              <w:right w:val="nil"/>
            </w:tcBorders>
          </w:tcPr>
          <w:p w14:paraId="42E61ADA" w14:textId="77777777" w:rsidR="00AB0937" w:rsidRDefault="00AB0937">
            <w:pPr>
              <w:spacing w:after="160" w:line="259" w:lineRule="auto"/>
              <w:ind w:left="0" w:firstLine="0"/>
            </w:pPr>
          </w:p>
        </w:tc>
        <w:tc>
          <w:tcPr>
            <w:tcW w:w="0" w:type="auto"/>
            <w:vMerge/>
            <w:tcBorders>
              <w:top w:val="nil"/>
              <w:left w:val="nil"/>
              <w:bottom w:val="nil"/>
              <w:right w:val="nil"/>
            </w:tcBorders>
          </w:tcPr>
          <w:p w14:paraId="10A106FF"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C962A66" w14:textId="77777777" w:rsidR="00AB0937" w:rsidRDefault="00AB0937">
            <w:pPr>
              <w:spacing w:after="160" w:line="259" w:lineRule="auto"/>
              <w:ind w:left="0" w:firstLine="0"/>
            </w:pPr>
          </w:p>
        </w:tc>
      </w:tr>
      <w:tr w:rsidR="00AB0937" w14:paraId="78C2C38A" w14:textId="77777777">
        <w:trPr>
          <w:trHeight w:val="185"/>
        </w:trPr>
        <w:tc>
          <w:tcPr>
            <w:tcW w:w="3599" w:type="dxa"/>
            <w:tcBorders>
              <w:top w:val="single" w:sz="4" w:space="0" w:color="000000"/>
              <w:left w:val="single" w:sz="4" w:space="0" w:color="000000"/>
              <w:bottom w:val="single" w:sz="4" w:space="0" w:color="000000"/>
              <w:right w:val="single" w:sz="4" w:space="0" w:color="000000"/>
            </w:tcBorders>
          </w:tcPr>
          <w:p w14:paraId="313AD1F7"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895CDB8" w14:textId="77777777" w:rsidR="00AB0937" w:rsidRDefault="00000000">
            <w:pPr>
              <w:spacing w:after="0" w:line="259" w:lineRule="auto"/>
              <w:ind w:left="108" w:firstLine="0"/>
            </w:pPr>
            <w:r>
              <w:rPr>
                <w:sz w:val="15"/>
              </w:rPr>
              <w:t xml:space="preserve">RESTASIS Multidose (cyclosporine) </w:t>
            </w:r>
          </w:p>
        </w:tc>
        <w:tc>
          <w:tcPr>
            <w:tcW w:w="0" w:type="auto"/>
            <w:vMerge/>
            <w:tcBorders>
              <w:top w:val="nil"/>
              <w:left w:val="single" w:sz="4" w:space="0" w:color="000000"/>
              <w:bottom w:val="nil"/>
              <w:right w:val="nil"/>
            </w:tcBorders>
          </w:tcPr>
          <w:p w14:paraId="6601CF47" w14:textId="77777777" w:rsidR="00AB0937" w:rsidRDefault="00AB0937">
            <w:pPr>
              <w:spacing w:after="160" w:line="259" w:lineRule="auto"/>
              <w:ind w:left="0" w:firstLine="0"/>
            </w:pPr>
          </w:p>
        </w:tc>
        <w:tc>
          <w:tcPr>
            <w:tcW w:w="0" w:type="auto"/>
            <w:vMerge/>
            <w:tcBorders>
              <w:top w:val="nil"/>
              <w:left w:val="nil"/>
              <w:bottom w:val="nil"/>
              <w:right w:val="nil"/>
            </w:tcBorders>
          </w:tcPr>
          <w:p w14:paraId="6E79C2E9"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03768F8" w14:textId="77777777" w:rsidR="00AB0937" w:rsidRDefault="00AB0937">
            <w:pPr>
              <w:spacing w:after="160" w:line="259" w:lineRule="auto"/>
              <w:ind w:left="0" w:firstLine="0"/>
            </w:pPr>
          </w:p>
        </w:tc>
      </w:tr>
      <w:tr w:rsidR="00AB0937" w14:paraId="57E3C006"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62D46FFB"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AD8CAED" w14:textId="77777777" w:rsidR="00AB0937" w:rsidRDefault="00000000">
            <w:pPr>
              <w:spacing w:after="0" w:line="259" w:lineRule="auto"/>
              <w:ind w:left="108" w:firstLine="0"/>
            </w:pPr>
            <w:r>
              <w:rPr>
                <w:sz w:val="15"/>
              </w:rPr>
              <w:t xml:space="preserve">TYRVAYA (varenicline) </w:t>
            </w:r>
          </w:p>
        </w:tc>
        <w:tc>
          <w:tcPr>
            <w:tcW w:w="0" w:type="auto"/>
            <w:vMerge/>
            <w:tcBorders>
              <w:top w:val="nil"/>
              <w:left w:val="single" w:sz="4" w:space="0" w:color="000000"/>
              <w:bottom w:val="nil"/>
              <w:right w:val="nil"/>
            </w:tcBorders>
          </w:tcPr>
          <w:p w14:paraId="39ED984D" w14:textId="77777777" w:rsidR="00AB0937" w:rsidRDefault="00AB0937">
            <w:pPr>
              <w:spacing w:after="160" w:line="259" w:lineRule="auto"/>
              <w:ind w:left="0" w:firstLine="0"/>
            </w:pPr>
          </w:p>
        </w:tc>
        <w:tc>
          <w:tcPr>
            <w:tcW w:w="0" w:type="auto"/>
            <w:vMerge/>
            <w:tcBorders>
              <w:top w:val="nil"/>
              <w:left w:val="nil"/>
              <w:bottom w:val="nil"/>
              <w:right w:val="nil"/>
            </w:tcBorders>
          </w:tcPr>
          <w:p w14:paraId="6AF89045"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CC3A026" w14:textId="77777777" w:rsidR="00AB0937" w:rsidRDefault="00AB0937">
            <w:pPr>
              <w:spacing w:after="160" w:line="259" w:lineRule="auto"/>
              <w:ind w:left="0" w:firstLine="0"/>
            </w:pPr>
          </w:p>
        </w:tc>
      </w:tr>
      <w:tr w:rsidR="00AB0937" w14:paraId="2B4A055F"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574A876F"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13AA4AF" w14:textId="77777777" w:rsidR="00AB0937" w:rsidRDefault="00000000">
            <w:pPr>
              <w:spacing w:after="0" w:line="259" w:lineRule="auto"/>
              <w:ind w:left="108" w:firstLine="0"/>
            </w:pPr>
            <w:r>
              <w:rPr>
                <w:sz w:val="15"/>
              </w:rPr>
              <w:t xml:space="preserve">VEVYE (cyclosporine) </w:t>
            </w:r>
          </w:p>
        </w:tc>
        <w:tc>
          <w:tcPr>
            <w:tcW w:w="0" w:type="auto"/>
            <w:vMerge/>
            <w:tcBorders>
              <w:top w:val="nil"/>
              <w:left w:val="single" w:sz="4" w:space="0" w:color="000000"/>
              <w:bottom w:val="single" w:sz="4" w:space="0" w:color="000000"/>
              <w:right w:val="nil"/>
            </w:tcBorders>
          </w:tcPr>
          <w:p w14:paraId="21CCB4FA" w14:textId="77777777" w:rsidR="00AB0937" w:rsidRDefault="00AB0937">
            <w:pPr>
              <w:spacing w:after="160" w:line="259" w:lineRule="auto"/>
              <w:ind w:left="0" w:firstLine="0"/>
            </w:pPr>
          </w:p>
        </w:tc>
        <w:tc>
          <w:tcPr>
            <w:tcW w:w="0" w:type="auto"/>
            <w:vMerge/>
            <w:tcBorders>
              <w:top w:val="nil"/>
              <w:left w:val="nil"/>
              <w:bottom w:val="single" w:sz="4" w:space="0" w:color="000000"/>
              <w:right w:val="nil"/>
            </w:tcBorders>
          </w:tcPr>
          <w:p w14:paraId="4547A7C6"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68FC1F4F" w14:textId="77777777" w:rsidR="00AB0937" w:rsidRDefault="00AB0937">
            <w:pPr>
              <w:spacing w:after="160" w:line="259" w:lineRule="auto"/>
              <w:ind w:left="0" w:firstLine="0"/>
            </w:pPr>
          </w:p>
        </w:tc>
      </w:tr>
      <w:tr w:rsidR="00AB0937" w14:paraId="571E1834" w14:textId="77777777">
        <w:trPr>
          <w:trHeight w:val="284"/>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51BCE806" w14:textId="77777777" w:rsidR="00AB0937" w:rsidRDefault="00000000">
            <w:pPr>
              <w:spacing w:after="0" w:line="259" w:lineRule="auto"/>
              <w:ind w:left="0" w:right="1" w:firstLine="0"/>
              <w:jc w:val="center"/>
            </w:pPr>
            <w:r>
              <w:rPr>
                <w:b/>
              </w:rPr>
              <w:t xml:space="preserve">OPHTHALMIC, GLAUCOMA AGENTS </w:t>
            </w:r>
          </w:p>
        </w:tc>
      </w:tr>
      <w:tr w:rsidR="00AB0937" w14:paraId="138402C4"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38935D8E" w14:textId="77777777" w:rsidR="00AB0937" w:rsidRDefault="00000000">
            <w:pPr>
              <w:spacing w:after="0" w:line="259" w:lineRule="auto"/>
              <w:ind w:left="0" w:right="7" w:firstLine="0"/>
              <w:jc w:val="center"/>
            </w:pPr>
            <w:r>
              <w:rPr>
                <w:b/>
                <w:sz w:val="20"/>
              </w:rPr>
              <w:t>BETA BLOCKERS</w:t>
            </w:r>
            <w:r>
              <w:rPr>
                <w:b/>
                <w:sz w:val="18"/>
              </w:rPr>
              <w:t xml:space="preserve">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0878E230" w14:textId="77777777" w:rsidR="00AB0937" w:rsidRDefault="00000000">
            <w:pPr>
              <w:spacing w:after="36" w:line="259" w:lineRule="auto"/>
              <w:ind w:left="107" w:firstLine="0"/>
            </w:pPr>
            <w:r>
              <w:rPr>
                <w:b/>
                <w:color w:val="FF0000"/>
                <w:sz w:val="14"/>
              </w:rPr>
              <w:t xml:space="preserve">Minimum Age Limit </w:t>
            </w:r>
          </w:p>
          <w:p w14:paraId="2089F77F" w14:textId="77777777" w:rsidR="00AB0937" w:rsidRDefault="00000000">
            <w:pPr>
              <w:numPr>
                <w:ilvl w:val="0"/>
                <w:numId w:val="71"/>
              </w:numPr>
              <w:spacing w:after="0" w:line="259" w:lineRule="auto"/>
              <w:ind w:hanging="144"/>
            </w:pPr>
            <w:r>
              <w:rPr>
                <w:b/>
                <w:sz w:val="14"/>
              </w:rPr>
              <w:t>18 years</w:t>
            </w:r>
            <w:r>
              <w:rPr>
                <w:sz w:val="14"/>
              </w:rPr>
              <w:t>: IYUZEH</w:t>
            </w:r>
            <w:r>
              <w:rPr>
                <w:b/>
                <w:sz w:val="14"/>
              </w:rPr>
              <w:t xml:space="preserve"> </w:t>
            </w:r>
          </w:p>
          <w:p w14:paraId="67E8957B" w14:textId="77777777" w:rsidR="00AB0937" w:rsidRDefault="00000000">
            <w:pPr>
              <w:spacing w:after="0" w:line="259" w:lineRule="auto"/>
              <w:ind w:left="107" w:firstLine="0"/>
            </w:pPr>
            <w:r>
              <w:rPr>
                <w:b/>
                <w:color w:val="FF0000"/>
                <w:sz w:val="14"/>
              </w:rPr>
              <w:t xml:space="preserve"> </w:t>
            </w:r>
          </w:p>
          <w:p w14:paraId="60BB816C" w14:textId="77777777" w:rsidR="00AB0937" w:rsidRDefault="00000000">
            <w:pPr>
              <w:spacing w:after="39" w:line="259" w:lineRule="auto"/>
              <w:ind w:left="107" w:firstLine="0"/>
            </w:pPr>
            <w:r>
              <w:rPr>
                <w:b/>
                <w:color w:val="FF0000"/>
                <w:sz w:val="14"/>
              </w:rPr>
              <w:t xml:space="preserve">Non-Preferred Criteria </w:t>
            </w:r>
          </w:p>
          <w:p w14:paraId="14610219" w14:textId="77777777" w:rsidR="00AB0937" w:rsidRDefault="00000000">
            <w:pPr>
              <w:numPr>
                <w:ilvl w:val="0"/>
                <w:numId w:val="71"/>
              </w:numPr>
              <w:spacing w:after="1" w:line="259" w:lineRule="auto"/>
              <w:ind w:hanging="144"/>
            </w:pPr>
            <w:r>
              <w:rPr>
                <w:sz w:val="14"/>
              </w:rPr>
              <w:t xml:space="preserve">Have tried 2 different preferred agents in the past 6 months </w:t>
            </w:r>
            <w:r>
              <w:rPr>
                <w:b/>
                <w:sz w:val="14"/>
              </w:rPr>
              <w:t>OR</w:t>
            </w:r>
            <w:r>
              <w:rPr>
                <w:sz w:val="14"/>
              </w:rPr>
              <w:t xml:space="preserve"> </w:t>
            </w:r>
          </w:p>
          <w:p w14:paraId="689A4834" w14:textId="77777777" w:rsidR="00AB0937" w:rsidRDefault="00000000">
            <w:pPr>
              <w:numPr>
                <w:ilvl w:val="0"/>
                <w:numId w:val="71"/>
              </w:numPr>
              <w:spacing w:after="0" w:line="259" w:lineRule="auto"/>
              <w:ind w:hanging="144"/>
            </w:pPr>
            <w:r>
              <w:rPr>
                <w:sz w:val="14"/>
              </w:rPr>
              <w:t>90 days of therapy with the requested agent in the past 105 days</w:t>
            </w:r>
            <w:r>
              <w:rPr>
                <w:b/>
                <w:sz w:val="18"/>
              </w:rPr>
              <w:t xml:space="preserve"> </w:t>
            </w:r>
          </w:p>
          <w:p w14:paraId="01D0EBE7" w14:textId="77777777" w:rsidR="00AB0937" w:rsidRDefault="00000000">
            <w:pPr>
              <w:spacing w:after="0" w:line="259" w:lineRule="auto"/>
              <w:ind w:left="582" w:firstLine="0"/>
            </w:pPr>
            <w:r>
              <w:rPr>
                <w:b/>
                <w:sz w:val="18"/>
              </w:rPr>
              <w:t xml:space="preserve"> </w:t>
            </w:r>
          </w:p>
          <w:p w14:paraId="46F6BDCE" w14:textId="77777777" w:rsidR="00AB0937" w:rsidRDefault="00000000">
            <w:pPr>
              <w:spacing w:after="0" w:line="259" w:lineRule="auto"/>
              <w:ind w:left="582" w:firstLine="0"/>
            </w:pPr>
            <w:r>
              <w:rPr>
                <w:b/>
                <w:sz w:val="18"/>
              </w:rPr>
              <w:t xml:space="preserve"> </w:t>
            </w:r>
          </w:p>
          <w:p w14:paraId="02DC6D38" w14:textId="77777777" w:rsidR="00AB0937" w:rsidRDefault="00000000">
            <w:pPr>
              <w:spacing w:after="0" w:line="259" w:lineRule="auto"/>
              <w:ind w:left="582" w:firstLine="0"/>
            </w:pPr>
            <w:r>
              <w:rPr>
                <w:b/>
                <w:sz w:val="18"/>
              </w:rPr>
              <w:t xml:space="preserve"> </w:t>
            </w:r>
          </w:p>
          <w:p w14:paraId="5D56BE9B" w14:textId="77777777" w:rsidR="00AB0937" w:rsidRDefault="00000000">
            <w:pPr>
              <w:spacing w:after="0" w:line="259" w:lineRule="auto"/>
              <w:ind w:left="582" w:firstLine="0"/>
            </w:pPr>
            <w:r>
              <w:rPr>
                <w:b/>
                <w:sz w:val="18"/>
              </w:rPr>
              <w:t xml:space="preserve"> </w:t>
            </w:r>
          </w:p>
          <w:p w14:paraId="63DB222A" w14:textId="77777777" w:rsidR="00AB0937" w:rsidRDefault="00000000">
            <w:pPr>
              <w:spacing w:after="0" w:line="259" w:lineRule="auto"/>
              <w:ind w:left="582" w:firstLine="0"/>
            </w:pPr>
            <w:r>
              <w:rPr>
                <w:b/>
                <w:sz w:val="18"/>
              </w:rPr>
              <w:t xml:space="preserve"> </w:t>
            </w:r>
          </w:p>
          <w:p w14:paraId="68BA9EA4" w14:textId="77777777" w:rsidR="00AB0937" w:rsidRDefault="00000000">
            <w:pPr>
              <w:spacing w:after="0" w:line="259" w:lineRule="auto"/>
              <w:ind w:left="582" w:firstLine="0"/>
            </w:pPr>
            <w:r>
              <w:rPr>
                <w:b/>
                <w:sz w:val="18"/>
              </w:rPr>
              <w:t xml:space="preserve"> </w:t>
            </w:r>
          </w:p>
          <w:p w14:paraId="5A64DD4E" w14:textId="77777777" w:rsidR="00AB0937" w:rsidRDefault="00000000">
            <w:pPr>
              <w:spacing w:after="0" w:line="259" w:lineRule="auto"/>
              <w:ind w:left="582" w:firstLine="0"/>
            </w:pPr>
            <w:r>
              <w:rPr>
                <w:b/>
                <w:sz w:val="18"/>
              </w:rPr>
              <w:t xml:space="preserve"> </w:t>
            </w:r>
          </w:p>
          <w:p w14:paraId="6A8AF078" w14:textId="77777777" w:rsidR="00AB0937" w:rsidRDefault="00000000">
            <w:pPr>
              <w:spacing w:after="0" w:line="259" w:lineRule="auto"/>
              <w:ind w:left="582" w:firstLine="0"/>
            </w:pPr>
            <w:r>
              <w:rPr>
                <w:b/>
                <w:sz w:val="18"/>
              </w:rPr>
              <w:t xml:space="preserve"> </w:t>
            </w:r>
          </w:p>
          <w:p w14:paraId="6F382473" w14:textId="77777777" w:rsidR="00AB0937" w:rsidRDefault="00000000">
            <w:pPr>
              <w:spacing w:after="0" w:line="259" w:lineRule="auto"/>
              <w:ind w:left="107" w:firstLine="0"/>
            </w:pPr>
            <w:r>
              <w:rPr>
                <w:b/>
                <w:sz w:val="18"/>
              </w:rPr>
              <w:t xml:space="preserve"> </w:t>
            </w:r>
          </w:p>
          <w:p w14:paraId="57DB4F74" w14:textId="77777777" w:rsidR="00AB0937" w:rsidRDefault="00000000">
            <w:pPr>
              <w:spacing w:after="0" w:line="259" w:lineRule="auto"/>
              <w:ind w:left="582" w:firstLine="0"/>
            </w:pPr>
            <w:r>
              <w:rPr>
                <w:b/>
                <w:sz w:val="18"/>
              </w:rPr>
              <w:t xml:space="preserve"> </w:t>
            </w:r>
          </w:p>
        </w:tc>
      </w:tr>
      <w:tr w:rsidR="00AB0937" w14:paraId="5EEF8007"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4A6AC2B7" w14:textId="77777777" w:rsidR="00AB0937" w:rsidRDefault="00000000">
            <w:pPr>
              <w:spacing w:after="0" w:line="259" w:lineRule="auto"/>
              <w:ind w:left="106" w:firstLine="0"/>
            </w:pPr>
            <w:r>
              <w:rPr>
                <w:sz w:val="15"/>
              </w:rPr>
              <w:t xml:space="preserve">BETIMOL (timolol) </w:t>
            </w:r>
          </w:p>
        </w:tc>
        <w:tc>
          <w:tcPr>
            <w:tcW w:w="3633" w:type="dxa"/>
            <w:tcBorders>
              <w:top w:val="single" w:sz="4" w:space="0" w:color="000000"/>
              <w:left w:val="single" w:sz="4" w:space="0" w:color="000000"/>
              <w:bottom w:val="single" w:sz="4" w:space="0" w:color="000000"/>
              <w:right w:val="single" w:sz="4" w:space="0" w:color="000000"/>
            </w:tcBorders>
          </w:tcPr>
          <w:p w14:paraId="7CBCB214" w14:textId="77777777" w:rsidR="00AB0937" w:rsidRDefault="00000000">
            <w:pPr>
              <w:spacing w:after="0" w:line="259" w:lineRule="auto"/>
              <w:ind w:left="108" w:firstLine="0"/>
            </w:pPr>
            <w:r>
              <w:rPr>
                <w:sz w:val="15"/>
              </w:rPr>
              <w:t xml:space="preserve">betaxolol </w:t>
            </w:r>
          </w:p>
        </w:tc>
        <w:tc>
          <w:tcPr>
            <w:tcW w:w="0" w:type="auto"/>
            <w:gridSpan w:val="3"/>
            <w:vMerge/>
            <w:tcBorders>
              <w:top w:val="nil"/>
              <w:left w:val="single" w:sz="4" w:space="0" w:color="000000"/>
              <w:bottom w:val="nil"/>
              <w:right w:val="single" w:sz="4" w:space="0" w:color="000000"/>
            </w:tcBorders>
          </w:tcPr>
          <w:p w14:paraId="6E08B408" w14:textId="77777777" w:rsidR="00AB0937" w:rsidRDefault="00AB0937">
            <w:pPr>
              <w:spacing w:after="160" w:line="259" w:lineRule="auto"/>
              <w:ind w:left="0" w:firstLine="0"/>
            </w:pPr>
          </w:p>
        </w:tc>
      </w:tr>
      <w:tr w:rsidR="00AB0937" w14:paraId="2304231D"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250F86C1" w14:textId="77777777" w:rsidR="00AB0937" w:rsidRDefault="00000000">
            <w:pPr>
              <w:spacing w:after="0" w:line="259" w:lineRule="auto"/>
              <w:ind w:left="106" w:firstLine="0"/>
            </w:pPr>
            <w:r>
              <w:rPr>
                <w:sz w:val="15"/>
              </w:rPr>
              <w:t xml:space="preserve">carteolol </w:t>
            </w:r>
          </w:p>
        </w:tc>
        <w:tc>
          <w:tcPr>
            <w:tcW w:w="3633" w:type="dxa"/>
            <w:tcBorders>
              <w:top w:val="single" w:sz="4" w:space="0" w:color="000000"/>
              <w:left w:val="single" w:sz="4" w:space="0" w:color="000000"/>
              <w:bottom w:val="single" w:sz="4" w:space="0" w:color="000000"/>
              <w:right w:val="single" w:sz="4" w:space="0" w:color="000000"/>
            </w:tcBorders>
          </w:tcPr>
          <w:p w14:paraId="5FB15767" w14:textId="77777777" w:rsidR="00AB0937" w:rsidRDefault="00000000">
            <w:pPr>
              <w:spacing w:after="0" w:line="259" w:lineRule="auto"/>
              <w:ind w:left="108" w:firstLine="0"/>
            </w:pPr>
            <w:r>
              <w:rPr>
                <w:sz w:val="15"/>
              </w:rPr>
              <w:t xml:space="preserve">BETOPTIC S (betaxolol) </w:t>
            </w:r>
          </w:p>
        </w:tc>
        <w:tc>
          <w:tcPr>
            <w:tcW w:w="0" w:type="auto"/>
            <w:gridSpan w:val="3"/>
            <w:vMerge/>
            <w:tcBorders>
              <w:top w:val="nil"/>
              <w:left w:val="single" w:sz="4" w:space="0" w:color="000000"/>
              <w:bottom w:val="nil"/>
              <w:right w:val="single" w:sz="4" w:space="0" w:color="000000"/>
            </w:tcBorders>
          </w:tcPr>
          <w:p w14:paraId="3172FA96" w14:textId="77777777" w:rsidR="00AB0937" w:rsidRDefault="00AB0937">
            <w:pPr>
              <w:spacing w:after="160" w:line="259" w:lineRule="auto"/>
              <w:ind w:left="0" w:firstLine="0"/>
            </w:pPr>
          </w:p>
        </w:tc>
      </w:tr>
      <w:tr w:rsidR="00AB0937" w14:paraId="32455FF8"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70C3C21C" w14:textId="77777777" w:rsidR="00AB0937" w:rsidRDefault="00000000">
            <w:pPr>
              <w:spacing w:after="0" w:line="259" w:lineRule="auto"/>
              <w:ind w:left="106" w:firstLine="0"/>
            </w:pPr>
            <w:r>
              <w:rPr>
                <w:sz w:val="15"/>
              </w:rPr>
              <w:t xml:space="preserve">ISTALOL (timolol) </w:t>
            </w:r>
          </w:p>
        </w:tc>
        <w:tc>
          <w:tcPr>
            <w:tcW w:w="3633" w:type="dxa"/>
            <w:tcBorders>
              <w:top w:val="single" w:sz="4" w:space="0" w:color="000000"/>
              <w:left w:val="single" w:sz="4" w:space="0" w:color="000000"/>
              <w:bottom w:val="single" w:sz="4" w:space="0" w:color="000000"/>
              <w:right w:val="single" w:sz="4" w:space="0" w:color="000000"/>
            </w:tcBorders>
          </w:tcPr>
          <w:p w14:paraId="20FA9D51" w14:textId="77777777" w:rsidR="00AB0937" w:rsidRDefault="00000000">
            <w:pPr>
              <w:spacing w:after="0" w:line="259" w:lineRule="auto"/>
              <w:ind w:left="108" w:firstLine="0"/>
            </w:pPr>
            <w:r>
              <w:rPr>
                <w:sz w:val="15"/>
              </w:rPr>
              <w:t xml:space="preserve">timolol droperette, daily drop, gel  </w:t>
            </w:r>
          </w:p>
        </w:tc>
        <w:tc>
          <w:tcPr>
            <w:tcW w:w="0" w:type="auto"/>
            <w:gridSpan w:val="3"/>
            <w:vMerge/>
            <w:tcBorders>
              <w:top w:val="nil"/>
              <w:left w:val="single" w:sz="4" w:space="0" w:color="000000"/>
              <w:bottom w:val="nil"/>
              <w:right w:val="single" w:sz="4" w:space="0" w:color="000000"/>
            </w:tcBorders>
          </w:tcPr>
          <w:p w14:paraId="4971EAB1" w14:textId="77777777" w:rsidR="00AB0937" w:rsidRDefault="00AB0937">
            <w:pPr>
              <w:spacing w:after="160" w:line="259" w:lineRule="auto"/>
              <w:ind w:left="0" w:firstLine="0"/>
            </w:pPr>
          </w:p>
        </w:tc>
      </w:tr>
      <w:tr w:rsidR="00AB0937" w14:paraId="0BBD8477"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2A7F7481" w14:textId="77777777" w:rsidR="00AB0937" w:rsidRDefault="00000000">
            <w:pPr>
              <w:spacing w:after="0" w:line="259" w:lineRule="auto"/>
              <w:ind w:left="106" w:firstLine="0"/>
            </w:pPr>
            <w:r>
              <w:rPr>
                <w:sz w:val="15"/>
              </w:rPr>
              <w:t xml:space="preserve">levobunolol  </w:t>
            </w:r>
          </w:p>
        </w:tc>
        <w:tc>
          <w:tcPr>
            <w:tcW w:w="3633" w:type="dxa"/>
            <w:tcBorders>
              <w:top w:val="single" w:sz="4" w:space="0" w:color="000000"/>
              <w:left w:val="single" w:sz="4" w:space="0" w:color="000000"/>
              <w:bottom w:val="single" w:sz="4" w:space="0" w:color="000000"/>
              <w:right w:val="single" w:sz="4" w:space="0" w:color="000000"/>
            </w:tcBorders>
          </w:tcPr>
          <w:p w14:paraId="76A5304F" w14:textId="77777777" w:rsidR="00AB0937" w:rsidRDefault="00000000">
            <w:pPr>
              <w:spacing w:after="0" w:line="259" w:lineRule="auto"/>
              <w:ind w:left="108" w:firstLine="0"/>
            </w:pPr>
            <w:r>
              <w:rPr>
                <w:sz w:val="15"/>
              </w:rPr>
              <w:t xml:space="preserve">TIMOPTIC; TIMOPTIC OCUDOSE, XE (timolol) </w:t>
            </w:r>
          </w:p>
        </w:tc>
        <w:tc>
          <w:tcPr>
            <w:tcW w:w="0" w:type="auto"/>
            <w:gridSpan w:val="3"/>
            <w:vMerge/>
            <w:tcBorders>
              <w:top w:val="nil"/>
              <w:left w:val="single" w:sz="4" w:space="0" w:color="000000"/>
              <w:bottom w:val="nil"/>
              <w:right w:val="single" w:sz="4" w:space="0" w:color="000000"/>
            </w:tcBorders>
          </w:tcPr>
          <w:p w14:paraId="3A3B306C" w14:textId="77777777" w:rsidR="00AB0937" w:rsidRDefault="00AB0937">
            <w:pPr>
              <w:spacing w:after="160" w:line="259" w:lineRule="auto"/>
              <w:ind w:left="0" w:firstLine="0"/>
            </w:pPr>
          </w:p>
        </w:tc>
      </w:tr>
      <w:tr w:rsidR="00AB0937" w14:paraId="551AB7CC"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008F8BEC" w14:textId="77777777" w:rsidR="00AB0937" w:rsidRDefault="00000000">
            <w:pPr>
              <w:spacing w:after="0" w:line="259" w:lineRule="auto"/>
              <w:ind w:left="106" w:firstLine="0"/>
            </w:pPr>
            <w:r>
              <w:rPr>
                <w:sz w:val="15"/>
              </w:rPr>
              <w:t xml:space="preserve">timolol drops 0.25%, 0.5% </w:t>
            </w:r>
          </w:p>
        </w:tc>
        <w:tc>
          <w:tcPr>
            <w:tcW w:w="3633" w:type="dxa"/>
            <w:tcBorders>
              <w:top w:val="single" w:sz="4" w:space="0" w:color="000000"/>
              <w:left w:val="single" w:sz="4" w:space="0" w:color="000000"/>
              <w:bottom w:val="single" w:sz="4" w:space="0" w:color="000000"/>
              <w:right w:val="single" w:sz="4" w:space="0" w:color="000000"/>
            </w:tcBorders>
          </w:tcPr>
          <w:p w14:paraId="1DF7832D" w14:textId="77777777" w:rsidR="00AB0937" w:rsidRDefault="00000000">
            <w:pPr>
              <w:spacing w:after="0" w:line="259" w:lineRule="auto"/>
              <w:ind w:left="108" w:firstLine="0"/>
            </w:pPr>
            <w:r>
              <w:rPr>
                <w:sz w:val="15"/>
              </w:rPr>
              <w:t xml:space="preserve"> </w:t>
            </w:r>
          </w:p>
        </w:tc>
        <w:tc>
          <w:tcPr>
            <w:tcW w:w="0" w:type="auto"/>
            <w:gridSpan w:val="3"/>
            <w:vMerge/>
            <w:tcBorders>
              <w:top w:val="nil"/>
              <w:left w:val="single" w:sz="4" w:space="0" w:color="000000"/>
              <w:bottom w:val="nil"/>
              <w:right w:val="single" w:sz="4" w:space="0" w:color="000000"/>
            </w:tcBorders>
          </w:tcPr>
          <w:p w14:paraId="3B700FCB" w14:textId="77777777" w:rsidR="00AB0937" w:rsidRDefault="00AB0937">
            <w:pPr>
              <w:spacing w:after="160" w:line="259" w:lineRule="auto"/>
              <w:ind w:left="0" w:firstLine="0"/>
            </w:pPr>
          </w:p>
        </w:tc>
      </w:tr>
      <w:tr w:rsidR="00AB0937" w14:paraId="600BF16B"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7D09F58E" w14:textId="77777777" w:rsidR="00AB0937" w:rsidRDefault="00000000">
            <w:pPr>
              <w:spacing w:after="0" w:line="259" w:lineRule="auto"/>
              <w:ind w:left="0" w:right="5" w:firstLine="0"/>
              <w:jc w:val="center"/>
            </w:pPr>
            <w:r>
              <w:rPr>
                <w:b/>
                <w:sz w:val="20"/>
              </w:rPr>
              <w:t xml:space="preserve">CARBONIC ANHYDRASE INHIBITORS </w:t>
            </w:r>
          </w:p>
        </w:tc>
        <w:tc>
          <w:tcPr>
            <w:tcW w:w="0" w:type="auto"/>
            <w:gridSpan w:val="3"/>
            <w:vMerge/>
            <w:tcBorders>
              <w:top w:val="nil"/>
              <w:left w:val="single" w:sz="4" w:space="0" w:color="000000"/>
              <w:bottom w:val="nil"/>
              <w:right w:val="single" w:sz="4" w:space="0" w:color="000000"/>
            </w:tcBorders>
          </w:tcPr>
          <w:p w14:paraId="021E50BC" w14:textId="77777777" w:rsidR="00AB0937" w:rsidRDefault="00AB0937">
            <w:pPr>
              <w:spacing w:after="160" w:line="259" w:lineRule="auto"/>
              <w:ind w:left="0" w:firstLine="0"/>
            </w:pPr>
          </w:p>
        </w:tc>
      </w:tr>
      <w:tr w:rsidR="00AB0937" w14:paraId="138F37E7"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45398DC2" w14:textId="77777777" w:rsidR="00AB0937" w:rsidRDefault="00000000">
            <w:pPr>
              <w:spacing w:after="0" w:line="259" w:lineRule="auto"/>
              <w:ind w:left="106" w:firstLine="0"/>
            </w:pPr>
            <w:r>
              <w:rPr>
                <w:sz w:val="15"/>
              </w:rPr>
              <w:t xml:space="preserve">dorzolamide </w:t>
            </w:r>
          </w:p>
        </w:tc>
        <w:tc>
          <w:tcPr>
            <w:tcW w:w="3633" w:type="dxa"/>
            <w:tcBorders>
              <w:top w:val="single" w:sz="4" w:space="0" w:color="000000"/>
              <w:left w:val="single" w:sz="4" w:space="0" w:color="000000"/>
              <w:bottom w:val="single" w:sz="4" w:space="0" w:color="000000"/>
              <w:right w:val="single" w:sz="4" w:space="0" w:color="000000"/>
            </w:tcBorders>
          </w:tcPr>
          <w:p w14:paraId="4C002DEF" w14:textId="77777777" w:rsidR="00AB0937" w:rsidRDefault="00000000">
            <w:pPr>
              <w:spacing w:after="0" w:line="259" w:lineRule="auto"/>
              <w:ind w:left="108" w:firstLine="0"/>
            </w:pPr>
            <w:r>
              <w:rPr>
                <w:sz w:val="15"/>
              </w:rPr>
              <w:t xml:space="preserve">AZOPT (brinzolamide) </w:t>
            </w:r>
          </w:p>
        </w:tc>
        <w:tc>
          <w:tcPr>
            <w:tcW w:w="0" w:type="auto"/>
            <w:gridSpan w:val="3"/>
            <w:vMerge/>
            <w:tcBorders>
              <w:top w:val="nil"/>
              <w:left w:val="single" w:sz="4" w:space="0" w:color="000000"/>
              <w:bottom w:val="nil"/>
              <w:right w:val="single" w:sz="4" w:space="0" w:color="000000"/>
            </w:tcBorders>
          </w:tcPr>
          <w:p w14:paraId="3DEEF73A" w14:textId="77777777" w:rsidR="00AB0937" w:rsidRDefault="00AB0937">
            <w:pPr>
              <w:spacing w:after="160" w:line="259" w:lineRule="auto"/>
              <w:ind w:left="0" w:firstLine="0"/>
            </w:pPr>
          </w:p>
        </w:tc>
      </w:tr>
      <w:tr w:rsidR="00AB0937" w14:paraId="6F958EA8"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7860457F"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0571C43" w14:textId="77777777" w:rsidR="00AB0937" w:rsidRDefault="00000000">
            <w:pPr>
              <w:spacing w:after="0" w:line="259" w:lineRule="auto"/>
              <w:ind w:left="108" w:firstLine="0"/>
            </w:pPr>
            <w:r>
              <w:rPr>
                <w:sz w:val="15"/>
              </w:rPr>
              <w:t xml:space="preserve">brinzolamide </w:t>
            </w:r>
          </w:p>
        </w:tc>
        <w:tc>
          <w:tcPr>
            <w:tcW w:w="0" w:type="auto"/>
            <w:gridSpan w:val="3"/>
            <w:vMerge/>
            <w:tcBorders>
              <w:top w:val="nil"/>
              <w:left w:val="single" w:sz="4" w:space="0" w:color="000000"/>
              <w:bottom w:val="nil"/>
              <w:right w:val="single" w:sz="4" w:space="0" w:color="000000"/>
            </w:tcBorders>
          </w:tcPr>
          <w:p w14:paraId="48E40B62" w14:textId="77777777" w:rsidR="00AB0937" w:rsidRDefault="00AB0937">
            <w:pPr>
              <w:spacing w:after="160" w:line="259" w:lineRule="auto"/>
              <w:ind w:left="0" w:firstLine="0"/>
            </w:pPr>
          </w:p>
        </w:tc>
      </w:tr>
      <w:tr w:rsidR="00AB0937" w14:paraId="29950E82"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578EBDFD" w14:textId="77777777" w:rsidR="00AB0937" w:rsidRDefault="00000000">
            <w:pPr>
              <w:spacing w:after="0" w:line="259" w:lineRule="auto"/>
              <w:ind w:left="0" w:right="7" w:firstLine="0"/>
              <w:jc w:val="center"/>
            </w:pPr>
            <w:r>
              <w:rPr>
                <w:b/>
                <w:sz w:val="20"/>
              </w:rPr>
              <w:t>COMBINATION AGENTS</w:t>
            </w:r>
            <w:r>
              <w:rPr>
                <w:b/>
                <w:sz w:val="16"/>
              </w:rPr>
              <w:t xml:space="preserve"> </w:t>
            </w:r>
          </w:p>
        </w:tc>
        <w:tc>
          <w:tcPr>
            <w:tcW w:w="0" w:type="auto"/>
            <w:gridSpan w:val="3"/>
            <w:vMerge/>
            <w:tcBorders>
              <w:top w:val="nil"/>
              <w:left w:val="single" w:sz="4" w:space="0" w:color="000000"/>
              <w:bottom w:val="nil"/>
              <w:right w:val="single" w:sz="4" w:space="0" w:color="000000"/>
            </w:tcBorders>
          </w:tcPr>
          <w:p w14:paraId="1A1B6F99" w14:textId="77777777" w:rsidR="00AB0937" w:rsidRDefault="00AB0937">
            <w:pPr>
              <w:spacing w:after="160" w:line="259" w:lineRule="auto"/>
              <w:ind w:left="0" w:firstLine="0"/>
            </w:pPr>
          </w:p>
        </w:tc>
      </w:tr>
      <w:tr w:rsidR="00AB0937" w14:paraId="164A9134"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565A6778" w14:textId="77777777" w:rsidR="00AB0937" w:rsidRDefault="00000000">
            <w:pPr>
              <w:spacing w:after="0" w:line="259" w:lineRule="auto"/>
              <w:ind w:left="106" w:firstLine="0"/>
            </w:pPr>
            <w:r>
              <w:rPr>
                <w:sz w:val="15"/>
              </w:rPr>
              <w:t xml:space="preserve">COMBIGAN (brimonidine/timolol) </w:t>
            </w:r>
          </w:p>
        </w:tc>
        <w:tc>
          <w:tcPr>
            <w:tcW w:w="3633" w:type="dxa"/>
            <w:tcBorders>
              <w:top w:val="single" w:sz="4" w:space="0" w:color="000000"/>
              <w:left w:val="single" w:sz="4" w:space="0" w:color="000000"/>
              <w:bottom w:val="single" w:sz="4" w:space="0" w:color="000000"/>
              <w:right w:val="single" w:sz="4" w:space="0" w:color="000000"/>
            </w:tcBorders>
          </w:tcPr>
          <w:p w14:paraId="6540430E" w14:textId="77777777" w:rsidR="00AB0937" w:rsidRDefault="00000000">
            <w:pPr>
              <w:spacing w:after="0" w:line="259" w:lineRule="auto"/>
              <w:ind w:left="108" w:firstLine="0"/>
            </w:pPr>
            <w:r>
              <w:rPr>
                <w:sz w:val="15"/>
              </w:rPr>
              <w:t xml:space="preserve">brimonidine/timolol </w:t>
            </w:r>
          </w:p>
        </w:tc>
        <w:tc>
          <w:tcPr>
            <w:tcW w:w="0" w:type="auto"/>
            <w:gridSpan w:val="3"/>
            <w:vMerge/>
            <w:tcBorders>
              <w:top w:val="nil"/>
              <w:left w:val="single" w:sz="4" w:space="0" w:color="000000"/>
              <w:bottom w:val="nil"/>
              <w:right w:val="single" w:sz="4" w:space="0" w:color="000000"/>
            </w:tcBorders>
          </w:tcPr>
          <w:p w14:paraId="6D594F78" w14:textId="77777777" w:rsidR="00AB0937" w:rsidRDefault="00AB0937">
            <w:pPr>
              <w:spacing w:after="160" w:line="259" w:lineRule="auto"/>
              <w:ind w:left="0" w:firstLine="0"/>
            </w:pPr>
          </w:p>
        </w:tc>
      </w:tr>
      <w:tr w:rsidR="00AB0937" w14:paraId="04F4C87F"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45B12CDD" w14:textId="77777777" w:rsidR="00AB0937" w:rsidRDefault="00000000">
            <w:pPr>
              <w:spacing w:after="0" w:line="259" w:lineRule="auto"/>
              <w:ind w:left="106" w:firstLine="0"/>
            </w:pPr>
            <w:r>
              <w:rPr>
                <w:sz w:val="15"/>
              </w:rPr>
              <w:t xml:space="preserve">dorzolamide/timolol </w:t>
            </w:r>
          </w:p>
        </w:tc>
        <w:tc>
          <w:tcPr>
            <w:tcW w:w="3633" w:type="dxa"/>
            <w:tcBorders>
              <w:top w:val="single" w:sz="4" w:space="0" w:color="000000"/>
              <w:left w:val="single" w:sz="4" w:space="0" w:color="000000"/>
              <w:bottom w:val="single" w:sz="4" w:space="0" w:color="000000"/>
              <w:right w:val="single" w:sz="4" w:space="0" w:color="000000"/>
            </w:tcBorders>
          </w:tcPr>
          <w:p w14:paraId="3913043C" w14:textId="77777777" w:rsidR="00AB0937" w:rsidRDefault="00000000">
            <w:pPr>
              <w:spacing w:after="0" w:line="259" w:lineRule="auto"/>
              <w:ind w:left="108" w:firstLine="0"/>
            </w:pPr>
            <w:r>
              <w:rPr>
                <w:sz w:val="15"/>
              </w:rPr>
              <w:t xml:space="preserve">COSOPT (dorzolamide/timolol) </w:t>
            </w:r>
          </w:p>
        </w:tc>
        <w:tc>
          <w:tcPr>
            <w:tcW w:w="0" w:type="auto"/>
            <w:gridSpan w:val="3"/>
            <w:vMerge/>
            <w:tcBorders>
              <w:top w:val="nil"/>
              <w:left w:val="single" w:sz="4" w:space="0" w:color="000000"/>
              <w:bottom w:val="nil"/>
              <w:right w:val="single" w:sz="4" w:space="0" w:color="000000"/>
            </w:tcBorders>
          </w:tcPr>
          <w:p w14:paraId="2996457E" w14:textId="77777777" w:rsidR="00AB0937" w:rsidRDefault="00AB0937">
            <w:pPr>
              <w:spacing w:after="160" w:line="259" w:lineRule="auto"/>
              <w:ind w:left="0" w:firstLine="0"/>
            </w:pPr>
          </w:p>
        </w:tc>
      </w:tr>
      <w:tr w:rsidR="00AB0937" w14:paraId="581440A7"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3DBC5BD2" w14:textId="77777777" w:rsidR="00AB0937" w:rsidRDefault="00000000">
            <w:pPr>
              <w:spacing w:after="0" w:line="259" w:lineRule="auto"/>
              <w:ind w:left="106" w:firstLine="0"/>
            </w:pPr>
            <w:r>
              <w:rPr>
                <w:sz w:val="15"/>
              </w:rPr>
              <w:t xml:space="preserve">SIMBRINZA (brinzolamide/brimonidine) </w:t>
            </w:r>
          </w:p>
        </w:tc>
        <w:tc>
          <w:tcPr>
            <w:tcW w:w="3633" w:type="dxa"/>
            <w:tcBorders>
              <w:top w:val="single" w:sz="4" w:space="0" w:color="000000"/>
              <w:left w:val="single" w:sz="4" w:space="0" w:color="000000"/>
              <w:bottom w:val="single" w:sz="4" w:space="0" w:color="000000"/>
              <w:right w:val="single" w:sz="4" w:space="0" w:color="000000"/>
            </w:tcBorders>
          </w:tcPr>
          <w:p w14:paraId="7E1B5D27" w14:textId="77777777" w:rsidR="00AB0937" w:rsidRDefault="00000000">
            <w:pPr>
              <w:spacing w:after="0" w:line="259" w:lineRule="auto"/>
              <w:ind w:left="108" w:firstLine="0"/>
            </w:pPr>
            <w:r>
              <w:rPr>
                <w:sz w:val="15"/>
              </w:rPr>
              <w:t xml:space="preserve">dorzolamide/timolol PF </w:t>
            </w:r>
          </w:p>
        </w:tc>
        <w:tc>
          <w:tcPr>
            <w:tcW w:w="0" w:type="auto"/>
            <w:gridSpan w:val="3"/>
            <w:vMerge/>
            <w:tcBorders>
              <w:top w:val="nil"/>
              <w:left w:val="single" w:sz="4" w:space="0" w:color="000000"/>
              <w:bottom w:val="nil"/>
              <w:right w:val="single" w:sz="4" w:space="0" w:color="000000"/>
            </w:tcBorders>
          </w:tcPr>
          <w:p w14:paraId="7AD1A783" w14:textId="77777777" w:rsidR="00AB0937" w:rsidRDefault="00AB0937">
            <w:pPr>
              <w:spacing w:after="160" w:line="259" w:lineRule="auto"/>
              <w:ind w:left="0" w:firstLine="0"/>
            </w:pPr>
          </w:p>
        </w:tc>
      </w:tr>
      <w:tr w:rsidR="00AB0937" w14:paraId="11DDFC9C"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1C012E72" w14:textId="77777777" w:rsidR="00AB0937" w:rsidRDefault="00000000">
            <w:pPr>
              <w:spacing w:after="0" w:line="259" w:lineRule="auto"/>
              <w:ind w:left="0" w:right="3" w:firstLine="0"/>
              <w:jc w:val="center"/>
            </w:pPr>
            <w:r>
              <w:rPr>
                <w:b/>
                <w:sz w:val="20"/>
              </w:rPr>
              <w:t xml:space="preserve">PARASYMPATHOMIMETICS  </w:t>
            </w:r>
          </w:p>
        </w:tc>
        <w:tc>
          <w:tcPr>
            <w:tcW w:w="0" w:type="auto"/>
            <w:gridSpan w:val="3"/>
            <w:vMerge/>
            <w:tcBorders>
              <w:top w:val="nil"/>
              <w:left w:val="single" w:sz="4" w:space="0" w:color="000000"/>
              <w:bottom w:val="nil"/>
              <w:right w:val="single" w:sz="4" w:space="0" w:color="000000"/>
            </w:tcBorders>
          </w:tcPr>
          <w:p w14:paraId="745F94D7" w14:textId="77777777" w:rsidR="00AB0937" w:rsidRDefault="00AB0937">
            <w:pPr>
              <w:spacing w:after="160" w:line="259" w:lineRule="auto"/>
              <w:ind w:left="0" w:firstLine="0"/>
            </w:pPr>
          </w:p>
        </w:tc>
      </w:tr>
      <w:tr w:rsidR="00AB0937" w14:paraId="3E42C1E0" w14:textId="77777777">
        <w:trPr>
          <w:trHeight w:val="352"/>
        </w:trPr>
        <w:tc>
          <w:tcPr>
            <w:tcW w:w="3599" w:type="dxa"/>
            <w:tcBorders>
              <w:top w:val="single" w:sz="4" w:space="0" w:color="000000"/>
              <w:left w:val="single" w:sz="4" w:space="0" w:color="000000"/>
              <w:bottom w:val="single" w:sz="4" w:space="0" w:color="000000"/>
              <w:right w:val="single" w:sz="4" w:space="0" w:color="000000"/>
            </w:tcBorders>
          </w:tcPr>
          <w:p w14:paraId="0C30B3EF" w14:textId="77777777" w:rsidR="00AB0937" w:rsidRDefault="00000000">
            <w:pPr>
              <w:spacing w:after="0" w:line="259" w:lineRule="auto"/>
              <w:ind w:left="106" w:firstLine="0"/>
            </w:pPr>
            <w:r>
              <w:rPr>
                <w:sz w:val="15"/>
              </w:rPr>
              <w:t xml:space="preserve">pilocarpine </w:t>
            </w:r>
          </w:p>
        </w:tc>
        <w:tc>
          <w:tcPr>
            <w:tcW w:w="3633" w:type="dxa"/>
            <w:tcBorders>
              <w:top w:val="single" w:sz="4" w:space="0" w:color="000000"/>
              <w:left w:val="single" w:sz="4" w:space="0" w:color="000000"/>
              <w:bottom w:val="single" w:sz="4" w:space="0" w:color="000000"/>
              <w:right w:val="single" w:sz="4" w:space="0" w:color="000000"/>
            </w:tcBorders>
          </w:tcPr>
          <w:p w14:paraId="43738156" w14:textId="77777777" w:rsidR="00AB0937" w:rsidRDefault="00000000">
            <w:pPr>
              <w:spacing w:after="0" w:line="259" w:lineRule="auto"/>
              <w:ind w:left="108" w:firstLine="0"/>
            </w:pPr>
            <w:r>
              <w:rPr>
                <w:sz w:val="15"/>
              </w:rPr>
              <w:t xml:space="preserve">PHOSPHOLINE IODIDE (echothiophate iodide) </w:t>
            </w:r>
          </w:p>
        </w:tc>
        <w:tc>
          <w:tcPr>
            <w:tcW w:w="0" w:type="auto"/>
            <w:gridSpan w:val="3"/>
            <w:vMerge/>
            <w:tcBorders>
              <w:top w:val="nil"/>
              <w:left w:val="single" w:sz="4" w:space="0" w:color="000000"/>
              <w:bottom w:val="single" w:sz="4" w:space="0" w:color="000000"/>
              <w:right w:val="single" w:sz="4" w:space="0" w:color="000000"/>
            </w:tcBorders>
          </w:tcPr>
          <w:p w14:paraId="41358BD8" w14:textId="77777777" w:rsidR="00AB0937" w:rsidRDefault="00AB0937">
            <w:pPr>
              <w:spacing w:after="160" w:line="259" w:lineRule="auto"/>
              <w:ind w:left="0" w:firstLine="0"/>
            </w:pPr>
          </w:p>
        </w:tc>
      </w:tr>
    </w:tbl>
    <w:p w14:paraId="22147123" w14:textId="77777777" w:rsidR="00AB0937" w:rsidRDefault="00AB0937">
      <w:pPr>
        <w:spacing w:after="0" w:line="259" w:lineRule="auto"/>
        <w:ind w:left="-1440" w:right="14400" w:firstLine="0"/>
      </w:pPr>
    </w:p>
    <w:tbl>
      <w:tblPr>
        <w:tblStyle w:val="TableGrid"/>
        <w:tblW w:w="13590" w:type="dxa"/>
        <w:tblInd w:w="-89" w:type="dxa"/>
        <w:tblCellMar>
          <w:top w:w="4" w:type="dxa"/>
          <w:left w:w="0" w:type="dxa"/>
          <w:bottom w:w="0" w:type="dxa"/>
          <w:right w:w="2" w:type="dxa"/>
        </w:tblCellMar>
        <w:tblLook w:val="04A0" w:firstRow="1" w:lastRow="0" w:firstColumn="1" w:lastColumn="0" w:noHBand="0" w:noVBand="1"/>
      </w:tblPr>
      <w:tblGrid>
        <w:gridCol w:w="3598"/>
        <w:gridCol w:w="3633"/>
        <w:gridCol w:w="107"/>
        <w:gridCol w:w="5571"/>
        <w:gridCol w:w="681"/>
      </w:tblGrid>
      <w:tr w:rsidR="00AB0937" w14:paraId="06C286F4"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05451F7D" w14:textId="77777777" w:rsidR="00AB0937" w:rsidRDefault="00000000">
            <w:pPr>
              <w:spacing w:after="0" w:line="259" w:lineRule="auto"/>
              <w:ind w:left="0" w:right="7" w:firstLine="0"/>
              <w:jc w:val="center"/>
            </w:pPr>
            <w:r>
              <w:rPr>
                <w:b/>
                <w:color w:val="FFFFFF"/>
              </w:rPr>
              <w:lastRenderedPageBreak/>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47D5B4BC"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6C835E38" w14:textId="77777777" w:rsidR="00AB0937" w:rsidRDefault="00000000">
            <w:pPr>
              <w:spacing w:after="0" w:line="259" w:lineRule="auto"/>
              <w:ind w:left="2" w:firstLine="0"/>
              <w:jc w:val="center"/>
            </w:pPr>
            <w:r>
              <w:rPr>
                <w:b/>
                <w:color w:val="FFFFFF"/>
              </w:rPr>
              <w:t>PA CRITERIA</w:t>
            </w:r>
            <w:r>
              <w:rPr>
                <w:color w:val="363536"/>
              </w:rPr>
              <w:t xml:space="preserve"> </w:t>
            </w:r>
          </w:p>
        </w:tc>
      </w:tr>
      <w:tr w:rsidR="00AB0937" w14:paraId="321FB5EA"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6FBFF4D0" w14:textId="77777777" w:rsidR="00AB0937" w:rsidRDefault="00000000">
            <w:pPr>
              <w:spacing w:after="0" w:line="259" w:lineRule="auto"/>
              <w:ind w:left="0" w:right="2" w:firstLine="0"/>
              <w:jc w:val="center"/>
            </w:pPr>
            <w:r>
              <w:rPr>
                <w:b/>
              </w:rPr>
              <w:t xml:space="preserve">OPHTHALMIC, GLAUCOMA AGENTS </w:t>
            </w:r>
            <w:r>
              <w:rPr>
                <w:i/>
              </w:rPr>
              <w:t xml:space="preserve">(continued) </w:t>
            </w:r>
          </w:p>
        </w:tc>
      </w:tr>
      <w:tr w:rsidR="00AB0937" w14:paraId="180CC17A" w14:textId="77777777">
        <w:trPr>
          <w:trHeight w:val="246"/>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0592B0A5" w14:textId="77777777" w:rsidR="00AB0937" w:rsidRDefault="00000000">
            <w:pPr>
              <w:spacing w:after="0" w:line="259" w:lineRule="auto"/>
              <w:ind w:left="0" w:right="3" w:firstLine="0"/>
              <w:jc w:val="center"/>
            </w:pPr>
            <w:r>
              <w:rPr>
                <w:b/>
                <w:sz w:val="20"/>
              </w:rPr>
              <w:t>PROSTAGLANDIN ANALOGS</w:t>
            </w:r>
            <w:r>
              <w:rPr>
                <w:b/>
                <w:sz w:val="16"/>
              </w:rPr>
              <w:t xml:space="preserve"> </w:t>
            </w:r>
          </w:p>
        </w:tc>
        <w:tc>
          <w:tcPr>
            <w:tcW w:w="107" w:type="dxa"/>
            <w:vMerge w:val="restart"/>
            <w:tcBorders>
              <w:top w:val="single" w:sz="4" w:space="0" w:color="000000"/>
              <w:left w:val="single" w:sz="4" w:space="0" w:color="000000"/>
              <w:bottom w:val="single" w:sz="4" w:space="0" w:color="000000"/>
              <w:right w:val="nil"/>
            </w:tcBorders>
          </w:tcPr>
          <w:p w14:paraId="678F6D3A" w14:textId="77777777" w:rsidR="00AB0937" w:rsidRDefault="00AB0937">
            <w:pPr>
              <w:spacing w:after="160" w:line="259" w:lineRule="auto"/>
              <w:ind w:left="0" w:firstLine="0"/>
            </w:pPr>
          </w:p>
        </w:tc>
        <w:tc>
          <w:tcPr>
            <w:tcW w:w="5571" w:type="dxa"/>
            <w:tcBorders>
              <w:top w:val="single" w:sz="4" w:space="0" w:color="000000"/>
              <w:left w:val="nil"/>
              <w:bottom w:val="nil"/>
              <w:right w:val="nil"/>
            </w:tcBorders>
            <w:shd w:val="clear" w:color="auto" w:fill="FFFF00"/>
          </w:tcPr>
          <w:p w14:paraId="045E2842" w14:textId="77777777" w:rsidR="00AB0937" w:rsidRDefault="00000000">
            <w:pPr>
              <w:spacing w:after="0" w:line="259" w:lineRule="auto"/>
              <w:ind w:left="0" w:firstLine="0"/>
              <w:jc w:val="both"/>
            </w:pPr>
            <w:r>
              <w:rPr>
                <w:sz w:val="22"/>
              </w:rPr>
              <w:t>See previous page for additional PA Criteria/DUR+ Rules</w:t>
            </w:r>
          </w:p>
        </w:tc>
        <w:tc>
          <w:tcPr>
            <w:tcW w:w="680" w:type="dxa"/>
            <w:vMerge w:val="restart"/>
            <w:tcBorders>
              <w:top w:val="single" w:sz="4" w:space="0" w:color="000000"/>
              <w:left w:val="nil"/>
              <w:bottom w:val="single" w:sz="4" w:space="0" w:color="000000"/>
              <w:right w:val="single" w:sz="4" w:space="0" w:color="000000"/>
            </w:tcBorders>
          </w:tcPr>
          <w:p w14:paraId="2B3B2BD1" w14:textId="77777777" w:rsidR="00AB0937" w:rsidRDefault="00000000">
            <w:pPr>
              <w:spacing w:after="0" w:line="259" w:lineRule="auto"/>
              <w:ind w:left="0" w:firstLine="0"/>
            </w:pPr>
            <w:r>
              <w:rPr>
                <w:b/>
                <w:color w:val="FF0000"/>
                <w:sz w:val="14"/>
              </w:rPr>
              <w:t xml:space="preserve"> </w:t>
            </w:r>
          </w:p>
        </w:tc>
      </w:tr>
      <w:tr w:rsidR="00AB0937" w14:paraId="5399023C" w14:textId="77777777">
        <w:trPr>
          <w:trHeight w:val="176"/>
        </w:trPr>
        <w:tc>
          <w:tcPr>
            <w:tcW w:w="3599" w:type="dxa"/>
            <w:tcBorders>
              <w:top w:val="single" w:sz="4" w:space="0" w:color="000000"/>
              <w:left w:val="single" w:sz="4" w:space="0" w:color="000000"/>
              <w:bottom w:val="single" w:sz="4" w:space="0" w:color="000000"/>
              <w:right w:val="single" w:sz="4" w:space="0" w:color="000000"/>
            </w:tcBorders>
          </w:tcPr>
          <w:p w14:paraId="3C6722E9" w14:textId="77777777" w:rsidR="00AB0937" w:rsidRDefault="00000000">
            <w:pPr>
              <w:spacing w:after="0" w:line="259" w:lineRule="auto"/>
              <w:ind w:left="106" w:firstLine="0"/>
            </w:pPr>
            <w:r>
              <w:rPr>
                <w:sz w:val="15"/>
              </w:rPr>
              <w:t xml:space="preserve">latanoprost </w:t>
            </w:r>
          </w:p>
        </w:tc>
        <w:tc>
          <w:tcPr>
            <w:tcW w:w="3633" w:type="dxa"/>
            <w:tcBorders>
              <w:top w:val="single" w:sz="4" w:space="0" w:color="000000"/>
              <w:left w:val="single" w:sz="4" w:space="0" w:color="000000"/>
              <w:bottom w:val="single" w:sz="4" w:space="0" w:color="000000"/>
              <w:right w:val="single" w:sz="4" w:space="0" w:color="000000"/>
            </w:tcBorders>
          </w:tcPr>
          <w:p w14:paraId="5BB32A52" w14:textId="77777777" w:rsidR="00AB0937" w:rsidRDefault="00000000">
            <w:pPr>
              <w:spacing w:after="0" w:line="259" w:lineRule="auto"/>
              <w:ind w:left="108" w:firstLine="0"/>
            </w:pPr>
            <w:r>
              <w:rPr>
                <w:sz w:val="15"/>
              </w:rPr>
              <w:t xml:space="preserve">bimatoprost </w:t>
            </w:r>
          </w:p>
        </w:tc>
        <w:tc>
          <w:tcPr>
            <w:tcW w:w="0" w:type="auto"/>
            <w:vMerge/>
            <w:tcBorders>
              <w:top w:val="nil"/>
              <w:left w:val="single" w:sz="4" w:space="0" w:color="000000"/>
              <w:bottom w:val="nil"/>
              <w:right w:val="nil"/>
            </w:tcBorders>
          </w:tcPr>
          <w:p w14:paraId="036B784A" w14:textId="77777777" w:rsidR="00AB0937" w:rsidRDefault="00AB0937">
            <w:pPr>
              <w:spacing w:after="160" w:line="259" w:lineRule="auto"/>
              <w:ind w:left="0" w:firstLine="0"/>
            </w:pPr>
          </w:p>
        </w:tc>
        <w:tc>
          <w:tcPr>
            <w:tcW w:w="5571" w:type="dxa"/>
            <w:vMerge w:val="restart"/>
            <w:tcBorders>
              <w:top w:val="nil"/>
              <w:left w:val="nil"/>
              <w:bottom w:val="single" w:sz="4" w:space="0" w:color="000000"/>
              <w:right w:val="nil"/>
            </w:tcBorders>
          </w:tcPr>
          <w:p w14:paraId="4CF262F5" w14:textId="77777777" w:rsidR="00AB0937" w:rsidRDefault="00000000">
            <w:pPr>
              <w:spacing w:after="0" w:line="259" w:lineRule="auto"/>
              <w:ind w:left="144" w:firstLine="0"/>
            </w:pPr>
            <w:r>
              <w:rPr>
                <w:sz w:val="16"/>
              </w:rPr>
              <w:t xml:space="preserve"> </w:t>
            </w:r>
          </w:p>
        </w:tc>
        <w:tc>
          <w:tcPr>
            <w:tcW w:w="0" w:type="auto"/>
            <w:vMerge/>
            <w:tcBorders>
              <w:top w:val="nil"/>
              <w:left w:val="nil"/>
              <w:bottom w:val="nil"/>
              <w:right w:val="single" w:sz="4" w:space="0" w:color="000000"/>
            </w:tcBorders>
          </w:tcPr>
          <w:p w14:paraId="09CB3410" w14:textId="77777777" w:rsidR="00AB0937" w:rsidRDefault="00AB0937">
            <w:pPr>
              <w:spacing w:after="160" w:line="259" w:lineRule="auto"/>
              <w:ind w:left="0" w:firstLine="0"/>
            </w:pPr>
          </w:p>
        </w:tc>
      </w:tr>
      <w:tr w:rsidR="00AB0937" w14:paraId="6E5B6EAA"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2FF78905"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6505AC2" w14:textId="77777777" w:rsidR="00AB0937" w:rsidRDefault="00000000">
            <w:pPr>
              <w:spacing w:after="0" w:line="259" w:lineRule="auto"/>
              <w:ind w:left="108" w:firstLine="0"/>
            </w:pPr>
            <w:r>
              <w:rPr>
                <w:sz w:val="15"/>
              </w:rPr>
              <w:t xml:space="preserve">IYUZEH (latanoprost) </w:t>
            </w:r>
          </w:p>
        </w:tc>
        <w:tc>
          <w:tcPr>
            <w:tcW w:w="0" w:type="auto"/>
            <w:vMerge/>
            <w:tcBorders>
              <w:top w:val="nil"/>
              <w:left w:val="single" w:sz="4" w:space="0" w:color="000000"/>
              <w:bottom w:val="nil"/>
              <w:right w:val="nil"/>
            </w:tcBorders>
          </w:tcPr>
          <w:p w14:paraId="13B6AB6E" w14:textId="77777777" w:rsidR="00AB0937" w:rsidRDefault="00AB0937">
            <w:pPr>
              <w:spacing w:after="160" w:line="259" w:lineRule="auto"/>
              <w:ind w:left="0" w:firstLine="0"/>
            </w:pPr>
          </w:p>
        </w:tc>
        <w:tc>
          <w:tcPr>
            <w:tcW w:w="0" w:type="auto"/>
            <w:vMerge/>
            <w:tcBorders>
              <w:top w:val="nil"/>
              <w:left w:val="nil"/>
              <w:bottom w:val="nil"/>
              <w:right w:val="nil"/>
            </w:tcBorders>
          </w:tcPr>
          <w:p w14:paraId="61DB6477"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8AA0A57" w14:textId="77777777" w:rsidR="00AB0937" w:rsidRDefault="00AB0937">
            <w:pPr>
              <w:spacing w:after="160" w:line="259" w:lineRule="auto"/>
              <w:ind w:left="0" w:firstLine="0"/>
            </w:pPr>
          </w:p>
        </w:tc>
      </w:tr>
      <w:tr w:rsidR="00AB0937" w14:paraId="60073029" w14:textId="77777777">
        <w:trPr>
          <w:trHeight w:val="183"/>
        </w:trPr>
        <w:tc>
          <w:tcPr>
            <w:tcW w:w="3599" w:type="dxa"/>
            <w:tcBorders>
              <w:top w:val="single" w:sz="4" w:space="0" w:color="000000"/>
              <w:left w:val="single" w:sz="4" w:space="0" w:color="000000"/>
              <w:bottom w:val="single" w:sz="4" w:space="0" w:color="000000"/>
              <w:right w:val="single" w:sz="4" w:space="0" w:color="000000"/>
            </w:tcBorders>
          </w:tcPr>
          <w:p w14:paraId="44B15F67"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3A5BEC5" w14:textId="77777777" w:rsidR="00AB0937" w:rsidRDefault="00000000">
            <w:pPr>
              <w:spacing w:after="0" w:line="259" w:lineRule="auto"/>
              <w:ind w:left="108" w:firstLine="0"/>
            </w:pPr>
            <w:r>
              <w:rPr>
                <w:sz w:val="15"/>
              </w:rPr>
              <w:t xml:space="preserve">LUMIGAN (bimatoprost) </w:t>
            </w:r>
          </w:p>
        </w:tc>
        <w:tc>
          <w:tcPr>
            <w:tcW w:w="0" w:type="auto"/>
            <w:vMerge/>
            <w:tcBorders>
              <w:top w:val="nil"/>
              <w:left w:val="single" w:sz="4" w:space="0" w:color="000000"/>
              <w:bottom w:val="nil"/>
              <w:right w:val="nil"/>
            </w:tcBorders>
          </w:tcPr>
          <w:p w14:paraId="689468ED" w14:textId="77777777" w:rsidR="00AB0937" w:rsidRDefault="00AB0937">
            <w:pPr>
              <w:spacing w:after="160" w:line="259" w:lineRule="auto"/>
              <w:ind w:left="0" w:firstLine="0"/>
            </w:pPr>
          </w:p>
        </w:tc>
        <w:tc>
          <w:tcPr>
            <w:tcW w:w="0" w:type="auto"/>
            <w:vMerge/>
            <w:tcBorders>
              <w:top w:val="nil"/>
              <w:left w:val="nil"/>
              <w:bottom w:val="nil"/>
              <w:right w:val="nil"/>
            </w:tcBorders>
          </w:tcPr>
          <w:p w14:paraId="208A326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0BB6463" w14:textId="77777777" w:rsidR="00AB0937" w:rsidRDefault="00AB0937">
            <w:pPr>
              <w:spacing w:after="160" w:line="259" w:lineRule="auto"/>
              <w:ind w:left="0" w:firstLine="0"/>
            </w:pPr>
          </w:p>
        </w:tc>
      </w:tr>
      <w:tr w:rsidR="00AB0937" w14:paraId="4A0265B5"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0ECF7B06"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8AF5EC2" w14:textId="77777777" w:rsidR="00AB0937" w:rsidRDefault="00000000">
            <w:pPr>
              <w:spacing w:after="0" w:line="259" w:lineRule="auto"/>
              <w:ind w:left="108" w:firstLine="0"/>
            </w:pPr>
            <w:r>
              <w:rPr>
                <w:sz w:val="15"/>
              </w:rPr>
              <w:t xml:space="preserve">tafluprost </w:t>
            </w:r>
          </w:p>
        </w:tc>
        <w:tc>
          <w:tcPr>
            <w:tcW w:w="0" w:type="auto"/>
            <w:vMerge/>
            <w:tcBorders>
              <w:top w:val="nil"/>
              <w:left w:val="single" w:sz="4" w:space="0" w:color="000000"/>
              <w:bottom w:val="nil"/>
              <w:right w:val="nil"/>
            </w:tcBorders>
          </w:tcPr>
          <w:p w14:paraId="0AD3208E" w14:textId="77777777" w:rsidR="00AB0937" w:rsidRDefault="00AB0937">
            <w:pPr>
              <w:spacing w:after="160" w:line="259" w:lineRule="auto"/>
              <w:ind w:left="0" w:firstLine="0"/>
            </w:pPr>
          </w:p>
        </w:tc>
        <w:tc>
          <w:tcPr>
            <w:tcW w:w="0" w:type="auto"/>
            <w:vMerge/>
            <w:tcBorders>
              <w:top w:val="nil"/>
              <w:left w:val="nil"/>
              <w:bottom w:val="nil"/>
              <w:right w:val="nil"/>
            </w:tcBorders>
          </w:tcPr>
          <w:p w14:paraId="6094A686"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1C552B3" w14:textId="77777777" w:rsidR="00AB0937" w:rsidRDefault="00AB0937">
            <w:pPr>
              <w:spacing w:after="160" w:line="259" w:lineRule="auto"/>
              <w:ind w:left="0" w:firstLine="0"/>
            </w:pPr>
          </w:p>
        </w:tc>
      </w:tr>
      <w:tr w:rsidR="00AB0937" w14:paraId="766B208D"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5904B1EF"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42B0E38" w14:textId="77777777" w:rsidR="00AB0937" w:rsidRDefault="00000000">
            <w:pPr>
              <w:spacing w:after="0" w:line="259" w:lineRule="auto"/>
              <w:ind w:left="108" w:firstLine="0"/>
            </w:pPr>
            <w:r>
              <w:rPr>
                <w:sz w:val="15"/>
              </w:rPr>
              <w:t xml:space="preserve">TRAVATAN Z (travoprost) </w:t>
            </w:r>
          </w:p>
        </w:tc>
        <w:tc>
          <w:tcPr>
            <w:tcW w:w="0" w:type="auto"/>
            <w:vMerge/>
            <w:tcBorders>
              <w:top w:val="nil"/>
              <w:left w:val="single" w:sz="4" w:space="0" w:color="000000"/>
              <w:bottom w:val="nil"/>
              <w:right w:val="nil"/>
            </w:tcBorders>
          </w:tcPr>
          <w:p w14:paraId="22CD3F81" w14:textId="77777777" w:rsidR="00AB0937" w:rsidRDefault="00AB0937">
            <w:pPr>
              <w:spacing w:after="160" w:line="259" w:lineRule="auto"/>
              <w:ind w:left="0" w:firstLine="0"/>
            </w:pPr>
          </w:p>
        </w:tc>
        <w:tc>
          <w:tcPr>
            <w:tcW w:w="0" w:type="auto"/>
            <w:vMerge/>
            <w:tcBorders>
              <w:top w:val="nil"/>
              <w:left w:val="nil"/>
              <w:bottom w:val="nil"/>
              <w:right w:val="nil"/>
            </w:tcBorders>
          </w:tcPr>
          <w:p w14:paraId="370A047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6592EF5" w14:textId="77777777" w:rsidR="00AB0937" w:rsidRDefault="00AB0937">
            <w:pPr>
              <w:spacing w:after="160" w:line="259" w:lineRule="auto"/>
              <w:ind w:left="0" w:firstLine="0"/>
            </w:pPr>
          </w:p>
        </w:tc>
      </w:tr>
      <w:tr w:rsidR="00AB0937" w14:paraId="08D68F91"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06CCC03B"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7F74669" w14:textId="77777777" w:rsidR="00AB0937" w:rsidRDefault="00000000">
            <w:pPr>
              <w:spacing w:after="0" w:line="259" w:lineRule="auto"/>
              <w:ind w:left="108" w:firstLine="0"/>
            </w:pPr>
            <w:r>
              <w:rPr>
                <w:sz w:val="15"/>
              </w:rPr>
              <w:t xml:space="preserve">travoprost  </w:t>
            </w:r>
          </w:p>
        </w:tc>
        <w:tc>
          <w:tcPr>
            <w:tcW w:w="0" w:type="auto"/>
            <w:vMerge/>
            <w:tcBorders>
              <w:top w:val="nil"/>
              <w:left w:val="single" w:sz="4" w:space="0" w:color="000000"/>
              <w:bottom w:val="nil"/>
              <w:right w:val="nil"/>
            </w:tcBorders>
          </w:tcPr>
          <w:p w14:paraId="64552613" w14:textId="77777777" w:rsidR="00AB0937" w:rsidRDefault="00AB0937">
            <w:pPr>
              <w:spacing w:after="160" w:line="259" w:lineRule="auto"/>
              <w:ind w:left="0" w:firstLine="0"/>
            </w:pPr>
          </w:p>
        </w:tc>
        <w:tc>
          <w:tcPr>
            <w:tcW w:w="0" w:type="auto"/>
            <w:vMerge/>
            <w:tcBorders>
              <w:top w:val="nil"/>
              <w:left w:val="nil"/>
              <w:bottom w:val="nil"/>
              <w:right w:val="nil"/>
            </w:tcBorders>
          </w:tcPr>
          <w:p w14:paraId="31A29187"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4B5ADBA" w14:textId="77777777" w:rsidR="00AB0937" w:rsidRDefault="00AB0937">
            <w:pPr>
              <w:spacing w:after="160" w:line="259" w:lineRule="auto"/>
              <w:ind w:left="0" w:firstLine="0"/>
            </w:pPr>
          </w:p>
        </w:tc>
      </w:tr>
      <w:tr w:rsidR="00AB0937" w14:paraId="57351EA1"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2A4E5CBB"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B484E79" w14:textId="77777777" w:rsidR="00AB0937" w:rsidRDefault="00000000">
            <w:pPr>
              <w:spacing w:after="0" w:line="259" w:lineRule="auto"/>
              <w:ind w:left="108" w:firstLine="0"/>
            </w:pPr>
            <w:r>
              <w:rPr>
                <w:sz w:val="15"/>
              </w:rPr>
              <w:t xml:space="preserve">VYZULTA (latanoprost) </w:t>
            </w:r>
          </w:p>
        </w:tc>
        <w:tc>
          <w:tcPr>
            <w:tcW w:w="0" w:type="auto"/>
            <w:vMerge/>
            <w:tcBorders>
              <w:top w:val="nil"/>
              <w:left w:val="single" w:sz="4" w:space="0" w:color="000000"/>
              <w:bottom w:val="nil"/>
              <w:right w:val="nil"/>
            </w:tcBorders>
          </w:tcPr>
          <w:p w14:paraId="3FF737F2" w14:textId="77777777" w:rsidR="00AB0937" w:rsidRDefault="00AB0937">
            <w:pPr>
              <w:spacing w:after="160" w:line="259" w:lineRule="auto"/>
              <w:ind w:left="0" w:firstLine="0"/>
            </w:pPr>
          </w:p>
        </w:tc>
        <w:tc>
          <w:tcPr>
            <w:tcW w:w="0" w:type="auto"/>
            <w:vMerge/>
            <w:tcBorders>
              <w:top w:val="nil"/>
              <w:left w:val="nil"/>
              <w:bottom w:val="nil"/>
              <w:right w:val="nil"/>
            </w:tcBorders>
          </w:tcPr>
          <w:p w14:paraId="0A2A1D67"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CB6ADC5" w14:textId="77777777" w:rsidR="00AB0937" w:rsidRDefault="00AB0937">
            <w:pPr>
              <w:spacing w:after="160" w:line="259" w:lineRule="auto"/>
              <w:ind w:left="0" w:firstLine="0"/>
            </w:pPr>
          </w:p>
        </w:tc>
      </w:tr>
      <w:tr w:rsidR="00AB0937" w14:paraId="37FFD545"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2BE4EBF1"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83C5425" w14:textId="77777777" w:rsidR="00AB0937" w:rsidRDefault="00000000">
            <w:pPr>
              <w:spacing w:after="0" w:line="259" w:lineRule="auto"/>
              <w:ind w:left="108" w:firstLine="0"/>
            </w:pPr>
            <w:r>
              <w:rPr>
                <w:sz w:val="15"/>
              </w:rPr>
              <w:t xml:space="preserve">XALATAN (latanoprost) </w:t>
            </w:r>
          </w:p>
        </w:tc>
        <w:tc>
          <w:tcPr>
            <w:tcW w:w="0" w:type="auto"/>
            <w:vMerge/>
            <w:tcBorders>
              <w:top w:val="nil"/>
              <w:left w:val="single" w:sz="4" w:space="0" w:color="000000"/>
              <w:bottom w:val="nil"/>
              <w:right w:val="nil"/>
            </w:tcBorders>
          </w:tcPr>
          <w:p w14:paraId="0D74CFE2" w14:textId="77777777" w:rsidR="00AB0937" w:rsidRDefault="00AB0937">
            <w:pPr>
              <w:spacing w:after="160" w:line="259" w:lineRule="auto"/>
              <w:ind w:left="0" w:firstLine="0"/>
            </w:pPr>
          </w:p>
        </w:tc>
        <w:tc>
          <w:tcPr>
            <w:tcW w:w="0" w:type="auto"/>
            <w:vMerge/>
            <w:tcBorders>
              <w:top w:val="nil"/>
              <w:left w:val="nil"/>
              <w:bottom w:val="nil"/>
              <w:right w:val="nil"/>
            </w:tcBorders>
          </w:tcPr>
          <w:p w14:paraId="5557CCAB"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453A579" w14:textId="77777777" w:rsidR="00AB0937" w:rsidRDefault="00AB0937">
            <w:pPr>
              <w:spacing w:after="160" w:line="259" w:lineRule="auto"/>
              <w:ind w:left="0" w:firstLine="0"/>
            </w:pPr>
          </w:p>
        </w:tc>
      </w:tr>
      <w:tr w:rsidR="00AB0937" w14:paraId="360B87DF"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6CA58863"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56E3361" w14:textId="77777777" w:rsidR="00AB0937" w:rsidRDefault="00000000">
            <w:pPr>
              <w:spacing w:after="0" w:line="259" w:lineRule="auto"/>
              <w:ind w:left="108" w:firstLine="0"/>
            </w:pPr>
            <w:r>
              <w:rPr>
                <w:sz w:val="15"/>
              </w:rPr>
              <w:t xml:space="preserve">XELPROS (latanoprost) </w:t>
            </w:r>
          </w:p>
        </w:tc>
        <w:tc>
          <w:tcPr>
            <w:tcW w:w="0" w:type="auto"/>
            <w:vMerge/>
            <w:tcBorders>
              <w:top w:val="nil"/>
              <w:left w:val="single" w:sz="4" w:space="0" w:color="000000"/>
              <w:bottom w:val="nil"/>
              <w:right w:val="nil"/>
            </w:tcBorders>
          </w:tcPr>
          <w:p w14:paraId="0FB5DBFE" w14:textId="77777777" w:rsidR="00AB0937" w:rsidRDefault="00AB0937">
            <w:pPr>
              <w:spacing w:after="160" w:line="259" w:lineRule="auto"/>
              <w:ind w:left="0" w:firstLine="0"/>
            </w:pPr>
          </w:p>
        </w:tc>
        <w:tc>
          <w:tcPr>
            <w:tcW w:w="0" w:type="auto"/>
            <w:vMerge/>
            <w:tcBorders>
              <w:top w:val="nil"/>
              <w:left w:val="nil"/>
              <w:bottom w:val="nil"/>
              <w:right w:val="nil"/>
            </w:tcBorders>
          </w:tcPr>
          <w:p w14:paraId="4EC56B40"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6B05723" w14:textId="77777777" w:rsidR="00AB0937" w:rsidRDefault="00AB0937">
            <w:pPr>
              <w:spacing w:after="160" w:line="259" w:lineRule="auto"/>
              <w:ind w:left="0" w:firstLine="0"/>
            </w:pPr>
          </w:p>
        </w:tc>
      </w:tr>
      <w:tr w:rsidR="00AB0937" w14:paraId="236A6FC5"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73684BA7"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32B371D" w14:textId="77777777" w:rsidR="00AB0937" w:rsidRDefault="00000000">
            <w:pPr>
              <w:spacing w:after="0" w:line="259" w:lineRule="auto"/>
              <w:ind w:left="108" w:firstLine="0"/>
            </w:pPr>
            <w:r>
              <w:rPr>
                <w:sz w:val="15"/>
              </w:rPr>
              <w:t xml:space="preserve">ZIOPTAN (tafluprost) </w:t>
            </w:r>
          </w:p>
        </w:tc>
        <w:tc>
          <w:tcPr>
            <w:tcW w:w="0" w:type="auto"/>
            <w:vMerge/>
            <w:tcBorders>
              <w:top w:val="nil"/>
              <w:left w:val="single" w:sz="4" w:space="0" w:color="000000"/>
              <w:bottom w:val="nil"/>
              <w:right w:val="nil"/>
            </w:tcBorders>
          </w:tcPr>
          <w:p w14:paraId="2BEE0750" w14:textId="77777777" w:rsidR="00AB0937" w:rsidRDefault="00AB0937">
            <w:pPr>
              <w:spacing w:after="160" w:line="259" w:lineRule="auto"/>
              <w:ind w:left="0" w:firstLine="0"/>
            </w:pPr>
          </w:p>
        </w:tc>
        <w:tc>
          <w:tcPr>
            <w:tcW w:w="0" w:type="auto"/>
            <w:vMerge/>
            <w:tcBorders>
              <w:top w:val="nil"/>
              <w:left w:val="nil"/>
              <w:bottom w:val="nil"/>
              <w:right w:val="nil"/>
            </w:tcBorders>
          </w:tcPr>
          <w:p w14:paraId="659B4F3F"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23C03CC" w14:textId="77777777" w:rsidR="00AB0937" w:rsidRDefault="00AB0937">
            <w:pPr>
              <w:spacing w:after="160" w:line="259" w:lineRule="auto"/>
              <w:ind w:left="0" w:firstLine="0"/>
            </w:pPr>
          </w:p>
        </w:tc>
      </w:tr>
      <w:tr w:rsidR="00AB0937" w14:paraId="2D08BBEC"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454E970E" w14:textId="77777777" w:rsidR="00AB0937" w:rsidRDefault="00000000">
            <w:pPr>
              <w:spacing w:after="0" w:line="259" w:lineRule="auto"/>
              <w:ind w:left="0" w:right="8" w:firstLine="0"/>
              <w:jc w:val="center"/>
            </w:pPr>
            <w:r>
              <w:rPr>
                <w:b/>
                <w:sz w:val="20"/>
              </w:rPr>
              <w:t xml:space="preserve">RHO KINASE INHIBITORS/COMBINATIONS </w:t>
            </w:r>
          </w:p>
        </w:tc>
        <w:tc>
          <w:tcPr>
            <w:tcW w:w="0" w:type="auto"/>
            <w:vMerge/>
            <w:tcBorders>
              <w:top w:val="nil"/>
              <w:left w:val="single" w:sz="4" w:space="0" w:color="000000"/>
              <w:bottom w:val="nil"/>
              <w:right w:val="nil"/>
            </w:tcBorders>
          </w:tcPr>
          <w:p w14:paraId="7305E0A7" w14:textId="77777777" w:rsidR="00AB0937" w:rsidRDefault="00AB0937">
            <w:pPr>
              <w:spacing w:after="160" w:line="259" w:lineRule="auto"/>
              <w:ind w:left="0" w:firstLine="0"/>
            </w:pPr>
          </w:p>
        </w:tc>
        <w:tc>
          <w:tcPr>
            <w:tcW w:w="0" w:type="auto"/>
            <w:vMerge/>
            <w:tcBorders>
              <w:top w:val="nil"/>
              <w:left w:val="nil"/>
              <w:bottom w:val="nil"/>
              <w:right w:val="nil"/>
            </w:tcBorders>
          </w:tcPr>
          <w:p w14:paraId="43886E70"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4019D9F" w14:textId="77777777" w:rsidR="00AB0937" w:rsidRDefault="00AB0937">
            <w:pPr>
              <w:spacing w:after="160" w:line="259" w:lineRule="auto"/>
              <w:ind w:left="0" w:firstLine="0"/>
            </w:pPr>
          </w:p>
        </w:tc>
      </w:tr>
      <w:tr w:rsidR="00AB0937" w14:paraId="4D13B224"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431E1A6F" w14:textId="77777777" w:rsidR="00AB0937" w:rsidRDefault="00000000">
            <w:pPr>
              <w:spacing w:after="0" w:line="259" w:lineRule="auto"/>
              <w:ind w:left="106" w:firstLine="0"/>
            </w:pPr>
            <w:r>
              <w:rPr>
                <w:sz w:val="15"/>
              </w:rPr>
              <w:t xml:space="preserve">RHOPRESSA (netarsudil) </w:t>
            </w:r>
          </w:p>
        </w:tc>
        <w:tc>
          <w:tcPr>
            <w:tcW w:w="3633" w:type="dxa"/>
            <w:tcBorders>
              <w:top w:val="single" w:sz="4" w:space="0" w:color="000000"/>
              <w:left w:val="single" w:sz="4" w:space="0" w:color="000000"/>
              <w:bottom w:val="single" w:sz="4" w:space="0" w:color="000000"/>
              <w:right w:val="single" w:sz="4" w:space="0" w:color="000000"/>
            </w:tcBorders>
          </w:tcPr>
          <w:p w14:paraId="74E8FC06" w14:textId="77777777" w:rsidR="00AB0937" w:rsidRDefault="00000000">
            <w:pPr>
              <w:spacing w:after="0" w:line="259" w:lineRule="auto"/>
              <w:ind w:left="108" w:firstLine="0"/>
            </w:pPr>
            <w:r>
              <w:rPr>
                <w:sz w:val="15"/>
              </w:rPr>
              <w:t xml:space="preserve"> </w:t>
            </w:r>
          </w:p>
        </w:tc>
        <w:tc>
          <w:tcPr>
            <w:tcW w:w="0" w:type="auto"/>
            <w:vMerge/>
            <w:tcBorders>
              <w:top w:val="nil"/>
              <w:left w:val="single" w:sz="4" w:space="0" w:color="000000"/>
              <w:bottom w:val="nil"/>
              <w:right w:val="nil"/>
            </w:tcBorders>
          </w:tcPr>
          <w:p w14:paraId="29195B02" w14:textId="77777777" w:rsidR="00AB0937" w:rsidRDefault="00AB0937">
            <w:pPr>
              <w:spacing w:after="160" w:line="259" w:lineRule="auto"/>
              <w:ind w:left="0" w:firstLine="0"/>
            </w:pPr>
          </w:p>
        </w:tc>
        <w:tc>
          <w:tcPr>
            <w:tcW w:w="0" w:type="auto"/>
            <w:vMerge/>
            <w:tcBorders>
              <w:top w:val="nil"/>
              <w:left w:val="nil"/>
              <w:bottom w:val="nil"/>
              <w:right w:val="nil"/>
            </w:tcBorders>
          </w:tcPr>
          <w:p w14:paraId="4CC513B3"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F9187CE" w14:textId="77777777" w:rsidR="00AB0937" w:rsidRDefault="00AB0937">
            <w:pPr>
              <w:spacing w:after="160" w:line="259" w:lineRule="auto"/>
              <w:ind w:left="0" w:firstLine="0"/>
            </w:pPr>
          </w:p>
        </w:tc>
      </w:tr>
      <w:tr w:rsidR="00AB0937" w14:paraId="45A70FFF"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07A5F3C9" w14:textId="77777777" w:rsidR="00AB0937" w:rsidRDefault="00000000">
            <w:pPr>
              <w:spacing w:after="0" w:line="259" w:lineRule="auto"/>
              <w:ind w:left="106" w:firstLine="0"/>
            </w:pPr>
            <w:r>
              <w:rPr>
                <w:sz w:val="15"/>
              </w:rPr>
              <w:t xml:space="preserve">ROCKLATAN (netarsudil/latanoprost) </w:t>
            </w:r>
          </w:p>
        </w:tc>
        <w:tc>
          <w:tcPr>
            <w:tcW w:w="3633" w:type="dxa"/>
            <w:tcBorders>
              <w:top w:val="single" w:sz="4" w:space="0" w:color="000000"/>
              <w:left w:val="single" w:sz="4" w:space="0" w:color="000000"/>
              <w:bottom w:val="single" w:sz="4" w:space="0" w:color="000000"/>
              <w:right w:val="single" w:sz="4" w:space="0" w:color="000000"/>
            </w:tcBorders>
          </w:tcPr>
          <w:p w14:paraId="04861E4B" w14:textId="77777777" w:rsidR="00AB0937" w:rsidRDefault="00000000">
            <w:pPr>
              <w:spacing w:after="0" w:line="259" w:lineRule="auto"/>
              <w:ind w:left="108" w:firstLine="0"/>
            </w:pPr>
            <w:r>
              <w:rPr>
                <w:sz w:val="15"/>
              </w:rPr>
              <w:t xml:space="preserve"> </w:t>
            </w:r>
          </w:p>
        </w:tc>
        <w:tc>
          <w:tcPr>
            <w:tcW w:w="0" w:type="auto"/>
            <w:vMerge/>
            <w:tcBorders>
              <w:top w:val="nil"/>
              <w:left w:val="single" w:sz="4" w:space="0" w:color="000000"/>
              <w:bottom w:val="nil"/>
              <w:right w:val="nil"/>
            </w:tcBorders>
          </w:tcPr>
          <w:p w14:paraId="2844E689" w14:textId="77777777" w:rsidR="00AB0937" w:rsidRDefault="00AB0937">
            <w:pPr>
              <w:spacing w:after="160" w:line="259" w:lineRule="auto"/>
              <w:ind w:left="0" w:firstLine="0"/>
            </w:pPr>
          </w:p>
        </w:tc>
        <w:tc>
          <w:tcPr>
            <w:tcW w:w="0" w:type="auto"/>
            <w:vMerge/>
            <w:tcBorders>
              <w:top w:val="nil"/>
              <w:left w:val="nil"/>
              <w:bottom w:val="nil"/>
              <w:right w:val="nil"/>
            </w:tcBorders>
          </w:tcPr>
          <w:p w14:paraId="764CCD97"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B78000E" w14:textId="77777777" w:rsidR="00AB0937" w:rsidRDefault="00AB0937">
            <w:pPr>
              <w:spacing w:after="160" w:line="259" w:lineRule="auto"/>
              <w:ind w:left="0" w:firstLine="0"/>
            </w:pPr>
          </w:p>
        </w:tc>
      </w:tr>
      <w:tr w:rsidR="00AB0937" w14:paraId="7F05257B"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351D8DAB" w14:textId="77777777" w:rsidR="00AB0937" w:rsidRDefault="00000000">
            <w:pPr>
              <w:spacing w:after="0" w:line="259" w:lineRule="auto"/>
              <w:ind w:left="0" w:right="2" w:firstLine="0"/>
              <w:jc w:val="center"/>
            </w:pPr>
            <w:r>
              <w:rPr>
                <w:b/>
                <w:sz w:val="20"/>
              </w:rPr>
              <w:t xml:space="preserve">SYMPATHOMIMETICS  </w:t>
            </w:r>
          </w:p>
        </w:tc>
        <w:tc>
          <w:tcPr>
            <w:tcW w:w="0" w:type="auto"/>
            <w:vMerge/>
            <w:tcBorders>
              <w:top w:val="nil"/>
              <w:left w:val="single" w:sz="4" w:space="0" w:color="000000"/>
              <w:bottom w:val="nil"/>
              <w:right w:val="nil"/>
            </w:tcBorders>
          </w:tcPr>
          <w:p w14:paraId="49D09F67" w14:textId="77777777" w:rsidR="00AB0937" w:rsidRDefault="00AB0937">
            <w:pPr>
              <w:spacing w:after="160" w:line="259" w:lineRule="auto"/>
              <w:ind w:left="0" w:firstLine="0"/>
            </w:pPr>
          </w:p>
        </w:tc>
        <w:tc>
          <w:tcPr>
            <w:tcW w:w="0" w:type="auto"/>
            <w:vMerge/>
            <w:tcBorders>
              <w:top w:val="nil"/>
              <w:left w:val="nil"/>
              <w:bottom w:val="nil"/>
              <w:right w:val="nil"/>
            </w:tcBorders>
          </w:tcPr>
          <w:p w14:paraId="63801ACB"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490B88F" w14:textId="77777777" w:rsidR="00AB0937" w:rsidRDefault="00AB0937">
            <w:pPr>
              <w:spacing w:after="160" w:line="259" w:lineRule="auto"/>
              <w:ind w:left="0" w:firstLine="0"/>
            </w:pPr>
          </w:p>
        </w:tc>
      </w:tr>
      <w:tr w:rsidR="00AB0937" w14:paraId="5086DD52"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037BD03B" w14:textId="77777777" w:rsidR="00AB0937" w:rsidRDefault="00000000">
            <w:pPr>
              <w:spacing w:after="0" w:line="259" w:lineRule="auto"/>
              <w:ind w:left="106" w:firstLine="0"/>
            </w:pPr>
            <w:r>
              <w:rPr>
                <w:sz w:val="15"/>
              </w:rPr>
              <w:t xml:space="preserve">ALPHAGAN P (brimonidine) </w:t>
            </w:r>
          </w:p>
        </w:tc>
        <w:tc>
          <w:tcPr>
            <w:tcW w:w="3633" w:type="dxa"/>
            <w:tcBorders>
              <w:top w:val="single" w:sz="4" w:space="0" w:color="000000"/>
              <w:left w:val="single" w:sz="4" w:space="0" w:color="000000"/>
              <w:bottom w:val="single" w:sz="4" w:space="0" w:color="000000"/>
              <w:right w:val="single" w:sz="4" w:space="0" w:color="000000"/>
            </w:tcBorders>
          </w:tcPr>
          <w:p w14:paraId="3FF01451" w14:textId="77777777" w:rsidR="00AB0937" w:rsidRDefault="00000000">
            <w:pPr>
              <w:spacing w:after="0" w:line="259" w:lineRule="auto"/>
              <w:ind w:left="108" w:firstLine="0"/>
            </w:pPr>
            <w:r>
              <w:rPr>
                <w:sz w:val="15"/>
              </w:rPr>
              <w:t xml:space="preserve">brimonidine 0.1%, 0.15% </w:t>
            </w:r>
          </w:p>
        </w:tc>
        <w:tc>
          <w:tcPr>
            <w:tcW w:w="0" w:type="auto"/>
            <w:vMerge/>
            <w:tcBorders>
              <w:top w:val="nil"/>
              <w:left w:val="single" w:sz="4" w:space="0" w:color="000000"/>
              <w:bottom w:val="nil"/>
              <w:right w:val="nil"/>
            </w:tcBorders>
          </w:tcPr>
          <w:p w14:paraId="784839B2" w14:textId="77777777" w:rsidR="00AB0937" w:rsidRDefault="00AB0937">
            <w:pPr>
              <w:spacing w:after="160" w:line="259" w:lineRule="auto"/>
              <w:ind w:left="0" w:firstLine="0"/>
            </w:pPr>
          </w:p>
        </w:tc>
        <w:tc>
          <w:tcPr>
            <w:tcW w:w="0" w:type="auto"/>
            <w:vMerge/>
            <w:tcBorders>
              <w:top w:val="nil"/>
              <w:left w:val="nil"/>
              <w:bottom w:val="nil"/>
              <w:right w:val="nil"/>
            </w:tcBorders>
          </w:tcPr>
          <w:p w14:paraId="05DA4C7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2B33862" w14:textId="77777777" w:rsidR="00AB0937" w:rsidRDefault="00AB0937">
            <w:pPr>
              <w:spacing w:after="160" w:line="259" w:lineRule="auto"/>
              <w:ind w:left="0" w:firstLine="0"/>
            </w:pPr>
          </w:p>
        </w:tc>
      </w:tr>
      <w:tr w:rsidR="00AB0937" w14:paraId="5A6A93C9"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60E564D5" w14:textId="77777777" w:rsidR="00AB0937" w:rsidRDefault="00000000">
            <w:pPr>
              <w:spacing w:after="0" w:line="259" w:lineRule="auto"/>
              <w:ind w:left="106" w:firstLine="0"/>
            </w:pPr>
            <w:r>
              <w:rPr>
                <w:sz w:val="15"/>
              </w:rPr>
              <w:t xml:space="preserve">brimonidine 0.2% </w:t>
            </w:r>
          </w:p>
        </w:tc>
        <w:tc>
          <w:tcPr>
            <w:tcW w:w="3633" w:type="dxa"/>
            <w:tcBorders>
              <w:top w:val="single" w:sz="4" w:space="0" w:color="000000"/>
              <w:left w:val="single" w:sz="4" w:space="0" w:color="000000"/>
              <w:bottom w:val="single" w:sz="4" w:space="0" w:color="000000"/>
              <w:right w:val="single" w:sz="4" w:space="0" w:color="000000"/>
            </w:tcBorders>
          </w:tcPr>
          <w:p w14:paraId="5B5A3B9C" w14:textId="77777777" w:rsidR="00AB0937" w:rsidRDefault="00000000">
            <w:pPr>
              <w:spacing w:after="0" w:line="259" w:lineRule="auto"/>
              <w:ind w:left="108" w:firstLine="0"/>
            </w:pPr>
            <w:r>
              <w:rPr>
                <w:sz w:val="15"/>
              </w:rPr>
              <w:t xml:space="preserve"> </w:t>
            </w:r>
          </w:p>
        </w:tc>
        <w:tc>
          <w:tcPr>
            <w:tcW w:w="0" w:type="auto"/>
            <w:vMerge/>
            <w:tcBorders>
              <w:top w:val="nil"/>
              <w:left w:val="single" w:sz="4" w:space="0" w:color="000000"/>
              <w:bottom w:val="single" w:sz="4" w:space="0" w:color="000000"/>
              <w:right w:val="nil"/>
            </w:tcBorders>
          </w:tcPr>
          <w:p w14:paraId="2FADAFA8" w14:textId="77777777" w:rsidR="00AB0937" w:rsidRDefault="00AB0937">
            <w:pPr>
              <w:spacing w:after="160" w:line="259" w:lineRule="auto"/>
              <w:ind w:left="0" w:firstLine="0"/>
            </w:pPr>
          </w:p>
        </w:tc>
        <w:tc>
          <w:tcPr>
            <w:tcW w:w="0" w:type="auto"/>
            <w:vMerge/>
            <w:tcBorders>
              <w:top w:val="nil"/>
              <w:left w:val="nil"/>
              <w:bottom w:val="single" w:sz="4" w:space="0" w:color="000000"/>
              <w:right w:val="nil"/>
            </w:tcBorders>
          </w:tcPr>
          <w:p w14:paraId="35388DA8"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559F46C3" w14:textId="77777777" w:rsidR="00AB0937" w:rsidRDefault="00AB0937">
            <w:pPr>
              <w:spacing w:after="160" w:line="259" w:lineRule="auto"/>
              <w:ind w:left="0" w:firstLine="0"/>
            </w:pPr>
          </w:p>
        </w:tc>
      </w:tr>
      <w:tr w:rsidR="00AB0937" w14:paraId="3469859C" w14:textId="77777777">
        <w:trPr>
          <w:trHeight w:val="283"/>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45B463E8" w14:textId="77777777" w:rsidR="00AB0937" w:rsidRDefault="00000000">
            <w:pPr>
              <w:spacing w:after="0" w:line="259" w:lineRule="auto"/>
              <w:ind w:left="0" w:right="2" w:firstLine="0"/>
              <w:jc w:val="center"/>
            </w:pPr>
            <w:r>
              <w:rPr>
                <w:b/>
              </w:rPr>
              <w:t xml:space="preserve">OPHTHALMICS FOR ALLERGIC CONJUNCTIVITIS </w:t>
            </w:r>
          </w:p>
        </w:tc>
      </w:tr>
      <w:tr w:rsidR="00AB0937" w14:paraId="5FECE4C5"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4F3792B4" w14:textId="77777777" w:rsidR="00AB0937" w:rsidRDefault="00000000">
            <w:pPr>
              <w:spacing w:after="0" w:line="259" w:lineRule="auto"/>
              <w:ind w:left="106" w:firstLine="0"/>
            </w:pPr>
            <w:r>
              <w:rPr>
                <w:sz w:val="15"/>
              </w:rPr>
              <w:t xml:space="preserve">ALREX (loteprednol) </w:t>
            </w:r>
          </w:p>
        </w:tc>
        <w:tc>
          <w:tcPr>
            <w:tcW w:w="3633" w:type="dxa"/>
            <w:tcBorders>
              <w:top w:val="single" w:sz="4" w:space="0" w:color="000000"/>
              <w:left w:val="single" w:sz="4" w:space="0" w:color="000000"/>
              <w:bottom w:val="single" w:sz="4" w:space="0" w:color="000000"/>
              <w:right w:val="single" w:sz="4" w:space="0" w:color="000000"/>
            </w:tcBorders>
          </w:tcPr>
          <w:p w14:paraId="2203E5D9" w14:textId="77777777" w:rsidR="00AB0937" w:rsidRDefault="00000000">
            <w:pPr>
              <w:spacing w:after="0" w:line="259" w:lineRule="auto"/>
              <w:ind w:left="108" w:firstLine="0"/>
            </w:pPr>
            <w:r>
              <w:rPr>
                <w:sz w:val="15"/>
              </w:rPr>
              <w:t xml:space="preserve">ALOCRIL (nedocromil)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0A95833D" w14:textId="77777777" w:rsidR="00AB0937" w:rsidRDefault="00000000">
            <w:pPr>
              <w:spacing w:after="36" w:line="259" w:lineRule="auto"/>
              <w:ind w:left="107" w:firstLine="0"/>
            </w:pPr>
            <w:r>
              <w:rPr>
                <w:b/>
                <w:color w:val="FF0000"/>
                <w:sz w:val="14"/>
              </w:rPr>
              <w:t xml:space="preserve">Non-Preferred Criteria </w:t>
            </w:r>
          </w:p>
          <w:p w14:paraId="24D860A0" w14:textId="77777777" w:rsidR="00AB0937" w:rsidRDefault="00000000">
            <w:pPr>
              <w:numPr>
                <w:ilvl w:val="0"/>
                <w:numId w:val="72"/>
              </w:numPr>
              <w:spacing w:after="0" w:line="259" w:lineRule="auto"/>
              <w:ind w:hanging="144"/>
            </w:pPr>
            <w:r>
              <w:rPr>
                <w:sz w:val="14"/>
              </w:rPr>
              <w:t xml:space="preserve">Have tried 2 different preferred agents in the past 6 months </w:t>
            </w:r>
          </w:p>
          <w:p w14:paraId="1BFFAD13" w14:textId="77777777" w:rsidR="00AB0937" w:rsidRDefault="00000000">
            <w:pPr>
              <w:spacing w:after="0" w:line="259" w:lineRule="auto"/>
              <w:ind w:left="251" w:firstLine="0"/>
            </w:pPr>
            <w:r>
              <w:rPr>
                <w:sz w:val="14"/>
              </w:rPr>
              <w:t xml:space="preserve"> </w:t>
            </w:r>
          </w:p>
          <w:p w14:paraId="3A9F684D" w14:textId="77777777" w:rsidR="00AB0937" w:rsidRDefault="00000000">
            <w:pPr>
              <w:spacing w:after="36" w:line="259" w:lineRule="auto"/>
              <w:ind w:left="107" w:firstLine="0"/>
            </w:pPr>
            <w:r>
              <w:rPr>
                <w:b/>
                <w:color w:val="FF0000"/>
                <w:sz w:val="14"/>
              </w:rPr>
              <w:t>VERKAZIA</w:t>
            </w:r>
            <w:r>
              <w:rPr>
                <w:sz w:val="14"/>
              </w:rPr>
              <w:t xml:space="preserve"> </w:t>
            </w:r>
          </w:p>
          <w:p w14:paraId="107126DF" w14:textId="77777777" w:rsidR="00AB0937" w:rsidRDefault="00000000">
            <w:pPr>
              <w:numPr>
                <w:ilvl w:val="0"/>
                <w:numId w:val="72"/>
              </w:numPr>
              <w:spacing w:after="0" w:line="259" w:lineRule="auto"/>
              <w:ind w:hanging="144"/>
            </w:pPr>
            <w:r>
              <w:rPr>
                <w:sz w:val="14"/>
              </w:rPr>
              <w:t>Requires clinical review</w:t>
            </w:r>
            <w:r>
              <w:rPr>
                <w:b/>
                <w:color w:val="FF0000"/>
                <w:sz w:val="16"/>
              </w:rPr>
              <w:t xml:space="preserve"> </w:t>
            </w:r>
          </w:p>
        </w:tc>
      </w:tr>
      <w:tr w:rsidR="00AB0937" w14:paraId="1F5104BF"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1E113668" w14:textId="77777777" w:rsidR="00AB0937" w:rsidRDefault="00000000">
            <w:pPr>
              <w:spacing w:after="0" w:line="259" w:lineRule="auto"/>
              <w:ind w:left="106" w:firstLine="0"/>
            </w:pPr>
            <w:r>
              <w:rPr>
                <w:sz w:val="15"/>
              </w:rPr>
              <w:t xml:space="preserve">azelastine </w:t>
            </w:r>
          </w:p>
        </w:tc>
        <w:tc>
          <w:tcPr>
            <w:tcW w:w="3633" w:type="dxa"/>
            <w:tcBorders>
              <w:top w:val="single" w:sz="4" w:space="0" w:color="000000"/>
              <w:left w:val="single" w:sz="4" w:space="0" w:color="000000"/>
              <w:bottom w:val="single" w:sz="4" w:space="0" w:color="000000"/>
              <w:right w:val="single" w:sz="4" w:space="0" w:color="000000"/>
            </w:tcBorders>
          </w:tcPr>
          <w:p w14:paraId="1560E948" w14:textId="77777777" w:rsidR="00AB0937" w:rsidRDefault="00000000">
            <w:pPr>
              <w:spacing w:after="0" w:line="259" w:lineRule="auto"/>
              <w:ind w:left="108" w:firstLine="0"/>
            </w:pPr>
            <w:r>
              <w:rPr>
                <w:sz w:val="15"/>
              </w:rPr>
              <w:t xml:space="preserve">ALOMIDE (lodoxamide) </w:t>
            </w:r>
          </w:p>
        </w:tc>
        <w:tc>
          <w:tcPr>
            <w:tcW w:w="0" w:type="auto"/>
            <w:gridSpan w:val="3"/>
            <w:vMerge/>
            <w:tcBorders>
              <w:top w:val="nil"/>
              <w:left w:val="single" w:sz="4" w:space="0" w:color="000000"/>
              <w:bottom w:val="nil"/>
              <w:right w:val="single" w:sz="4" w:space="0" w:color="000000"/>
            </w:tcBorders>
          </w:tcPr>
          <w:p w14:paraId="41E23D28" w14:textId="77777777" w:rsidR="00AB0937" w:rsidRDefault="00AB0937">
            <w:pPr>
              <w:spacing w:after="160" w:line="259" w:lineRule="auto"/>
              <w:ind w:left="0" w:firstLine="0"/>
            </w:pPr>
          </w:p>
        </w:tc>
      </w:tr>
      <w:tr w:rsidR="00AB0937" w14:paraId="36A998DD" w14:textId="77777777">
        <w:trPr>
          <w:trHeight w:val="185"/>
        </w:trPr>
        <w:tc>
          <w:tcPr>
            <w:tcW w:w="3599" w:type="dxa"/>
            <w:tcBorders>
              <w:top w:val="single" w:sz="4" w:space="0" w:color="000000"/>
              <w:left w:val="single" w:sz="4" w:space="0" w:color="000000"/>
              <w:bottom w:val="single" w:sz="4" w:space="0" w:color="000000"/>
              <w:right w:val="single" w:sz="4" w:space="0" w:color="000000"/>
            </w:tcBorders>
          </w:tcPr>
          <w:p w14:paraId="022FC55E" w14:textId="77777777" w:rsidR="00AB0937" w:rsidRDefault="00000000">
            <w:pPr>
              <w:spacing w:after="0" w:line="259" w:lineRule="auto"/>
              <w:ind w:left="106" w:firstLine="0"/>
            </w:pPr>
            <w:r>
              <w:rPr>
                <w:sz w:val="15"/>
              </w:rPr>
              <w:t xml:space="preserve">cromolyn  </w:t>
            </w:r>
          </w:p>
        </w:tc>
        <w:tc>
          <w:tcPr>
            <w:tcW w:w="3633" w:type="dxa"/>
            <w:tcBorders>
              <w:top w:val="single" w:sz="4" w:space="0" w:color="000000"/>
              <w:left w:val="single" w:sz="4" w:space="0" w:color="000000"/>
              <w:bottom w:val="single" w:sz="4" w:space="0" w:color="000000"/>
              <w:right w:val="single" w:sz="4" w:space="0" w:color="000000"/>
            </w:tcBorders>
          </w:tcPr>
          <w:p w14:paraId="7DB3608A" w14:textId="77777777" w:rsidR="00AB0937" w:rsidRDefault="00000000">
            <w:pPr>
              <w:spacing w:after="0" w:line="259" w:lineRule="auto"/>
              <w:ind w:left="108" w:firstLine="0"/>
            </w:pPr>
            <w:r>
              <w:rPr>
                <w:sz w:val="15"/>
              </w:rPr>
              <w:t xml:space="preserve">bepotastine </w:t>
            </w:r>
          </w:p>
        </w:tc>
        <w:tc>
          <w:tcPr>
            <w:tcW w:w="0" w:type="auto"/>
            <w:gridSpan w:val="3"/>
            <w:vMerge/>
            <w:tcBorders>
              <w:top w:val="nil"/>
              <w:left w:val="single" w:sz="4" w:space="0" w:color="000000"/>
              <w:bottom w:val="nil"/>
              <w:right w:val="single" w:sz="4" w:space="0" w:color="000000"/>
            </w:tcBorders>
          </w:tcPr>
          <w:p w14:paraId="658B9395" w14:textId="77777777" w:rsidR="00AB0937" w:rsidRDefault="00AB0937">
            <w:pPr>
              <w:spacing w:after="160" w:line="259" w:lineRule="auto"/>
              <w:ind w:left="0" w:firstLine="0"/>
            </w:pPr>
          </w:p>
        </w:tc>
      </w:tr>
      <w:tr w:rsidR="00AB0937" w14:paraId="2F62745B"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235A390B" w14:textId="77777777" w:rsidR="00AB0937" w:rsidRDefault="00000000">
            <w:pPr>
              <w:spacing w:after="0" w:line="259" w:lineRule="auto"/>
              <w:ind w:left="106" w:firstLine="0"/>
            </w:pPr>
            <w:r>
              <w:rPr>
                <w:sz w:val="15"/>
              </w:rPr>
              <w:t xml:space="preserve">ketotifen </w:t>
            </w:r>
            <w:r>
              <w:rPr>
                <w:sz w:val="15"/>
                <w:vertAlign w:val="superscript"/>
              </w:rPr>
              <w:t xml:space="preserve">OTC </w:t>
            </w:r>
          </w:p>
        </w:tc>
        <w:tc>
          <w:tcPr>
            <w:tcW w:w="3633" w:type="dxa"/>
            <w:tcBorders>
              <w:top w:val="single" w:sz="4" w:space="0" w:color="000000"/>
              <w:left w:val="single" w:sz="4" w:space="0" w:color="000000"/>
              <w:bottom w:val="single" w:sz="4" w:space="0" w:color="000000"/>
              <w:right w:val="single" w:sz="4" w:space="0" w:color="000000"/>
            </w:tcBorders>
          </w:tcPr>
          <w:p w14:paraId="574B1DE8" w14:textId="77777777" w:rsidR="00AB0937" w:rsidRDefault="00000000">
            <w:pPr>
              <w:spacing w:after="0" w:line="259" w:lineRule="auto"/>
              <w:ind w:left="108" w:firstLine="0"/>
            </w:pPr>
            <w:r>
              <w:rPr>
                <w:sz w:val="15"/>
              </w:rPr>
              <w:t xml:space="preserve">BEPREVE (bepotastine) </w:t>
            </w:r>
          </w:p>
        </w:tc>
        <w:tc>
          <w:tcPr>
            <w:tcW w:w="0" w:type="auto"/>
            <w:gridSpan w:val="3"/>
            <w:vMerge/>
            <w:tcBorders>
              <w:top w:val="nil"/>
              <w:left w:val="single" w:sz="4" w:space="0" w:color="000000"/>
              <w:bottom w:val="nil"/>
              <w:right w:val="single" w:sz="4" w:space="0" w:color="000000"/>
            </w:tcBorders>
          </w:tcPr>
          <w:p w14:paraId="77C72EFC" w14:textId="77777777" w:rsidR="00AB0937" w:rsidRDefault="00AB0937">
            <w:pPr>
              <w:spacing w:after="160" w:line="259" w:lineRule="auto"/>
              <w:ind w:left="0" w:firstLine="0"/>
            </w:pPr>
          </w:p>
        </w:tc>
      </w:tr>
      <w:tr w:rsidR="00AB0937" w14:paraId="2CCB71D3"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6F1695CE" w14:textId="77777777" w:rsidR="00AB0937" w:rsidRDefault="00000000">
            <w:pPr>
              <w:spacing w:after="0" w:line="259" w:lineRule="auto"/>
              <w:ind w:left="106" w:firstLine="0"/>
            </w:pPr>
            <w:r>
              <w:rPr>
                <w:sz w:val="15"/>
              </w:rPr>
              <w:t xml:space="preserve">olopatadine  </w:t>
            </w:r>
          </w:p>
        </w:tc>
        <w:tc>
          <w:tcPr>
            <w:tcW w:w="3633" w:type="dxa"/>
            <w:tcBorders>
              <w:top w:val="single" w:sz="4" w:space="0" w:color="000000"/>
              <w:left w:val="single" w:sz="4" w:space="0" w:color="000000"/>
              <w:bottom w:val="single" w:sz="4" w:space="0" w:color="000000"/>
              <w:right w:val="single" w:sz="4" w:space="0" w:color="000000"/>
            </w:tcBorders>
          </w:tcPr>
          <w:p w14:paraId="507DFC5E" w14:textId="77777777" w:rsidR="00AB0937" w:rsidRDefault="00000000">
            <w:pPr>
              <w:spacing w:after="0" w:line="259" w:lineRule="auto"/>
              <w:ind w:left="108" w:firstLine="0"/>
            </w:pPr>
            <w:r>
              <w:rPr>
                <w:sz w:val="15"/>
              </w:rPr>
              <w:t xml:space="preserve">epinastine </w:t>
            </w:r>
          </w:p>
        </w:tc>
        <w:tc>
          <w:tcPr>
            <w:tcW w:w="0" w:type="auto"/>
            <w:gridSpan w:val="3"/>
            <w:vMerge/>
            <w:tcBorders>
              <w:top w:val="nil"/>
              <w:left w:val="single" w:sz="4" w:space="0" w:color="000000"/>
              <w:bottom w:val="nil"/>
              <w:right w:val="single" w:sz="4" w:space="0" w:color="000000"/>
            </w:tcBorders>
          </w:tcPr>
          <w:p w14:paraId="0C4777CC" w14:textId="77777777" w:rsidR="00AB0937" w:rsidRDefault="00AB0937">
            <w:pPr>
              <w:spacing w:after="160" w:line="259" w:lineRule="auto"/>
              <w:ind w:left="0" w:firstLine="0"/>
            </w:pPr>
          </w:p>
        </w:tc>
      </w:tr>
      <w:tr w:rsidR="00AB0937" w14:paraId="672EE777"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13DA85A5" w14:textId="77777777" w:rsidR="00AB0937" w:rsidRDefault="00000000">
            <w:pPr>
              <w:spacing w:after="0" w:line="259" w:lineRule="auto"/>
              <w:ind w:left="106" w:firstLine="0"/>
            </w:pPr>
            <w:r>
              <w:rPr>
                <w:sz w:val="15"/>
              </w:rPr>
              <w:t xml:space="preserve">ZADITOR (ketotifen) </w:t>
            </w:r>
          </w:p>
        </w:tc>
        <w:tc>
          <w:tcPr>
            <w:tcW w:w="3633" w:type="dxa"/>
            <w:tcBorders>
              <w:top w:val="single" w:sz="4" w:space="0" w:color="000000"/>
              <w:left w:val="single" w:sz="4" w:space="0" w:color="000000"/>
              <w:bottom w:val="single" w:sz="4" w:space="0" w:color="000000"/>
              <w:right w:val="single" w:sz="4" w:space="0" w:color="000000"/>
            </w:tcBorders>
          </w:tcPr>
          <w:p w14:paraId="4145C430" w14:textId="77777777" w:rsidR="00AB0937" w:rsidRDefault="00000000">
            <w:pPr>
              <w:spacing w:after="0" w:line="259" w:lineRule="auto"/>
              <w:ind w:left="108" w:firstLine="0"/>
            </w:pPr>
            <w:r>
              <w:rPr>
                <w:sz w:val="15"/>
              </w:rPr>
              <w:t xml:space="preserve">LASTACAFT (alcaftadine) </w:t>
            </w:r>
          </w:p>
        </w:tc>
        <w:tc>
          <w:tcPr>
            <w:tcW w:w="0" w:type="auto"/>
            <w:gridSpan w:val="3"/>
            <w:vMerge/>
            <w:tcBorders>
              <w:top w:val="nil"/>
              <w:left w:val="single" w:sz="4" w:space="0" w:color="000000"/>
              <w:bottom w:val="nil"/>
              <w:right w:val="single" w:sz="4" w:space="0" w:color="000000"/>
            </w:tcBorders>
          </w:tcPr>
          <w:p w14:paraId="2C843696" w14:textId="77777777" w:rsidR="00AB0937" w:rsidRDefault="00AB0937">
            <w:pPr>
              <w:spacing w:after="160" w:line="259" w:lineRule="auto"/>
              <w:ind w:left="0" w:firstLine="0"/>
            </w:pPr>
          </w:p>
        </w:tc>
      </w:tr>
      <w:tr w:rsidR="00AB0937" w14:paraId="6D2E5C96"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0D72AB4E"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3229878" w14:textId="77777777" w:rsidR="00AB0937" w:rsidRDefault="00000000">
            <w:pPr>
              <w:spacing w:after="0" w:line="259" w:lineRule="auto"/>
              <w:ind w:left="108" w:firstLine="0"/>
            </w:pPr>
            <w:r>
              <w:rPr>
                <w:sz w:val="15"/>
              </w:rPr>
              <w:t xml:space="preserve">VERKAZIA (cyclosporine) </w:t>
            </w:r>
          </w:p>
        </w:tc>
        <w:tc>
          <w:tcPr>
            <w:tcW w:w="0" w:type="auto"/>
            <w:gridSpan w:val="3"/>
            <w:vMerge/>
            <w:tcBorders>
              <w:top w:val="nil"/>
              <w:left w:val="single" w:sz="4" w:space="0" w:color="000000"/>
              <w:bottom w:val="nil"/>
              <w:right w:val="single" w:sz="4" w:space="0" w:color="000000"/>
            </w:tcBorders>
          </w:tcPr>
          <w:p w14:paraId="613FF1DC" w14:textId="77777777" w:rsidR="00AB0937" w:rsidRDefault="00AB0937">
            <w:pPr>
              <w:spacing w:after="160" w:line="259" w:lineRule="auto"/>
              <w:ind w:left="0" w:firstLine="0"/>
            </w:pPr>
          </w:p>
        </w:tc>
      </w:tr>
      <w:tr w:rsidR="00AB0937" w14:paraId="217BE973"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26A2EB44"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3286472" w14:textId="77777777" w:rsidR="00AB0937" w:rsidRDefault="00000000">
            <w:pPr>
              <w:spacing w:after="0" w:line="259" w:lineRule="auto"/>
              <w:ind w:left="108" w:firstLine="0"/>
            </w:pPr>
            <w:r>
              <w:rPr>
                <w:sz w:val="15"/>
              </w:rPr>
              <w:t xml:space="preserve">ZERVIATE (cetirizine) </w:t>
            </w:r>
          </w:p>
        </w:tc>
        <w:tc>
          <w:tcPr>
            <w:tcW w:w="0" w:type="auto"/>
            <w:gridSpan w:val="3"/>
            <w:vMerge/>
            <w:tcBorders>
              <w:top w:val="nil"/>
              <w:left w:val="single" w:sz="4" w:space="0" w:color="000000"/>
              <w:bottom w:val="single" w:sz="4" w:space="0" w:color="000000"/>
              <w:right w:val="single" w:sz="4" w:space="0" w:color="000000"/>
            </w:tcBorders>
          </w:tcPr>
          <w:p w14:paraId="4FA253F6" w14:textId="77777777" w:rsidR="00AB0937" w:rsidRDefault="00AB0937">
            <w:pPr>
              <w:spacing w:after="160" w:line="259" w:lineRule="auto"/>
              <w:ind w:left="0" w:firstLine="0"/>
            </w:pPr>
          </w:p>
        </w:tc>
      </w:tr>
      <w:tr w:rsidR="00AB0937" w14:paraId="02F03117" w14:textId="77777777">
        <w:trPr>
          <w:trHeight w:val="285"/>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29B79587" w14:textId="77777777" w:rsidR="00AB0937" w:rsidRDefault="00000000">
            <w:pPr>
              <w:spacing w:after="0" w:line="259" w:lineRule="auto"/>
              <w:ind w:left="0" w:right="7" w:firstLine="0"/>
              <w:jc w:val="center"/>
            </w:pPr>
            <w:r>
              <w:rPr>
                <w:b/>
              </w:rPr>
              <w:t xml:space="preserve">OPIATE DEPENDENCE TREATMENTS  </w:t>
            </w:r>
          </w:p>
        </w:tc>
      </w:tr>
      <w:tr w:rsidR="00AB0937" w14:paraId="498E20C6"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5397F90D" w14:textId="77777777" w:rsidR="00AB0937" w:rsidRDefault="00000000">
            <w:pPr>
              <w:spacing w:after="0" w:line="259" w:lineRule="auto"/>
              <w:ind w:left="0" w:right="4" w:firstLine="0"/>
              <w:jc w:val="center"/>
            </w:pPr>
            <w:r>
              <w:rPr>
                <w:b/>
                <w:sz w:val="20"/>
              </w:rPr>
              <w:t>DEPENDENCE</w:t>
            </w:r>
            <w:r>
              <w:rPr>
                <w:b/>
                <w:sz w:val="18"/>
              </w:rPr>
              <w:t xml:space="preserve">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083A3C53" w14:textId="77777777" w:rsidR="00AB0937" w:rsidRDefault="00000000">
            <w:pPr>
              <w:spacing w:after="0" w:line="259" w:lineRule="auto"/>
              <w:ind w:left="107" w:firstLine="0"/>
            </w:pPr>
            <w:r>
              <w:rPr>
                <w:sz w:val="14"/>
              </w:rPr>
              <w:t>Buprenorphine/naloxone provider summary foun</w:t>
            </w:r>
            <w:hyperlink r:id="rId215">
              <w:r>
                <w:rPr>
                  <w:sz w:val="14"/>
                </w:rPr>
                <w:t xml:space="preserve">d </w:t>
              </w:r>
            </w:hyperlink>
            <w:hyperlink r:id="rId216">
              <w:r>
                <w:rPr>
                  <w:b/>
                  <w:color w:val="0000FF"/>
                  <w:sz w:val="14"/>
                  <w:u w:val="single" w:color="0000FF"/>
                </w:rPr>
                <w:t>here</w:t>
              </w:r>
            </w:hyperlink>
            <w:hyperlink r:id="rId217">
              <w:r>
                <w:rPr>
                  <w:color w:val="09B9A7"/>
                  <w:sz w:val="14"/>
                </w:rPr>
                <w:t xml:space="preserve"> </w:t>
              </w:r>
            </w:hyperlink>
          </w:p>
          <w:p w14:paraId="3D28E30A" w14:textId="77777777" w:rsidR="00AB0937" w:rsidRDefault="00000000">
            <w:pPr>
              <w:spacing w:after="0" w:line="259" w:lineRule="auto"/>
              <w:ind w:left="107" w:firstLine="0"/>
            </w:pPr>
            <w:r>
              <w:rPr>
                <w:sz w:val="14"/>
              </w:rPr>
              <w:lastRenderedPageBreak/>
              <w:t xml:space="preserve"> </w:t>
            </w:r>
          </w:p>
          <w:p w14:paraId="649ADAE3" w14:textId="77777777" w:rsidR="00AB0937" w:rsidRDefault="00000000">
            <w:pPr>
              <w:spacing w:after="0" w:line="259" w:lineRule="auto"/>
              <w:ind w:left="107" w:firstLine="0"/>
            </w:pPr>
            <w:r>
              <w:rPr>
                <w:b/>
                <w:color w:val="FF0000"/>
                <w:sz w:val="14"/>
              </w:rPr>
              <w:t xml:space="preserve"> </w:t>
            </w:r>
          </w:p>
          <w:p w14:paraId="23CC11A8" w14:textId="77777777" w:rsidR="00AB0937" w:rsidRDefault="00000000">
            <w:pPr>
              <w:spacing w:after="0" w:line="259" w:lineRule="auto"/>
              <w:ind w:left="107" w:firstLine="0"/>
            </w:pPr>
            <w:r>
              <w:rPr>
                <w:b/>
                <w:color w:val="FF0000"/>
                <w:sz w:val="14"/>
              </w:rPr>
              <w:t>SUBLOCADE</w:t>
            </w:r>
            <w:r>
              <w:rPr>
                <w:sz w:val="14"/>
              </w:rPr>
              <w:t xml:space="preserve"> </w:t>
            </w:r>
            <w:hyperlink r:id="rId218">
              <w:r>
                <w:rPr>
                  <w:sz w:val="14"/>
                </w:rPr>
                <w:t xml:space="preserve">– </w:t>
              </w:r>
            </w:hyperlink>
            <w:hyperlink r:id="rId219">
              <w:r>
                <w:rPr>
                  <w:b/>
                  <w:color w:val="0000FF"/>
                  <w:sz w:val="14"/>
                  <w:u w:val="single" w:color="0000FF"/>
                </w:rPr>
                <w:t>MANUAL PA</w:t>
              </w:r>
            </w:hyperlink>
            <w:hyperlink r:id="rId220">
              <w:r>
                <w:rPr>
                  <w:b/>
                  <w:color w:val="09B9A7"/>
                  <w:sz w:val="14"/>
                </w:rPr>
                <w:t xml:space="preserve"> </w:t>
              </w:r>
            </w:hyperlink>
          </w:p>
          <w:p w14:paraId="66CE0FAE" w14:textId="77777777" w:rsidR="00AB0937" w:rsidRDefault="00000000">
            <w:pPr>
              <w:spacing w:after="25" w:line="259" w:lineRule="auto"/>
              <w:ind w:left="107" w:firstLine="0"/>
            </w:pPr>
            <w:r>
              <w:rPr>
                <w:b/>
                <w:color w:val="FF0000"/>
                <w:sz w:val="14"/>
              </w:rPr>
              <w:t xml:space="preserve"> </w:t>
            </w:r>
          </w:p>
          <w:p w14:paraId="0A3C6227" w14:textId="77777777" w:rsidR="00AB0937" w:rsidRDefault="00000000">
            <w:pPr>
              <w:spacing w:after="0" w:line="259" w:lineRule="auto"/>
              <w:ind w:left="107" w:firstLine="0"/>
            </w:pPr>
            <w:r>
              <w:rPr>
                <w:b/>
                <w:color w:val="FF0000"/>
                <w:sz w:val="14"/>
              </w:rPr>
              <w:t>VIVITROL</w:t>
            </w:r>
            <w:r>
              <w:rPr>
                <w:sz w:val="14"/>
              </w:rPr>
              <w:t xml:space="preserve"> </w:t>
            </w:r>
            <w:hyperlink r:id="rId221">
              <w:r>
                <w:rPr>
                  <w:sz w:val="14"/>
                </w:rPr>
                <w:t xml:space="preserve">– </w:t>
              </w:r>
            </w:hyperlink>
            <w:hyperlink r:id="rId222">
              <w:r>
                <w:rPr>
                  <w:b/>
                  <w:color w:val="0000FF"/>
                  <w:sz w:val="14"/>
                  <w:u w:val="single" w:color="0000FF"/>
                </w:rPr>
                <w:t>MANUAL PA</w:t>
              </w:r>
            </w:hyperlink>
            <w:hyperlink r:id="rId223">
              <w:r>
                <w:rPr>
                  <w:b/>
                  <w:color w:val="FF0000"/>
                  <w:sz w:val="18"/>
                </w:rPr>
                <w:t xml:space="preserve"> </w:t>
              </w:r>
            </w:hyperlink>
          </w:p>
        </w:tc>
      </w:tr>
      <w:tr w:rsidR="00AB0937" w14:paraId="2ECFBE6C"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C8C2504" w14:textId="77777777" w:rsidR="00AB0937" w:rsidRDefault="00000000">
            <w:pPr>
              <w:spacing w:after="0" w:line="259" w:lineRule="auto"/>
              <w:ind w:left="106" w:firstLine="0"/>
            </w:pPr>
            <w:r>
              <w:rPr>
                <w:sz w:val="16"/>
              </w:rPr>
              <w:t>buprenorphine/naloxone SL tablet</w:t>
            </w:r>
            <w:r>
              <w:rPr>
                <w:sz w:val="16"/>
                <w:vertAlign w:val="superscript"/>
              </w:rPr>
              <w:t xml:space="preserve"> DUR+</w:t>
            </w: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7750988" w14:textId="77777777" w:rsidR="00AB0937" w:rsidRDefault="00000000">
            <w:pPr>
              <w:spacing w:after="0" w:line="259" w:lineRule="auto"/>
              <w:ind w:left="108" w:firstLine="0"/>
            </w:pPr>
            <w:r>
              <w:rPr>
                <w:sz w:val="16"/>
              </w:rPr>
              <w:t xml:space="preserve">BRIXADI (buprenorphine) </w:t>
            </w:r>
          </w:p>
        </w:tc>
        <w:tc>
          <w:tcPr>
            <w:tcW w:w="0" w:type="auto"/>
            <w:gridSpan w:val="3"/>
            <w:vMerge/>
            <w:tcBorders>
              <w:top w:val="nil"/>
              <w:left w:val="single" w:sz="4" w:space="0" w:color="000000"/>
              <w:bottom w:val="nil"/>
              <w:right w:val="single" w:sz="4" w:space="0" w:color="000000"/>
            </w:tcBorders>
          </w:tcPr>
          <w:p w14:paraId="3FFB82A5" w14:textId="77777777" w:rsidR="00AB0937" w:rsidRDefault="00AB0937">
            <w:pPr>
              <w:spacing w:after="160" w:line="259" w:lineRule="auto"/>
              <w:ind w:left="0" w:firstLine="0"/>
            </w:pPr>
          </w:p>
        </w:tc>
      </w:tr>
      <w:tr w:rsidR="00AB0937" w14:paraId="01FA5057"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72C8FDD6" w14:textId="77777777" w:rsidR="00AB0937" w:rsidRDefault="00000000">
            <w:pPr>
              <w:spacing w:after="0" w:line="259" w:lineRule="auto"/>
              <w:ind w:left="106" w:firstLine="0"/>
            </w:pPr>
            <w:r>
              <w:rPr>
                <w:sz w:val="16"/>
              </w:rPr>
              <w:lastRenderedPageBreak/>
              <w:t xml:space="preserve">naltrexone </w:t>
            </w:r>
          </w:p>
        </w:tc>
        <w:tc>
          <w:tcPr>
            <w:tcW w:w="3633" w:type="dxa"/>
            <w:tcBorders>
              <w:top w:val="single" w:sz="4" w:space="0" w:color="000000"/>
              <w:left w:val="single" w:sz="4" w:space="0" w:color="000000"/>
              <w:bottom w:val="single" w:sz="4" w:space="0" w:color="000000"/>
              <w:right w:val="single" w:sz="4" w:space="0" w:color="000000"/>
            </w:tcBorders>
          </w:tcPr>
          <w:p w14:paraId="23BEFB52" w14:textId="77777777" w:rsidR="00AB0937" w:rsidRDefault="00000000">
            <w:pPr>
              <w:spacing w:after="0" w:line="259" w:lineRule="auto"/>
              <w:ind w:left="108" w:firstLine="0"/>
            </w:pPr>
            <w:r>
              <w:rPr>
                <w:sz w:val="16"/>
              </w:rPr>
              <w:t>buprenorphine</w:t>
            </w:r>
            <w:r>
              <w:rPr>
                <w:sz w:val="16"/>
                <w:vertAlign w:val="superscript"/>
              </w:rPr>
              <w:t xml:space="preserve"> DUR+</w:t>
            </w:r>
            <w:r>
              <w:rPr>
                <w:sz w:val="16"/>
              </w:rPr>
              <w:t xml:space="preserve"> </w:t>
            </w:r>
          </w:p>
        </w:tc>
        <w:tc>
          <w:tcPr>
            <w:tcW w:w="0" w:type="auto"/>
            <w:gridSpan w:val="3"/>
            <w:vMerge/>
            <w:tcBorders>
              <w:top w:val="nil"/>
              <w:left w:val="single" w:sz="4" w:space="0" w:color="000000"/>
              <w:bottom w:val="nil"/>
              <w:right w:val="single" w:sz="4" w:space="0" w:color="000000"/>
            </w:tcBorders>
          </w:tcPr>
          <w:p w14:paraId="70BC46F0" w14:textId="77777777" w:rsidR="00AB0937" w:rsidRDefault="00AB0937">
            <w:pPr>
              <w:spacing w:after="160" w:line="259" w:lineRule="auto"/>
              <w:ind w:left="0" w:firstLine="0"/>
            </w:pPr>
          </w:p>
        </w:tc>
      </w:tr>
      <w:tr w:rsidR="00AB0937" w14:paraId="7E8DE33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AE8C37D" w14:textId="77777777" w:rsidR="00AB0937" w:rsidRDefault="00000000">
            <w:pPr>
              <w:spacing w:after="0" w:line="259" w:lineRule="auto"/>
              <w:ind w:left="106" w:firstLine="0"/>
            </w:pPr>
            <w:r>
              <w:rPr>
                <w:sz w:val="16"/>
              </w:rPr>
              <w:t>SUBOXONE (buprenorphine/naloxone)</w:t>
            </w:r>
            <w:r>
              <w:rPr>
                <w:sz w:val="16"/>
                <w:vertAlign w:val="superscript"/>
              </w:rPr>
              <w:t xml:space="preserve"> DUR+</w:t>
            </w: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EA080DB" w14:textId="77777777" w:rsidR="00AB0937" w:rsidRDefault="00000000">
            <w:pPr>
              <w:spacing w:after="0" w:line="259" w:lineRule="auto"/>
              <w:ind w:left="108" w:firstLine="0"/>
            </w:pPr>
            <w:r>
              <w:rPr>
                <w:sz w:val="16"/>
              </w:rPr>
              <w:t>buprenorphine/naloxone film</w:t>
            </w:r>
            <w:r>
              <w:rPr>
                <w:sz w:val="16"/>
                <w:vertAlign w:val="superscript"/>
              </w:rPr>
              <w:t xml:space="preserve"> DUR+</w:t>
            </w:r>
            <w:r>
              <w:rPr>
                <w:sz w:val="16"/>
              </w:rPr>
              <w:t xml:space="preserve"> </w:t>
            </w:r>
          </w:p>
        </w:tc>
        <w:tc>
          <w:tcPr>
            <w:tcW w:w="0" w:type="auto"/>
            <w:gridSpan w:val="3"/>
            <w:vMerge/>
            <w:tcBorders>
              <w:top w:val="nil"/>
              <w:left w:val="single" w:sz="4" w:space="0" w:color="000000"/>
              <w:bottom w:val="nil"/>
              <w:right w:val="single" w:sz="4" w:space="0" w:color="000000"/>
            </w:tcBorders>
          </w:tcPr>
          <w:p w14:paraId="7E7C386F" w14:textId="77777777" w:rsidR="00AB0937" w:rsidRDefault="00AB0937">
            <w:pPr>
              <w:spacing w:after="160" w:line="259" w:lineRule="auto"/>
              <w:ind w:left="0" w:firstLine="0"/>
            </w:pPr>
          </w:p>
        </w:tc>
      </w:tr>
      <w:tr w:rsidR="00AB0937" w14:paraId="2F4AEE0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452E6F0"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B7247F3" w14:textId="77777777" w:rsidR="00AB0937" w:rsidRDefault="00000000">
            <w:pPr>
              <w:spacing w:after="0" w:line="259" w:lineRule="auto"/>
              <w:ind w:left="108" w:firstLine="0"/>
            </w:pPr>
            <w:r>
              <w:rPr>
                <w:sz w:val="16"/>
              </w:rPr>
              <w:t xml:space="preserve">lofexidine </w:t>
            </w:r>
          </w:p>
        </w:tc>
        <w:tc>
          <w:tcPr>
            <w:tcW w:w="0" w:type="auto"/>
            <w:gridSpan w:val="3"/>
            <w:vMerge/>
            <w:tcBorders>
              <w:top w:val="nil"/>
              <w:left w:val="single" w:sz="4" w:space="0" w:color="000000"/>
              <w:bottom w:val="nil"/>
              <w:right w:val="single" w:sz="4" w:space="0" w:color="000000"/>
            </w:tcBorders>
          </w:tcPr>
          <w:p w14:paraId="0A3F090D" w14:textId="77777777" w:rsidR="00AB0937" w:rsidRDefault="00AB0937">
            <w:pPr>
              <w:spacing w:after="160" w:line="259" w:lineRule="auto"/>
              <w:ind w:left="0" w:firstLine="0"/>
            </w:pPr>
          </w:p>
        </w:tc>
      </w:tr>
      <w:tr w:rsidR="00AB0937" w14:paraId="24DFD05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89B1048"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FCC96C4" w14:textId="77777777" w:rsidR="00AB0937" w:rsidRDefault="00000000">
            <w:pPr>
              <w:spacing w:after="0" w:line="259" w:lineRule="auto"/>
              <w:ind w:left="108" w:firstLine="0"/>
            </w:pPr>
            <w:r>
              <w:rPr>
                <w:sz w:val="16"/>
              </w:rPr>
              <w:t xml:space="preserve">LUCEMYRA (lofexidine) </w:t>
            </w:r>
          </w:p>
        </w:tc>
        <w:tc>
          <w:tcPr>
            <w:tcW w:w="0" w:type="auto"/>
            <w:gridSpan w:val="3"/>
            <w:vMerge/>
            <w:tcBorders>
              <w:top w:val="nil"/>
              <w:left w:val="single" w:sz="4" w:space="0" w:color="000000"/>
              <w:bottom w:val="nil"/>
              <w:right w:val="single" w:sz="4" w:space="0" w:color="000000"/>
            </w:tcBorders>
          </w:tcPr>
          <w:p w14:paraId="06C0934E" w14:textId="77777777" w:rsidR="00AB0937" w:rsidRDefault="00AB0937">
            <w:pPr>
              <w:spacing w:after="160" w:line="259" w:lineRule="auto"/>
              <w:ind w:left="0" w:firstLine="0"/>
            </w:pPr>
          </w:p>
        </w:tc>
      </w:tr>
      <w:tr w:rsidR="00AB0937" w14:paraId="7220D3D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94915AA"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3D0F618" w14:textId="77777777" w:rsidR="00AB0937" w:rsidRDefault="00000000">
            <w:pPr>
              <w:spacing w:after="0" w:line="259" w:lineRule="auto"/>
              <w:ind w:left="108" w:firstLine="0"/>
            </w:pPr>
            <w:r>
              <w:rPr>
                <w:sz w:val="16"/>
              </w:rPr>
              <w:t xml:space="preserve">SUBLOCADE (buprenorphine) </w:t>
            </w:r>
          </w:p>
        </w:tc>
        <w:tc>
          <w:tcPr>
            <w:tcW w:w="0" w:type="auto"/>
            <w:gridSpan w:val="3"/>
            <w:vMerge/>
            <w:tcBorders>
              <w:top w:val="nil"/>
              <w:left w:val="single" w:sz="4" w:space="0" w:color="000000"/>
              <w:bottom w:val="nil"/>
              <w:right w:val="single" w:sz="4" w:space="0" w:color="000000"/>
            </w:tcBorders>
          </w:tcPr>
          <w:p w14:paraId="427DE0AB" w14:textId="77777777" w:rsidR="00AB0937" w:rsidRDefault="00AB0937">
            <w:pPr>
              <w:spacing w:after="160" w:line="259" w:lineRule="auto"/>
              <w:ind w:left="0" w:firstLine="0"/>
            </w:pPr>
          </w:p>
        </w:tc>
      </w:tr>
      <w:tr w:rsidR="00AB0937" w14:paraId="2F161E2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06ACEA4"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C8661FD" w14:textId="77777777" w:rsidR="00AB0937" w:rsidRDefault="00000000">
            <w:pPr>
              <w:spacing w:after="0" w:line="259" w:lineRule="auto"/>
              <w:ind w:left="108" w:firstLine="0"/>
            </w:pPr>
            <w:r>
              <w:rPr>
                <w:sz w:val="16"/>
              </w:rPr>
              <w:t xml:space="preserve">VIVITROL (naltrexone) </w:t>
            </w:r>
          </w:p>
        </w:tc>
        <w:tc>
          <w:tcPr>
            <w:tcW w:w="0" w:type="auto"/>
            <w:gridSpan w:val="3"/>
            <w:vMerge/>
            <w:tcBorders>
              <w:top w:val="nil"/>
              <w:left w:val="single" w:sz="4" w:space="0" w:color="000000"/>
              <w:bottom w:val="nil"/>
              <w:right w:val="single" w:sz="4" w:space="0" w:color="000000"/>
            </w:tcBorders>
          </w:tcPr>
          <w:p w14:paraId="5A69FCDA" w14:textId="77777777" w:rsidR="00AB0937" w:rsidRDefault="00AB0937">
            <w:pPr>
              <w:spacing w:after="160" w:line="259" w:lineRule="auto"/>
              <w:ind w:left="0" w:firstLine="0"/>
            </w:pPr>
          </w:p>
        </w:tc>
      </w:tr>
      <w:tr w:rsidR="00AB0937" w14:paraId="77C60F9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E8F614E"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D94F4CE" w14:textId="77777777" w:rsidR="00AB0937" w:rsidRDefault="00000000">
            <w:pPr>
              <w:spacing w:after="0" w:line="259" w:lineRule="auto"/>
              <w:ind w:left="108" w:firstLine="0"/>
            </w:pPr>
            <w:r>
              <w:rPr>
                <w:sz w:val="16"/>
              </w:rPr>
              <w:t xml:space="preserve">ZUBSOLV (buprenorphine/naloxone) </w:t>
            </w:r>
          </w:p>
        </w:tc>
        <w:tc>
          <w:tcPr>
            <w:tcW w:w="0" w:type="auto"/>
            <w:gridSpan w:val="3"/>
            <w:vMerge/>
            <w:tcBorders>
              <w:top w:val="nil"/>
              <w:left w:val="single" w:sz="4" w:space="0" w:color="000000"/>
              <w:bottom w:val="nil"/>
              <w:right w:val="single" w:sz="4" w:space="0" w:color="000000"/>
            </w:tcBorders>
          </w:tcPr>
          <w:p w14:paraId="36806C43" w14:textId="77777777" w:rsidR="00AB0937" w:rsidRDefault="00AB0937">
            <w:pPr>
              <w:spacing w:after="160" w:line="259" w:lineRule="auto"/>
              <w:ind w:left="0" w:firstLine="0"/>
            </w:pPr>
          </w:p>
        </w:tc>
      </w:tr>
      <w:tr w:rsidR="00AB0937" w14:paraId="4B3B6F8F" w14:textId="77777777">
        <w:trPr>
          <w:trHeight w:val="236"/>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045212F8" w14:textId="77777777" w:rsidR="00AB0937" w:rsidRDefault="00000000">
            <w:pPr>
              <w:spacing w:after="0" w:line="259" w:lineRule="auto"/>
              <w:ind w:left="0" w:right="8" w:firstLine="0"/>
              <w:jc w:val="center"/>
            </w:pPr>
            <w:r>
              <w:rPr>
                <w:b/>
                <w:sz w:val="20"/>
              </w:rPr>
              <w:t>TREATMENT</w:t>
            </w:r>
            <w:r>
              <w:rPr>
                <w:b/>
                <w:sz w:val="18"/>
              </w:rPr>
              <w:t xml:space="preserve"> </w:t>
            </w:r>
          </w:p>
        </w:tc>
        <w:tc>
          <w:tcPr>
            <w:tcW w:w="0" w:type="auto"/>
            <w:gridSpan w:val="3"/>
            <w:vMerge/>
            <w:tcBorders>
              <w:top w:val="nil"/>
              <w:left w:val="single" w:sz="4" w:space="0" w:color="000000"/>
              <w:bottom w:val="nil"/>
              <w:right w:val="single" w:sz="4" w:space="0" w:color="000000"/>
            </w:tcBorders>
          </w:tcPr>
          <w:p w14:paraId="5BAE5D3A" w14:textId="77777777" w:rsidR="00AB0937" w:rsidRDefault="00AB0937">
            <w:pPr>
              <w:spacing w:after="160" w:line="259" w:lineRule="auto"/>
              <w:ind w:left="0" w:firstLine="0"/>
            </w:pPr>
          </w:p>
        </w:tc>
      </w:tr>
      <w:tr w:rsidR="00AB0937" w14:paraId="41FCFE15" w14:textId="77777777">
        <w:trPr>
          <w:trHeight w:val="381"/>
        </w:trPr>
        <w:tc>
          <w:tcPr>
            <w:tcW w:w="3599" w:type="dxa"/>
            <w:tcBorders>
              <w:top w:val="single" w:sz="4" w:space="0" w:color="000000"/>
              <w:left w:val="single" w:sz="4" w:space="0" w:color="000000"/>
              <w:bottom w:val="single" w:sz="4" w:space="0" w:color="000000"/>
              <w:right w:val="single" w:sz="4" w:space="0" w:color="000000"/>
            </w:tcBorders>
          </w:tcPr>
          <w:p w14:paraId="42339398" w14:textId="77777777" w:rsidR="00AB0937" w:rsidRDefault="00000000">
            <w:pPr>
              <w:spacing w:after="0" w:line="259" w:lineRule="auto"/>
              <w:ind w:left="106" w:firstLine="0"/>
            </w:pPr>
            <w:r>
              <w:rPr>
                <w:sz w:val="16"/>
              </w:rPr>
              <w:t xml:space="preserve">KLOXXADO (naloxone) </w:t>
            </w:r>
          </w:p>
        </w:tc>
        <w:tc>
          <w:tcPr>
            <w:tcW w:w="3633" w:type="dxa"/>
            <w:tcBorders>
              <w:top w:val="single" w:sz="4" w:space="0" w:color="000000"/>
              <w:left w:val="single" w:sz="4" w:space="0" w:color="000000"/>
              <w:bottom w:val="single" w:sz="4" w:space="0" w:color="000000"/>
              <w:right w:val="single" w:sz="4" w:space="0" w:color="000000"/>
            </w:tcBorders>
          </w:tcPr>
          <w:p w14:paraId="4FB21578" w14:textId="77777777" w:rsidR="00AB0937" w:rsidRDefault="00000000">
            <w:pPr>
              <w:spacing w:after="0" w:line="259" w:lineRule="auto"/>
              <w:ind w:left="108" w:right="58" w:firstLine="0"/>
            </w:pPr>
            <w:r>
              <w:rPr>
                <w:sz w:val="16"/>
              </w:rPr>
              <w:t xml:space="preserve">LIFEMS NALOXONE (naloxone convenience kit) </w:t>
            </w:r>
          </w:p>
        </w:tc>
        <w:tc>
          <w:tcPr>
            <w:tcW w:w="0" w:type="auto"/>
            <w:gridSpan w:val="3"/>
            <w:vMerge/>
            <w:tcBorders>
              <w:top w:val="nil"/>
              <w:left w:val="single" w:sz="4" w:space="0" w:color="000000"/>
              <w:bottom w:val="nil"/>
              <w:right w:val="single" w:sz="4" w:space="0" w:color="000000"/>
            </w:tcBorders>
          </w:tcPr>
          <w:p w14:paraId="7DEE81F8" w14:textId="77777777" w:rsidR="00AB0937" w:rsidRDefault="00AB0937">
            <w:pPr>
              <w:spacing w:after="160" w:line="259" w:lineRule="auto"/>
              <w:ind w:left="0" w:firstLine="0"/>
            </w:pPr>
          </w:p>
        </w:tc>
      </w:tr>
      <w:tr w:rsidR="00AB0937" w14:paraId="4E0F5D5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1AC3031" w14:textId="77777777" w:rsidR="00AB0937" w:rsidRDefault="00000000">
            <w:pPr>
              <w:spacing w:after="0" w:line="259" w:lineRule="auto"/>
              <w:ind w:left="106" w:firstLine="0"/>
            </w:pPr>
            <w:r>
              <w:rPr>
                <w:sz w:val="16"/>
              </w:rPr>
              <w:t xml:space="preserve">naloxone </w:t>
            </w:r>
          </w:p>
        </w:tc>
        <w:tc>
          <w:tcPr>
            <w:tcW w:w="3633" w:type="dxa"/>
            <w:tcBorders>
              <w:top w:val="single" w:sz="4" w:space="0" w:color="000000"/>
              <w:left w:val="single" w:sz="4" w:space="0" w:color="000000"/>
              <w:bottom w:val="single" w:sz="4" w:space="0" w:color="000000"/>
              <w:right w:val="single" w:sz="4" w:space="0" w:color="000000"/>
            </w:tcBorders>
          </w:tcPr>
          <w:p w14:paraId="65C182FE"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4BCB3725" w14:textId="77777777" w:rsidR="00AB0937" w:rsidRDefault="00AB0937">
            <w:pPr>
              <w:spacing w:after="160" w:line="259" w:lineRule="auto"/>
              <w:ind w:left="0" w:firstLine="0"/>
            </w:pPr>
          </w:p>
        </w:tc>
      </w:tr>
      <w:tr w:rsidR="00AB0937" w14:paraId="751E122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E7D60DF" w14:textId="77777777" w:rsidR="00AB0937" w:rsidRDefault="00000000">
            <w:pPr>
              <w:spacing w:after="0" w:line="259" w:lineRule="auto"/>
              <w:ind w:left="106" w:firstLine="0"/>
            </w:pPr>
            <w:r>
              <w:rPr>
                <w:sz w:val="16"/>
              </w:rPr>
              <w:t xml:space="preserve">NARCAN (naloxone) </w:t>
            </w:r>
          </w:p>
        </w:tc>
        <w:tc>
          <w:tcPr>
            <w:tcW w:w="3633" w:type="dxa"/>
            <w:tcBorders>
              <w:top w:val="single" w:sz="4" w:space="0" w:color="000000"/>
              <w:left w:val="single" w:sz="4" w:space="0" w:color="000000"/>
              <w:bottom w:val="single" w:sz="4" w:space="0" w:color="000000"/>
              <w:right w:val="single" w:sz="4" w:space="0" w:color="000000"/>
            </w:tcBorders>
          </w:tcPr>
          <w:p w14:paraId="6AFA2BAB"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single" w:sz="4" w:space="0" w:color="000000"/>
              <w:right w:val="single" w:sz="4" w:space="0" w:color="000000"/>
            </w:tcBorders>
          </w:tcPr>
          <w:p w14:paraId="1A6A251A" w14:textId="77777777" w:rsidR="00AB0937" w:rsidRDefault="00AB0937">
            <w:pPr>
              <w:spacing w:after="160" w:line="259" w:lineRule="auto"/>
              <w:ind w:left="0" w:firstLine="0"/>
            </w:pPr>
          </w:p>
        </w:tc>
      </w:tr>
    </w:tbl>
    <w:p w14:paraId="1DABA62F" w14:textId="77777777" w:rsidR="00AB0937" w:rsidRDefault="00AB0937">
      <w:pPr>
        <w:spacing w:after="0" w:line="259" w:lineRule="auto"/>
        <w:ind w:left="-1440" w:right="14400" w:firstLine="0"/>
      </w:pPr>
    </w:p>
    <w:tbl>
      <w:tblPr>
        <w:tblStyle w:val="TableGrid"/>
        <w:tblW w:w="13590" w:type="dxa"/>
        <w:tblInd w:w="-89" w:type="dxa"/>
        <w:tblCellMar>
          <w:top w:w="0" w:type="dxa"/>
          <w:left w:w="0" w:type="dxa"/>
          <w:bottom w:w="0" w:type="dxa"/>
          <w:right w:w="2" w:type="dxa"/>
        </w:tblCellMar>
        <w:tblLook w:val="04A0" w:firstRow="1" w:lastRow="0" w:firstColumn="1" w:lastColumn="0" w:noHBand="0" w:noVBand="1"/>
      </w:tblPr>
      <w:tblGrid>
        <w:gridCol w:w="3599"/>
        <w:gridCol w:w="3633"/>
        <w:gridCol w:w="107"/>
        <w:gridCol w:w="5570"/>
        <w:gridCol w:w="681"/>
      </w:tblGrid>
      <w:tr w:rsidR="00AB0937" w14:paraId="1FCD3433"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5D131324" w14:textId="77777777" w:rsidR="00AB0937" w:rsidRDefault="00000000">
            <w:pPr>
              <w:spacing w:after="0" w:line="259" w:lineRule="auto"/>
              <w:ind w:left="0" w:right="7"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3FD24384"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0074E6F7" w14:textId="77777777" w:rsidR="00AB0937" w:rsidRDefault="00000000">
            <w:pPr>
              <w:spacing w:after="0" w:line="259" w:lineRule="auto"/>
              <w:ind w:left="2" w:firstLine="0"/>
              <w:jc w:val="center"/>
            </w:pPr>
            <w:r>
              <w:rPr>
                <w:b/>
                <w:color w:val="FFFFFF"/>
              </w:rPr>
              <w:t>PA CRITERIA</w:t>
            </w:r>
            <w:r>
              <w:rPr>
                <w:color w:val="363536"/>
              </w:rPr>
              <w:t xml:space="preserve"> </w:t>
            </w:r>
          </w:p>
        </w:tc>
      </w:tr>
      <w:tr w:rsidR="00AB0937" w14:paraId="6EFE1BC1" w14:textId="77777777">
        <w:trPr>
          <w:trHeight w:val="286"/>
        </w:trPr>
        <w:tc>
          <w:tcPr>
            <w:tcW w:w="3599" w:type="dxa"/>
            <w:tcBorders>
              <w:top w:val="single" w:sz="4" w:space="0" w:color="000000"/>
              <w:left w:val="single" w:sz="4" w:space="0" w:color="000000"/>
              <w:bottom w:val="single" w:sz="4" w:space="0" w:color="000000"/>
              <w:right w:val="nil"/>
            </w:tcBorders>
            <w:shd w:val="clear" w:color="auto" w:fill="82D3FF"/>
          </w:tcPr>
          <w:p w14:paraId="1E585149" w14:textId="77777777" w:rsidR="00AB0937" w:rsidRDefault="00AB0937">
            <w:pPr>
              <w:spacing w:after="160" w:line="259" w:lineRule="auto"/>
              <w:ind w:left="0" w:firstLine="0"/>
            </w:pPr>
          </w:p>
        </w:tc>
        <w:tc>
          <w:tcPr>
            <w:tcW w:w="9991" w:type="dxa"/>
            <w:gridSpan w:val="4"/>
            <w:tcBorders>
              <w:top w:val="single" w:sz="4" w:space="0" w:color="000000"/>
              <w:left w:val="nil"/>
              <w:bottom w:val="single" w:sz="4" w:space="0" w:color="000000"/>
              <w:right w:val="single" w:sz="4" w:space="0" w:color="000000"/>
            </w:tcBorders>
            <w:shd w:val="clear" w:color="auto" w:fill="82D3FF"/>
          </w:tcPr>
          <w:p w14:paraId="3D332ACF" w14:textId="77777777" w:rsidR="00AB0937" w:rsidRDefault="00000000">
            <w:pPr>
              <w:spacing w:after="0" w:line="259" w:lineRule="auto"/>
              <w:ind w:left="394" w:firstLine="0"/>
            </w:pPr>
            <w:r>
              <w:rPr>
                <w:b/>
              </w:rPr>
              <w:t xml:space="preserve">OPIATE DEPENDENCE TREATMENTS </w:t>
            </w:r>
            <w:r>
              <w:rPr>
                <w:i/>
              </w:rPr>
              <w:t xml:space="preserve">(continued) </w:t>
            </w:r>
          </w:p>
        </w:tc>
      </w:tr>
      <w:tr w:rsidR="00AB0937" w14:paraId="6BEC4786" w14:textId="77777777">
        <w:trPr>
          <w:trHeight w:val="224"/>
        </w:trPr>
        <w:tc>
          <w:tcPr>
            <w:tcW w:w="3599" w:type="dxa"/>
            <w:tcBorders>
              <w:top w:val="single" w:sz="4" w:space="0" w:color="000000"/>
              <w:left w:val="single" w:sz="4" w:space="0" w:color="000000"/>
              <w:bottom w:val="single" w:sz="4" w:space="0" w:color="000000"/>
              <w:right w:val="single" w:sz="4" w:space="0" w:color="000000"/>
            </w:tcBorders>
          </w:tcPr>
          <w:p w14:paraId="257BA776" w14:textId="77777777" w:rsidR="00AB0937" w:rsidRDefault="00000000">
            <w:pPr>
              <w:spacing w:after="0" w:line="259" w:lineRule="auto"/>
              <w:ind w:left="106" w:firstLine="0"/>
            </w:pPr>
            <w:r>
              <w:rPr>
                <w:sz w:val="16"/>
              </w:rPr>
              <w:t xml:space="preserve">OPVEE (nalmefene) </w:t>
            </w:r>
          </w:p>
        </w:tc>
        <w:tc>
          <w:tcPr>
            <w:tcW w:w="3633" w:type="dxa"/>
            <w:tcBorders>
              <w:top w:val="single" w:sz="4" w:space="0" w:color="000000"/>
              <w:left w:val="single" w:sz="4" w:space="0" w:color="000000"/>
              <w:bottom w:val="single" w:sz="4" w:space="0" w:color="000000"/>
              <w:right w:val="single" w:sz="4" w:space="0" w:color="000000"/>
            </w:tcBorders>
          </w:tcPr>
          <w:p w14:paraId="13D42686" w14:textId="77777777" w:rsidR="00AB0937" w:rsidRDefault="00000000">
            <w:pPr>
              <w:spacing w:after="0" w:line="259" w:lineRule="auto"/>
              <w:ind w:left="108" w:firstLine="0"/>
            </w:pPr>
            <w:r>
              <w:rPr>
                <w:sz w:val="16"/>
              </w:rPr>
              <w:t xml:space="preserve"> </w:t>
            </w:r>
          </w:p>
        </w:tc>
        <w:tc>
          <w:tcPr>
            <w:tcW w:w="107" w:type="dxa"/>
            <w:vMerge w:val="restart"/>
            <w:tcBorders>
              <w:top w:val="single" w:sz="4" w:space="0" w:color="000000"/>
              <w:left w:val="single" w:sz="4" w:space="0" w:color="000000"/>
              <w:bottom w:val="single" w:sz="4" w:space="0" w:color="000000"/>
              <w:right w:val="nil"/>
            </w:tcBorders>
          </w:tcPr>
          <w:p w14:paraId="4CD68F30" w14:textId="77777777" w:rsidR="00AB0937" w:rsidRDefault="00AB0937">
            <w:pPr>
              <w:spacing w:after="160" w:line="259" w:lineRule="auto"/>
              <w:ind w:left="0" w:firstLine="0"/>
            </w:pPr>
          </w:p>
        </w:tc>
        <w:tc>
          <w:tcPr>
            <w:tcW w:w="5571" w:type="dxa"/>
            <w:tcBorders>
              <w:top w:val="single" w:sz="4" w:space="0" w:color="000000"/>
              <w:left w:val="nil"/>
              <w:bottom w:val="nil"/>
              <w:right w:val="nil"/>
            </w:tcBorders>
            <w:shd w:val="clear" w:color="auto" w:fill="FFFF00"/>
          </w:tcPr>
          <w:p w14:paraId="5E3FFA3B" w14:textId="77777777" w:rsidR="00AB0937" w:rsidRDefault="00000000">
            <w:pPr>
              <w:spacing w:after="0" w:line="259" w:lineRule="auto"/>
              <w:ind w:left="0" w:firstLine="0"/>
              <w:jc w:val="both"/>
            </w:pPr>
            <w:r>
              <w:rPr>
                <w:sz w:val="22"/>
              </w:rPr>
              <w:t>See previous page for additional PA Criteria/DUR+ Rules</w:t>
            </w:r>
          </w:p>
        </w:tc>
        <w:tc>
          <w:tcPr>
            <w:tcW w:w="680" w:type="dxa"/>
            <w:vMerge w:val="restart"/>
            <w:tcBorders>
              <w:top w:val="single" w:sz="4" w:space="0" w:color="000000"/>
              <w:left w:val="nil"/>
              <w:bottom w:val="single" w:sz="4" w:space="0" w:color="000000"/>
              <w:right w:val="single" w:sz="4" w:space="0" w:color="000000"/>
            </w:tcBorders>
          </w:tcPr>
          <w:p w14:paraId="576F8273" w14:textId="77777777" w:rsidR="00AB0937" w:rsidRDefault="00000000">
            <w:pPr>
              <w:spacing w:after="0" w:line="259" w:lineRule="auto"/>
              <w:ind w:left="0" w:firstLine="0"/>
            </w:pPr>
            <w:r>
              <w:rPr>
                <w:b/>
                <w:color w:val="FF0000"/>
                <w:sz w:val="14"/>
              </w:rPr>
              <w:t xml:space="preserve"> </w:t>
            </w:r>
          </w:p>
        </w:tc>
      </w:tr>
      <w:tr w:rsidR="00AB0937" w14:paraId="1E55B3E7" w14:textId="77777777">
        <w:trPr>
          <w:trHeight w:val="162"/>
        </w:trPr>
        <w:tc>
          <w:tcPr>
            <w:tcW w:w="3599" w:type="dxa"/>
            <w:tcBorders>
              <w:top w:val="single" w:sz="4" w:space="0" w:color="000000"/>
              <w:left w:val="single" w:sz="4" w:space="0" w:color="000000"/>
              <w:bottom w:val="single" w:sz="4" w:space="0" w:color="000000"/>
              <w:right w:val="single" w:sz="4" w:space="0" w:color="000000"/>
            </w:tcBorders>
          </w:tcPr>
          <w:p w14:paraId="6280C009" w14:textId="77777777" w:rsidR="00AB0937" w:rsidRDefault="00000000">
            <w:pPr>
              <w:spacing w:after="0" w:line="259" w:lineRule="auto"/>
              <w:ind w:left="106" w:firstLine="0"/>
            </w:pPr>
            <w:r>
              <w:rPr>
                <w:sz w:val="16"/>
              </w:rPr>
              <w:t xml:space="preserve">REXTOVY (naloxone) </w:t>
            </w:r>
          </w:p>
        </w:tc>
        <w:tc>
          <w:tcPr>
            <w:tcW w:w="3633" w:type="dxa"/>
            <w:tcBorders>
              <w:top w:val="single" w:sz="4" w:space="0" w:color="000000"/>
              <w:left w:val="single" w:sz="4" w:space="0" w:color="000000"/>
              <w:bottom w:val="single" w:sz="4" w:space="0" w:color="000000"/>
              <w:right w:val="single" w:sz="4" w:space="0" w:color="000000"/>
            </w:tcBorders>
          </w:tcPr>
          <w:p w14:paraId="005409E4" w14:textId="77777777" w:rsidR="00AB0937" w:rsidRDefault="00000000">
            <w:pPr>
              <w:spacing w:after="0" w:line="259" w:lineRule="auto"/>
              <w:ind w:left="108" w:firstLine="0"/>
            </w:pPr>
            <w:r>
              <w:rPr>
                <w:sz w:val="16"/>
              </w:rPr>
              <w:t xml:space="preserve"> </w:t>
            </w:r>
          </w:p>
        </w:tc>
        <w:tc>
          <w:tcPr>
            <w:tcW w:w="0" w:type="auto"/>
            <w:vMerge/>
            <w:tcBorders>
              <w:top w:val="nil"/>
              <w:left w:val="single" w:sz="4" w:space="0" w:color="000000"/>
              <w:bottom w:val="nil"/>
              <w:right w:val="nil"/>
            </w:tcBorders>
          </w:tcPr>
          <w:p w14:paraId="330C2388" w14:textId="77777777" w:rsidR="00AB0937" w:rsidRDefault="00AB0937">
            <w:pPr>
              <w:spacing w:after="160" w:line="259" w:lineRule="auto"/>
              <w:ind w:left="0" w:firstLine="0"/>
            </w:pPr>
          </w:p>
        </w:tc>
        <w:tc>
          <w:tcPr>
            <w:tcW w:w="5571" w:type="dxa"/>
            <w:vMerge w:val="restart"/>
            <w:tcBorders>
              <w:top w:val="nil"/>
              <w:left w:val="nil"/>
              <w:bottom w:val="single" w:sz="4" w:space="0" w:color="000000"/>
              <w:right w:val="nil"/>
            </w:tcBorders>
          </w:tcPr>
          <w:p w14:paraId="73BBD89E" w14:textId="77777777" w:rsidR="00AB0937" w:rsidRDefault="00000000">
            <w:pPr>
              <w:spacing w:after="0" w:line="259" w:lineRule="auto"/>
              <w:ind w:left="0" w:firstLine="0"/>
            </w:pPr>
            <w:r>
              <w:rPr>
                <w:b/>
                <w:color w:val="FF0000"/>
                <w:sz w:val="18"/>
              </w:rPr>
              <w:t xml:space="preserve"> </w:t>
            </w:r>
          </w:p>
        </w:tc>
        <w:tc>
          <w:tcPr>
            <w:tcW w:w="0" w:type="auto"/>
            <w:vMerge/>
            <w:tcBorders>
              <w:top w:val="nil"/>
              <w:left w:val="nil"/>
              <w:bottom w:val="nil"/>
              <w:right w:val="single" w:sz="4" w:space="0" w:color="000000"/>
            </w:tcBorders>
          </w:tcPr>
          <w:p w14:paraId="0872272E" w14:textId="77777777" w:rsidR="00AB0937" w:rsidRDefault="00AB0937">
            <w:pPr>
              <w:spacing w:after="160" w:line="259" w:lineRule="auto"/>
              <w:ind w:left="0" w:firstLine="0"/>
            </w:pPr>
          </w:p>
        </w:tc>
      </w:tr>
      <w:tr w:rsidR="00AB0937" w14:paraId="6433D84B"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8E3747E" w14:textId="77777777" w:rsidR="00AB0937" w:rsidRDefault="00000000">
            <w:pPr>
              <w:spacing w:after="0" w:line="259" w:lineRule="auto"/>
              <w:ind w:left="106" w:firstLine="0"/>
            </w:pPr>
            <w:r>
              <w:rPr>
                <w:sz w:val="16"/>
              </w:rPr>
              <w:t xml:space="preserve">ZIMHI (naloxone) </w:t>
            </w:r>
          </w:p>
        </w:tc>
        <w:tc>
          <w:tcPr>
            <w:tcW w:w="3633" w:type="dxa"/>
            <w:tcBorders>
              <w:top w:val="single" w:sz="4" w:space="0" w:color="000000"/>
              <w:left w:val="single" w:sz="4" w:space="0" w:color="000000"/>
              <w:bottom w:val="single" w:sz="4" w:space="0" w:color="000000"/>
              <w:right w:val="single" w:sz="4" w:space="0" w:color="000000"/>
            </w:tcBorders>
          </w:tcPr>
          <w:p w14:paraId="28F8DBDE" w14:textId="77777777" w:rsidR="00AB0937" w:rsidRDefault="00000000">
            <w:pPr>
              <w:spacing w:after="0" w:line="259" w:lineRule="auto"/>
              <w:ind w:left="108" w:firstLine="0"/>
            </w:pPr>
            <w:r>
              <w:rPr>
                <w:sz w:val="16"/>
              </w:rPr>
              <w:t xml:space="preserve"> </w:t>
            </w:r>
          </w:p>
        </w:tc>
        <w:tc>
          <w:tcPr>
            <w:tcW w:w="0" w:type="auto"/>
            <w:vMerge/>
            <w:tcBorders>
              <w:top w:val="nil"/>
              <w:left w:val="single" w:sz="4" w:space="0" w:color="000000"/>
              <w:bottom w:val="single" w:sz="4" w:space="0" w:color="000000"/>
              <w:right w:val="nil"/>
            </w:tcBorders>
          </w:tcPr>
          <w:p w14:paraId="6E17A22C" w14:textId="77777777" w:rsidR="00AB0937" w:rsidRDefault="00AB0937">
            <w:pPr>
              <w:spacing w:after="160" w:line="259" w:lineRule="auto"/>
              <w:ind w:left="0" w:firstLine="0"/>
            </w:pPr>
          </w:p>
        </w:tc>
        <w:tc>
          <w:tcPr>
            <w:tcW w:w="0" w:type="auto"/>
            <w:vMerge/>
            <w:tcBorders>
              <w:top w:val="nil"/>
              <w:left w:val="nil"/>
              <w:bottom w:val="single" w:sz="4" w:space="0" w:color="000000"/>
              <w:right w:val="nil"/>
            </w:tcBorders>
          </w:tcPr>
          <w:p w14:paraId="1BB5599D"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173B979B" w14:textId="77777777" w:rsidR="00AB0937" w:rsidRDefault="00AB0937">
            <w:pPr>
              <w:spacing w:after="160" w:line="259" w:lineRule="auto"/>
              <w:ind w:left="0" w:firstLine="0"/>
            </w:pPr>
          </w:p>
        </w:tc>
      </w:tr>
      <w:tr w:rsidR="00AB0937" w14:paraId="546D097F" w14:textId="77777777">
        <w:trPr>
          <w:trHeight w:val="284"/>
        </w:trPr>
        <w:tc>
          <w:tcPr>
            <w:tcW w:w="3599" w:type="dxa"/>
            <w:tcBorders>
              <w:top w:val="single" w:sz="4" w:space="0" w:color="000000"/>
              <w:left w:val="single" w:sz="4" w:space="0" w:color="000000"/>
              <w:bottom w:val="single" w:sz="4" w:space="0" w:color="000000"/>
              <w:right w:val="nil"/>
            </w:tcBorders>
            <w:shd w:val="clear" w:color="auto" w:fill="82D3FF"/>
          </w:tcPr>
          <w:p w14:paraId="33FD9DEC" w14:textId="77777777" w:rsidR="00AB0937" w:rsidRDefault="00AB0937">
            <w:pPr>
              <w:spacing w:after="160" w:line="259" w:lineRule="auto"/>
              <w:ind w:left="0" w:firstLine="0"/>
            </w:pPr>
          </w:p>
        </w:tc>
        <w:tc>
          <w:tcPr>
            <w:tcW w:w="9991" w:type="dxa"/>
            <w:gridSpan w:val="4"/>
            <w:tcBorders>
              <w:top w:val="single" w:sz="4" w:space="0" w:color="000000"/>
              <w:left w:val="nil"/>
              <w:bottom w:val="single" w:sz="4" w:space="0" w:color="000000"/>
              <w:right w:val="single" w:sz="4" w:space="0" w:color="000000"/>
            </w:tcBorders>
            <w:shd w:val="clear" w:color="auto" w:fill="82D3FF"/>
          </w:tcPr>
          <w:p w14:paraId="23A0370F" w14:textId="77777777" w:rsidR="00AB0937" w:rsidRDefault="00000000">
            <w:pPr>
              <w:spacing w:after="0" w:line="259" w:lineRule="auto"/>
              <w:ind w:left="2107" w:firstLine="0"/>
            </w:pPr>
            <w:r>
              <w:rPr>
                <w:b/>
              </w:rPr>
              <w:t xml:space="preserve">OTIC ANTIBIOTICS  </w:t>
            </w:r>
          </w:p>
        </w:tc>
      </w:tr>
      <w:tr w:rsidR="00AB0937" w14:paraId="37C0773A"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6123F2D" w14:textId="77777777" w:rsidR="00AB0937" w:rsidRDefault="00000000">
            <w:pPr>
              <w:spacing w:after="0" w:line="259" w:lineRule="auto"/>
              <w:ind w:left="106" w:firstLine="0"/>
            </w:pPr>
            <w:r>
              <w:rPr>
                <w:sz w:val="16"/>
              </w:rPr>
              <w:t xml:space="preserve">CIPRO HC (ciprofloxacin/hydrocortisone) </w:t>
            </w:r>
          </w:p>
        </w:tc>
        <w:tc>
          <w:tcPr>
            <w:tcW w:w="3633" w:type="dxa"/>
            <w:tcBorders>
              <w:top w:val="single" w:sz="4" w:space="0" w:color="000000"/>
              <w:left w:val="single" w:sz="4" w:space="0" w:color="000000"/>
              <w:bottom w:val="single" w:sz="4" w:space="0" w:color="000000"/>
              <w:right w:val="single" w:sz="4" w:space="0" w:color="000000"/>
            </w:tcBorders>
          </w:tcPr>
          <w:p w14:paraId="350E8CB9" w14:textId="77777777" w:rsidR="00AB0937" w:rsidRDefault="00000000">
            <w:pPr>
              <w:spacing w:after="0" w:line="259" w:lineRule="auto"/>
              <w:ind w:left="108" w:firstLine="0"/>
            </w:pPr>
            <w:r>
              <w:rPr>
                <w:sz w:val="16"/>
              </w:rPr>
              <w:t xml:space="preserve">ciprofloxacin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0A3953ED" w14:textId="77777777" w:rsidR="00AB0937" w:rsidRDefault="00000000">
            <w:pPr>
              <w:spacing w:after="36" w:line="259" w:lineRule="auto"/>
              <w:ind w:left="107" w:firstLine="0"/>
            </w:pPr>
            <w:r>
              <w:rPr>
                <w:b/>
                <w:color w:val="FF0000"/>
                <w:sz w:val="14"/>
              </w:rPr>
              <w:t xml:space="preserve">Maximum Age Limit </w:t>
            </w:r>
          </w:p>
          <w:p w14:paraId="54555FD9" w14:textId="77777777" w:rsidR="00AB0937" w:rsidRDefault="00000000">
            <w:pPr>
              <w:numPr>
                <w:ilvl w:val="0"/>
                <w:numId w:val="73"/>
              </w:numPr>
              <w:spacing w:after="0" w:line="259" w:lineRule="auto"/>
              <w:ind w:hanging="144"/>
            </w:pPr>
            <w:r>
              <w:rPr>
                <w:b/>
                <w:sz w:val="14"/>
              </w:rPr>
              <w:t>9 years</w:t>
            </w:r>
            <w:r>
              <w:rPr>
                <w:sz w:val="14"/>
              </w:rPr>
              <w:t xml:space="preserve">: CIPRO HC </w:t>
            </w:r>
          </w:p>
          <w:p w14:paraId="6A4ADCE0" w14:textId="77777777" w:rsidR="00AB0937" w:rsidRDefault="00000000">
            <w:pPr>
              <w:spacing w:after="0" w:line="259" w:lineRule="auto"/>
              <w:ind w:left="107" w:firstLine="0"/>
            </w:pPr>
            <w:r>
              <w:rPr>
                <w:color w:val="FF0000"/>
                <w:sz w:val="14"/>
              </w:rPr>
              <w:t xml:space="preserve"> </w:t>
            </w:r>
          </w:p>
          <w:p w14:paraId="55085D6F" w14:textId="77777777" w:rsidR="00AB0937" w:rsidRDefault="00000000">
            <w:pPr>
              <w:spacing w:after="36" w:line="259" w:lineRule="auto"/>
              <w:ind w:left="107" w:firstLine="0"/>
            </w:pPr>
            <w:r>
              <w:rPr>
                <w:b/>
                <w:color w:val="FF0000"/>
                <w:sz w:val="14"/>
              </w:rPr>
              <w:t xml:space="preserve">Ciprofloxacin/Dexamethasone Suspension Criteria </w:t>
            </w:r>
          </w:p>
          <w:p w14:paraId="3CF53FEB" w14:textId="77777777" w:rsidR="00AB0937" w:rsidRDefault="00000000">
            <w:pPr>
              <w:numPr>
                <w:ilvl w:val="0"/>
                <w:numId w:val="73"/>
              </w:numPr>
              <w:spacing w:after="0" w:line="259" w:lineRule="auto"/>
              <w:ind w:hanging="144"/>
            </w:pPr>
            <w:r>
              <w:rPr>
                <w:sz w:val="14"/>
              </w:rPr>
              <w:t xml:space="preserve">Age </w:t>
            </w:r>
            <w:r>
              <w:rPr>
                <w:sz w:val="14"/>
                <w:u w:val="single" w:color="000000"/>
              </w:rPr>
              <w:t>&gt;</w:t>
            </w:r>
            <w:r>
              <w:rPr>
                <w:sz w:val="14"/>
              </w:rPr>
              <w:t xml:space="preserve"> 6 months </w:t>
            </w:r>
            <w:r>
              <w:rPr>
                <w:b/>
                <w:sz w:val="14"/>
              </w:rPr>
              <w:t>AND</w:t>
            </w:r>
            <w:r>
              <w:rPr>
                <w:sz w:val="14"/>
              </w:rPr>
              <w:t xml:space="preserve"> </w:t>
            </w:r>
          </w:p>
          <w:p w14:paraId="27A1F6FC" w14:textId="77777777" w:rsidR="00AB0937" w:rsidRDefault="00000000">
            <w:pPr>
              <w:numPr>
                <w:ilvl w:val="0"/>
                <w:numId w:val="73"/>
              </w:numPr>
              <w:spacing w:after="0" w:line="259" w:lineRule="auto"/>
              <w:ind w:hanging="144"/>
            </w:pPr>
            <w:r>
              <w:rPr>
                <w:sz w:val="14"/>
              </w:rPr>
              <w:t xml:space="preserve">Experiencing otorrhea secondary to recent, post-tympanostomy tube placement </w:t>
            </w:r>
            <w:r>
              <w:rPr>
                <w:b/>
                <w:sz w:val="14"/>
              </w:rPr>
              <w:t>AND</w:t>
            </w:r>
            <w:r>
              <w:rPr>
                <w:sz w:val="14"/>
              </w:rPr>
              <w:t xml:space="preserve"> </w:t>
            </w:r>
          </w:p>
          <w:p w14:paraId="0B8CE882" w14:textId="77777777" w:rsidR="00AB0937" w:rsidRDefault="00000000">
            <w:pPr>
              <w:numPr>
                <w:ilvl w:val="0"/>
                <w:numId w:val="73"/>
              </w:numPr>
              <w:spacing w:after="0" w:line="259" w:lineRule="auto"/>
              <w:ind w:hanging="144"/>
            </w:pPr>
            <w:r>
              <w:rPr>
                <w:sz w:val="14"/>
              </w:rPr>
              <w:t xml:space="preserve">Continued otorrhea after 10 days of otic treatment with ciprofloxacin ophthalmic solution </w:t>
            </w:r>
            <w:r>
              <w:rPr>
                <w:b/>
                <w:sz w:val="14"/>
              </w:rPr>
              <w:t>and</w:t>
            </w:r>
            <w:r>
              <w:rPr>
                <w:sz w:val="14"/>
              </w:rPr>
              <w:t xml:space="preserve"> dexamethasone ophthalmic suspension </w:t>
            </w:r>
          </w:p>
        </w:tc>
      </w:tr>
      <w:tr w:rsidR="00AB0937" w14:paraId="2ED9DDFE" w14:textId="77777777">
        <w:trPr>
          <w:trHeight w:val="379"/>
        </w:trPr>
        <w:tc>
          <w:tcPr>
            <w:tcW w:w="3599" w:type="dxa"/>
            <w:tcBorders>
              <w:top w:val="single" w:sz="4" w:space="0" w:color="000000"/>
              <w:left w:val="single" w:sz="4" w:space="0" w:color="000000"/>
              <w:bottom w:val="single" w:sz="4" w:space="0" w:color="000000"/>
              <w:right w:val="single" w:sz="4" w:space="0" w:color="000000"/>
            </w:tcBorders>
          </w:tcPr>
          <w:p w14:paraId="6DAAC828" w14:textId="77777777" w:rsidR="00AB0937" w:rsidRDefault="00000000">
            <w:pPr>
              <w:spacing w:after="0" w:line="259" w:lineRule="auto"/>
              <w:ind w:left="106" w:firstLine="0"/>
            </w:pPr>
            <w:r>
              <w:rPr>
                <w:sz w:val="16"/>
              </w:rPr>
              <w:t xml:space="preserve">CORTISPORIN-TC </w:t>
            </w:r>
          </w:p>
          <w:p w14:paraId="4BCD8970" w14:textId="77777777" w:rsidR="00AB0937" w:rsidRDefault="00000000">
            <w:pPr>
              <w:spacing w:after="0" w:line="259" w:lineRule="auto"/>
              <w:ind w:left="106" w:firstLine="0"/>
            </w:pPr>
            <w:r>
              <w:rPr>
                <w:sz w:val="16"/>
              </w:rPr>
              <w:t xml:space="preserve">(neomycin/colistin/hydrocortisone) </w:t>
            </w:r>
          </w:p>
        </w:tc>
        <w:tc>
          <w:tcPr>
            <w:tcW w:w="3633" w:type="dxa"/>
            <w:tcBorders>
              <w:top w:val="single" w:sz="4" w:space="0" w:color="000000"/>
              <w:left w:val="single" w:sz="4" w:space="0" w:color="000000"/>
              <w:bottom w:val="single" w:sz="4" w:space="0" w:color="000000"/>
              <w:right w:val="single" w:sz="4" w:space="0" w:color="000000"/>
            </w:tcBorders>
          </w:tcPr>
          <w:p w14:paraId="271E5E89" w14:textId="77777777" w:rsidR="00AB0937" w:rsidRDefault="00000000">
            <w:pPr>
              <w:spacing w:after="0" w:line="259" w:lineRule="auto"/>
              <w:ind w:left="108" w:firstLine="0"/>
            </w:pPr>
            <w:r>
              <w:rPr>
                <w:sz w:val="16"/>
              </w:rPr>
              <w:t xml:space="preserve">ciprofloxacin/fluocinolone </w:t>
            </w:r>
          </w:p>
        </w:tc>
        <w:tc>
          <w:tcPr>
            <w:tcW w:w="0" w:type="auto"/>
            <w:gridSpan w:val="3"/>
            <w:vMerge/>
            <w:tcBorders>
              <w:top w:val="nil"/>
              <w:left w:val="single" w:sz="4" w:space="0" w:color="000000"/>
              <w:bottom w:val="nil"/>
              <w:right w:val="single" w:sz="4" w:space="0" w:color="000000"/>
            </w:tcBorders>
          </w:tcPr>
          <w:p w14:paraId="531D873C" w14:textId="77777777" w:rsidR="00AB0937" w:rsidRDefault="00AB0937">
            <w:pPr>
              <w:spacing w:after="160" w:line="259" w:lineRule="auto"/>
              <w:ind w:left="0" w:firstLine="0"/>
            </w:pPr>
          </w:p>
        </w:tc>
      </w:tr>
      <w:tr w:rsidR="00AB0937" w14:paraId="5D54A1C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72620E7" w14:textId="77777777" w:rsidR="00AB0937" w:rsidRDefault="00000000">
            <w:pPr>
              <w:spacing w:after="0" w:line="259" w:lineRule="auto"/>
              <w:ind w:left="106" w:firstLine="0"/>
            </w:pPr>
            <w:r>
              <w:rPr>
                <w:sz w:val="16"/>
              </w:rPr>
              <w:t xml:space="preserve">fluocinolone  </w:t>
            </w:r>
          </w:p>
        </w:tc>
        <w:tc>
          <w:tcPr>
            <w:tcW w:w="3633" w:type="dxa"/>
            <w:tcBorders>
              <w:top w:val="single" w:sz="4" w:space="0" w:color="000000"/>
              <w:left w:val="single" w:sz="4" w:space="0" w:color="000000"/>
              <w:bottom w:val="single" w:sz="4" w:space="0" w:color="000000"/>
              <w:right w:val="single" w:sz="4" w:space="0" w:color="000000"/>
            </w:tcBorders>
          </w:tcPr>
          <w:p w14:paraId="0CC930A3" w14:textId="77777777" w:rsidR="00AB0937" w:rsidRDefault="00000000">
            <w:pPr>
              <w:spacing w:after="0" w:line="259" w:lineRule="auto"/>
              <w:ind w:left="108" w:firstLine="0"/>
            </w:pPr>
            <w:r>
              <w:rPr>
                <w:sz w:val="16"/>
              </w:rPr>
              <w:t xml:space="preserve">ciprofloxacin/dexamethasone </w:t>
            </w:r>
          </w:p>
        </w:tc>
        <w:tc>
          <w:tcPr>
            <w:tcW w:w="0" w:type="auto"/>
            <w:gridSpan w:val="3"/>
            <w:vMerge/>
            <w:tcBorders>
              <w:top w:val="nil"/>
              <w:left w:val="single" w:sz="4" w:space="0" w:color="000000"/>
              <w:bottom w:val="nil"/>
              <w:right w:val="single" w:sz="4" w:space="0" w:color="000000"/>
            </w:tcBorders>
          </w:tcPr>
          <w:p w14:paraId="1D5B944A" w14:textId="77777777" w:rsidR="00AB0937" w:rsidRDefault="00AB0937">
            <w:pPr>
              <w:spacing w:after="160" w:line="259" w:lineRule="auto"/>
              <w:ind w:left="0" w:firstLine="0"/>
            </w:pPr>
          </w:p>
        </w:tc>
      </w:tr>
      <w:tr w:rsidR="00AB0937" w14:paraId="25DD7061"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12CEAF9A" w14:textId="77777777" w:rsidR="00AB0937" w:rsidRDefault="00000000">
            <w:pPr>
              <w:spacing w:after="0" w:line="259" w:lineRule="auto"/>
              <w:ind w:left="106" w:firstLine="0"/>
            </w:pPr>
            <w:r>
              <w:rPr>
                <w:sz w:val="16"/>
              </w:rPr>
              <w:t xml:space="preserve">neomycin/polymyxin/hydrocortisone </w:t>
            </w:r>
          </w:p>
        </w:tc>
        <w:tc>
          <w:tcPr>
            <w:tcW w:w="3633" w:type="dxa"/>
            <w:tcBorders>
              <w:top w:val="single" w:sz="4" w:space="0" w:color="000000"/>
              <w:left w:val="single" w:sz="4" w:space="0" w:color="000000"/>
              <w:bottom w:val="single" w:sz="4" w:space="0" w:color="000000"/>
              <w:right w:val="single" w:sz="4" w:space="0" w:color="000000"/>
            </w:tcBorders>
          </w:tcPr>
          <w:p w14:paraId="1E3360CB" w14:textId="77777777" w:rsidR="00AB0937" w:rsidRDefault="00000000">
            <w:pPr>
              <w:spacing w:after="0" w:line="259" w:lineRule="auto"/>
              <w:ind w:left="108" w:firstLine="0"/>
            </w:pPr>
            <w:r>
              <w:rPr>
                <w:sz w:val="16"/>
              </w:rPr>
              <w:t xml:space="preserve">DERMOTIC (fluocinolone) </w:t>
            </w:r>
          </w:p>
        </w:tc>
        <w:tc>
          <w:tcPr>
            <w:tcW w:w="0" w:type="auto"/>
            <w:gridSpan w:val="3"/>
            <w:vMerge/>
            <w:tcBorders>
              <w:top w:val="nil"/>
              <w:left w:val="single" w:sz="4" w:space="0" w:color="000000"/>
              <w:bottom w:val="nil"/>
              <w:right w:val="single" w:sz="4" w:space="0" w:color="000000"/>
            </w:tcBorders>
          </w:tcPr>
          <w:p w14:paraId="341507EA" w14:textId="77777777" w:rsidR="00AB0937" w:rsidRDefault="00AB0937">
            <w:pPr>
              <w:spacing w:after="160" w:line="259" w:lineRule="auto"/>
              <w:ind w:left="0" w:firstLine="0"/>
            </w:pPr>
          </w:p>
        </w:tc>
      </w:tr>
      <w:tr w:rsidR="00AB0937" w14:paraId="404E69E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B2D00F2"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88A173C" w14:textId="77777777" w:rsidR="00AB0937" w:rsidRDefault="00000000">
            <w:pPr>
              <w:spacing w:after="0" w:line="259" w:lineRule="auto"/>
              <w:ind w:left="108" w:firstLine="0"/>
            </w:pPr>
            <w:r>
              <w:rPr>
                <w:sz w:val="16"/>
              </w:rPr>
              <w:t xml:space="preserve">FLAC OTIC OIL (fluocinolone) </w:t>
            </w:r>
          </w:p>
        </w:tc>
        <w:tc>
          <w:tcPr>
            <w:tcW w:w="0" w:type="auto"/>
            <w:gridSpan w:val="3"/>
            <w:vMerge/>
            <w:tcBorders>
              <w:top w:val="nil"/>
              <w:left w:val="single" w:sz="4" w:space="0" w:color="000000"/>
              <w:bottom w:val="nil"/>
              <w:right w:val="single" w:sz="4" w:space="0" w:color="000000"/>
            </w:tcBorders>
          </w:tcPr>
          <w:p w14:paraId="74AA3209" w14:textId="77777777" w:rsidR="00AB0937" w:rsidRDefault="00AB0937">
            <w:pPr>
              <w:spacing w:after="160" w:line="259" w:lineRule="auto"/>
              <w:ind w:left="0" w:firstLine="0"/>
            </w:pPr>
          </w:p>
        </w:tc>
      </w:tr>
      <w:tr w:rsidR="00AB0937" w14:paraId="6D4D130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B4256E2"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B0BCEE7" w14:textId="77777777" w:rsidR="00AB0937" w:rsidRDefault="00000000">
            <w:pPr>
              <w:spacing w:after="0" w:line="259" w:lineRule="auto"/>
              <w:ind w:left="108" w:firstLine="0"/>
            </w:pPr>
            <w:r>
              <w:rPr>
                <w:sz w:val="16"/>
              </w:rPr>
              <w:t xml:space="preserve">hydrocortisone/acetic acid </w:t>
            </w:r>
          </w:p>
        </w:tc>
        <w:tc>
          <w:tcPr>
            <w:tcW w:w="0" w:type="auto"/>
            <w:gridSpan w:val="3"/>
            <w:vMerge/>
            <w:tcBorders>
              <w:top w:val="nil"/>
              <w:left w:val="single" w:sz="4" w:space="0" w:color="000000"/>
              <w:bottom w:val="nil"/>
              <w:right w:val="single" w:sz="4" w:space="0" w:color="000000"/>
            </w:tcBorders>
          </w:tcPr>
          <w:p w14:paraId="6F0D5399" w14:textId="77777777" w:rsidR="00AB0937" w:rsidRDefault="00AB0937">
            <w:pPr>
              <w:spacing w:after="160" w:line="259" w:lineRule="auto"/>
              <w:ind w:left="0" w:firstLine="0"/>
            </w:pPr>
          </w:p>
        </w:tc>
      </w:tr>
      <w:tr w:rsidR="00AB0937" w14:paraId="0B12363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0E117AB"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655C048" w14:textId="77777777" w:rsidR="00AB0937" w:rsidRDefault="00000000">
            <w:pPr>
              <w:spacing w:after="0" w:line="259" w:lineRule="auto"/>
              <w:ind w:left="108" w:firstLine="0"/>
            </w:pPr>
            <w:r>
              <w:rPr>
                <w:sz w:val="16"/>
              </w:rPr>
              <w:t xml:space="preserve">OTOVEL (ciprofloxacin/fluocinolone) </w:t>
            </w:r>
          </w:p>
        </w:tc>
        <w:tc>
          <w:tcPr>
            <w:tcW w:w="0" w:type="auto"/>
            <w:gridSpan w:val="3"/>
            <w:vMerge/>
            <w:tcBorders>
              <w:top w:val="nil"/>
              <w:left w:val="single" w:sz="4" w:space="0" w:color="000000"/>
              <w:bottom w:val="nil"/>
              <w:right w:val="single" w:sz="4" w:space="0" w:color="000000"/>
            </w:tcBorders>
          </w:tcPr>
          <w:p w14:paraId="72BE56BB" w14:textId="77777777" w:rsidR="00AB0937" w:rsidRDefault="00AB0937">
            <w:pPr>
              <w:spacing w:after="160" w:line="259" w:lineRule="auto"/>
              <w:ind w:left="0" w:firstLine="0"/>
            </w:pPr>
          </w:p>
        </w:tc>
      </w:tr>
      <w:tr w:rsidR="00AB0937" w14:paraId="13F7D9D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4B61C84"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970D38F"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28710C76" w14:textId="77777777" w:rsidR="00AB0937" w:rsidRDefault="00AB0937">
            <w:pPr>
              <w:spacing w:after="160" w:line="259" w:lineRule="auto"/>
              <w:ind w:left="0" w:firstLine="0"/>
            </w:pPr>
          </w:p>
        </w:tc>
      </w:tr>
      <w:tr w:rsidR="00AB0937" w14:paraId="52C0DCF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66CF82E"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D79C5D7"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single" w:sz="4" w:space="0" w:color="000000"/>
              <w:right w:val="single" w:sz="4" w:space="0" w:color="000000"/>
            </w:tcBorders>
          </w:tcPr>
          <w:p w14:paraId="03A7ADBD" w14:textId="77777777" w:rsidR="00AB0937" w:rsidRDefault="00AB0937">
            <w:pPr>
              <w:spacing w:after="160" w:line="259" w:lineRule="auto"/>
              <w:ind w:left="0" w:firstLine="0"/>
            </w:pPr>
          </w:p>
        </w:tc>
      </w:tr>
      <w:tr w:rsidR="00AB0937" w14:paraId="5078D967" w14:textId="77777777">
        <w:trPr>
          <w:trHeight w:val="284"/>
        </w:trPr>
        <w:tc>
          <w:tcPr>
            <w:tcW w:w="3599" w:type="dxa"/>
            <w:tcBorders>
              <w:top w:val="single" w:sz="4" w:space="0" w:color="000000"/>
              <w:left w:val="single" w:sz="4" w:space="0" w:color="000000"/>
              <w:bottom w:val="single" w:sz="4" w:space="0" w:color="000000"/>
              <w:right w:val="nil"/>
            </w:tcBorders>
            <w:shd w:val="clear" w:color="auto" w:fill="82D3FF"/>
          </w:tcPr>
          <w:p w14:paraId="4BE9B723" w14:textId="77777777" w:rsidR="00AB0937" w:rsidRDefault="00AB0937">
            <w:pPr>
              <w:spacing w:after="160" w:line="259" w:lineRule="auto"/>
              <w:ind w:left="0" w:firstLine="0"/>
            </w:pPr>
          </w:p>
        </w:tc>
        <w:tc>
          <w:tcPr>
            <w:tcW w:w="9991" w:type="dxa"/>
            <w:gridSpan w:val="4"/>
            <w:tcBorders>
              <w:top w:val="single" w:sz="4" w:space="0" w:color="000000"/>
              <w:left w:val="nil"/>
              <w:bottom w:val="single" w:sz="4" w:space="0" w:color="000000"/>
              <w:right w:val="single" w:sz="4" w:space="0" w:color="000000"/>
            </w:tcBorders>
            <w:shd w:val="clear" w:color="auto" w:fill="82D3FF"/>
          </w:tcPr>
          <w:p w14:paraId="60239786" w14:textId="77777777" w:rsidR="00AB0937" w:rsidRDefault="00000000">
            <w:pPr>
              <w:spacing w:after="0" w:line="259" w:lineRule="auto"/>
              <w:ind w:left="1793" w:firstLine="0"/>
            </w:pPr>
            <w:r>
              <w:rPr>
                <w:b/>
              </w:rPr>
              <w:t xml:space="preserve">PANCREATIC ENZYMES </w:t>
            </w:r>
          </w:p>
        </w:tc>
      </w:tr>
      <w:tr w:rsidR="00AB0937" w14:paraId="4341994D" w14:textId="77777777">
        <w:trPr>
          <w:trHeight w:val="193"/>
        </w:trPr>
        <w:tc>
          <w:tcPr>
            <w:tcW w:w="3599" w:type="dxa"/>
            <w:tcBorders>
              <w:top w:val="single" w:sz="4" w:space="0" w:color="000000"/>
              <w:left w:val="single" w:sz="4" w:space="0" w:color="000000"/>
              <w:bottom w:val="single" w:sz="4" w:space="0" w:color="000000"/>
              <w:right w:val="single" w:sz="4" w:space="0" w:color="000000"/>
            </w:tcBorders>
          </w:tcPr>
          <w:p w14:paraId="47392992" w14:textId="77777777" w:rsidR="00AB0937" w:rsidRDefault="00000000">
            <w:pPr>
              <w:spacing w:after="0" w:line="259" w:lineRule="auto"/>
              <w:ind w:left="106" w:firstLine="0"/>
            </w:pPr>
            <w:r>
              <w:rPr>
                <w:sz w:val="16"/>
              </w:rPr>
              <w:t xml:space="preserve">CREON (lipase/protease/amylase) </w:t>
            </w:r>
          </w:p>
        </w:tc>
        <w:tc>
          <w:tcPr>
            <w:tcW w:w="3633" w:type="dxa"/>
            <w:tcBorders>
              <w:top w:val="single" w:sz="4" w:space="0" w:color="000000"/>
              <w:left w:val="single" w:sz="4" w:space="0" w:color="000000"/>
              <w:bottom w:val="single" w:sz="4" w:space="0" w:color="000000"/>
              <w:right w:val="single" w:sz="4" w:space="0" w:color="000000"/>
            </w:tcBorders>
          </w:tcPr>
          <w:p w14:paraId="76FCA81E" w14:textId="77777777" w:rsidR="00AB0937" w:rsidRDefault="00000000">
            <w:pPr>
              <w:spacing w:after="0" w:line="259" w:lineRule="auto"/>
              <w:ind w:left="108" w:firstLine="0"/>
            </w:pPr>
            <w:r>
              <w:rPr>
                <w:sz w:val="16"/>
              </w:rPr>
              <w:t xml:space="preserve">PERTZYE (lipase/protease/amylase)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55CA7E2F" w14:textId="77777777" w:rsidR="00AB0937" w:rsidRDefault="00000000">
            <w:pPr>
              <w:spacing w:after="36" w:line="259" w:lineRule="auto"/>
              <w:ind w:left="107" w:firstLine="0"/>
            </w:pPr>
            <w:r>
              <w:rPr>
                <w:b/>
                <w:color w:val="FF0000"/>
                <w:sz w:val="14"/>
              </w:rPr>
              <w:t xml:space="preserve">Non-Preferred Criteria </w:t>
            </w:r>
          </w:p>
          <w:p w14:paraId="5457B182"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r>
              <w:rPr>
                <w:sz w:val="14"/>
              </w:rPr>
              <w:t>Have tried 2 different preferred agents in the past 6 months</w:t>
            </w:r>
            <w:r>
              <w:rPr>
                <w:b/>
                <w:sz w:val="16"/>
              </w:rPr>
              <w:t xml:space="preserve"> </w:t>
            </w:r>
          </w:p>
        </w:tc>
      </w:tr>
      <w:tr w:rsidR="00AB0937" w14:paraId="4C3C077B"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6A2E6FB" w14:textId="77777777" w:rsidR="00AB0937" w:rsidRDefault="00000000">
            <w:pPr>
              <w:spacing w:after="0" w:line="259" w:lineRule="auto"/>
              <w:ind w:left="106" w:firstLine="0"/>
            </w:pPr>
            <w:r>
              <w:rPr>
                <w:sz w:val="16"/>
              </w:rPr>
              <w:t xml:space="preserve">ZENPEP (lipase/protease/amylase) </w:t>
            </w:r>
          </w:p>
        </w:tc>
        <w:tc>
          <w:tcPr>
            <w:tcW w:w="3633" w:type="dxa"/>
            <w:tcBorders>
              <w:top w:val="single" w:sz="4" w:space="0" w:color="000000"/>
              <w:left w:val="single" w:sz="4" w:space="0" w:color="000000"/>
              <w:bottom w:val="single" w:sz="4" w:space="0" w:color="000000"/>
              <w:right w:val="single" w:sz="4" w:space="0" w:color="000000"/>
            </w:tcBorders>
          </w:tcPr>
          <w:p w14:paraId="7283F403" w14:textId="77777777" w:rsidR="00AB0937" w:rsidRDefault="00000000">
            <w:pPr>
              <w:spacing w:after="0" w:line="259" w:lineRule="auto"/>
              <w:ind w:left="108" w:firstLine="0"/>
            </w:pPr>
            <w:r>
              <w:rPr>
                <w:sz w:val="16"/>
              </w:rPr>
              <w:t xml:space="preserve">VIOKACE (lipase/protease/amylase) </w:t>
            </w:r>
          </w:p>
        </w:tc>
        <w:tc>
          <w:tcPr>
            <w:tcW w:w="0" w:type="auto"/>
            <w:gridSpan w:val="3"/>
            <w:vMerge/>
            <w:tcBorders>
              <w:top w:val="nil"/>
              <w:left w:val="single" w:sz="4" w:space="0" w:color="000000"/>
              <w:bottom w:val="single" w:sz="4" w:space="0" w:color="000000"/>
              <w:right w:val="single" w:sz="4" w:space="0" w:color="000000"/>
            </w:tcBorders>
          </w:tcPr>
          <w:p w14:paraId="4B350635" w14:textId="77777777" w:rsidR="00AB0937" w:rsidRDefault="00AB0937">
            <w:pPr>
              <w:spacing w:after="160" w:line="259" w:lineRule="auto"/>
              <w:ind w:left="0" w:firstLine="0"/>
            </w:pPr>
          </w:p>
        </w:tc>
      </w:tr>
      <w:tr w:rsidR="00AB0937" w14:paraId="15F80001" w14:textId="77777777">
        <w:trPr>
          <w:trHeight w:val="283"/>
        </w:trPr>
        <w:tc>
          <w:tcPr>
            <w:tcW w:w="3599" w:type="dxa"/>
            <w:tcBorders>
              <w:top w:val="single" w:sz="4" w:space="0" w:color="000000"/>
              <w:left w:val="single" w:sz="4" w:space="0" w:color="000000"/>
              <w:bottom w:val="single" w:sz="4" w:space="0" w:color="000000"/>
              <w:right w:val="nil"/>
            </w:tcBorders>
            <w:shd w:val="clear" w:color="auto" w:fill="82D3FF"/>
          </w:tcPr>
          <w:p w14:paraId="35F7C690" w14:textId="77777777" w:rsidR="00AB0937" w:rsidRDefault="00AB0937">
            <w:pPr>
              <w:spacing w:after="160" w:line="259" w:lineRule="auto"/>
              <w:ind w:left="0" w:firstLine="0"/>
            </w:pPr>
          </w:p>
        </w:tc>
        <w:tc>
          <w:tcPr>
            <w:tcW w:w="9991" w:type="dxa"/>
            <w:gridSpan w:val="4"/>
            <w:tcBorders>
              <w:top w:val="single" w:sz="4" w:space="0" w:color="000000"/>
              <w:left w:val="nil"/>
              <w:bottom w:val="single" w:sz="4" w:space="0" w:color="000000"/>
              <w:right w:val="single" w:sz="4" w:space="0" w:color="000000"/>
            </w:tcBorders>
            <w:shd w:val="clear" w:color="auto" w:fill="82D3FF"/>
          </w:tcPr>
          <w:p w14:paraId="7D8943B9" w14:textId="77777777" w:rsidR="00AB0937" w:rsidRDefault="00000000">
            <w:pPr>
              <w:spacing w:after="0" w:line="259" w:lineRule="auto"/>
              <w:ind w:left="1781" w:firstLine="0"/>
            </w:pPr>
            <w:r>
              <w:rPr>
                <w:b/>
              </w:rPr>
              <w:t xml:space="preserve">PARATHYROID AGENTS </w:t>
            </w:r>
          </w:p>
        </w:tc>
      </w:tr>
      <w:tr w:rsidR="00AB0937" w14:paraId="4C7BB59C"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624DA23" w14:textId="77777777" w:rsidR="00AB0937" w:rsidRDefault="00000000">
            <w:pPr>
              <w:spacing w:after="0" w:line="259" w:lineRule="auto"/>
              <w:ind w:left="106" w:firstLine="0"/>
            </w:pPr>
            <w:r>
              <w:rPr>
                <w:sz w:val="16"/>
              </w:rPr>
              <w:t xml:space="preserve">calcitriol </w:t>
            </w:r>
          </w:p>
        </w:tc>
        <w:tc>
          <w:tcPr>
            <w:tcW w:w="3633" w:type="dxa"/>
            <w:tcBorders>
              <w:top w:val="single" w:sz="4" w:space="0" w:color="000000"/>
              <w:left w:val="single" w:sz="4" w:space="0" w:color="000000"/>
              <w:bottom w:val="single" w:sz="4" w:space="0" w:color="000000"/>
              <w:right w:val="single" w:sz="4" w:space="0" w:color="000000"/>
            </w:tcBorders>
          </w:tcPr>
          <w:p w14:paraId="2ED15E43" w14:textId="77777777" w:rsidR="00AB0937" w:rsidRDefault="00000000">
            <w:pPr>
              <w:spacing w:after="0" w:line="259" w:lineRule="auto"/>
              <w:ind w:left="108" w:firstLine="0"/>
            </w:pPr>
            <w:r>
              <w:rPr>
                <w:sz w:val="16"/>
              </w:rPr>
              <w:t xml:space="preserve">doxercalciferol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3119F93F" w14:textId="77777777" w:rsidR="00AB0937" w:rsidRDefault="00000000">
            <w:pPr>
              <w:spacing w:after="0" w:line="259" w:lineRule="auto"/>
              <w:ind w:left="107" w:firstLine="0"/>
            </w:pPr>
            <w:r>
              <w:rPr>
                <w:b/>
                <w:color w:val="FF0000"/>
                <w:sz w:val="16"/>
              </w:rPr>
              <w:t xml:space="preserve"> </w:t>
            </w:r>
          </w:p>
        </w:tc>
      </w:tr>
      <w:tr w:rsidR="00AB0937" w14:paraId="20EE18B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0F305B4" w14:textId="77777777" w:rsidR="00AB0937" w:rsidRDefault="00000000">
            <w:pPr>
              <w:spacing w:after="0" w:line="259" w:lineRule="auto"/>
              <w:ind w:left="106" w:firstLine="0"/>
            </w:pPr>
            <w:r>
              <w:rPr>
                <w:sz w:val="16"/>
              </w:rPr>
              <w:t xml:space="preserve">cinacalcet  </w:t>
            </w:r>
          </w:p>
        </w:tc>
        <w:tc>
          <w:tcPr>
            <w:tcW w:w="3633" w:type="dxa"/>
            <w:tcBorders>
              <w:top w:val="single" w:sz="4" w:space="0" w:color="000000"/>
              <w:left w:val="single" w:sz="4" w:space="0" w:color="000000"/>
              <w:bottom w:val="single" w:sz="4" w:space="0" w:color="000000"/>
              <w:right w:val="single" w:sz="4" w:space="0" w:color="000000"/>
            </w:tcBorders>
          </w:tcPr>
          <w:p w14:paraId="462E90AC" w14:textId="77777777" w:rsidR="00AB0937" w:rsidRDefault="00000000">
            <w:pPr>
              <w:spacing w:after="0" w:line="259" w:lineRule="auto"/>
              <w:ind w:left="108" w:firstLine="0"/>
            </w:pPr>
            <w:r>
              <w:rPr>
                <w:sz w:val="16"/>
              </w:rPr>
              <w:t xml:space="preserve">RAYALDEE (calcifediol) </w:t>
            </w:r>
          </w:p>
        </w:tc>
        <w:tc>
          <w:tcPr>
            <w:tcW w:w="0" w:type="auto"/>
            <w:gridSpan w:val="3"/>
            <w:vMerge/>
            <w:tcBorders>
              <w:top w:val="nil"/>
              <w:left w:val="single" w:sz="4" w:space="0" w:color="000000"/>
              <w:bottom w:val="nil"/>
              <w:right w:val="single" w:sz="4" w:space="0" w:color="000000"/>
            </w:tcBorders>
          </w:tcPr>
          <w:p w14:paraId="0370FEDD" w14:textId="77777777" w:rsidR="00AB0937" w:rsidRDefault="00AB0937">
            <w:pPr>
              <w:spacing w:after="160" w:line="259" w:lineRule="auto"/>
              <w:ind w:left="0" w:firstLine="0"/>
            </w:pPr>
          </w:p>
        </w:tc>
      </w:tr>
      <w:tr w:rsidR="00AB0937" w14:paraId="465019B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937C3D4" w14:textId="77777777" w:rsidR="00AB0937" w:rsidRDefault="00000000">
            <w:pPr>
              <w:spacing w:after="0" w:line="259" w:lineRule="auto"/>
              <w:ind w:left="106" w:firstLine="0"/>
            </w:pPr>
            <w:r>
              <w:rPr>
                <w:sz w:val="16"/>
              </w:rPr>
              <w:t xml:space="preserve">ergocalciferol </w:t>
            </w:r>
          </w:p>
        </w:tc>
        <w:tc>
          <w:tcPr>
            <w:tcW w:w="3633" w:type="dxa"/>
            <w:tcBorders>
              <w:top w:val="single" w:sz="4" w:space="0" w:color="000000"/>
              <w:left w:val="single" w:sz="4" w:space="0" w:color="000000"/>
              <w:bottom w:val="single" w:sz="4" w:space="0" w:color="000000"/>
              <w:right w:val="single" w:sz="4" w:space="0" w:color="000000"/>
            </w:tcBorders>
          </w:tcPr>
          <w:p w14:paraId="1B608C8F" w14:textId="77777777" w:rsidR="00AB0937" w:rsidRDefault="00000000">
            <w:pPr>
              <w:spacing w:after="0" w:line="259" w:lineRule="auto"/>
              <w:ind w:left="108" w:firstLine="0"/>
            </w:pPr>
            <w:r>
              <w:rPr>
                <w:sz w:val="16"/>
              </w:rPr>
              <w:t xml:space="preserve">ROCALTROL (calcitriol) </w:t>
            </w:r>
          </w:p>
        </w:tc>
        <w:tc>
          <w:tcPr>
            <w:tcW w:w="0" w:type="auto"/>
            <w:gridSpan w:val="3"/>
            <w:vMerge/>
            <w:tcBorders>
              <w:top w:val="nil"/>
              <w:left w:val="single" w:sz="4" w:space="0" w:color="000000"/>
              <w:bottom w:val="nil"/>
              <w:right w:val="single" w:sz="4" w:space="0" w:color="000000"/>
            </w:tcBorders>
          </w:tcPr>
          <w:p w14:paraId="61FD1D0B" w14:textId="77777777" w:rsidR="00AB0937" w:rsidRDefault="00AB0937">
            <w:pPr>
              <w:spacing w:after="160" w:line="259" w:lineRule="auto"/>
              <w:ind w:left="0" w:firstLine="0"/>
            </w:pPr>
          </w:p>
        </w:tc>
      </w:tr>
      <w:tr w:rsidR="00AB0937" w14:paraId="2456E96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9F68E52" w14:textId="77777777" w:rsidR="00AB0937" w:rsidRDefault="00000000">
            <w:pPr>
              <w:spacing w:after="0" w:line="259" w:lineRule="auto"/>
              <w:ind w:left="106" w:firstLine="0"/>
            </w:pPr>
            <w:r>
              <w:rPr>
                <w:sz w:val="16"/>
              </w:rPr>
              <w:t xml:space="preserve">paricalcitol </w:t>
            </w:r>
          </w:p>
        </w:tc>
        <w:tc>
          <w:tcPr>
            <w:tcW w:w="3633" w:type="dxa"/>
            <w:tcBorders>
              <w:top w:val="single" w:sz="4" w:space="0" w:color="000000"/>
              <w:left w:val="single" w:sz="4" w:space="0" w:color="000000"/>
              <w:bottom w:val="single" w:sz="4" w:space="0" w:color="000000"/>
              <w:right w:val="single" w:sz="4" w:space="0" w:color="000000"/>
            </w:tcBorders>
          </w:tcPr>
          <w:p w14:paraId="52BE8C4C" w14:textId="77777777" w:rsidR="00AB0937" w:rsidRDefault="00000000">
            <w:pPr>
              <w:spacing w:after="0" w:line="259" w:lineRule="auto"/>
              <w:ind w:left="108" w:firstLine="0"/>
            </w:pPr>
            <w:r>
              <w:rPr>
                <w:sz w:val="16"/>
              </w:rPr>
              <w:t xml:space="preserve">SENSIPAR (cinacalcet) </w:t>
            </w:r>
          </w:p>
        </w:tc>
        <w:tc>
          <w:tcPr>
            <w:tcW w:w="0" w:type="auto"/>
            <w:gridSpan w:val="3"/>
            <w:vMerge/>
            <w:tcBorders>
              <w:top w:val="nil"/>
              <w:left w:val="single" w:sz="4" w:space="0" w:color="000000"/>
              <w:bottom w:val="nil"/>
              <w:right w:val="single" w:sz="4" w:space="0" w:color="000000"/>
            </w:tcBorders>
          </w:tcPr>
          <w:p w14:paraId="73191566" w14:textId="77777777" w:rsidR="00AB0937" w:rsidRDefault="00AB0937">
            <w:pPr>
              <w:spacing w:after="160" w:line="259" w:lineRule="auto"/>
              <w:ind w:left="0" w:firstLine="0"/>
            </w:pPr>
          </w:p>
        </w:tc>
      </w:tr>
      <w:tr w:rsidR="00AB0937" w14:paraId="13E0DB8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5461912" w14:textId="77777777" w:rsidR="00AB0937" w:rsidRDefault="00000000">
            <w:pPr>
              <w:spacing w:after="0" w:line="259" w:lineRule="auto"/>
              <w:ind w:left="106" w:firstLine="0"/>
            </w:pPr>
            <w:r>
              <w:rPr>
                <w:sz w:val="16"/>
              </w:rPr>
              <w:t xml:space="preserve">ZEMPLAR (paricalcitol) </w:t>
            </w:r>
          </w:p>
        </w:tc>
        <w:tc>
          <w:tcPr>
            <w:tcW w:w="3633" w:type="dxa"/>
            <w:tcBorders>
              <w:top w:val="single" w:sz="4" w:space="0" w:color="000000"/>
              <w:left w:val="single" w:sz="4" w:space="0" w:color="000000"/>
              <w:bottom w:val="single" w:sz="4" w:space="0" w:color="000000"/>
              <w:right w:val="single" w:sz="4" w:space="0" w:color="000000"/>
            </w:tcBorders>
          </w:tcPr>
          <w:p w14:paraId="5D3CA7E5" w14:textId="77777777" w:rsidR="00AB0937" w:rsidRDefault="00000000">
            <w:pPr>
              <w:spacing w:after="0" w:line="259" w:lineRule="auto"/>
              <w:ind w:left="108" w:firstLine="0"/>
            </w:pPr>
            <w:r>
              <w:rPr>
                <w:sz w:val="16"/>
              </w:rPr>
              <w:t xml:space="preserve">YORVIPATH (palopegteriparatide) </w:t>
            </w:r>
          </w:p>
        </w:tc>
        <w:tc>
          <w:tcPr>
            <w:tcW w:w="0" w:type="auto"/>
            <w:gridSpan w:val="3"/>
            <w:vMerge/>
            <w:tcBorders>
              <w:top w:val="nil"/>
              <w:left w:val="single" w:sz="4" w:space="0" w:color="000000"/>
              <w:bottom w:val="single" w:sz="4" w:space="0" w:color="000000"/>
              <w:right w:val="single" w:sz="4" w:space="0" w:color="000000"/>
            </w:tcBorders>
          </w:tcPr>
          <w:p w14:paraId="7B01ECA8" w14:textId="77777777" w:rsidR="00AB0937" w:rsidRDefault="00AB0937">
            <w:pPr>
              <w:spacing w:after="160" w:line="259" w:lineRule="auto"/>
              <w:ind w:left="0" w:firstLine="0"/>
            </w:pPr>
          </w:p>
        </w:tc>
      </w:tr>
      <w:tr w:rsidR="00AB0937" w14:paraId="20AF54AB" w14:textId="77777777">
        <w:trPr>
          <w:trHeight w:val="283"/>
        </w:trPr>
        <w:tc>
          <w:tcPr>
            <w:tcW w:w="3599" w:type="dxa"/>
            <w:tcBorders>
              <w:top w:val="single" w:sz="4" w:space="0" w:color="000000"/>
              <w:left w:val="single" w:sz="4" w:space="0" w:color="000000"/>
              <w:bottom w:val="single" w:sz="4" w:space="0" w:color="000000"/>
              <w:right w:val="nil"/>
            </w:tcBorders>
            <w:shd w:val="clear" w:color="auto" w:fill="82D3FF"/>
          </w:tcPr>
          <w:p w14:paraId="34526C23" w14:textId="77777777" w:rsidR="00AB0937" w:rsidRDefault="00AB0937">
            <w:pPr>
              <w:spacing w:after="160" w:line="259" w:lineRule="auto"/>
              <w:ind w:left="0" w:firstLine="0"/>
            </w:pPr>
          </w:p>
        </w:tc>
        <w:tc>
          <w:tcPr>
            <w:tcW w:w="9991" w:type="dxa"/>
            <w:gridSpan w:val="4"/>
            <w:tcBorders>
              <w:top w:val="single" w:sz="4" w:space="0" w:color="000000"/>
              <w:left w:val="nil"/>
              <w:bottom w:val="single" w:sz="4" w:space="0" w:color="000000"/>
              <w:right w:val="single" w:sz="4" w:space="0" w:color="000000"/>
            </w:tcBorders>
            <w:shd w:val="clear" w:color="auto" w:fill="82D3FF"/>
          </w:tcPr>
          <w:p w14:paraId="590B46FE" w14:textId="77777777" w:rsidR="00AB0937" w:rsidRDefault="00000000">
            <w:pPr>
              <w:spacing w:after="0" w:line="259" w:lineRule="auto"/>
              <w:ind w:left="1874" w:firstLine="0"/>
            </w:pPr>
            <w:r>
              <w:rPr>
                <w:b/>
              </w:rPr>
              <w:t xml:space="preserve">PHOSPHATE BINDERS </w:t>
            </w:r>
          </w:p>
        </w:tc>
      </w:tr>
      <w:tr w:rsidR="00AB0937" w14:paraId="752841F0"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014FE829" w14:textId="77777777" w:rsidR="00AB0937" w:rsidRDefault="00000000">
            <w:pPr>
              <w:spacing w:after="0" w:line="259" w:lineRule="auto"/>
              <w:ind w:left="106" w:firstLine="0"/>
            </w:pPr>
            <w:r>
              <w:rPr>
                <w:sz w:val="15"/>
              </w:rPr>
              <w:t xml:space="preserve">calcium acetate </w:t>
            </w:r>
          </w:p>
        </w:tc>
        <w:tc>
          <w:tcPr>
            <w:tcW w:w="3633" w:type="dxa"/>
            <w:tcBorders>
              <w:top w:val="single" w:sz="4" w:space="0" w:color="000000"/>
              <w:left w:val="single" w:sz="4" w:space="0" w:color="000000"/>
              <w:bottom w:val="single" w:sz="4" w:space="0" w:color="000000"/>
              <w:right w:val="single" w:sz="4" w:space="0" w:color="000000"/>
            </w:tcBorders>
          </w:tcPr>
          <w:p w14:paraId="718A1DAC" w14:textId="77777777" w:rsidR="00AB0937" w:rsidRDefault="00000000">
            <w:pPr>
              <w:spacing w:after="0" w:line="259" w:lineRule="auto"/>
              <w:ind w:left="108" w:firstLine="0"/>
            </w:pPr>
            <w:r>
              <w:rPr>
                <w:sz w:val="15"/>
              </w:rPr>
              <w:t xml:space="preserve">AURYXIA (ferric citrate)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5AA132D7" w14:textId="77777777" w:rsidR="00AB0937" w:rsidRDefault="00000000">
            <w:pPr>
              <w:spacing w:after="0" w:line="259" w:lineRule="auto"/>
              <w:ind w:left="107" w:firstLine="0"/>
            </w:pPr>
            <w:r>
              <w:rPr>
                <w:b/>
                <w:color w:val="FF0000"/>
                <w:sz w:val="16"/>
              </w:rPr>
              <w:t xml:space="preserve"> </w:t>
            </w:r>
          </w:p>
        </w:tc>
      </w:tr>
      <w:tr w:rsidR="00AB0937" w14:paraId="0C5BBEB9" w14:textId="77777777">
        <w:trPr>
          <w:trHeight w:val="183"/>
        </w:trPr>
        <w:tc>
          <w:tcPr>
            <w:tcW w:w="3599" w:type="dxa"/>
            <w:tcBorders>
              <w:top w:val="single" w:sz="4" w:space="0" w:color="000000"/>
              <w:left w:val="single" w:sz="4" w:space="0" w:color="000000"/>
              <w:bottom w:val="single" w:sz="4" w:space="0" w:color="000000"/>
              <w:right w:val="single" w:sz="4" w:space="0" w:color="000000"/>
            </w:tcBorders>
          </w:tcPr>
          <w:p w14:paraId="24767A3E" w14:textId="77777777" w:rsidR="00AB0937" w:rsidRDefault="00000000">
            <w:pPr>
              <w:spacing w:after="0" w:line="259" w:lineRule="auto"/>
              <w:ind w:left="106" w:firstLine="0"/>
            </w:pPr>
            <w:r>
              <w:rPr>
                <w:sz w:val="15"/>
              </w:rPr>
              <w:t xml:space="preserve">CALPHRON (calcium acetate) </w:t>
            </w:r>
          </w:p>
        </w:tc>
        <w:tc>
          <w:tcPr>
            <w:tcW w:w="3633" w:type="dxa"/>
            <w:tcBorders>
              <w:top w:val="single" w:sz="4" w:space="0" w:color="000000"/>
              <w:left w:val="single" w:sz="4" w:space="0" w:color="000000"/>
              <w:bottom w:val="single" w:sz="4" w:space="0" w:color="000000"/>
              <w:right w:val="single" w:sz="4" w:space="0" w:color="000000"/>
            </w:tcBorders>
          </w:tcPr>
          <w:p w14:paraId="703C5F48" w14:textId="77777777" w:rsidR="00AB0937" w:rsidRDefault="00000000">
            <w:pPr>
              <w:spacing w:after="0" w:line="259" w:lineRule="auto"/>
              <w:ind w:left="108" w:firstLine="0"/>
            </w:pPr>
            <w:r>
              <w:rPr>
                <w:sz w:val="15"/>
              </w:rPr>
              <w:t xml:space="preserve">FOSRENOL (lanthanum) </w:t>
            </w:r>
          </w:p>
        </w:tc>
        <w:tc>
          <w:tcPr>
            <w:tcW w:w="0" w:type="auto"/>
            <w:gridSpan w:val="3"/>
            <w:vMerge/>
            <w:tcBorders>
              <w:top w:val="nil"/>
              <w:left w:val="single" w:sz="4" w:space="0" w:color="000000"/>
              <w:bottom w:val="nil"/>
              <w:right w:val="single" w:sz="4" w:space="0" w:color="000000"/>
            </w:tcBorders>
          </w:tcPr>
          <w:p w14:paraId="5720474A" w14:textId="77777777" w:rsidR="00AB0937" w:rsidRDefault="00AB0937">
            <w:pPr>
              <w:spacing w:after="160" w:line="259" w:lineRule="auto"/>
              <w:ind w:left="0" w:firstLine="0"/>
            </w:pPr>
          </w:p>
        </w:tc>
      </w:tr>
      <w:tr w:rsidR="00AB0937" w14:paraId="5481A67E"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36B074B5" w14:textId="77777777" w:rsidR="00AB0937" w:rsidRDefault="00000000">
            <w:pPr>
              <w:spacing w:after="0" w:line="259" w:lineRule="auto"/>
              <w:ind w:left="106" w:firstLine="0"/>
            </w:pPr>
            <w:r>
              <w:rPr>
                <w:sz w:val="15"/>
              </w:rPr>
              <w:t xml:space="preserve">sevelamer carbonate tablet </w:t>
            </w:r>
          </w:p>
        </w:tc>
        <w:tc>
          <w:tcPr>
            <w:tcW w:w="3633" w:type="dxa"/>
            <w:tcBorders>
              <w:top w:val="single" w:sz="4" w:space="0" w:color="000000"/>
              <w:left w:val="single" w:sz="4" w:space="0" w:color="000000"/>
              <w:bottom w:val="single" w:sz="4" w:space="0" w:color="000000"/>
              <w:right w:val="single" w:sz="4" w:space="0" w:color="000000"/>
            </w:tcBorders>
          </w:tcPr>
          <w:p w14:paraId="2A7A11C2" w14:textId="77777777" w:rsidR="00AB0937" w:rsidRDefault="00000000">
            <w:pPr>
              <w:spacing w:after="0" w:line="259" w:lineRule="auto"/>
              <w:ind w:left="108" w:firstLine="0"/>
            </w:pPr>
            <w:r>
              <w:rPr>
                <w:sz w:val="15"/>
              </w:rPr>
              <w:t xml:space="preserve">lanthanum  </w:t>
            </w:r>
          </w:p>
        </w:tc>
        <w:tc>
          <w:tcPr>
            <w:tcW w:w="0" w:type="auto"/>
            <w:gridSpan w:val="3"/>
            <w:vMerge/>
            <w:tcBorders>
              <w:top w:val="nil"/>
              <w:left w:val="single" w:sz="4" w:space="0" w:color="000000"/>
              <w:bottom w:val="nil"/>
              <w:right w:val="single" w:sz="4" w:space="0" w:color="000000"/>
            </w:tcBorders>
          </w:tcPr>
          <w:p w14:paraId="2807F653" w14:textId="77777777" w:rsidR="00AB0937" w:rsidRDefault="00AB0937">
            <w:pPr>
              <w:spacing w:after="160" w:line="259" w:lineRule="auto"/>
              <w:ind w:left="0" w:firstLine="0"/>
            </w:pPr>
          </w:p>
        </w:tc>
      </w:tr>
      <w:tr w:rsidR="00AB0937" w14:paraId="12F4D3B0"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0CDD0F89"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7A9B37E" w14:textId="77777777" w:rsidR="00AB0937" w:rsidRDefault="00000000">
            <w:pPr>
              <w:spacing w:after="0" w:line="259" w:lineRule="auto"/>
              <w:ind w:left="108" w:firstLine="0"/>
            </w:pPr>
            <w:r>
              <w:rPr>
                <w:sz w:val="15"/>
              </w:rPr>
              <w:t xml:space="preserve">MAGNEBIND (calcium carbonate/magnesium) </w:t>
            </w:r>
          </w:p>
        </w:tc>
        <w:tc>
          <w:tcPr>
            <w:tcW w:w="0" w:type="auto"/>
            <w:gridSpan w:val="3"/>
            <w:vMerge/>
            <w:tcBorders>
              <w:top w:val="nil"/>
              <w:left w:val="single" w:sz="4" w:space="0" w:color="000000"/>
              <w:bottom w:val="nil"/>
              <w:right w:val="single" w:sz="4" w:space="0" w:color="000000"/>
            </w:tcBorders>
          </w:tcPr>
          <w:p w14:paraId="6457AF81" w14:textId="77777777" w:rsidR="00AB0937" w:rsidRDefault="00AB0937">
            <w:pPr>
              <w:spacing w:after="160" w:line="259" w:lineRule="auto"/>
              <w:ind w:left="0" w:firstLine="0"/>
            </w:pPr>
          </w:p>
        </w:tc>
      </w:tr>
      <w:tr w:rsidR="00AB0937" w14:paraId="3B5FC736"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5569C906"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651CCF6" w14:textId="77777777" w:rsidR="00AB0937" w:rsidRDefault="00000000">
            <w:pPr>
              <w:spacing w:after="0" w:line="259" w:lineRule="auto"/>
              <w:ind w:left="108" w:firstLine="0"/>
            </w:pPr>
            <w:r>
              <w:rPr>
                <w:sz w:val="15"/>
              </w:rPr>
              <w:t xml:space="preserve">RENVELA (sevelamer) </w:t>
            </w:r>
          </w:p>
        </w:tc>
        <w:tc>
          <w:tcPr>
            <w:tcW w:w="0" w:type="auto"/>
            <w:gridSpan w:val="3"/>
            <w:vMerge/>
            <w:tcBorders>
              <w:top w:val="nil"/>
              <w:left w:val="single" w:sz="4" w:space="0" w:color="000000"/>
              <w:bottom w:val="nil"/>
              <w:right w:val="single" w:sz="4" w:space="0" w:color="000000"/>
            </w:tcBorders>
          </w:tcPr>
          <w:p w14:paraId="1B30D4C8" w14:textId="77777777" w:rsidR="00AB0937" w:rsidRDefault="00AB0937">
            <w:pPr>
              <w:spacing w:after="160" w:line="259" w:lineRule="auto"/>
              <w:ind w:left="0" w:firstLine="0"/>
            </w:pPr>
          </w:p>
        </w:tc>
      </w:tr>
      <w:tr w:rsidR="00AB0937" w14:paraId="5813E61B"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646A3230"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91457E4" w14:textId="77777777" w:rsidR="00AB0937" w:rsidRDefault="00000000">
            <w:pPr>
              <w:spacing w:after="0" w:line="259" w:lineRule="auto"/>
              <w:ind w:left="108" w:firstLine="0"/>
            </w:pPr>
            <w:r>
              <w:rPr>
                <w:sz w:val="15"/>
              </w:rPr>
              <w:t xml:space="preserve">sevelamer carbonate packet, sevelamer HCl </w:t>
            </w:r>
          </w:p>
        </w:tc>
        <w:tc>
          <w:tcPr>
            <w:tcW w:w="0" w:type="auto"/>
            <w:gridSpan w:val="3"/>
            <w:vMerge/>
            <w:tcBorders>
              <w:top w:val="nil"/>
              <w:left w:val="single" w:sz="4" w:space="0" w:color="000000"/>
              <w:bottom w:val="nil"/>
              <w:right w:val="single" w:sz="4" w:space="0" w:color="000000"/>
            </w:tcBorders>
          </w:tcPr>
          <w:p w14:paraId="7C7CBAB7" w14:textId="77777777" w:rsidR="00AB0937" w:rsidRDefault="00AB0937">
            <w:pPr>
              <w:spacing w:after="160" w:line="259" w:lineRule="auto"/>
              <w:ind w:left="0" w:firstLine="0"/>
            </w:pPr>
          </w:p>
        </w:tc>
      </w:tr>
      <w:tr w:rsidR="00AB0937" w14:paraId="2EB803BE"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0E6F7BBE"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5EAEB02" w14:textId="77777777" w:rsidR="00AB0937" w:rsidRDefault="00000000">
            <w:pPr>
              <w:spacing w:after="0" w:line="259" w:lineRule="auto"/>
              <w:ind w:left="108" w:firstLine="0"/>
            </w:pPr>
            <w:r>
              <w:rPr>
                <w:sz w:val="15"/>
              </w:rPr>
              <w:t xml:space="preserve">VELPHORO (sucroferric oxyhydroxide) </w:t>
            </w:r>
          </w:p>
        </w:tc>
        <w:tc>
          <w:tcPr>
            <w:tcW w:w="0" w:type="auto"/>
            <w:gridSpan w:val="3"/>
            <w:vMerge/>
            <w:tcBorders>
              <w:top w:val="nil"/>
              <w:left w:val="single" w:sz="4" w:space="0" w:color="000000"/>
              <w:bottom w:val="nil"/>
              <w:right w:val="single" w:sz="4" w:space="0" w:color="000000"/>
            </w:tcBorders>
          </w:tcPr>
          <w:p w14:paraId="00469468" w14:textId="77777777" w:rsidR="00AB0937" w:rsidRDefault="00AB0937">
            <w:pPr>
              <w:spacing w:after="160" w:line="259" w:lineRule="auto"/>
              <w:ind w:left="0" w:firstLine="0"/>
            </w:pPr>
          </w:p>
        </w:tc>
      </w:tr>
      <w:tr w:rsidR="00AB0937" w14:paraId="363142BA"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64745F13" w14:textId="77777777" w:rsidR="00AB0937" w:rsidRDefault="00000000">
            <w:pPr>
              <w:spacing w:after="0" w:line="259" w:lineRule="auto"/>
              <w:ind w:left="106"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F7035F7" w14:textId="77777777" w:rsidR="00AB0937" w:rsidRDefault="00000000">
            <w:pPr>
              <w:spacing w:after="0" w:line="259" w:lineRule="auto"/>
              <w:ind w:left="108" w:firstLine="0"/>
            </w:pPr>
            <w:r>
              <w:rPr>
                <w:sz w:val="15"/>
              </w:rPr>
              <w:t xml:space="preserve">XPHOZAH (tenapanor) </w:t>
            </w:r>
          </w:p>
        </w:tc>
        <w:tc>
          <w:tcPr>
            <w:tcW w:w="0" w:type="auto"/>
            <w:gridSpan w:val="3"/>
            <w:vMerge/>
            <w:tcBorders>
              <w:top w:val="nil"/>
              <w:left w:val="single" w:sz="4" w:space="0" w:color="000000"/>
              <w:bottom w:val="single" w:sz="4" w:space="0" w:color="000000"/>
              <w:right w:val="single" w:sz="4" w:space="0" w:color="000000"/>
            </w:tcBorders>
          </w:tcPr>
          <w:p w14:paraId="6ED32B4E" w14:textId="77777777" w:rsidR="00AB0937" w:rsidRDefault="00AB0937">
            <w:pPr>
              <w:spacing w:after="160" w:line="259" w:lineRule="auto"/>
              <w:ind w:left="0" w:firstLine="0"/>
            </w:pPr>
          </w:p>
        </w:tc>
      </w:tr>
      <w:tr w:rsidR="00AB0937" w14:paraId="3E0C069F" w14:textId="77777777">
        <w:trPr>
          <w:trHeight w:val="283"/>
        </w:trPr>
        <w:tc>
          <w:tcPr>
            <w:tcW w:w="3599" w:type="dxa"/>
            <w:tcBorders>
              <w:top w:val="single" w:sz="4" w:space="0" w:color="000000"/>
              <w:left w:val="single" w:sz="4" w:space="0" w:color="000000"/>
              <w:bottom w:val="single" w:sz="4" w:space="0" w:color="000000"/>
              <w:right w:val="nil"/>
            </w:tcBorders>
            <w:shd w:val="clear" w:color="auto" w:fill="82D3FF"/>
          </w:tcPr>
          <w:p w14:paraId="1AD9A8EC" w14:textId="77777777" w:rsidR="00AB0937" w:rsidRDefault="00AB0937">
            <w:pPr>
              <w:spacing w:after="160" w:line="259" w:lineRule="auto"/>
              <w:ind w:left="0" w:firstLine="0"/>
            </w:pPr>
          </w:p>
        </w:tc>
        <w:tc>
          <w:tcPr>
            <w:tcW w:w="9991" w:type="dxa"/>
            <w:gridSpan w:val="4"/>
            <w:tcBorders>
              <w:top w:val="single" w:sz="4" w:space="0" w:color="000000"/>
              <w:left w:val="nil"/>
              <w:bottom w:val="single" w:sz="4" w:space="0" w:color="000000"/>
              <w:right w:val="single" w:sz="4" w:space="0" w:color="000000"/>
            </w:tcBorders>
            <w:shd w:val="clear" w:color="auto" w:fill="82D3FF"/>
          </w:tcPr>
          <w:p w14:paraId="2B3226EC" w14:textId="77777777" w:rsidR="00AB0937" w:rsidRDefault="00000000">
            <w:pPr>
              <w:spacing w:after="0" w:line="259" w:lineRule="auto"/>
              <w:ind w:left="905" w:firstLine="0"/>
            </w:pPr>
            <w:r>
              <w:rPr>
                <w:b/>
              </w:rPr>
              <w:t xml:space="preserve">PLATELET AGGREGATION INHIBITORS  </w:t>
            </w:r>
          </w:p>
        </w:tc>
      </w:tr>
      <w:tr w:rsidR="00AB0937" w14:paraId="7D5D872B"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6E66E843" w14:textId="77777777" w:rsidR="00AB0937" w:rsidRDefault="00000000">
            <w:pPr>
              <w:spacing w:after="0" w:line="259" w:lineRule="auto"/>
              <w:ind w:left="106" w:firstLine="0"/>
            </w:pPr>
            <w:r>
              <w:rPr>
                <w:sz w:val="15"/>
              </w:rPr>
              <w:t xml:space="preserve">aspirin/dipyridamole </w:t>
            </w:r>
          </w:p>
        </w:tc>
        <w:tc>
          <w:tcPr>
            <w:tcW w:w="3633" w:type="dxa"/>
            <w:tcBorders>
              <w:top w:val="single" w:sz="4" w:space="0" w:color="000000"/>
              <w:left w:val="single" w:sz="4" w:space="0" w:color="000000"/>
              <w:bottom w:val="single" w:sz="4" w:space="0" w:color="000000"/>
              <w:right w:val="single" w:sz="4" w:space="0" w:color="000000"/>
            </w:tcBorders>
          </w:tcPr>
          <w:p w14:paraId="7CE93EC2" w14:textId="77777777" w:rsidR="00AB0937" w:rsidRDefault="00000000">
            <w:pPr>
              <w:spacing w:after="0" w:line="259" w:lineRule="auto"/>
              <w:ind w:left="108" w:firstLine="0"/>
            </w:pPr>
            <w:r>
              <w:rPr>
                <w:sz w:val="15"/>
              </w:rPr>
              <w:t xml:space="preserve">EFFIENT (prasugrel)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1B199263" w14:textId="77777777" w:rsidR="00AB0937" w:rsidRDefault="00000000">
            <w:pPr>
              <w:spacing w:after="36" w:line="259" w:lineRule="auto"/>
              <w:ind w:left="107" w:firstLine="0"/>
            </w:pPr>
            <w:r>
              <w:rPr>
                <w:b/>
                <w:color w:val="FF0000"/>
                <w:sz w:val="14"/>
              </w:rPr>
              <w:t xml:space="preserve">Non-Preferred Criteria </w:t>
            </w:r>
          </w:p>
          <w:p w14:paraId="3F11A7D2" w14:textId="77777777" w:rsidR="00AB0937" w:rsidRDefault="00000000">
            <w:pPr>
              <w:numPr>
                <w:ilvl w:val="0"/>
                <w:numId w:val="74"/>
              </w:numPr>
              <w:spacing w:after="0" w:line="259" w:lineRule="auto"/>
              <w:ind w:hanging="144"/>
            </w:pPr>
            <w:r>
              <w:rPr>
                <w:sz w:val="14"/>
              </w:rPr>
              <w:t xml:space="preserve">Documented diagnosis </w:t>
            </w:r>
            <w:r>
              <w:rPr>
                <w:b/>
                <w:sz w:val="14"/>
              </w:rPr>
              <w:t>AND</w:t>
            </w:r>
            <w:r>
              <w:rPr>
                <w:sz w:val="14"/>
              </w:rPr>
              <w:t xml:space="preserve"> </w:t>
            </w:r>
          </w:p>
          <w:p w14:paraId="2360048C" w14:textId="77777777" w:rsidR="00AB0937" w:rsidRDefault="00000000">
            <w:pPr>
              <w:numPr>
                <w:ilvl w:val="0"/>
                <w:numId w:val="74"/>
              </w:numPr>
              <w:spacing w:after="0" w:line="259" w:lineRule="auto"/>
              <w:ind w:hanging="144"/>
            </w:pPr>
            <w:r>
              <w:rPr>
                <w:sz w:val="14"/>
              </w:rPr>
              <w:t xml:space="preserve">Have tried 2 different preferred agents in the past 6 months </w:t>
            </w:r>
            <w:r>
              <w:rPr>
                <w:b/>
                <w:sz w:val="14"/>
              </w:rPr>
              <w:t>OR</w:t>
            </w:r>
            <w:r>
              <w:rPr>
                <w:sz w:val="14"/>
              </w:rPr>
              <w:t xml:space="preserve"> </w:t>
            </w:r>
          </w:p>
          <w:p w14:paraId="359B3FDC" w14:textId="77777777" w:rsidR="00AB0937" w:rsidRDefault="00000000">
            <w:pPr>
              <w:numPr>
                <w:ilvl w:val="0"/>
                <w:numId w:val="74"/>
              </w:numPr>
              <w:spacing w:after="0" w:line="259" w:lineRule="auto"/>
              <w:ind w:hanging="144"/>
            </w:pPr>
            <w:r>
              <w:rPr>
                <w:sz w:val="14"/>
              </w:rPr>
              <w:t>90 days of therapy with the requested agent in the past 105 days</w:t>
            </w:r>
            <w:r>
              <w:rPr>
                <w:b/>
                <w:sz w:val="14"/>
              </w:rPr>
              <w:t xml:space="preserve"> </w:t>
            </w:r>
          </w:p>
          <w:p w14:paraId="1FED9BF6" w14:textId="77777777" w:rsidR="00AB0937" w:rsidRDefault="00000000">
            <w:pPr>
              <w:spacing w:after="8" w:line="259" w:lineRule="auto"/>
              <w:ind w:left="582" w:firstLine="0"/>
            </w:pPr>
            <w:r>
              <w:rPr>
                <w:b/>
                <w:color w:val="363536"/>
                <w:sz w:val="14"/>
              </w:rPr>
              <w:t xml:space="preserve"> </w:t>
            </w:r>
          </w:p>
          <w:p w14:paraId="7984F951" w14:textId="77777777" w:rsidR="00AB0937" w:rsidRDefault="00000000">
            <w:pPr>
              <w:spacing w:after="0" w:line="259" w:lineRule="auto"/>
              <w:ind w:left="107" w:firstLine="0"/>
            </w:pPr>
            <w:r>
              <w:rPr>
                <w:b/>
                <w:color w:val="FF0000"/>
                <w:sz w:val="14"/>
              </w:rPr>
              <w:t>ZONTIVITY</w:t>
            </w:r>
            <w:r>
              <w:rPr>
                <w:sz w:val="14"/>
              </w:rPr>
              <w:t xml:space="preserve"> </w:t>
            </w:r>
            <w:hyperlink r:id="rId224">
              <w:r>
                <w:rPr>
                  <w:sz w:val="14"/>
                </w:rPr>
                <w:t xml:space="preserve">– </w:t>
              </w:r>
            </w:hyperlink>
            <w:hyperlink r:id="rId225">
              <w:r>
                <w:rPr>
                  <w:b/>
                  <w:color w:val="0000FF"/>
                  <w:sz w:val="14"/>
                  <w:u w:val="single" w:color="0000FF"/>
                </w:rPr>
                <w:t>MANUAL PA</w:t>
              </w:r>
            </w:hyperlink>
            <w:hyperlink r:id="rId226">
              <w:r>
                <w:rPr>
                  <w:b/>
                  <w:color w:val="363536"/>
                  <w:sz w:val="16"/>
                </w:rPr>
                <w:t xml:space="preserve"> </w:t>
              </w:r>
            </w:hyperlink>
          </w:p>
        </w:tc>
      </w:tr>
      <w:tr w:rsidR="00AB0937" w14:paraId="0B41B677"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08176872" w14:textId="77777777" w:rsidR="00AB0937" w:rsidRDefault="00000000">
            <w:pPr>
              <w:spacing w:after="0" w:line="259" w:lineRule="auto"/>
              <w:ind w:left="106" w:firstLine="0"/>
            </w:pPr>
            <w:r>
              <w:rPr>
                <w:sz w:val="15"/>
              </w:rPr>
              <w:t xml:space="preserve">BRILINTA (ticagrelor) </w:t>
            </w:r>
          </w:p>
        </w:tc>
        <w:tc>
          <w:tcPr>
            <w:tcW w:w="3633" w:type="dxa"/>
            <w:tcBorders>
              <w:top w:val="single" w:sz="4" w:space="0" w:color="000000"/>
              <w:left w:val="single" w:sz="4" w:space="0" w:color="000000"/>
              <w:bottom w:val="single" w:sz="4" w:space="0" w:color="000000"/>
              <w:right w:val="single" w:sz="4" w:space="0" w:color="000000"/>
            </w:tcBorders>
          </w:tcPr>
          <w:p w14:paraId="050E9F94" w14:textId="77777777" w:rsidR="00AB0937" w:rsidRDefault="00000000">
            <w:pPr>
              <w:spacing w:after="0" w:line="259" w:lineRule="auto"/>
              <w:ind w:left="108" w:firstLine="0"/>
            </w:pPr>
            <w:r>
              <w:rPr>
                <w:sz w:val="15"/>
              </w:rPr>
              <w:t xml:space="preserve">PLAVIX (clopidogrel) </w:t>
            </w:r>
          </w:p>
        </w:tc>
        <w:tc>
          <w:tcPr>
            <w:tcW w:w="0" w:type="auto"/>
            <w:gridSpan w:val="3"/>
            <w:vMerge/>
            <w:tcBorders>
              <w:top w:val="nil"/>
              <w:left w:val="single" w:sz="4" w:space="0" w:color="000000"/>
              <w:bottom w:val="nil"/>
              <w:right w:val="single" w:sz="4" w:space="0" w:color="000000"/>
            </w:tcBorders>
          </w:tcPr>
          <w:p w14:paraId="1D0CB328" w14:textId="77777777" w:rsidR="00AB0937" w:rsidRDefault="00AB0937">
            <w:pPr>
              <w:spacing w:after="160" w:line="259" w:lineRule="auto"/>
              <w:ind w:left="0" w:firstLine="0"/>
            </w:pPr>
          </w:p>
        </w:tc>
      </w:tr>
      <w:tr w:rsidR="00AB0937" w14:paraId="32526CA8"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730197CB" w14:textId="77777777" w:rsidR="00AB0937" w:rsidRDefault="00000000">
            <w:pPr>
              <w:spacing w:after="0" w:line="259" w:lineRule="auto"/>
              <w:ind w:left="106" w:firstLine="0"/>
            </w:pPr>
            <w:r>
              <w:rPr>
                <w:sz w:val="15"/>
              </w:rPr>
              <w:t xml:space="preserve">cilostazol </w:t>
            </w:r>
          </w:p>
        </w:tc>
        <w:tc>
          <w:tcPr>
            <w:tcW w:w="3633" w:type="dxa"/>
            <w:tcBorders>
              <w:top w:val="single" w:sz="4" w:space="0" w:color="000000"/>
              <w:left w:val="single" w:sz="4" w:space="0" w:color="000000"/>
              <w:bottom w:val="single" w:sz="4" w:space="0" w:color="000000"/>
              <w:right w:val="single" w:sz="4" w:space="0" w:color="000000"/>
            </w:tcBorders>
          </w:tcPr>
          <w:p w14:paraId="1F29392A" w14:textId="77777777" w:rsidR="00AB0937" w:rsidRDefault="00000000">
            <w:pPr>
              <w:spacing w:after="0" w:line="259" w:lineRule="auto"/>
              <w:ind w:left="108" w:firstLine="0"/>
            </w:pPr>
            <w:r>
              <w:rPr>
                <w:sz w:val="15"/>
              </w:rPr>
              <w:t xml:space="preserve"> </w:t>
            </w:r>
          </w:p>
        </w:tc>
        <w:tc>
          <w:tcPr>
            <w:tcW w:w="0" w:type="auto"/>
            <w:gridSpan w:val="3"/>
            <w:vMerge/>
            <w:tcBorders>
              <w:top w:val="nil"/>
              <w:left w:val="single" w:sz="4" w:space="0" w:color="000000"/>
              <w:bottom w:val="nil"/>
              <w:right w:val="single" w:sz="4" w:space="0" w:color="000000"/>
            </w:tcBorders>
          </w:tcPr>
          <w:p w14:paraId="0B82C1D3" w14:textId="77777777" w:rsidR="00AB0937" w:rsidRDefault="00AB0937">
            <w:pPr>
              <w:spacing w:after="160" w:line="259" w:lineRule="auto"/>
              <w:ind w:left="0" w:firstLine="0"/>
            </w:pPr>
          </w:p>
        </w:tc>
      </w:tr>
      <w:tr w:rsidR="00AB0937" w14:paraId="123B8C77"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1F1F3AEE" w14:textId="77777777" w:rsidR="00AB0937" w:rsidRDefault="00000000">
            <w:pPr>
              <w:spacing w:after="0" w:line="259" w:lineRule="auto"/>
              <w:ind w:left="106" w:firstLine="0"/>
            </w:pPr>
            <w:r>
              <w:rPr>
                <w:sz w:val="15"/>
              </w:rPr>
              <w:t xml:space="preserve">clopidogrel </w:t>
            </w:r>
          </w:p>
        </w:tc>
        <w:tc>
          <w:tcPr>
            <w:tcW w:w="3633" w:type="dxa"/>
            <w:tcBorders>
              <w:top w:val="single" w:sz="4" w:space="0" w:color="000000"/>
              <w:left w:val="single" w:sz="4" w:space="0" w:color="000000"/>
              <w:bottom w:val="single" w:sz="4" w:space="0" w:color="000000"/>
              <w:right w:val="single" w:sz="4" w:space="0" w:color="000000"/>
            </w:tcBorders>
          </w:tcPr>
          <w:p w14:paraId="0C248465" w14:textId="77777777" w:rsidR="00AB0937" w:rsidRDefault="00000000">
            <w:pPr>
              <w:spacing w:after="0" w:line="259" w:lineRule="auto"/>
              <w:ind w:left="108" w:firstLine="0"/>
            </w:pPr>
            <w:r>
              <w:rPr>
                <w:sz w:val="15"/>
              </w:rPr>
              <w:t xml:space="preserve"> </w:t>
            </w:r>
          </w:p>
        </w:tc>
        <w:tc>
          <w:tcPr>
            <w:tcW w:w="0" w:type="auto"/>
            <w:gridSpan w:val="3"/>
            <w:vMerge/>
            <w:tcBorders>
              <w:top w:val="nil"/>
              <w:left w:val="single" w:sz="4" w:space="0" w:color="000000"/>
              <w:bottom w:val="nil"/>
              <w:right w:val="single" w:sz="4" w:space="0" w:color="000000"/>
            </w:tcBorders>
          </w:tcPr>
          <w:p w14:paraId="6FF7D88D" w14:textId="77777777" w:rsidR="00AB0937" w:rsidRDefault="00AB0937">
            <w:pPr>
              <w:spacing w:after="160" w:line="259" w:lineRule="auto"/>
              <w:ind w:left="0" w:firstLine="0"/>
            </w:pPr>
          </w:p>
        </w:tc>
      </w:tr>
      <w:tr w:rsidR="00AB0937" w14:paraId="25BE8142" w14:textId="77777777">
        <w:trPr>
          <w:trHeight w:val="183"/>
        </w:trPr>
        <w:tc>
          <w:tcPr>
            <w:tcW w:w="3599" w:type="dxa"/>
            <w:tcBorders>
              <w:top w:val="single" w:sz="4" w:space="0" w:color="000000"/>
              <w:left w:val="single" w:sz="4" w:space="0" w:color="000000"/>
              <w:bottom w:val="single" w:sz="4" w:space="0" w:color="000000"/>
              <w:right w:val="single" w:sz="4" w:space="0" w:color="000000"/>
            </w:tcBorders>
          </w:tcPr>
          <w:p w14:paraId="118872CC" w14:textId="77777777" w:rsidR="00AB0937" w:rsidRDefault="00000000">
            <w:pPr>
              <w:spacing w:after="0" w:line="259" w:lineRule="auto"/>
              <w:ind w:left="106" w:firstLine="0"/>
            </w:pPr>
            <w:r>
              <w:rPr>
                <w:sz w:val="15"/>
              </w:rPr>
              <w:t xml:space="preserve">dipyridamole </w:t>
            </w:r>
          </w:p>
        </w:tc>
        <w:tc>
          <w:tcPr>
            <w:tcW w:w="3633" w:type="dxa"/>
            <w:tcBorders>
              <w:top w:val="single" w:sz="4" w:space="0" w:color="000000"/>
              <w:left w:val="single" w:sz="4" w:space="0" w:color="000000"/>
              <w:bottom w:val="single" w:sz="4" w:space="0" w:color="000000"/>
              <w:right w:val="single" w:sz="4" w:space="0" w:color="000000"/>
            </w:tcBorders>
          </w:tcPr>
          <w:p w14:paraId="3AA8AD1D" w14:textId="77777777" w:rsidR="00AB0937" w:rsidRDefault="00000000">
            <w:pPr>
              <w:spacing w:after="0" w:line="259" w:lineRule="auto"/>
              <w:ind w:left="108" w:firstLine="0"/>
            </w:pPr>
            <w:r>
              <w:rPr>
                <w:sz w:val="15"/>
              </w:rPr>
              <w:t xml:space="preserve"> </w:t>
            </w:r>
          </w:p>
        </w:tc>
        <w:tc>
          <w:tcPr>
            <w:tcW w:w="0" w:type="auto"/>
            <w:gridSpan w:val="3"/>
            <w:vMerge/>
            <w:tcBorders>
              <w:top w:val="nil"/>
              <w:left w:val="single" w:sz="4" w:space="0" w:color="000000"/>
              <w:bottom w:val="nil"/>
              <w:right w:val="single" w:sz="4" w:space="0" w:color="000000"/>
            </w:tcBorders>
          </w:tcPr>
          <w:p w14:paraId="7406036E" w14:textId="77777777" w:rsidR="00AB0937" w:rsidRDefault="00AB0937">
            <w:pPr>
              <w:spacing w:after="160" w:line="259" w:lineRule="auto"/>
              <w:ind w:left="0" w:firstLine="0"/>
            </w:pPr>
          </w:p>
        </w:tc>
      </w:tr>
      <w:tr w:rsidR="00AB0937" w14:paraId="583748CC"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187182D7" w14:textId="77777777" w:rsidR="00AB0937" w:rsidRDefault="00000000">
            <w:pPr>
              <w:spacing w:after="0" w:line="259" w:lineRule="auto"/>
              <w:ind w:left="106" w:firstLine="0"/>
            </w:pPr>
            <w:r>
              <w:rPr>
                <w:sz w:val="15"/>
              </w:rPr>
              <w:t xml:space="preserve">pentoxifylline </w:t>
            </w:r>
          </w:p>
        </w:tc>
        <w:tc>
          <w:tcPr>
            <w:tcW w:w="3633" w:type="dxa"/>
            <w:tcBorders>
              <w:top w:val="single" w:sz="4" w:space="0" w:color="000000"/>
              <w:left w:val="single" w:sz="4" w:space="0" w:color="000000"/>
              <w:bottom w:val="single" w:sz="4" w:space="0" w:color="000000"/>
              <w:right w:val="single" w:sz="4" w:space="0" w:color="000000"/>
            </w:tcBorders>
          </w:tcPr>
          <w:p w14:paraId="55B53EFB" w14:textId="77777777" w:rsidR="00AB0937" w:rsidRDefault="00000000">
            <w:pPr>
              <w:spacing w:after="0" w:line="259" w:lineRule="auto"/>
              <w:ind w:left="108" w:firstLine="0"/>
            </w:pPr>
            <w:r>
              <w:rPr>
                <w:sz w:val="15"/>
              </w:rPr>
              <w:t xml:space="preserve"> </w:t>
            </w:r>
          </w:p>
        </w:tc>
        <w:tc>
          <w:tcPr>
            <w:tcW w:w="0" w:type="auto"/>
            <w:gridSpan w:val="3"/>
            <w:vMerge/>
            <w:tcBorders>
              <w:top w:val="nil"/>
              <w:left w:val="single" w:sz="4" w:space="0" w:color="000000"/>
              <w:bottom w:val="nil"/>
              <w:right w:val="single" w:sz="4" w:space="0" w:color="000000"/>
            </w:tcBorders>
          </w:tcPr>
          <w:p w14:paraId="253E0AF6" w14:textId="77777777" w:rsidR="00AB0937" w:rsidRDefault="00AB0937">
            <w:pPr>
              <w:spacing w:after="160" w:line="259" w:lineRule="auto"/>
              <w:ind w:left="0" w:firstLine="0"/>
            </w:pPr>
          </w:p>
        </w:tc>
      </w:tr>
      <w:tr w:rsidR="00AB0937" w14:paraId="77F03827" w14:textId="77777777">
        <w:trPr>
          <w:trHeight w:val="185"/>
        </w:trPr>
        <w:tc>
          <w:tcPr>
            <w:tcW w:w="3599" w:type="dxa"/>
            <w:tcBorders>
              <w:top w:val="single" w:sz="4" w:space="0" w:color="000000"/>
              <w:left w:val="single" w:sz="4" w:space="0" w:color="000000"/>
              <w:bottom w:val="single" w:sz="4" w:space="0" w:color="000000"/>
              <w:right w:val="single" w:sz="4" w:space="0" w:color="000000"/>
            </w:tcBorders>
          </w:tcPr>
          <w:p w14:paraId="5BF0943F" w14:textId="77777777" w:rsidR="00AB0937" w:rsidRDefault="00000000">
            <w:pPr>
              <w:spacing w:after="0" w:line="259" w:lineRule="auto"/>
              <w:ind w:left="106" w:firstLine="0"/>
            </w:pPr>
            <w:r>
              <w:rPr>
                <w:sz w:val="15"/>
              </w:rPr>
              <w:t xml:space="preserve">prasugrel  </w:t>
            </w:r>
          </w:p>
        </w:tc>
        <w:tc>
          <w:tcPr>
            <w:tcW w:w="3633" w:type="dxa"/>
            <w:tcBorders>
              <w:top w:val="single" w:sz="4" w:space="0" w:color="000000"/>
              <w:left w:val="single" w:sz="4" w:space="0" w:color="000000"/>
              <w:bottom w:val="single" w:sz="4" w:space="0" w:color="000000"/>
              <w:right w:val="single" w:sz="4" w:space="0" w:color="000000"/>
            </w:tcBorders>
          </w:tcPr>
          <w:p w14:paraId="3774226F" w14:textId="77777777" w:rsidR="00AB0937" w:rsidRDefault="00000000">
            <w:pPr>
              <w:spacing w:after="0" w:line="259" w:lineRule="auto"/>
              <w:ind w:left="108" w:firstLine="0"/>
            </w:pPr>
            <w:r>
              <w:rPr>
                <w:sz w:val="15"/>
              </w:rPr>
              <w:t xml:space="preserve"> </w:t>
            </w:r>
          </w:p>
        </w:tc>
        <w:tc>
          <w:tcPr>
            <w:tcW w:w="0" w:type="auto"/>
            <w:gridSpan w:val="3"/>
            <w:vMerge/>
            <w:tcBorders>
              <w:top w:val="nil"/>
              <w:left w:val="single" w:sz="4" w:space="0" w:color="000000"/>
              <w:bottom w:val="single" w:sz="4" w:space="0" w:color="000000"/>
              <w:right w:val="single" w:sz="4" w:space="0" w:color="000000"/>
            </w:tcBorders>
          </w:tcPr>
          <w:p w14:paraId="7D59C53A" w14:textId="77777777" w:rsidR="00AB0937" w:rsidRDefault="00AB0937">
            <w:pPr>
              <w:spacing w:after="160" w:line="259" w:lineRule="auto"/>
              <w:ind w:left="0" w:firstLine="0"/>
            </w:pPr>
          </w:p>
        </w:tc>
      </w:tr>
    </w:tbl>
    <w:p w14:paraId="55A73A8F" w14:textId="77777777" w:rsidR="00AB0937" w:rsidRDefault="00AB0937">
      <w:pPr>
        <w:spacing w:after="0" w:line="259" w:lineRule="auto"/>
        <w:ind w:left="-1440" w:right="14400" w:firstLine="0"/>
      </w:pPr>
    </w:p>
    <w:tbl>
      <w:tblPr>
        <w:tblStyle w:val="TableGrid"/>
        <w:tblW w:w="13590" w:type="dxa"/>
        <w:tblInd w:w="-89" w:type="dxa"/>
        <w:tblCellMar>
          <w:top w:w="6" w:type="dxa"/>
          <w:left w:w="106" w:type="dxa"/>
          <w:bottom w:w="0" w:type="dxa"/>
          <w:right w:w="68" w:type="dxa"/>
        </w:tblCellMar>
        <w:tblLook w:val="04A0" w:firstRow="1" w:lastRow="0" w:firstColumn="1" w:lastColumn="0" w:noHBand="0" w:noVBand="1"/>
      </w:tblPr>
      <w:tblGrid>
        <w:gridCol w:w="3598"/>
        <w:gridCol w:w="3633"/>
        <w:gridCol w:w="6359"/>
      </w:tblGrid>
      <w:tr w:rsidR="00AB0937" w14:paraId="7E67BFA4"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0B7E6CAC" w14:textId="77777777" w:rsidR="00AB0937" w:rsidRDefault="00000000">
            <w:pPr>
              <w:spacing w:after="0" w:line="259" w:lineRule="auto"/>
              <w:ind w:left="0" w:right="47"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0C1BCB78" w14:textId="77777777" w:rsidR="00AB0937" w:rsidRDefault="00000000">
            <w:pPr>
              <w:spacing w:after="0" w:line="259" w:lineRule="auto"/>
              <w:ind w:left="129"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21596AED" w14:textId="77777777" w:rsidR="00AB0937" w:rsidRDefault="00000000">
            <w:pPr>
              <w:spacing w:after="0" w:line="259" w:lineRule="auto"/>
              <w:ind w:left="0" w:right="38" w:firstLine="0"/>
              <w:jc w:val="center"/>
            </w:pPr>
            <w:r>
              <w:rPr>
                <w:b/>
                <w:color w:val="FFFFFF"/>
              </w:rPr>
              <w:t>PA CRITERIA</w:t>
            </w:r>
            <w:r>
              <w:rPr>
                <w:color w:val="363536"/>
              </w:rPr>
              <w:t xml:space="preserve"> </w:t>
            </w:r>
          </w:p>
        </w:tc>
      </w:tr>
      <w:tr w:rsidR="00AB0937" w14:paraId="613B4982"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6D2FE399" w14:textId="77777777" w:rsidR="00AB0937" w:rsidRDefault="00000000">
            <w:pPr>
              <w:spacing w:after="0" w:line="259" w:lineRule="auto"/>
              <w:ind w:left="0" w:right="42" w:firstLine="0"/>
              <w:jc w:val="center"/>
            </w:pPr>
            <w:r>
              <w:rPr>
                <w:b/>
              </w:rPr>
              <w:t xml:space="preserve">PLATELET STIMULATING AGENTS </w:t>
            </w:r>
          </w:p>
        </w:tc>
      </w:tr>
      <w:tr w:rsidR="00AB0937" w14:paraId="53988BAF"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3A7FF3D7" w14:textId="77777777" w:rsidR="00AB0937" w:rsidRDefault="00000000">
            <w:pPr>
              <w:spacing w:after="0" w:line="259" w:lineRule="auto"/>
              <w:ind w:left="0" w:firstLine="0"/>
            </w:pPr>
            <w:r>
              <w:rPr>
                <w:sz w:val="15"/>
              </w:rPr>
              <w:lastRenderedPageBreak/>
              <w:t xml:space="preserve">NPLATE (romiplostim) </w:t>
            </w:r>
          </w:p>
        </w:tc>
        <w:tc>
          <w:tcPr>
            <w:tcW w:w="3633" w:type="dxa"/>
            <w:tcBorders>
              <w:top w:val="single" w:sz="4" w:space="0" w:color="000000"/>
              <w:left w:val="single" w:sz="4" w:space="0" w:color="000000"/>
              <w:bottom w:val="single" w:sz="4" w:space="0" w:color="000000"/>
              <w:right w:val="single" w:sz="4" w:space="0" w:color="000000"/>
            </w:tcBorders>
          </w:tcPr>
          <w:p w14:paraId="59BA635C" w14:textId="77777777" w:rsidR="00AB0937" w:rsidRDefault="00000000">
            <w:pPr>
              <w:spacing w:after="0" w:line="259" w:lineRule="auto"/>
              <w:ind w:left="2" w:firstLine="0"/>
            </w:pPr>
            <w:r>
              <w:rPr>
                <w:sz w:val="15"/>
              </w:rPr>
              <w:t xml:space="preserve">ALVAIZ (eltrombopag) </w:t>
            </w:r>
          </w:p>
        </w:tc>
        <w:tc>
          <w:tcPr>
            <w:tcW w:w="6359" w:type="dxa"/>
            <w:vMerge w:val="restart"/>
            <w:tcBorders>
              <w:top w:val="single" w:sz="4" w:space="0" w:color="000000"/>
              <w:left w:val="single" w:sz="4" w:space="0" w:color="000000"/>
              <w:bottom w:val="single" w:sz="4" w:space="0" w:color="000000"/>
              <w:right w:val="single" w:sz="4" w:space="0" w:color="000000"/>
            </w:tcBorders>
          </w:tcPr>
          <w:p w14:paraId="5E829B9C" w14:textId="77777777" w:rsidR="00AB0937" w:rsidRDefault="00000000">
            <w:pPr>
              <w:spacing w:after="0" w:line="259" w:lineRule="auto"/>
              <w:ind w:left="1" w:firstLine="0"/>
            </w:pPr>
            <w:r>
              <w:rPr>
                <w:b/>
                <w:color w:val="FF0000"/>
                <w:sz w:val="18"/>
              </w:rPr>
              <w:t xml:space="preserve"> </w:t>
            </w:r>
          </w:p>
        </w:tc>
      </w:tr>
      <w:tr w:rsidR="00AB0937" w14:paraId="3948AD59"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1E339483" w14:textId="77777777" w:rsidR="00AB0937" w:rsidRDefault="00000000">
            <w:pPr>
              <w:spacing w:after="0" w:line="259" w:lineRule="auto"/>
              <w:ind w:left="0" w:firstLine="0"/>
            </w:pPr>
            <w:r>
              <w:rPr>
                <w:sz w:val="15"/>
              </w:rPr>
              <w:t xml:space="preserve">PROMACTA (eltrombopag) tablet </w:t>
            </w:r>
          </w:p>
        </w:tc>
        <w:tc>
          <w:tcPr>
            <w:tcW w:w="3633" w:type="dxa"/>
            <w:tcBorders>
              <w:top w:val="single" w:sz="4" w:space="0" w:color="000000"/>
              <w:left w:val="single" w:sz="4" w:space="0" w:color="000000"/>
              <w:bottom w:val="single" w:sz="4" w:space="0" w:color="000000"/>
              <w:right w:val="single" w:sz="4" w:space="0" w:color="000000"/>
            </w:tcBorders>
          </w:tcPr>
          <w:p w14:paraId="3BD53A8F" w14:textId="77777777" w:rsidR="00AB0937" w:rsidRDefault="00000000">
            <w:pPr>
              <w:spacing w:after="0" w:line="259" w:lineRule="auto"/>
              <w:ind w:left="2" w:firstLine="0"/>
            </w:pPr>
            <w:r>
              <w:rPr>
                <w:sz w:val="15"/>
              </w:rPr>
              <w:t xml:space="preserve">DOPTELET (avatrombopag) </w:t>
            </w:r>
          </w:p>
        </w:tc>
        <w:tc>
          <w:tcPr>
            <w:tcW w:w="0" w:type="auto"/>
            <w:vMerge/>
            <w:tcBorders>
              <w:top w:val="nil"/>
              <w:left w:val="single" w:sz="4" w:space="0" w:color="000000"/>
              <w:bottom w:val="nil"/>
              <w:right w:val="single" w:sz="4" w:space="0" w:color="000000"/>
            </w:tcBorders>
          </w:tcPr>
          <w:p w14:paraId="7E345909" w14:textId="77777777" w:rsidR="00AB0937" w:rsidRDefault="00AB0937">
            <w:pPr>
              <w:spacing w:after="160" w:line="259" w:lineRule="auto"/>
              <w:ind w:left="0" w:firstLine="0"/>
            </w:pPr>
          </w:p>
        </w:tc>
      </w:tr>
      <w:tr w:rsidR="00AB0937" w14:paraId="2310CFF3"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342F0B92" w14:textId="77777777" w:rsidR="00AB0937" w:rsidRDefault="00000000">
            <w:pPr>
              <w:spacing w:after="0" w:line="259" w:lineRule="auto"/>
              <w:ind w:left="0"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BDBAA85" w14:textId="77777777" w:rsidR="00AB0937" w:rsidRDefault="00000000">
            <w:pPr>
              <w:spacing w:after="0" w:line="259" w:lineRule="auto"/>
              <w:ind w:left="2" w:firstLine="0"/>
            </w:pPr>
            <w:r>
              <w:rPr>
                <w:sz w:val="15"/>
              </w:rPr>
              <w:t xml:space="preserve">MULPLETA (lusutrombopag) </w:t>
            </w:r>
          </w:p>
        </w:tc>
        <w:tc>
          <w:tcPr>
            <w:tcW w:w="0" w:type="auto"/>
            <w:vMerge/>
            <w:tcBorders>
              <w:top w:val="nil"/>
              <w:left w:val="single" w:sz="4" w:space="0" w:color="000000"/>
              <w:bottom w:val="nil"/>
              <w:right w:val="single" w:sz="4" w:space="0" w:color="000000"/>
            </w:tcBorders>
          </w:tcPr>
          <w:p w14:paraId="052978ED" w14:textId="77777777" w:rsidR="00AB0937" w:rsidRDefault="00AB0937">
            <w:pPr>
              <w:spacing w:after="160" w:line="259" w:lineRule="auto"/>
              <w:ind w:left="0" w:firstLine="0"/>
            </w:pPr>
          </w:p>
        </w:tc>
      </w:tr>
      <w:tr w:rsidR="00AB0937" w14:paraId="29961F8E" w14:textId="77777777">
        <w:trPr>
          <w:trHeight w:val="183"/>
        </w:trPr>
        <w:tc>
          <w:tcPr>
            <w:tcW w:w="3599" w:type="dxa"/>
            <w:tcBorders>
              <w:top w:val="single" w:sz="4" w:space="0" w:color="000000"/>
              <w:left w:val="single" w:sz="4" w:space="0" w:color="000000"/>
              <w:bottom w:val="single" w:sz="4" w:space="0" w:color="000000"/>
              <w:right w:val="single" w:sz="4" w:space="0" w:color="000000"/>
            </w:tcBorders>
          </w:tcPr>
          <w:p w14:paraId="57066B6D" w14:textId="77777777" w:rsidR="00AB0937" w:rsidRDefault="00000000">
            <w:pPr>
              <w:spacing w:after="0" w:line="259" w:lineRule="auto"/>
              <w:ind w:left="0" w:firstLine="0"/>
              <w:jc w:val="right"/>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C541FBF" w14:textId="77777777" w:rsidR="00AB0937" w:rsidRDefault="00000000">
            <w:pPr>
              <w:spacing w:after="0" w:line="259" w:lineRule="auto"/>
              <w:ind w:left="2" w:firstLine="0"/>
            </w:pPr>
            <w:r>
              <w:rPr>
                <w:sz w:val="15"/>
              </w:rPr>
              <w:t xml:space="preserve">PROMACTA (eltrombopag) packet </w:t>
            </w:r>
          </w:p>
        </w:tc>
        <w:tc>
          <w:tcPr>
            <w:tcW w:w="0" w:type="auto"/>
            <w:vMerge/>
            <w:tcBorders>
              <w:top w:val="nil"/>
              <w:left w:val="single" w:sz="4" w:space="0" w:color="000000"/>
              <w:bottom w:val="nil"/>
              <w:right w:val="single" w:sz="4" w:space="0" w:color="000000"/>
            </w:tcBorders>
          </w:tcPr>
          <w:p w14:paraId="3252B27C" w14:textId="77777777" w:rsidR="00AB0937" w:rsidRDefault="00AB0937">
            <w:pPr>
              <w:spacing w:after="160" w:line="259" w:lineRule="auto"/>
              <w:ind w:left="0" w:firstLine="0"/>
            </w:pPr>
          </w:p>
        </w:tc>
      </w:tr>
      <w:tr w:rsidR="00AB0937" w14:paraId="1BB2949B"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7F4562A0" w14:textId="77777777" w:rsidR="00AB0937" w:rsidRDefault="00000000">
            <w:pPr>
              <w:spacing w:after="0" w:line="259" w:lineRule="auto"/>
              <w:ind w:left="0"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3E57E60" w14:textId="77777777" w:rsidR="00AB0937" w:rsidRDefault="00000000">
            <w:pPr>
              <w:spacing w:after="0" w:line="259" w:lineRule="auto"/>
              <w:ind w:left="2" w:firstLine="0"/>
            </w:pPr>
            <w:r>
              <w:rPr>
                <w:sz w:val="15"/>
              </w:rPr>
              <w:t xml:space="preserve">TAVALISSE (fostamatinib) </w:t>
            </w:r>
          </w:p>
        </w:tc>
        <w:tc>
          <w:tcPr>
            <w:tcW w:w="0" w:type="auto"/>
            <w:vMerge/>
            <w:tcBorders>
              <w:top w:val="nil"/>
              <w:left w:val="single" w:sz="4" w:space="0" w:color="000000"/>
              <w:bottom w:val="single" w:sz="4" w:space="0" w:color="000000"/>
              <w:right w:val="single" w:sz="4" w:space="0" w:color="000000"/>
            </w:tcBorders>
          </w:tcPr>
          <w:p w14:paraId="362DF23B" w14:textId="77777777" w:rsidR="00AB0937" w:rsidRDefault="00AB0937">
            <w:pPr>
              <w:spacing w:after="160" w:line="259" w:lineRule="auto"/>
              <w:ind w:left="0" w:firstLine="0"/>
            </w:pPr>
          </w:p>
        </w:tc>
      </w:tr>
      <w:tr w:rsidR="00AB0937" w14:paraId="52725491"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2CFBC99D" w14:textId="77777777" w:rsidR="00AB0937" w:rsidRDefault="00000000">
            <w:pPr>
              <w:spacing w:after="0" w:line="259" w:lineRule="auto"/>
              <w:ind w:left="0" w:right="42" w:firstLine="0"/>
              <w:jc w:val="center"/>
            </w:pPr>
            <w:r>
              <w:rPr>
                <w:b/>
              </w:rPr>
              <w:t xml:space="preserve">POTASSIUM REMOVING AGENTS </w:t>
            </w:r>
          </w:p>
        </w:tc>
      </w:tr>
      <w:tr w:rsidR="00AB0937" w14:paraId="27944456"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072311ED" w14:textId="77777777" w:rsidR="00AB0937" w:rsidRDefault="00000000">
            <w:pPr>
              <w:spacing w:after="0" w:line="259" w:lineRule="auto"/>
              <w:ind w:left="0" w:firstLine="0"/>
            </w:pPr>
            <w:r>
              <w:rPr>
                <w:sz w:val="15"/>
              </w:rPr>
              <w:t xml:space="preserve">LOKELMA (sodium zirconium cyclosilicate) </w:t>
            </w:r>
          </w:p>
        </w:tc>
        <w:tc>
          <w:tcPr>
            <w:tcW w:w="3633" w:type="dxa"/>
            <w:tcBorders>
              <w:top w:val="single" w:sz="4" w:space="0" w:color="000000"/>
              <w:left w:val="single" w:sz="4" w:space="0" w:color="000000"/>
              <w:bottom w:val="single" w:sz="4" w:space="0" w:color="000000"/>
              <w:right w:val="single" w:sz="4" w:space="0" w:color="000000"/>
            </w:tcBorders>
          </w:tcPr>
          <w:p w14:paraId="67735D01" w14:textId="77777777" w:rsidR="00AB0937" w:rsidRDefault="00000000">
            <w:pPr>
              <w:spacing w:after="0" w:line="259" w:lineRule="auto"/>
              <w:ind w:left="2" w:firstLine="0"/>
            </w:pPr>
            <w:r>
              <w:rPr>
                <w:sz w:val="15"/>
              </w:rPr>
              <w:t xml:space="preserve">KIONEX (sodium polystyrene sulfonate)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4FC3DA23" w14:textId="77777777" w:rsidR="00AB0937" w:rsidRDefault="00000000">
            <w:pPr>
              <w:spacing w:after="0" w:line="259" w:lineRule="auto"/>
              <w:ind w:left="1" w:firstLine="0"/>
            </w:pPr>
            <w:r>
              <w:rPr>
                <w:b/>
                <w:color w:val="FF0000"/>
                <w:sz w:val="18"/>
              </w:rPr>
              <w:t xml:space="preserve"> </w:t>
            </w:r>
          </w:p>
        </w:tc>
      </w:tr>
      <w:tr w:rsidR="00AB0937" w14:paraId="5D043ABE"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7E0E65FD" w14:textId="77777777" w:rsidR="00AB0937" w:rsidRDefault="00000000">
            <w:pPr>
              <w:spacing w:after="0" w:line="259" w:lineRule="auto"/>
              <w:ind w:left="0" w:firstLine="0"/>
            </w:pPr>
            <w:r>
              <w:rPr>
                <w:sz w:val="15"/>
              </w:rPr>
              <w:t xml:space="preserve">SPS (sodium polystyrene sulfonate) suspension </w:t>
            </w:r>
          </w:p>
        </w:tc>
        <w:tc>
          <w:tcPr>
            <w:tcW w:w="3633" w:type="dxa"/>
            <w:tcBorders>
              <w:top w:val="single" w:sz="4" w:space="0" w:color="000000"/>
              <w:left w:val="single" w:sz="4" w:space="0" w:color="000000"/>
              <w:bottom w:val="single" w:sz="4" w:space="0" w:color="000000"/>
              <w:right w:val="single" w:sz="4" w:space="0" w:color="000000"/>
            </w:tcBorders>
          </w:tcPr>
          <w:p w14:paraId="096B9772" w14:textId="77777777" w:rsidR="00AB0937" w:rsidRDefault="00000000">
            <w:pPr>
              <w:spacing w:after="0" w:line="259" w:lineRule="auto"/>
              <w:ind w:left="2" w:firstLine="0"/>
            </w:pPr>
            <w:r>
              <w:rPr>
                <w:sz w:val="15"/>
              </w:rPr>
              <w:t xml:space="preserve">sodium polystyrene sulfonate </w:t>
            </w:r>
          </w:p>
        </w:tc>
        <w:tc>
          <w:tcPr>
            <w:tcW w:w="0" w:type="auto"/>
            <w:vMerge/>
            <w:tcBorders>
              <w:top w:val="nil"/>
              <w:left w:val="single" w:sz="4" w:space="0" w:color="000000"/>
              <w:bottom w:val="nil"/>
              <w:right w:val="single" w:sz="4" w:space="0" w:color="000000"/>
            </w:tcBorders>
          </w:tcPr>
          <w:p w14:paraId="7F9D9FB1" w14:textId="77777777" w:rsidR="00AB0937" w:rsidRDefault="00AB0937">
            <w:pPr>
              <w:spacing w:after="160" w:line="259" w:lineRule="auto"/>
              <w:ind w:left="0" w:firstLine="0"/>
            </w:pPr>
          </w:p>
        </w:tc>
      </w:tr>
      <w:tr w:rsidR="00AB0937" w14:paraId="3FDA1CBA"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064E652B" w14:textId="77777777" w:rsidR="00AB0937" w:rsidRDefault="00000000">
            <w:pPr>
              <w:spacing w:after="0" w:line="259" w:lineRule="auto"/>
              <w:ind w:left="0"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88BC372" w14:textId="77777777" w:rsidR="00AB0937" w:rsidRDefault="00000000">
            <w:pPr>
              <w:spacing w:after="0" w:line="259" w:lineRule="auto"/>
              <w:ind w:left="2" w:firstLine="0"/>
            </w:pPr>
            <w:r>
              <w:rPr>
                <w:sz w:val="15"/>
              </w:rPr>
              <w:t xml:space="preserve">SPS (sodium polystyrene sulfonate) enema </w:t>
            </w:r>
          </w:p>
        </w:tc>
        <w:tc>
          <w:tcPr>
            <w:tcW w:w="0" w:type="auto"/>
            <w:vMerge/>
            <w:tcBorders>
              <w:top w:val="nil"/>
              <w:left w:val="single" w:sz="4" w:space="0" w:color="000000"/>
              <w:bottom w:val="nil"/>
              <w:right w:val="single" w:sz="4" w:space="0" w:color="000000"/>
            </w:tcBorders>
          </w:tcPr>
          <w:p w14:paraId="74D58EF4" w14:textId="77777777" w:rsidR="00AB0937" w:rsidRDefault="00AB0937">
            <w:pPr>
              <w:spacing w:after="160" w:line="259" w:lineRule="auto"/>
              <w:ind w:left="0" w:firstLine="0"/>
            </w:pPr>
          </w:p>
        </w:tc>
      </w:tr>
      <w:tr w:rsidR="00AB0937" w14:paraId="0F3D5A3B"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2D8CEF9A" w14:textId="77777777" w:rsidR="00AB0937" w:rsidRDefault="00000000">
            <w:pPr>
              <w:spacing w:after="0" w:line="259" w:lineRule="auto"/>
              <w:ind w:left="0" w:firstLine="0"/>
            </w:pPr>
            <w:r>
              <w:rPr>
                <w:sz w:val="15"/>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2D0AD3B" w14:textId="77777777" w:rsidR="00AB0937" w:rsidRDefault="00000000">
            <w:pPr>
              <w:spacing w:after="0" w:line="259" w:lineRule="auto"/>
              <w:ind w:left="2" w:firstLine="0"/>
            </w:pPr>
            <w:r>
              <w:rPr>
                <w:sz w:val="15"/>
              </w:rPr>
              <w:t xml:space="preserve">VELTASSA (patiromer calcium sorbitex) </w:t>
            </w:r>
          </w:p>
        </w:tc>
        <w:tc>
          <w:tcPr>
            <w:tcW w:w="0" w:type="auto"/>
            <w:vMerge/>
            <w:tcBorders>
              <w:top w:val="nil"/>
              <w:left w:val="single" w:sz="4" w:space="0" w:color="000000"/>
              <w:bottom w:val="single" w:sz="4" w:space="0" w:color="000000"/>
              <w:right w:val="single" w:sz="4" w:space="0" w:color="000000"/>
            </w:tcBorders>
          </w:tcPr>
          <w:p w14:paraId="6A927271" w14:textId="77777777" w:rsidR="00AB0937" w:rsidRDefault="00AB0937">
            <w:pPr>
              <w:spacing w:after="160" w:line="259" w:lineRule="auto"/>
              <w:ind w:left="0" w:firstLine="0"/>
            </w:pPr>
          </w:p>
        </w:tc>
      </w:tr>
      <w:tr w:rsidR="00AB0937" w14:paraId="0DF6FE7E"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3FBB429B" w14:textId="77777777" w:rsidR="00AB0937" w:rsidRDefault="00000000">
            <w:pPr>
              <w:spacing w:after="0" w:line="259" w:lineRule="auto"/>
              <w:ind w:left="0" w:right="43" w:firstLine="0"/>
              <w:jc w:val="center"/>
            </w:pPr>
            <w:r>
              <w:rPr>
                <w:b/>
              </w:rPr>
              <w:t xml:space="preserve">PRENATAL VITAMINS </w:t>
            </w:r>
          </w:p>
        </w:tc>
      </w:tr>
      <w:tr w:rsidR="00AB0937" w14:paraId="6C2851AC"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578DD481" w14:textId="77777777" w:rsidR="00AB0937" w:rsidRDefault="00000000">
            <w:pPr>
              <w:spacing w:after="0" w:line="259" w:lineRule="auto"/>
              <w:ind w:left="0" w:firstLine="0"/>
            </w:pPr>
            <w:r>
              <w:rPr>
                <w:sz w:val="15"/>
              </w:rPr>
              <w:t xml:space="preserve">CLASSIC PRENATAL </w:t>
            </w:r>
          </w:p>
        </w:tc>
        <w:tc>
          <w:tcPr>
            <w:tcW w:w="3633" w:type="dxa"/>
            <w:vMerge w:val="restart"/>
            <w:tcBorders>
              <w:top w:val="single" w:sz="4" w:space="0" w:color="000000"/>
              <w:left w:val="single" w:sz="4" w:space="0" w:color="000000"/>
              <w:bottom w:val="single" w:sz="4" w:space="0" w:color="000000"/>
              <w:right w:val="single" w:sz="4" w:space="0" w:color="000000"/>
            </w:tcBorders>
            <w:vAlign w:val="center"/>
          </w:tcPr>
          <w:p w14:paraId="771E438F" w14:textId="77777777" w:rsidR="00AB0937" w:rsidRDefault="00000000">
            <w:pPr>
              <w:spacing w:after="0" w:line="259" w:lineRule="auto"/>
              <w:ind w:left="0" w:firstLine="0"/>
              <w:jc w:val="center"/>
            </w:pPr>
            <w:r>
              <w:rPr>
                <w:sz w:val="16"/>
              </w:rPr>
              <w:t>All prenatal vitamins are non-preferred except for those specifically indicated as preferred.</w:t>
            </w:r>
            <w:r>
              <w:rPr>
                <w:sz w:val="14"/>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5F12B7F6" w14:textId="77777777" w:rsidR="00AB0937" w:rsidRDefault="00000000">
            <w:pPr>
              <w:spacing w:after="0" w:line="259" w:lineRule="auto"/>
              <w:ind w:left="1" w:firstLine="0"/>
            </w:pPr>
            <w:r>
              <w:rPr>
                <w:sz w:val="14"/>
              </w:rPr>
              <w:t>List of Preferred NDC’s for Prenatal Vitamins can be foun</w:t>
            </w:r>
            <w:hyperlink r:id="rId227">
              <w:r>
                <w:rPr>
                  <w:sz w:val="14"/>
                </w:rPr>
                <w:t xml:space="preserve">d </w:t>
              </w:r>
            </w:hyperlink>
            <w:hyperlink r:id="rId228">
              <w:r>
                <w:rPr>
                  <w:b/>
                  <w:color w:val="0000FF"/>
                  <w:sz w:val="14"/>
                  <w:u w:val="single" w:color="0000FF"/>
                </w:rPr>
                <w:t>here</w:t>
              </w:r>
            </w:hyperlink>
            <w:hyperlink r:id="rId229">
              <w:r>
                <w:rPr>
                  <w:b/>
                  <w:color w:val="FF0000"/>
                  <w:sz w:val="14"/>
                </w:rPr>
                <w:t xml:space="preserve"> </w:t>
              </w:r>
            </w:hyperlink>
          </w:p>
        </w:tc>
      </w:tr>
      <w:tr w:rsidR="00AB0937" w14:paraId="2EE6C9BA"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61D2369B" w14:textId="77777777" w:rsidR="00AB0937" w:rsidRDefault="00000000">
            <w:pPr>
              <w:spacing w:after="0" w:line="259" w:lineRule="auto"/>
              <w:ind w:left="0" w:firstLine="0"/>
            </w:pPr>
            <w:r>
              <w:rPr>
                <w:sz w:val="15"/>
              </w:rPr>
              <w:t xml:space="preserve">COMPLETE NATAL DHA </w:t>
            </w:r>
          </w:p>
        </w:tc>
        <w:tc>
          <w:tcPr>
            <w:tcW w:w="0" w:type="auto"/>
            <w:vMerge/>
            <w:tcBorders>
              <w:top w:val="nil"/>
              <w:left w:val="single" w:sz="4" w:space="0" w:color="000000"/>
              <w:bottom w:val="nil"/>
              <w:right w:val="single" w:sz="4" w:space="0" w:color="000000"/>
            </w:tcBorders>
          </w:tcPr>
          <w:p w14:paraId="5885D3B7" w14:textId="77777777" w:rsidR="00AB0937" w:rsidRDefault="00AB0937">
            <w:pPr>
              <w:spacing w:after="160" w:line="259" w:lineRule="auto"/>
              <w:ind w:left="0" w:firstLine="0"/>
            </w:pPr>
          </w:p>
        </w:tc>
        <w:tc>
          <w:tcPr>
            <w:tcW w:w="0" w:type="auto"/>
            <w:vMerge/>
            <w:tcBorders>
              <w:top w:val="nil"/>
              <w:left w:val="single" w:sz="4" w:space="0" w:color="000000"/>
              <w:bottom w:val="nil"/>
              <w:right w:val="single" w:sz="4" w:space="0" w:color="000000"/>
            </w:tcBorders>
          </w:tcPr>
          <w:p w14:paraId="2117F38A" w14:textId="77777777" w:rsidR="00AB0937" w:rsidRDefault="00AB0937">
            <w:pPr>
              <w:spacing w:after="160" w:line="259" w:lineRule="auto"/>
              <w:ind w:left="0" w:firstLine="0"/>
            </w:pPr>
          </w:p>
        </w:tc>
      </w:tr>
      <w:tr w:rsidR="00AB0937" w14:paraId="2BAE9328" w14:textId="77777777">
        <w:trPr>
          <w:trHeight w:val="185"/>
        </w:trPr>
        <w:tc>
          <w:tcPr>
            <w:tcW w:w="3599" w:type="dxa"/>
            <w:tcBorders>
              <w:top w:val="single" w:sz="4" w:space="0" w:color="000000"/>
              <w:left w:val="single" w:sz="4" w:space="0" w:color="000000"/>
              <w:bottom w:val="single" w:sz="4" w:space="0" w:color="000000"/>
              <w:right w:val="single" w:sz="4" w:space="0" w:color="000000"/>
            </w:tcBorders>
          </w:tcPr>
          <w:p w14:paraId="66D5C12E" w14:textId="77777777" w:rsidR="00AB0937" w:rsidRDefault="00000000">
            <w:pPr>
              <w:spacing w:after="0" w:line="259" w:lineRule="auto"/>
              <w:ind w:left="0" w:firstLine="0"/>
            </w:pPr>
            <w:r>
              <w:rPr>
                <w:sz w:val="15"/>
              </w:rPr>
              <w:t xml:space="preserve">COMPLETENATE </w:t>
            </w:r>
          </w:p>
        </w:tc>
        <w:tc>
          <w:tcPr>
            <w:tcW w:w="0" w:type="auto"/>
            <w:vMerge/>
            <w:tcBorders>
              <w:top w:val="nil"/>
              <w:left w:val="single" w:sz="4" w:space="0" w:color="000000"/>
              <w:bottom w:val="nil"/>
              <w:right w:val="single" w:sz="4" w:space="0" w:color="000000"/>
            </w:tcBorders>
          </w:tcPr>
          <w:p w14:paraId="3160EF08" w14:textId="77777777" w:rsidR="00AB0937" w:rsidRDefault="00AB0937">
            <w:pPr>
              <w:spacing w:after="160" w:line="259" w:lineRule="auto"/>
              <w:ind w:left="0" w:firstLine="0"/>
            </w:pPr>
          </w:p>
        </w:tc>
        <w:tc>
          <w:tcPr>
            <w:tcW w:w="0" w:type="auto"/>
            <w:vMerge/>
            <w:tcBorders>
              <w:top w:val="nil"/>
              <w:left w:val="single" w:sz="4" w:space="0" w:color="000000"/>
              <w:bottom w:val="nil"/>
              <w:right w:val="single" w:sz="4" w:space="0" w:color="000000"/>
            </w:tcBorders>
          </w:tcPr>
          <w:p w14:paraId="6EBEE044" w14:textId="77777777" w:rsidR="00AB0937" w:rsidRDefault="00AB0937">
            <w:pPr>
              <w:spacing w:after="160" w:line="259" w:lineRule="auto"/>
              <w:ind w:left="0" w:firstLine="0"/>
            </w:pPr>
          </w:p>
        </w:tc>
      </w:tr>
      <w:tr w:rsidR="00AB0937" w14:paraId="214B8161"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63502225" w14:textId="77777777" w:rsidR="00AB0937" w:rsidRDefault="00000000">
            <w:pPr>
              <w:spacing w:after="0" w:line="259" w:lineRule="auto"/>
              <w:ind w:left="0" w:firstLine="0"/>
            </w:pPr>
            <w:r>
              <w:rPr>
                <w:sz w:val="15"/>
              </w:rPr>
              <w:t xml:space="preserve">M-NATAL PLUS </w:t>
            </w:r>
          </w:p>
        </w:tc>
        <w:tc>
          <w:tcPr>
            <w:tcW w:w="0" w:type="auto"/>
            <w:vMerge/>
            <w:tcBorders>
              <w:top w:val="nil"/>
              <w:left w:val="single" w:sz="4" w:space="0" w:color="000000"/>
              <w:bottom w:val="nil"/>
              <w:right w:val="single" w:sz="4" w:space="0" w:color="000000"/>
            </w:tcBorders>
          </w:tcPr>
          <w:p w14:paraId="143AE3A0" w14:textId="77777777" w:rsidR="00AB0937" w:rsidRDefault="00AB0937">
            <w:pPr>
              <w:spacing w:after="160" w:line="259" w:lineRule="auto"/>
              <w:ind w:left="0" w:firstLine="0"/>
            </w:pPr>
          </w:p>
        </w:tc>
        <w:tc>
          <w:tcPr>
            <w:tcW w:w="0" w:type="auto"/>
            <w:vMerge/>
            <w:tcBorders>
              <w:top w:val="nil"/>
              <w:left w:val="single" w:sz="4" w:space="0" w:color="000000"/>
              <w:bottom w:val="nil"/>
              <w:right w:val="single" w:sz="4" w:space="0" w:color="000000"/>
            </w:tcBorders>
          </w:tcPr>
          <w:p w14:paraId="323B201B" w14:textId="77777777" w:rsidR="00AB0937" w:rsidRDefault="00AB0937">
            <w:pPr>
              <w:spacing w:after="160" w:line="259" w:lineRule="auto"/>
              <w:ind w:left="0" w:firstLine="0"/>
            </w:pPr>
          </w:p>
        </w:tc>
      </w:tr>
      <w:tr w:rsidR="00AB0937" w14:paraId="4FB24130" w14:textId="77777777">
        <w:trPr>
          <w:trHeight w:val="183"/>
        </w:trPr>
        <w:tc>
          <w:tcPr>
            <w:tcW w:w="3599" w:type="dxa"/>
            <w:tcBorders>
              <w:top w:val="single" w:sz="4" w:space="0" w:color="000000"/>
              <w:left w:val="single" w:sz="4" w:space="0" w:color="000000"/>
              <w:bottom w:val="single" w:sz="4" w:space="0" w:color="000000"/>
              <w:right w:val="single" w:sz="4" w:space="0" w:color="000000"/>
            </w:tcBorders>
          </w:tcPr>
          <w:p w14:paraId="68AF2A59" w14:textId="77777777" w:rsidR="00AB0937" w:rsidRDefault="00000000">
            <w:pPr>
              <w:spacing w:after="0" w:line="259" w:lineRule="auto"/>
              <w:ind w:left="0" w:firstLine="0"/>
            </w:pPr>
            <w:r>
              <w:rPr>
                <w:sz w:val="15"/>
              </w:rPr>
              <w:t xml:space="preserve">NIVA-PLUS </w:t>
            </w:r>
          </w:p>
        </w:tc>
        <w:tc>
          <w:tcPr>
            <w:tcW w:w="0" w:type="auto"/>
            <w:vMerge/>
            <w:tcBorders>
              <w:top w:val="nil"/>
              <w:left w:val="single" w:sz="4" w:space="0" w:color="000000"/>
              <w:bottom w:val="nil"/>
              <w:right w:val="single" w:sz="4" w:space="0" w:color="000000"/>
            </w:tcBorders>
          </w:tcPr>
          <w:p w14:paraId="22F87672" w14:textId="77777777" w:rsidR="00AB0937" w:rsidRDefault="00AB0937">
            <w:pPr>
              <w:spacing w:after="160" w:line="259" w:lineRule="auto"/>
              <w:ind w:left="0" w:firstLine="0"/>
            </w:pPr>
          </w:p>
        </w:tc>
        <w:tc>
          <w:tcPr>
            <w:tcW w:w="0" w:type="auto"/>
            <w:vMerge/>
            <w:tcBorders>
              <w:top w:val="nil"/>
              <w:left w:val="single" w:sz="4" w:space="0" w:color="000000"/>
              <w:bottom w:val="nil"/>
              <w:right w:val="single" w:sz="4" w:space="0" w:color="000000"/>
            </w:tcBorders>
          </w:tcPr>
          <w:p w14:paraId="30E4AC49" w14:textId="77777777" w:rsidR="00AB0937" w:rsidRDefault="00AB0937">
            <w:pPr>
              <w:spacing w:after="160" w:line="259" w:lineRule="auto"/>
              <w:ind w:left="0" w:firstLine="0"/>
            </w:pPr>
          </w:p>
        </w:tc>
      </w:tr>
      <w:tr w:rsidR="00AB0937" w14:paraId="3B54B759"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047BB205" w14:textId="77777777" w:rsidR="00AB0937" w:rsidRDefault="00000000">
            <w:pPr>
              <w:spacing w:after="0" w:line="259" w:lineRule="auto"/>
              <w:ind w:left="0" w:firstLine="0"/>
            </w:pPr>
            <w:r>
              <w:rPr>
                <w:sz w:val="15"/>
              </w:rPr>
              <w:t xml:space="preserve">PRENATAL PLUS VITAMIN-MINERAL </w:t>
            </w:r>
          </w:p>
        </w:tc>
        <w:tc>
          <w:tcPr>
            <w:tcW w:w="0" w:type="auto"/>
            <w:vMerge/>
            <w:tcBorders>
              <w:top w:val="nil"/>
              <w:left w:val="single" w:sz="4" w:space="0" w:color="000000"/>
              <w:bottom w:val="single" w:sz="4" w:space="0" w:color="000000"/>
              <w:right w:val="single" w:sz="4" w:space="0" w:color="000000"/>
            </w:tcBorders>
          </w:tcPr>
          <w:p w14:paraId="18692CA8" w14:textId="77777777" w:rsidR="00AB0937" w:rsidRDefault="00AB0937">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15E2DD69" w14:textId="77777777" w:rsidR="00AB0937" w:rsidRDefault="00AB0937">
            <w:pPr>
              <w:spacing w:after="160" w:line="259" w:lineRule="auto"/>
              <w:ind w:left="0" w:firstLine="0"/>
            </w:pPr>
          </w:p>
        </w:tc>
      </w:tr>
      <w:tr w:rsidR="00AB0937" w14:paraId="7E9ADC92"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3C0A9FA2" w14:textId="77777777" w:rsidR="00AB0937" w:rsidRDefault="00000000">
            <w:pPr>
              <w:spacing w:after="0" w:line="259" w:lineRule="auto"/>
              <w:ind w:left="0" w:right="39" w:firstLine="0"/>
              <w:jc w:val="center"/>
            </w:pPr>
            <w:r>
              <w:rPr>
                <w:b/>
              </w:rPr>
              <w:t xml:space="preserve">PRENATAL VITAMINS </w:t>
            </w:r>
            <w:r>
              <w:rPr>
                <w:i/>
              </w:rPr>
              <w:t xml:space="preserve">(continued) </w:t>
            </w:r>
          </w:p>
        </w:tc>
      </w:tr>
      <w:tr w:rsidR="00AB0937" w14:paraId="2D9AE70A"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160CBB43" w14:textId="77777777" w:rsidR="00AB0937" w:rsidRDefault="00000000">
            <w:pPr>
              <w:spacing w:after="0" w:line="259" w:lineRule="auto"/>
              <w:ind w:left="0" w:firstLine="0"/>
            </w:pPr>
            <w:r>
              <w:rPr>
                <w:sz w:val="15"/>
              </w:rPr>
              <w:t xml:space="preserve">PNV 72, 95, 124, and 137 / IRON / FOLIC ACID </w:t>
            </w:r>
          </w:p>
        </w:tc>
        <w:tc>
          <w:tcPr>
            <w:tcW w:w="3633" w:type="dxa"/>
            <w:vMerge w:val="restart"/>
            <w:tcBorders>
              <w:top w:val="single" w:sz="4" w:space="0" w:color="000000"/>
              <w:left w:val="single" w:sz="4" w:space="0" w:color="000000"/>
              <w:bottom w:val="single" w:sz="4" w:space="0" w:color="000000"/>
              <w:right w:val="single" w:sz="4" w:space="0" w:color="000000"/>
            </w:tcBorders>
          </w:tcPr>
          <w:p w14:paraId="0178B450" w14:textId="77777777" w:rsidR="00AB0937" w:rsidRDefault="00000000">
            <w:pPr>
              <w:spacing w:after="0" w:line="259" w:lineRule="auto"/>
              <w:ind w:left="2" w:firstLine="0"/>
              <w:jc w:val="both"/>
            </w:pPr>
            <w:r>
              <w:rPr>
                <w:sz w:val="16"/>
              </w:rPr>
              <w:t>All prenatal vitamins are non-preferred except for those specifically indicated as preferred.</w:t>
            </w:r>
            <w:r>
              <w:rPr>
                <w:sz w:val="15"/>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0EAA12AB" w14:textId="77777777" w:rsidR="00AB0937" w:rsidRDefault="00000000">
            <w:pPr>
              <w:spacing w:after="0" w:line="259" w:lineRule="auto"/>
              <w:ind w:left="1" w:firstLine="0"/>
            </w:pPr>
            <w:r>
              <w:rPr>
                <w:sz w:val="14"/>
              </w:rPr>
              <w:t>List of Preferred NDC’s for Prenatal Vitamins can be foun</w:t>
            </w:r>
            <w:hyperlink r:id="rId230">
              <w:r>
                <w:rPr>
                  <w:sz w:val="14"/>
                </w:rPr>
                <w:t xml:space="preserve">d </w:t>
              </w:r>
            </w:hyperlink>
            <w:hyperlink r:id="rId231">
              <w:r>
                <w:rPr>
                  <w:b/>
                  <w:color w:val="0000FF"/>
                  <w:sz w:val="14"/>
                  <w:u w:val="single" w:color="0000FF"/>
                </w:rPr>
                <w:t>here</w:t>
              </w:r>
            </w:hyperlink>
            <w:hyperlink r:id="rId232">
              <w:r>
                <w:rPr>
                  <w:b/>
                  <w:color w:val="FF0000"/>
                  <w:sz w:val="16"/>
                </w:rPr>
                <w:t xml:space="preserve"> </w:t>
              </w:r>
            </w:hyperlink>
          </w:p>
        </w:tc>
      </w:tr>
      <w:tr w:rsidR="00AB0937" w14:paraId="7FF7DF39"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2A9E4376" w14:textId="77777777" w:rsidR="00AB0937" w:rsidRDefault="00000000">
            <w:pPr>
              <w:spacing w:after="0" w:line="259" w:lineRule="auto"/>
              <w:ind w:left="0" w:firstLine="0"/>
            </w:pPr>
            <w:r>
              <w:rPr>
                <w:sz w:val="15"/>
              </w:rPr>
              <w:t xml:space="preserve">SE-NATAL-19 </w:t>
            </w:r>
          </w:p>
        </w:tc>
        <w:tc>
          <w:tcPr>
            <w:tcW w:w="0" w:type="auto"/>
            <w:vMerge/>
            <w:tcBorders>
              <w:top w:val="nil"/>
              <w:left w:val="single" w:sz="4" w:space="0" w:color="000000"/>
              <w:bottom w:val="nil"/>
              <w:right w:val="single" w:sz="4" w:space="0" w:color="000000"/>
            </w:tcBorders>
          </w:tcPr>
          <w:p w14:paraId="148ED961" w14:textId="77777777" w:rsidR="00AB0937" w:rsidRDefault="00AB0937">
            <w:pPr>
              <w:spacing w:after="160" w:line="259" w:lineRule="auto"/>
              <w:ind w:left="0" w:firstLine="0"/>
            </w:pPr>
          </w:p>
        </w:tc>
        <w:tc>
          <w:tcPr>
            <w:tcW w:w="0" w:type="auto"/>
            <w:vMerge/>
            <w:tcBorders>
              <w:top w:val="nil"/>
              <w:left w:val="single" w:sz="4" w:space="0" w:color="000000"/>
              <w:bottom w:val="nil"/>
              <w:right w:val="single" w:sz="4" w:space="0" w:color="000000"/>
            </w:tcBorders>
          </w:tcPr>
          <w:p w14:paraId="47360F5B" w14:textId="77777777" w:rsidR="00AB0937" w:rsidRDefault="00AB0937">
            <w:pPr>
              <w:spacing w:after="160" w:line="259" w:lineRule="auto"/>
              <w:ind w:left="0" w:firstLine="0"/>
            </w:pPr>
          </w:p>
        </w:tc>
      </w:tr>
      <w:tr w:rsidR="00AB0937" w14:paraId="366C7FE7"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633B890A" w14:textId="77777777" w:rsidR="00AB0937" w:rsidRDefault="00000000">
            <w:pPr>
              <w:spacing w:after="0" w:line="259" w:lineRule="auto"/>
              <w:ind w:left="0" w:firstLine="0"/>
            </w:pPr>
            <w:r>
              <w:rPr>
                <w:sz w:val="15"/>
              </w:rPr>
              <w:t xml:space="preserve">STUART ONE </w:t>
            </w:r>
          </w:p>
        </w:tc>
        <w:tc>
          <w:tcPr>
            <w:tcW w:w="0" w:type="auto"/>
            <w:vMerge/>
            <w:tcBorders>
              <w:top w:val="nil"/>
              <w:left w:val="single" w:sz="4" w:space="0" w:color="000000"/>
              <w:bottom w:val="nil"/>
              <w:right w:val="single" w:sz="4" w:space="0" w:color="000000"/>
            </w:tcBorders>
          </w:tcPr>
          <w:p w14:paraId="7E051DDE" w14:textId="77777777" w:rsidR="00AB0937" w:rsidRDefault="00AB0937">
            <w:pPr>
              <w:spacing w:after="160" w:line="259" w:lineRule="auto"/>
              <w:ind w:left="0" w:firstLine="0"/>
            </w:pPr>
          </w:p>
        </w:tc>
        <w:tc>
          <w:tcPr>
            <w:tcW w:w="0" w:type="auto"/>
            <w:vMerge/>
            <w:tcBorders>
              <w:top w:val="nil"/>
              <w:left w:val="single" w:sz="4" w:space="0" w:color="000000"/>
              <w:bottom w:val="nil"/>
              <w:right w:val="single" w:sz="4" w:space="0" w:color="000000"/>
            </w:tcBorders>
          </w:tcPr>
          <w:p w14:paraId="2557DAAA" w14:textId="77777777" w:rsidR="00AB0937" w:rsidRDefault="00AB0937">
            <w:pPr>
              <w:spacing w:after="160" w:line="259" w:lineRule="auto"/>
              <w:ind w:left="0" w:firstLine="0"/>
            </w:pPr>
          </w:p>
        </w:tc>
      </w:tr>
      <w:tr w:rsidR="00AB0937" w14:paraId="1890DF70"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7B739A14" w14:textId="77777777" w:rsidR="00AB0937" w:rsidRDefault="00000000">
            <w:pPr>
              <w:spacing w:after="0" w:line="259" w:lineRule="auto"/>
              <w:ind w:left="0" w:firstLine="0"/>
            </w:pPr>
            <w:r>
              <w:rPr>
                <w:sz w:val="15"/>
              </w:rPr>
              <w:t xml:space="preserve">THRIVITE RX </w:t>
            </w:r>
          </w:p>
        </w:tc>
        <w:tc>
          <w:tcPr>
            <w:tcW w:w="0" w:type="auto"/>
            <w:vMerge/>
            <w:tcBorders>
              <w:top w:val="nil"/>
              <w:left w:val="single" w:sz="4" w:space="0" w:color="000000"/>
              <w:bottom w:val="nil"/>
              <w:right w:val="single" w:sz="4" w:space="0" w:color="000000"/>
            </w:tcBorders>
          </w:tcPr>
          <w:p w14:paraId="1CEAF751" w14:textId="77777777" w:rsidR="00AB0937" w:rsidRDefault="00AB0937">
            <w:pPr>
              <w:spacing w:after="160" w:line="259" w:lineRule="auto"/>
              <w:ind w:left="0" w:firstLine="0"/>
            </w:pPr>
          </w:p>
        </w:tc>
        <w:tc>
          <w:tcPr>
            <w:tcW w:w="0" w:type="auto"/>
            <w:vMerge/>
            <w:tcBorders>
              <w:top w:val="nil"/>
              <w:left w:val="single" w:sz="4" w:space="0" w:color="000000"/>
              <w:bottom w:val="nil"/>
              <w:right w:val="single" w:sz="4" w:space="0" w:color="000000"/>
            </w:tcBorders>
          </w:tcPr>
          <w:p w14:paraId="7D1E9040" w14:textId="77777777" w:rsidR="00AB0937" w:rsidRDefault="00AB0937">
            <w:pPr>
              <w:spacing w:after="160" w:line="259" w:lineRule="auto"/>
              <w:ind w:left="0" w:firstLine="0"/>
            </w:pPr>
          </w:p>
        </w:tc>
      </w:tr>
      <w:tr w:rsidR="00AB0937" w14:paraId="3F06EBFE"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08D88CA7" w14:textId="77777777" w:rsidR="00AB0937" w:rsidRDefault="00000000">
            <w:pPr>
              <w:spacing w:after="0" w:line="259" w:lineRule="auto"/>
              <w:ind w:left="0" w:firstLine="0"/>
            </w:pPr>
            <w:r>
              <w:rPr>
                <w:sz w:val="15"/>
              </w:rPr>
              <w:t xml:space="preserve">TRICARE </w:t>
            </w:r>
          </w:p>
        </w:tc>
        <w:tc>
          <w:tcPr>
            <w:tcW w:w="0" w:type="auto"/>
            <w:vMerge/>
            <w:tcBorders>
              <w:top w:val="nil"/>
              <w:left w:val="single" w:sz="4" w:space="0" w:color="000000"/>
              <w:bottom w:val="nil"/>
              <w:right w:val="single" w:sz="4" w:space="0" w:color="000000"/>
            </w:tcBorders>
          </w:tcPr>
          <w:p w14:paraId="7698A8A6" w14:textId="77777777" w:rsidR="00AB0937" w:rsidRDefault="00AB0937">
            <w:pPr>
              <w:spacing w:after="160" w:line="259" w:lineRule="auto"/>
              <w:ind w:left="0" w:firstLine="0"/>
            </w:pPr>
          </w:p>
        </w:tc>
        <w:tc>
          <w:tcPr>
            <w:tcW w:w="0" w:type="auto"/>
            <w:vMerge/>
            <w:tcBorders>
              <w:top w:val="nil"/>
              <w:left w:val="single" w:sz="4" w:space="0" w:color="000000"/>
              <w:bottom w:val="nil"/>
              <w:right w:val="single" w:sz="4" w:space="0" w:color="000000"/>
            </w:tcBorders>
          </w:tcPr>
          <w:p w14:paraId="598ADB2B" w14:textId="77777777" w:rsidR="00AB0937" w:rsidRDefault="00AB0937">
            <w:pPr>
              <w:spacing w:after="160" w:line="259" w:lineRule="auto"/>
              <w:ind w:left="0" w:firstLine="0"/>
            </w:pPr>
          </w:p>
        </w:tc>
      </w:tr>
      <w:tr w:rsidR="00AB0937" w14:paraId="7F96FF86"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07985448" w14:textId="77777777" w:rsidR="00AB0937" w:rsidRDefault="00000000">
            <w:pPr>
              <w:spacing w:after="0" w:line="259" w:lineRule="auto"/>
              <w:ind w:left="0" w:firstLine="0"/>
            </w:pPr>
            <w:r>
              <w:rPr>
                <w:sz w:val="15"/>
              </w:rPr>
              <w:t xml:space="preserve">TRINATAL RX 1 </w:t>
            </w:r>
          </w:p>
        </w:tc>
        <w:tc>
          <w:tcPr>
            <w:tcW w:w="0" w:type="auto"/>
            <w:vMerge/>
            <w:tcBorders>
              <w:top w:val="nil"/>
              <w:left w:val="single" w:sz="4" w:space="0" w:color="000000"/>
              <w:bottom w:val="nil"/>
              <w:right w:val="single" w:sz="4" w:space="0" w:color="000000"/>
            </w:tcBorders>
          </w:tcPr>
          <w:p w14:paraId="79E5FBEF" w14:textId="77777777" w:rsidR="00AB0937" w:rsidRDefault="00AB0937">
            <w:pPr>
              <w:spacing w:after="160" w:line="259" w:lineRule="auto"/>
              <w:ind w:left="0" w:firstLine="0"/>
            </w:pPr>
          </w:p>
        </w:tc>
        <w:tc>
          <w:tcPr>
            <w:tcW w:w="0" w:type="auto"/>
            <w:vMerge/>
            <w:tcBorders>
              <w:top w:val="nil"/>
              <w:left w:val="single" w:sz="4" w:space="0" w:color="000000"/>
              <w:bottom w:val="nil"/>
              <w:right w:val="single" w:sz="4" w:space="0" w:color="000000"/>
            </w:tcBorders>
          </w:tcPr>
          <w:p w14:paraId="06FEFF5B" w14:textId="77777777" w:rsidR="00AB0937" w:rsidRDefault="00AB0937">
            <w:pPr>
              <w:spacing w:after="160" w:line="259" w:lineRule="auto"/>
              <w:ind w:left="0" w:firstLine="0"/>
            </w:pPr>
          </w:p>
        </w:tc>
      </w:tr>
      <w:tr w:rsidR="00AB0937" w14:paraId="456C47D9"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5ED5C418" w14:textId="77777777" w:rsidR="00AB0937" w:rsidRDefault="00000000">
            <w:pPr>
              <w:spacing w:after="0" w:line="259" w:lineRule="auto"/>
              <w:ind w:left="0" w:firstLine="0"/>
            </w:pPr>
            <w:r>
              <w:rPr>
                <w:sz w:val="15"/>
              </w:rPr>
              <w:t xml:space="preserve">WESNATAL DHA COMPLETE </w:t>
            </w:r>
          </w:p>
        </w:tc>
        <w:tc>
          <w:tcPr>
            <w:tcW w:w="0" w:type="auto"/>
            <w:vMerge/>
            <w:tcBorders>
              <w:top w:val="nil"/>
              <w:left w:val="single" w:sz="4" w:space="0" w:color="000000"/>
              <w:bottom w:val="nil"/>
              <w:right w:val="single" w:sz="4" w:space="0" w:color="000000"/>
            </w:tcBorders>
          </w:tcPr>
          <w:p w14:paraId="49D0B5D8" w14:textId="77777777" w:rsidR="00AB0937" w:rsidRDefault="00AB0937">
            <w:pPr>
              <w:spacing w:after="160" w:line="259" w:lineRule="auto"/>
              <w:ind w:left="0" w:firstLine="0"/>
            </w:pPr>
          </w:p>
        </w:tc>
        <w:tc>
          <w:tcPr>
            <w:tcW w:w="0" w:type="auto"/>
            <w:vMerge/>
            <w:tcBorders>
              <w:top w:val="nil"/>
              <w:left w:val="single" w:sz="4" w:space="0" w:color="000000"/>
              <w:bottom w:val="nil"/>
              <w:right w:val="single" w:sz="4" w:space="0" w:color="000000"/>
            </w:tcBorders>
          </w:tcPr>
          <w:p w14:paraId="66DCF33D" w14:textId="77777777" w:rsidR="00AB0937" w:rsidRDefault="00AB0937">
            <w:pPr>
              <w:spacing w:after="160" w:line="259" w:lineRule="auto"/>
              <w:ind w:left="0" w:firstLine="0"/>
            </w:pPr>
          </w:p>
        </w:tc>
      </w:tr>
      <w:tr w:rsidR="00AB0937" w14:paraId="795B9BB7" w14:textId="77777777">
        <w:trPr>
          <w:trHeight w:val="182"/>
        </w:trPr>
        <w:tc>
          <w:tcPr>
            <w:tcW w:w="3599" w:type="dxa"/>
            <w:tcBorders>
              <w:top w:val="single" w:sz="4" w:space="0" w:color="000000"/>
              <w:left w:val="single" w:sz="4" w:space="0" w:color="000000"/>
              <w:bottom w:val="single" w:sz="4" w:space="0" w:color="000000"/>
              <w:right w:val="single" w:sz="4" w:space="0" w:color="000000"/>
            </w:tcBorders>
          </w:tcPr>
          <w:p w14:paraId="660D1DC1" w14:textId="77777777" w:rsidR="00AB0937" w:rsidRDefault="00000000">
            <w:pPr>
              <w:spacing w:after="0" w:line="259" w:lineRule="auto"/>
              <w:ind w:left="0" w:firstLine="0"/>
            </w:pPr>
            <w:r>
              <w:rPr>
                <w:sz w:val="15"/>
              </w:rPr>
              <w:t xml:space="preserve">WESTAB PLUS </w:t>
            </w:r>
          </w:p>
        </w:tc>
        <w:tc>
          <w:tcPr>
            <w:tcW w:w="0" w:type="auto"/>
            <w:vMerge/>
            <w:tcBorders>
              <w:top w:val="nil"/>
              <w:left w:val="single" w:sz="4" w:space="0" w:color="000000"/>
              <w:bottom w:val="nil"/>
              <w:right w:val="single" w:sz="4" w:space="0" w:color="000000"/>
            </w:tcBorders>
          </w:tcPr>
          <w:p w14:paraId="203B71B9" w14:textId="77777777" w:rsidR="00AB0937" w:rsidRDefault="00AB0937">
            <w:pPr>
              <w:spacing w:after="160" w:line="259" w:lineRule="auto"/>
              <w:ind w:left="0" w:firstLine="0"/>
            </w:pPr>
          </w:p>
        </w:tc>
        <w:tc>
          <w:tcPr>
            <w:tcW w:w="0" w:type="auto"/>
            <w:vMerge/>
            <w:tcBorders>
              <w:top w:val="nil"/>
              <w:left w:val="single" w:sz="4" w:space="0" w:color="000000"/>
              <w:bottom w:val="nil"/>
              <w:right w:val="single" w:sz="4" w:space="0" w:color="000000"/>
            </w:tcBorders>
          </w:tcPr>
          <w:p w14:paraId="23867C4F" w14:textId="77777777" w:rsidR="00AB0937" w:rsidRDefault="00AB0937">
            <w:pPr>
              <w:spacing w:after="160" w:line="259" w:lineRule="auto"/>
              <w:ind w:left="0" w:firstLine="0"/>
            </w:pPr>
          </w:p>
        </w:tc>
      </w:tr>
      <w:tr w:rsidR="00AB0937" w14:paraId="0C2445BF" w14:textId="77777777">
        <w:trPr>
          <w:trHeight w:val="184"/>
        </w:trPr>
        <w:tc>
          <w:tcPr>
            <w:tcW w:w="3599" w:type="dxa"/>
            <w:tcBorders>
              <w:top w:val="single" w:sz="4" w:space="0" w:color="000000"/>
              <w:left w:val="single" w:sz="4" w:space="0" w:color="000000"/>
              <w:bottom w:val="single" w:sz="4" w:space="0" w:color="000000"/>
              <w:right w:val="single" w:sz="4" w:space="0" w:color="000000"/>
            </w:tcBorders>
          </w:tcPr>
          <w:p w14:paraId="4A71C473" w14:textId="77777777" w:rsidR="00AB0937" w:rsidRDefault="00000000">
            <w:pPr>
              <w:spacing w:after="0" w:line="259" w:lineRule="auto"/>
              <w:ind w:left="0" w:firstLine="0"/>
            </w:pPr>
            <w:r>
              <w:rPr>
                <w:sz w:val="15"/>
              </w:rPr>
              <w:t xml:space="preserve"> </w:t>
            </w:r>
          </w:p>
        </w:tc>
        <w:tc>
          <w:tcPr>
            <w:tcW w:w="0" w:type="auto"/>
            <w:vMerge/>
            <w:tcBorders>
              <w:top w:val="nil"/>
              <w:left w:val="single" w:sz="4" w:space="0" w:color="000000"/>
              <w:bottom w:val="single" w:sz="4" w:space="0" w:color="000000"/>
              <w:right w:val="single" w:sz="4" w:space="0" w:color="000000"/>
            </w:tcBorders>
          </w:tcPr>
          <w:p w14:paraId="098A4B1E" w14:textId="77777777" w:rsidR="00AB0937" w:rsidRDefault="00AB0937">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1970817D" w14:textId="77777777" w:rsidR="00AB0937" w:rsidRDefault="00AB0937">
            <w:pPr>
              <w:spacing w:after="160" w:line="259" w:lineRule="auto"/>
              <w:ind w:left="0" w:firstLine="0"/>
            </w:pPr>
          </w:p>
        </w:tc>
      </w:tr>
      <w:tr w:rsidR="00AB0937" w14:paraId="6529CE11"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66945FBD" w14:textId="77777777" w:rsidR="00AB0937" w:rsidRDefault="00000000">
            <w:pPr>
              <w:spacing w:after="0" w:line="259" w:lineRule="auto"/>
              <w:ind w:left="0" w:right="42" w:firstLine="0"/>
              <w:jc w:val="center"/>
            </w:pPr>
            <w:r>
              <w:rPr>
                <w:b/>
              </w:rPr>
              <w:t xml:space="preserve">PSEUDOBULBAR AFFECT AGENTS </w:t>
            </w:r>
          </w:p>
        </w:tc>
      </w:tr>
      <w:tr w:rsidR="00AB0937" w14:paraId="420F6AC4"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FD35E69"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AD99BC4" w14:textId="77777777" w:rsidR="00AB0937" w:rsidRDefault="00000000">
            <w:pPr>
              <w:spacing w:after="0" w:line="259" w:lineRule="auto"/>
              <w:ind w:left="2" w:firstLine="0"/>
            </w:pPr>
            <w:r>
              <w:rPr>
                <w:sz w:val="16"/>
              </w:rPr>
              <w:t xml:space="preserve">NUEDEXTA (dextromethorphan/quinidine)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49397BD4" w14:textId="77777777" w:rsidR="00AB0937" w:rsidRDefault="00000000">
            <w:pPr>
              <w:spacing w:after="36" w:line="259" w:lineRule="auto"/>
              <w:ind w:left="1" w:firstLine="0"/>
            </w:pPr>
            <w:r>
              <w:rPr>
                <w:b/>
                <w:color w:val="FF0000"/>
                <w:sz w:val="14"/>
              </w:rPr>
              <w:t xml:space="preserve">Non-Preferred Criteria </w:t>
            </w:r>
          </w:p>
          <w:p w14:paraId="3D5054C0" w14:textId="77777777" w:rsidR="00AB0937" w:rsidRDefault="00000000">
            <w:pPr>
              <w:numPr>
                <w:ilvl w:val="0"/>
                <w:numId w:val="75"/>
              </w:numPr>
              <w:spacing w:after="0" w:line="259" w:lineRule="auto"/>
              <w:ind w:hanging="144"/>
            </w:pPr>
            <w:r>
              <w:rPr>
                <w:sz w:val="14"/>
              </w:rPr>
              <w:t xml:space="preserve">Documented diagnosis of pseudobulbar affect disorder </w:t>
            </w:r>
            <w:r>
              <w:rPr>
                <w:b/>
                <w:sz w:val="14"/>
              </w:rPr>
              <w:t>OR</w:t>
            </w:r>
            <w:r>
              <w:rPr>
                <w:sz w:val="14"/>
              </w:rPr>
              <w:t xml:space="preserve"> </w:t>
            </w:r>
          </w:p>
          <w:p w14:paraId="4DD01055" w14:textId="77777777" w:rsidR="00AB0937" w:rsidRDefault="00000000">
            <w:pPr>
              <w:numPr>
                <w:ilvl w:val="0"/>
                <w:numId w:val="75"/>
              </w:numPr>
              <w:spacing w:after="0" w:line="259" w:lineRule="auto"/>
              <w:ind w:hanging="144"/>
            </w:pPr>
            <w:r>
              <w:rPr>
                <w:sz w:val="14"/>
              </w:rPr>
              <w:t>90 days of therapy with NUEDEXTA in the past 105 days</w:t>
            </w:r>
            <w:r>
              <w:rPr>
                <w:b/>
                <w:color w:val="363536"/>
                <w:sz w:val="16"/>
              </w:rPr>
              <w:t xml:space="preserve"> </w:t>
            </w:r>
          </w:p>
        </w:tc>
      </w:tr>
      <w:tr w:rsidR="00AB0937" w14:paraId="1A28A0D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47FAB88"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0E46171"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247AE825" w14:textId="77777777" w:rsidR="00AB0937" w:rsidRDefault="00AB0937">
            <w:pPr>
              <w:spacing w:after="160" w:line="259" w:lineRule="auto"/>
              <w:ind w:left="0" w:firstLine="0"/>
            </w:pPr>
          </w:p>
        </w:tc>
      </w:tr>
      <w:tr w:rsidR="00AB0937" w14:paraId="19F6173A"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3AF4A4C"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6C2188F"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2F34DC59" w14:textId="77777777" w:rsidR="00AB0937" w:rsidRDefault="00AB0937">
            <w:pPr>
              <w:spacing w:after="160" w:line="259" w:lineRule="auto"/>
              <w:ind w:left="0" w:firstLine="0"/>
            </w:pPr>
          </w:p>
        </w:tc>
      </w:tr>
      <w:tr w:rsidR="00AB0937" w14:paraId="5D89DAA3"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10E5DE32" w14:textId="77777777" w:rsidR="00AB0937" w:rsidRDefault="00000000">
            <w:pPr>
              <w:spacing w:after="0" w:line="259" w:lineRule="auto"/>
              <w:ind w:left="0" w:right="45" w:firstLine="0"/>
              <w:jc w:val="center"/>
            </w:pPr>
            <w:r>
              <w:rPr>
                <w:b/>
              </w:rPr>
              <w:t xml:space="preserve">PULMONARY ANTIHYPERTENSIVE AGENTS </w:t>
            </w:r>
          </w:p>
        </w:tc>
      </w:tr>
      <w:tr w:rsidR="00AB0937" w14:paraId="77435158"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0C957B15" w14:textId="77777777" w:rsidR="00AB0937" w:rsidRDefault="00000000">
            <w:pPr>
              <w:spacing w:after="0" w:line="259" w:lineRule="auto"/>
              <w:ind w:left="0" w:right="48" w:firstLine="0"/>
              <w:jc w:val="center"/>
            </w:pPr>
            <w:r>
              <w:rPr>
                <w:b/>
                <w:sz w:val="20"/>
              </w:rPr>
              <w:t>ACTIVIN SIGNALING INHIBITORS</w:t>
            </w:r>
            <w:r>
              <w:rPr>
                <w:b/>
                <w:sz w:val="16"/>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5D9F7C44" w14:textId="77777777" w:rsidR="00AB0937" w:rsidRDefault="00000000">
            <w:pPr>
              <w:spacing w:after="36" w:line="259" w:lineRule="auto"/>
              <w:ind w:left="1" w:firstLine="0"/>
            </w:pPr>
            <w:r>
              <w:rPr>
                <w:b/>
                <w:color w:val="FF0000"/>
                <w:sz w:val="14"/>
              </w:rPr>
              <w:t>Minimum Age Limit</w:t>
            </w:r>
            <w:r>
              <w:rPr>
                <w:color w:val="FF0000"/>
                <w:sz w:val="14"/>
              </w:rPr>
              <w:t xml:space="preserve"> </w:t>
            </w:r>
          </w:p>
          <w:p w14:paraId="4A6F19EA" w14:textId="77777777" w:rsidR="00AB0937" w:rsidRDefault="00000000">
            <w:pPr>
              <w:numPr>
                <w:ilvl w:val="0"/>
                <w:numId w:val="76"/>
              </w:numPr>
              <w:spacing w:after="0" w:line="259" w:lineRule="auto"/>
              <w:ind w:hanging="144"/>
            </w:pPr>
            <w:r>
              <w:rPr>
                <w:b/>
                <w:sz w:val="14"/>
              </w:rPr>
              <w:lastRenderedPageBreak/>
              <w:t>18 years</w:t>
            </w:r>
            <w:r>
              <w:rPr>
                <w:sz w:val="14"/>
              </w:rPr>
              <w:t xml:space="preserve">: ADEMPAS, OPSYNVI, TADLIQ </w:t>
            </w:r>
          </w:p>
          <w:p w14:paraId="2341FE5A" w14:textId="77777777" w:rsidR="00AB0937" w:rsidRDefault="00000000">
            <w:pPr>
              <w:spacing w:after="0" w:line="259" w:lineRule="auto"/>
              <w:ind w:left="1" w:firstLine="0"/>
            </w:pPr>
            <w:r>
              <w:rPr>
                <w:sz w:val="14"/>
              </w:rPr>
              <w:t xml:space="preserve">  </w:t>
            </w:r>
          </w:p>
          <w:p w14:paraId="35C77C17" w14:textId="77777777" w:rsidR="00AB0937" w:rsidRDefault="00000000">
            <w:pPr>
              <w:spacing w:after="36" w:line="259" w:lineRule="auto"/>
              <w:ind w:left="1" w:firstLine="0"/>
            </w:pPr>
            <w:r>
              <w:rPr>
                <w:b/>
                <w:color w:val="FF0000"/>
                <w:sz w:val="14"/>
              </w:rPr>
              <w:t>Maximum Age Limit</w:t>
            </w:r>
            <w:r>
              <w:rPr>
                <w:color w:val="FF0000"/>
                <w:sz w:val="14"/>
              </w:rPr>
              <w:t xml:space="preserve"> </w:t>
            </w:r>
          </w:p>
          <w:p w14:paraId="40F05D71" w14:textId="77777777" w:rsidR="00AB0937" w:rsidRDefault="00000000">
            <w:pPr>
              <w:numPr>
                <w:ilvl w:val="0"/>
                <w:numId w:val="76"/>
              </w:numPr>
              <w:spacing w:after="0" w:line="259" w:lineRule="auto"/>
              <w:ind w:hanging="144"/>
            </w:pPr>
            <w:r>
              <w:rPr>
                <w:b/>
                <w:sz w:val="14"/>
              </w:rPr>
              <w:t>12 years</w:t>
            </w:r>
            <w:r>
              <w:rPr>
                <w:sz w:val="14"/>
              </w:rPr>
              <w:t xml:space="preserve">: REVATIO suspension  </w:t>
            </w:r>
          </w:p>
          <w:p w14:paraId="603D7EC8" w14:textId="77777777" w:rsidR="00AB0937" w:rsidRDefault="00000000">
            <w:pPr>
              <w:spacing w:after="0" w:line="259" w:lineRule="auto"/>
              <w:ind w:left="1" w:firstLine="0"/>
            </w:pPr>
            <w:r>
              <w:rPr>
                <w:b/>
                <w:color w:val="FF0000"/>
                <w:sz w:val="14"/>
              </w:rPr>
              <w:t xml:space="preserve"> </w:t>
            </w:r>
          </w:p>
          <w:p w14:paraId="3235AA7B" w14:textId="77777777" w:rsidR="00AB0937" w:rsidRDefault="00000000">
            <w:pPr>
              <w:spacing w:after="12" w:line="235" w:lineRule="auto"/>
              <w:ind w:left="1" w:right="4919" w:firstLine="0"/>
              <w:jc w:val="both"/>
            </w:pPr>
            <w:r>
              <w:rPr>
                <w:b/>
                <w:color w:val="FF0000"/>
                <w:sz w:val="14"/>
              </w:rPr>
              <w:t xml:space="preserve">Preferred Criteria </w:t>
            </w:r>
            <w:r>
              <w:rPr>
                <w:rFonts w:ascii="Segoe UI Symbol" w:eastAsia="Segoe UI Symbol" w:hAnsi="Segoe UI Symbol" w:cs="Segoe UI Symbol"/>
                <w:sz w:val="16"/>
              </w:rPr>
              <w:t>•</w:t>
            </w:r>
            <w:r>
              <w:rPr>
                <w:sz w:val="16"/>
              </w:rPr>
              <w:t xml:space="preserve"> </w:t>
            </w:r>
            <w:r>
              <w:rPr>
                <w:b/>
                <w:sz w:val="14"/>
              </w:rPr>
              <w:t>PAH Agents</w:t>
            </w:r>
            <w:r>
              <w:rPr>
                <w:sz w:val="14"/>
              </w:rPr>
              <w:t xml:space="preserve"> </w:t>
            </w:r>
          </w:p>
          <w:p w14:paraId="4FD9F2C5" w14:textId="77777777" w:rsidR="00AB0937" w:rsidRDefault="00000000">
            <w:pPr>
              <w:spacing w:after="0" w:line="259" w:lineRule="auto"/>
              <w:ind w:left="258" w:firstLine="0"/>
            </w:pPr>
            <w:r>
              <w:rPr>
                <w:sz w:val="20"/>
                <w:shd w:val="clear" w:color="auto" w:fill="FFFF00"/>
              </w:rPr>
              <w:t>See next page for additional PA Criteria/DUR+ Rules</w:t>
            </w:r>
            <w:r>
              <w:rPr>
                <w:sz w:val="20"/>
                <w:vertAlign w:val="subscript"/>
              </w:rPr>
              <w:t xml:space="preserve"> </w:t>
            </w:r>
          </w:p>
        </w:tc>
      </w:tr>
      <w:tr w:rsidR="00AB0937" w14:paraId="70682196" w14:textId="77777777">
        <w:trPr>
          <w:trHeight w:val="197"/>
        </w:trPr>
        <w:tc>
          <w:tcPr>
            <w:tcW w:w="3599" w:type="dxa"/>
            <w:tcBorders>
              <w:top w:val="single" w:sz="4" w:space="0" w:color="000000"/>
              <w:left w:val="single" w:sz="4" w:space="0" w:color="000000"/>
              <w:bottom w:val="single" w:sz="4" w:space="0" w:color="000000"/>
              <w:right w:val="single" w:sz="4" w:space="0" w:color="000000"/>
            </w:tcBorders>
          </w:tcPr>
          <w:p w14:paraId="6C949EBE" w14:textId="77777777" w:rsidR="00AB0937" w:rsidRDefault="00000000">
            <w:pPr>
              <w:spacing w:after="0" w:line="259" w:lineRule="auto"/>
              <w:ind w:left="0"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C9ACFF1" w14:textId="77777777" w:rsidR="00AB0937" w:rsidRDefault="00000000">
            <w:pPr>
              <w:spacing w:after="0" w:line="259" w:lineRule="auto"/>
              <w:ind w:left="2" w:firstLine="0"/>
            </w:pPr>
            <w:r>
              <w:rPr>
                <w:sz w:val="16"/>
              </w:rPr>
              <w:t>WINREVAIR (sotatercept-csrk)</w:t>
            </w:r>
            <w:r>
              <w:rPr>
                <w:sz w:val="16"/>
                <w:vertAlign w:val="superscript"/>
              </w:rPr>
              <w:t xml:space="preserve"> </w:t>
            </w:r>
          </w:p>
        </w:tc>
        <w:tc>
          <w:tcPr>
            <w:tcW w:w="0" w:type="auto"/>
            <w:vMerge/>
            <w:tcBorders>
              <w:top w:val="nil"/>
              <w:left w:val="single" w:sz="4" w:space="0" w:color="000000"/>
              <w:bottom w:val="nil"/>
              <w:right w:val="single" w:sz="4" w:space="0" w:color="000000"/>
            </w:tcBorders>
          </w:tcPr>
          <w:p w14:paraId="7A282032" w14:textId="77777777" w:rsidR="00AB0937" w:rsidRDefault="00AB0937">
            <w:pPr>
              <w:spacing w:after="160" w:line="259" w:lineRule="auto"/>
              <w:ind w:left="0" w:firstLine="0"/>
            </w:pPr>
          </w:p>
        </w:tc>
      </w:tr>
      <w:tr w:rsidR="00AB0937" w14:paraId="39CA6FCF"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5DD6868" w14:textId="77777777" w:rsidR="00AB0937" w:rsidRDefault="00000000">
            <w:pPr>
              <w:spacing w:after="0" w:line="259" w:lineRule="auto"/>
              <w:ind w:left="0" w:right="47" w:firstLine="0"/>
              <w:jc w:val="center"/>
            </w:pPr>
            <w:r>
              <w:rPr>
                <w:b/>
                <w:sz w:val="20"/>
              </w:rPr>
              <w:t>COMBINATION AGENTS</w:t>
            </w:r>
            <w:r>
              <w:rPr>
                <w:b/>
                <w:sz w:val="16"/>
              </w:rPr>
              <w:t xml:space="preserve"> </w:t>
            </w:r>
          </w:p>
        </w:tc>
        <w:tc>
          <w:tcPr>
            <w:tcW w:w="0" w:type="auto"/>
            <w:vMerge/>
            <w:tcBorders>
              <w:top w:val="nil"/>
              <w:left w:val="single" w:sz="4" w:space="0" w:color="000000"/>
              <w:bottom w:val="nil"/>
              <w:right w:val="single" w:sz="4" w:space="0" w:color="000000"/>
            </w:tcBorders>
          </w:tcPr>
          <w:p w14:paraId="79FB53CA" w14:textId="77777777" w:rsidR="00AB0937" w:rsidRDefault="00AB0937">
            <w:pPr>
              <w:spacing w:after="160" w:line="259" w:lineRule="auto"/>
              <w:ind w:left="0" w:firstLine="0"/>
            </w:pPr>
          </w:p>
        </w:tc>
      </w:tr>
      <w:tr w:rsidR="00AB0937" w14:paraId="0DF6D709" w14:textId="77777777">
        <w:trPr>
          <w:trHeight w:val="197"/>
        </w:trPr>
        <w:tc>
          <w:tcPr>
            <w:tcW w:w="7231" w:type="dxa"/>
            <w:gridSpan w:val="2"/>
            <w:tcBorders>
              <w:top w:val="single" w:sz="4" w:space="0" w:color="000000"/>
              <w:left w:val="single" w:sz="4" w:space="0" w:color="000000"/>
              <w:bottom w:val="single" w:sz="4" w:space="0" w:color="000000"/>
              <w:right w:val="single" w:sz="4" w:space="0" w:color="000000"/>
            </w:tcBorders>
          </w:tcPr>
          <w:p w14:paraId="263022C1" w14:textId="77777777" w:rsidR="00AB0937" w:rsidRDefault="00000000">
            <w:pPr>
              <w:tabs>
                <w:tab w:val="center" w:pos="0"/>
                <w:tab w:val="center" w:pos="4666"/>
              </w:tabs>
              <w:spacing w:after="0" w:line="259" w:lineRule="auto"/>
              <w:ind w:left="0" w:firstLine="0"/>
            </w:pPr>
            <w:r>
              <w:rPr>
                <w:rFonts w:ascii="Calibri" w:eastAsia="Calibri" w:hAnsi="Calibri" w:cs="Calibri"/>
                <w:sz w:val="22"/>
              </w:rPr>
              <w:tab/>
            </w:r>
            <w:r>
              <w:rPr>
                <w:sz w:val="16"/>
              </w:rPr>
              <w:t xml:space="preserve"> </w:t>
            </w:r>
            <w:r>
              <w:rPr>
                <w:sz w:val="16"/>
              </w:rPr>
              <w:tab/>
            </w:r>
            <w:r>
              <w:rPr>
                <w:rFonts w:ascii="Calibri" w:eastAsia="Calibri" w:hAnsi="Calibri" w:cs="Calibri"/>
                <w:noProof/>
                <w:sz w:val="22"/>
              </w:rPr>
              <mc:AlternateContent>
                <mc:Choice Requires="wpg">
                  <w:drawing>
                    <wp:inline distT="0" distB="0" distL="0" distR="0" wp14:anchorId="1F30765C" wp14:editId="21395727">
                      <wp:extent cx="6096" cy="117348"/>
                      <wp:effectExtent l="0" t="0" r="0" b="0"/>
                      <wp:docPr id="313673" name="Group 313673"/>
                      <wp:cNvGraphicFramePr/>
                      <a:graphic xmlns:a="http://schemas.openxmlformats.org/drawingml/2006/main">
                        <a:graphicData uri="http://schemas.microsoft.com/office/word/2010/wordprocessingGroup">
                          <wpg:wgp>
                            <wpg:cNvGrpSpPr/>
                            <wpg:grpSpPr>
                              <a:xfrm>
                                <a:off x="0" y="0"/>
                                <a:ext cx="6096" cy="117348"/>
                                <a:chOff x="0" y="0"/>
                                <a:chExt cx="6096" cy="117348"/>
                              </a:xfrm>
                            </wpg:grpSpPr>
                            <wps:wsp>
                              <wps:cNvPr id="333702" name="Shape 333702"/>
                              <wps:cNvSpPr/>
                              <wps:spPr>
                                <a:xfrm>
                                  <a:off x="0" y="0"/>
                                  <a:ext cx="9144" cy="117348"/>
                                </a:xfrm>
                                <a:custGeom>
                                  <a:avLst/>
                                  <a:gdLst/>
                                  <a:ahLst/>
                                  <a:cxnLst/>
                                  <a:rect l="0" t="0" r="0" b="0"/>
                                  <a:pathLst>
                                    <a:path w="9144" h="117348">
                                      <a:moveTo>
                                        <a:pt x="0" y="0"/>
                                      </a:moveTo>
                                      <a:lnTo>
                                        <a:pt x="9144" y="0"/>
                                      </a:lnTo>
                                      <a:lnTo>
                                        <a:pt x="9144" y="117348"/>
                                      </a:lnTo>
                                      <a:lnTo>
                                        <a:pt x="0" y="117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3673" style="width:0.479996pt;height:9.23999pt;mso-position-horizontal-relative:char;mso-position-vertical-relative:line" coordsize="60,1173">
                      <v:shape id="Shape 333703" style="position:absolute;width:91;height:1173;left:0;top:0;" coordsize="9144,117348" path="m0,0l9144,0l9144,117348l0,117348l0,0">
                        <v:stroke weight="0pt" endcap="flat" joinstyle="miter" miterlimit="10" on="false" color="#000000" opacity="0"/>
                        <v:fill on="true" color="#000000"/>
                      </v:shape>
                    </v:group>
                  </w:pict>
                </mc:Fallback>
              </mc:AlternateContent>
            </w:r>
            <w:r>
              <w:rPr>
                <w:sz w:val="16"/>
              </w:rPr>
              <w:t xml:space="preserve"> OPSYNVI (macitentan/tadalafil) </w:t>
            </w:r>
          </w:p>
        </w:tc>
        <w:tc>
          <w:tcPr>
            <w:tcW w:w="0" w:type="auto"/>
            <w:vMerge/>
            <w:tcBorders>
              <w:top w:val="nil"/>
              <w:left w:val="single" w:sz="4" w:space="0" w:color="000000"/>
              <w:bottom w:val="nil"/>
              <w:right w:val="single" w:sz="4" w:space="0" w:color="000000"/>
            </w:tcBorders>
          </w:tcPr>
          <w:p w14:paraId="1FB215B0" w14:textId="77777777" w:rsidR="00AB0937" w:rsidRDefault="00AB0937">
            <w:pPr>
              <w:spacing w:after="160" w:line="259" w:lineRule="auto"/>
              <w:ind w:left="0" w:firstLine="0"/>
            </w:pPr>
          </w:p>
        </w:tc>
      </w:tr>
      <w:tr w:rsidR="00AB0937" w14:paraId="78084F58"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51A41C6E" w14:textId="77777777" w:rsidR="00AB0937" w:rsidRDefault="00000000">
            <w:pPr>
              <w:spacing w:after="0" w:line="259" w:lineRule="auto"/>
              <w:ind w:left="0" w:right="48" w:firstLine="0"/>
              <w:jc w:val="center"/>
            </w:pPr>
            <w:r>
              <w:rPr>
                <w:b/>
                <w:sz w:val="20"/>
              </w:rPr>
              <w:t>ENDOTHELIN RECEPTOR ANTAGONISTS</w:t>
            </w:r>
            <w:r>
              <w:rPr>
                <w:b/>
                <w:sz w:val="16"/>
              </w:rPr>
              <w:t xml:space="preserve"> </w:t>
            </w:r>
          </w:p>
        </w:tc>
        <w:tc>
          <w:tcPr>
            <w:tcW w:w="0" w:type="auto"/>
            <w:vMerge/>
            <w:tcBorders>
              <w:top w:val="nil"/>
              <w:left w:val="single" w:sz="4" w:space="0" w:color="000000"/>
              <w:bottom w:val="nil"/>
              <w:right w:val="single" w:sz="4" w:space="0" w:color="000000"/>
            </w:tcBorders>
          </w:tcPr>
          <w:p w14:paraId="1FE38F97" w14:textId="77777777" w:rsidR="00AB0937" w:rsidRDefault="00AB0937">
            <w:pPr>
              <w:spacing w:after="160" w:line="259" w:lineRule="auto"/>
              <w:ind w:left="0" w:firstLine="0"/>
            </w:pPr>
          </w:p>
        </w:tc>
      </w:tr>
      <w:tr w:rsidR="00AB0937" w14:paraId="346D0C5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1D8EBB6" w14:textId="77777777" w:rsidR="00AB0937" w:rsidRDefault="00000000">
            <w:pPr>
              <w:spacing w:after="0" w:line="259" w:lineRule="auto"/>
              <w:ind w:left="0" w:firstLine="0"/>
            </w:pPr>
            <w:r>
              <w:rPr>
                <w:sz w:val="16"/>
              </w:rPr>
              <w:t xml:space="preserve">ambrisentan </w:t>
            </w:r>
          </w:p>
        </w:tc>
        <w:tc>
          <w:tcPr>
            <w:tcW w:w="3633" w:type="dxa"/>
            <w:tcBorders>
              <w:top w:val="single" w:sz="4" w:space="0" w:color="000000"/>
              <w:left w:val="single" w:sz="4" w:space="0" w:color="000000"/>
              <w:bottom w:val="single" w:sz="4" w:space="0" w:color="000000"/>
              <w:right w:val="single" w:sz="4" w:space="0" w:color="000000"/>
            </w:tcBorders>
          </w:tcPr>
          <w:p w14:paraId="29D791FD" w14:textId="77777777" w:rsidR="00AB0937" w:rsidRDefault="00000000">
            <w:pPr>
              <w:spacing w:after="0" w:line="259" w:lineRule="auto"/>
              <w:ind w:left="2" w:firstLine="0"/>
            </w:pPr>
            <w:r>
              <w:rPr>
                <w:sz w:val="16"/>
              </w:rPr>
              <w:t xml:space="preserve">OPSUMIT (macitentan) </w:t>
            </w:r>
          </w:p>
        </w:tc>
        <w:tc>
          <w:tcPr>
            <w:tcW w:w="0" w:type="auto"/>
            <w:vMerge/>
            <w:tcBorders>
              <w:top w:val="nil"/>
              <w:left w:val="single" w:sz="4" w:space="0" w:color="000000"/>
              <w:bottom w:val="nil"/>
              <w:right w:val="single" w:sz="4" w:space="0" w:color="000000"/>
            </w:tcBorders>
          </w:tcPr>
          <w:p w14:paraId="4E086DE7" w14:textId="77777777" w:rsidR="00AB0937" w:rsidRDefault="00AB0937">
            <w:pPr>
              <w:spacing w:after="160" w:line="259" w:lineRule="auto"/>
              <w:ind w:left="0" w:firstLine="0"/>
            </w:pPr>
          </w:p>
        </w:tc>
      </w:tr>
      <w:tr w:rsidR="00AB0937" w14:paraId="714B684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67F1BC7" w14:textId="77777777" w:rsidR="00AB0937" w:rsidRDefault="00000000">
            <w:pPr>
              <w:spacing w:after="0" w:line="259" w:lineRule="auto"/>
              <w:ind w:left="0" w:firstLine="0"/>
            </w:pPr>
            <w:r>
              <w:rPr>
                <w:sz w:val="16"/>
              </w:rPr>
              <w:t xml:space="preserve">bosentan </w:t>
            </w:r>
          </w:p>
        </w:tc>
        <w:tc>
          <w:tcPr>
            <w:tcW w:w="3633" w:type="dxa"/>
            <w:tcBorders>
              <w:top w:val="single" w:sz="4" w:space="0" w:color="000000"/>
              <w:left w:val="single" w:sz="4" w:space="0" w:color="000000"/>
              <w:bottom w:val="single" w:sz="4" w:space="0" w:color="000000"/>
              <w:right w:val="single" w:sz="4" w:space="0" w:color="000000"/>
            </w:tcBorders>
          </w:tcPr>
          <w:p w14:paraId="655987A5" w14:textId="77777777" w:rsidR="00AB0937" w:rsidRDefault="00000000">
            <w:pPr>
              <w:spacing w:after="0" w:line="259" w:lineRule="auto"/>
              <w:ind w:left="2" w:firstLine="0"/>
            </w:pPr>
            <w:r>
              <w:rPr>
                <w:sz w:val="16"/>
              </w:rPr>
              <w:t xml:space="preserve">TRACLEER (bosentan) </w:t>
            </w:r>
          </w:p>
        </w:tc>
        <w:tc>
          <w:tcPr>
            <w:tcW w:w="0" w:type="auto"/>
            <w:vMerge/>
            <w:tcBorders>
              <w:top w:val="nil"/>
              <w:left w:val="single" w:sz="4" w:space="0" w:color="000000"/>
              <w:bottom w:val="nil"/>
              <w:right w:val="single" w:sz="4" w:space="0" w:color="000000"/>
            </w:tcBorders>
          </w:tcPr>
          <w:p w14:paraId="36B5A36D" w14:textId="77777777" w:rsidR="00AB0937" w:rsidRDefault="00AB0937">
            <w:pPr>
              <w:spacing w:after="160" w:line="259" w:lineRule="auto"/>
              <w:ind w:left="0" w:firstLine="0"/>
            </w:pPr>
          </w:p>
        </w:tc>
      </w:tr>
      <w:tr w:rsidR="00AB0937" w14:paraId="0F18522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4ED8520" w14:textId="77777777" w:rsidR="00AB0937" w:rsidRDefault="00000000">
            <w:pPr>
              <w:spacing w:after="0" w:line="259" w:lineRule="auto"/>
              <w:ind w:left="0" w:firstLine="0"/>
            </w:pPr>
            <w:r>
              <w:rPr>
                <w:sz w:val="16"/>
              </w:rPr>
              <w:t xml:space="preserve">LETAIRIS (ambrisentan) </w:t>
            </w:r>
          </w:p>
        </w:tc>
        <w:tc>
          <w:tcPr>
            <w:tcW w:w="3633" w:type="dxa"/>
            <w:tcBorders>
              <w:top w:val="single" w:sz="4" w:space="0" w:color="000000"/>
              <w:left w:val="single" w:sz="4" w:space="0" w:color="000000"/>
              <w:bottom w:val="single" w:sz="4" w:space="0" w:color="000000"/>
              <w:right w:val="single" w:sz="4" w:space="0" w:color="000000"/>
            </w:tcBorders>
          </w:tcPr>
          <w:p w14:paraId="57190227" w14:textId="77777777" w:rsidR="00AB0937" w:rsidRDefault="00000000">
            <w:pPr>
              <w:spacing w:after="0" w:line="259" w:lineRule="auto"/>
              <w:ind w:left="2" w:firstLine="0"/>
            </w:pPr>
            <w:r>
              <w:rPr>
                <w:sz w:val="16"/>
              </w:rPr>
              <w:t xml:space="preserve">TRYVIO (aprocitentan) </w:t>
            </w:r>
          </w:p>
        </w:tc>
        <w:tc>
          <w:tcPr>
            <w:tcW w:w="0" w:type="auto"/>
            <w:vMerge/>
            <w:tcBorders>
              <w:top w:val="nil"/>
              <w:left w:val="single" w:sz="4" w:space="0" w:color="000000"/>
              <w:bottom w:val="single" w:sz="4" w:space="0" w:color="000000"/>
              <w:right w:val="single" w:sz="4" w:space="0" w:color="000000"/>
            </w:tcBorders>
          </w:tcPr>
          <w:p w14:paraId="757470CD" w14:textId="77777777" w:rsidR="00AB0937" w:rsidRDefault="00AB0937">
            <w:pPr>
              <w:spacing w:after="160" w:line="259" w:lineRule="auto"/>
              <w:ind w:left="0" w:firstLine="0"/>
            </w:pPr>
          </w:p>
        </w:tc>
      </w:tr>
    </w:tbl>
    <w:p w14:paraId="33134D99" w14:textId="77777777" w:rsidR="00AB0937" w:rsidRDefault="00AB0937">
      <w:pPr>
        <w:spacing w:after="0" w:line="259" w:lineRule="auto"/>
        <w:ind w:left="-1440" w:right="14400" w:firstLine="0"/>
      </w:pPr>
    </w:p>
    <w:tbl>
      <w:tblPr>
        <w:tblStyle w:val="TableGrid"/>
        <w:tblW w:w="13590" w:type="dxa"/>
        <w:tblInd w:w="-89" w:type="dxa"/>
        <w:tblCellMar>
          <w:top w:w="8" w:type="dxa"/>
          <w:left w:w="0" w:type="dxa"/>
          <w:bottom w:w="0" w:type="dxa"/>
          <w:right w:w="0" w:type="dxa"/>
        </w:tblCellMar>
        <w:tblLook w:val="04A0" w:firstRow="1" w:lastRow="0" w:firstColumn="1" w:lastColumn="0" w:noHBand="0" w:noVBand="1"/>
      </w:tblPr>
      <w:tblGrid>
        <w:gridCol w:w="3581"/>
        <w:gridCol w:w="3616"/>
        <w:gridCol w:w="412"/>
        <w:gridCol w:w="5059"/>
        <w:gridCol w:w="922"/>
      </w:tblGrid>
      <w:tr w:rsidR="00AB0937" w14:paraId="436EED10"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0694B45D" w14:textId="77777777" w:rsidR="00AB0937" w:rsidRDefault="00000000">
            <w:pPr>
              <w:spacing w:after="0" w:line="259" w:lineRule="auto"/>
              <w:ind w:left="0" w:right="9"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11D7F5BB"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24FAC547" w14:textId="77777777" w:rsidR="00AB0937" w:rsidRDefault="00000000">
            <w:pPr>
              <w:spacing w:after="0" w:line="259" w:lineRule="auto"/>
              <w:ind w:left="0" w:firstLine="0"/>
              <w:jc w:val="center"/>
            </w:pPr>
            <w:r>
              <w:rPr>
                <w:b/>
                <w:color w:val="FFFFFF"/>
              </w:rPr>
              <w:t>PA CRITERIA</w:t>
            </w:r>
            <w:r>
              <w:rPr>
                <w:color w:val="363536"/>
              </w:rPr>
              <w:t xml:space="preserve"> </w:t>
            </w:r>
          </w:p>
        </w:tc>
      </w:tr>
      <w:tr w:rsidR="00AB0937" w14:paraId="5F79550D"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11896877" w14:textId="77777777" w:rsidR="00AB0937" w:rsidRDefault="00000000">
            <w:pPr>
              <w:spacing w:after="0" w:line="259" w:lineRule="auto"/>
              <w:ind w:left="0" w:right="2" w:firstLine="0"/>
              <w:jc w:val="center"/>
            </w:pPr>
            <w:r>
              <w:rPr>
                <w:b/>
              </w:rPr>
              <w:t xml:space="preserve">PULMONARY ANTIHYPERTENSIVE AGENTS </w:t>
            </w:r>
            <w:r>
              <w:t>(</w:t>
            </w:r>
            <w:r>
              <w:rPr>
                <w:i/>
              </w:rPr>
              <w:t>continued</w:t>
            </w:r>
            <w:r>
              <w:t>)</w:t>
            </w:r>
            <w:r>
              <w:rPr>
                <w:b/>
              </w:rPr>
              <w:t xml:space="preserve"> </w:t>
            </w:r>
          </w:p>
        </w:tc>
      </w:tr>
      <w:tr w:rsidR="00AB0937" w14:paraId="0670C893"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4CC0B9ED" w14:textId="77777777" w:rsidR="00AB0937" w:rsidRDefault="00000000">
            <w:pPr>
              <w:spacing w:after="0" w:line="259" w:lineRule="auto"/>
              <w:ind w:left="0" w:right="8" w:firstLine="0"/>
              <w:jc w:val="center"/>
            </w:pPr>
            <w:r>
              <w:rPr>
                <w:b/>
                <w:sz w:val="20"/>
              </w:rPr>
              <w:t>PDE5 INHIBITORS</w:t>
            </w:r>
            <w:r>
              <w:rPr>
                <w:b/>
                <w:sz w:val="16"/>
              </w:rPr>
              <w:t xml:space="preserve"> </w:t>
            </w:r>
          </w:p>
        </w:tc>
        <w:tc>
          <w:tcPr>
            <w:tcW w:w="364" w:type="dxa"/>
            <w:vMerge w:val="restart"/>
            <w:tcBorders>
              <w:top w:val="single" w:sz="4" w:space="0" w:color="000000"/>
              <w:left w:val="single" w:sz="4" w:space="0" w:color="000000"/>
              <w:bottom w:val="single" w:sz="4" w:space="0" w:color="000000"/>
              <w:right w:val="nil"/>
            </w:tcBorders>
            <w:vAlign w:val="center"/>
          </w:tcPr>
          <w:p w14:paraId="18A989A6" w14:textId="77777777" w:rsidR="00AB0937" w:rsidRDefault="00000000">
            <w:pPr>
              <w:spacing w:after="16" w:line="259" w:lineRule="auto"/>
              <w:ind w:left="42" w:firstLine="0"/>
              <w:jc w:val="center"/>
            </w:pPr>
            <w:r>
              <w:rPr>
                <w:sz w:val="14"/>
              </w:rPr>
              <w:t xml:space="preserve"> </w:t>
            </w:r>
          </w:p>
          <w:p w14:paraId="3B1262E5" w14:textId="77777777" w:rsidR="00AB0937" w:rsidRDefault="00000000">
            <w:pPr>
              <w:spacing w:after="0" w:line="259" w:lineRule="auto"/>
              <w:ind w:left="0" w:right="96" w:firstLine="0"/>
              <w:jc w:val="right"/>
            </w:pPr>
            <w:r>
              <w:rPr>
                <w:rFonts w:ascii="Courier New" w:eastAsia="Courier New" w:hAnsi="Courier New" w:cs="Courier New"/>
                <w:sz w:val="14"/>
              </w:rPr>
              <w:t>o</w:t>
            </w:r>
            <w:r>
              <w:rPr>
                <w:sz w:val="14"/>
              </w:rPr>
              <w:t xml:space="preserve"> </w:t>
            </w:r>
          </w:p>
          <w:p w14:paraId="4B68D0DE" w14:textId="77777777" w:rsidR="00AB0937" w:rsidRDefault="00000000">
            <w:pPr>
              <w:spacing w:after="39" w:line="259" w:lineRule="auto"/>
              <w:ind w:left="107" w:firstLine="0"/>
            </w:pPr>
            <w:r>
              <w:rPr>
                <w:sz w:val="14"/>
              </w:rPr>
              <w:t xml:space="preserve"> </w:t>
            </w:r>
          </w:p>
          <w:p w14:paraId="0F21C126" w14:textId="77777777" w:rsidR="00AB0937" w:rsidRDefault="00000000">
            <w:pPr>
              <w:spacing w:after="167" w:line="284" w:lineRule="auto"/>
              <w:ind w:left="184" w:right="54" w:hanging="77"/>
            </w:pPr>
            <w:r>
              <w:rPr>
                <w:rFonts w:ascii="Segoe UI Symbol" w:eastAsia="Segoe UI Symbol" w:hAnsi="Segoe UI Symbol" w:cs="Segoe UI Symbol"/>
                <w:sz w:val="16"/>
              </w:rPr>
              <w:t>•</w:t>
            </w:r>
            <w:r>
              <w:rPr>
                <w:sz w:val="16"/>
              </w:rPr>
              <w:t xml:space="preserve"> </w:t>
            </w:r>
            <w:r>
              <w:rPr>
                <w:rFonts w:ascii="Courier New" w:eastAsia="Courier New" w:hAnsi="Courier New" w:cs="Courier New"/>
                <w:sz w:val="14"/>
              </w:rPr>
              <w:t>o</w:t>
            </w:r>
            <w:r>
              <w:rPr>
                <w:sz w:val="14"/>
              </w:rPr>
              <w:t xml:space="preserve"> </w:t>
            </w:r>
          </w:p>
          <w:p w14:paraId="1CFB82E2" w14:textId="77777777" w:rsidR="00AB0937" w:rsidRDefault="00000000">
            <w:pPr>
              <w:spacing w:after="22" w:line="289" w:lineRule="auto"/>
              <w:ind w:left="142" w:right="16" w:firstLine="0"/>
              <w:jc w:val="center"/>
            </w:pPr>
            <w:r>
              <w:rPr>
                <w:rFonts w:ascii="Courier New" w:eastAsia="Courier New" w:hAnsi="Courier New" w:cs="Courier New"/>
                <w:sz w:val="14"/>
              </w:rPr>
              <w:t>o</w:t>
            </w:r>
            <w:r>
              <w:rPr>
                <w:sz w:val="14"/>
              </w:rPr>
              <w:t xml:space="preserve"> </w:t>
            </w:r>
            <w:r>
              <w:rPr>
                <w:rFonts w:ascii="Courier New" w:eastAsia="Courier New" w:hAnsi="Courier New" w:cs="Courier New"/>
                <w:sz w:val="14"/>
              </w:rPr>
              <w:t>o</w:t>
            </w:r>
            <w:r>
              <w:rPr>
                <w:sz w:val="14"/>
              </w:rPr>
              <w:t xml:space="preserve"> </w:t>
            </w:r>
          </w:p>
          <w:p w14:paraId="77D8D4CA"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p>
          <w:p w14:paraId="54684E88" w14:textId="77777777" w:rsidR="00AB0937" w:rsidRDefault="00000000">
            <w:pPr>
              <w:numPr>
                <w:ilvl w:val="0"/>
                <w:numId w:val="77"/>
              </w:numPr>
              <w:spacing w:after="0" w:line="259" w:lineRule="auto"/>
              <w:ind w:right="-41" w:hanging="144"/>
            </w:pPr>
            <w:r>
              <w:rPr>
                <w:sz w:val="14"/>
              </w:rPr>
              <w:t xml:space="preserve">&lt; </w:t>
            </w:r>
          </w:p>
          <w:p w14:paraId="409988B4" w14:textId="77777777" w:rsidR="00AB0937" w:rsidRDefault="00000000">
            <w:pPr>
              <w:spacing w:after="143" w:line="259" w:lineRule="auto"/>
              <w:ind w:left="107" w:firstLine="0"/>
            </w:pPr>
            <w:r>
              <w:rPr>
                <w:rFonts w:ascii="Segoe UI Symbol" w:eastAsia="Segoe UI Symbol" w:hAnsi="Segoe UI Symbol" w:cs="Segoe UI Symbol"/>
                <w:sz w:val="16"/>
              </w:rPr>
              <w:t>•</w:t>
            </w:r>
            <w:r>
              <w:rPr>
                <w:sz w:val="16"/>
              </w:rPr>
              <w:t xml:space="preserve"> </w:t>
            </w:r>
          </w:p>
          <w:p w14:paraId="5D1E3E4D" w14:textId="77777777" w:rsidR="00AB0937" w:rsidRDefault="00000000">
            <w:pPr>
              <w:numPr>
                <w:ilvl w:val="0"/>
                <w:numId w:val="77"/>
              </w:numPr>
              <w:spacing w:after="0" w:line="259" w:lineRule="auto"/>
              <w:ind w:right="-41" w:hanging="144"/>
            </w:pPr>
            <w:r>
              <w:rPr>
                <w:sz w:val="14"/>
              </w:rPr>
              <w:t>90</w:t>
            </w:r>
          </w:p>
          <w:p w14:paraId="6C48F2CD" w14:textId="77777777" w:rsidR="00AB0937" w:rsidRDefault="00000000">
            <w:pPr>
              <w:spacing w:after="0" w:line="259" w:lineRule="auto"/>
              <w:ind w:left="107" w:firstLine="0"/>
            </w:pPr>
            <w:r>
              <w:rPr>
                <w:sz w:val="14"/>
              </w:rPr>
              <w:t xml:space="preserve"> </w:t>
            </w:r>
          </w:p>
          <w:p w14:paraId="459792B7" w14:textId="77777777" w:rsidR="00AB0937" w:rsidRDefault="00000000">
            <w:pPr>
              <w:spacing w:after="38" w:line="259" w:lineRule="auto"/>
              <w:ind w:left="107" w:right="-13" w:firstLine="0"/>
            </w:pPr>
            <w:r>
              <w:rPr>
                <w:b/>
                <w:color w:val="FF0000"/>
                <w:sz w:val="14"/>
              </w:rPr>
              <w:t>Non</w:t>
            </w:r>
          </w:p>
          <w:p w14:paraId="62E45437"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p>
          <w:p w14:paraId="6C7FA4BC"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p>
          <w:p w14:paraId="77DFA991" w14:textId="77777777" w:rsidR="00AB0937" w:rsidRDefault="00000000">
            <w:pPr>
              <w:numPr>
                <w:ilvl w:val="0"/>
                <w:numId w:val="77"/>
              </w:numPr>
              <w:spacing w:after="0" w:line="259" w:lineRule="auto"/>
              <w:ind w:right="-41" w:hanging="144"/>
            </w:pPr>
            <w:r>
              <w:rPr>
                <w:sz w:val="14"/>
              </w:rPr>
              <w:t>90</w:t>
            </w:r>
          </w:p>
          <w:p w14:paraId="5A7927D2" w14:textId="77777777" w:rsidR="00AB0937" w:rsidRDefault="00000000">
            <w:pPr>
              <w:spacing w:after="199" w:line="259" w:lineRule="auto"/>
              <w:ind w:left="107" w:firstLine="0"/>
            </w:pPr>
            <w:r>
              <w:rPr>
                <w:b/>
                <w:color w:val="FF0000"/>
                <w:sz w:val="14"/>
              </w:rPr>
              <w:t xml:space="preserve"> </w:t>
            </w:r>
          </w:p>
          <w:p w14:paraId="74F97EC6" w14:textId="77777777" w:rsidR="00AB0937" w:rsidRDefault="00000000">
            <w:pPr>
              <w:spacing w:after="127" w:line="259" w:lineRule="auto"/>
              <w:ind w:left="107" w:firstLine="0"/>
            </w:pPr>
            <w:r>
              <w:rPr>
                <w:rFonts w:ascii="Segoe UI Symbol" w:eastAsia="Segoe UI Symbol" w:hAnsi="Segoe UI Symbol" w:cs="Segoe UI Symbol"/>
                <w:sz w:val="16"/>
              </w:rPr>
              <w:t>•</w:t>
            </w:r>
            <w:r>
              <w:rPr>
                <w:sz w:val="16"/>
              </w:rPr>
              <w:t xml:space="preserve"> </w:t>
            </w:r>
          </w:p>
          <w:p w14:paraId="228169D1" w14:textId="77777777" w:rsidR="00AB0937" w:rsidRDefault="00000000">
            <w:pPr>
              <w:spacing w:after="0" w:line="259" w:lineRule="auto"/>
              <w:ind w:left="107" w:firstLine="0"/>
            </w:pPr>
            <w:r>
              <w:rPr>
                <w:b/>
                <w:color w:val="FF0000"/>
                <w:sz w:val="18"/>
              </w:rPr>
              <w:t xml:space="preserve"> </w:t>
            </w:r>
          </w:p>
          <w:p w14:paraId="59C54261" w14:textId="77777777" w:rsidR="00AB0937" w:rsidRDefault="00000000">
            <w:pPr>
              <w:spacing w:after="0" w:line="259" w:lineRule="auto"/>
              <w:ind w:left="107" w:firstLine="0"/>
            </w:pPr>
            <w:r>
              <w:rPr>
                <w:b/>
                <w:color w:val="FF0000"/>
                <w:sz w:val="18"/>
              </w:rPr>
              <w:t xml:space="preserve"> </w:t>
            </w:r>
          </w:p>
        </w:tc>
        <w:tc>
          <w:tcPr>
            <w:tcW w:w="5065" w:type="dxa"/>
            <w:tcBorders>
              <w:top w:val="single" w:sz="4" w:space="0" w:color="000000"/>
              <w:left w:val="nil"/>
              <w:bottom w:val="nil"/>
              <w:right w:val="nil"/>
            </w:tcBorders>
            <w:shd w:val="clear" w:color="auto" w:fill="FFFF00"/>
          </w:tcPr>
          <w:p w14:paraId="7F9059B4" w14:textId="77777777" w:rsidR="00AB0937" w:rsidRDefault="00000000">
            <w:pPr>
              <w:spacing w:after="0" w:line="259" w:lineRule="auto"/>
              <w:ind w:left="0" w:firstLine="0"/>
              <w:jc w:val="both"/>
            </w:pPr>
            <w:r>
              <w:rPr>
                <w:sz w:val="20"/>
              </w:rPr>
              <w:t>See previous page for additional PA Criteria/DUR+ Rules</w:t>
            </w:r>
          </w:p>
        </w:tc>
        <w:tc>
          <w:tcPr>
            <w:tcW w:w="930" w:type="dxa"/>
            <w:vMerge w:val="restart"/>
            <w:tcBorders>
              <w:top w:val="single" w:sz="4" w:space="0" w:color="000000"/>
              <w:left w:val="nil"/>
              <w:bottom w:val="single" w:sz="4" w:space="0" w:color="000000"/>
              <w:right w:val="single" w:sz="4" w:space="0" w:color="000000"/>
            </w:tcBorders>
          </w:tcPr>
          <w:p w14:paraId="5FCE3FC1" w14:textId="77777777" w:rsidR="00AB0937" w:rsidRDefault="00000000">
            <w:pPr>
              <w:spacing w:after="0" w:line="259" w:lineRule="auto"/>
              <w:ind w:left="0" w:firstLine="0"/>
            </w:pPr>
            <w:r>
              <w:rPr>
                <w:sz w:val="14"/>
              </w:rPr>
              <w:t xml:space="preserve"> </w:t>
            </w:r>
          </w:p>
        </w:tc>
      </w:tr>
      <w:tr w:rsidR="00AB0937" w14:paraId="6FD20E34"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FCB73BD" w14:textId="77777777" w:rsidR="00AB0937" w:rsidRDefault="00000000">
            <w:pPr>
              <w:spacing w:after="0" w:line="259" w:lineRule="auto"/>
              <w:ind w:left="106" w:firstLine="0"/>
            </w:pPr>
            <w:r>
              <w:rPr>
                <w:sz w:val="16"/>
              </w:rPr>
              <w:t xml:space="preserve">sildenafil (generic REVATIO) tablet, suspension </w:t>
            </w:r>
          </w:p>
        </w:tc>
        <w:tc>
          <w:tcPr>
            <w:tcW w:w="3633" w:type="dxa"/>
            <w:tcBorders>
              <w:top w:val="single" w:sz="4" w:space="0" w:color="000000"/>
              <w:left w:val="single" w:sz="4" w:space="0" w:color="000000"/>
              <w:bottom w:val="single" w:sz="4" w:space="0" w:color="000000"/>
              <w:right w:val="single" w:sz="4" w:space="0" w:color="000000"/>
            </w:tcBorders>
          </w:tcPr>
          <w:p w14:paraId="2B23E650" w14:textId="77777777" w:rsidR="00AB0937" w:rsidRDefault="00000000">
            <w:pPr>
              <w:spacing w:after="0" w:line="259" w:lineRule="auto"/>
              <w:ind w:left="108" w:firstLine="0"/>
            </w:pPr>
            <w:r>
              <w:rPr>
                <w:sz w:val="16"/>
              </w:rPr>
              <w:t xml:space="preserve">ADCIRCA (tadalafil) </w:t>
            </w:r>
          </w:p>
        </w:tc>
        <w:tc>
          <w:tcPr>
            <w:tcW w:w="0" w:type="auto"/>
            <w:vMerge/>
            <w:tcBorders>
              <w:top w:val="nil"/>
              <w:left w:val="single" w:sz="4" w:space="0" w:color="000000"/>
              <w:bottom w:val="nil"/>
              <w:right w:val="nil"/>
            </w:tcBorders>
          </w:tcPr>
          <w:p w14:paraId="1B475DF0" w14:textId="77777777" w:rsidR="00AB0937" w:rsidRDefault="00AB0937">
            <w:pPr>
              <w:spacing w:after="160" w:line="259" w:lineRule="auto"/>
              <w:ind w:left="0" w:firstLine="0"/>
            </w:pPr>
          </w:p>
        </w:tc>
        <w:tc>
          <w:tcPr>
            <w:tcW w:w="5065" w:type="dxa"/>
            <w:vMerge w:val="restart"/>
            <w:tcBorders>
              <w:top w:val="nil"/>
              <w:left w:val="nil"/>
              <w:bottom w:val="single" w:sz="4" w:space="0" w:color="000000"/>
              <w:right w:val="nil"/>
            </w:tcBorders>
          </w:tcPr>
          <w:p w14:paraId="1BEB6F9F" w14:textId="77777777" w:rsidR="00AB0937" w:rsidRDefault="00000000">
            <w:pPr>
              <w:spacing w:after="178" w:line="259" w:lineRule="auto"/>
              <w:ind w:left="0" w:firstLine="0"/>
            </w:pPr>
            <w:r>
              <w:rPr>
                <w:sz w:val="14"/>
              </w:rPr>
              <w:t xml:space="preserve">Documented diagnosis of pulmonary hypertension </w:t>
            </w:r>
          </w:p>
          <w:p w14:paraId="3225D96A" w14:textId="77777777" w:rsidR="00AB0937" w:rsidRDefault="00000000">
            <w:pPr>
              <w:spacing w:after="0" w:line="259" w:lineRule="auto"/>
              <w:ind w:left="-113" w:firstLine="0"/>
            </w:pPr>
            <w:r>
              <w:rPr>
                <w:b/>
                <w:sz w:val="14"/>
              </w:rPr>
              <w:t>Sildenafil tablets</w:t>
            </w:r>
            <w:r>
              <w:rPr>
                <w:sz w:val="14"/>
              </w:rPr>
              <w:t xml:space="preserve"> </w:t>
            </w:r>
          </w:p>
          <w:p w14:paraId="71128940" w14:textId="77777777" w:rsidR="00AB0937" w:rsidRDefault="00000000">
            <w:pPr>
              <w:spacing w:after="2" w:line="241" w:lineRule="auto"/>
              <w:ind w:left="0" w:right="-204" w:firstLine="0"/>
            </w:pPr>
            <w:r>
              <w:rPr>
                <w:sz w:val="14"/>
                <w:u w:val="single" w:color="000000"/>
              </w:rPr>
              <w:t>&lt;</w:t>
            </w:r>
            <w:r>
              <w:rPr>
                <w:sz w:val="14"/>
              </w:rPr>
              <w:t xml:space="preserve"> 1 year of age </w:t>
            </w:r>
            <w:r>
              <w:rPr>
                <w:b/>
                <w:sz w:val="14"/>
              </w:rPr>
              <w:t>and</w:t>
            </w:r>
            <w:r>
              <w:rPr>
                <w:sz w:val="14"/>
              </w:rPr>
              <w:t xml:space="preserve"> documented diagnosis of pulmonary hypertension, patent ductus arteriosus, or persistent fetal circulation </w:t>
            </w:r>
            <w:r>
              <w:rPr>
                <w:b/>
                <w:sz w:val="14"/>
              </w:rPr>
              <w:t>OR</w:t>
            </w:r>
            <w:r>
              <w:rPr>
                <w:sz w:val="14"/>
              </w:rPr>
              <w:t xml:space="preserve"> </w:t>
            </w:r>
          </w:p>
          <w:p w14:paraId="6F2862F8" w14:textId="77777777" w:rsidR="00AB0937" w:rsidRDefault="00000000">
            <w:pPr>
              <w:spacing w:after="0" w:line="259" w:lineRule="auto"/>
              <w:ind w:left="0" w:firstLine="0"/>
            </w:pPr>
            <w:r>
              <w:rPr>
                <w:sz w:val="14"/>
                <w:u w:val="single" w:color="000000"/>
              </w:rPr>
              <w:t>&gt;</w:t>
            </w:r>
            <w:r>
              <w:rPr>
                <w:sz w:val="14"/>
              </w:rPr>
              <w:t xml:space="preserve"> 1 year of age </w:t>
            </w:r>
            <w:r>
              <w:rPr>
                <w:b/>
                <w:sz w:val="14"/>
              </w:rPr>
              <w:t>and</w:t>
            </w:r>
            <w:r>
              <w:rPr>
                <w:sz w:val="14"/>
              </w:rPr>
              <w:t xml:space="preserve"> documented diagnosis of pulmonary hypertension </w:t>
            </w:r>
            <w:r>
              <w:rPr>
                <w:b/>
                <w:sz w:val="14"/>
              </w:rPr>
              <w:t>OR</w:t>
            </w:r>
            <w:r>
              <w:rPr>
                <w:sz w:val="14"/>
              </w:rPr>
              <w:t xml:space="preserve"> </w:t>
            </w:r>
          </w:p>
          <w:p w14:paraId="7B69B4B5" w14:textId="77777777" w:rsidR="00AB0937" w:rsidRDefault="00000000">
            <w:pPr>
              <w:spacing w:after="17" w:line="259" w:lineRule="auto"/>
              <w:ind w:left="0" w:firstLine="0"/>
            </w:pPr>
            <w:r>
              <w:rPr>
                <w:sz w:val="14"/>
              </w:rPr>
              <w:t xml:space="preserve">90 days of therapy with the requested agent in the past 105 days </w:t>
            </w:r>
          </w:p>
          <w:p w14:paraId="21468442" w14:textId="77777777" w:rsidR="00AB0937" w:rsidRDefault="00000000">
            <w:pPr>
              <w:spacing w:after="0" w:line="284" w:lineRule="auto"/>
              <w:ind w:left="7" w:right="3545" w:hanging="120"/>
            </w:pPr>
            <w:r>
              <w:rPr>
                <w:b/>
                <w:sz w:val="14"/>
              </w:rPr>
              <w:t>Sildenafil suspension</w:t>
            </w:r>
            <w:r>
              <w:rPr>
                <w:sz w:val="14"/>
              </w:rPr>
              <w:t xml:space="preserve"> 12 years of age </w:t>
            </w:r>
            <w:r>
              <w:rPr>
                <w:b/>
                <w:sz w:val="14"/>
              </w:rPr>
              <w:t>AND</w:t>
            </w:r>
            <w:r>
              <w:rPr>
                <w:sz w:val="14"/>
              </w:rPr>
              <w:t xml:space="preserve"> </w:t>
            </w:r>
          </w:p>
          <w:p w14:paraId="294C9F3C" w14:textId="77777777" w:rsidR="00AB0937" w:rsidRDefault="00000000">
            <w:pPr>
              <w:spacing w:after="145" w:line="264" w:lineRule="auto"/>
              <w:ind w:left="-113" w:right="-656" w:firstLine="0"/>
            </w:pPr>
            <w:r>
              <w:rPr>
                <w:sz w:val="14"/>
              </w:rPr>
              <w:t xml:space="preserve">Documented diagnosis of pulmonary hypertension, patent ductus arteriosus, or persistent fetal circulation, or a history of a heart transplant </w:t>
            </w:r>
            <w:r>
              <w:rPr>
                <w:b/>
                <w:sz w:val="14"/>
              </w:rPr>
              <w:t>OR</w:t>
            </w:r>
            <w:r>
              <w:rPr>
                <w:color w:val="09B9A7"/>
                <w:sz w:val="14"/>
              </w:rPr>
              <w:t xml:space="preserve"> </w:t>
            </w:r>
            <w:r>
              <w:rPr>
                <w:sz w:val="14"/>
              </w:rPr>
              <w:t xml:space="preserve"> days stable therapy with sildenafil suspension in the past 105 days</w:t>
            </w:r>
            <w:r>
              <w:rPr>
                <w:color w:val="09B9A7"/>
                <w:sz w:val="14"/>
              </w:rPr>
              <w:t xml:space="preserve"> </w:t>
            </w:r>
          </w:p>
          <w:p w14:paraId="7B8590AB" w14:textId="77777777" w:rsidR="00AB0937" w:rsidRDefault="00000000">
            <w:pPr>
              <w:spacing w:after="17" w:line="259" w:lineRule="auto"/>
              <w:ind w:left="14" w:firstLine="0"/>
            </w:pPr>
            <w:r>
              <w:rPr>
                <w:b/>
                <w:color w:val="FF0000"/>
                <w:sz w:val="14"/>
              </w:rPr>
              <w:t xml:space="preserve">-Preferred Criteria </w:t>
            </w:r>
          </w:p>
          <w:p w14:paraId="4E0BE216" w14:textId="77777777" w:rsidR="00AB0937" w:rsidRDefault="00000000">
            <w:pPr>
              <w:spacing w:after="20" w:line="259" w:lineRule="auto"/>
              <w:ind w:left="-113" w:firstLine="0"/>
            </w:pPr>
            <w:r>
              <w:rPr>
                <w:sz w:val="14"/>
              </w:rPr>
              <w:t xml:space="preserve">Documented diagnosis of pulmonary hypertension </w:t>
            </w:r>
            <w:r>
              <w:rPr>
                <w:b/>
                <w:sz w:val="14"/>
              </w:rPr>
              <w:t>AND</w:t>
            </w:r>
            <w:r>
              <w:rPr>
                <w:sz w:val="14"/>
              </w:rPr>
              <w:t xml:space="preserve"> </w:t>
            </w:r>
          </w:p>
          <w:p w14:paraId="38ED4A79" w14:textId="77777777" w:rsidR="00AB0937" w:rsidRDefault="00000000">
            <w:pPr>
              <w:spacing w:after="134" w:line="284" w:lineRule="auto"/>
              <w:ind w:left="41" w:right="1164" w:hanging="154"/>
            </w:pPr>
            <w:r>
              <w:rPr>
                <w:sz w:val="14"/>
              </w:rPr>
              <w:t xml:space="preserve">Have tried 1 preferred PAH agent in the past 6 months </w:t>
            </w:r>
            <w:r>
              <w:rPr>
                <w:b/>
                <w:sz w:val="14"/>
              </w:rPr>
              <w:t>OR</w:t>
            </w:r>
            <w:r>
              <w:rPr>
                <w:sz w:val="14"/>
              </w:rPr>
              <w:t xml:space="preserve">  days of therapy with the requested agent in the past 105 days </w:t>
            </w:r>
          </w:p>
          <w:p w14:paraId="024ECDB1" w14:textId="77777777" w:rsidR="00AB0937" w:rsidRDefault="00000000">
            <w:pPr>
              <w:spacing w:after="17" w:line="259" w:lineRule="auto"/>
              <w:ind w:left="-257" w:firstLine="0"/>
            </w:pPr>
            <w:r>
              <w:rPr>
                <w:b/>
                <w:color w:val="FF0000"/>
                <w:sz w:val="14"/>
              </w:rPr>
              <w:t>LIQREV, OPSUMIT, OPSYNVI, ORENITRAM ER, TYVASO, and VENTAVIS</w:t>
            </w:r>
            <w:r>
              <w:rPr>
                <w:color w:val="FF0000"/>
                <w:sz w:val="14"/>
              </w:rPr>
              <w:t xml:space="preserve"> </w:t>
            </w:r>
          </w:p>
          <w:p w14:paraId="2435A897" w14:textId="77777777" w:rsidR="00AB0937" w:rsidRDefault="00000000">
            <w:pPr>
              <w:spacing w:after="0" w:line="259" w:lineRule="auto"/>
              <w:ind w:left="-113" w:firstLine="0"/>
            </w:pPr>
            <w:r>
              <w:rPr>
                <w:sz w:val="14"/>
              </w:rPr>
              <w:t xml:space="preserve">Require clinical review </w:t>
            </w:r>
          </w:p>
          <w:p w14:paraId="39915F8E" w14:textId="77777777" w:rsidR="00AB0937" w:rsidRDefault="00000000">
            <w:pPr>
              <w:spacing w:after="0" w:line="259" w:lineRule="auto"/>
              <w:ind w:left="218" w:firstLine="0"/>
            </w:pPr>
            <w:r>
              <w:rPr>
                <w:sz w:val="14"/>
              </w:rPr>
              <w:t xml:space="preserve"> </w:t>
            </w:r>
          </w:p>
        </w:tc>
        <w:tc>
          <w:tcPr>
            <w:tcW w:w="0" w:type="auto"/>
            <w:vMerge/>
            <w:tcBorders>
              <w:top w:val="nil"/>
              <w:left w:val="nil"/>
              <w:bottom w:val="nil"/>
              <w:right w:val="single" w:sz="4" w:space="0" w:color="000000"/>
            </w:tcBorders>
          </w:tcPr>
          <w:p w14:paraId="190BABFF" w14:textId="77777777" w:rsidR="00AB0937" w:rsidRDefault="00AB0937">
            <w:pPr>
              <w:spacing w:after="160" w:line="259" w:lineRule="auto"/>
              <w:ind w:left="0" w:firstLine="0"/>
            </w:pPr>
          </w:p>
        </w:tc>
      </w:tr>
      <w:tr w:rsidR="00AB0937" w14:paraId="55933551"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6877E669" w14:textId="77777777" w:rsidR="00AB0937" w:rsidRDefault="00000000">
            <w:pPr>
              <w:spacing w:after="0" w:line="259" w:lineRule="auto"/>
              <w:ind w:left="106" w:firstLine="0"/>
            </w:pPr>
            <w:r>
              <w:rPr>
                <w:sz w:val="16"/>
              </w:rPr>
              <w:t xml:space="preserve">tadalafil </w:t>
            </w:r>
          </w:p>
        </w:tc>
        <w:tc>
          <w:tcPr>
            <w:tcW w:w="3633" w:type="dxa"/>
            <w:tcBorders>
              <w:top w:val="single" w:sz="4" w:space="0" w:color="000000"/>
              <w:left w:val="single" w:sz="4" w:space="0" w:color="000000"/>
              <w:bottom w:val="single" w:sz="4" w:space="0" w:color="000000"/>
              <w:right w:val="single" w:sz="4" w:space="0" w:color="000000"/>
            </w:tcBorders>
          </w:tcPr>
          <w:p w14:paraId="5ACF3E5B" w14:textId="77777777" w:rsidR="00AB0937" w:rsidRDefault="00000000">
            <w:pPr>
              <w:spacing w:after="0" w:line="259" w:lineRule="auto"/>
              <w:ind w:left="108" w:firstLine="0"/>
            </w:pPr>
            <w:r>
              <w:rPr>
                <w:sz w:val="16"/>
              </w:rPr>
              <w:t xml:space="preserve">ALYQ (tadalafil) </w:t>
            </w:r>
          </w:p>
        </w:tc>
        <w:tc>
          <w:tcPr>
            <w:tcW w:w="0" w:type="auto"/>
            <w:vMerge/>
            <w:tcBorders>
              <w:top w:val="nil"/>
              <w:left w:val="single" w:sz="4" w:space="0" w:color="000000"/>
              <w:bottom w:val="nil"/>
              <w:right w:val="nil"/>
            </w:tcBorders>
          </w:tcPr>
          <w:p w14:paraId="5B981EB2" w14:textId="77777777" w:rsidR="00AB0937" w:rsidRDefault="00AB0937">
            <w:pPr>
              <w:spacing w:after="160" w:line="259" w:lineRule="auto"/>
              <w:ind w:left="0" w:firstLine="0"/>
            </w:pPr>
          </w:p>
        </w:tc>
        <w:tc>
          <w:tcPr>
            <w:tcW w:w="0" w:type="auto"/>
            <w:vMerge/>
            <w:tcBorders>
              <w:top w:val="nil"/>
              <w:left w:val="nil"/>
              <w:bottom w:val="nil"/>
              <w:right w:val="nil"/>
            </w:tcBorders>
          </w:tcPr>
          <w:p w14:paraId="75DE733E"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1F816E5" w14:textId="77777777" w:rsidR="00AB0937" w:rsidRDefault="00AB0937">
            <w:pPr>
              <w:spacing w:after="160" w:line="259" w:lineRule="auto"/>
              <w:ind w:left="0" w:firstLine="0"/>
            </w:pPr>
          </w:p>
        </w:tc>
      </w:tr>
      <w:tr w:rsidR="00AB0937" w14:paraId="6B61E643"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0B715472"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5C16219" w14:textId="77777777" w:rsidR="00AB0937" w:rsidRDefault="00000000">
            <w:pPr>
              <w:spacing w:after="0" w:line="259" w:lineRule="auto"/>
              <w:ind w:left="108" w:firstLine="0"/>
            </w:pPr>
            <w:r>
              <w:rPr>
                <w:sz w:val="16"/>
              </w:rPr>
              <w:t xml:space="preserve">LIQREV (sildenafil) </w:t>
            </w:r>
          </w:p>
        </w:tc>
        <w:tc>
          <w:tcPr>
            <w:tcW w:w="0" w:type="auto"/>
            <w:vMerge/>
            <w:tcBorders>
              <w:top w:val="nil"/>
              <w:left w:val="single" w:sz="4" w:space="0" w:color="000000"/>
              <w:bottom w:val="nil"/>
              <w:right w:val="nil"/>
            </w:tcBorders>
          </w:tcPr>
          <w:p w14:paraId="36DD13E7" w14:textId="77777777" w:rsidR="00AB0937" w:rsidRDefault="00AB0937">
            <w:pPr>
              <w:spacing w:after="160" w:line="259" w:lineRule="auto"/>
              <w:ind w:left="0" w:firstLine="0"/>
            </w:pPr>
          </w:p>
        </w:tc>
        <w:tc>
          <w:tcPr>
            <w:tcW w:w="0" w:type="auto"/>
            <w:vMerge/>
            <w:tcBorders>
              <w:top w:val="nil"/>
              <w:left w:val="nil"/>
              <w:bottom w:val="nil"/>
              <w:right w:val="nil"/>
            </w:tcBorders>
          </w:tcPr>
          <w:p w14:paraId="5A514EF2"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C4E856F" w14:textId="77777777" w:rsidR="00AB0937" w:rsidRDefault="00AB0937">
            <w:pPr>
              <w:spacing w:after="160" w:line="259" w:lineRule="auto"/>
              <w:ind w:left="0" w:firstLine="0"/>
            </w:pPr>
          </w:p>
        </w:tc>
      </w:tr>
      <w:tr w:rsidR="00AB0937" w14:paraId="5579024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5CB8AC2"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C96F60B" w14:textId="77777777" w:rsidR="00AB0937" w:rsidRDefault="00000000">
            <w:pPr>
              <w:spacing w:after="0" w:line="259" w:lineRule="auto"/>
              <w:ind w:left="108" w:firstLine="0"/>
            </w:pPr>
            <w:r>
              <w:rPr>
                <w:sz w:val="16"/>
              </w:rPr>
              <w:t xml:space="preserve">REVATIO (sildenafil) </w:t>
            </w:r>
          </w:p>
        </w:tc>
        <w:tc>
          <w:tcPr>
            <w:tcW w:w="0" w:type="auto"/>
            <w:vMerge/>
            <w:tcBorders>
              <w:top w:val="nil"/>
              <w:left w:val="single" w:sz="4" w:space="0" w:color="000000"/>
              <w:bottom w:val="nil"/>
              <w:right w:val="nil"/>
            </w:tcBorders>
          </w:tcPr>
          <w:p w14:paraId="1669B501" w14:textId="77777777" w:rsidR="00AB0937" w:rsidRDefault="00AB0937">
            <w:pPr>
              <w:spacing w:after="160" w:line="259" w:lineRule="auto"/>
              <w:ind w:left="0" w:firstLine="0"/>
            </w:pPr>
          </w:p>
        </w:tc>
        <w:tc>
          <w:tcPr>
            <w:tcW w:w="0" w:type="auto"/>
            <w:vMerge/>
            <w:tcBorders>
              <w:top w:val="nil"/>
              <w:left w:val="nil"/>
              <w:bottom w:val="nil"/>
              <w:right w:val="nil"/>
            </w:tcBorders>
          </w:tcPr>
          <w:p w14:paraId="705192E5"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47D497D" w14:textId="77777777" w:rsidR="00AB0937" w:rsidRDefault="00AB0937">
            <w:pPr>
              <w:spacing w:after="160" w:line="259" w:lineRule="auto"/>
              <w:ind w:left="0" w:firstLine="0"/>
            </w:pPr>
          </w:p>
        </w:tc>
      </w:tr>
      <w:tr w:rsidR="00AB0937" w14:paraId="334A6712"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1E59044F"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8070C1C" w14:textId="77777777" w:rsidR="00AB0937" w:rsidRDefault="00000000">
            <w:pPr>
              <w:spacing w:after="0" w:line="259" w:lineRule="auto"/>
              <w:ind w:left="108" w:firstLine="0"/>
            </w:pPr>
            <w:r>
              <w:rPr>
                <w:sz w:val="16"/>
              </w:rPr>
              <w:t xml:space="preserve">TADLIQ (tadalafil) </w:t>
            </w:r>
          </w:p>
        </w:tc>
        <w:tc>
          <w:tcPr>
            <w:tcW w:w="0" w:type="auto"/>
            <w:vMerge/>
            <w:tcBorders>
              <w:top w:val="nil"/>
              <w:left w:val="single" w:sz="4" w:space="0" w:color="000000"/>
              <w:bottom w:val="nil"/>
              <w:right w:val="nil"/>
            </w:tcBorders>
          </w:tcPr>
          <w:p w14:paraId="21687DF8" w14:textId="77777777" w:rsidR="00AB0937" w:rsidRDefault="00AB0937">
            <w:pPr>
              <w:spacing w:after="160" w:line="259" w:lineRule="auto"/>
              <w:ind w:left="0" w:firstLine="0"/>
            </w:pPr>
          </w:p>
        </w:tc>
        <w:tc>
          <w:tcPr>
            <w:tcW w:w="0" w:type="auto"/>
            <w:vMerge/>
            <w:tcBorders>
              <w:top w:val="nil"/>
              <w:left w:val="nil"/>
              <w:bottom w:val="nil"/>
              <w:right w:val="nil"/>
            </w:tcBorders>
          </w:tcPr>
          <w:p w14:paraId="40B546DF"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56CA033" w14:textId="77777777" w:rsidR="00AB0937" w:rsidRDefault="00AB0937">
            <w:pPr>
              <w:spacing w:after="160" w:line="259" w:lineRule="auto"/>
              <w:ind w:left="0" w:firstLine="0"/>
            </w:pPr>
          </w:p>
        </w:tc>
      </w:tr>
      <w:tr w:rsidR="00AB0937" w14:paraId="70D4B912"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4860ED43" w14:textId="77777777" w:rsidR="00AB0937" w:rsidRDefault="00000000">
            <w:pPr>
              <w:spacing w:after="0" w:line="259" w:lineRule="auto"/>
              <w:ind w:left="0" w:right="7" w:firstLine="0"/>
              <w:jc w:val="center"/>
            </w:pPr>
            <w:r>
              <w:rPr>
                <w:b/>
                <w:sz w:val="20"/>
              </w:rPr>
              <w:t>PROSTACYCLINS</w:t>
            </w:r>
            <w:r>
              <w:rPr>
                <w:b/>
                <w:sz w:val="16"/>
              </w:rPr>
              <w:t xml:space="preserve"> </w:t>
            </w:r>
          </w:p>
        </w:tc>
        <w:tc>
          <w:tcPr>
            <w:tcW w:w="0" w:type="auto"/>
            <w:vMerge/>
            <w:tcBorders>
              <w:top w:val="nil"/>
              <w:left w:val="single" w:sz="4" w:space="0" w:color="000000"/>
              <w:bottom w:val="nil"/>
              <w:right w:val="nil"/>
            </w:tcBorders>
          </w:tcPr>
          <w:p w14:paraId="497B075E" w14:textId="77777777" w:rsidR="00AB0937" w:rsidRDefault="00AB0937">
            <w:pPr>
              <w:spacing w:after="160" w:line="259" w:lineRule="auto"/>
              <w:ind w:left="0" w:firstLine="0"/>
            </w:pPr>
          </w:p>
        </w:tc>
        <w:tc>
          <w:tcPr>
            <w:tcW w:w="0" w:type="auto"/>
            <w:vMerge/>
            <w:tcBorders>
              <w:top w:val="nil"/>
              <w:left w:val="nil"/>
              <w:bottom w:val="nil"/>
              <w:right w:val="nil"/>
            </w:tcBorders>
          </w:tcPr>
          <w:p w14:paraId="0FD68DCC"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50A8D1F" w14:textId="77777777" w:rsidR="00AB0937" w:rsidRDefault="00AB0937">
            <w:pPr>
              <w:spacing w:after="160" w:line="259" w:lineRule="auto"/>
              <w:ind w:left="0" w:firstLine="0"/>
            </w:pPr>
          </w:p>
        </w:tc>
      </w:tr>
      <w:tr w:rsidR="00AB0937" w14:paraId="06EB8FF2"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BCCED70"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FBDABF0" w14:textId="77777777" w:rsidR="00AB0937" w:rsidRDefault="00000000">
            <w:pPr>
              <w:spacing w:after="0" w:line="259" w:lineRule="auto"/>
              <w:ind w:left="108" w:firstLine="0"/>
            </w:pPr>
            <w:r>
              <w:rPr>
                <w:sz w:val="16"/>
              </w:rPr>
              <w:t xml:space="preserve">ORENITRAM ER (treprostinil) </w:t>
            </w:r>
          </w:p>
        </w:tc>
        <w:tc>
          <w:tcPr>
            <w:tcW w:w="0" w:type="auto"/>
            <w:vMerge/>
            <w:tcBorders>
              <w:top w:val="nil"/>
              <w:left w:val="single" w:sz="4" w:space="0" w:color="000000"/>
              <w:bottom w:val="nil"/>
              <w:right w:val="nil"/>
            </w:tcBorders>
          </w:tcPr>
          <w:p w14:paraId="5A7A169D" w14:textId="77777777" w:rsidR="00AB0937" w:rsidRDefault="00AB0937">
            <w:pPr>
              <w:spacing w:after="160" w:line="259" w:lineRule="auto"/>
              <w:ind w:left="0" w:firstLine="0"/>
            </w:pPr>
          </w:p>
        </w:tc>
        <w:tc>
          <w:tcPr>
            <w:tcW w:w="0" w:type="auto"/>
            <w:vMerge/>
            <w:tcBorders>
              <w:top w:val="nil"/>
              <w:left w:val="nil"/>
              <w:bottom w:val="nil"/>
              <w:right w:val="nil"/>
            </w:tcBorders>
          </w:tcPr>
          <w:p w14:paraId="18C26BC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5ACF2CD" w14:textId="77777777" w:rsidR="00AB0937" w:rsidRDefault="00AB0937">
            <w:pPr>
              <w:spacing w:after="160" w:line="259" w:lineRule="auto"/>
              <w:ind w:left="0" w:firstLine="0"/>
            </w:pPr>
          </w:p>
        </w:tc>
      </w:tr>
      <w:tr w:rsidR="00AB0937" w14:paraId="430BD72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5FDF8EE"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B4376E9" w14:textId="77777777" w:rsidR="00AB0937" w:rsidRDefault="00000000">
            <w:pPr>
              <w:spacing w:after="0" w:line="259" w:lineRule="auto"/>
              <w:ind w:left="108" w:firstLine="0"/>
            </w:pPr>
            <w:r>
              <w:rPr>
                <w:sz w:val="16"/>
              </w:rPr>
              <w:t xml:space="preserve">ORENITRAM TITRATION PAK (treprostinil) </w:t>
            </w:r>
          </w:p>
        </w:tc>
        <w:tc>
          <w:tcPr>
            <w:tcW w:w="0" w:type="auto"/>
            <w:vMerge/>
            <w:tcBorders>
              <w:top w:val="nil"/>
              <w:left w:val="single" w:sz="4" w:space="0" w:color="000000"/>
              <w:bottom w:val="nil"/>
              <w:right w:val="nil"/>
            </w:tcBorders>
          </w:tcPr>
          <w:p w14:paraId="7635A82D" w14:textId="77777777" w:rsidR="00AB0937" w:rsidRDefault="00AB0937">
            <w:pPr>
              <w:spacing w:after="160" w:line="259" w:lineRule="auto"/>
              <w:ind w:left="0" w:firstLine="0"/>
            </w:pPr>
          </w:p>
        </w:tc>
        <w:tc>
          <w:tcPr>
            <w:tcW w:w="0" w:type="auto"/>
            <w:vMerge/>
            <w:tcBorders>
              <w:top w:val="nil"/>
              <w:left w:val="nil"/>
              <w:bottom w:val="nil"/>
              <w:right w:val="nil"/>
            </w:tcBorders>
          </w:tcPr>
          <w:p w14:paraId="0381B6E5"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2521C13" w14:textId="77777777" w:rsidR="00AB0937" w:rsidRDefault="00AB0937">
            <w:pPr>
              <w:spacing w:after="160" w:line="259" w:lineRule="auto"/>
              <w:ind w:left="0" w:firstLine="0"/>
            </w:pPr>
          </w:p>
        </w:tc>
      </w:tr>
      <w:tr w:rsidR="00AB0937" w14:paraId="6E7C5933"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384A9DC2"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192EF19" w14:textId="77777777" w:rsidR="00AB0937" w:rsidRDefault="00000000">
            <w:pPr>
              <w:spacing w:after="0" w:line="259" w:lineRule="auto"/>
              <w:ind w:left="108" w:firstLine="0"/>
            </w:pPr>
            <w:r>
              <w:rPr>
                <w:sz w:val="16"/>
              </w:rPr>
              <w:t xml:space="preserve">TYVASO (treprostinil) </w:t>
            </w:r>
          </w:p>
        </w:tc>
        <w:tc>
          <w:tcPr>
            <w:tcW w:w="0" w:type="auto"/>
            <w:vMerge/>
            <w:tcBorders>
              <w:top w:val="nil"/>
              <w:left w:val="single" w:sz="4" w:space="0" w:color="000000"/>
              <w:bottom w:val="nil"/>
              <w:right w:val="nil"/>
            </w:tcBorders>
          </w:tcPr>
          <w:p w14:paraId="1CEB60D6" w14:textId="77777777" w:rsidR="00AB0937" w:rsidRDefault="00AB0937">
            <w:pPr>
              <w:spacing w:after="160" w:line="259" w:lineRule="auto"/>
              <w:ind w:left="0" w:firstLine="0"/>
            </w:pPr>
          </w:p>
        </w:tc>
        <w:tc>
          <w:tcPr>
            <w:tcW w:w="0" w:type="auto"/>
            <w:vMerge/>
            <w:tcBorders>
              <w:top w:val="nil"/>
              <w:left w:val="nil"/>
              <w:bottom w:val="nil"/>
              <w:right w:val="nil"/>
            </w:tcBorders>
          </w:tcPr>
          <w:p w14:paraId="0CEEA18D"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9B84D5A" w14:textId="77777777" w:rsidR="00AB0937" w:rsidRDefault="00AB0937">
            <w:pPr>
              <w:spacing w:after="160" w:line="259" w:lineRule="auto"/>
              <w:ind w:left="0" w:firstLine="0"/>
            </w:pPr>
          </w:p>
        </w:tc>
      </w:tr>
      <w:tr w:rsidR="00AB0937" w14:paraId="5D659BB3"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3376DBC2"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1D98068" w14:textId="77777777" w:rsidR="00AB0937" w:rsidRDefault="00000000">
            <w:pPr>
              <w:spacing w:after="0" w:line="259" w:lineRule="auto"/>
              <w:ind w:left="108" w:firstLine="0"/>
            </w:pPr>
            <w:r>
              <w:rPr>
                <w:sz w:val="16"/>
              </w:rPr>
              <w:t xml:space="preserve">VENTAVIS (iloprost) </w:t>
            </w:r>
          </w:p>
        </w:tc>
        <w:tc>
          <w:tcPr>
            <w:tcW w:w="0" w:type="auto"/>
            <w:vMerge/>
            <w:tcBorders>
              <w:top w:val="nil"/>
              <w:left w:val="single" w:sz="4" w:space="0" w:color="000000"/>
              <w:bottom w:val="nil"/>
              <w:right w:val="nil"/>
            </w:tcBorders>
          </w:tcPr>
          <w:p w14:paraId="40201B4E" w14:textId="77777777" w:rsidR="00AB0937" w:rsidRDefault="00AB0937">
            <w:pPr>
              <w:spacing w:after="160" w:line="259" w:lineRule="auto"/>
              <w:ind w:left="0" w:firstLine="0"/>
            </w:pPr>
          </w:p>
        </w:tc>
        <w:tc>
          <w:tcPr>
            <w:tcW w:w="0" w:type="auto"/>
            <w:vMerge/>
            <w:tcBorders>
              <w:top w:val="nil"/>
              <w:left w:val="nil"/>
              <w:bottom w:val="nil"/>
              <w:right w:val="nil"/>
            </w:tcBorders>
          </w:tcPr>
          <w:p w14:paraId="2AC44D30"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7D1F9B6" w14:textId="77777777" w:rsidR="00AB0937" w:rsidRDefault="00AB0937">
            <w:pPr>
              <w:spacing w:after="160" w:line="259" w:lineRule="auto"/>
              <w:ind w:left="0" w:firstLine="0"/>
            </w:pPr>
          </w:p>
        </w:tc>
      </w:tr>
      <w:tr w:rsidR="00AB0937" w14:paraId="55444D7A"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1E13010A" w14:textId="77777777" w:rsidR="00AB0937" w:rsidRDefault="00000000">
            <w:pPr>
              <w:spacing w:after="0" w:line="259" w:lineRule="auto"/>
              <w:ind w:left="0" w:right="8" w:firstLine="0"/>
              <w:jc w:val="center"/>
            </w:pPr>
            <w:r>
              <w:rPr>
                <w:b/>
                <w:sz w:val="20"/>
              </w:rPr>
              <w:t xml:space="preserve">SELECTIVE PROSTACYCLINE RECEPTOR AGONISTS  </w:t>
            </w:r>
          </w:p>
        </w:tc>
        <w:tc>
          <w:tcPr>
            <w:tcW w:w="0" w:type="auto"/>
            <w:vMerge/>
            <w:tcBorders>
              <w:top w:val="nil"/>
              <w:left w:val="single" w:sz="4" w:space="0" w:color="000000"/>
              <w:bottom w:val="nil"/>
              <w:right w:val="nil"/>
            </w:tcBorders>
          </w:tcPr>
          <w:p w14:paraId="5A1B9C65" w14:textId="77777777" w:rsidR="00AB0937" w:rsidRDefault="00AB0937">
            <w:pPr>
              <w:spacing w:after="160" w:line="259" w:lineRule="auto"/>
              <w:ind w:left="0" w:firstLine="0"/>
            </w:pPr>
          </w:p>
        </w:tc>
        <w:tc>
          <w:tcPr>
            <w:tcW w:w="0" w:type="auto"/>
            <w:vMerge/>
            <w:tcBorders>
              <w:top w:val="nil"/>
              <w:left w:val="nil"/>
              <w:bottom w:val="nil"/>
              <w:right w:val="nil"/>
            </w:tcBorders>
          </w:tcPr>
          <w:p w14:paraId="704BBEA2"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4DD34EE" w14:textId="77777777" w:rsidR="00AB0937" w:rsidRDefault="00AB0937">
            <w:pPr>
              <w:spacing w:after="160" w:line="259" w:lineRule="auto"/>
              <w:ind w:left="0" w:firstLine="0"/>
            </w:pPr>
          </w:p>
        </w:tc>
      </w:tr>
      <w:tr w:rsidR="00AB0937" w14:paraId="013C1079" w14:textId="77777777">
        <w:trPr>
          <w:trHeight w:val="1792"/>
        </w:trPr>
        <w:tc>
          <w:tcPr>
            <w:tcW w:w="3599" w:type="dxa"/>
            <w:tcBorders>
              <w:top w:val="single" w:sz="4" w:space="0" w:color="000000"/>
              <w:left w:val="single" w:sz="4" w:space="0" w:color="000000"/>
              <w:bottom w:val="single" w:sz="4" w:space="0" w:color="000000"/>
              <w:right w:val="single" w:sz="4" w:space="0" w:color="000000"/>
            </w:tcBorders>
          </w:tcPr>
          <w:p w14:paraId="385D11F2"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5863579" w14:textId="77777777" w:rsidR="00AB0937" w:rsidRDefault="00000000">
            <w:pPr>
              <w:spacing w:after="0" w:line="259" w:lineRule="auto"/>
              <w:ind w:left="108" w:firstLine="0"/>
            </w:pPr>
            <w:r>
              <w:rPr>
                <w:sz w:val="16"/>
              </w:rPr>
              <w:t xml:space="preserve">UPTRAVI (selexipag) </w:t>
            </w:r>
          </w:p>
        </w:tc>
        <w:tc>
          <w:tcPr>
            <w:tcW w:w="0" w:type="auto"/>
            <w:vMerge/>
            <w:tcBorders>
              <w:top w:val="nil"/>
              <w:left w:val="single" w:sz="4" w:space="0" w:color="000000"/>
              <w:bottom w:val="nil"/>
              <w:right w:val="nil"/>
            </w:tcBorders>
          </w:tcPr>
          <w:p w14:paraId="68BE4483" w14:textId="77777777" w:rsidR="00AB0937" w:rsidRDefault="00AB0937">
            <w:pPr>
              <w:spacing w:after="160" w:line="259" w:lineRule="auto"/>
              <w:ind w:left="0" w:firstLine="0"/>
            </w:pPr>
          </w:p>
        </w:tc>
        <w:tc>
          <w:tcPr>
            <w:tcW w:w="0" w:type="auto"/>
            <w:vMerge/>
            <w:tcBorders>
              <w:top w:val="nil"/>
              <w:left w:val="nil"/>
              <w:bottom w:val="nil"/>
              <w:right w:val="nil"/>
            </w:tcBorders>
          </w:tcPr>
          <w:p w14:paraId="66574275"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C9D7FC9" w14:textId="77777777" w:rsidR="00AB0937" w:rsidRDefault="00AB0937">
            <w:pPr>
              <w:spacing w:after="160" w:line="259" w:lineRule="auto"/>
              <w:ind w:left="0" w:firstLine="0"/>
            </w:pPr>
          </w:p>
        </w:tc>
      </w:tr>
      <w:tr w:rsidR="00AB0937" w14:paraId="39E9B2F3" w14:textId="77777777">
        <w:trPr>
          <w:trHeight w:val="236"/>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7850AC40" w14:textId="77777777" w:rsidR="00AB0937" w:rsidRDefault="00000000">
            <w:pPr>
              <w:spacing w:after="0" w:line="259" w:lineRule="auto"/>
              <w:ind w:left="0" w:right="12" w:firstLine="0"/>
              <w:jc w:val="center"/>
            </w:pPr>
            <w:r>
              <w:rPr>
                <w:b/>
                <w:sz w:val="20"/>
              </w:rPr>
              <w:t xml:space="preserve">SOLUABLE GUANYLATE CYCLASE STIMULATORS </w:t>
            </w:r>
          </w:p>
        </w:tc>
        <w:tc>
          <w:tcPr>
            <w:tcW w:w="0" w:type="auto"/>
            <w:vMerge/>
            <w:tcBorders>
              <w:top w:val="nil"/>
              <w:left w:val="single" w:sz="4" w:space="0" w:color="000000"/>
              <w:bottom w:val="nil"/>
              <w:right w:val="nil"/>
            </w:tcBorders>
          </w:tcPr>
          <w:p w14:paraId="49ECF93A" w14:textId="77777777" w:rsidR="00AB0937" w:rsidRDefault="00AB0937">
            <w:pPr>
              <w:spacing w:after="160" w:line="259" w:lineRule="auto"/>
              <w:ind w:left="0" w:firstLine="0"/>
            </w:pPr>
          </w:p>
        </w:tc>
        <w:tc>
          <w:tcPr>
            <w:tcW w:w="0" w:type="auto"/>
            <w:vMerge/>
            <w:tcBorders>
              <w:top w:val="nil"/>
              <w:left w:val="nil"/>
              <w:bottom w:val="nil"/>
              <w:right w:val="nil"/>
            </w:tcBorders>
          </w:tcPr>
          <w:p w14:paraId="232213B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D5A3D2C" w14:textId="77777777" w:rsidR="00AB0937" w:rsidRDefault="00AB0937">
            <w:pPr>
              <w:spacing w:after="160" w:line="259" w:lineRule="auto"/>
              <w:ind w:left="0" w:firstLine="0"/>
            </w:pPr>
          </w:p>
        </w:tc>
      </w:tr>
      <w:tr w:rsidR="00AB0937" w14:paraId="4D8D8B7E"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582F8C1" w14:textId="77777777" w:rsidR="00AB0937" w:rsidRDefault="00000000">
            <w:pPr>
              <w:spacing w:after="0" w:line="259" w:lineRule="auto"/>
              <w:ind w:left="106"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C8DF435" w14:textId="77777777" w:rsidR="00AB0937" w:rsidRDefault="00000000">
            <w:pPr>
              <w:spacing w:after="0" w:line="259" w:lineRule="auto"/>
              <w:ind w:left="108" w:firstLine="0"/>
            </w:pPr>
            <w:r>
              <w:rPr>
                <w:sz w:val="16"/>
              </w:rPr>
              <w:t xml:space="preserve">ADEMPAS (riociguat) </w:t>
            </w:r>
          </w:p>
        </w:tc>
        <w:tc>
          <w:tcPr>
            <w:tcW w:w="0" w:type="auto"/>
            <w:vMerge/>
            <w:tcBorders>
              <w:top w:val="nil"/>
              <w:left w:val="single" w:sz="4" w:space="0" w:color="000000"/>
              <w:bottom w:val="single" w:sz="4" w:space="0" w:color="000000"/>
              <w:right w:val="nil"/>
            </w:tcBorders>
          </w:tcPr>
          <w:p w14:paraId="0CDE64E8" w14:textId="77777777" w:rsidR="00AB0937" w:rsidRDefault="00AB0937">
            <w:pPr>
              <w:spacing w:after="160" w:line="259" w:lineRule="auto"/>
              <w:ind w:left="0" w:firstLine="0"/>
            </w:pPr>
          </w:p>
        </w:tc>
        <w:tc>
          <w:tcPr>
            <w:tcW w:w="0" w:type="auto"/>
            <w:vMerge/>
            <w:tcBorders>
              <w:top w:val="nil"/>
              <w:left w:val="nil"/>
              <w:bottom w:val="single" w:sz="4" w:space="0" w:color="000000"/>
              <w:right w:val="nil"/>
            </w:tcBorders>
          </w:tcPr>
          <w:p w14:paraId="4AD1CEFB"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6DFE3D96" w14:textId="77777777" w:rsidR="00AB0937" w:rsidRDefault="00AB0937">
            <w:pPr>
              <w:spacing w:after="160" w:line="259" w:lineRule="auto"/>
              <w:ind w:left="0" w:firstLine="0"/>
            </w:pPr>
          </w:p>
        </w:tc>
      </w:tr>
      <w:tr w:rsidR="00AB0937" w14:paraId="7E929896" w14:textId="77777777">
        <w:trPr>
          <w:trHeight w:val="3277"/>
        </w:trPr>
        <w:tc>
          <w:tcPr>
            <w:tcW w:w="13590" w:type="dxa"/>
            <w:gridSpan w:val="5"/>
            <w:tcBorders>
              <w:top w:val="single" w:sz="4" w:space="0" w:color="000000"/>
              <w:left w:val="single" w:sz="4" w:space="0" w:color="000000"/>
              <w:bottom w:val="single" w:sz="4" w:space="0" w:color="000000"/>
              <w:right w:val="single" w:sz="4" w:space="0" w:color="000000"/>
            </w:tcBorders>
          </w:tcPr>
          <w:p w14:paraId="4A2D3F1C" w14:textId="77777777" w:rsidR="00AB0937" w:rsidRDefault="00000000">
            <w:pPr>
              <w:tabs>
                <w:tab w:val="center" w:pos="454"/>
                <w:tab w:val="center" w:pos="6412"/>
              </w:tabs>
              <w:spacing w:after="43" w:line="259" w:lineRule="auto"/>
              <w:ind w:left="0" w:firstLine="0"/>
            </w:pPr>
            <w:r>
              <w:rPr>
                <w:rFonts w:ascii="Calibri" w:eastAsia="Calibri" w:hAnsi="Calibri" w:cs="Calibri"/>
                <w:sz w:val="22"/>
              </w:rPr>
              <w:tab/>
            </w:r>
            <w:r>
              <w:rPr>
                <w:b/>
                <w:color w:val="FF0000"/>
                <w:sz w:val="14"/>
              </w:rPr>
              <w:t xml:space="preserve">ADEMPAS </w:t>
            </w:r>
            <w:r>
              <w:rPr>
                <w:b/>
                <w:color w:val="FF0000"/>
                <w:sz w:val="14"/>
              </w:rPr>
              <w:tab/>
              <w:t xml:space="preserve">TADLIQ </w:t>
            </w:r>
          </w:p>
          <w:p w14:paraId="44DAE2F3" w14:textId="77777777" w:rsidR="00AB0937" w:rsidRDefault="00000000">
            <w:pPr>
              <w:numPr>
                <w:ilvl w:val="0"/>
                <w:numId w:val="78"/>
              </w:numPr>
              <w:spacing w:after="46" w:line="219" w:lineRule="auto"/>
              <w:ind w:hanging="144"/>
            </w:pPr>
            <w:r>
              <w:rPr>
                <w:sz w:val="14"/>
              </w:rPr>
              <w:t xml:space="preserve">Documented diagnosis of persistent/recurrent chronic thromboembolic pulmonary </w:t>
            </w:r>
            <w:r>
              <w:rPr>
                <w:sz w:val="14"/>
              </w:rPr>
              <w:tab/>
            </w:r>
            <w:r>
              <w:rPr>
                <w:rFonts w:ascii="Segoe UI Symbol" w:eastAsia="Segoe UI Symbol" w:hAnsi="Segoe UI Symbol" w:cs="Segoe UI Symbol"/>
                <w:sz w:val="16"/>
              </w:rPr>
              <w:t>•</w:t>
            </w:r>
            <w:r>
              <w:rPr>
                <w:sz w:val="16"/>
              </w:rPr>
              <w:t xml:space="preserve"> </w:t>
            </w:r>
            <w:r>
              <w:rPr>
                <w:sz w:val="14"/>
              </w:rPr>
              <w:t xml:space="preserve">Documented diagnosis of pulmonary hypertension </w:t>
            </w:r>
            <w:r>
              <w:rPr>
                <w:b/>
                <w:sz w:val="14"/>
              </w:rPr>
              <w:t>AND</w:t>
            </w:r>
            <w:r>
              <w:rPr>
                <w:sz w:val="14"/>
              </w:rPr>
              <w:t xml:space="preserve"> hypertension (WHO Group 4) or</w:t>
            </w:r>
            <w:r>
              <w:rPr>
                <w:b/>
                <w:sz w:val="14"/>
              </w:rPr>
              <w:t xml:space="preserve"> </w:t>
            </w:r>
            <w:r>
              <w:rPr>
                <w:sz w:val="14"/>
              </w:rPr>
              <w:t xml:space="preserve">pulmonary arterial hypertension (WHO Group 1) </w:t>
            </w:r>
            <w:r>
              <w:rPr>
                <w:b/>
                <w:sz w:val="14"/>
              </w:rPr>
              <w:t>AND</w:t>
            </w:r>
            <w:r>
              <w:rPr>
                <w:sz w:val="14"/>
              </w:rPr>
              <w:t xml:space="preserve"> </w:t>
            </w:r>
            <w:r>
              <w:rPr>
                <w:sz w:val="14"/>
              </w:rPr>
              <w:tab/>
            </w:r>
            <w:r>
              <w:rPr>
                <w:rFonts w:ascii="Segoe UI Symbol" w:eastAsia="Segoe UI Symbol" w:hAnsi="Segoe UI Symbol" w:cs="Segoe UI Symbol"/>
                <w:sz w:val="16"/>
              </w:rPr>
              <w:t>•</w:t>
            </w:r>
            <w:r>
              <w:rPr>
                <w:sz w:val="16"/>
              </w:rPr>
              <w:t xml:space="preserve"> </w:t>
            </w:r>
            <w:r>
              <w:rPr>
                <w:sz w:val="14"/>
              </w:rPr>
              <w:t xml:space="preserve">Have tried preferred sildenafil suspension in the past 6 months </w:t>
            </w:r>
            <w:r>
              <w:rPr>
                <w:b/>
                <w:sz w:val="14"/>
              </w:rPr>
              <w:t>OR</w:t>
            </w:r>
            <w:r>
              <w:rPr>
                <w:sz w:val="14"/>
              </w:rPr>
              <w:t xml:space="preserve"> </w:t>
            </w:r>
          </w:p>
          <w:p w14:paraId="1C414C96" w14:textId="77777777" w:rsidR="00AB0937" w:rsidRDefault="00000000">
            <w:pPr>
              <w:numPr>
                <w:ilvl w:val="0"/>
                <w:numId w:val="78"/>
              </w:numPr>
              <w:spacing w:after="0" w:line="259" w:lineRule="auto"/>
              <w:ind w:hanging="144"/>
            </w:pPr>
            <w:r>
              <w:rPr>
                <w:sz w:val="14"/>
              </w:rPr>
              <w:t xml:space="preserve">Have tried 1 preferred PAH agent in the past 6 months </w:t>
            </w:r>
            <w:r>
              <w:rPr>
                <w:b/>
                <w:sz w:val="14"/>
              </w:rPr>
              <w:t>OR</w:t>
            </w:r>
            <w:r>
              <w:rPr>
                <w:sz w:val="14"/>
              </w:rPr>
              <w:t xml:space="preserve"> </w:t>
            </w:r>
            <w:r>
              <w:rPr>
                <w:sz w:val="14"/>
              </w:rPr>
              <w:tab/>
            </w:r>
            <w:r>
              <w:rPr>
                <w:rFonts w:ascii="Segoe UI Symbol" w:eastAsia="Segoe UI Symbol" w:hAnsi="Segoe UI Symbol" w:cs="Segoe UI Symbol"/>
                <w:sz w:val="16"/>
              </w:rPr>
              <w:t>•</w:t>
            </w:r>
            <w:r>
              <w:rPr>
                <w:sz w:val="16"/>
              </w:rPr>
              <w:t xml:space="preserve"> </w:t>
            </w:r>
            <w:r>
              <w:rPr>
                <w:sz w:val="14"/>
              </w:rPr>
              <w:t xml:space="preserve">90 days of therapy with TADLIQ in the past 105 days </w:t>
            </w:r>
          </w:p>
          <w:p w14:paraId="1023D4D6" w14:textId="77777777" w:rsidR="00AB0937" w:rsidRDefault="00000000">
            <w:pPr>
              <w:numPr>
                <w:ilvl w:val="0"/>
                <w:numId w:val="78"/>
              </w:numPr>
              <w:spacing w:after="0" w:line="259" w:lineRule="auto"/>
              <w:ind w:hanging="144"/>
            </w:pPr>
            <w:r>
              <w:rPr>
                <w:sz w:val="14"/>
              </w:rPr>
              <w:t xml:space="preserve">90 days of therapy with ADEMPAS in the past 105 days </w:t>
            </w:r>
            <w:r>
              <w:rPr>
                <w:sz w:val="14"/>
              </w:rPr>
              <w:tab/>
              <w:t xml:space="preserve">  </w:t>
            </w:r>
          </w:p>
          <w:p w14:paraId="49A8CE03" w14:textId="77777777" w:rsidR="00AB0937" w:rsidRDefault="00000000">
            <w:pPr>
              <w:tabs>
                <w:tab w:val="center" w:pos="106"/>
                <w:tab w:val="center" w:pos="6459"/>
              </w:tabs>
              <w:spacing w:after="42" w:line="259" w:lineRule="auto"/>
              <w:ind w:left="0" w:firstLine="0"/>
            </w:pPr>
            <w:r>
              <w:rPr>
                <w:rFonts w:ascii="Calibri" w:eastAsia="Calibri" w:hAnsi="Calibri" w:cs="Calibri"/>
                <w:sz w:val="22"/>
              </w:rPr>
              <w:tab/>
            </w:r>
            <w:r>
              <w:rPr>
                <w:sz w:val="14"/>
              </w:rPr>
              <w:t xml:space="preserve"> </w:t>
            </w:r>
            <w:r>
              <w:rPr>
                <w:sz w:val="14"/>
              </w:rPr>
              <w:tab/>
            </w:r>
            <w:r>
              <w:rPr>
                <w:b/>
                <w:color w:val="FF0000"/>
                <w:sz w:val="14"/>
              </w:rPr>
              <w:t>UPTRAVI</w:t>
            </w:r>
            <w:r>
              <w:rPr>
                <w:color w:val="FF0000"/>
                <w:sz w:val="14"/>
              </w:rPr>
              <w:t xml:space="preserve"> </w:t>
            </w:r>
          </w:p>
          <w:p w14:paraId="6BF432BD" w14:textId="77777777" w:rsidR="00AB0937" w:rsidRDefault="00000000">
            <w:pPr>
              <w:numPr>
                <w:ilvl w:val="0"/>
                <w:numId w:val="78"/>
              </w:numPr>
              <w:spacing w:after="0" w:line="259" w:lineRule="auto"/>
              <w:ind w:hanging="144"/>
            </w:pPr>
            <w:r>
              <w:rPr>
                <w:sz w:val="14"/>
              </w:rPr>
              <w:t xml:space="preserve">Documented diagnosis of pulmonary hypertension </w:t>
            </w:r>
            <w:r>
              <w:rPr>
                <w:b/>
                <w:sz w:val="14"/>
              </w:rPr>
              <w:t>AND</w:t>
            </w:r>
            <w:r>
              <w:rPr>
                <w:sz w:val="14"/>
              </w:rPr>
              <w:t xml:space="preserve"> </w:t>
            </w:r>
          </w:p>
          <w:p w14:paraId="124B5AD9" w14:textId="77777777" w:rsidR="00AB0937" w:rsidRDefault="00000000">
            <w:pPr>
              <w:numPr>
                <w:ilvl w:val="0"/>
                <w:numId w:val="78"/>
              </w:numPr>
              <w:spacing w:after="0" w:line="259" w:lineRule="auto"/>
              <w:ind w:hanging="144"/>
            </w:pPr>
            <w:r>
              <w:rPr>
                <w:sz w:val="14"/>
              </w:rPr>
              <w:t xml:space="preserve">Have tried 1 preferred endothelin receptor antagonist in the past 6 months </w:t>
            </w:r>
            <w:r>
              <w:rPr>
                <w:b/>
                <w:sz w:val="14"/>
              </w:rPr>
              <w:t>AND</w:t>
            </w:r>
            <w:r>
              <w:rPr>
                <w:sz w:val="14"/>
              </w:rPr>
              <w:t xml:space="preserve">  </w:t>
            </w:r>
          </w:p>
          <w:p w14:paraId="6FE8F6BE" w14:textId="77777777" w:rsidR="00AB0937" w:rsidRDefault="00000000">
            <w:pPr>
              <w:numPr>
                <w:ilvl w:val="0"/>
                <w:numId w:val="78"/>
              </w:numPr>
              <w:spacing w:after="0" w:line="259" w:lineRule="auto"/>
              <w:ind w:hanging="144"/>
            </w:pPr>
            <w:r>
              <w:rPr>
                <w:sz w:val="14"/>
              </w:rPr>
              <w:t xml:space="preserve">Have tried 1 preferred PDE5 inhibitor in the past 6 months </w:t>
            </w:r>
            <w:r>
              <w:rPr>
                <w:b/>
                <w:sz w:val="14"/>
              </w:rPr>
              <w:t>OR</w:t>
            </w:r>
            <w:r>
              <w:rPr>
                <w:sz w:val="14"/>
              </w:rPr>
              <w:t xml:space="preserve"> </w:t>
            </w:r>
          </w:p>
          <w:p w14:paraId="574ED4E7" w14:textId="77777777" w:rsidR="00AB0937" w:rsidRDefault="00000000">
            <w:pPr>
              <w:numPr>
                <w:ilvl w:val="0"/>
                <w:numId w:val="78"/>
              </w:numPr>
              <w:spacing w:after="0" w:line="259" w:lineRule="auto"/>
              <w:ind w:hanging="144"/>
            </w:pPr>
            <w:r>
              <w:rPr>
                <w:sz w:val="14"/>
              </w:rPr>
              <w:t xml:space="preserve">90 days of therapy with UPTRAVI in the past 105 days </w:t>
            </w:r>
          </w:p>
          <w:p w14:paraId="064A81C1" w14:textId="77777777" w:rsidR="00AB0937" w:rsidRDefault="00000000">
            <w:pPr>
              <w:spacing w:after="0" w:line="259" w:lineRule="auto"/>
              <w:ind w:left="0" w:right="296" w:firstLine="0"/>
              <w:jc w:val="center"/>
            </w:pPr>
            <w:r>
              <w:rPr>
                <w:sz w:val="14"/>
              </w:rPr>
              <w:t xml:space="preserve"> </w:t>
            </w:r>
          </w:p>
          <w:p w14:paraId="736088CD" w14:textId="77777777" w:rsidR="00AB0937" w:rsidRDefault="00000000">
            <w:pPr>
              <w:spacing w:after="0" w:line="259" w:lineRule="auto"/>
              <w:ind w:left="0" w:right="296" w:firstLine="0"/>
              <w:jc w:val="center"/>
            </w:pPr>
            <w:r>
              <w:rPr>
                <w:sz w:val="14"/>
              </w:rPr>
              <w:t xml:space="preserve"> </w:t>
            </w:r>
          </w:p>
          <w:p w14:paraId="596D0972" w14:textId="77777777" w:rsidR="00AB0937" w:rsidRDefault="00000000">
            <w:pPr>
              <w:spacing w:after="0" w:line="259" w:lineRule="auto"/>
              <w:ind w:left="0" w:right="296" w:firstLine="0"/>
              <w:jc w:val="center"/>
            </w:pPr>
            <w:r>
              <w:rPr>
                <w:sz w:val="14"/>
              </w:rPr>
              <w:t xml:space="preserve"> </w:t>
            </w:r>
          </w:p>
          <w:p w14:paraId="471046AF" w14:textId="77777777" w:rsidR="00AB0937" w:rsidRDefault="00000000">
            <w:pPr>
              <w:spacing w:after="0" w:line="259" w:lineRule="auto"/>
              <w:ind w:left="0" w:right="296" w:firstLine="0"/>
              <w:jc w:val="center"/>
            </w:pPr>
            <w:r>
              <w:rPr>
                <w:sz w:val="14"/>
              </w:rPr>
              <w:t xml:space="preserve"> </w:t>
            </w:r>
          </w:p>
          <w:p w14:paraId="56749378" w14:textId="77777777" w:rsidR="00AB0937" w:rsidRDefault="00000000">
            <w:pPr>
              <w:spacing w:after="0" w:line="259" w:lineRule="auto"/>
              <w:ind w:left="0" w:right="296" w:firstLine="0"/>
              <w:jc w:val="center"/>
            </w:pPr>
            <w:r>
              <w:rPr>
                <w:sz w:val="14"/>
              </w:rPr>
              <w:t xml:space="preserve"> </w:t>
            </w:r>
          </w:p>
          <w:p w14:paraId="514A5203" w14:textId="77777777" w:rsidR="00AB0937" w:rsidRDefault="00000000">
            <w:pPr>
              <w:spacing w:after="0" w:line="259" w:lineRule="auto"/>
              <w:ind w:left="0" w:right="296" w:firstLine="0"/>
              <w:jc w:val="center"/>
            </w:pPr>
            <w:r>
              <w:rPr>
                <w:sz w:val="14"/>
              </w:rPr>
              <w:t xml:space="preserve"> </w:t>
            </w:r>
          </w:p>
          <w:p w14:paraId="2B391AC0" w14:textId="77777777" w:rsidR="00AB0937" w:rsidRDefault="00000000">
            <w:pPr>
              <w:spacing w:after="0" w:line="259" w:lineRule="auto"/>
              <w:ind w:left="0" w:right="296" w:firstLine="0"/>
              <w:jc w:val="center"/>
            </w:pPr>
            <w:r>
              <w:rPr>
                <w:sz w:val="14"/>
              </w:rPr>
              <w:t xml:space="preserve"> </w:t>
            </w:r>
          </w:p>
          <w:p w14:paraId="48C41389" w14:textId="77777777" w:rsidR="00AB0937" w:rsidRDefault="00000000">
            <w:pPr>
              <w:spacing w:after="0" w:line="259" w:lineRule="auto"/>
              <w:ind w:left="0" w:right="296" w:firstLine="0"/>
              <w:jc w:val="center"/>
            </w:pPr>
            <w:r>
              <w:rPr>
                <w:sz w:val="14"/>
              </w:rPr>
              <w:t xml:space="preserve"> </w:t>
            </w:r>
          </w:p>
          <w:p w14:paraId="252E5C2B" w14:textId="77777777" w:rsidR="00AB0937" w:rsidRDefault="00000000">
            <w:pPr>
              <w:spacing w:after="0" w:line="259" w:lineRule="auto"/>
              <w:ind w:left="0" w:right="296" w:firstLine="0"/>
              <w:jc w:val="center"/>
            </w:pPr>
            <w:r>
              <w:rPr>
                <w:sz w:val="14"/>
              </w:rPr>
              <w:t xml:space="preserve"> </w:t>
            </w:r>
          </w:p>
        </w:tc>
      </w:tr>
    </w:tbl>
    <w:p w14:paraId="58F4B0D2" w14:textId="77777777" w:rsidR="00AB0937" w:rsidRDefault="00AB0937">
      <w:pPr>
        <w:spacing w:after="0" w:line="259" w:lineRule="auto"/>
        <w:ind w:left="-1440" w:right="14400"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3599"/>
        <w:gridCol w:w="3633"/>
        <w:gridCol w:w="6358"/>
      </w:tblGrid>
      <w:tr w:rsidR="00AB0937" w14:paraId="74236832"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3E304BB8" w14:textId="77777777" w:rsidR="00AB0937" w:rsidRDefault="00000000">
            <w:pPr>
              <w:spacing w:after="0" w:line="259" w:lineRule="auto"/>
              <w:ind w:left="0"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5DD5AD1B" w14:textId="77777777" w:rsidR="00AB0937" w:rsidRDefault="00000000">
            <w:pPr>
              <w:spacing w:after="0" w:line="259" w:lineRule="auto"/>
              <w:ind w:left="129"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695EC7C9" w14:textId="77777777" w:rsidR="00AB0937" w:rsidRDefault="00000000">
            <w:pPr>
              <w:spacing w:after="0" w:line="259" w:lineRule="auto"/>
              <w:ind w:left="9" w:firstLine="0"/>
              <w:jc w:val="center"/>
            </w:pPr>
            <w:r>
              <w:rPr>
                <w:b/>
                <w:color w:val="FFFFFF"/>
              </w:rPr>
              <w:t>PA CRITERIA</w:t>
            </w:r>
            <w:r>
              <w:rPr>
                <w:color w:val="363536"/>
              </w:rPr>
              <w:t xml:space="preserve"> </w:t>
            </w:r>
          </w:p>
        </w:tc>
      </w:tr>
      <w:tr w:rsidR="00AB0937" w14:paraId="6728DDA7"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0D6141E0" w14:textId="77777777" w:rsidR="00AB0937" w:rsidRDefault="00000000">
            <w:pPr>
              <w:spacing w:after="0" w:line="259" w:lineRule="auto"/>
              <w:ind w:left="3" w:firstLine="0"/>
              <w:jc w:val="center"/>
            </w:pPr>
            <w:r>
              <w:rPr>
                <w:b/>
              </w:rPr>
              <w:t xml:space="preserve">ROSACEA TREATMENTS  </w:t>
            </w:r>
          </w:p>
        </w:tc>
      </w:tr>
      <w:tr w:rsidR="00AB0937" w14:paraId="555B33F1"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5CC411C" w14:textId="77777777" w:rsidR="00AB0937" w:rsidRDefault="00000000">
            <w:pPr>
              <w:spacing w:after="0" w:line="259" w:lineRule="auto"/>
              <w:ind w:left="0" w:firstLine="0"/>
            </w:pPr>
            <w:r>
              <w:rPr>
                <w:sz w:val="16"/>
              </w:rPr>
              <w:t xml:space="preserve">metronidazole </w:t>
            </w:r>
          </w:p>
        </w:tc>
        <w:tc>
          <w:tcPr>
            <w:tcW w:w="3633" w:type="dxa"/>
            <w:tcBorders>
              <w:top w:val="single" w:sz="4" w:space="0" w:color="000000"/>
              <w:left w:val="single" w:sz="4" w:space="0" w:color="000000"/>
              <w:bottom w:val="single" w:sz="4" w:space="0" w:color="000000"/>
              <w:right w:val="single" w:sz="4" w:space="0" w:color="000000"/>
            </w:tcBorders>
          </w:tcPr>
          <w:p w14:paraId="27EAA92A" w14:textId="77777777" w:rsidR="00AB0937" w:rsidRDefault="00000000">
            <w:pPr>
              <w:spacing w:after="0" w:line="259" w:lineRule="auto"/>
              <w:ind w:left="2" w:firstLine="0"/>
            </w:pPr>
            <w:r>
              <w:rPr>
                <w:sz w:val="16"/>
              </w:rPr>
              <w:t xml:space="preserve">AVAR (sulfacetamide sodium/sulfur) </w:t>
            </w:r>
          </w:p>
        </w:tc>
        <w:tc>
          <w:tcPr>
            <w:tcW w:w="6359" w:type="dxa"/>
            <w:vMerge w:val="restart"/>
            <w:tcBorders>
              <w:top w:val="single" w:sz="4" w:space="0" w:color="000000"/>
              <w:left w:val="single" w:sz="4" w:space="0" w:color="000000"/>
              <w:bottom w:val="single" w:sz="4" w:space="0" w:color="000000"/>
              <w:right w:val="single" w:sz="4" w:space="0" w:color="000000"/>
            </w:tcBorders>
          </w:tcPr>
          <w:p w14:paraId="70686980" w14:textId="77777777" w:rsidR="00AB0937" w:rsidRDefault="00000000">
            <w:pPr>
              <w:spacing w:after="36" w:line="259" w:lineRule="auto"/>
              <w:ind w:left="1" w:firstLine="0"/>
            </w:pPr>
            <w:r>
              <w:rPr>
                <w:sz w:val="14"/>
                <w:u w:val="single" w:color="000000"/>
              </w:rPr>
              <w:t>Note</w:t>
            </w:r>
            <w:r>
              <w:rPr>
                <w:sz w:val="14"/>
              </w:rPr>
              <w:t xml:space="preserve">: </w:t>
            </w:r>
          </w:p>
          <w:p w14:paraId="70A44B02" w14:textId="77777777" w:rsidR="00AB0937" w:rsidRDefault="00000000">
            <w:pPr>
              <w:numPr>
                <w:ilvl w:val="0"/>
                <w:numId w:val="79"/>
              </w:numPr>
              <w:spacing w:after="0" w:line="259" w:lineRule="auto"/>
              <w:ind w:hanging="144"/>
            </w:pPr>
            <w:r>
              <w:rPr>
                <w:sz w:val="14"/>
              </w:rPr>
              <w:t xml:space="preserve">Topical Sulfonamides used for Rosacea will require a manual PA for age &gt; 21 years. </w:t>
            </w:r>
          </w:p>
          <w:p w14:paraId="69DE8123" w14:textId="77777777" w:rsidR="00AB0937" w:rsidRDefault="00000000">
            <w:pPr>
              <w:numPr>
                <w:ilvl w:val="0"/>
                <w:numId w:val="79"/>
              </w:numPr>
              <w:spacing w:after="2325" w:line="259" w:lineRule="auto"/>
              <w:ind w:hanging="144"/>
            </w:pPr>
            <w:r>
              <w:rPr>
                <w:sz w:val="14"/>
              </w:rPr>
              <w:lastRenderedPageBreak/>
              <w:t xml:space="preserve">Other labeled indications are limited to &lt; 21 years. </w:t>
            </w:r>
            <w:r>
              <w:rPr>
                <w:b/>
                <w:color w:val="FF0000"/>
                <w:sz w:val="14"/>
              </w:rPr>
              <w:t xml:space="preserve"> </w:t>
            </w:r>
          </w:p>
          <w:p w14:paraId="180D0DD5" w14:textId="77777777" w:rsidR="00AB0937" w:rsidRDefault="00000000">
            <w:pPr>
              <w:spacing w:after="0" w:line="259" w:lineRule="auto"/>
              <w:ind w:left="1" w:firstLine="0"/>
            </w:pPr>
            <w:r>
              <w:rPr>
                <w:b/>
                <w:color w:val="FF0000"/>
                <w:sz w:val="16"/>
              </w:rPr>
              <w:t xml:space="preserve"> </w:t>
            </w:r>
          </w:p>
          <w:p w14:paraId="47D8705B" w14:textId="77777777" w:rsidR="00AB0937" w:rsidRDefault="00000000">
            <w:pPr>
              <w:spacing w:after="0" w:line="259" w:lineRule="auto"/>
              <w:ind w:left="1" w:firstLine="0"/>
            </w:pPr>
            <w:r>
              <w:rPr>
                <w:b/>
                <w:color w:val="FF0000"/>
                <w:sz w:val="16"/>
              </w:rPr>
              <w:t xml:space="preserve"> </w:t>
            </w:r>
          </w:p>
        </w:tc>
      </w:tr>
      <w:tr w:rsidR="00AB0937" w14:paraId="0DA39529"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26E47912"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6057D2F" w14:textId="77777777" w:rsidR="00AB0937" w:rsidRDefault="00000000">
            <w:pPr>
              <w:spacing w:after="0" w:line="259" w:lineRule="auto"/>
              <w:ind w:left="2" w:firstLine="0"/>
            </w:pPr>
            <w:r>
              <w:rPr>
                <w:sz w:val="16"/>
              </w:rPr>
              <w:t xml:space="preserve">AVAR LS (sulfacetamide sodium/sulfur) </w:t>
            </w:r>
          </w:p>
        </w:tc>
        <w:tc>
          <w:tcPr>
            <w:tcW w:w="0" w:type="auto"/>
            <w:vMerge/>
            <w:tcBorders>
              <w:top w:val="nil"/>
              <w:left w:val="single" w:sz="4" w:space="0" w:color="000000"/>
              <w:bottom w:val="nil"/>
              <w:right w:val="single" w:sz="4" w:space="0" w:color="000000"/>
            </w:tcBorders>
          </w:tcPr>
          <w:p w14:paraId="3BA03F27" w14:textId="77777777" w:rsidR="00AB0937" w:rsidRDefault="00AB0937">
            <w:pPr>
              <w:spacing w:after="160" w:line="259" w:lineRule="auto"/>
              <w:ind w:left="0" w:firstLine="0"/>
            </w:pPr>
          </w:p>
        </w:tc>
      </w:tr>
      <w:tr w:rsidR="00AB0937" w14:paraId="7256721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79DFF23"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351D939" w14:textId="77777777" w:rsidR="00AB0937" w:rsidRDefault="00000000">
            <w:pPr>
              <w:spacing w:after="0" w:line="259" w:lineRule="auto"/>
              <w:ind w:left="2" w:firstLine="0"/>
            </w:pPr>
            <w:r>
              <w:rPr>
                <w:sz w:val="16"/>
              </w:rPr>
              <w:t xml:space="preserve">AVAR-E (sulfacetamide sodium/sulfur) </w:t>
            </w:r>
          </w:p>
        </w:tc>
        <w:tc>
          <w:tcPr>
            <w:tcW w:w="0" w:type="auto"/>
            <w:vMerge/>
            <w:tcBorders>
              <w:top w:val="nil"/>
              <w:left w:val="single" w:sz="4" w:space="0" w:color="000000"/>
              <w:bottom w:val="nil"/>
              <w:right w:val="single" w:sz="4" w:space="0" w:color="000000"/>
            </w:tcBorders>
          </w:tcPr>
          <w:p w14:paraId="5607550B" w14:textId="77777777" w:rsidR="00AB0937" w:rsidRDefault="00AB0937">
            <w:pPr>
              <w:spacing w:after="160" w:line="259" w:lineRule="auto"/>
              <w:ind w:left="0" w:firstLine="0"/>
            </w:pPr>
          </w:p>
        </w:tc>
      </w:tr>
      <w:tr w:rsidR="00AB0937" w14:paraId="4413D626"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7962E5AA"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211B5BF" w14:textId="77777777" w:rsidR="00AB0937" w:rsidRDefault="00000000">
            <w:pPr>
              <w:spacing w:after="0" w:line="259" w:lineRule="auto"/>
              <w:ind w:left="2" w:firstLine="0"/>
            </w:pPr>
            <w:r>
              <w:rPr>
                <w:sz w:val="16"/>
              </w:rPr>
              <w:t xml:space="preserve">BP 10-1 (sulfacetamide sodium/sulfur) </w:t>
            </w:r>
          </w:p>
        </w:tc>
        <w:tc>
          <w:tcPr>
            <w:tcW w:w="0" w:type="auto"/>
            <w:vMerge/>
            <w:tcBorders>
              <w:top w:val="nil"/>
              <w:left w:val="single" w:sz="4" w:space="0" w:color="000000"/>
              <w:bottom w:val="nil"/>
              <w:right w:val="single" w:sz="4" w:space="0" w:color="000000"/>
            </w:tcBorders>
          </w:tcPr>
          <w:p w14:paraId="5C765E7D" w14:textId="77777777" w:rsidR="00AB0937" w:rsidRDefault="00AB0937">
            <w:pPr>
              <w:spacing w:after="160" w:line="259" w:lineRule="auto"/>
              <w:ind w:left="0" w:firstLine="0"/>
            </w:pPr>
          </w:p>
        </w:tc>
      </w:tr>
      <w:tr w:rsidR="00AB0937" w14:paraId="7854F37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80B497E"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40F50DE" w14:textId="77777777" w:rsidR="00AB0937" w:rsidRDefault="00000000">
            <w:pPr>
              <w:spacing w:after="0" w:line="259" w:lineRule="auto"/>
              <w:ind w:left="2" w:firstLine="0"/>
            </w:pPr>
            <w:r>
              <w:rPr>
                <w:sz w:val="16"/>
              </w:rPr>
              <w:t xml:space="preserve">brimonidine  </w:t>
            </w:r>
          </w:p>
        </w:tc>
        <w:tc>
          <w:tcPr>
            <w:tcW w:w="0" w:type="auto"/>
            <w:vMerge/>
            <w:tcBorders>
              <w:top w:val="nil"/>
              <w:left w:val="single" w:sz="4" w:space="0" w:color="000000"/>
              <w:bottom w:val="nil"/>
              <w:right w:val="single" w:sz="4" w:space="0" w:color="000000"/>
            </w:tcBorders>
          </w:tcPr>
          <w:p w14:paraId="0A9E5CA6" w14:textId="77777777" w:rsidR="00AB0937" w:rsidRDefault="00AB0937">
            <w:pPr>
              <w:spacing w:after="160" w:line="259" w:lineRule="auto"/>
              <w:ind w:left="0" w:firstLine="0"/>
            </w:pPr>
          </w:p>
        </w:tc>
      </w:tr>
      <w:tr w:rsidR="00AB0937" w14:paraId="4B28541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E0E0289"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A8432FD" w14:textId="77777777" w:rsidR="00AB0937" w:rsidRDefault="00000000">
            <w:pPr>
              <w:spacing w:after="0" w:line="259" w:lineRule="auto"/>
              <w:ind w:left="2" w:firstLine="0"/>
            </w:pPr>
            <w:r>
              <w:rPr>
                <w:sz w:val="16"/>
              </w:rPr>
              <w:t xml:space="preserve">EPSOLAY (benzoyl peroxide) </w:t>
            </w:r>
          </w:p>
        </w:tc>
        <w:tc>
          <w:tcPr>
            <w:tcW w:w="0" w:type="auto"/>
            <w:vMerge/>
            <w:tcBorders>
              <w:top w:val="nil"/>
              <w:left w:val="single" w:sz="4" w:space="0" w:color="000000"/>
              <w:bottom w:val="nil"/>
              <w:right w:val="single" w:sz="4" w:space="0" w:color="000000"/>
            </w:tcBorders>
          </w:tcPr>
          <w:p w14:paraId="2CA4D912" w14:textId="77777777" w:rsidR="00AB0937" w:rsidRDefault="00AB0937">
            <w:pPr>
              <w:spacing w:after="160" w:line="259" w:lineRule="auto"/>
              <w:ind w:left="0" w:firstLine="0"/>
            </w:pPr>
          </w:p>
        </w:tc>
      </w:tr>
      <w:tr w:rsidR="00AB0937" w14:paraId="1AE4EDA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52FCECD"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61D6862" w14:textId="77777777" w:rsidR="00AB0937" w:rsidRDefault="00000000">
            <w:pPr>
              <w:spacing w:after="0" w:line="259" w:lineRule="auto"/>
              <w:ind w:left="2" w:firstLine="0"/>
            </w:pPr>
            <w:r>
              <w:rPr>
                <w:sz w:val="16"/>
              </w:rPr>
              <w:t xml:space="preserve">FINACEA (azelaic acid) </w:t>
            </w:r>
          </w:p>
        </w:tc>
        <w:tc>
          <w:tcPr>
            <w:tcW w:w="0" w:type="auto"/>
            <w:vMerge/>
            <w:tcBorders>
              <w:top w:val="nil"/>
              <w:left w:val="single" w:sz="4" w:space="0" w:color="000000"/>
              <w:bottom w:val="nil"/>
              <w:right w:val="single" w:sz="4" w:space="0" w:color="000000"/>
            </w:tcBorders>
          </w:tcPr>
          <w:p w14:paraId="613A769A" w14:textId="77777777" w:rsidR="00AB0937" w:rsidRDefault="00AB0937">
            <w:pPr>
              <w:spacing w:after="160" w:line="259" w:lineRule="auto"/>
              <w:ind w:left="0" w:firstLine="0"/>
            </w:pPr>
          </w:p>
        </w:tc>
      </w:tr>
      <w:tr w:rsidR="00AB0937" w14:paraId="0CB8CF96"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5B7DF53C"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A35E946" w14:textId="77777777" w:rsidR="00AB0937" w:rsidRDefault="00000000">
            <w:pPr>
              <w:spacing w:after="0" w:line="259" w:lineRule="auto"/>
              <w:ind w:left="2" w:firstLine="0"/>
            </w:pPr>
            <w:r>
              <w:rPr>
                <w:sz w:val="16"/>
              </w:rPr>
              <w:t xml:space="preserve">METROCREAM (metronidazole) </w:t>
            </w:r>
          </w:p>
        </w:tc>
        <w:tc>
          <w:tcPr>
            <w:tcW w:w="0" w:type="auto"/>
            <w:vMerge/>
            <w:tcBorders>
              <w:top w:val="nil"/>
              <w:left w:val="single" w:sz="4" w:space="0" w:color="000000"/>
              <w:bottom w:val="nil"/>
              <w:right w:val="single" w:sz="4" w:space="0" w:color="000000"/>
            </w:tcBorders>
          </w:tcPr>
          <w:p w14:paraId="5142DA2D" w14:textId="77777777" w:rsidR="00AB0937" w:rsidRDefault="00AB0937">
            <w:pPr>
              <w:spacing w:after="160" w:line="259" w:lineRule="auto"/>
              <w:ind w:left="0" w:firstLine="0"/>
            </w:pPr>
          </w:p>
        </w:tc>
      </w:tr>
      <w:tr w:rsidR="00AB0937" w14:paraId="17C7427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9005BCD" w14:textId="77777777" w:rsidR="00AB0937" w:rsidRDefault="00000000">
            <w:pPr>
              <w:spacing w:after="0" w:line="259" w:lineRule="auto"/>
              <w:ind w:left="0"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DCE84B1" w14:textId="77777777" w:rsidR="00AB0937" w:rsidRDefault="00000000">
            <w:pPr>
              <w:spacing w:after="0" w:line="259" w:lineRule="auto"/>
              <w:ind w:left="2" w:firstLine="0"/>
            </w:pPr>
            <w:r>
              <w:rPr>
                <w:sz w:val="16"/>
              </w:rPr>
              <w:t xml:space="preserve">METROGEL (metronidazole) </w:t>
            </w:r>
          </w:p>
        </w:tc>
        <w:tc>
          <w:tcPr>
            <w:tcW w:w="0" w:type="auto"/>
            <w:vMerge/>
            <w:tcBorders>
              <w:top w:val="nil"/>
              <w:left w:val="single" w:sz="4" w:space="0" w:color="000000"/>
              <w:bottom w:val="nil"/>
              <w:right w:val="single" w:sz="4" w:space="0" w:color="000000"/>
            </w:tcBorders>
          </w:tcPr>
          <w:p w14:paraId="46C53D23" w14:textId="77777777" w:rsidR="00AB0937" w:rsidRDefault="00AB0937">
            <w:pPr>
              <w:spacing w:after="160" w:line="259" w:lineRule="auto"/>
              <w:ind w:left="0" w:firstLine="0"/>
            </w:pPr>
          </w:p>
        </w:tc>
      </w:tr>
      <w:tr w:rsidR="00AB0937" w14:paraId="4DAB0E0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24D34B4"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6EBD20D" w14:textId="77777777" w:rsidR="00AB0937" w:rsidRDefault="00000000">
            <w:pPr>
              <w:spacing w:after="0" w:line="259" w:lineRule="auto"/>
              <w:ind w:left="2" w:firstLine="0"/>
            </w:pPr>
            <w:r>
              <w:rPr>
                <w:sz w:val="16"/>
              </w:rPr>
              <w:t xml:space="preserve">MIRVASO (brimonidine) </w:t>
            </w:r>
          </w:p>
        </w:tc>
        <w:tc>
          <w:tcPr>
            <w:tcW w:w="0" w:type="auto"/>
            <w:vMerge/>
            <w:tcBorders>
              <w:top w:val="nil"/>
              <w:left w:val="single" w:sz="4" w:space="0" w:color="000000"/>
              <w:bottom w:val="nil"/>
              <w:right w:val="single" w:sz="4" w:space="0" w:color="000000"/>
            </w:tcBorders>
          </w:tcPr>
          <w:p w14:paraId="4FE635CE" w14:textId="77777777" w:rsidR="00AB0937" w:rsidRDefault="00AB0937">
            <w:pPr>
              <w:spacing w:after="160" w:line="259" w:lineRule="auto"/>
              <w:ind w:left="0" w:firstLine="0"/>
            </w:pPr>
          </w:p>
        </w:tc>
      </w:tr>
      <w:tr w:rsidR="00AB0937" w14:paraId="2263944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6471058"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F4AD0F7" w14:textId="77777777" w:rsidR="00AB0937" w:rsidRDefault="00000000">
            <w:pPr>
              <w:spacing w:after="0" w:line="259" w:lineRule="auto"/>
              <w:ind w:left="2" w:firstLine="0"/>
            </w:pPr>
            <w:r>
              <w:rPr>
                <w:sz w:val="16"/>
              </w:rPr>
              <w:t xml:space="preserve">NORITATE (metronidazole) </w:t>
            </w:r>
          </w:p>
        </w:tc>
        <w:tc>
          <w:tcPr>
            <w:tcW w:w="0" w:type="auto"/>
            <w:vMerge/>
            <w:tcBorders>
              <w:top w:val="nil"/>
              <w:left w:val="single" w:sz="4" w:space="0" w:color="000000"/>
              <w:bottom w:val="nil"/>
              <w:right w:val="single" w:sz="4" w:space="0" w:color="000000"/>
            </w:tcBorders>
          </w:tcPr>
          <w:p w14:paraId="543F7B21" w14:textId="77777777" w:rsidR="00AB0937" w:rsidRDefault="00AB0937">
            <w:pPr>
              <w:spacing w:after="160" w:line="259" w:lineRule="auto"/>
              <w:ind w:left="0" w:firstLine="0"/>
            </w:pPr>
          </w:p>
        </w:tc>
      </w:tr>
      <w:tr w:rsidR="00AB0937" w14:paraId="2C14EB3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13D3CB7"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54F2428" w14:textId="77777777" w:rsidR="00AB0937" w:rsidRDefault="00000000">
            <w:pPr>
              <w:spacing w:after="0" w:line="259" w:lineRule="auto"/>
              <w:ind w:left="2" w:firstLine="0"/>
            </w:pPr>
            <w:r>
              <w:rPr>
                <w:sz w:val="16"/>
              </w:rPr>
              <w:t xml:space="preserve">OVACE (sulfacetamide sodium) </w:t>
            </w:r>
          </w:p>
        </w:tc>
        <w:tc>
          <w:tcPr>
            <w:tcW w:w="0" w:type="auto"/>
            <w:vMerge/>
            <w:tcBorders>
              <w:top w:val="nil"/>
              <w:left w:val="single" w:sz="4" w:space="0" w:color="000000"/>
              <w:bottom w:val="nil"/>
              <w:right w:val="single" w:sz="4" w:space="0" w:color="000000"/>
            </w:tcBorders>
          </w:tcPr>
          <w:p w14:paraId="482AC6AE" w14:textId="77777777" w:rsidR="00AB0937" w:rsidRDefault="00AB0937">
            <w:pPr>
              <w:spacing w:after="160" w:line="259" w:lineRule="auto"/>
              <w:ind w:left="0" w:firstLine="0"/>
            </w:pPr>
          </w:p>
        </w:tc>
      </w:tr>
      <w:tr w:rsidR="00AB0937" w14:paraId="3953170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9913776"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3097B78" w14:textId="77777777" w:rsidR="00AB0937" w:rsidRDefault="00000000">
            <w:pPr>
              <w:spacing w:after="0" w:line="259" w:lineRule="auto"/>
              <w:ind w:left="2" w:firstLine="0"/>
            </w:pPr>
            <w:r>
              <w:rPr>
                <w:sz w:val="16"/>
              </w:rPr>
              <w:t xml:space="preserve">OVACE PLUS (sulfacetamide sodium) </w:t>
            </w:r>
          </w:p>
        </w:tc>
        <w:tc>
          <w:tcPr>
            <w:tcW w:w="0" w:type="auto"/>
            <w:vMerge/>
            <w:tcBorders>
              <w:top w:val="nil"/>
              <w:left w:val="single" w:sz="4" w:space="0" w:color="000000"/>
              <w:bottom w:val="nil"/>
              <w:right w:val="single" w:sz="4" w:space="0" w:color="000000"/>
            </w:tcBorders>
          </w:tcPr>
          <w:p w14:paraId="6DD256A6" w14:textId="77777777" w:rsidR="00AB0937" w:rsidRDefault="00AB0937">
            <w:pPr>
              <w:spacing w:after="160" w:line="259" w:lineRule="auto"/>
              <w:ind w:left="0" w:firstLine="0"/>
            </w:pPr>
          </w:p>
        </w:tc>
      </w:tr>
      <w:tr w:rsidR="00AB0937" w14:paraId="0C2EB436"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43A6BFE8"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F1CFDBF" w14:textId="77777777" w:rsidR="00AB0937" w:rsidRDefault="00000000">
            <w:pPr>
              <w:spacing w:after="0" w:line="259" w:lineRule="auto"/>
              <w:ind w:left="2" w:firstLine="0"/>
            </w:pPr>
            <w:r>
              <w:rPr>
                <w:sz w:val="16"/>
              </w:rPr>
              <w:t xml:space="preserve">RHOFADE (oxymetazoline) </w:t>
            </w:r>
          </w:p>
        </w:tc>
        <w:tc>
          <w:tcPr>
            <w:tcW w:w="0" w:type="auto"/>
            <w:vMerge/>
            <w:tcBorders>
              <w:top w:val="nil"/>
              <w:left w:val="single" w:sz="4" w:space="0" w:color="000000"/>
              <w:bottom w:val="nil"/>
              <w:right w:val="single" w:sz="4" w:space="0" w:color="000000"/>
            </w:tcBorders>
          </w:tcPr>
          <w:p w14:paraId="463F79C1" w14:textId="77777777" w:rsidR="00AB0937" w:rsidRDefault="00AB0937">
            <w:pPr>
              <w:spacing w:after="160" w:line="259" w:lineRule="auto"/>
              <w:ind w:left="0" w:firstLine="0"/>
            </w:pPr>
          </w:p>
        </w:tc>
      </w:tr>
      <w:tr w:rsidR="00AB0937" w14:paraId="43AA449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6C43FF3"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1D6404A" w14:textId="77777777" w:rsidR="00AB0937" w:rsidRDefault="00000000">
            <w:pPr>
              <w:spacing w:after="0" w:line="259" w:lineRule="auto"/>
              <w:ind w:left="2" w:firstLine="0"/>
            </w:pPr>
            <w:r>
              <w:rPr>
                <w:sz w:val="16"/>
              </w:rPr>
              <w:t xml:space="preserve">ROSADAN (metronidazole) </w:t>
            </w:r>
          </w:p>
        </w:tc>
        <w:tc>
          <w:tcPr>
            <w:tcW w:w="0" w:type="auto"/>
            <w:vMerge/>
            <w:tcBorders>
              <w:top w:val="nil"/>
              <w:left w:val="single" w:sz="4" w:space="0" w:color="000000"/>
              <w:bottom w:val="nil"/>
              <w:right w:val="single" w:sz="4" w:space="0" w:color="000000"/>
            </w:tcBorders>
          </w:tcPr>
          <w:p w14:paraId="736D5030" w14:textId="77777777" w:rsidR="00AB0937" w:rsidRDefault="00AB0937">
            <w:pPr>
              <w:spacing w:after="160" w:line="259" w:lineRule="auto"/>
              <w:ind w:left="0" w:firstLine="0"/>
            </w:pPr>
          </w:p>
        </w:tc>
      </w:tr>
      <w:tr w:rsidR="00AB0937" w14:paraId="4E5C1120"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76151D5A"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3140C1E" w14:textId="77777777" w:rsidR="00AB0937" w:rsidRDefault="00000000">
            <w:pPr>
              <w:spacing w:after="0" w:line="259" w:lineRule="auto"/>
              <w:ind w:left="2" w:firstLine="0"/>
            </w:pPr>
            <w:r>
              <w:rPr>
                <w:sz w:val="16"/>
              </w:rPr>
              <w:t xml:space="preserve">ROSULA (sulfacetamide sodium/sulfur) </w:t>
            </w:r>
          </w:p>
        </w:tc>
        <w:tc>
          <w:tcPr>
            <w:tcW w:w="0" w:type="auto"/>
            <w:vMerge/>
            <w:tcBorders>
              <w:top w:val="nil"/>
              <w:left w:val="single" w:sz="4" w:space="0" w:color="000000"/>
              <w:bottom w:val="nil"/>
              <w:right w:val="single" w:sz="4" w:space="0" w:color="000000"/>
            </w:tcBorders>
          </w:tcPr>
          <w:p w14:paraId="5321AFA4" w14:textId="77777777" w:rsidR="00AB0937" w:rsidRDefault="00AB0937">
            <w:pPr>
              <w:spacing w:after="160" w:line="259" w:lineRule="auto"/>
              <w:ind w:left="0" w:firstLine="0"/>
            </w:pPr>
          </w:p>
        </w:tc>
      </w:tr>
      <w:tr w:rsidR="00AB0937" w14:paraId="2E974E5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D09DDB4"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E8B1D81" w14:textId="77777777" w:rsidR="00AB0937" w:rsidRDefault="00000000">
            <w:pPr>
              <w:spacing w:after="0" w:line="259" w:lineRule="auto"/>
              <w:ind w:left="2" w:firstLine="0"/>
            </w:pPr>
            <w:r>
              <w:rPr>
                <w:sz w:val="16"/>
              </w:rPr>
              <w:t xml:space="preserve">sodium sulfacetamide </w:t>
            </w:r>
          </w:p>
        </w:tc>
        <w:tc>
          <w:tcPr>
            <w:tcW w:w="0" w:type="auto"/>
            <w:vMerge/>
            <w:tcBorders>
              <w:top w:val="nil"/>
              <w:left w:val="single" w:sz="4" w:space="0" w:color="000000"/>
              <w:bottom w:val="nil"/>
              <w:right w:val="single" w:sz="4" w:space="0" w:color="000000"/>
            </w:tcBorders>
          </w:tcPr>
          <w:p w14:paraId="79F7B2E7" w14:textId="77777777" w:rsidR="00AB0937" w:rsidRDefault="00AB0937">
            <w:pPr>
              <w:spacing w:after="160" w:line="259" w:lineRule="auto"/>
              <w:ind w:left="0" w:firstLine="0"/>
            </w:pPr>
          </w:p>
        </w:tc>
      </w:tr>
      <w:tr w:rsidR="00AB0937" w14:paraId="2FFEDCC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DA53459"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5D624E1" w14:textId="77777777" w:rsidR="00AB0937" w:rsidRDefault="00000000">
            <w:pPr>
              <w:spacing w:after="0" w:line="259" w:lineRule="auto"/>
              <w:ind w:left="2" w:firstLine="0"/>
            </w:pPr>
            <w:r>
              <w:rPr>
                <w:sz w:val="16"/>
              </w:rPr>
              <w:t xml:space="preserve">sodium sulfacetamide/sulfur </w:t>
            </w:r>
          </w:p>
        </w:tc>
        <w:tc>
          <w:tcPr>
            <w:tcW w:w="0" w:type="auto"/>
            <w:vMerge/>
            <w:tcBorders>
              <w:top w:val="nil"/>
              <w:left w:val="single" w:sz="4" w:space="0" w:color="000000"/>
              <w:bottom w:val="nil"/>
              <w:right w:val="single" w:sz="4" w:space="0" w:color="000000"/>
            </w:tcBorders>
          </w:tcPr>
          <w:p w14:paraId="4351B0F7" w14:textId="77777777" w:rsidR="00AB0937" w:rsidRDefault="00AB0937">
            <w:pPr>
              <w:spacing w:after="160" w:line="259" w:lineRule="auto"/>
              <w:ind w:left="0" w:firstLine="0"/>
            </w:pPr>
          </w:p>
        </w:tc>
      </w:tr>
      <w:tr w:rsidR="00AB0937" w14:paraId="40DAA8CD"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5F68B175"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E6CB650" w14:textId="77777777" w:rsidR="00AB0937" w:rsidRDefault="00000000">
            <w:pPr>
              <w:spacing w:after="0" w:line="259" w:lineRule="auto"/>
              <w:ind w:left="2" w:firstLine="0"/>
            </w:pPr>
            <w:r>
              <w:rPr>
                <w:sz w:val="16"/>
              </w:rPr>
              <w:t xml:space="preserve">SOOLANTRA (ivermectin) </w:t>
            </w:r>
          </w:p>
        </w:tc>
        <w:tc>
          <w:tcPr>
            <w:tcW w:w="0" w:type="auto"/>
            <w:vMerge/>
            <w:tcBorders>
              <w:top w:val="nil"/>
              <w:left w:val="single" w:sz="4" w:space="0" w:color="000000"/>
              <w:bottom w:val="nil"/>
              <w:right w:val="single" w:sz="4" w:space="0" w:color="000000"/>
            </w:tcBorders>
          </w:tcPr>
          <w:p w14:paraId="3B9AE89D" w14:textId="77777777" w:rsidR="00AB0937" w:rsidRDefault="00AB0937">
            <w:pPr>
              <w:spacing w:after="160" w:line="259" w:lineRule="auto"/>
              <w:ind w:left="0" w:firstLine="0"/>
            </w:pPr>
          </w:p>
        </w:tc>
      </w:tr>
      <w:tr w:rsidR="00AB0937" w14:paraId="1229763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F8A8B2E"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10A1ADC" w14:textId="77777777" w:rsidR="00AB0937" w:rsidRDefault="00000000">
            <w:pPr>
              <w:spacing w:after="0" w:line="259" w:lineRule="auto"/>
              <w:ind w:left="2" w:firstLine="0"/>
            </w:pPr>
            <w:r>
              <w:rPr>
                <w:sz w:val="16"/>
              </w:rPr>
              <w:t xml:space="preserve">SUMADAN (sulfacetamide sodium/sulfur) </w:t>
            </w:r>
          </w:p>
        </w:tc>
        <w:tc>
          <w:tcPr>
            <w:tcW w:w="0" w:type="auto"/>
            <w:vMerge/>
            <w:tcBorders>
              <w:top w:val="nil"/>
              <w:left w:val="single" w:sz="4" w:space="0" w:color="000000"/>
              <w:bottom w:val="nil"/>
              <w:right w:val="single" w:sz="4" w:space="0" w:color="000000"/>
            </w:tcBorders>
          </w:tcPr>
          <w:p w14:paraId="1BB537C6" w14:textId="77777777" w:rsidR="00AB0937" w:rsidRDefault="00AB0937">
            <w:pPr>
              <w:spacing w:after="160" w:line="259" w:lineRule="auto"/>
              <w:ind w:left="0" w:firstLine="0"/>
            </w:pPr>
          </w:p>
        </w:tc>
      </w:tr>
      <w:tr w:rsidR="00AB0937" w14:paraId="738F1393" w14:textId="77777777">
        <w:trPr>
          <w:trHeight w:val="379"/>
        </w:trPr>
        <w:tc>
          <w:tcPr>
            <w:tcW w:w="3599" w:type="dxa"/>
            <w:tcBorders>
              <w:top w:val="single" w:sz="4" w:space="0" w:color="000000"/>
              <w:left w:val="single" w:sz="4" w:space="0" w:color="000000"/>
              <w:bottom w:val="single" w:sz="4" w:space="0" w:color="000000"/>
              <w:right w:val="single" w:sz="4" w:space="0" w:color="000000"/>
            </w:tcBorders>
          </w:tcPr>
          <w:p w14:paraId="5BA88979"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BAEC5F7" w14:textId="77777777" w:rsidR="00AB0937" w:rsidRDefault="00000000">
            <w:pPr>
              <w:spacing w:after="0" w:line="259" w:lineRule="auto"/>
              <w:ind w:left="2" w:firstLine="0"/>
            </w:pPr>
            <w:r>
              <w:rPr>
                <w:sz w:val="16"/>
              </w:rPr>
              <w:t xml:space="preserve">SUMADAN XLT (sulfacetamide sodium/sulfur/avob </w:t>
            </w:r>
          </w:p>
        </w:tc>
        <w:tc>
          <w:tcPr>
            <w:tcW w:w="0" w:type="auto"/>
            <w:vMerge/>
            <w:tcBorders>
              <w:top w:val="nil"/>
              <w:left w:val="single" w:sz="4" w:space="0" w:color="000000"/>
              <w:bottom w:val="nil"/>
              <w:right w:val="single" w:sz="4" w:space="0" w:color="000000"/>
            </w:tcBorders>
          </w:tcPr>
          <w:p w14:paraId="2AED7ADC" w14:textId="77777777" w:rsidR="00AB0937" w:rsidRDefault="00AB0937">
            <w:pPr>
              <w:spacing w:after="160" w:line="259" w:lineRule="auto"/>
              <w:ind w:left="0" w:firstLine="0"/>
            </w:pPr>
          </w:p>
        </w:tc>
      </w:tr>
      <w:tr w:rsidR="00AB0937" w14:paraId="764B11F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2EEDD72"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0B23FBF" w14:textId="77777777" w:rsidR="00AB0937" w:rsidRDefault="00000000">
            <w:pPr>
              <w:spacing w:after="0" w:line="259" w:lineRule="auto"/>
              <w:ind w:left="2" w:firstLine="0"/>
            </w:pPr>
            <w:r>
              <w:rPr>
                <w:sz w:val="16"/>
              </w:rPr>
              <w:t xml:space="preserve">SUMAXIN (sulfacetamide sodium/sulfur) </w:t>
            </w:r>
          </w:p>
        </w:tc>
        <w:tc>
          <w:tcPr>
            <w:tcW w:w="0" w:type="auto"/>
            <w:vMerge/>
            <w:tcBorders>
              <w:top w:val="nil"/>
              <w:left w:val="single" w:sz="4" w:space="0" w:color="000000"/>
              <w:bottom w:val="nil"/>
              <w:right w:val="single" w:sz="4" w:space="0" w:color="000000"/>
            </w:tcBorders>
          </w:tcPr>
          <w:p w14:paraId="41445A5A" w14:textId="77777777" w:rsidR="00AB0937" w:rsidRDefault="00AB0937">
            <w:pPr>
              <w:spacing w:after="160" w:line="259" w:lineRule="auto"/>
              <w:ind w:left="0" w:firstLine="0"/>
            </w:pPr>
          </w:p>
        </w:tc>
      </w:tr>
      <w:tr w:rsidR="00AB0937" w14:paraId="54CF6630"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38FD7126"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DEA83A9" w14:textId="77777777" w:rsidR="00AB0937" w:rsidRDefault="00000000">
            <w:pPr>
              <w:spacing w:after="0" w:line="259" w:lineRule="auto"/>
              <w:ind w:left="2" w:firstLine="0"/>
            </w:pPr>
            <w:r>
              <w:rPr>
                <w:sz w:val="16"/>
              </w:rPr>
              <w:t xml:space="preserve">SUMAXIN CP (sulfacetamide sodium/sulfur) </w:t>
            </w:r>
          </w:p>
        </w:tc>
        <w:tc>
          <w:tcPr>
            <w:tcW w:w="0" w:type="auto"/>
            <w:vMerge/>
            <w:tcBorders>
              <w:top w:val="nil"/>
              <w:left w:val="single" w:sz="4" w:space="0" w:color="000000"/>
              <w:bottom w:val="nil"/>
              <w:right w:val="single" w:sz="4" w:space="0" w:color="000000"/>
            </w:tcBorders>
          </w:tcPr>
          <w:p w14:paraId="58C9E7D3" w14:textId="77777777" w:rsidR="00AB0937" w:rsidRDefault="00AB0937">
            <w:pPr>
              <w:spacing w:after="160" w:line="259" w:lineRule="auto"/>
              <w:ind w:left="0" w:firstLine="0"/>
            </w:pPr>
          </w:p>
        </w:tc>
      </w:tr>
      <w:tr w:rsidR="00AB0937" w14:paraId="3C0A83D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39025CA"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C0694DE" w14:textId="77777777" w:rsidR="00AB0937" w:rsidRDefault="00000000">
            <w:pPr>
              <w:spacing w:after="0" w:line="259" w:lineRule="auto"/>
              <w:ind w:left="2" w:firstLine="0"/>
            </w:pPr>
            <w:r>
              <w:rPr>
                <w:sz w:val="16"/>
              </w:rPr>
              <w:t xml:space="preserve">SUMAXIN TS (sulfacetamide sodium/sulfur) </w:t>
            </w:r>
          </w:p>
        </w:tc>
        <w:tc>
          <w:tcPr>
            <w:tcW w:w="0" w:type="auto"/>
            <w:vMerge/>
            <w:tcBorders>
              <w:top w:val="nil"/>
              <w:left w:val="single" w:sz="4" w:space="0" w:color="000000"/>
              <w:bottom w:val="nil"/>
              <w:right w:val="single" w:sz="4" w:space="0" w:color="000000"/>
            </w:tcBorders>
          </w:tcPr>
          <w:p w14:paraId="6389E45C" w14:textId="77777777" w:rsidR="00AB0937" w:rsidRDefault="00AB0937">
            <w:pPr>
              <w:spacing w:after="160" w:line="259" w:lineRule="auto"/>
              <w:ind w:left="0" w:firstLine="0"/>
            </w:pPr>
          </w:p>
        </w:tc>
      </w:tr>
      <w:tr w:rsidR="00AB0937" w14:paraId="064BD74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A710148"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C4B251C"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49DB8A0C" w14:textId="77777777" w:rsidR="00AB0937" w:rsidRDefault="00AB0937">
            <w:pPr>
              <w:spacing w:after="160" w:line="259" w:lineRule="auto"/>
              <w:ind w:left="0" w:firstLine="0"/>
            </w:pPr>
          </w:p>
        </w:tc>
      </w:tr>
      <w:tr w:rsidR="00AB0937" w14:paraId="5DE85E80"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68DE435"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C7887F1"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2703F55B" w14:textId="77777777" w:rsidR="00AB0937" w:rsidRDefault="00AB0937">
            <w:pPr>
              <w:spacing w:after="160" w:line="259" w:lineRule="auto"/>
              <w:ind w:left="0" w:firstLine="0"/>
            </w:pPr>
          </w:p>
        </w:tc>
      </w:tr>
      <w:tr w:rsidR="00AB0937" w14:paraId="25ACE446" w14:textId="77777777">
        <w:trPr>
          <w:trHeight w:val="285"/>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367E486A" w14:textId="77777777" w:rsidR="00AB0937" w:rsidRDefault="00000000">
            <w:pPr>
              <w:spacing w:after="0" w:line="259" w:lineRule="auto"/>
              <w:ind w:left="2" w:firstLine="0"/>
              <w:jc w:val="center"/>
            </w:pPr>
            <w:r>
              <w:rPr>
                <w:b/>
              </w:rPr>
              <w:t xml:space="preserve">SEDATIVE HYPNOTIC AGENTS </w:t>
            </w:r>
          </w:p>
        </w:tc>
      </w:tr>
      <w:tr w:rsidR="00AB0937" w14:paraId="750147D4"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74BE1C21" w14:textId="77777777" w:rsidR="00AB0937" w:rsidRDefault="00000000">
            <w:pPr>
              <w:spacing w:after="0" w:line="259" w:lineRule="auto"/>
              <w:ind w:left="0" w:firstLine="0"/>
              <w:jc w:val="center"/>
            </w:pPr>
            <w:r>
              <w:rPr>
                <w:b/>
                <w:sz w:val="20"/>
              </w:rPr>
              <w:t xml:space="preserve">BENZODIAZEPINES </w:t>
            </w:r>
            <w:r>
              <w:rPr>
                <w:b/>
                <w:sz w:val="20"/>
                <w:vertAlign w:val="superscript"/>
              </w:rPr>
              <w:t xml:space="preserve">DUR+ </w:t>
            </w:r>
          </w:p>
        </w:tc>
        <w:tc>
          <w:tcPr>
            <w:tcW w:w="6359" w:type="dxa"/>
            <w:vMerge w:val="restart"/>
            <w:tcBorders>
              <w:top w:val="single" w:sz="4" w:space="0" w:color="000000"/>
              <w:left w:val="single" w:sz="4" w:space="0" w:color="000000"/>
              <w:bottom w:val="single" w:sz="4" w:space="0" w:color="000000"/>
              <w:right w:val="single" w:sz="4" w:space="0" w:color="000000"/>
            </w:tcBorders>
          </w:tcPr>
          <w:p w14:paraId="3C4A21DD" w14:textId="77777777" w:rsidR="00AB0937" w:rsidRDefault="00000000">
            <w:pPr>
              <w:spacing w:after="37" w:line="259" w:lineRule="auto"/>
              <w:ind w:left="1" w:firstLine="0"/>
            </w:pPr>
            <w:r>
              <w:rPr>
                <w:b/>
                <w:color w:val="FF0000"/>
                <w:sz w:val="14"/>
              </w:rPr>
              <w:t>MS DOM Opioid Initiative</w:t>
            </w:r>
            <w:r>
              <w:rPr>
                <w:sz w:val="14"/>
              </w:rPr>
              <w:t xml:space="preserve"> </w:t>
            </w:r>
            <w:hyperlink r:id="rId233">
              <w:r>
                <w:rPr>
                  <w:sz w:val="14"/>
                </w:rPr>
                <w:t xml:space="preserve">– </w:t>
              </w:r>
            </w:hyperlink>
            <w:hyperlink r:id="rId234">
              <w:r>
                <w:rPr>
                  <w:b/>
                  <w:color w:val="3333FF"/>
                  <w:sz w:val="14"/>
                  <w:u w:val="single" w:color="3333FF"/>
                </w:rPr>
                <w:t>Criteria details found here</w:t>
              </w:r>
            </w:hyperlink>
            <w:hyperlink r:id="rId235">
              <w:r>
                <w:rPr>
                  <w:color w:val="0000FF"/>
                  <w:sz w:val="14"/>
                </w:rPr>
                <w:t xml:space="preserve"> </w:t>
              </w:r>
            </w:hyperlink>
          </w:p>
          <w:p w14:paraId="0301E924" w14:textId="77777777" w:rsidR="00AB0937" w:rsidRDefault="00000000">
            <w:pPr>
              <w:numPr>
                <w:ilvl w:val="0"/>
                <w:numId w:val="80"/>
              </w:numPr>
              <w:spacing w:after="0" w:line="259" w:lineRule="auto"/>
              <w:ind w:hanging="144"/>
            </w:pPr>
            <w:r>
              <w:rPr>
                <w:sz w:val="14"/>
              </w:rPr>
              <w:t xml:space="preserve">Concomitant use of Opioids and Benzodiazepines </w:t>
            </w:r>
          </w:p>
          <w:p w14:paraId="7B59B2FC" w14:textId="77777777" w:rsidR="00AB0937" w:rsidRDefault="00000000">
            <w:pPr>
              <w:spacing w:after="0" w:line="259" w:lineRule="auto"/>
              <w:ind w:left="1" w:firstLine="0"/>
            </w:pPr>
            <w:r>
              <w:rPr>
                <w:b/>
                <w:color w:val="FF0000"/>
                <w:sz w:val="14"/>
              </w:rPr>
              <w:t xml:space="preserve"> </w:t>
            </w:r>
          </w:p>
          <w:p w14:paraId="3B34747F" w14:textId="77777777" w:rsidR="00AB0937" w:rsidRDefault="00000000">
            <w:pPr>
              <w:spacing w:after="36" w:line="259" w:lineRule="auto"/>
              <w:ind w:left="1" w:firstLine="0"/>
            </w:pPr>
            <w:r>
              <w:rPr>
                <w:b/>
                <w:color w:val="FF0000"/>
                <w:sz w:val="14"/>
              </w:rPr>
              <w:t xml:space="preserve">Maximum Age Limit </w:t>
            </w:r>
          </w:p>
          <w:p w14:paraId="6665FBC9" w14:textId="77777777" w:rsidR="00AB0937" w:rsidRDefault="00000000">
            <w:pPr>
              <w:numPr>
                <w:ilvl w:val="0"/>
                <w:numId w:val="80"/>
              </w:numPr>
              <w:spacing w:after="0" w:line="259" w:lineRule="auto"/>
              <w:ind w:hanging="144"/>
            </w:pPr>
            <w:r>
              <w:rPr>
                <w:b/>
                <w:sz w:val="14"/>
              </w:rPr>
              <w:t>64 years</w:t>
            </w:r>
            <w:r>
              <w:rPr>
                <w:sz w:val="14"/>
              </w:rPr>
              <w:t>: zolpidem 7.5 mg, 10 mg, and 12.5 mg</w:t>
            </w:r>
            <w:r>
              <w:rPr>
                <w:b/>
                <w:sz w:val="14"/>
              </w:rPr>
              <w:t xml:space="preserve"> </w:t>
            </w:r>
          </w:p>
          <w:p w14:paraId="71792B14" w14:textId="77777777" w:rsidR="00AB0937" w:rsidRDefault="00000000">
            <w:pPr>
              <w:spacing w:after="0" w:line="259" w:lineRule="auto"/>
              <w:ind w:left="1" w:firstLine="0"/>
            </w:pPr>
            <w:r>
              <w:rPr>
                <w:sz w:val="14"/>
              </w:rPr>
              <w:t xml:space="preserve"> </w:t>
            </w:r>
          </w:p>
          <w:p w14:paraId="50768F08" w14:textId="77777777" w:rsidR="00AB0937" w:rsidRDefault="00000000">
            <w:pPr>
              <w:spacing w:after="36" w:line="259" w:lineRule="auto"/>
              <w:ind w:left="1" w:firstLine="0"/>
            </w:pPr>
            <w:r>
              <w:rPr>
                <w:b/>
                <w:color w:val="FF0000"/>
                <w:sz w:val="14"/>
              </w:rPr>
              <w:t xml:space="preserve">Gender and Dose Limit </w:t>
            </w:r>
          </w:p>
          <w:p w14:paraId="6F5A0DFB" w14:textId="77777777" w:rsidR="00AB0937" w:rsidRDefault="00000000">
            <w:pPr>
              <w:numPr>
                <w:ilvl w:val="0"/>
                <w:numId w:val="80"/>
              </w:numPr>
              <w:spacing w:after="0" w:line="259" w:lineRule="auto"/>
              <w:ind w:hanging="144"/>
            </w:pPr>
            <w:r>
              <w:rPr>
                <w:b/>
                <w:sz w:val="14"/>
              </w:rPr>
              <w:lastRenderedPageBreak/>
              <w:t>Female</w:t>
            </w:r>
            <w:r>
              <w:rPr>
                <w:sz w:val="14"/>
              </w:rPr>
              <w:t>: AMBIEN 5 mg, AMBIEN CR 6.25 mg, INTERMEZZO 1.75 mg</w:t>
            </w:r>
            <w:r>
              <w:rPr>
                <w:b/>
                <w:sz w:val="14"/>
              </w:rPr>
              <w:t xml:space="preserve"> </w:t>
            </w:r>
          </w:p>
          <w:p w14:paraId="6CD73B7C" w14:textId="77777777" w:rsidR="00AB0937" w:rsidRDefault="00000000">
            <w:pPr>
              <w:numPr>
                <w:ilvl w:val="0"/>
                <w:numId w:val="80"/>
              </w:numPr>
              <w:spacing w:after="0" w:line="259" w:lineRule="auto"/>
              <w:ind w:hanging="144"/>
            </w:pPr>
            <w:r>
              <w:rPr>
                <w:b/>
                <w:sz w:val="14"/>
              </w:rPr>
              <w:t>Male</w:t>
            </w:r>
            <w:r>
              <w:rPr>
                <w:sz w:val="14"/>
              </w:rPr>
              <w:t>: all strengths of zolpidem</w:t>
            </w:r>
            <w:r>
              <w:rPr>
                <w:b/>
                <w:sz w:val="14"/>
              </w:rPr>
              <w:t xml:space="preserve"> </w:t>
            </w:r>
          </w:p>
          <w:p w14:paraId="1811F411" w14:textId="77777777" w:rsidR="00AB0937" w:rsidRDefault="00000000">
            <w:pPr>
              <w:spacing w:after="0" w:line="259" w:lineRule="auto"/>
              <w:ind w:left="1" w:firstLine="0"/>
            </w:pPr>
            <w:r>
              <w:rPr>
                <w:b/>
                <w:sz w:val="14"/>
              </w:rPr>
              <w:t xml:space="preserve"> </w:t>
            </w:r>
          </w:p>
          <w:p w14:paraId="03CCF8EF" w14:textId="77777777" w:rsidR="00AB0937" w:rsidRDefault="00000000">
            <w:pPr>
              <w:spacing w:after="36" w:line="259" w:lineRule="auto"/>
              <w:ind w:left="1" w:firstLine="0"/>
            </w:pPr>
            <w:r>
              <w:rPr>
                <w:b/>
                <w:color w:val="FF0000"/>
                <w:sz w:val="14"/>
              </w:rPr>
              <w:t xml:space="preserve">Non-Preferred Criteria </w:t>
            </w:r>
          </w:p>
          <w:p w14:paraId="6976AA9C" w14:textId="77777777" w:rsidR="00AB0937" w:rsidRDefault="00000000">
            <w:pPr>
              <w:numPr>
                <w:ilvl w:val="0"/>
                <w:numId w:val="80"/>
              </w:numPr>
              <w:spacing w:after="0" w:line="259" w:lineRule="auto"/>
              <w:ind w:hanging="144"/>
            </w:pPr>
            <w:r>
              <w:rPr>
                <w:sz w:val="14"/>
              </w:rPr>
              <w:t xml:space="preserve">Have tried 2 different preferred agents in the past 6 months </w:t>
            </w:r>
          </w:p>
          <w:p w14:paraId="087C0EF2" w14:textId="77777777" w:rsidR="00AB0937" w:rsidRDefault="00000000">
            <w:pPr>
              <w:spacing w:after="0" w:line="259" w:lineRule="auto"/>
              <w:ind w:left="258" w:firstLine="0"/>
            </w:pPr>
            <w:r>
              <w:rPr>
                <w:sz w:val="20"/>
                <w:shd w:val="clear" w:color="auto" w:fill="FFFF00"/>
              </w:rPr>
              <w:t>See next page for additional PA Criteria/DUR+ Rules</w:t>
            </w:r>
            <w:r>
              <w:rPr>
                <w:sz w:val="20"/>
                <w:vertAlign w:val="subscript"/>
              </w:rPr>
              <w:t xml:space="preserve"> </w:t>
            </w:r>
          </w:p>
          <w:p w14:paraId="1A561F73" w14:textId="77777777" w:rsidR="00AB0937" w:rsidRDefault="00000000">
            <w:pPr>
              <w:spacing w:after="0" w:line="259" w:lineRule="auto"/>
              <w:ind w:left="476" w:firstLine="0"/>
            </w:pPr>
            <w:r>
              <w:rPr>
                <w:sz w:val="14"/>
              </w:rPr>
              <w:t xml:space="preserve"> </w:t>
            </w:r>
          </w:p>
        </w:tc>
      </w:tr>
      <w:tr w:rsidR="00AB0937" w14:paraId="73A59AD0"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D2D940A" w14:textId="77777777" w:rsidR="00AB0937" w:rsidRDefault="00000000">
            <w:pPr>
              <w:spacing w:after="0" w:line="259" w:lineRule="auto"/>
              <w:ind w:left="0" w:firstLine="0"/>
            </w:pPr>
            <w:r>
              <w:rPr>
                <w:sz w:val="16"/>
              </w:rPr>
              <w:t xml:space="preserve">estazolam </w:t>
            </w:r>
          </w:p>
        </w:tc>
        <w:tc>
          <w:tcPr>
            <w:tcW w:w="3633" w:type="dxa"/>
            <w:tcBorders>
              <w:top w:val="single" w:sz="4" w:space="0" w:color="000000"/>
              <w:left w:val="single" w:sz="4" w:space="0" w:color="000000"/>
              <w:bottom w:val="single" w:sz="4" w:space="0" w:color="000000"/>
              <w:right w:val="single" w:sz="4" w:space="0" w:color="000000"/>
            </w:tcBorders>
          </w:tcPr>
          <w:p w14:paraId="68951F91" w14:textId="77777777" w:rsidR="00AB0937" w:rsidRDefault="00000000">
            <w:pPr>
              <w:spacing w:after="0" w:line="259" w:lineRule="auto"/>
              <w:ind w:left="2" w:firstLine="0"/>
            </w:pPr>
            <w:r>
              <w:rPr>
                <w:sz w:val="16"/>
              </w:rPr>
              <w:t xml:space="preserve">flurazepam </w:t>
            </w:r>
          </w:p>
        </w:tc>
        <w:tc>
          <w:tcPr>
            <w:tcW w:w="0" w:type="auto"/>
            <w:vMerge/>
            <w:tcBorders>
              <w:top w:val="nil"/>
              <w:left w:val="single" w:sz="4" w:space="0" w:color="000000"/>
              <w:bottom w:val="nil"/>
              <w:right w:val="single" w:sz="4" w:space="0" w:color="000000"/>
            </w:tcBorders>
          </w:tcPr>
          <w:p w14:paraId="3BE8F902" w14:textId="77777777" w:rsidR="00AB0937" w:rsidRDefault="00AB0937">
            <w:pPr>
              <w:spacing w:after="160" w:line="259" w:lineRule="auto"/>
              <w:ind w:left="0" w:firstLine="0"/>
            </w:pPr>
          </w:p>
        </w:tc>
      </w:tr>
      <w:tr w:rsidR="00AB0937" w14:paraId="3C773D8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3311CA4" w14:textId="77777777" w:rsidR="00AB0937" w:rsidRDefault="00000000">
            <w:pPr>
              <w:spacing w:after="0" w:line="259" w:lineRule="auto"/>
              <w:ind w:left="0" w:firstLine="0"/>
            </w:pPr>
            <w:r>
              <w:rPr>
                <w:sz w:val="16"/>
              </w:rPr>
              <w:t xml:space="preserve">temazepam 15 mg, 30 mg capsule </w:t>
            </w:r>
          </w:p>
        </w:tc>
        <w:tc>
          <w:tcPr>
            <w:tcW w:w="3633" w:type="dxa"/>
            <w:tcBorders>
              <w:top w:val="single" w:sz="4" w:space="0" w:color="000000"/>
              <w:left w:val="single" w:sz="4" w:space="0" w:color="000000"/>
              <w:bottom w:val="single" w:sz="4" w:space="0" w:color="000000"/>
              <w:right w:val="single" w:sz="4" w:space="0" w:color="000000"/>
            </w:tcBorders>
          </w:tcPr>
          <w:p w14:paraId="7E249BD0" w14:textId="77777777" w:rsidR="00AB0937" w:rsidRDefault="00000000">
            <w:pPr>
              <w:spacing w:after="0" w:line="259" w:lineRule="auto"/>
              <w:ind w:left="2" w:firstLine="0"/>
            </w:pPr>
            <w:r>
              <w:rPr>
                <w:sz w:val="16"/>
              </w:rPr>
              <w:t xml:space="preserve">HALCION (triazolam) </w:t>
            </w:r>
          </w:p>
        </w:tc>
        <w:tc>
          <w:tcPr>
            <w:tcW w:w="0" w:type="auto"/>
            <w:vMerge/>
            <w:tcBorders>
              <w:top w:val="nil"/>
              <w:left w:val="single" w:sz="4" w:space="0" w:color="000000"/>
              <w:bottom w:val="nil"/>
              <w:right w:val="single" w:sz="4" w:space="0" w:color="000000"/>
            </w:tcBorders>
          </w:tcPr>
          <w:p w14:paraId="5D7A6B67" w14:textId="77777777" w:rsidR="00AB0937" w:rsidRDefault="00AB0937">
            <w:pPr>
              <w:spacing w:after="160" w:line="259" w:lineRule="auto"/>
              <w:ind w:left="0" w:firstLine="0"/>
            </w:pPr>
          </w:p>
        </w:tc>
      </w:tr>
      <w:tr w:rsidR="00AB0937" w14:paraId="227DA76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58098EB"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1775BA4" w14:textId="77777777" w:rsidR="00AB0937" w:rsidRDefault="00000000">
            <w:pPr>
              <w:spacing w:after="0" w:line="259" w:lineRule="auto"/>
              <w:ind w:left="2" w:firstLine="0"/>
            </w:pPr>
            <w:r>
              <w:rPr>
                <w:sz w:val="16"/>
              </w:rPr>
              <w:t xml:space="preserve">quazepam </w:t>
            </w:r>
          </w:p>
        </w:tc>
        <w:tc>
          <w:tcPr>
            <w:tcW w:w="0" w:type="auto"/>
            <w:vMerge/>
            <w:tcBorders>
              <w:top w:val="nil"/>
              <w:left w:val="single" w:sz="4" w:space="0" w:color="000000"/>
              <w:bottom w:val="nil"/>
              <w:right w:val="single" w:sz="4" w:space="0" w:color="000000"/>
            </w:tcBorders>
          </w:tcPr>
          <w:p w14:paraId="0B038E7A" w14:textId="77777777" w:rsidR="00AB0937" w:rsidRDefault="00AB0937">
            <w:pPr>
              <w:spacing w:after="160" w:line="259" w:lineRule="auto"/>
              <w:ind w:left="0" w:firstLine="0"/>
            </w:pPr>
          </w:p>
        </w:tc>
      </w:tr>
      <w:tr w:rsidR="00AB0937" w14:paraId="02F3B485"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498AEB89"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17AC28E" w14:textId="77777777" w:rsidR="00AB0937" w:rsidRDefault="00000000">
            <w:pPr>
              <w:spacing w:after="0" w:line="259" w:lineRule="auto"/>
              <w:ind w:left="2" w:firstLine="0"/>
            </w:pPr>
            <w:r>
              <w:rPr>
                <w:sz w:val="16"/>
              </w:rPr>
              <w:t xml:space="preserve">RESTORIL (temazepam) </w:t>
            </w:r>
          </w:p>
        </w:tc>
        <w:tc>
          <w:tcPr>
            <w:tcW w:w="0" w:type="auto"/>
            <w:vMerge/>
            <w:tcBorders>
              <w:top w:val="nil"/>
              <w:left w:val="single" w:sz="4" w:space="0" w:color="000000"/>
              <w:bottom w:val="nil"/>
              <w:right w:val="single" w:sz="4" w:space="0" w:color="000000"/>
            </w:tcBorders>
          </w:tcPr>
          <w:p w14:paraId="0D86AEFC" w14:textId="77777777" w:rsidR="00AB0937" w:rsidRDefault="00AB0937">
            <w:pPr>
              <w:spacing w:after="160" w:line="259" w:lineRule="auto"/>
              <w:ind w:left="0" w:firstLine="0"/>
            </w:pPr>
          </w:p>
        </w:tc>
      </w:tr>
      <w:tr w:rsidR="00AB0937" w14:paraId="61E893C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A6103EB"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6E031A7" w14:textId="77777777" w:rsidR="00AB0937" w:rsidRDefault="00000000">
            <w:pPr>
              <w:spacing w:after="0" w:line="259" w:lineRule="auto"/>
              <w:ind w:left="2" w:firstLine="0"/>
            </w:pPr>
            <w:r>
              <w:rPr>
                <w:sz w:val="16"/>
              </w:rPr>
              <w:t xml:space="preserve">temazepam 7.5 mg, 22.5 mg capsule </w:t>
            </w:r>
          </w:p>
        </w:tc>
        <w:tc>
          <w:tcPr>
            <w:tcW w:w="0" w:type="auto"/>
            <w:vMerge/>
            <w:tcBorders>
              <w:top w:val="nil"/>
              <w:left w:val="single" w:sz="4" w:space="0" w:color="000000"/>
              <w:bottom w:val="nil"/>
              <w:right w:val="single" w:sz="4" w:space="0" w:color="000000"/>
            </w:tcBorders>
          </w:tcPr>
          <w:p w14:paraId="71DDB7FF" w14:textId="77777777" w:rsidR="00AB0937" w:rsidRDefault="00AB0937">
            <w:pPr>
              <w:spacing w:after="160" w:line="259" w:lineRule="auto"/>
              <w:ind w:left="0" w:firstLine="0"/>
            </w:pPr>
          </w:p>
        </w:tc>
      </w:tr>
      <w:tr w:rsidR="00AB0937" w14:paraId="76ECA7A6" w14:textId="77777777">
        <w:trPr>
          <w:trHeight w:val="1299"/>
        </w:trPr>
        <w:tc>
          <w:tcPr>
            <w:tcW w:w="3599" w:type="dxa"/>
            <w:tcBorders>
              <w:top w:val="single" w:sz="4" w:space="0" w:color="000000"/>
              <w:left w:val="single" w:sz="4" w:space="0" w:color="000000"/>
              <w:bottom w:val="single" w:sz="4" w:space="0" w:color="000000"/>
              <w:right w:val="single" w:sz="4" w:space="0" w:color="000000"/>
            </w:tcBorders>
          </w:tcPr>
          <w:p w14:paraId="327AAACA" w14:textId="77777777" w:rsidR="00AB0937" w:rsidRDefault="00000000">
            <w:pPr>
              <w:spacing w:after="0" w:line="259" w:lineRule="auto"/>
              <w:ind w:left="0"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6F6CB45" w14:textId="77777777" w:rsidR="00AB0937" w:rsidRDefault="00000000">
            <w:pPr>
              <w:spacing w:after="0" w:line="259" w:lineRule="auto"/>
              <w:ind w:left="2" w:firstLine="0"/>
            </w:pPr>
            <w:r>
              <w:rPr>
                <w:sz w:val="16"/>
              </w:rPr>
              <w:t xml:space="preserve">triazolam  </w:t>
            </w:r>
          </w:p>
          <w:p w14:paraId="64E0DF45" w14:textId="77777777" w:rsidR="00AB0937" w:rsidRDefault="00000000">
            <w:pPr>
              <w:spacing w:after="0" w:line="259" w:lineRule="auto"/>
              <w:ind w:left="2" w:firstLine="0"/>
            </w:pPr>
            <w:r>
              <w:rPr>
                <w:sz w:val="16"/>
              </w:rPr>
              <w:t xml:space="preserve"> </w:t>
            </w:r>
          </w:p>
          <w:p w14:paraId="21E245AA" w14:textId="77777777" w:rsidR="00AB0937" w:rsidRDefault="00000000">
            <w:pPr>
              <w:spacing w:after="0" w:line="259" w:lineRule="auto"/>
              <w:ind w:left="2" w:firstLine="0"/>
            </w:pPr>
            <w:r>
              <w:rPr>
                <w:sz w:val="16"/>
              </w:rPr>
              <w:t xml:space="preserve"> </w:t>
            </w:r>
          </w:p>
          <w:p w14:paraId="00975E4F" w14:textId="77777777" w:rsidR="00AB0937" w:rsidRDefault="00000000">
            <w:pPr>
              <w:spacing w:after="0" w:line="259" w:lineRule="auto"/>
              <w:ind w:left="2" w:firstLine="0"/>
            </w:pPr>
            <w:r>
              <w:rPr>
                <w:sz w:val="16"/>
              </w:rPr>
              <w:t xml:space="preserve"> </w:t>
            </w:r>
          </w:p>
          <w:p w14:paraId="4A099E1E" w14:textId="77777777" w:rsidR="00AB0937" w:rsidRDefault="00000000">
            <w:pPr>
              <w:spacing w:after="0" w:line="259" w:lineRule="auto"/>
              <w:ind w:left="2" w:firstLine="0"/>
            </w:pPr>
            <w:r>
              <w:rPr>
                <w:sz w:val="16"/>
              </w:rPr>
              <w:t xml:space="preserve"> </w:t>
            </w:r>
          </w:p>
          <w:p w14:paraId="6E03BF30" w14:textId="77777777" w:rsidR="00AB0937" w:rsidRDefault="00000000">
            <w:pPr>
              <w:spacing w:after="0" w:line="259" w:lineRule="auto"/>
              <w:ind w:left="2" w:firstLine="0"/>
            </w:pPr>
            <w:r>
              <w:rPr>
                <w:sz w:val="16"/>
              </w:rPr>
              <w:t xml:space="preserve"> </w:t>
            </w:r>
          </w:p>
          <w:p w14:paraId="20CA7506"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11F81FE7" w14:textId="77777777" w:rsidR="00AB0937" w:rsidRDefault="00AB0937">
            <w:pPr>
              <w:spacing w:after="160" w:line="259" w:lineRule="auto"/>
              <w:ind w:left="0" w:firstLine="0"/>
            </w:pPr>
          </w:p>
        </w:tc>
      </w:tr>
    </w:tbl>
    <w:p w14:paraId="6FE87720" w14:textId="77777777" w:rsidR="00AB0937" w:rsidRDefault="00AB0937">
      <w:pPr>
        <w:spacing w:after="0" w:line="259" w:lineRule="auto"/>
        <w:ind w:left="-1440" w:right="14400" w:firstLine="0"/>
      </w:pPr>
    </w:p>
    <w:tbl>
      <w:tblPr>
        <w:tblStyle w:val="TableGrid"/>
        <w:tblW w:w="13590" w:type="dxa"/>
        <w:tblInd w:w="-89" w:type="dxa"/>
        <w:tblCellMar>
          <w:top w:w="8" w:type="dxa"/>
          <w:left w:w="0" w:type="dxa"/>
          <w:bottom w:w="0" w:type="dxa"/>
          <w:right w:w="0" w:type="dxa"/>
        </w:tblCellMar>
        <w:tblLook w:val="04A0" w:firstRow="1" w:lastRow="0" w:firstColumn="1" w:lastColumn="0" w:noHBand="0" w:noVBand="1"/>
      </w:tblPr>
      <w:tblGrid>
        <w:gridCol w:w="3587"/>
        <w:gridCol w:w="3622"/>
        <w:gridCol w:w="408"/>
        <w:gridCol w:w="5048"/>
        <w:gridCol w:w="925"/>
      </w:tblGrid>
      <w:tr w:rsidR="00AB0937" w14:paraId="553D678E"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442EEF26" w14:textId="77777777" w:rsidR="00AB0937" w:rsidRDefault="00000000">
            <w:pPr>
              <w:spacing w:after="0" w:line="259" w:lineRule="auto"/>
              <w:ind w:left="0" w:right="9"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57996DA1"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340F97C0" w14:textId="77777777" w:rsidR="00AB0937" w:rsidRDefault="00000000">
            <w:pPr>
              <w:spacing w:after="0" w:line="259" w:lineRule="auto"/>
              <w:ind w:left="0" w:firstLine="0"/>
              <w:jc w:val="center"/>
            </w:pPr>
            <w:r>
              <w:rPr>
                <w:b/>
                <w:color w:val="FFFFFF"/>
              </w:rPr>
              <w:t>PA CRITERIA</w:t>
            </w:r>
            <w:r>
              <w:rPr>
                <w:color w:val="363536"/>
              </w:rPr>
              <w:t xml:space="preserve"> </w:t>
            </w:r>
          </w:p>
        </w:tc>
      </w:tr>
      <w:tr w:rsidR="00AB0937" w14:paraId="26673835"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2FBAA561" w14:textId="77777777" w:rsidR="00AB0937" w:rsidRDefault="00000000">
            <w:pPr>
              <w:spacing w:after="0" w:line="259" w:lineRule="auto"/>
              <w:ind w:left="0" w:right="6" w:firstLine="0"/>
              <w:jc w:val="center"/>
            </w:pPr>
            <w:r>
              <w:rPr>
                <w:b/>
              </w:rPr>
              <w:t xml:space="preserve">SEDATIVE HYPNOTIC AGENTS </w:t>
            </w:r>
            <w:r>
              <w:rPr>
                <w:i/>
              </w:rPr>
              <w:t xml:space="preserve">(continued) </w:t>
            </w:r>
          </w:p>
        </w:tc>
      </w:tr>
      <w:tr w:rsidR="00AB0937" w14:paraId="45C74E3C"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0E4050C" w14:textId="77777777" w:rsidR="00AB0937" w:rsidRDefault="00000000">
            <w:pPr>
              <w:spacing w:after="0" w:line="259" w:lineRule="auto"/>
              <w:ind w:left="0" w:right="5" w:firstLine="0"/>
              <w:jc w:val="center"/>
            </w:pPr>
            <w:r>
              <w:rPr>
                <w:b/>
                <w:sz w:val="20"/>
              </w:rPr>
              <w:t xml:space="preserve">OTHERS </w:t>
            </w:r>
            <w:r>
              <w:rPr>
                <w:b/>
                <w:sz w:val="13"/>
              </w:rPr>
              <w:t xml:space="preserve">DUR+ </w:t>
            </w:r>
          </w:p>
        </w:tc>
        <w:tc>
          <w:tcPr>
            <w:tcW w:w="364" w:type="dxa"/>
            <w:vMerge w:val="restart"/>
            <w:tcBorders>
              <w:top w:val="single" w:sz="4" w:space="0" w:color="000000"/>
              <w:left w:val="single" w:sz="4" w:space="0" w:color="000000"/>
              <w:bottom w:val="single" w:sz="4" w:space="0" w:color="000000"/>
              <w:right w:val="nil"/>
            </w:tcBorders>
            <w:vAlign w:val="center"/>
          </w:tcPr>
          <w:p w14:paraId="26A27541" w14:textId="77777777" w:rsidR="00AB0937" w:rsidRDefault="00000000">
            <w:pPr>
              <w:spacing w:after="199" w:line="259" w:lineRule="auto"/>
              <w:ind w:left="107" w:firstLine="0"/>
            </w:pPr>
            <w:r>
              <w:rPr>
                <w:b/>
                <w:color w:val="FF0000"/>
                <w:sz w:val="14"/>
              </w:rPr>
              <w:t xml:space="preserve"> </w:t>
            </w:r>
          </w:p>
          <w:p w14:paraId="4178F490"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p>
          <w:p w14:paraId="584B09C2"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p>
          <w:p w14:paraId="51C24253" w14:textId="77777777" w:rsidR="00AB0937" w:rsidRDefault="00000000">
            <w:pPr>
              <w:spacing w:after="38" w:line="259" w:lineRule="auto"/>
              <w:ind w:left="0" w:right="-96" w:firstLine="0"/>
              <w:jc w:val="right"/>
            </w:pPr>
            <w:r>
              <w:rPr>
                <w:sz w:val="14"/>
              </w:rPr>
              <w:t>OR</w:t>
            </w:r>
          </w:p>
          <w:p w14:paraId="247744BE"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p>
          <w:p w14:paraId="0E94F7A8"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p>
          <w:p w14:paraId="03ED9837" w14:textId="77777777" w:rsidR="00AB0937" w:rsidRDefault="00000000">
            <w:pPr>
              <w:spacing w:after="199" w:line="259" w:lineRule="auto"/>
              <w:ind w:left="177" w:firstLine="0"/>
              <w:jc w:val="center"/>
            </w:pPr>
            <w:r>
              <w:rPr>
                <w:sz w:val="14"/>
              </w:rPr>
              <w:t xml:space="preserve"> </w:t>
            </w:r>
          </w:p>
          <w:p w14:paraId="4CF52197"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p>
          <w:p w14:paraId="73166CC1" w14:textId="77777777" w:rsidR="00AB0937" w:rsidRDefault="00000000">
            <w:pPr>
              <w:spacing w:after="0" w:line="259" w:lineRule="auto"/>
              <w:ind w:left="107" w:firstLine="0"/>
            </w:pPr>
            <w:r>
              <w:rPr>
                <w:rFonts w:ascii="Segoe UI Symbol" w:eastAsia="Segoe UI Symbol" w:hAnsi="Segoe UI Symbol" w:cs="Segoe UI Symbol"/>
                <w:sz w:val="16"/>
              </w:rPr>
              <w:t>•</w:t>
            </w:r>
            <w:r>
              <w:rPr>
                <w:sz w:val="16"/>
              </w:rPr>
              <w:t xml:space="preserve"> </w:t>
            </w:r>
          </w:p>
          <w:p w14:paraId="3E570C38" w14:textId="77777777" w:rsidR="00AB0937" w:rsidRDefault="00000000">
            <w:pPr>
              <w:spacing w:after="0" w:line="259" w:lineRule="auto"/>
              <w:ind w:left="107" w:firstLine="0"/>
            </w:pPr>
            <w:r>
              <w:rPr>
                <w:sz w:val="14"/>
              </w:rPr>
              <w:t xml:space="preserve"> </w:t>
            </w:r>
          </w:p>
          <w:p w14:paraId="2C7C8D99" w14:textId="77777777" w:rsidR="00AB0937" w:rsidRDefault="00000000">
            <w:pPr>
              <w:spacing w:after="38" w:line="259" w:lineRule="auto"/>
              <w:ind w:left="107" w:right="-37" w:firstLine="0"/>
            </w:pPr>
            <w:r>
              <w:rPr>
                <w:sz w:val="14"/>
                <w:u w:val="single" w:color="000000"/>
              </w:rPr>
              <w:t>Note</w:t>
            </w:r>
          </w:p>
          <w:p w14:paraId="4150E479" w14:textId="77777777" w:rsidR="00AB0937" w:rsidRDefault="00000000">
            <w:pPr>
              <w:spacing w:after="91" w:line="259" w:lineRule="auto"/>
              <w:ind w:left="107" w:firstLine="0"/>
            </w:pPr>
            <w:r>
              <w:rPr>
                <w:rFonts w:ascii="Segoe UI Symbol" w:eastAsia="Segoe UI Symbol" w:hAnsi="Segoe UI Symbol" w:cs="Segoe UI Symbol"/>
                <w:sz w:val="16"/>
              </w:rPr>
              <w:t>•</w:t>
            </w:r>
            <w:r>
              <w:rPr>
                <w:sz w:val="16"/>
              </w:rPr>
              <w:t xml:space="preserve"> </w:t>
            </w:r>
          </w:p>
          <w:p w14:paraId="5759D125" w14:textId="77777777" w:rsidR="00AB0937" w:rsidRDefault="00000000">
            <w:pPr>
              <w:spacing w:after="0" w:line="259" w:lineRule="auto"/>
              <w:ind w:left="107" w:firstLine="0"/>
            </w:pPr>
            <w:r>
              <w:rPr>
                <w:sz w:val="14"/>
              </w:rPr>
              <w:t xml:space="preserve"> </w:t>
            </w:r>
          </w:p>
        </w:tc>
        <w:tc>
          <w:tcPr>
            <w:tcW w:w="5065" w:type="dxa"/>
            <w:tcBorders>
              <w:top w:val="single" w:sz="4" w:space="0" w:color="000000"/>
              <w:left w:val="nil"/>
              <w:bottom w:val="nil"/>
              <w:right w:val="nil"/>
            </w:tcBorders>
            <w:shd w:val="clear" w:color="auto" w:fill="FFFF00"/>
          </w:tcPr>
          <w:p w14:paraId="2BB95474" w14:textId="77777777" w:rsidR="00AB0937" w:rsidRDefault="00000000">
            <w:pPr>
              <w:spacing w:after="0" w:line="259" w:lineRule="auto"/>
              <w:ind w:left="0" w:firstLine="0"/>
              <w:jc w:val="both"/>
            </w:pPr>
            <w:r>
              <w:rPr>
                <w:sz w:val="20"/>
              </w:rPr>
              <w:t>See previous page for additional PA Criteria/DUR+ Rules</w:t>
            </w:r>
          </w:p>
        </w:tc>
        <w:tc>
          <w:tcPr>
            <w:tcW w:w="930" w:type="dxa"/>
            <w:vMerge w:val="restart"/>
            <w:tcBorders>
              <w:top w:val="single" w:sz="4" w:space="0" w:color="000000"/>
              <w:left w:val="nil"/>
              <w:bottom w:val="single" w:sz="4" w:space="0" w:color="000000"/>
              <w:right w:val="single" w:sz="4" w:space="0" w:color="000000"/>
            </w:tcBorders>
          </w:tcPr>
          <w:p w14:paraId="7FE9C213" w14:textId="77777777" w:rsidR="00AB0937" w:rsidRDefault="00000000">
            <w:pPr>
              <w:spacing w:after="0" w:line="259" w:lineRule="auto"/>
              <w:ind w:left="0" w:firstLine="0"/>
            </w:pPr>
            <w:r>
              <w:rPr>
                <w:sz w:val="14"/>
              </w:rPr>
              <w:t xml:space="preserve"> </w:t>
            </w:r>
          </w:p>
        </w:tc>
      </w:tr>
      <w:tr w:rsidR="00AB0937" w14:paraId="4EE9F020"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A112D0A" w14:textId="77777777" w:rsidR="00AB0937" w:rsidRDefault="00000000">
            <w:pPr>
              <w:spacing w:after="0" w:line="259" w:lineRule="auto"/>
              <w:ind w:left="106" w:firstLine="0"/>
            </w:pPr>
            <w:r>
              <w:rPr>
                <w:sz w:val="16"/>
              </w:rPr>
              <w:t xml:space="preserve">eszopiclone </w:t>
            </w:r>
          </w:p>
        </w:tc>
        <w:tc>
          <w:tcPr>
            <w:tcW w:w="3633" w:type="dxa"/>
            <w:tcBorders>
              <w:top w:val="single" w:sz="4" w:space="0" w:color="000000"/>
              <w:left w:val="single" w:sz="4" w:space="0" w:color="000000"/>
              <w:bottom w:val="single" w:sz="4" w:space="0" w:color="000000"/>
              <w:right w:val="single" w:sz="4" w:space="0" w:color="000000"/>
            </w:tcBorders>
          </w:tcPr>
          <w:p w14:paraId="4FF998EC" w14:textId="77777777" w:rsidR="00AB0937" w:rsidRDefault="00000000">
            <w:pPr>
              <w:spacing w:after="0" w:line="259" w:lineRule="auto"/>
              <w:ind w:left="108" w:firstLine="0"/>
            </w:pPr>
            <w:r>
              <w:rPr>
                <w:sz w:val="16"/>
              </w:rPr>
              <w:t xml:space="preserve">AMBIEN (zolpidem) </w:t>
            </w:r>
          </w:p>
        </w:tc>
        <w:tc>
          <w:tcPr>
            <w:tcW w:w="0" w:type="auto"/>
            <w:vMerge/>
            <w:tcBorders>
              <w:top w:val="nil"/>
              <w:left w:val="single" w:sz="4" w:space="0" w:color="000000"/>
              <w:bottom w:val="nil"/>
              <w:right w:val="nil"/>
            </w:tcBorders>
          </w:tcPr>
          <w:p w14:paraId="356C69BB" w14:textId="77777777" w:rsidR="00AB0937" w:rsidRDefault="00AB0937">
            <w:pPr>
              <w:spacing w:after="160" w:line="259" w:lineRule="auto"/>
              <w:ind w:left="0" w:firstLine="0"/>
            </w:pPr>
          </w:p>
        </w:tc>
        <w:tc>
          <w:tcPr>
            <w:tcW w:w="5065" w:type="dxa"/>
            <w:vMerge w:val="restart"/>
            <w:tcBorders>
              <w:top w:val="nil"/>
              <w:left w:val="nil"/>
              <w:bottom w:val="single" w:sz="4" w:space="0" w:color="000000"/>
              <w:right w:val="nil"/>
            </w:tcBorders>
            <w:vAlign w:val="center"/>
          </w:tcPr>
          <w:p w14:paraId="1B20F62A" w14:textId="77777777" w:rsidR="00AB0937" w:rsidRDefault="00000000">
            <w:pPr>
              <w:spacing w:after="17" w:line="259" w:lineRule="auto"/>
              <w:ind w:left="-257" w:firstLine="0"/>
            </w:pPr>
            <w:r>
              <w:rPr>
                <w:b/>
                <w:color w:val="FF0000"/>
                <w:sz w:val="14"/>
              </w:rPr>
              <w:t xml:space="preserve">HETLIOZ capsules </w:t>
            </w:r>
          </w:p>
          <w:p w14:paraId="5A906AD2" w14:textId="77777777" w:rsidR="00AB0937" w:rsidRDefault="00000000">
            <w:pPr>
              <w:spacing w:after="17" w:line="259" w:lineRule="auto"/>
              <w:ind w:left="-113" w:firstLine="0"/>
            </w:pPr>
            <w:r>
              <w:rPr>
                <w:sz w:val="14"/>
              </w:rPr>
              <w:t xml:space="preserve">Age 18 years or older </w:t>
            </w:r>
            <w:r>
              <w:rPr>
                <w:b/>
                <w:sz w:val="14"/>
              </w:rPr>
              <w:t>AND</w:t>
            </w:r>
            <w:r>
              <w:rPr>
                <w:sz w:val="14"/>
              </w:rPr>
              <w:t xml:space="preserve"> </w:t>
            </w:r>
          </w:p>
          <w:p w14:paraId="715ED1A7" w14:textId="77777777" w:rsidR="00AB0937" w:rsidRDefault="00000000">
            <w:pPr>
              <w:spacing w:after="0" w:line="259" w:lineRule="auto"/>
              <w:ind w:left="-113" w:firstLine="0"/>
            </w:pPr>
            <w:r>
              <w:rPr>
                <w:sz w:val="14"/>
              </w:rPr>
              <w:t xml:space="preserve">Documented diagnosis of circadian rhythm sleep disorder  </w:t>
            </w:r>
          </w:p>
          <w:p w14:paraId="5D9DEBED" w14:textId="77777777" w:rsidR="00AB0937" w:rsidRDefault="00000000">
            <w:pPr>
              <w:spacing w:after="17" w:line="259" w:lineRule="auto"/>
              <w:ind w:left="98" w:firstLine="0"/>
            </w:pPr>
            <w:r>
              <w:rPr>
                <w:sz w:val="14"/>
              </w:rPr>
              <w:t xml:space="preserve"> </w:t>
            </w:r>
          </w:p>
          <w:p w14:paraId="0E70D178" w14:textId="77777777" w:rsidR="00AB0937" w:rsidRDefault="00000000">
            <w:pPr>
              <w:spacing w:after="17" w:line="259" w:lineRule="auto"/>
              <w:ind w:left="-113" w:firstLine="0"/>
            </w:pPr>
            <w:r>
              <w:rPr>
                <w:sz w:val="14"/>
              </w:rPr>
              <w:t xml:space="preserve">Age 16 years and older </w:t>
            </w:r>
            <w:r>
              <w:rPr>
                <w:b/>
                <w:sz w:val="14"/>
              </w:rPr>
              <w:t>AND</w:t>
            </w:r>
            <w:r>
              <w:rPr>
                <w:sz w:val="14"/>
              </w:rPr>
              <w:t xml:space="preserve"> </w:t>
            </w:r>
          </w:p>
          <w:p w14:paraId="1920B16D" w14:textId="77777777" w:rsidR="00AB0937" w:rsidRDefault="00000000">
            <w:pPr>
              <w:spacing w:after="151" w:line="259" w:lineRule="auto"/>
              <w:ind w:left="-113" w:firstLine="0"/>
            </w:pPr>
            <w:r>
              <w:rPr>
                <w:sz w:val="14"/>
              </w:rPr>
              <w:t xml:space="preserve">Documented diagnosis of Smith-Magenis syndrome </w:t>
            </w:r>
          </w:p>
          <w:p w14:paraId="16436B5B" w14:textId="77777777" w:rsidR="00AB0937" w:rsidRDefault="00000000">
            <w:pPr>
              <w:spacing w:after="17" w:line="259" w:lineRule="auto"/>
              <w:ind w:left="-257" w:firstLine="0"/>
            </w:pPr>
            <w:r>
              <w:rPr>
                <w:b/>
                <w:color w:val="FF0000"/>
                <w:sz w:val="14"/>
              </w:rPr>
              <w:t xml:space="preserve">HETLIOZ liquid </w:t>
            </w:r>
          </w:p>
          <w:p w14:paraId="337A43D9" w14:textId="77777777" w:rsidR="00AB0937" w:rsidRDefault="00000000">
            <w:pPr>
              <w:spacing w:after="36" w:line="259" w:lineRule="auto"/>
              <w:ind w:left="-113" w:firstLine="0"/>
            </w:pPr>
            <w:r>
              <w:rPr>
                <w:sz w:val="14"/>
              </w:rPr>
              <w:t xml:space="preserve">Age 3-15 years </w:t>
            </w:r>
            <w:r>
              <w:rPr>
                <w:b/>
                <w:sz w:val="14"/>
              </w:rPr>
              <w:t>AND</w:t>
            </w:r>
            <w:r>
              <w:rPr>
                <w:sz w:val="14"/>
              </w:rPr>
              <w:t xml:space="preserve"> </w:t>
            </w:r>
          </w:p>
          <w:p w14:paraId="7489A1BD" w14:textId="77777777" w:rsidR="00AB0937" w:rsidRDefault="00000000">
            <w:pPr>
              <w:spacing w:after="129" w:line="259" w:lineRule="auto"/>
              <w:ind w:left="-113" w:firstLine="0"/>
            </w:pPr>
            <w:r>
              <w:rPr>
                <w:sz w:val="14"/>
              </w:rPr>
              <w:t>Documented diagnosis of Smith-Magenis syndrome</w:t>
            </w:r>
            <w:r>
              <w:rPr>
                <w:sz w:val="16"/>
              </w:rPr>
              <w:t xml:space="preserve"> </w:t>
            </w:r>
          </w:p>
          <w:p w14:paraId="5F0EBB8E" w14:textId="77777777" w:rsidR="00AB0937" w:rsidRDefault="00000000">
            <w:pPr>
              <w:spacing w:after="17" w:line="259" w:lineRule="auto"/>
              <w:ind w:left="36" w:firstLine="0"/>
            </w:pPr>
            <w:r>
              <w:rPr>
                <w:sz w:val="14"/>
              </w:rPr>
              <w:t xml:space="preserve">:  </w:t>
            </w:r>
          </w:p>
          <w:p w14:paraId="533E2601" w14:textId="77777777" w:rsidR="00AB0937" w:rsidRDefault="00000000">
            <w:pPr>
              <w:spacing w:after="185" w:line="278" w:lineRule="auto"/>
              <w:ind w:left="31" w:right="908" w:hanging="144"/>
            </w:pPr>
            <w:r>
              <w:rPr>
                <w:sz w:val="14"/>
              </w:rPr>
              <w:t xml:space="preserve">Single-source benzodiazepines and barbiturates are NOT covered. </w:t>
            </w:r>
            <w:r>
              <w:rPr>
                <w:rFonts w:ascii="Courier New" w:eastAsia="Courier New" w:hAnsi="Courier New" w:cs="Courier New"/>
                <w:sz w:val="14"/>
              </w:rPr>
              <w:t>o</w:t>
            </w:r>
            <w:r>
              <w:rPr>
                <w:sz w:val="14"/>
              </w:rPr>
              <w:t xml:space="preserve"> PA’s will NOT be issued for these drugs. </w:t>
            </w:r>
          </w:p>
          <w:p w14:paraId="1244D207" w14:textId="77777777" w:rsidR="00AB0937" w:rsidRDefault="00000000">
            <w:pPr>
              <w:spacing w:after="0" w:line="259" w:lineRule="auto"/>
              <w:ind w:left="-257" w:firstLine="0"/>
            </w:pPr>
            <w:r>
              <w:rPr>
                <w:sz w:val="18"/>
                <w:shd w:val="clear" w:color="auto" w:fill="FFFF00"/>
              </w:rPr>
              <w:t>See below for additional PA Criteria/DUR+ Rules</w:t>
            </w:r>
            <w:r>
              <w:rPr>
                <w:b/>
                <w:color w:val="FF0000"/>
                <w:sz w:val="18"/>
              </w:rPr>
              <w:t xml:space="preserve"> </w:t>
            </w:r>
          </w:p>
        </w:tc>
        <w:tc>
          <w:tcPr>
            <w:tcW w:w="0" w:type="auto"/>
            <w:vMerge/>
            <w:tcBorders>
              <w:top w:val="nil"/>
              <w:left w:val="nil"/>
              <w:bottom w:val="nil"/>
              <w:right w:val="single" w:sz="4" w:space="0" w:color="000000"/>
            </w:tcBorders>
          </w:tcPr>
          <w:p w14:paraId="753A0BF7" w14:textId="77777777" w:rsidR="00AB0937" w:rsidRDefault="00AB0937">
            <w:pPr>
              <w:spacing w:after="160" w:line="259" w:lineRule="auto"/>
              <w:ind w:left="0" w:firstLine="0"/>
            </w:pPr>
          </w:p>
        </w:tc>
      </w:tr>
      <w:tr w:rsidR="00AB0937" w14:paraId="567ABB4C"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7FADDCF4" w14:textId="77777777" w:rsidR="00AB0937" w:rsidRDefault="00000000">
            <w:pPr>
              <w:spacing w:after="0" w:line="259" w:lineRule="auto"/>
              <w:ind w:left="106" w:firstLine="0"/>
            </w:pPr>
            <w:r>
              <w:rPr>
                <w:sz w:val="16"/>
              </w:rPr>
              <w:t xml:space="preserve">ramelteon </w:t>
            </w:r>
          </w:p>
        </w:tc>
        <w:tc>
          <w:tcPr>
            <w:tcW w:w="3633" w:type="dxa"/>
            <w:tcBorders>
              <w:top w:val="single" w:sz="4" w:space="0" w:color="000000"/>
              <w:left w:val="single" w:sz="4" w:space="0" w:color="000000"/>
              <w:bottom w:val="single" w:sz="4" w:space="0" w:color="000000"/>
              <w:right w:val="single" w:sz="4" w:space="0" w:color="000000"/>
            </w:tcBorders>
          </w:tcPr>
          <w:p w14:paraId="4C027AF8" w14:textId="77777777" w:rsidR="00AB0937" w:rsidRDefault="00000000">
            <w:pPr>
              <w:spacing w:after="0" w:line="259" w:lineRule="auto"/>
              <w:ind w:left="108" w:firstLine="0"/>
            </w:pPr>
            <w:r>
              <w:rPr>
                <w:sz w:val="16"/>
              </w:rPr>
              <w:t xml:space="preserve">AMBIEN CR (zolpidem) </w:t>
            </w:r>
          </w:p>
        </w:tc>
        <w:tc>
          <w:tcPr>
            <w:tcW w:w="0" w:type="auto"/>
            <w:vMerge/>
            <w:tcBorders>
              <w:top w:val="nil"/>
              <w:left w:val="single" w:sz="4" w:space="0" w:color="000000"/>
              <w:bottom w:val="nil"/>
              <w:right w:val="nil"/>
            </w:tcBorders>
          </w:tcPr>
          <w:p w14:paraId="16345F87" w14:textId="77777777" w:rsidR="00AB0937" w:rsidRDefault="00AB0937">
            <w:pPr>
              <w:spacing w:after="160" w:line="259" w:lineRule="auto"/>
              <w:ind w:left="0" w:firstLine="0"/>
            </w:pPr>
          </w:p>
        </w:tc>
        <w:tc>
          <w:tcPr>
            <w:tcW w:w="0" w:type="auto"/>
            <w:vMerge/>
            <w:tcBorders>
              <w:top w:val="nil"/>
              <w:left w:val="nil"/>
              <w:bottom w:val="nil"/>
              <w:right w:val="nil"/>
            </w:tcBorders>
          </w:tcPr>
          <w:p w14:paraId="724172F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3E36A88" w14:textId="77777777" w:rsidR="00AB0937" w:rsidRDefault="00AB0937">
            <w:pPr>
              <w:spacing w:after="160" w:line="259" w:lineRule="auto"/>
              <w:ind w:left="0" w:firstLine="0"/>
            </w:pPr>
          </w:p>
        </w:tc>
      </w:tr>
      <w:tr w:rsidR="00AB0937" w14:paraId="5D322F61"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3D702EEC" w14:textId="77777777" w:rsidR="00AB0937" w:rsidRDefault="00000000">
            <w:pPr>
              <w:spacing w:after="0" w:line="259" w:lineRule="auto"/>
              <w:ind w:left="106" w:firstLine="0"/>
            </w:pPr>
            <w:r>
              <w:rPr>
                <w:sz w:val="16"/>
              </w:rPr>
              <w:t xml:space="preserve">zaleplon </w:t>
            </w:r>
          </w:p>
        </w:tc>
        <w:tc>
          <w:tcPr>
            <w:tcW w:w="3633" w:type="dxa"/>
            <w:tcBorders>
              <w:top w:val="single" w:sz="4" w:space="0" w:color="000000"/>
              <w:left w:val="single" w:sz="4" w:space="0" w:color="000000"/>
              <w:bottom w:val="single" w:sz="4" w:space="0" w:color="000000"/>
              <w:right w:val="single" w:sz="4" w:space="0" w:color="000000"/>
            </w:tcBorders>
          </w:tcPr>
          <w:p w14:paraId="13C4E52F" w14:textId="77777777" w:rsidR="00AB0937" w:rsidRDefault="00000000">
            <w:pPr>
              <w:spacing w:after="0" w:line="259" w:lineRule="auto"/>
              <w:ind w:left="108" w:firstLine="0"/>
            </w:pPr>
            <w:r>
              <w:rPr>
                <w:sz w:val="16"/>
              </w:rPr>
              <w:t xml:space="preserve">BELSOMRA (suvorexant) </w:t>
            </w:r>
          </w:p>
        </w:tc>
        <w:tc>
          <w:tcPr>
            <w:tcW w:w="0" w:type="auto"/>
            <w:vMerge/>
            <w:tcBorders>
              <w:top w:val="nil"/>
              <w:left w:val="single" w:sz="4" w:space="0" w:color="000000"/>
              <w:bottom w:val="nil"/>
              <w:right w:val="nil"/>
            </w:tcBorders>
          </w:tcPr>
          <w:p w14:paraId="03990090" w14:textId="77777777" w:rsidR="00AB0937" w:rsidRDefault="00AB0937">
            <w:pPr>
              <w:spacing w:after="160" w:line="259" w:lineRule="auto"/>
              <w:ind w:left="0" w:firstLine="0"/>
            </w:pPr>
          </w:p>
        </w:tc>
        <w:tc>
          <w:tcPr>
            <w:tcW w:w="0" w:type="auto"/>
            <w:vMerge/>
            <w:tcBorders>
              <w:top w:val="nil"/>
              <w:left w:val="nil"/>
              <w:bottom w:val="nil"/>
              <w:right w:val="nil"/>
            </w:tcBorders>
          </w:tcPr>
          <w:p w14:paraId="1FB7488A"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566A0C3" w14:textId="77777777" w:rsidR="00AB0937" w:rsidRDefault="00AB0937">
            <w:pPr>
              <w:spacing w:after="160" w:line="259" w:lineRule="auto"/>
              <w:ind w:left="0" w:firstLine="0"/>
            </w:pPr>
          </w:p>
        </w:tc>
      </w:tr>
      <w:tr w:rsidR="00AB0937" w14:paraId="63BC547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9509492" w14:textId="77777777" w:rsidR="00AB0937" w:rsidRDefault="00000000">
            <w:pPr>
              <w:spacing w:after="0" w:line="259" w:lineRule="auto"/>
              <w:ind w:left="106" w:firstLine="0"/>
            </w:pPr>
            <w:r>
              <w:rPr>
                <w:sz w:val="16"/>
              </w:rPr>
              <w:t xml:space="preserve">zolpidem tablet </w:t>
            </w:r>
          </w:p>
        </w:tc>
        <w:tc>
          <w:tcPr>
            <w:tcW w:w="3633" w:type="dxa"/>
            <w:tcBorders>
              <w:top w:val="single" w:sz="4" w:space="0" w:color="000000"/>
              <w:left w:val="single" w:sz="4" w:space="0" w:color="000000"/>
              <w:bottom w:val="single" w:sz="4" w:space="0" w:color="000000"/>
              <w:right w:val="single" w:sz="4" w:space="0" w:color="000000"/>
            </w:tcBorders>
          </w:tcPr>
          <w:p w14:paraId="53609A4D" w14:textId="77777777" w:rsidR="00AB0937" w:rsidRDefault="00000000">
            <w:pPr>
              <w:spacing w:after="0" w:line="259" w:lineRule="auto"/>
              <w:ind w:left="108" w:firstLine="0"/>
            </w:pPr>
            <w:r>
              <w:rPr>
                <w:sz w:val="16"/>
              </w:rPr>
              <w:t xml:space="preserve">DAYVIGO (lemborexant) </w:t>
            </w:r>
          </w:p>
        </w:tc>
        <w:tc>
          <w:tcPr>
            <w:tcW w:w="0" w:type="auto"/>
            <w:vMerge/>
            <w:tcBorders>
              <w:top w:val="nil"/>
              <w:left w:val="single" w:sz="4" w:space="0" w:color="000000"/>
              <w:bottom w:val="nil"/>
              <w:right w:val="nil"/>
            </w:tcBorders>
          </w:tcPr>
          <w:p w14:paraId="3C0C6014" w14:textId="77777777" w:rsidR="00AB0937" w:rsidRDefault="00AB0937">
            <w:pPr>
              <w:spacing w:after="160" w:line="259" w:lineRule="auto"/>
              <w:ind w:left="0" w:firstLine="0"/>
            </w:pPr>
          </w:p>
        </w:tc>
        <w:tc>
          <w:tcPr>
            <w:tcW w:w="0" w:type="auto"/>
            <w:vMerge/>
            <w:tcBorders>
              <w:top w:val="nil"/>
              <w:left w:val="nil"/>
              <w:bottom w:val="nil"/>
              <w:right w:val="nil"/>
            </w:tcBorders>
          </w:tcPr>
          <w:p w14:paraId="41CEAC8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0BD2835" w14:textId="77777777" w:rsidR="00AB0937" w:rsidRDefault="00AB0937">
            <w:pPr>
              <w:spacing w:after="160" w:line="259" w:lineRule="auto"/>
              <w:ind w:left="0" w:firstLine="0"/>
            </w:pPr>
          </w:p>
        </w:tc>
      </w:tr>
      <w:tr w:rsidR="00AB0937" w14:paraId="5FA8285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B004F10"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5E5F4BF" w14:textId="77777777" w:rsidR="00AB0937" w:rsidRDefault="00000000">
            <w:pPr>
              <w:spacing w:after="0" w:line="259" w:lineRule="auto"/>
              <w:ind w:left="108" w:firstLine="0"/>
            </w:pPr>
            <w:r>
              <w:rPr>
                <w:sz w:val="16"/>
              </w:rPr>
              <w:t xml:space="preserve">doxepin  </w:t>
            </w:r>
          </w:p>
        </w:tc>
        <w:tc>
          <w:tcPr>
            <w:tcW w:w="0" w:type="auto"/>
            <w:vMerge/>
            <w:tcBorders>
              <w:top w:val="nil"/>
              <w:left w:val="single" w:sz="4" w:space="0" w:color="000000"/>
              <w:bottom w:val="nil"/>
              <w:right w:val="nil"/>
            </w:tcBorders>
          </w:tcPr>
          <w:p w14:paraId="41EB3EB8" w14:textId="77777777" w:rsidR="00AB0937" w:rsidRDefault="00AB0937">
            <w:pPr>
              <w:spacing w:after="160" w:line="259" w:lineRule="auto"/>
              <w:ind w:left="0" w:firstLine="0"/>
            </w:pPr>
          </w:p>
        </w:tc>
        <w:tc>
          <w:tcPr>
            <w:tcW w:w="0" w:type="auto"/>
            <w:vMerge/>
            <w:tcBorders>
              <w:top w:val="nil"/>
              <w:left w:val="nil"/>
              <w:bottom w:val="nil"/>
              <w:right w:val="nil"/>
            </w:tcBorders>
          </w:tcPr>
          <w:p w14:paraId="78D1F1EE"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93B368B" w14:textId="77777777" w:rsidR="00AB0937" w:rsidRDefault="00AB0937">
            <w:pPr>
              <w:spacing w:after="160" w:line="259" w:lineRule="auto"/>
              <w:ind w:left="0" w:firstLine="0"/>
            </w:pPr>
          </w:p>
        </w:tc>
      </w:tr>
      <w:tr w:rsidR="00AB0937" w14:paraId="2B10F26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1218EFD"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F776EE2" w14:textId="77777777" w:rsidR="00AB0937" w:rsidRDefault="00000000">
            <w:pPr>
              <w:spacing w:after="0" w:line="259" w:lineRule="auto"/>
              <w:ind w:left="108" w:firstLine="0"/>
            </w:pPr>
            <w:r>
              <w:rPr>
                <w:sz w:val="16"/>
              </w:rPr>
              <w:t xml:space="preserve">EDULAR (zolpidem) </w:t>
            </w:r>
          </w:p>
        </w:tc>
        <w:tc>
          <w:tcPr>
            <w:tcW w:w="0" w:type="auto"/>
            <w:vMerge/>
            <w:tcBorders>
              <w:top w:val="nil"/>
              <w:left w:val="single" w:sz="4" w:space="0" w:color="000000"/>
              <w:bottom w:val="nil"/>
              <w:right w:val="nil"/>
            </w:tcBorders>
          </w:tcPr>
          <w:p w14:paraId="73E587F3" w14:textId="77777777" w:rsidR="00AB0937" w:rsidRDefault="00AB0937">
            <w:pPr>
              <w:spacing w:after="160" w:line="259" w:lineRule="auto"/>
              <w:ind w:left="0" w:firstLine="0"/>
            </w:pPr>
          </w:p>
        </w:tc>
        <w:tc>
          <w:tcPr>
            <w:tcW w:w="0" w:type="auto"/>
            <w:vMerge/>
            <w:tcBorders>
              <w:top w:val="nil"/>
              <w:left w:val="nil"/>
              <w:bottom w:val="nil"/>
              <w:right w:val="nil"/>
            </w:tcBorders>
          </w:tcPr>
          <w:p w14:paraId="479D69CA"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CF0559A" w14:textId="77777777" w:rsidR="00AB0937" w:rsidRDefault="00AB0937">
            <w:pPr>
              <w:spacing w:after="160" w:line="259" w:lineRule="auto"/>
              <w:ind w:left="0" w:firstLine="0"/>
            </w:pPr>
          </w:p>
        </w:tc>
      </w:tr>
      <w:tr w:rsidR="00AB0937" w14:paraId="1334992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42F2969"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054877F" w14:textId="77777777" w:rsidR="00AB0937" w:rsidRDefault="00000000">
            <w:pPr>
              <w:spacing w:after="0" w:line="259" w:lineRule="auto"/>
              <w:ind w:left="108" w:firstLine="0"/>
            </w:pPr>
            <w:r>
              <w:rPr>
                <w:sz w:val="16"/>
              </w:rPr>
              <w:t xml:space="preserve">HETLIOZ LQ (tasimelteon) </w:t>
            </w:r>
          </w:p>
        </w:tc>
        <w:tc>
          <w:tcPr>
            <w:tcW w:w="0" w:type="auto"/>
            <w:vMerge/>
            <w:tcBorders>
              <w:top w:val="nil"/>
              <w:left w:val="single" w:sz="4" w:space="0" w:color="000000"/>
              <w:bottom w:val="nil"/>
              <w:right w:val="nil"/>
            </w:tcBorders>
          </w:tcPr>
          <w:p w14:paraId="25DEF1A0" w14:textId="77777777" w:rsidR="00AB0937" w:rsidRDefault="00AB0937">
            <w:pPr>
              <w:spacing w:after="160" w:line="259" w:lineRule="auto"/>
              <w:ind w:left="0" w:firstLine="0"/>
            </w:pPr>
          </w:p>
        </w:tc>
        <w:tc>
          <w:tcPr>
            <w:tcW w:w="0" w:type="auto"/>
            <w:vMerge/>
            <w:tcBorders>
              <w:top w:val="nil"/>
              <w:left w:val="nil"/>
              <w:bottom w:val="nil"/>
              <w:right w:val="nil"/>
            </w:tcBorders>
          </w:tcPr>
          <w:p w14:paraId="74E83C79"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C64D463" w14:textId="77777777" w:rsidR="00AB0937" w:rsidRDefault="00AB0937">
            <w:pPr>
              <w:spacing w:after="160" w:line="259" w:lineRule="auto"/>
              <w:ind w:left="0" w:firstLine="0"/>
            </w:pPr>
          </w:p>
        </w:tc>
      </w:tr>
      <w:tr w:rsidR="00AB0937" w14:paraId="473AC087"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63E3658C"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5BB8E8B" w14:textId="77777777" w:rsidR="00AB0937" w:rsidRDefault="00000000">
            <w:pPr>
              <w:spacing w:after="0" w:line="259" w:lineRule="auto"/>
              <w:ind w:left="108" w:firstLine="0"/>
            </w:pPr>
            <w:r>
              <w:rPr>
                <w:sz w:val="16"/>
              </w:rPr>
              <w:t xml:space="preserve">LUNESTA (eszopiclone) </w:t>
            </w:r>
          </w:p>
        </w:tc>
        <w:tc>
          <w:tcPr>
            <w:tcW w:w="0" w:type="auto"/>
            <w:vMerge/>
            <w:tcBorders>
              <w:top w:val="nil"/>
              <w:left w:val="single" w:sz="4" w:space="0" w:color="000000"/>
              <w:bottom w:val="nil"/>
              <w:right w:val="nil"/>
            </w:tcBorders>
          </w:tcPr>
          <w:p w14:paraId="27582671" w14:textId="77777777" w:rsidR="00AB0937" w:rsidRDefault="00AB0937">
            <w:pPr>
              <w:spacing w:after="160" w:line="259" w:lineRule="auto"/>
              <w:ind w:left="0" w:firstLine="0"/>
            </w:pPr>
          </w:p>
        </w:tc>
        <w:tc>
          <w:tcPr>
            <w:tcW w:w="0" w:type="auto"/>
            <w:vMerge/>
            <w:tcBorders>
              <w:top w:val="nil"/>
              <w:left w:val="nil"/>
              <w:bottom w:val="nil"/>
              <w:right w:val="nil"/>
            </w:tcBorders>
          </w:tcPr>
          <w:p w14:paraId="7BC77C83"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F00A806" w14:textId="77777777" w:rsidR="00AB0937" w:rsidRDefault="00AB0937">
            <w:pPr>
              <w:spacing w:after="160" w:line="259" w:lineRule="auto"/>
              <w:ind w:left="0" w:firstLine="0"/>
            </w:pPr>
          </w:p>
        </w:tc>
      </w:tr>
      <w:tr w:rsidR="00AB0937" w14:paraId="3595712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3F8C66C"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9E0ECBB" w14:textId="77777777" w:rsidR="00AB0937" w:rsidRDefault="00000000">
            <w:pPr>
              <w:spacing w:after="0" w:line="259" w:lineRule="auto"/>
              <w:ind w:left="108" w:firstLine="0"/>
            </w:pPr>
            <w:r>
              <w:rPr>
                <w:sz w:val="16"/>
              </w:rPr>
              <w:t xml:space="preserve">QUVIVIQ (daridorexant) </w:t>
            </w:r>
          </w:p>
        </w:tc>
        <w:tc>
          <w:tcPr>
            <w:tcW w:w="0" w:type="auto"/>
            <w:vMerge/>
            <w:tcBorders>
              <w:top w:val="nil"/>
              <w:left w:val="single" w:sz="4" w:space="0" w:color="000000"/>
              <w:bottom w:val="nil"/>
              <w:right w:val="nil"/>
            </w:tcBorders>
          </w:tcPr>
          <w:p w14:paraId="74E6B76B" w14:textId="77777777" w:rsidR="00AB0937" w:rsidRDefault="00AB0937">
            <w:pPr>
              <w:spacing w:after="160" w:line="259" w:lineRule="auto"/>
              <w:ind w:left="0" w:firstLine="0"/>
            </w:pPr>
          </w:p>
        </w:tc>
        <w:tc>
          <w:tcPr>
            <w:tcW w:w="0" w:type="auto"/>
            <w:vMerge/>
            <w:tcBorders>
              <w:top w:val="nil"/>
              <w:left w:val="nil"/>
              <w:bottom w:val="nil"/>
              <w:right w:val="nil"/>
            </w:tcBorders>
          </w:tcPr>
          <w:p w14:paraId="52177CE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A1EAB10" w14:textId="77777777" w:rsidR="00AB0937" w:rsidRDefault="00AB0937">
            <w:pPr>
              <w:spacing w:after="160" w:line="259" w:lineRule="auto"/>
              <w:ind w:left="0" w:firstLine="0"/>
            </w:pPr>
          </w:p>
        </w:tc>
      </w:tr>
      <w:tr w:rsidR="00AB0937" w14:paraId="345FC69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122FE66"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68653FC" w14:textId="77777777" w:rsidR="00AB0937" w:rsidRDefault="00000000">
            <w:pPr>
              <w:spacing w:after="0" w:line="259" w:lineRule="auto"/>
              <w:ind w:left="108" w:firstLine="0"/>
            </w:pPr>
            <w:r>
              <w:rPr>
                <w:sz w:val="16"/>
              </w:rPr>
              <w:t xml:space="preserve">ROZEREM (ramelteon) </w:t>
            </w:r>
          </w:p>
        </w:tc>
        <w:tc>
          <w:tcPr>
            <w:tcW w:w="0" w:type="auto"/>
            <w:vMerge/>
            <w:tcBorders>
              <w:top w:val="nil"/>
              <w:left w:val="single" w:sz="4" w:space="0" w:color="000000"/>
              <w:bottom w:val="nil"/>
              <w:right w:val="nil"/>
            </w:tcBorders>
          </w:tcPr>
          <w:p w14:paraId="1A50EEF3" w14:textId="77777777" w:rsidR="00AB0937" w:rsidRDefault="00AB0937">
            <w:pPr>
              <w:spacing w:after="160" w:line="259" w:lineRule="auto"/>
              <w:ind w:left="0" w:firstLine="0"/>
            </w:pPr>
          </w:p>
        </w:tc>
        <w:tc>
          <w:tcPr>
            <w:tcW w:w="0" w:type="auto"/>
            <w:vMerge/>
            <w:tcBorders>
              <w:top w:val="nil"/>
              <w:left w:val="nil"/>
              <w:bottom w:val="nil"/>
              <w:right w:val="nil"/>
            </w:tcBorders>
          </w:tcPr>
          <w:p w14:paraId="2DEB9242"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156A75F" w14:textId="77777777" w:rsidR="00AB0937" w:rsidRDefault="00AB0937">
            <w:pPr>
              <w:spacing w:after="160" w:line="259" w:lineRule="auto"/>
              <w:ind w:left="0" w:firstLine="0"/>
            </w:pPr>
          </w:p>
        </w:tc>
      </w:tr>
      <w:tr w:rsidR="00AB0937" w14:paraId="69B494D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952A250"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229C2E2" w14:textId="77777777" w:rsidR="00AB0937" w:rsidRDefault="00000000">
            <w:pPr>
              <w:spacing w:after="0" w:line="259" w:lineRule="auto"/>
              <w:ind w:left="108" w:firstLine="0"/>
            </w:pPr>
            <w:r>
              <w:rPr>
                <w:sz w:val="16"/>
              </w:rPr>
              <w:t xml:space="preserve">tasimelteon  </w:t>
            </w:r>
          </w:p>
        </w:tc>
        <w:tc>
          <w:tcPr>
            <w:tcW w:w="0" w:type="auto"/>
            <w:vMerge/>
            <w:tcBorders>
              <w:top w:val="nil"/>
              <w:left w:val="single" w:sz="4" w:space="0" w:color="000000"/>
              <w:bottom w:val="nil"/>
              <w:right w:val="nil"/>
            </w:tcBorders>
          </w:tcPr>
          <w:p w14:paraId="2726408E" w14:textId="77777777" w:rsidR="00AB0937" w:rsidRDefault="00AB0937">
            <w:pPr>
              <w:spacing w:after="160" w:line="259" w:lineRule="auto"/>
              <w:ind w:left="0" w:firstLine="0"/>
            </w:pPr>
          </w:p>
        </w:tc>
        <w:tc>
          <w:tcPr>
            <w:tcW w:w="0" w:type="auto"/>
            <w:vMerge/>
            <w:tcBorders>
              <w:top w:val="nil"/>
              <w:left w:val="nil"/>
              <w:bottom w:val="nil"/>
              <w:right w:val="nil"/>
            </w:tcBorders>
          </w:tcPr>
          <w:p w14:paraId="01874302"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D2258C7" w14:textId="77777777" w:rsidR="00AB0937" w:rsidRDefault="00AB0937">
            <w:pPr>
              <w:spacing w:after="160" w:line="259" w:lineRule="auto"/>
              <w:ind w:left="0" w:firstLine="0"/>
            </w:pPr>
          </w:p>
        </w:tc>
      </w:tr>
      <w:tr w:rsidR="00AB0937" w14:paraId="4057F6A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FBF23DF"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2CFF016" w14:textId="77777777" w:rsidR="00AB0937" w:rsidRDefault="00000000">
            <w:pPr>
              <w:spacing w:after="0" w:line="259" w:lineRule="auto"/>
              <w:ind w:left="108" w:firstLine="0"/>
            </w:pPr>
            <w:r>
              <w:rPr>
                <w:sz w:val="16"/>
              </w:rPr>
              <w:t xml:space="preserve">zolpidem capsule </w:t>
            </w:r>
          </w:p>
        </w:tc>
        <w:tc>
          <w:tcPr>
            <w:tcW w:w="0" w:type="auto"/>
            <w:vMerge/>
            <w:tcBorders>
              <w:top w:val="nil"/>
              <w:left w:val="single" w:sz="4" w:space="0" w:color="000000"/>
              <w:bottom w:val="nil"/>
              <w:right w:val="nil"/>
            </w:tcBorders>
          </w:tcPr>
          <w:p w14:paraId="2E3A602C" w14:textId="77777777" w:rsidR="00AB0937" w:rsidRDefault="00AB0937">
            <w:pPr>
              <w:spacing w:after="160" w:line="259" w:lineRule="auto"/>
              <w:ind w:left="0" w:firstLine="0"/>
            </w:pPr>
          </w:p>
        </w:tc>
        <w:tc>
          <w:tcPr>
            <w:tcW w:w="0" w:type="auto"/>
            <w:vMerge/>
            <w:tcBorders>
              <w:top w:val="nil"/>
              <w:left w:val="nil"/>
              <w:bottom w:val="nil"/>
              <w:right w:val="nil"/>
            </w:tcBorders>
          </w:tcPr>
          <w:p w14:paraId="10884C48"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7E326E5" w14:textId="77777777" w:rsidR="00AB0937" w:rsidRDefault="00AB0937">
            <w:pPr>
              <w:spacing w:after="160" w:line="259" w:lineRule="auto"/>
              <w:ind w:left="0" w:firstLine="0"/>
            </w:pPr>
          </w:p>
        </w:tc>
      </w:tr>
      <w:tr w:rsidR="00AB0937" w14:paraId="4D50D51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99D7DB8"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9ECBFA7" w14:textId="77777777" w:rsidR="00AB0937" w:rsidRDefault="00000000">
            <w:pPr>
              <w:spacing w:after="0" w:line="259" w:lineRule="auto"/>
              <w:ind w:left="108" w:firstLine="0"/>
            </w:pPr>
            <w:r>
              <w:rPr>
                <w:sz w:val="16"/>
              </w:rPr>
              <w:t xml:space="preserve">zolpidem sublingual tablet </w:t>
            </w:r>
          </w:p>
        </w:tc>
        <w:tc>
          <w:tcPr>
            <w:tcW w:w="0" w:type="auto"/>
            <w:vMerge/>
            <w:tcBorders>
              <w:top w:val="nil"/>
              <w:left w:val="single" w:sz="4" w:space="0" w:color="000000"/>
              <w:bottom w:val="nil"/>
              <w:right w:val="nil"/>
            </w:tcBorders>
          </w:tcPr>
          <w:p w14:paraId="0A815245" w14:textId="77777777" w:rsidR="00AB0937" w:rsidRDefault="00AB0937">
            <w:pPr>
              <w:spacing w:after="160" w:line="259" w:lineRule="auto"/>
              <w:ind w:left="0" w:firstLine="0"/>
            </w:pPr>
          </w:p>
        </w:tc>
        <w:tc>
          <w:tcPr>
            <w:tcW w:w="0" w:type="auto"/>
            <w:vMerge/>
            <w:tcBorders>
              <w:top w:val="nil"/>
              <w:left w:val="nil"/>
              <w:bottom w:val="nil"/>
              <w:right w:val="nil"/>
            </w:tcBorders>
          </w:tcPr>
          <w:p w14:paraId="1E3DEA6C"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8570468" w14:textId="77777777" w:rsidR="00AB0937" w:rsidRDefault="00AB0937">
            <w:pPr>
              <w:spacing w:after="160" w:line="259" w:lineRule="auto"/>
              <w:ind w:left="0" w:firstLine="0"/>
            </w:pPr>
          </w:p>
        </w:tc>
      </w:tr>
      <w:tr w:rsidR="00AB0937" w14:paraId="218BD4CF"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310B7586"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FA868ED" w14:textId="77777777" w:rsidR="00AB0937" w:rsidRDefault="00000000">
            <w:pPr>
              <w:spacing w:after="0" w:line="259" w:lineRule="auto"/>
              <w:ind w:left="108" w:firstLine="0"/>
            </w:pPr>
            <w:r>
              <w:rPr>
                <w:sz w:val="16"/>
              </w:rPr>
              <w:t xml:space="preserve">zolpidem ER </w:t>
            </w:r>
          </w:p>
        </w:tc>
        <w:tc>
          <w:tcPr>
            <w:tcW w:w="0" w:type="auto"/>
            <w:vMerge/>
            <w:tcBorders>
              <w:top w:val="nil"/>
              <w:left w:val="single" w:sz="4" w:space="0" w:color="000000"/>
              <w:bottom w:val="nil"/>
              <w:right w:val="nil"/>
            </w:tcBorders>
          </w:tcPr>
          <w:p w14:paraId="1ACE1E5F" w14:textId="77777777" w:rsidR="00AB0937" w:rsidRDefault="00AB0937">
            <w:pPr>
              <w:spacing w:after="160" w:line="259" w:lineRule="auto"/>
              <w:ind w:left="0" w:firstLine="0"/>
            </w:pPr>
          </w:p>
        </w:tc>
        <w:tc>
          <w:tcPr>
            <w:tcW w:w="0" w:type="auto"/>
            <w:vMerge/>
            <w:tcBorders>
              <w:top w:val="nil"/>
              <w:left w:val="nil"/>
              <w:bottom w:val="nil"/>
              <w:right w:val="nil"/>
            </w:tcBorders>
          </w:tcPr>
          <w:p w14:paraId="706FE6EB"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FFABF5C" w14:textId="77777777" w:rsidR="00AB0937" w:rsidRDefault="00AB0937">
            <w:pPr>
              <w:spacing w:after="160" w:line="259" w:lineRule="auto"/>
              <w:ind w:left="0" w:firstLine="0"/>
            </w:pPr>
          </w:p>
        </w:tc>
      </w:tr>
      <w:tr w:rsidR="00AB0937" w14:paraId="0AE5AF00"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0C6FDF5F"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AD8EEA4" w14:textId="77777777" w:rsidR="00AB0937" w:rsidRDefault="00000000">
            <w:pPr>
              <w:spacing w:after="0" w:line="259" w:lineRule="auto"/>
              <w:ind w:left="108" w:firstLine="0"/>
            </w:pPr>
            <w:r>
              <w:rPr>
                <w:sz w:val="16"/>
              </w:rPr>
              <w:t xml:space="preserve"> </w:t>
            </w:r>
          </w:p>
        </w:tc>
        <w:tc>
          <w:tcPr>
            <w:tcW w:w="0" w:type="auto"/>
            <w:vMerge/>
            <w:tcBorders>
              <w:top w:val="nil"/>
              <w:left w:val="single" w:sz="4" w:space="0" w:color="000000"/>
              <w:bottom w:val="nil"/>
              <w:right w:val="nil"/>
            </w:tcBorders>
          </w:tcPr>
          <w:p w14:paraId="2F47ED16" w14:textId="77777777" w:rsidR="00AB0937" w:rsidRDefault="00AB0937">
            <w:pPr>
              <w:spacing w:after="160" w:line="259" w:lineRule="auto"/>
              <w:ind w:left="0" w:firstLine="0"/>
            </w:pPr>
          </w:p>
        </w:tc>
        <w:tc>
          <w:tcPr>
            <w:tcW w:w="0" w:type="auto"/>
            <w:vMerge/>
            <w:tcBorders>
              <w:top w:val="nil"/>
              <w:left w:val="nil"/>
              <w:bottom w:val="nil"/>
              <w:right w:val="nil"/>
            </w:tcBorders>
          </w:tcPr>
          <w:p w14:paraId="755F20DB"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D7C76C8" w14:textId="77777777" w:rsidR="00AB0937" w:rsidRDefault="00AB0937">
            <w:pPr>
              <w:spacing w:after="160" w:line="259" w:lineRule="auto"/>
              <w:ind w:left="0" w:firstLine="0"/>
            </w:pPr>
          </w:p>
        </w:tc>
      </w:tr>
      <w:tr w:rsidR="00AB0937" w14:paraId="2404719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8774C66"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3BA9DC8" w14:textId="77777777" w:rsidR="00AB0937" w:rsidRDefault="00000000">
            <w:pPr>
              <w:spacing w:after="0" w:line="259" w:lineRule="auto"/>
              <w:ind w:left="108" w:firstLine="0"/>
            </w:pPr>
            <w:r>
              <w:rPr>
                <w:sz w:val="16"/>
              </w:rPr>
              <w:t xml:space="preserve"> </w:t>
            </w:r>
          </w:p>
        </w:tc>
        <w:tc>
          <w:tcPr>
            <w:tcW w:w="0" w:type="auto"/>
            <w:vMerge/>
            <w:tcBorders>
              <w:top w:val="nil"/>
              <w:left w:val="single" w:sz="4" w:space="0" w:color="000000"/>
              <w:bottom w:val="single" w:sz="4" w:space="0" w:color="000000"/>
              <w:right w:val="nil"/>
            </w:tcBorders>
          </w:tcPr>
          <w:p w14:paraId="2943A207" w14:textId="77777777" w:rsidR="00AB0937" w:rsidRDefault="00AB0937">
            <w:pPr>
              <w:spacing w:after="160" w:line="259" w:lineRule="auto"/>
              <w:ind w:left="0" w:firstLine="0"/>
            </w:pPr>
          </w:p>
        </w:tc>
        <w:tc>
          <w:tcPr>
            <w:tcW w:w="0" w:type="auto"/>
            <w:vMerge/>
            <w:tcBorders>
              <w:top w:val="nil"/>
              <w:left w:val="nil"/>
              <w:bottom w:val="single" w:sz="4" w:space="0" w:color="000000"/>
              <w:right w:val="nil"/>
            </w:tcBorders>
          </w:tcPr>
          <w:p w14:paraId="22ABAC01"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2EF26474" w14:textId="77777777" w:rsidR="00AB0937" w:rsidRDefault="00AB0937">
            <w:pPr>
              <w:spacing w:after="160" w:line="259" w:lineRule="auto"/>
              <w:ind w:left="0" w:firstLine="0"/>
            </w:pPr>
          </w:p>
        </w:tc>
      </w:tr>
      <w:tr w:rsidR="00AB0937" w14:paraId="2BE47E2C" w14:textId="77777777">
        <w:trPr>
          <w:trHeight w:val="4566"/>
        </w:trPr>
        <w:tc>
          <w:tcPr>
            <w:tcW w:w="13590" w:type="dxa"/>
            <w:gridSpan w:val="5"/>
            <w:tcBorders>
              <w:top w:val="single" w:sz="4" w:space="0" w:color="000000"/>
              <w:left w:val="single" w:sz="4" w:space="0" w:color="000000"/>
              <w:bottom w:val="single" w:sz="4" w:space="0" w:color="000000"/>
              <w:right w:val="single" w:sz="4" w:space="0" w:color="000000"/>
            </w:tcBorders>
          </w:tcPr>
          <w:p w14:paraId="5985565C" w14:textId="77777777" w:rsidR="00AB0937" w:rsidRDefault="00000000">
            <w:pPr>
              <w:spacing w:after="37" w:line="259" w:lineRule="auto"/>
              <w:ind w:left="106" w:firstLine="0"/>
            </w:pPr>
            <w:r>
              <w:rPr>
                <w:b/>
                <w:color w:val="FF0000"/>
                <w:sz w:val="14"/>
              </w:rPr>
              <w:lastRenderedPageBreak/>
              <w:t>CUMULATIVE Quantity Limit</w:t>
            </w:r>
            <w:r>
              <w:rPr>
                <w:sz w:val="14"/>
              </w:rPr>
              <w:t xml:space="preserve"> – </w:t>
            </w:r>
            <w:r>
              <w:rPr>
                <w:b/>
                <w:sz w:val="14"/>
              </w:rPr>
              <w:t>Benzodiazepines</w:t>
            </w:r>
            <w:r>
              <w:rPr>
                <w:sz w:val="14"/>
              </w:rPr>
              <w:t xml:space="preserve"> </w:t>
            </w:r>
          </w:p>
          <w:p w14:paraId="6B4EF856" w14:textId="77777777" w:rsidR="00AB0937" w:rsidRDefault="00000000">
            <w:pPr>
              <w:numPr>
                <w:ilvl w:val="0"/>
                <w:numId w:val="81"/>
              </w:numPr>
              <w:spacing w:after="0" w:line="259" w:lineRule="auto"/>
              <w:ind w:hanging="163"/>
            </w:pPr>
            <w:r>
              <w:rPr>
                <w:b/>
                <w:sz w:val="14"/>
              </w:rPr>
              <w:t>31 units/31 days</w:t>
            </w:r>
            <w:r>
              <w:rPr>
                <w:sz w:val="14"/>
              </w:rPr>
              <w:t xml:space="preserve">: Quantity limit per rolling days for all strengths. DUR+ will allow an early refill override for one dose or therapy change per year. </w:t>
            </w:r>
          </w:p>
          <w:p w14:paraId="4F99F12E" w14:textId="77777777" w:rsidR="00AB0937" w:rsidRDefault="00000000">
            <w:pPr>
              <w:spacing w:after="0" w:line="259" w:lineRule="auto"/>
              <w:ind w:left="106" w:firstLine="0"/>
            </w:pPr>
            <w:r>
              <w:rPr>
                <w:b/>
                <w:sz w:val="14"/>
              </w:rPr>
              <w:t xml:space="preserve"> </w:t>
            </w:r>
          </w:p>
          <w:p w14:paraId="5FC647F4" w14:textId="77777777" w:rsidR="00AB0937" w:rsidRDefault="00000000">
            <w:pPr>
              <w:spacing w:after="37" w:line="259" w:lineRule="auto"/>
              <w:ind w:left="106" w:firstLine="0"/>
            </w:pPr>
            <w:r>
              <w:rPr>
                <w:b/>
                <w:color w:val="FF0000"/>
                <w:sz w:val="14"/>
              </w:rPr>
              <w:t>CUMULATIVE Quantity Limit</w:t>
            </w:r>
            <w:r>
              <w:rPr>
                <w:sz w:val="14"/>
              </w:rPr>
              <w:t xml:space="preserve"> – </w:t>
            </w:r>
            <w:r>
              <w:rPr>
                <w:b/>
                <w:sz w:val="14"/>
              </w:rPr>
              <w:t>Triazolam</w:t>
            </w:r>
            <w:r>
              <w:rPr>
                <w:sz w:val="14"/>
              </w:rPr>
              <w:t xml:space="preserve"> </w:t>
            </w:r>
          </w:p>
          <w:p w14:paraId="54C3381A" w14:textId="77777777" w:rsidR="00AB0937" w:rsidRDefault="00000000">
            <w:pPr>
              <w:numPr>
                <w:ilvl w:val="0"/>
                <w:numId w:val="81"/>
              </w:numPr>
              <w:spacing w:after="18" w:line="259" w:lineRule="auto"/>
              <w:ind w:hanging="163"/>
            </w:pPr>
            <w:r>
              <w:rPr>
                <w:b/>
                <w:sz w:val="14"/>
              </w:rPr>
              <w:t>10 units/31 days</w:t>
            </w:r>
            <w:r>
              <w:rPr>
                <w:sz w:val="14"/>
              </w:rPr>
              <w:t>: Quantity limit per rolling days for all strengths.</w:t>
            </w:r>
            <w:r>
              <w:rPr>
                <w:b/>
                <w:sz w:val="14"/>
              </w:rPr>
              <w:t xml:space="preserve"> </w:t>
            </w:r>
          </w:p>
          <w:p w14:paraId="604C1CD4" w14:textId="77777777" w:rsidR="00AB0937" w:rsidRDefault="00000000">
            <w:pPr>
              <w:numPr>
                <w:ilvl w:val="0"/>
                <w:numId w:val="81"/>
              </w:numPr>
              <w:spacing w:after="0" w:line="259" w:lineRule="auto"/>
              <w:ind w:hanging="163"/>
            </w:pPr>
            <w:r>
              <w:rPr>
                <w:b/>
                <w:sz w:val="14"/>
              </w:rPr>
              <w:t>60 units/365 days</w:t>
            </w:r>
            <w:r>
              <w:rPr>
                <w:sz w:val="14"/>
              </w:rPr>
              <w:t>: Quantity limit per rolling days for all strengths.</w:t>
            </w:r>
            <w:r>
              <w:rPr>
                <w:sz w:val="20"/>
              </w:rPr>
              <w:t xml:space="preserve"> </w:t>
            </w:r>
          </w:p>
          <w:p w14:paraId="62FAD39F" w14:textId="77777777" w:rsidR="00AB0937" w:rsidRDefault="00000000">
            <w:pPr>
              <w:spacing w:after="0" w:line="259" w:lineRule="auto"/>
              <w:ind w:left="106" w:firstLine="0"/>
            </w:pPr>
            <w:r>
              <w:rPr>
                <w:b/>
                <w:sz w:val="14"/>
              </w:rPr>
              <w:t xml:space="preserve"> </w:t>
            </w:r>
          </w:p>
          <w:p w14:paraId="4B955619" w14:textId="77777777" w:rsidR="00AB0937" w:rsidRDefault="00000000">
            <w:pPr>
              <w:spacing w:after="37" w:line="259" w:lineRule="auto"/>
              <w:ind w:left="106" w:firstLine="0"/>
            </w:pPr>
            <w:r>
              <w:rPr>
                <w:b/>
                <w:color w:val="FF0000"/>
                <w:sz w:val="14"/>
              </w:rPr>
              <w:t>CUMULATIVE Quantity Limit</w:t>
            </w:r>
            <w:r>
              <w:rPr>
                <w:sz w:val="14"/>
              </w:rPr>
              <w:t xml:space="preserve"> –</w:t>
            </w:r>
            <w:r>
              <w:rPr>
                <w:b/>
                <w:sz w:val="14"/>
              </w:rPr>
              <w:t xml:space="preserve"> Non-Benzodiazepines</w:t>
            </w:r>
            <w:r>
              <w:rPr>
                <w:sz w:val="14"/>
              </w:rPr>
              <w:t xml:space="preserve"> </w:t>
            </w:r>
          </w:p>
          <w:p w14:paraId="3B14E708" w14:textId="77777777" w:rsidR="00AB0937" w:rsidRDefault="00000000">
            <w:pPr>
              <w:numPr>
                <w:ilvl w:val="0"/>
                <w:numId w:val="81"/>
              </w:numPr>
              <w:spacing w:after="0" w:line="259" w:lineRule="auto"/>
              <w:ind w:hanging="163"/>
            </w:pPr>
            <w:r>
              <w:rPr>
                <w:b/>
                <w:sz w:val="14"/>
              </w:rPr>
              <w:t>31 units/31 days</w:t>
            </w:r>
            <w:r>
              <w:rPr>
                <w:sz w:val="14"/>
              </w:rPr>
              <w:t>: Quantity limit per rolling days for all strengths. DUR+ will allow an early refill override for one dose or therapy change per year.</w:t>
            </w:r>
            <w:r>
              <w:rPr>
                <w:b/>
                <w:sz w:val="14"/>
              </w:rPr>
              <w:t xml:space="preserve"> </w:t>
            </w:r>
          </w:p>
          <w:p w14:paraId="2BEFF19A" w14:textId="77777777" w:rsidR="00AB0937" w:rsidRDefault="00000000">
            <w:pPr>
              <w:spacing w:after="0" w:line="259" w:lineRule="auto"/>
              <w:ind w:left="106" w:firstLine="0"/>
            </w:pPr>
            <w:r>
              <w:rPr>
                <w:b/>
                <w:sz w:val="14"/>
              </w:rPr>
              <w:t xml:space="preserve"> </w:t>
            </w:r>
          </w:p>
          <w:p w14:paraId="2F1476AA" w14:textId="77777777" w:rsidR="00AB0937" w:rsidRDefault="00000000">
            <w:pPr>
              <w:spacing w:after="37" w:line="259" w:lineRule="auto"/>
              <w:ind w:left="106" w:firstLine="0"/>
            </w:pPr>
            <w:r>
              <w:rPr>
                <w:b/>
                <w:color w:val="FF0000"/>
                <w:sz w:val="14"/>
              </w:rPr>
              <w:t>CUMULATIVE Quantity Limit</w:t>
            </w:r>
            <w:r>
              <w:rPr>
                <w:sz w:val="14"/>
              </w:rPr>
              <w:t xml:space="preserve"> –</w:t>
            </w:r>
            <w:r>
              <w:rPr>
                <w:b/>
                <w:sz w:val="14"/>
              </w:rPr>
              <w:t xml:space="preserve"> HETLIOZ LQ</w:t>
            </w:r>
            <w:r>
              <w:rPr>
                <w:sz w:val="14"/>
              </w:rPr>
              <w:t xml:space="preserve"> </w:t>
            </w:r>
          </w:p>
          <w:p w14:paraId="3F1929CE" w14:textId="77777777" w:rsidR="00AB0937" w:rsidRDefault="00000000">
            <w:pPr>
              <w:numPr>
                <w:ilvl w:val="0"/>
                <w:numId w:val="81"/>
              </w:numPr>
              <w:spacing w:after="0" w:line="259" w:lineRule="auto"/>
              <w:ind w:hanging="163"/>
            </w:pPr>
            <w:r>
              <w:rPr>
                <w:b/>
                <w:sz w:val="14"/>
              </w:rPr>
              <w:t>1 bottle (48 mL or 158 mL)</w:t>
            </w:r>
            <w:r>
              <w:rPr>
                <w:sz w:val="14"/>
              </w:rPr>
              <w:t>: Quantity limit per rolling days for all strengths. DUR+ will allow an early refill override for one dose or therapy change per year.</w:t>
            </w:r>
            <w:r>
              <w:rPr>
                <w:b/>
                <w:sz w:val="14"/>
              </w:rPr>
              <w:t xml:space="preserve"> </w:t>
            </w:r>
          </w:p>
          <w:p w14:paraId="436599B4" w14:textId="77777777" w:rsidR="00AB0937" w:rsidRDefault="00000000">
            <w:pPr>
              <w:spacing w:after="0" w:line="259" w:lineRule="auto"/>
              <w:ind w:left="106" w:firstLine="0"/>
            </w:pPr>
            <w:r>
              <w:rPr>
                <w:b/>
                <w:sz w:val="14"/>
              </w:rPr>
              <w:t xml:space="preserve"> </w:t>
            </w:r>
          </w:p>
          <w:p w14:paraId="2BC66E60" w14:textId="77777777" w:rsidR="00AB0937" w:rsidRDefault="00000000">
            <w:pPr>
              <w:spacing w:after="37" w:line="259" w:lineRule="auto"/>
              <w:ind w:left="106" w:firstLine="0"/>
            </w:pPr>
            <w:r>
              <w:rPr>
                <w:b/>
                <w:color w:val="FF0000"/>
                <w:sz w:val="14"/>
              </w:rPr>
              <w:t>CUMULATIVE Quantity Limit</w:t>
            </w:r>
            <w:r>
              <w:rPr>
                <w:sz w:val="14"/>
              </w:rPr>
              <w:t xml:space="preserve"> –</w:t>
            </w:r>
            <w:r>
              <w:rPr>
                <w:b/>
                <w:sz w:val="14"/>
              </w:rPr>
              <w:t xml:space="preserve"> ZOLPIMIST</w:t>
            </w:r>
            <w:r>
              <w:rPr>
                <w:sz w:val="14"/>
              </w:rPr>
              <w:t xml:space="preserve"> </w:t>
            </w:r>
          </w:p>
          <w:p w14:paraId="7685267F" w14:textId="77777777" w:rsidR="00AB0937" w:rsidRDefault="00000000">
            <w:pPr>
              <w:numPr>
                <w:ilvl w:val="0"/>
                <w:numId w:val="81"/>
              </w:numPr>
              <w:spacing w:after="0" w:line="259" w:lineRule="auto"/>
              <w:ind w:hanging="163"/>
            </w:pPr>
            <w:r>
              <w:rPr>
                <w:b/>
                <w:sz w:val="14"/>
              </w:rPr>
              <w:t>1 canister/31 days</w:t>
            </w:r>
            <w:r>
              <w:rPr>
                <w:sz w:val="14"/>
              </w:rPr>
              <w:t>: male; Quantity limit per rolling days for all strengths. DUR+ will allow an early refill override for one dose or therapy change per year.</w:t>
            </w:r>
            <w:r>
              <w:rPr>
                <w:b/>
                <w:sz w:val="14"/>
              </w:rPr>
              <w:t xml:space="preserve"> </w:t>
            </w:r>
          </w:p>
          <w:p w14:paraId="6D22DD3B" w14:textId="77777777" w:rsidR="00AB0937" w:rsidRDefault="00000000">
            <w:pPr>
              <w:numPr>
                <w:ilvl w:val="0"/>
                <w:numId w:val="81"/>
              </w:numPr>
              <w:spacing w:after="0" w:line="259" w:lineRule="auto"/>
              <w:ind w:hanging="163"/>
            </w:pPr>
            <w:r>
              <w:rPr>
                <w:b/>
                <w:sz w:val="14"/>
              </w:rPr>
              <w:t xml:space="preserve">1 canister/62 days: </w:t>
            </w:r>
            <w:r>
              <w:rPr>
                <w:sz w:val="14"/>
              </w:rPr>
              <w:t>female; Quantity limit per rolling days for all strengths. DUR+ will allow an early refill override for one dose or therapy change per year.</w:t>
            </w:r>
            <w:r>
              <w:rPr>
                <w:b/>
                <w:sz w:val="14"/>
              </w:rPr>
              <w:t xml:space="preserve"> </w:t>
            </w:r>
          </w:p>
          <w:p w14:paraId="6D8E0D74" w14:textId="77777777" w:rsidR="00AB0937" w:rsidRDefault="00000000">
            <w:pPr>
              <w:spacing w:after="0" w:line="259" w:lineRule="auto"/>
              <w:ind w:left="581" w:firstLine="0"/>
            </w:pPr>
            <w:r>
              <w:rPr>
                <w:b/>
                <w:sz w:val="14"/>
              </w:rPr>
              <w:t xml:space="preserve"> </w:t>
            </w:r>
          </w:p>
          <w:p w14:paraId="7DA70011" w14:textId="77777777" w:rsidR="00AB0937" w:rsidRDefault="00000000">
            <w:pPr>
              <w:spacing w:after="0" w:line="259" w:lineRule="auto"/>
              <w:ind w:left="581" w:firstLine="0"/>
            </w:pPr>
            <w:r>
              <w:rPr>
                <w:b/>
                <w:sz w:val="14"/>
              </w:rPr>
              <w:t xml:space="preserve"> </w:t>
            </w:r>
          </w:p>
          <w:p w14:paraId="0ABA7FCB" w14:textId="77777777" w:rsidR="00AB0937" w:rsidRDefault="00000000">
            <w:pPr>
              <w:spacing w:after="0" w:line="259" w:lineRule="auto"/>
              <w:ind w:left="581" w:firstLine="0"/>
            </w:pPr>
            <w:r>
              <w:rPr>
                <w:b/>
                <w:sz w:val="14"/>
              </w:rPr>
              <w:t xml:space="preserve"> </w:t>
            </w:r>
          </w:p>
          <w:p w14:paraId="2FC54CB7" w14:textId="77777777" w:rsidR="00AB0937" w:rsidRDefault="00000000">
            <w:pPr>
              <w:spacing w:after="0" w:line="259" w:lineRule="auto"/>
              <w:ind w:left="581" w:firstLine="0"/>
            </w:pPr>
            <w:r>
              <w:rPr>
                <w:b/>
                <w:sz w:val="14"/>
              </w:rPr>
              <w:t xml:space="preserve"> </w:t>
            </w:r>
          </w:p>
          <w:p w14:paraId="3F1CC446" w14:textId="77777777" w:rsidR="00AB0937" w:rsidRDefault="00000000">
            <w:pPr>
              <w:spacing w:after="0" w:line="259" w:lineRule="auto"/>
              <w:ind w:left="581" w:firstLine="0"/>
            </w:pPr>
            <w:r>
              <w:rPr>
                <w:b/>
                <w:sz w:val="14"/>
              </w:rPr>
              <w:t xml:space="preserve"> </w:t>
            </w:r>
          </w:p>
          <w:p w14:paraId="4DA28952" w14:textId="77777777" w:rsidR="00AB0937" w:rsidRDefault="00000000">
            <w:pPr>
              <w:spacing w:after="0" w:line="259" w:lineRule="auto"/>
              <w:ind w:left="581" w:firstLine="0"/>
            </w:pPr>
            <w:r>
              <w:rPr>
                <w:b/>
                <w:sz w:val="14"/>
              </w:rPr>
              <w:t xml:space="preserve"> </w:t>
            </w:r>
          </w:p>
          <w:p w14:paraId="6F7AEB19" w14:textId="77777777" w:rsidR="00AB0937" w:rsidRDefault="00000000">
            <w:pPr>
              <w:spacing w:after="0" w:line="259" w:lineRule="auto"/>
              <w:ind w:left="581" w:firstLine="0"/>
            </w:pPr>
            <w:r>
              <w:rPr>
                <w:b/>
                <w:sz w:val="14"/>
              </w:rPr>
              <w:t xml:space="preserve"> </w:t>
            </w:r>
          </w:p>
          <w:p w14:paraId="599A15E4" w14:textId="77777777" w:rsidR="00AB0937" w:rsidRDefault="00000000">
            <w:pPr>
              <w:spacing w:after="0" w:line="259" w:lineRule="auto"/>
              <w:ind w:left="581" w:firstLine="0"/>
            </w:pPr>
            <w:r>
              <w:rPr>
                <w:b/>
                <w:sz w:val="14"/>
              </w:rPr>
              <w:t xml:space="preserve"> </w:t>
            </w:r>
          </w:p>
          <w:p w14:paraId="0746B6C1" w14:textId="77777777" w:rsidR="00AB0937" w:rsidRDefault="00000000">
            <w:pPr>
              <w:spacing w:after="0" w:line="259" w:lineRule="auto"/>
              <w:ind w:left="581" w:firstLine="0"/>
            </w:pPr>
            <w:r>
              <w:rPr>
                <w:b/>
                <w:sz w:val="14"/>
              </w:rPr>
              <w:t xml:space="preserve"> </w:t>
            </w:r>
          </w:p>
          <w:p w14:paraId="3EDDC54F" w14:textId="77777777" w:rsidR="00AB0937" w:rsidRDefault="00000000">
            <w:pPr>
              <w:spacing w:after="0" w:line="259" w:lineRule="auto"/>
              <w:ind w:left="581" w:firstLine="0"/>
            </w:pPr>
            <w:r>
              <w:rPr>
                <w:b/>
                <w:sz w:val="14"/>
              </w:rPr>
              <w:t xml:space="preserve"> </w:t>
            </w:r>
          </w:p>
          <w:p w14:paraId="5CE72E35" w14:textId="77777777" w:rsidR="00AB0937" w:rsidRDefault="00000000">
            <w:pPr>
              <w:spacing w:after="0" w:line="259" w:lineRule="auto"/>
              <w:ind w:left="581" w:firstLine="0"/>
            </w:pPr>
            <w:r>
              <w:rPr>
                <w:b/>
                <w:sz w:val="14"/>
              </w:rPr>
              <w:t xml:space="preserve"> </w:t>
            </w:r>
          </w:p>
        </w:tc>
      </w:tr>
    </w:tbl>
    <w:p w14:paraId="77C92C6E" w14:textId="77777777" w:rsidR="00AB0937" w:rsidRDefault="00AB0937">
      <w:pPr>
        <w:spacing w:after="0" w:line="259" w:lineRule="auto"/>
        <w:ind w:left="-1440" w:right="14400" w:firstLine="0"/>
      </w:pPr>
    </w:p>
    <w:tbl>
      <w:tblPr>
        <w:tblStyle w:val="TableGrid"/>
        <w:tblW w:w="13590" w:type="dxa"/>
        <w:tblInd w:w="-89" w:type="dxa"/>
        <w:tblCellMar>
          <w:top w:w="8" w:type="dxa"/>
          <w:left w:w="106" w:type="dxa"/>
          <w:bottom w:w="0" w:type="dxa"/>
          <w:right w:w="65" w:type="dxa"/>
        </w:tblCellMar>
        <w:tblLook w:val="04A0" w:firstRow="1" w:lastRow="0" w:firstColumn="1" w:lastColumn="0" w:noHBand="0" w:noVBand="1"/>
      </w:tblPr>
      <w:tblGrid>
        <w:gridCol w:w="3599"/>
        <w:gridCol w:w="3633"/>
        <w:gridCol w:w="6358"/>
      </w:tblGrid>
      <w:tr w:rsidR="00AB0937" w14:paraId="7A009A85"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7BBA7EFA" w14:textId="77777777" w:rsidR="00AB0937" w:rsidRDefault="00000000">
            <w:pPr>
              <w:spacing w:after="0" w:line="259" w:lineRule="auto"/>
              <w:ind w:left="0" w:right="50"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3CA64950" w14:textId="77777777" w:rsidR="00AB0937" w:rsidRDefault="00000000">
            <w:pPr>
              <w:spacing w:after="0" w:line="259" w:lineRule="auto"/>
              <w:ind w:left="129"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52574BB7" w14:textId="77777777" w:rsidR="00AB0937" w:rsidRDefault="00000000">
            <w:pPr>
              <w:spacing w:after="0" w:line="259" w:lineRule="auto"/>
              <w:ind w:left="0" w:right="42" w:firstLine="0"/>
              <w:jc w:val="center"/>
            </w:pPr>
            <w:r>
              <w:rPr>
                <w:b/>
                <w:color w:val="FFFFFF"/>
              </w:rPr>
              <w:t>PA CRITERIA</w:t>
            </w:r>
            <w:r>
              <w:rPr>
                <w:color w:val="363536"/>
              </w:rPr>
              <w:t xml:space="preserve"> </w:t>
            </w:r>
          </w:p>
        </w:tc>
      </w:tr>
      <w:tr w:rsidR="00AB0937" w14:paraId="7CAFD363"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0434E7DE" w14:textId="77777777" w:rsidR="00AB0937" w:rsidRDefault="00000000">
            <w:pPr>
              <w:spacing w:after="0" w:line="259" w:lineRule="auto"/>
              <w:ind w:left="427" w:firstLine="0"/>
              <w:jc w:val="center"/>
            </w:pPr>
            <w:r>
              <w:rPr>
                <w:b/>
              </w:rPr>
              <w:t xml:space="preserve">SELECT CONTRACEPTIVE PRODUCTS </w:t>
            </w:r>
          </w:p>
        </w:tc>
      </w:tr>
      <w:tr w:rsidR="00AB0937" w14:paraId="16E68366"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004D6F76" w14:textId="77777777" w:rsidR="00AB0937" w:rsidRDefault="00000000">
            <w:pPr>
              <w:spacing w:after="0" w:line="259" w:lineRule="auto"/>
              <w:ind w:left="0" w:right="49" w:firstLine="0"/>
              <w:jc w:val="center"/>
            </w:pPr>
            <w:r>
              <w:rPr>
                <w:b/>
                <w:sz w:val="20"/>
              </w:rPr>
              <w:t xml:space="preserve">INJECTABLE CONTRACEPTIVES </w:t>
            </w:r>
          </w:p>
        </w:tc>
        <w:tc>
          <w:tcPr>
            <w:tcW w:w="6359" w:type="dxa"/>
            <w:vMerge w:val="restart"/>
            <w:tcBorders>
              <w:top w:val="single" w:sz="4" w:space="0" w:color="000000"/>
              <w:left w:val="single" w:sz="4" w:space="0" w:color="000000"/>
              <w:bottom w:val="single" w:sz="4" w:space="0" w:color="000000"/>
              <w:right w:val="single" w:sz="4" w:space="0" w:color="000000"/>
            </w:tcBorders>
          </w:tcPr>
          <w:p w14:paraId="35B9A3F6" w14:textId="77777777" w:rsidR="00AB0937" w:rsidRDefault="00000000">
            <w:pPr>
              <w:spacing w:after="36" w:line="259" w:lineRule="auto"/>
              <w:ind w:left="1" w:firstLine="0"/>
            </w:pPr>
            <w:r>
              <w:rPr>
                <w:b/>
                <w:color w:val="FF0000"/>
                <w:sz w:val="14"/>
              </w:rPr>
              <w:t xml:space="preserve">Non-Preferred Criteria </w:t>
            </w:r>
          </w:p>
          <w:p w14:paraId="2DD3E0A6" w14:textId="77777777" w:rsidR="00AB0937" w:rsidRDefault="00000000">
            <w:pPr>
              <w:spacing w:after="0" w:line="259" w:lineRule="auto"/>
              <w:ind w:left="1" w:firstLine="0"/>
            </w:pPr>
            <w:r>
              <w:rPr>
                <w:rFonts w:ascii="Segoe UI Symbol" w:eastAsia="Segoe UI Symbol" w:hAnsi="Segoe UI Symbol" w:cs="Segoe UI Symbol"/>
                <w:sz w:val="16"/>
              </w:rPr>
              <w:lastRenderedPageBreak/>
              <w:t>•</w:t>
            </w:r>
            <w:r>
              <w:rPr>
                <w:sz w:val="16"/>
              </w:rPr>
              <w:t xml:space="preserve"> </w:t>
            </w:r>
            <w:r>
              <w:rPr>
                <w:sz w:val="14"/>
              </w:rPr>
              <w:t>1 claim with the requested agent in the past 105 days</w:t>
            </w:r>
            <w:r>
              <w:rPr>
                <w:sz w:val="16"/>
              </w:rPr>
              <w:t xml:space="preserve"> </w:t>
            </w:r>
          </w:p>
          <w:p w14:paraId="345DFEB9" w14:textId="77777777" w:rsidR="00AB0937" w:rsidRDefault="00000000">
            <w:pPr>
              <w:spacing w:after="0" w:line="259" w:lineRule="auto"/>
              <w:ind w:left="476" w:firstLine="0"/>
            </w:pPr>
            <w:r>
              <w:rPr>
                <w:sz w:val="16"/>
              </w:rPr>
              <w:t xml:space="preserve"> </w:t>
            </w:r>
          </w:p>
          <w:p w14:paraId="1501BE73" w14:textId="77777777" w:rsidR="00AB0937" w:rsidRDefault="00000000">
            <w:pPr>
              <w:spacing w:after="0" w:line="259" w:lineRule="auto"/>
              <w:ind w:left="476" w:firstLine="0"/>
            </w:pPr>
            <w:r>
              <w:rPr>
                <w:sz w:val="16"/>
              </w:rPr>
              <w:t xml:space="preserve"> </w:t>
            </w:r>
          </w:p>
          <w:p w14:paraId="7EF400F0" w14:textId="77777777" w:rsidR="00AB0937" w:rsidRDefault="00000000">
            <w:pPr>
              <w:spacing w:after="0" w:line="259" w:lineRule="auto"/>
              <w:ind w:left="476" w:firstLine="0"/>
            </w:pPr>
            <w:r>
              <w:rPr>
                <w:sz w:val="16"/>
              </w:rPr>
              <w:t xml:space="preserve"> </w:t>
            </w:r>
          </w:p>
          <w:p w14:paraId="71D4FC1C" w14:textId="77777777" w:rsidR="00AB0937" w:rsidRDefault="00000000">
            <w:pPr>
              <w:spacing w:after="0" w:line="259" w:lineRule="auto"/>
              <w:ind w:left="476" w:firstLine="0"/>
            </w:pPr>
            <w:r>
              <w:rPr>
                <w:sz w:val="16"/>
              </w:rPr>
              <w:t xml:space="preserve"> </w:t>
            </w:r>
          </w:p>
          <w:p w14:paraId="12D8A101" w14:textId="77777777" w:rsidR="00AB0937" w:rsidRDefault="00000000">
            <w:pPr>
              <w:spacing w:after="0" w:line="259" w:lineRule="auto"/>
              <w:ind w:left="476" w:firstLine="0"/>
            </w:pPr>
            <w:r>
              <w:rPr>
                <w:sz w:val="16"/>
              </w:rPr>
              <w:t xml:space="preserve"> </w:t>
            </w:r>
          </w:p>
          <w:p w14:paraId="1BA56D52" w14:textId="77777777" w:rsidR="00AB0937" w:rsidRDefault="00000000">
            <w:pPr>
              <w:spacing w:after="0" w:line="259" w:lineRule="auto"/>
              <w:ind w:left="476" w:firstLine="0"/>
            </w:pPr>
            <w:r>
              <w:rPr>
                <w:sz w:val="16"/>
              </w:rPr>
              <w:t xml:space="preserve"> </w:t>
            </w:r>
          </w:p>
          <w:p w14:paraId="345FA0FB" w14:textId="77777777" w:rsidR="00AB0937" w:rsidRDefault="00000000">
            <w:pPr>
              <w:spacing w:after="0" w:line="259" w:lineRule="auto"/>
              <w:ind w:left="476" w:firstLine="0"/>
            </w:pPr>
            <w:r>
              <w:rPr>
                <w:sz w:val="16"/>
              </w:rPr>
              <w:t xml:space="preserve"> </w:t>
            </w:r>
          </w:p>
          <w:p w14:paraId="53AF8DE1" w14:textId="77777777" w:rsidR="00AB0937" w:rsidRDefault="00000000">
            <w:pPr>
              <w:spacing w:after="0" w:line="259" w:lineRule="auto"/>
              <w:ind w:left="476" w:firstLine="0"/>
            </w:pPr>
            <w:r>
              <w:rPr>
                <w:sz w:val="16"/>
              </w:rPr>
              <w:t xml:space="preserve"> </w:t>
            </w:r>
          </w:p>
          <w:p w14:paraId="10E2E2A2" w14:textId="77777777" w:rsidR="00AB0937" w:rsidRDefault="00000000">
            <w:pPr>
              <w:spacing w:after="0" w:line="259" w:lineRule="auto"/>
              <w:ind w:left="476" w:firstLine="0"/>
            </w:pPr>
            <w:r>
              <w:rPr>
                <w:sz w:val="16"/>
              </w:rPr>
              <w:t xml:space="preserve"> </w:t>
            </w:r>
          </w:p>
          <w:p w14:paraId="6B1D17EC" w14:textId="77777777" w:rsidR="00AB0937" w:rsidRDefault="00000000">
            <w:pPr>
              <w:spacing w:after="0" w:line="259" w:lineRule="auto"/>
              <w:ind w:left="476" w:firstLine="0"/>
            </w:pPr>
            <w:r>
              <w:rPr>
                <w:sz w:val="16"/>
              </w:rPr>
              <w:t xml:space="preserve"> </w:t>
            </w:r>
          </w:p>
          <w:p w14:paraId="562BA5FB" w14:textId="77777777" w:rsidR="00AB0937" w:rsidRDefault="00000000">
            <w:pPr>
              <w:spacing w:after="0" w:line="259" w:lineRule="auto"/>
              <w:ind w:left="476" w:firstLine="0"/>
            </w:pPr>
            <w:r>
              <w:rPr>
                <w:sz w:val="16"/>
              </w:rPr>
              <w:t xml:space="preserve"> </w:t>
            </w:r>
          </w:p>
          <w:p w14:paraId="638B61BA" w14:textId="77777777" w:rsidR="00AB0937" w:rsidRDefault="00000000">
            <w:pPr>
              <w:spacing w:after="0" w:line="259" w:lineRule="auto"/>
              <w:ind w:left="476" w:firstLine="0"/>
            </w:pPr>
            <w:r>
              <w:rPr>
                <w:sz w:val="16"/>
              </w:rPr>
              <w:t xml:space="preserve"> </w:t>
            </w:r>
          </w:p>
          <w:p w14:paraId="75310AB6" w14:textId="77777777" w:rsidR="00AB0937" w:rsidRDefault="00000000">
            <w:pPr>
              <w:spacing w:after="0" w:line="259" w:lineRule="auto"/>
              <w:ind w:left="476" w:firstLine="0"/>
            </w:pPr>
            <w:r>
              <w:rPr>
                <w:sz w:val="16"/>
              </w:rPr>
              <w:t xml:space="preserve"> </w:t>
            </w:r>
          </w:p>
          <w:p w14:paraId="7574E8C4" w14:textId="77777777" w:rsidR="00AB0937" w:rsidRDefault="00000000">
            <w:pPr>
              <w:spacing w:after="0" w:line="259" w:lineRule="auto"/>
              <w:ind w:left="476" w:firstLine="0"/>
            </w:pPr>
            <w:r>
              <w:rPr>
                <w:sz w:val="16"/>
              </w:rPr>
              <w:t xml:space="preserve"> </w:t>
            </w:r>
          </w:p>
          <w:p w14:paraId="2112A2C3" w14:textId="77777777" w:rsidR="00AB0937" w:rsidRDefault="00000000">
            <w:pPr>
              <w:spacing w:after="0" w:line="259" w:lineRule="auto"/>
              <w:ind w:left="476" w:firstLine="0"/>
            </w:pPr>
            <w:r>
              <w:rPr>
                <w:sz w:val="16"/>
              </w:rPr>
              <w:t xml:space="preserve"> </w:t>
            </w:r>
          </w:p>
          <w:p w14:paraId="62FADA8B" w14:textId="77777777" w:rsidR="00AB0937" w:rsidRDefault="00000000">
            <w:pPr>
              <w:spacing w:after="0" w:line="259" w:lineRule="auto"/>
              <w:ind w:left="476" w:firstLine="0"/>
            </w:pPr>
            <w:r>
              <w:rPr>
                <w:sz w:val="16"/>
              </w:rPr>
              <w:t xml:space="preserve"> </w:t>
            </w:r>
          </w:p>
          <w:p w14:paraId="4C9F002E" w14:textId="77777777" w:rsidR="00AB0937" w:rsidRDefault="00000000">
            <w:pPr>
              <w:spacing w:after="0" w:line="259" w:lineRule="auto"/>
              <w:ind w:left="476" w:firstLine="0"/>
            </w:pPr>
            <w:r>
              <w:rPr>
                <w:sz w:val="16"/>
              </w:rPr>
              <w:t xml:space="preserve"> </w:t>
            </w:r>
          </w:p>
          <w:p w14:paraId="0AD6BDF4" w14:textId="77777777" w:rsidR="00AB0937" w:rsidRDefault="00000000">
            <w:pPr>
              <w:spacing w:after="0" w:line="259" w:lineRule="auto"/>
              <w:ind w:left="476" w:firstLine="0"/>
            </w:pPr>
            <w:r>
              <w:rPr>
                <w:sz w:val="16"/>
              </w:rPr>
              <w:t xml:space="preserve"> </w:t>
            </w:r>
          </w:p>
          <w:p w14:paraId="6B41F9ED" w14:textId="77777777" w:rsidR="00AB0937" w:rsidRDefault="00000000">
            <w:pPr>
              <w:spacing w:after="0" w:line="259" w:lineRule="auto"/>
              <w:ind w:left="476" w:firstLine="0"/>
            </w:pPr>
            <w:r>
              <w:rPr>
                <w:sz w:val="16"/>
              </w:rPr>
              <w:t xml:space="preserve"> </w:t>
            </w:r>
          </w:p>
          <w:p w14:paraId="5D1DF374" w14:textId="77777777" w:rsidR="00AB0937" w:rsidRDefault="00000000">
            <w:pPr>
              <w:spacing w:after="0" w:line="259" w:lineRule="auto"/>
              <w:ind w:left="476" w:firstLine="0"/>
            </w:pPr>
            <w:r>
              <w:rPr>
                <w:sz w:val="16"/>
              </w:rPr>
              <w:t xml:space="preserve"> </w:t>
            </w:r>
          </w:p>
          <w:p w14:paraId="61119ACE" w14:textId="77777777" w:rsidR="00AB0937" w:rsidRDefault="00000000">
            <w:pPr>
              <w:spacing w:after="0" w:line="259" w:lineRule="auto"/>
              <w:ind w:left="476" w:firstLine="0"/>
            </w:pPr>
            <w:r>
              <w:rPr>
                <w:sz w:val="16"/>
              </w:rPr>
              <w:t xml:space="preserve"> </w:t>
            </w:r>
          </w:p>
          <w:p w14:paraId="7B6CBFBA" w14:textId="77777777" w:rsidR="00AB0937" w:rsidRDefault="00000000">
            <w:pPr>
              <w:spacing w:after="0" w:line="259" w:lineRule="auto"/>
              <w:ind w:left="476" w:firstLine="0"/>
            </w:pPr>
            <w:r>
              <w:rPr>
                <w:sz w:val="16"/>
              </w:rPr>
              <w:t xml:space="preserve"> </w:t>
            </w:r>
          </w:p>
          <w:p w14:paraId="16043C2F" w14:textId="77777777" w:rsidR="00AB0937" w:rsidRDefault="00000000">
            <w:pPr>
              <w:spacing w:after="0" w:line="259" w:lineRule="auto"/>
              <w:ind w:left="476" w:firstLine="0"/>
            </w:pPr>
            <w:r>
              <w:rPr>
                <w:sz w:val="16"/>
              </w:rPr>
              <w:t xml:space="preserve"> </w:t>
            </w:r>
          </w:p>
          <w:p w14:paraId="3B85830F" w14:textId="77777777" w:rsidR="00AB0937" w:rsidRDefault="00000000">
            <w:pPr>
              <w:spacing w:after="0" w:line="259" w:lineRule="auto"/>
              <w:ind w:left="476" w:firstLine="0"/>
            </w:pPr>
            <w:r>
              <w:rPr>
                <w:sz w:val="16"/>
              </w:rPr>
              <w:t xml:space="preserve"> </w:t>
            </w:r>
          </w:p>
          <w:p w14:paraId="0C01A1D5" w14:textId="77777777" w:rsidR="00AB0937" w:rsidRDefault="00000000">
            <w:pPr>
              <w:spacing w:after="0" w:line="259" w:lineRule="auto"/>
              <w:ind w:left="476" w:firstLine="0"/>
            </w:pPr>
            <w:r>
              <w:rPr>
                <w:sz w:val="16"/>
              </w:rPr>
              <w:t xml:space="preserve"> </w:t>
            </w:r>
          </w:p>
          <w:p w14:paraId="35AA1184" w14:textId="77777777" w:rsidR="00AB0937" w:rsidRDefault="00000000">
            <w:pPr>
              <w:spacing w:after="0" w:line="259" w:lineRule="auto"/>
              <w:ind w:left="476" w:firstLine="0"/>
            </w:pPr>
            <w:r>
              <w:rPr>
                <w:sz w:val="16"/>
              </w:rPr>
              <w:lastRenderedPageBreak/>
              <w:t xml:space="preserve"> </w:t>
            </w:r>
          </w:p>
          <w:p w14:paraId="586EC414" w14:textId="77777777" w:rsidR="00AB0937" w:rsidRDefault="00000000">
            <w:pPr>
              <w:spacing w:after="0" w:line="259" w:lineRule="auto"/>
              <w:ind w:left="476" w:firstLine="0"/>
            </w:pPr>
            <w:r>
              <w:rPr>
                <w:sz w:val="16"/>
              </w:rPr>
              <w:t xml:space="preserve"> </w:t>
            </w:r>
          </w:p>
          <w:p w14:paraId="2C6505EA" w14:textId="77777777" w:rsidR="00AB0937" w:rsidRDefault="00000000">
            <w:pPr>
              <w:spacing w:after="0" w:line="259" w:lineRule="auto"/>
              <w:ind w:left="476" w:firstLine="0"/>
            </w:pPr>
            <w:r>
              <w:rPr>
                <w:sz w:val="16"/>
              </w:rPr>
              <w:t xml:space="preserve"> </w:t>
            </w:r>
          </w:p>
          <w:p w14:paraId="3AA0A2E5" w14:textId="77777777" w:rsidR="00AB0937" w:rsidRDefault="00000000">
            <w:pPr>
              <w:spacing w:after="0" w:line="259" w:lineRule="auto"/>
              <w:ind w:left="476" w:firstLine="0"/>
            </w:pPr>
            <w:r>
              <w:rPr>
                <w:sz w:val="16"/>
              </w:rPr>
              <w:t xml:space="preserve"> </w:t>
            </w:r>
          </w:p>
          <w:p w14:paraId="3F961092" w14:textId="77777777" w:rsidR="00AB0937" w:rsidRDefault="00000000">
            <w:pPr>
              <w:spacing w:after="0" w:line="259" w:lineRule="auto"/>
              <w:ind w:left="476" w:firstLine="0"/>
            </w:pPr>
            <w:r>
              <w:rPr>
                <w:sz w:val="16"/>
              </w:rPr>
              <w:t xml:space="preserve"> </w:t>
            </w:r>
          </w:p>
          <w:p w14:paraId="7B0681A9" w14:textId="77777777" w:rsidR="00AB0937" w:rsidRDefault="00000000">
            <w:pPr>
              <w:spacing w:after="0" w:line="259" w:lineRule="auto"/>
              <w:ind w:left="476" w:firstLine="0"/>
            </w:pPr>
            <w:r>
              <w:rPr>
                <w:sz w:val="16"/>
              </w:rPr>
              <w:t xml:space="preserve"> </w:t>
            </w:r>
          </w:p>
          <w:p w14:paraId="43A91B51" w14:textId="77777777" w:rsidR="00AB0937" w:rsidRDefault="00000000">
            <w:pPr>
              <w:spacing w:after="0" w:line="259" w:lineRule="auto"/>
              <w:ind w:left="476" w:firstLine="0"/>
            </w:pPr>
            <w:r>
              <w:rPr>
                <w:sz w:val="16"/>
              </w:rPr>
              <w:t xml:space="preserve"> </w:t>
            </w:r>
          </w:p>
          <w:p w14:paraId="4989D40F" w14:textId="77777777" w:rsidR="00AB0937" w:rsidRDefault="00000000">
            <w:pPr>
              <w:spacing w:after="0" w:line="259" w:lineRule="auto"/>
              <w:ind w:left="476" w:firstLine="0"/>
            </w:pPr>
            <w:r>
              <w:rPr>
                <w:sz w:val="16"/>
              </w:rPr>
              <w:t xml:space="preserve"> </w:t>
            </w:r>
          </w:p>
          <w:p w14:paraId="479910ED" w14:textId="77777777" w:rsidR="00AB0937" w:rsidRDefault="00000000">
            <w:pPr>
              <w:spacing w:after="0" w:line="259" w:lineRule="auto"/>
              <w:ind w:left="476" w:firstLine="0"/>
            </w:pPr>
            <w:r>
              <w:rPr>
                <w:sz w:val="16"/>
              </w:rPr>
              <w:t xml:space="preserve"> </w:t>
            </w:r>
          </w:p>
          <w:p w14:paraId="562B26E4" w14:textId="77777777" w:rsidR="00AB0937" w:rsidRDefault="00000000">
            <w:pPr>
              <w:spacing w:after="0" w:line="259" w:lineRule="auto"/>
              <w:ind w:left="476" w:firstLine="0"/>
            </w:pPr>
            <w:r>
              <w:rPr>
                <w:sz w:val="16"/>
              </w:rPr>
              <w:t xml:space="preserve"> </w:t>
            </w:r>
          </w:p>
          <w:p w14:paraId="507FEE04" w14:textId="77777777" w:rsidR="00AB0937" w:rsidRDefault="00000000">
            <w:pPr>
              <w:spacing w:after="0" w:line="259" w:lineRule="auto"/>
              <w:ind w:left="476" w:firstLine="0"/>
            </w:pPr>
            <w:r>
              <w:rPr>
                <w:sz w:val="16"/>
              </w:rPr>
              <w:t xml:space="preserve"> </w:t>
            </w:r>
          </w:p>
          <w:p w14:paraId="56DAEC97" w14:textId="77777777" w:rsidR="00AB0937" w:rsidRDefault="00000000">
            <w:pPr>
              <w:spacing w:after="0" w:line="259" w:lineRule="auto"/>
              <w:ind w:left="476" w:firstLine="0"/>
            </w:pPr>
            <w:r>
              <w:rPr>
                <w:sz w:val="16"/>
              </w:rPr>
              <w:t xml:space="preserve"> </w:t>
            </w:r>
          </w:p>
          <w:p w14:paraId="27B32E3B" w14:textId="77777777" w:rsidR="00AB0937" w:rsidRDefault="00000000">
            <w:pPr>
              <w:spacing w:after="0" w:line="259" w:lineRule="auto"/>
              <w:ind w:left="476" w:firstLine="0"/>
            </w:pPr>
            <w:r>
              <w:rPr>
                <w:sz w:val="16"/>
              </w:rPr>
              <w:t xml:space="preserve"> </w:t>
            </w:r>
          </w:p>
          <w:p w14:paraId="20014AF4" w14:textId="77777777" w:rsidR="00AB0937" w:rsidRDefault="00000000">
            <w:pPr>
              <w:spacing w:after="0" w:line="259" w:lineRule="auto"/>
              <w:ind w:left="476" w:firstLine="0"/>
            </w:pPr>
            <w:r>
              <w:rPr>
                <w:sz w:val="16"/>
              </w:rPr>
              <w:t xml:space="preserve"> </w:t>
            </w:r>
          </w:p>
          <w:p w14:paraId="6CA52AFC" w14:textId="77777777" w:rsidR="00AB0937" w:rsidRDefault="00000000">
            <w:pPr>
              <w:spacing w:after="0" w:line="259" w:lineRule="auto"/>
              <w:ind w:left="476" w:firstLine="0"/>
            </w:pPr>
            <w:r>
              <w:rPr>
                <w:sz w:val="16"/>
              </w:rPr>
              <w:t xml:space="preserve"> </w:t>
            </w:r>
          </w:p>
          <w:p w14:paraId="176EF62B" w14:textId="77777777" w:rsidR="00AB0937" w:rsidRDefault="00000000">
            <w:pPr>
              <w:spacing w:after="0" w:line="259" w:lineRule="auto"/>
              <w:ind w:left="476" w:firstLine="0"/>
            </w:pPr>
            <w:r>
              <w:rPr>
                <w:sz w:val="16"/>
              </w:rPr>
              <w:t xml:space="preserve"> </w:t>
            </w:r>
          </w:p>
        </w:tc>
      </w:tr>
      <w:tr w:rsidR="00AB0937" w14:paraId="272A2675" w14:textId="77777777">
        <w:trPr>
          <w:trHeight w:val="565"/>
        </w:trPr>
        <w:tc>
          <w:tcPr>
            <w:tcW w:w="3599" w:type="dxa"/>
            <w:tcBorders>
              <w:top w:val="single" w:sz="4" w:space="0" w:color="000000"/>
              <w:left w:val="single" w:sz="4" w:space="0" w:color="000000"/>
              <w:bottom w:val="single" w:sz="4" w:space="0" w:color="000000"/>
              <w:right w:val="single" w:sz="4" w:space="0" w:color="000000"/>
            </w:tcBorders>
          </w:tcPr>
          <w:p w14:paraId="244BA73D" w14:textId="77777777" w:rsidR="00AB0937" w:rsidRDefault="00000000">
            <w:pPr>
              <w:spacing w:after="0" w:line="259" w:lineRule="auto"/>
              <w:ind w:left="0" w:firstLine="0"/>
            </w:pPr>
            <w:r>
              <w:rPr>
                <w:sz w:val="16"/>
              </w:rPr>
              <w:lastRenderedPageBreak/>
              <w:t xml:space="preserve">medroxyprogesterone </w:t>
            </w:r>
          </w:p>
        </w:tc>
        <w:tc>
          <w:tcPr>
            <w:tcW w:w="3633" w:type="dxa"/>
            <w:tcBorders>
              <w:top w:val="single" w:sz="4" w:space="0" w:color="000000"/>
              <w:left w:val="single" w:sz="4" w:space="0" w:color="000000"/>
              <w:bottom w:val="single" w:sz="4" w:space="0" w:color="000000"/>
              <w:right w:val="single" w:sz="4" w:space="0" w:color="000000"/>
            </w:tcBorders>
          </w:tcPr>
          <w:p w14:paraId="055B9812" w14:textId="77777777" w:rsidR="00AB0937" w:rsidRDefault="00000000">
            <w:pPr>
              <w:spacing w:after="0" w:line="259" w:lineRule="auto"/>
              <w:ind w:left="2" w:firstLine="0"/>
            </w:pPr>
            <w:r>
              <w:rPr>
                <w:sz w:val="16"/>
              </w:rPr>
              <w:t xml:space="preserve">DEPO-PROVERA (medroxyprogesterone) </w:t>
            </w:r>
          </w:p>
          <w:p w14:paraId="25E593E7" w14:textId="77777777" w:rsidR="00AB0937" w:rsidRDefault="00000000">
            <w:pPr>
              <w:spacing w:after="0" w:line="259" w:lineRule="auto"/>
              <w:ind w:left="2" w:firstLine="0"/>
            </w:pPr>
            <w:r>
              <w:rPr>
                <w:sz w:val="16"/>
              </w:rPr>
              <w:t xml:space="preserve"> </w:t>
            </w:r>
          </w:p>
          <w:p w14:paraId="7367C295"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6EA0BAC6" w14:textId="77777777" w:rsidR="00AB0937" w:rsidRDefault="00AB0937">
            <w:pPr>
              <w:spacing w:after="160" w:line="259" w:lineRule="auto"/>
              <w:ind w:left="0" w:firstLine="0"/>
            </w:pPr>
          </w:p>
        </w:tc>
      </w:tr>
      <w:tr w:rsidR="00AB0937" w14:paraId="44A46C15"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171218F8" w14:textId="77777777" w:rsidR="00AB0937" w:rsidRDefault="00000000">
            <w:pPr>
              <w:spacing w:after="0" w:line="259" w:lineRule="auto"/>
              <w:ind w:left="0" w:right="49" w:firstLine="0"/>
              <w:jc w:val="center"/>
            </w:pPr>
            <w:r>
              <w:rPr>
                <w:b/>
                <w:sz w:val="20"/>
              </w:rPr>
              <w:t xml:space="preserve">INTRAVAGINAL CONTRACEPTIVES </w:t>
            </w:r>
          </w:p>
        </w:tc>
        <w:tc>
          <w:tcPr>
            <w:tcW w:w="0" w:type="auto"/>
            <w:vMerge/>
            <w:tcBorders>
              <w:top w:val="nil"/>
              <w:left w:val="single" w:sz="4" w:space="0" w:color="000000"/>
              <w:bottom w:val="nil"/>
              <w:right w:val="single" w:sz="4" w:space="0" w:color="000000"/>
            </w:tcBorders>
          </w:tcPr>
          <w:p w14:paraId="2C5499FE" w14:textId="77777777" w:rsidR="00AB0937" w:rsidRDefault="00AB0937">
            <w:pPr>
              <w:spacing w:after="160" w:line="259" w:lineRule="auto"/>
              <w:ind w:left="0" w:firstLine="0"/>
            </w:pPr>
          </w:p>
        </w:tc>
      </w:tr>
      <w:tr w:rsidR="00AB0937" w14:paraId="7051F084" w14:textId="77777777">
        <w:trPr>
          <w:trHeight w:val="380"/>
        </w:trPr>
        <w:tc>
          <w:tcPr>
            <w:tcW w:w="3599" w:type="dxa"/>
            <w:tcBorders>
              <w:top w:val="single" w:sz="4" w:space="0" w:color="000000"/>
              <w:left w:val="single" w:sz="4" w:space="0" w:color="000000"/>
              <w:bottom w:val="single" w:sz="4" w:space="0" w:color="000000"/>
              <w:right w:val="single" w:sz="4" w:space="0" w:color="000000"/>
            </w:tcBorders>
          </w:tcPr>
          <w:p w14:paraId="72D32E0E" w14:textId="77777777" w:rsidR="00AB0937" w:rsidRDefault="00000000">
            <w:pPr>
              <w:spacing w:after="0" w:line="259" w:lineRule="auto"/>
              <w:ind w:left="0" w:firstLine="0"/>
            </w:pPr>
            <w:r>
              <w:rPr>
                <w:sz w:val="16"/>
              </w:rPr>
              <w:t xml:space="preserve">ENILLORING (etonogestrel/ethinyl estradiol) </w:t>
            </w:r>
          </w:p>
        </w:tc>
        <w:tc>
          <w:tcPr>
            <w:tcW w:w="3633" w:type="dxa"/>
            <w:tcBorders>
              <w:top w:val="single" w:sz="4" w:space="0" w:color="000000"/>
              <w:left w:val="single" w:sz="4" w:space="0" w:color="000000"/>
              <w:bottom w:val="single" w:sz="4" w:space="0" w:color="000000"/>
              <w:right w:val="single" w:sz="4" w:space="0" w:color="000000"/>
            </w:tcBorders>
          </w:tcPr>
          <w:p w14:paraId="2A9AB36B" w14:textId="77777777" w:rsidR="00AB0937" w:rsidRDefault="00000000">
            <w:pPr>
              <w:spacing w:after="0" w:line="259" w:lineRule="auto"/>
              <w:ind w:left="2" w:firstLine="0"/>
            </w:pPr>
            <w:r>
              <w:rPr>
                <w:sz w:val="16"/>
              </w:rPr>
              <w:t xml:space="preserve">PHEXXI (lactic acid/citric acid/potassium bitartrate) </w:t>
            </w:r>
          </w:p>
        </w:tc>
        <w:tc>
          <w:tcPr>
            <w:tcW w:w="0" w:type="auto"/>
            <w:vMerge/>
            <w:tcBorders>
              <w:top w:val="nil"/>
              <w:left w:val="single" w:sz="4" w:space="0" w:color="000000"/>
              <w:bottom w:val="nil"/>
              <w:right w:val="single" w:sz="4" w:space="0" w:color="000000"/>
            </w:tcBorders>
          </w:tcPr>
          <w:p w14:paraId="0BE1CBBE" w14:textId="77777777" w:rsidR="00AB0937" w:rsidRDefault="00AB0937">
            <w:pPr>
              <w:spacing w:after="160" w:line="259" w:lineRule="auto"/>
              <w:ind w:left="0" w:firstLine="0"/>
            </w:pPr>
          </w:p>
        </w:tc>
      </w:tr>
      <w:tr w:rsidR="00AB0937" w14:paraId="7F3EB28D" w14:textId="77777777">
        <w:trPr>
          <w:trHeight w:val="236"/>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1284F683" w14:textId="77777777" w:rsidR="00AB0937" w:rsidRDefault="00000000">
            <w:pPr>
              <w:spacing w:after="0" w:line="259" w:lineRule="auto"/>
              <w:ind w:left="0" w:right="51" w:firstLine="0"/>
              <w:jc w:val="center"/>
            </w:pPr>
            <w:r>
              <w:rPr>
                <w:b/>
                <w:sz w:val="20"/>
              </w:rPr>
              <w:t xml:space="preserve">ORAL CONTRACEPTIVES </w:t>
            </w:r>
            <w:r>
              <w:rPr>
                <w:b/>
                <w:sz w:val="20"/>
                <w:vertAlign w:val="superscript"/>
              </w:rPr>
              <w:t>DUR+</w:t>
            </w:r>
            <w:r>
              <w:rPr>
                <w:b/>
                <w:sz w:val="16"/>
                <w:vertAlign w:val="superscript"/>
              </w:rPr>
              <w:t xml:space="preserve"> </w:t>
            </w:r>
          </w:p>
        </w:tc>
        <w:tc>
          <w:tcPr>
            <w:tcW w:w="0" w:type="auto"/>
            <w:vMerge/>
            <w:tcBorders>
              <w:top w:val="nil"/>
              <w:left w:val="single" w:sz="4" w:space="0" w:color="000000"/>
              <w:bottom w:val="nil"/>
              <w:right w:val="single" w:sz="4" w:space="0" w:color="000000"/>
            </w:tcBorders>
          </w:tcPr>
          <w:p w14:paraId="11F1AB20" w14:textId="77777777" w:rsidR="00AB0937" w:rsidRDefault="00AB0937">
            <w:pPr>
              <w:spacing w:after="160" w:line="259" w:lineRule="auto"/>
              <w:ind w:left="0" w:firstLine="0"/>
            </w:pPr>
          </w:p>
        </w:tc>
      </w:tr>
      <w:tr w:rsidR="00AB0937" w14:paraId="741BED8C" w14:textId="77777777">
        <w:trPr>
          <w:trHeight w:val="196"/>
        </w:trPr>
        <w:tc>
          <w:tcPr>
            <w:tcW w:w="3599" w:type="dxa"/>
            <w:vMerge w:val="restart"/>
            <w:tcBorders>
              <w:top w:val="single" w:sz="4" w:space="0" w:color="000000"/>
              <w:left w:val="single" w:sz="4" w:space="0" w:color="000000"/>
              <w:bottom w:val="single" w:sz="4" w:space="0" w:color="000000"/>
              <w:right w:val="single" w:sz="4" w:space="0" w:color="000000"/>
            </w:tcBorders>
            <w:vAlign w:val="center"/>
          </w:tcPr>
          <w:p w14:paraId="2354D9D0" w14:textId="77777777" w:rsidR="00AB0937" w:rsidRDefault="00000000">
            <w:pPr>
              <w:spacing w:after="0" w:line="259" w:lineRule="auto"/>
              <w:ind w:left="0" w:firstLine="0"/>
              <w:jc w:val="center"/>
            </w:pPr>
            <w:r>
              <w:rPr>
                <w:sz w:val="16"/>
              </w:rPr>
              <w:t xml:space="preserve">All oral contraceptives are preferred except for those specifically indicated as non-preferred. </w:t>
            </w:r>
          </w:p>
        </w:tc>
        <w:tc>
          <w:tcPr>
            <w:tcW w:w="3633" w:type="dxa"/>
            <w:tcBorders>
              <w:top w:val="single" w:sz="4" w:space="0" w:color="000000"/>
              <w:left w:val="single" w:sz="4" w:space="0" w:color="000000"/>
              <w:bottom w:val="single" w:sz="4" w:space="0" w:color="000000"/>
              <w:right w:val="single" w:sz="4" w:space="0" w:color="000000"/>
            </w:tcBorders>
          </w:tcPr>
          <w:p w14:paraId="0934CD84" w14:textId="77777777" w:rsidR="00AB0937" w:rsidRDefault="00000000">
            <w:pPr>
              <w:spacing w:after="0" w:line="259" w:lineRule="auto"/>
              <w:ind w:left="2" w:firstLine="0"/>
            </w:pPr>
            <w:r>
              <w:rPr>
                <w:sz w:val="16"/>
              </w:rPr>
              <w:t xml:space="preserve">AMETHIA (levonorgestrel/ethinyl estradiol) </w:t>
            </w:r>
          </w:p>
        </w:tc>
        <w:tc>
          <w:tcPr>
            <w:tcW w:w="0" w:type="auto"/>
            <w:vMerge/>
            <w:tcBorders>
              <w:top w:val="nil"/>
              <w:left w:val="single" w:sz="4" w:space="0" w:color="000000"/>
              <w:bottom w:val="nil"/>
              <w:right w:val="single" w:sz="4" w:space="0" w:color="000000"/>
            </w:tcBorders>
          </w:tcPr>
          <w:p w14:paraId="49BD0955" w14:textId="77777777" w:rsidR="00AB0937" w:rsidRDefault="00AB0937">
            <w:pPr>
              <w:spacing w:after="160" w:line="259" w:lineRule="auto"/>
              <w:ind w:left="0" w:firstLine="0"/>
            </w:pPr>
          </w:p>
        </w:tc>
      </w:tr>
      <w:tr w:rsidR="00AB0937" w14:paraId="5D04D19B" w14:textId="77777777">
        <w:trPr>
          <w:trHeight w:val="194"/>
        </w:trPr>
        <w:tc>
          <w:tcPr>
            <w:tcW w:w="0" w:type="auto"/>
            <w:vMerge/>
            <w:tcBorders>
              <w:top w:val="nil"/>
              <w:left w:val="single" w:sz="4" w:space="0" w:color="000000"/>
              <w:bottom w:val="nil"/>
              <w:right w:val="single" w:sz="4" w:space="0" w:color="000000"/>
            </w:tcBorders>
          </w:tcPr>
          <w:p w14:paraId="6E7514BC" w14:textId="77777777" w:rsidR="00AB0937" w:rsidRDefault="00AB0937">
            <w:pPr>
              <w:spacing w:after="160" w:line="259" w:lineRule="auto"/>
              <w:ind w:left="0" w:firstLine="0"/>
            </w:pPr>
          </w:p>
        </w:tc>
        <w:tc>
          <w:tcPr>
            <w:tcW w:w="3633" w:type="dxa"/>
            <w:tcBorders>
              <w:top w:val="single" w:sz="4" w:space="0" w:color="000000"/>
              <w:left w:val="single" w:sz="4" w:space="0" w:color="000000"/>
              <w:bottom w:val="single" w:sz="4" w:space="0" w:color="000000"/>
              <w:right w:val="single" w:sz="4" w:space="0" w:color="000000"/>
            </w:tcBorders>
          </w:tcPr>
          <w:p w14:paraId="1CA95A53" w14:textId="77777777" w:rsidR="00AB0937" w:rsidRDefault="00000000">
            <w:pPr>
              <w:spacing w:after="0" w:line="259" w:lineRule="auto"/>
              <w:ind w:left="2" w:firstLine="0"/>
            </w:pPr>
            <w:r>
              <w:rPr>
                <w:sz w:val="16"/>
              </w:rPr>
              <w:t xml:space="preserve">AMETHYST (levonorgestrel/ethinyl estradiol) </w:t>
            </w:r>
          </w:p>
        </w:tc>
        <w:tc>
          <w:tcPr>
            <w:tcW w:w="0" w:type="auto"/>
            <w:vMerge/>
            <w:tcBorders>
              <w:top w:val="nil"/>
              <w:left w:val="single" w:sz="4" w:space="0" w:color="000000"/>
              <w:bottom w:val="nil"/>
              <w:right w:val="single" w:sz="4" w:space="0" w:color="000000"/>
            </w:tcBorders>
          </w:tcPr>
          <w:p w14:paraId="27FAD687" w14:textId="77777777" w:rsidR="00AB0937" w:rsidRDefault="00AB0937">
            <w:pPr>
              <w:spacing w:after="160" w:line="259" w:lineRule="auto"/>
              <w:ind w:left="0" w:firstLine="0"/>
            </w:pPr>
          </w:p>
        </w:tc>
      </w:tr>
      <w:tr w:rsidR="00AB0937" w14:paraId="0EAF19F0" w14:textId="77777777">
        <w:trPr>
          <w:trHeight w:val="194"/>
        </w:trPr>
        <w:tc>
          <w:tcPr>
            <w:tcW w:w="0" w:type="auto"/>
            <w:vMerge/>
            <w:tcBorders>
              <w:top w:val="nil"/>
              <w:left w:val="single" w:sz="4" w:space="0" w:color="000000"/>
              <w:bottom w:val="nil"/>
              <w:right w:val="single" w:sz="4" w:space="0" w:color="000000"/>
            </w:tcBorders>
          </w:tcPr>
          <w:p w14:paraId="1CEA1BF9" w14:textId="77777777" w:rsidR="00AB0937" w:rsidRDefault="00AB0937">
            <w:pPr>
              <w:spacing w:after="160" w:line="259" w:lineRule="auto"/>
              <w:ind w:left="0" w:firstLine="0"/>
            </w:pPr>
          </w:p>
        </w:tc>
        <w:tc>
          <w:tcPr>
            <w:tcW w:w="3633" w:type="dxa"/>
            <w:tcBorders>
              <w:top w:val="single" w:sz="4" w:space="0" w:color="000000"/>
              <w:left w:val="single" w:sz="4" w:space="0" w:color="000000"/>
              <w:bottom w:val="single" w:sz="4" w:space="0" w:color="000000"/>
              <w:right w:val="single" w:sz="4" w:space="0" w:color="000000"/>
            </w:tcBorders>
          </w:tcPr>
          <w:p w14:paraId="5C3FF22D" w14:textId="77777777" w:rsidR="00AB0937" w:rsidRDefault="00000000">
            <w:pPr>
              <w:spacing w:after="0" w:line="259" w:lineRule="auto"/>
              <w:ind w:left="2" w:firstLine="0"/>
            </w:pPr>
            <w:r>
              <w:rPr>
                <w:sz w:val="16"/>
              </w:rPr>
              <w:t xml:space="preserve">BALCOLTRA (levonorgestrel/ethinyl estradiol) </w:t>
            </w:r>
          </w:p>
        </w:tc>
        <w:tc>
          <w:tcPr>
            <w:tcW w:w="0" w:type="auto"/>
            <w:vMerge/>
            <w:tcBorders>
              <w:top w:val="nil"/>
              <w:left w:val="single" w:sz="4" w:space="0" w:color="000000"/>
              <w:bottom w:val="nil"/>
              <w:right w:val="single" w:sz="4" w:space="0" w:color="000000"/>
            </w:tcBorders>
          </w:tcPr>
          <w:p w14:paraId="1C3A9692" w14:textId="77777777" w:rsidR="00AB0937" w:rsidRDefault="00AB0937">
            <w:pPr>
              <w:spacing w:after="160" w:line="259" w:lineRule="auto"/>
              <w:ind w:left="0" w:firstLine="0"/>
            </w:pPr>
          </w:p>
        </w:tc>
      </w:tr>
      <w:tr w:rsidR="00AB0937" w14:paraId="1068D1FF" w14:textId="77777777">
        <w:trPr>
          <w:trHeight w:val="377"/>
        </w:trPr>
        <w:tc>
          <w:tcPr>
            <w:tcW w:w="0" w:type="auto"/>
            <w:vMerge/>
            <w:tcBorders>
              <w:top w:val="nil"/>
              <w:left w:val="single" w:sz="4" w:space="0" w:color="000000"/>
              <w:bottom w:val="nil"/>
              <w:right w:val="single" w:sz="4" w:space="0" w:color="000000"/>
            </w:tcBorders>
          </w:tcPr>
          <w:p w14:paraId="6E82B6D2" w14:textId="77777777" w:rsidR="00AB0937" w:rsidRDefault="00AB0937">
            <w:pPr>
              <w:spacing w:after="160" w:line="259" w:lineRule="auto"/>
              <w:ind w:left="0" w:firstLine="0"/>
            </w:pPr>
          </w:p>
        </w:tc>
        <w:tc>
          <w:tcPr>
            <w:tcW w:w="3633" w:type="dxa"/>
            <w:tcBorders>
              <w:top w:val="single" w:sz="4" w:space="0" w:color="000000"/>
              <w:left w:val="single" w:sz="4" w:space="0" w:color="000000"/>
              <w:bottom w:val="single" w:sz="4" w:space="0" w:color="000000"/>
              <w:right w:val="single" w:sz="4" w:space="0" w:color="000000"/>
            </w:tcBorders>
          </w:tcPr>
          <w:p w14:paraId="27AC7DB1" w14:textId="77777777" w:rsidR="00AB0937" w:rsidRDefault="00000000">
            <w:pPr>
              <w:spacing w:after="0" w:line="259" w:lineRule="auto"/>
              <w:ind w:left="2" w:firstLine="0"/>
            </w:pPr>
            <w:r>
              <w:rPr>
                <w:sz w:val="16"/>
              </w:rPr>
              <w:t xml:space="preserve">BEYAZ (drospirenone/ethinyl estradiol/levomefolate) </w:t>
            </w:r>
          </w:p>
        </w:tc>
        <w:tc>
          <w:tcPr>
            <w:tcW w:w="0" w:type="auto"/>
            <w:vMerge/>
            <w:tcBorders>
              <w:top w:val="nil"/>
              <w:left w:val="single" w:sz="4" w:space="0" w:color="000000"/>
              <w:bottom w:val="nil"/>
              <w:right w:val="single" w:sz="4" w:space="0" w:color="000000"/>
            </w:tcBorders>
          </w:tcPr>
          <w:p w14:paraId="1F5EBC41" w14:textId="77777777" w:rsidR="00AB0937" w:rsidRDefault="00AB0937">
            <w:pPr>
              <w:spacing w:after="160" w:line="259" w:lineRule="auto"/>
              <w:ind w:left="0" w:firstLine="0"/>
            </w:pPr>
          </w:p>
        </w:tc>
      </w:tr>
      <w:tr w:rsidR="00AB0937" w14:paraId="3995A76D" w14:textId="77777777">
        <w:trPr>
          <w:trHeight w:val="194"/>
        </w:trPr>
        <w:tc>
          <w:tcPr>
            <w:tcW w:w="0" w:type="auto"/>
            <w:vMerge/>
            <w:tcBorders>
              <w:top w:val="nil"/>
              <w:left w:val="single" w:sz="4" w:space="0" w:color="000000"/>
              <w:bottom w:val="nil"/>
              <w:right w:val="single" w:sz="4" w:space="0" w:color="000000"/>
            </w:tcBorders>
          </w:tcPr>
          <w:p w14:paraId="204CE8F3" w14:textId="77777777" w:rsidR="00AB0937" w:rsidRDefault="00AB0937">
            <w:pPr>
              <w:spacing w:after="160" w:line="259" w:lineRule="auto"/>
              <w:ind w:left="0" w:firstLine="0"/>
            </w:pPr>
          </w:p>
        </w:tc>
        <w:tc>
          <w:tcPr>
            <w:tcW w:w="3633" w:type="dxa"/>
            <w:tcBorders>
              <w:top w:val="single" w:sz="4" w:space="0" w:color="000000"/>
              <w:left w:val="single" w:sz="4" w:space="0" w:color="000000"/>
              <w:bottom w:val="single" w:sz="4" w:space="0" w:color="000000"/>
              <w:right w:val="single" w:sz="4" w:space="0" w:color="000000"/>
            </w:tcBorders>
          </w:tcPr>
          <w:p w14:paraId="4191666D" w14:textId="77777777" w:rsidR="00AB0937" w:rsidRDefault="00000000">
            <w:pPr>
              <w:spacing w:after="0" w:line="259" w:lineRule="auto"/>
              <w:ind w:left="2" w:firstLine="0"/>
            </w:pPr>
            <w:r>
              <w:rPr>
                <w:sz w:val="16"/>
              </w:rPr>
              <w:t xml:space="preserve">CAMRESE (levonorgestrel/ethinyl estradiol) </w:t>
            </w:r>
          </w:p>
        </w:tc>
        <w:tc>
          <w:tcPr>
            <w:tcW w:w="0" w:type="auto"/>
            <w:vMerge/>
            <w:tcBorders>
              <w:top w:val="nil"/>
              <w:left w:val="single" w:sz="4" w:space="0" w:color="000000"/>
              <w:bottom w:val="nil"/>
              <w:right w:val="single" w:sz="4" w:space="0" w:color="000000"/>
            </w:tcBorders>
          </w:tcPr>
          <w:p w14:paraId="02134DA0" w14:textId="77777777" w:rsidR="00AB0937" w:rsidRDefault="00AB0937">
            <w:pPr>
              <w:spacing w:after="160" w:line="259" w:lineRule="auto"/>
              <w:ind w:left="0" w:firstLine="0"/>
            </w:pPr>
          </w:p>
        </w:tc>
      </w:tr>
      <w:tr w:rsidR="00AB0937" w14:paraId="712385EA" w14:textId="77777777">
        <w:trPr>
          <w:trHeight w:val="195"/>
        </w:trPr>
        <w:tc>
          <w:tcPr>
            <w:tcW w:w="0" w:type="auto"/>
            <w:vMerge/>
            <w:tcBorders>
              <w:top w:val="nil"/>
              <w:left w:val="single" w:sz="4" w:space="0" w:color="000000"/>
              <w:bottom w:val="nil"/>
              <w:right w:val="single" w:sz="4" w:space="0" w:color="000000"/>
            </w:tcBorders>
          </w:tcPr>
          <w:p w14:paraId="3D44D233" w14:textId="77777777" w:rsidR="00AB0937" w:rsidRDefault="00AB0937">
            <w:pPr>
              <w:spacing w:after="160" w:line="259" w:lineRule="auto"/>
              <w:ind w:left="0" w:firstLine="0"/>
            </w:pPr>
          </w:p>
        </w:tc>
        <w:tc>
          <w:tcPr>
            <w:tcW w:w="3633" w:type="dxa"/>
            <w:tcBorders>
              <w:top w:val="single" w:sz="4" w:space="0" w:color="000000"/>
              <w:left w:val="single" w:sz="4" w:space="0" w:color="000000"/>
              <w:bottom w:val="single" w:sz="4" w:space="0" w:color="000000"/>
              <w:right w:val="single" w:sz="4" w:space="0" w:color="000000"/>
            </w:tcBorders>
          </w:tcPr>
          <w:p w14:paraId="1440B197" w14:textId="77777777" w:rsidR="00AB0937" w:rsidRDefault="00000000">
            <w:pPr>
              <w:spacing w:after="0" w:line="259" w:lineRule="auto"/>
              <w:ind w:left="2" w:firstLine="0"/>
            </w:pPr>
            <w:r>
              <w:rPr>
                <w:sz w:val="16"/>
              </w:rPr>
              <w:t xml:space="preserve">CAMRESE LO (levonorgestrel/ethinyl estradiol) </w:t>
            </w:r>
          </w:p>
        </w:tc>
        <w:tc>
          <w:tcPr>
            <w:tcW w:w="0" w:type="auto"/>
            <w:vMerge/>
            <w:tcBorders>
              <w:top w:val="nil"/>
              <w:left w:val="single" w:sz="4" w:space="0" w:color="000000"/>
              <w:bottom w:val="nil"/>
              <w:right w:val="single" w:sz="4" w:space="0" w:color="000000"/>
            </w:tcBorders>
          </w:tcPr>
          <w:p w14:paraId="10E9B723" w14:textId="77777777" w:rsidR="00AB0937" w:rsidRDefault="00AB0937">
            <w:pPr>
              <w:spacing w:after="160" w:line="259" w:lineRule="auto"/>
              <w:ind w:left="0" w:firstLine="0"/>
            </w:pPr>
          </w:p>
        </w:tc>
      </w:tr>
      <w:tr w:rsidR="00AB0937" w14:paraId="2127AA58" w14:textId="77777777">
        <w:trPr>
          <w:trHeight w:val="194"/>
        </w:trPr>
        <w:tc>
          <w:tcPr>
            <w:tcW w:w="0" w:type="auto"/>
            <w:vMerge/>
            <w:tcBorders>
              <w:top w:val="nil"/>
              <w:left w:val="single" w:sz="4" w:space="0" w:color="000000"/>
              <w:bottom w:val="nil"/>
              <w:right w:val="single" w:sz="4" w:space="0" w:color="000000"/>
            </w:tcBorders>
          </w:tcPr>
          <w:p w14:paraId="7AD557CB" w14:textId="77777777" w:rsidR="00AB0937" w:rsidRDefault="00AB0937">
            <w:pPr>
              <w:spacing w:after="160" w:line="259" w:lineRule="auto"/>
              <w:ind w:left="0" w:firstLine="0"/>
            </w:pPr>
          </w:p>
        </w:tc>
        <w:tc>
          <w:tcPr>
            <w:tcW w:w="3633" w:type="dxa"/>
            <w:tcBorders>
              <w:top w:val="single" w:sz="4" w:space="0" w:color="000000"/>
              <w:left w:val="single" w:sz="4" w:space="0" w:color="000000"/>
              <w:bottom w:val="single" w:sz="4" w:space="0" w:color="000000"/>
              <w:right w:val="single" w:sz="4" w:space="0" w:color="000000"/>
            </w:tcBorders>
          </w:tcPr>
          <w:p w14:paraId="6595F543" w14:textId="77777777" w:rsidR="00AB0937" w:rsidRDefault="00000000">
            <w:pPr>
              <w:spacing w:after="0" w:line="259" w:lineRule="auto"/>
              <w:ind w:left="2" w:firstLine="0"/>
            </w:pPr>
            <w:r>
              <w:rPr>
                <w:sz w:val="16"/>
              </w:rPr>
              <w:t xml:space="preserve">JOLESSA (levonorgestrel/ethinyl estradiol) </w:t>
            </w:r>
          </w:p>
        </w:tc>
        <w:tc>
          <w:tcPr>
            <w:tcW w:w="0" w:type="auto"/>
            <w:vMerge/>
            <w:tcBorders>
              <w:top w:val="nil"/>
              <w:left w:val="single" w:sz="4" w:space="0" w:color="000000"/>
              <w:bottom w:val="nil"/>
              <w:right w:val="single" w:sz="4" w:space="0" w:color="000000"/>
            </w:tcBorders>
          </w:tcPr>
          <w:p w14:paraId="44EF088C" w14:textId="77777777" w:rsidR="00AB0937" w:rsidRDefault="00AB0937">
            <w:pPr>
              <w:spacing w:after="160" w:line="259" w:lineRule="auto"/>
              <w:ind w:left="0" w:firstLine="0"/>
            </w:pPr>
          </w:p>
        </w:tc>
      </w:tr>
      <w:tr w:rsidR="00AB0937" w14:paraId="0EA34482" w14:textId="77777777">
        <w:trPr>
          <w:trHeight w:val="377"/>
        </w:trPr>
        <w:tc>
          <w:tcPr>
            <w:tcW w:w="0" w:type="auto"/>
            <w:vMerge/>
            <w:tcBorders>
              <w:top w:val="nil"/>
              <w:left w:val="single" w:sz="4" w:space="0" w:color="000000"/>
              <w:bottom w:val="nil"/>
              <w:right w:val="single" w:sz="4" w:space="0" w:color="000000"/>
            </w:tcBorders>
          </w:tcPr>
          <w:p w14:paraId="09BEB063" w14:textId="77777777" w:rsidR="00AB0937" w:rsidRDefault="00AB0937">
            <w:pPr>
              <w:spacing w:after="160" w:line="259" w:lineRule="auto"/>
              <w:ind w:left="0" w:firstLine="0"/>
            </w:pPr>
          </w:p>
        </w:tc>
        <w:tc>
          <w:tcPr>
            <w:tcW w:w="3633" w:type="dxa"/>
            <w:tcBorders>
              <w:top w:val="single" w:sz="4" w:space="0" w:color="000000"/>
              <w:left w:val="single" w:sz="4" w:space="0" w:color="000000"/>
              <w:bottom w:val="single" w:sz="4" w:space="0" w:color="000000"/>
              <w:right w:val="single" w:sz="4" w:space="0" w:color="000000"/>
            </w:tcBorders>
          </w:tcPr>
          <w:p w14:paraId="73818534" w14:textId="77777777" w:rsidR="00AB0937" w:rsidRDefault="00000000">
            <w:pPr>
              <w:spacing w:after="0" w:line="259" w:lineRule="auto"/>
              <w:ind w:left="2" w:firstLine="0"/>
            </w:pPr>
            <w:r>
              <w:rPr>
                <w:sz w:val="16"/>
              </w:rPr>
              <w:t xml:space="preserve">LO LOESTRIN FE (norethindrone/ethinyl estradiol/iron) </w:t>
            </w:r>
          </w:p>
        </w:tc>
        <w:tc>
          <w:tcPr>
            <w:tcW w:w="0" w:type="auto"/>
            <w:vMerge/>
            <w:tcBorders>
              <w:top w:val="nil"/>
              <w:left w:val="single" w:sz="4" w:space="0" w:color="000000"/>
              <w:bottom w:val="nil"/>
              <w:right w:val="single" w:sz="4" w:space="0" w:color="000000"/>
            </w:tcBorders>
          </w:tcPr>
          <w:p w14:paraId="4AE0016B" w14:textId="77777777" w:rsidR="00AB0937" w:rsidRDefault="00AB0937">
            <w:pPr>
              <w:spacing w:after="160" w:line="259" w:lineRule="auto"/>
              <w:ind w:left="0" w:firstLine="0"/>
            </w:pPr>
          </w:p>
        </w:tc>
      </w:tr>
      <w:tr w:rsidR="00AB0937" w14:paraId="4C3363E7" w14:textId="77777777">
        <w:trPr>
          <w:trHeight w:val="194"/>
        </w:trPr>
        <w:tc>
          <w:tcPr>
            <w:tcW w:w="0" w:type="auto"/>
            <w:vMerge/>
            <w:tcBorders>
              <w:top w:val="nil"/>
              <w:left w:val="single" w:sz="4" w:space="0" w:color="000000"/>
              <w:bottom w:val="nil"/>
              <w:right w:val="single" w:sz="4" w:space="0" w:color="000000"/>
            </w:tcBorders>
          </w:tcPr>
          <w:p w14:paraId="2887F284" w14:textId="77777777" w:rsidR="00AB0937" w:rsidRDefault="00AB0937">
            <w:pPr>
              <w:spacing w:after="160" w:line="259" w:lineRule="auto"/>
              <w:ind w:left="0" w:firstLine="0"/>
            </w:pPr>
          </w:p>
        </w:tc>
        <w:tc>
          <w:tcPr>
            <w:tcW w:w="3633" w:type="dxa"/>
            <w:tcBorders>
              <w:top w:val="single" w:sz="4" w:space="0" w:color="000000"/>
              <w:left w:val="single" w:sz="4" w:space="0" w:color="000000"/>
              <w:bottom w:val="single" w:sz="4" w:space="0" w:color="000000"/>
              <w:right w:val="single" w:sz="4" w:space="0" w:color="000000"/>
            </w:tcBorders>
          </w:tcPr>
          <w:p w14:paraId="026F69C7" w14:textId="77777777" w:rsidR="00AB0937" w:rsidRDefault="00000000">
            <w:pPr>
              <w:spacing w:after="0" w:line="259" w:lineRule="auto"/>
              <w:ind w:left="2" w:firstLine="0"/>
            </w:pPr>
            <w:r>
              <w:rPr>
                <w:sz w:val="16"/>
              </w:rPr>
              <w:t xml:space="preserve">LOESTRIN (norethindrone/ethinyl estradiol) </w:t>
            </w:r>
          </w:p>
        </w:tc>
        <w:tc>
          <w:tcPr>
            <w:tcW w:w="0" w:type="auto"/>
            <w:vMerge/>
            <w:tcBorders>
              <w:top w:val="nil"/>
              <w:left w:val="single" w:sz="4" w:space="0" w:color="000000"/>
              <w:bottom w:val="nil"/>
              <w:right w:val="single" w:sz="4" w:space="0" w:color="000000"/>
            </w:tcBorders>
          </w:tcPr>
          <w:p w14:paraId="0739B723" w14:textId="77777777" w:rsidR="00AB0937" w:rsidRDefault="00AB0937">
            <w:pPr>
              <w:spacing w:after="160" w:line="259" w:lineRule="auto"/>
              <w:ind w:left="0" w:firstLine="0"/>
            </w:pPr>
          </w:p>
        </w:tc>
      </w:tr>
      <w:tr w:rsidR="00AB0937" w14:paraId="22B71577" w14:textId="77777777">
        <w:trPr>
          <w:trHeight w:val="379"/>
        </w:trPr>
        <w:tc>
          <w:tcPr>
            <w:tcW w:w="0" w:type="auto"/>
            <w:vMerge/>
            <w:tcBorders>
              <w:top w:val="nil"/>
              <w:left w:val="single" w:sz="4" w:space="0" w:color="000000"/>
              <w:bottom w:val="nil"/>
              <w:right w:val="single" w:sz="4" w:space="0" w:color="000000"/>
            </w:tcBorders>
          </w:tcPr>
          <w:p w14:paraId="6A8C6980" w14:textId="77777777" w:rsidR="00AB0937" w:rsidRDefault="00AB0937">
            <w:pPr>
              <w:spacing w:after="160" w:line="259" w:lineRule="auto"/>
              <w:ind w:left="0" w:firstLine="0"/>
            </w:pPr>
          </w:p>
        </w:tc>
        <w:tc>
          <w:tcPr>
            <w:tcW w:w="3633" w:type="dxa"/>
            <w:tcBorders>
              <w:top w:val="single" w:sz="4" w:space="0" w:color="000000"/>
              <w:left w:val="single" w:sz="4" w:space="0" w:color="000000"/>
              <w:bottom w:val="single" w:sz="4" w:space="0" w:color="000000"/>
              <w:right w:val="single" w:sz="4" w:space="0" w:color="000000"/>
            </w:tcBorders>
          </w:tcPr>
          <w:p w14:paraId="27B84731" w14:textId="77777777" w:rsidR="00AB0937" w:rsidRDefault="00000000">
            <w:pPr>
              <w:spacing w:after="0" w:line="259" w:lineRule="auto"/>
              <w:ind w:left="2" w:firstLine="0"/>
            </w:pPr>
            <w:r>
              <w:rPr>
                <w:sz w:val="16"/>
              </w:rPr>
              <w:t xml:space="preserve">LOESTRIN FE (norethindrone/ethinyl estradiol/iron) </w:t>
            </w:r>
          </w:p>
        </w:tc>
        <w:tc>
          <w:tcPr>
            <w:tcW w:w="0" w:type="auto"/>
            <w:vMerge/>
            <w:tcBorders>
              <w:top w:val="nil"/>
              <w:left w:val="single" w:sz="4" w:space="0" w:color="000000"/>
              <w:bottom w:val="nil"/>
              <w:right w:val="single" w:sz="4" w:space="0" w:color="000000"/>
            </w:tcBorders>
          </w:tcPr>
          <w:p w14:paraId="638FE7A8" w14:textId="77777777" w:rsidR="00AB0937" w:rsidRDefault="00AB0937">
            <w:pPr>
              <w:spacing w:after="160" w:line="259" w:lineRule="auto"/>
              <w:ind w:left="0" w:firstLine="0"/>
            </w:pPr>
          </w:p>
        </w:tc>
      </w:tr>
      <w:tr w:rsidR="00AB0937" w14:paraId="72D01B07" w14:textId="77777777">
        <w:trPr>
          <w:trHeight w:val="192"/>
        </w:trPr>
        <w:tc>
          <w:tcPr>
            <w:tcW w:w="0" w:type="auto"/>
            <w:vMerge/>
            <w:tcBorders>
              <w:top w:val="nil"/>
              <w:left w:val="single" w:sz="4" w:space="0" w:color="000000"/>
              <w:bottom w:val="nil"/>
              <w:right w:val="single" w:sz="4" w:space="0" w:color="000000"/>
            </w:tcBorders>
          </w:tcPr>
          <w:p w14:paraId="64BF2C40" w14:textId="77777777" w:rsidR="00AB0937" w:rsidRDefault="00AB0937">
            <w:pPr>
              <w:spacing w:after="160" w:line="259" w:lineRule="auto"/>
              <w:ind w:left="0" w:firstLine="0"/>
            </w:pPr>
          </w:p>
        </w:tc>
        <w:tc>
          <w:tcPr>
            <w:tcW w:w="3633" w:type="dxa"/>
            <w:tcBorders>
              <w:top w:val="single" w:sz="4" w:space="0" w:color="000000"/>
              <w:left w:val="single" w:sz="4" w:space="0" w:color="000000"/>
              <w:bottom w:val="single" w:sz="4" w:space="0" w:color="000000"/>
              <w:right w:val="single" w:sz="4" w:space="0" w:color="000000"/>
            </w:tcBorders>
          </w:tcPr>
          <w:p w14:paraId="15119208" w14:textId="77777777" w:rsidR="00AB0937" w:rsidRDefault="00000000">
            <w:pPr>
              <w:spacing w:after="0" w:line="259" w:lineRule="auto"/>
              <w:ind w:left="2" w:firstLine="0"/>
            </w:pPr>
            <w:r>
              <w:rPr>
                <w:sz w:val="16"/>
              </w:rPr>
              <w:t xml:space="preserve">MINZOYA (levonorgestrel/ethinyl estradiol/iron) </w:t>
            </w:r>
          </w:p>
        </w:tc>
        <w:tc>
          <w:tcPr>
            <w:tcW w:w="0" w:type="auto"/>
            <w:vMerge/>
            <w:tcBorders>
              <w:top w:val="nil"/>
              <w:left w:val="single" w:sz="4" w:space="0" w:color="000000"/>
              <w:bottom w:val="nil"/>
              <w:right w:val="single" w:sz="4" w:space="0" w:color="000000"/>
            </w:tcBorders>
          </w:tcPr>
          <w:p w14:paraId="5E1BFD45" w14:textId="77777777" w:rsidR="00AB0937" w:rsidRDefault="00AB0937">
            <w:pPr>
              <w:spacing w:after="160" w:line="259" w:lineRule="auto"/>
              <w:ind w:left="0" w:firstLine="0"/>
            </w:pPr>
          </w:p>
        </w:tc>
      </w:tr>
      <w:tr w:rsidR="00AB0937" w14:paraId="5958D587" w14:textId="77777777">
        <w:trPr>
          <w:trHeight w:val="194"/>
        </w:trPr>
        <w:tc>
          <w:tcPr>
            <w:tcW w:w="0" w:type="auto"/>
            <w:vMerge/>
            <w:tcBorders>
              <w:top w:val="nil"/>
              <w:left w:val="single" w:sz="4" w:space="0" w:color="000000"/>
              <w:bottom w:val="nil"/>
              <w:right w:val="single" w:sz="4" w:space="0" w:color="000000"/>
            </w:tcBorders>
          </w:tcPr>
          <w:p w14:paraId="34A9C904" w14:textId="77777777" w:rsidR="00AB0937" w:rsidRDefault="00AB0937">
            <w:pPr>
              <w:spacing w:after="160" w:line="259" w:lineRule="auto"/>
              <w:ind w:left="0" w:firstLine="0"/>
            </w:pPr>
          </w:p>
        </w:tc>
        <w:tc>
          <w:tcPr>
            <w:tcW w:w="3633" w:type="dxa"/>
            <w:tcBorders>
              <w:top w:val="single" w:sz="4" w:space="0" w:color="000000"/>
              <w:left w:val="single" w:sz="4" w:space="0" w:color="000000"/>
              <w:bottom w:val="single" w:sz="4" w:space="0" w:color="000000"/>
              <w:right w:val="single" w:sz="4" w:space="0" w:color="000000"/>
            </w:tcBorders>
          </w:tcPr>
          <w:p w14:paraId="70916076" w14:textId="77777777" w:rsidR="00AB0937" w:rsidRDefault="00000000">
            <w:pPr>
              <w:spacing w:after="0" w:line="259" w:lineRule="auto"/>
              <w:ind w:left="2" w:firstLine="0"/>
            </w:pPr>
            <w:r>
              <w:rPr>
                <w:sz w:val="16"/>
              </w:rPr>
              <w:t xml:space="preserve">NATAZIA (estradiol valerate/dienogest) </w:t>
            </w:r>
          </w:p>
        </w:tc>
        <w:tc>
          <w:tcPr>
            <w:tcW w:w="0" w:type="auto"/>
            <w:vMerge/>
            <w:tcBorders>
              <w:top w:val="nil"/>
              <w:left w:val="single" w:sz="4" w:space="0" w:color="000000"/>
              <w:bottom w:val="nil"/>
              <w:right w:val="single" w:sz="4" w:space="0" w:color="000000"/>
            </w:tcBorders>
          </w:tcPr>
          <w:p w14:paraId="142E900C" w14:textId="77777777" w:rsidR="00AB0937" w:rsidRDefault="00AB0937">
            <w:pPr>
              <w:spacing w:after="160" w:line="259" w:lineRule="auto"/>
              <w:ind w:left="0" w:firstLine="0"/>
            </w:pPr>
          </w:p>
        </w:tc>
      </w:tr>
      <w:tr w:rsidR="00AB0937" w14:paraId="3AF50674" w14:textId="77777777">
        <w:trPr>
          <w:trHeight w:val="194"/>
        </w:trPr>
        <w:tc>
          <w:tcPr>
            <w:tcW w:w="0" w:type="auto"/>
            <w:vMerge/>
            <w:tcBorders>
              <w:top w:val="nil"/>
              <w:left w:val="single" w:sz="4" w:space="0" w:color="000000"/>
              <w:bottom w:val="nil"/>
              <w:right w:val="single" w:sz="4" w:space="0" w:color="000000"/>
            </w:tcBorders>
          </w:tcPr>
          <w:p w14:paraId="40048C96" w14:textId="77777777" w:rsidR="00AB0937" w:rsidRDefault="00AB0937">
            <w:pPr>
              <w:spacing w:after="160" w:line="259" w:lineRule="auto"/>
              <w:ind w:left="0" w:firstLine="0"/>
            </w:pPr>
          </w:p>
        </w:tc>
        <w:tc>
          <w:tcPr>
            <w:tcW w:w="3633" w:type="dxa"/>
            <w:tcBorders>
              <w:top w:val="single" w:sz="4" w:space="0" w:color="000000"/>
              <w:left w:val="single" w:sz="4" w:space="0" w:color="000000"/>
              <w:bottom w:val="single" w:sz="4" w:space="0" w:color="000000"/>
              <w:right w:val="single" w:sz="4" w:space="0" w:color="000000"/>
            </w:tcBorders>
          </w:tcPr>
          <w:p w14:paraId="09922997" w14:textId="77777777" w:rsidR="00AB0937" w:rsidRDefault="00000000">
            <w:pPr>
              <w:spacing w:after="0" w:line="259" w:lineRule="auto"/>
              <w:ind w:left="2" w:firstLine="0"/>
            </w:pPr>
            <w:r>
              <w:rPr>
                <w:sz w:val="16"/>
              </w:rPr>
              <w:t xml:space="preserve">NEXTSTELLIS (drospirenone/estetrol) </w:t>
            </w:r>
          </w:p>
        </w:tc>
        <w:tc>
          <w:tcPr>
            <w:tcW w:w="0" w:type="auto"/>
            <w:vMerge/>
            <w:tcBorders>
              <w:top w:val="nil"/>
              <w:left w:val="single" w:sz="4" w:space="0" w:color="000000"/>
              <w:bottom w:val="nil"/>
              <w:right w:val="single" w:sz="4" w:space="0" w:color="000000"/>
            </w:tcBorders>
          </w:tcPr>
          <w:p w14:paraId="47524A31" w14:textId="77777777" w:rsidR="00AB0937" w:rsidRDefault="00AB0937">
            <w:pPr>
              <w:spacing w:after="160" w:line="259" w:lineRule="auto"/>
              <w:ind w:left="0" w:firstLine="0"/>
            </w:pPr>
          </w:p>
        </w:tc>
      </w:tr>
      <w:tr w:rsidR="00AB0937" w14:paraId="753C42A4" w14:textId="77777777">
        <w:trPr>
          <w:trHeight w:val="194"/>
        </w:trPr>
        <w:tc>
          <w:tcPr>
            <w:tcW w:w="0" w:type="auto"/>
            <w:vMerge/>
            <w:tcBorders>
              <w:top w:val="nil"/>
              <w:left w:val="single" w:sz="4" w:space="0" w:color="000000"/>
              <w:bottom w:val="nil"/>
              <w:right w:val="single" w:sz="4" w:space="0" w:color="000000"/>
            </w:tcBorders>
          </w:tcPr>
          <w:p w14:paraId="65056302" w14:textId="77777777" w:rsidR="00AB0937" w:rsidRDefault="00AB0937">
            <w:pPr>
              <w:spacing w:after="160" w:line="259" w:lineRule="auto"/>
              <w:ind w:left="0" w:firstLine="0"/>
            </w:pPr>
          </w:p>
        </w:tc>
        <w:tc>
          <w:tcPr>
            <w:tcW w:w="3633" w:type="dxa"/>
            <w:tcBorders>
              <w:top w:val="single" w:sz="4" w:space="0" w:color="000000"/>
              <w:left w:val="single" w:sz="4" w:space="0" w:color="000000"/>
              <w:bottom w:val="single" w:sz="4" w:space="0" w:color="000000"/>
              <w:right w:val="single" w:sz="4" w:space="0" w:color="000000"/>
            </w:tcBorders>
          </w:tcPr>
          <w:p w14:paraId="1AB43FE3" w14:textId="77777777" w:rsidR="00AB0937" w:rsidRDefault="00000000">
            <w:pPr>
              <w:spacing w:after="0" w:line="259" w:lineRule="auto"/>
              <w:ind w:left="2" w:firstLine="0"/>
            </w:pPr>
            <w:r>
              <w:rPr>
                <w:sz w:val="16"/>
              </w:rPr>
              <w:t xml:space="preserve">OCELLA (ethinyl estradiol/drospirenone) </w:t>
            </w:r>
          </w:p>
        </w:tc>
        <w:tc>
          <w:tcPr>
            <w:tcW w:w="0" w:type="auto"/>
            <w:vMerge/>
            <w:tcBorders>
              <w:top w:val="nil"/>
              <w:left w:val="single" w:sz="4" w:space="0" w:color="000000"/>
              <w:bottom w:val="nil"/>
              <w:right w:val="single" w:sz="4" w:space="0" w:color="000000"/>
            </w:tcBorders>
          </w:tcPr>
          <w:p w14:paraId="10039A1F" w14:textId="77777777" w:rsidR="00AB0937" w:rsidRDefault="00AB0937">
            <w:pPr>
              <w:spacing w:after="160" w:line="259" w:lineRule="auto"/>
              <w:ind w:left="0" w:firstLine="0"/>
            </w:pPr>
          </w:p>
        </w:tc>
      </w:tr>
      <w:tr w:rsidR="00AB0937" w14:paraId="177155EE" w14:textId="77777777">
        <w:trPr>
          <w:trHeight w:val="377"/>
        </w:trPr>
        <w:tc>
          <w:tcPr>
            <w:tcW w:w="0" w:type="auto"/>
            <w:vMerge/>
            <w:tcBorders>
              <w:top w:val="nil"/>
              <w:left w:val="single" w:sz="4" w:space="0" w:color="000000"/>
              <w:bottom w:val="nil"/>
              <w:right w:val="single" w:sz="4" w:space="0" w:color="000000"/>
            </w:tcBorders>
          </w:tcPr>
          <w:p w14:paraId="23D5944D" w14:textId="77777777" w:rsidR="00AB0937" w:rsidRDefault="00AB0937">
            <w:pPr>
              <w:spacing w:after="160" w:line="259" w:lineRule="auto"/>
              <w:ind w:left="0" w:firstLine="0"/>
            </w:pPr>
          </w:p>
        </w:tc>
        <w:tc>
          <w:tcPr>
            <w:tcW w:w="3633" w:type="dxa"/>
            <w:tcBorders>
              <w:top w:val="single" w:sz="4" w:space="0" w:color="000000"/>
              <w:left w:val="single" w:sz="4" w:space="0" w:color="000000"/>
              <w:bottom w:val="single" w:sz="4" w:space="0" w:color="000000"/>
              <w:right w:val="single" w:sz="4" w:space="0" w:color="000000"/>
            </w:tcBorders>
          </w:tcPr>
          <w:p w14:paraId="53A7183A" w14:textId="77777777" w:rsidR="00AB0937" w:rsidRDefault="00000000">
            <w:pPr>
              <w:spacing w:after="0" w:line="259" w:lineRule="auto"/>
              <w:ind w:left="2" w:firstLine="0"/>
            </w:pPr>
            <w:r>
              <w:rPr>
                <w:sz w:val="16"/>
              </w:rPr>
              <w:t xml:space="preserve">SAFYRAL (drospirenone/ethinyl estradiol/levomefolate) </w:t>
            </w:r>
          </w:p>
        </w:tc>
        <w:tc>
          <w:tcPr>
            <w:tcW w:w="0" w:type="auto"/>
            <w:vMerge/>
            <w:tcBorders>
              <w:top w:val="nil"/>
              <w:left w:val="single" w:sz="4" w:space="0" w:color="000000"/>
              <w:bottom w:val="nil"/>
              <w:right w:val="single" w:sz="4" w:space="0" w:color="000000"/>
            </w:tcBorders>
          </w:tcPr>
          <w:p w14:paraId="4C594322" w14:textId="77777777" w:rsidR="00AB0937" w:rsidRDefault="00AB0937">
            <w:pPr>
              <w:spacing w:after="160" w:line="259" w:lineRule="auto"/>
              <w:ind w:left="0" w:firstLine="0"/>
            </w:pPr>
          </w:p>
        </w:tc>
      </w:tr>
      <w:tr w:rsidR="00AB0937" w14:paraId="15B5AB4E" w14:textId="77777777">
        <w:trPr>
          <w:trHeight w:val="194"/>
        </w:trPr>
        <w:tc>
          <w:tcPr>
            <w:tcW w:w="0" w:type="auto"/>
            <w:vMerge/>
            <w:tcBorders>
              <w:top w:val="nil"/>
              <w:left w:val="single" w:sz="4" w:space="0" w:color="000000"/>
              <w:bottom w:val="nil"/>
              <w:right w:val="single" w:sz="4" w:space="0" w:color="000000"/>
            </w:tcBorders>
          </w:tcPr>
          <w:p w14:paraId="71FA587C" w14:textId="77777777" w:rsidR="00AB0937" w:rsidRDefault="00AB0937">
            <w:pPr>
              <w:spacing w:after="160" w:line="259" w:lineRule="auto"/>
              <w:ind w:left="0" w:firstLine="0"/>
            </w:pPr>
          </w:p>
        </w:tc>
        <w:tc>
          <w:tcPr>
            <w:tcW w:w="3633" w:type="dxa"/>
            <w:tcBorders>
              <w:top w:val="single" w:sz="4" w:space="0" w:color="000000"/>
              <w:left w:val="single" w:sz="4" w:space="0" w:color="000000"/>
              <w:bottom w:val="single" w:sz="4" w:space="0" w:color="000000"/>
              <w:right w:val="single" w:sz="4" w:space="0" w:color="000000"/>
            </w:tcBorders>
          </w:tcPr>
          <w:p w14:paraId="2C2182C3" w14:textId="77777777" w:rsidR="00AB0937" w:rsidRDefault="00000000">
            <w:pPr>
              <w:spacing w:after="0" w:line="259" w:lineRule="auto"/>
              <w:ind w:left="2" w:firstLine="0"/>
            </w:pPr>
            <w:r>
              <w:rPr>
                <w:sz w:val="16"/>
              </w:rPr>
              <w:t xml:space="preserve">SIMPESSE (levonorgestrel/ethinyl estradiol) </w:t>
            </w:r>
          </w:p>
        </w:tc>
        <w:tc>
          <w:tcPr>
            <w:tcW w:w="0" w:type="auto"/>
            <w:vMerge/>
            <w:tcBorders>
              <w:top w:val="nil"/>
              <w:left w:val="single" w:sz="4" w:space="0" w:color="000000"/>
              <w:bottom w:val="nil"/>
              <w:right w:val="single" w:sz="4" w:space="0" w:color="000000"/>
            </w:tcBorders>
          </w:tcPr>
          <w:p w14:paraId="1CA2341B" w14:textId="77777777" w:rsidR="00AB0937" w:rsidRDefault="00AB0937">
            <w:pPr>
              <w:spacing w:after="160" w:line="259" w:lineRule="auto"/>
              <w:ind w:left="0" w:firstLine="0"/>
            </w:pPr>
          </w:p>
        </w:tc>
      </w:tr>
      <w:tr w:rsidR="00AB0937" w14:paraId="192B00C8" w14:textId="77777777">
        <w:trPr>
          <w:trHeight w:val="194"/>
        </w:trPr>
        <w:tc>
          <w:tcPr>
            <w:tcW w:w="0" w:type="auto"/>
            <w:vMerge/>
            <w:tcBorders>
              <w:top w:val="nil"/>
              <w:left w:val="single" w:sz="4" w:space="0" w:color="000000"/>
              <w:bottom w:val="nil"/>
              <w:right w:val="single" w:sz="4" w:space="0" w:color="000000"/>
            </w:tcBorders>
          </w:tcPr>
          <w:p w14:paraId="75798B5A" w14:textId="77777777" w:rsidR="00AB0937" w:rsidRDefault="00AB0937">
            <w:pPr>
              <w:spacing w:after="160" w:line="259" w:lineRule="auto"/>
              <w:ind w:left="0" w:firstLine="0"/>
            </w:pPr>
          </w:p>
        </w:tc>
        <w:tc>
          <w:tcPr>
            <w:tcW w:w="3633" w:type="dxa"/>
            <w:tcBorders>
              <w:top w:val="single" w:sz="4" w:space="0" w:color="000000"/>
              <w:left w:val="single" w:sz="4" w:space="0" w:color="000000"/>
              <w:bottom w:val="single" w:sz="4" w:space="0" w:color="000000"/>
              <w:right w:val="single" w:sz="4" w:space="0" w:color="000000"/>
            </w:tcBorders>
          </w:tcPr>
          <w:p w14:paraId="52E3E87E" w14:textId="77777777" w:rsidR="00AB0937" w:rsidRDefault="00000000">
            <w:pPr>
              <w:spacing w:after="0" w:line="259" w:lineRule="auto"/>
              <w:ind w:left="2" w:firstLine="0"/>
            </w:pPr>
            <w:r>
              <w:rPr>
                <w:sz w:val="16"/>
              </w:rPr>
              <w:t xml:space="preserve">TAYTULLA (norethindrone/ethinyl estradiol/iron) </w:t>
            </w:r>
          </w:p>
        </w:tc>
        <w:tc>
          <w:tcPr>
            <w:tcW w:w="0" w:type="auto"/>
            <w:vMerge/>
            <w:tcBorders>
              <w:top w:val="nil"/>
              <w:left w:val="single" w:sz="4" w:space="0" w:color="000000"/>
              <w:bottom w:val="nil"/>
              <w:right w:val="single" w:sz="4" w:space="0" w:color="000000"/>
            </w:tcBorders>
          </w:tcPr>
          <w:p w14:paraId="0C5AF9BA" w14:textId="77777777" w:rsidR="00AB0937" w:rsidRDefault="00AB0937">
            <w:pPr>
              <w:spacing w:after="160" w:line="259" w:lineRule="auto"/>
              <w:ind w:left="0" w:firstLine="0"/>
            </w:pPr>
          </w:p>
        </w:tc>
      </w:tr>
      <w:tr w:rsidR="00AB0937" w14:paraId="214119B4" w14:textId="77777777">
        <w:trPr>
          <w:trHeight w:val="379"/>
        </w:trPr>
        <w:tc>
          <w:tcPr>
            <w:tcW w:w="0" w:type="auto"/>
            <w:vMerge/>
            <w:tcBorders>
              <w:top w:val="nil"/>
              <w:left w:val="single" w:sz="4" w:space="0" w:color="000000"/>
              <w:bottom w:val="nil"/>
              <w:right w:val="single" w:sz="4" w:space="0" w:color="000000"/>
            </w:tcBorders>
          </w:tcPr>
          <w:p w14:paraId="21C9B294" w14:textId="77777777" w:rsidR="00AB0937" w:rsidRDefault="00AB0937">
            <w:pPr>
              <w:spacing w:after="160" w:line="259" w:lineRule="auto"/>
              <w:ind w:left="0" w:firstLine="0"/>
            </w:pPr>
          </w:p>
        </w:tc>
        <w:tc>
          <w:tcPr>
            <w:tcW w:w="3633" w:type="dxa"/>
            <w:tcBorders>
              <w:top w:val="single" w:sz="4" w:space="0" w:color="000000"/>
              <w:left w:val="single" w:sz="4" w:space="0" w:color="000000"/>
              <w:bottom w:val="single" w:sz="4" w:space="0" w:color="000000"/>
              <w:right w:val="single" w:sz="4" w:space="0" w:color="000000"/>
            </w:tcBorders>
          </w:tcPr>
          <w:p w14:paraId="51D49AE7" w14:textId="77777777" w:rsidR="00AB0937" w:rsidRDefault="00000000">
            <w:pPr>
              <w:spacing w:after="0" w:line="259" w:lineRule="auto"/>
              <w:ind w:left="2" w:firstLine="0"/>
            </w:pPr>
            <w:r>
              <w:rPr>
                <w:sz w:val="16"/>
              </w:rPr>
              <w:t xml:space="preserve">TYDEMY (drospirenone/ethinyl estradiol/levomefolate) </w:t>
            </w:r>
          </w:p>
        </w:tc>
        <w:tc>
          <w:tcPr>
            <w:tcW w:w="0" w:type="auto"/>
            <w:vMerge/>
            <w:tcBorders>
              <w:top w:val="nil"/>
              <w:left w:val="single" w:sz="4" w:space="0" w:color="000000"/>
              <w:bottom w:val="nil"/>
              <w:right w:val="single" w:sz="4" w:space="0" w:color="000000"/>
            </w:tcBorders>
          </w:tcPr>
          <w:p w14:paraId="6447602A" w14:textId="77777777" w:rsidR="00AB0937" w:rsidRDefault="00AB0937">
            <w:pPr>
              <w:spacing w:after="160" w:line="259" w:lineRule="auto"/>
              <w:ind w:left="0" w:firstLine="0"/>
            </w:pPr>
          </w:p>
        </w:tc>
      </w:tr>
      <w:tr w:rsidR="00AB0937" w14:paraId="15DDE196" w14:textId="77777777">
        <w:trPr>
          <w:trHeight w:val="192"/>
        </w:trPr>
        <w:tc>
          <w:tcPr>
            <w:tcW w:w="0" w:type="auto"/>
            <w:vMerge/>
            <w:tcBorders>
              <w:top w:val="nil"/>
              <w:left w:val="single" w:sz="4" w:space="0" w:color="000000"/>
              <w:bottom w:val="nil"/>
              <w:right w:val="single" w:sz="4" w:space="0" w:color="000000"/>
            </w:tcBorders>
          </w:tcPr>
          <w:p w14:paraId="5983DE30" w14:textId="77777777" w:rsidR="00AB0937" w:rsidRDefault="00AB0937">
            <w:pPr>
              <w:spacing w:after="160" w:line="259" w:lineRule="auto"/>
              <w:ind w:left="0" w:firstLine="0"/>
            </w:pPr>
          </w:p>
        </w:tc>
        <w:tc>
          <w:tcPr>
            <w:tcW w:w="3633" w:type="dxa"/>
            <w:tcBorders>
              <w:top w:val="single" w:sz="4" w:space="0" w:color="000000"/>
              <w:left w:val="single" w:sz="4" w:space="0" w:color="000000"/>
              <w:bottom w:val="single" w:sz="4" w:space="0" w:color="000000"/>
              <w:right w:val="single" w:sz="4" w:space="0" w:color="000000"/>
            </w:tcBorders>
          </w:tcPr>
          <w:p w14:paraId="32EFC270" w14:textId="77777777" w:rsidR="00AB0937" w:rsidRDefault="00000000">
            <w:pPr>
              <w:spacing w:after="0" w:line="259" w:lineRule="auto"/>
              <w:ind w:left="2" w:firstLine="0"/>
            </w:pPr>
            <w:r>
              <w:rPr>
                <w:sz w:val="16"/>
              </w:rPr>
              <w:t xml:space="preserve">YASMIN (ethinyl estradiol/drospirenone) </w:t>
            </w:r>
          </w:p>
        </w:tc>
        <w:tc>
          <w:tcPr>
            <w:tcW w:w="0" w:type="auto"/>
            <w:vMerge/>
            <w:tcBorders>
              <w:top w:val="nil"/>
              <w:left w:val="single" w:sz="4" w:space="0" w:color="000000"/>
              <w:bottom w:val="nil"/>
              <w:right w:val="single" w:sz="4" w:space="0" w:color="000000"/>
            </w:tcBorders>
          </w:tcPr>
          <w:p w14:paraId="330304DA" w14:textId="77777777" w:rsidR="00AB0937" w:rsidRDefault="00AB0937">
            <w:pPr>
              <w:spacing w:after="160" w:line="259" w:lineRule="auto"/>
              <w:ind w:left="0" w:firstLine="0"/>
            </w:pPr>
          </w:p>
        </w:tc>
      </w:tr>
      <w:tr w:rsidR="00AB0937" w14:paraId="2CB7EB8D" w14:textId="77777777">
        <w:trPr>
          <w:trHeight w:val="196"/>
        </w:trPr>
        <w:tc>
          <w:tcPr>
            <w:tcW w:w="0" w:type="auto"/>
            <w:vMerge/>
            <w:tcBorders>
              <w:top w:val="nil"/>
              <w:left w:val="single" w:sz="4" w:space="0" w:color="000000"/>
              <w:bottom w:val="single" w:sz="4" w:space="0" w:color="000000"/>
              <w:right w:val="single" w:sz="4" w:space="0" w:color="000000"/>
            </w:tcBorders>
          </w:tcPr>
          <w:p w14:paraId="7C23E86B" w14:textId="77777777" w:rsidR="00AB0937" w:rsidRDefault="00AB0937">
            <w:pPr>
              <w:spacing w:after="160" w:line="259" w:lineRule="auto"/>
              <w:ind w:left="0" w:firstLine="0"/>
            </w:pPr>
          </w:p>
        </w:tc>
        <w:tc>
          <w:tcPr>
            <w:tcW w:w="3633" w:type="dxa"/>
            <w:tcBorders>
              <w:top w:val="single" w:sz="4" w:space="0" w:color="000000"/>
              <w:left w:val="single" w:sz="4" w:space="0" w:color="000000"/>
              <w:bottom w:val="single" w:sz="4" w:space="0" w:color="000000"/>
              <w:right w:val="single" w:sz="4" w:space="0" w:color="000000"/>
            </w:tcBorders>
          </w:tcPr>
          <w:p w14:paraId="0898422B" w14:textId="77777777" w:rsidR="00AB0937" w:rsidRDefault="00000000">
            <w:pPr>
              <w:spacing w:after="0" w:line="259" w:lineRule="auto"/>
              <w:ind w:left="2" w:firstLine="0"/>
            </w:pPr>
            <w:r>
              <w:rPr>
                <w:sz w:val="16"/>
              </w:rPr>
              <w:t xml:space="preserve">YAZ (ethinyl estradiol/drospirenone) </w:t>
            </w:r>
          </w:p>
        </w:tc>
        <w:tc>
          <w:tcPr>
            <w:tcW w:w="0" w:type="auto"/>
            <w:vMerge/>
            <w:tcBorders>
              <w:top w:val="nil"/>
              <w:left w:val="single" w:sz="4" w:space="0" w:color="000000"/>
              <w:bottom w:val="nil"/>
              <w:right w:val="single" w:sz="4" w:space="0" w:color="000000"/>
            </w:tcBorders>
          </w:tcPr>
          <w:p w14:paraId="542F114F" w14:textId="77777777" w:rsidR="00AB0937" w:rsidRDefault="00AB0937">
            <w:pPr>
              <w:spacing w:after="160" w:line="259" w:lineRule="auto"/>
              <w:ind w:left="0" w:firstLine="0"/>
            </w:pPr>
          </w:p>
        </w:tc>
      </w:tr>
      <w:tr w:rsidR="00AB0937" w14:paraId="5454F536"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26D4509F" w14:textId="77777777" w:rsidR="00AB0937" w:rsidRDefault="00000000">
            <w:pPr>
              <w:spacing w:after="0" w:line="259" w:lineRule="auto"/>
              <w:ind w:left="0" w:right="49" w:firstLine="0"/>
              <w:jc w:val="center"/>
            </w:pPr>
            <w:r>
              <w:rPr>
                <w:b/>
                <w:sz w:val="20"/>
              </w:rPr>
              <w:t>TRANSDERMAL CONTRACEPTIVES</w:t>
            </w:r>
            <w:r>
              <w:rPr>
                <w:b/>
                <w:sz w:val="16"/>
              </w:rPr>
              <w:t xml:space="preserve"> </w:t>
            </w:r>
          </w:p>
        </w:tc>
        <w:tc>
          <w:tcPr>
            <w:tcW w:w="0" w:type="auto"/>
            <w:vMerge/>
            <w:tcBorders>
              <w:top w:val="nil"/>
              <w:left w:val="single" w:sz="4" w:space="0" w:color="000000"/>
              <w:bottom w:val="nil"/>
              <w:right w:val="single" w:sz="4" w:space="0" w:color="000000"/>
            </w:tcBorders>
          </w:tcPr>
          <w:p w14:paraId="3A25B9C8" w14:textId="77777777" w:rsidR="00AB0937" w:rsidRDefault="00AB0937">
            <w:pPr>
              <w:spacing w:after="160" w:line="259" w:lineRule="auto"/>
              <w:ind w:left="0" w:firstLine="0"/>
            </w:pPr>
          </w:p>
        </w:tc>
      </w:tr>
      <w:tr w:rsidR="00AB0937" w14:paraId="75D64058"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A50045D" w14:textId="77777777" w:rsidR="00AB0937" w:rsidRDefault="00000000">
            <w:pPr>
              <w:spacing w:after="0" w:line="259" w:lineRule="auto"/>
              <w:ind w:left="0" w:firstLine="0"/>
            </w:pPr>
            <w:r>
              <w:rPr>
                <w:sz w:val="16"/>
              </w:rPr>
              <w:t xml:space="preserve">XULANE (norelgestromin/ethinyl estradiol) </w:t>
            </w:r>
          </w:p>
        </w:tc>
        <w:tc>
          <w:tcPr>
            <w:tcW w:w="3633" w:type="dxa"/>
            <w:tcBorders>
              <w:top w:val="single" w:sz="4" w:space="0" w:color="000000"/>
              <w:left w:val="single" w:sz="4" w:space="0" w:color="000000"/>
              <w:bottom w:val="single" w:sz="4" w:space="0" w:color="000000"/>
              <w:right w:val="single" w:sz="4" w:space="0" w:color="000000"/>
            </w:tcBorders>
          </w:tcPr>
          <w:p w14:paraId="4AC44544" w14:textId="77777777" w:rsidR="00AB0937" w:rsidRDefault="00000000">
            <w:pPr>
              <w:spacing w:after="0" w:line="259" w:lineRule="auto"/>
              <w:ind w:left="2" w:firstLine="0"/>
            </w:pPr>
            <w:r>
              <w:rPr>
                <w:sz w:val="16"/>
              </w:rPr>
              <w:t xml:space="preserve">norelgestromin/ethinyl estradiol </w:t>
            </w:r>
          </w:p>
        </w:tc>
        <w:tc>
          <w:tcPr>
            <w:tcW w:w="0" w:type="auto"/>
            <w:vMerge/>
            <w:tcBorders>
              <w:top w:val="nil"/>
              <w:left w:val="single" w:sz="4" w:space="0" w:color="000000"/>
              <w:bottom w:val="nil"/>
              <w:right w:val="single" w:sz="4" w:space="0" w:color="000000"/>
            </w:tcBorders>
          </w:tcPr>
          <w:p w14:paraId="66A2279B" w14:textId="77777777" w:rsidR="00AB0937" w:rsidRDefault="00AB0937">
            <w:pPr>
              <w:spacing w:after="160" w:line="259" w:lineRule="auto"/>
              <w:ind w:left="0" w:firstLine="0"/>
            </w:pPr>
          </w:p>
        </w:tc>
      </w:tr>
      <w:tr w:rsidR="00AB0937" w14:paraId="5600706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76F6468"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76BCE1C" w14:textId="77777777" w:rsidR="00AB0937" w:rsidRDefault="00000000">
            <w:pPr>
              <w:spacing w:after="0" w:line="259" w:lineRule="auto"/>
              <w:ind w:left="2" w:firstLine="0"/>
            </w:pPr>
            <w:r>
              <w:rPr>
                <w:sz w:val="16"/>
              </w:rPr>
              <w:t xml:space="preserve">TWIRLA (levonorgestrel/ethinyl estradiol) </w:t>
            </w:r>
          </w:p>
        </w:tc>
        <w:tc>
          <w:tcPr>
            <w:tcW w:w="0" w:type="auto"/>
            <w:vMerge/>
            <w:tcBorders>
              <w:top w:val="nil"/>
              <w:left w:val="single" w:sz="4" w:space="0" w:color="000000"/>
              <w:bottom w:val="nil"/>
              <w:right w:val="single" w:sz="4" w:space="0" w:color="000000"/>
            </w:tcBorders>
          </w:tcPr>
          <w:p w14:paraId="0DCEEA55" w14:textId="77777777" w:rsidR="00AB0937" w:rsidRDefault="00AB0937">
            <w:pPr>
              <w:spacing w:after="160" w:line="259" w:lineRule="auto"/>
              <w:ind w:left="0" w:firstLine="0"/>
            </w:pPr>
          </w:p>
        </w:tc>
      </w:tr>
      <w:tr w:rsidR="00AB0937" w14:paraId="593E6865" w14:textId="77777777">
        <w:trPr>
          <w:trHeight w:val="819"/>
        </w:trPr>
        <w:tc>
          <w:tcPr>
            <w:tcW w:w="3599" w:type="dxa"/>
            <w:tcBorders>
              <w:top w:val="single" w:sz="4" w:space="0" w:color="000000"/>
              <w:left w:val="single" w:sz="4" w:space="0" w:color="000000"/>
              <w:bottom w:val="single" w:sz="4" w:space="0" w:color="000000"/>
              <w:right w:val="single" w:sz="4" w:space="0" w:color="000000"/>
            </w:tcBorders>
          </w:tcPr>
          <w:p w14:paraId="69E52217" w14:textId="77777777" w:rsidR="00AB0937" w:rsidRDefault="00000000">
            <w:pPr>
              <w:spacing w:after="0" w:line="259" w:lineRule="auto"/>
              <w:ind w:left="0"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659C42B" w14:textId="77777777" w:rsidR="00AB0937" w:rsidRDefault="00000000">
            <w:pPr>
              <w:spacing w:after="0" w:line="259" w:lineRule="auto"/>
              <w:ind w:left="2" w:firstLine="0"/>
            </w:pPr>
            <w:r>
              <w:rPr>
                <w:sz w:val="16"/>
              </w:rPr>
              <w:t xml:space="preserve">ZAFEMY (norelgestromin/ethinyl estradiol) </w:t>
            </w:r>
          </w:p>
        </w:tc>
        <w:tc>
          <w:tcPr>
            <w:tcW w:w="0" w:type="auto"/>
            <w:vMerge/>
            <w:tcBorders>
              <w:top w:val="nil"/>
              <w:left w:val="single" w:sz="4" w:space="0" w:color="000000"/>
              <w:bottom w:val="single" w:sz="4" w:space="0" w:color="000000"/>
              <w:right w:val="single" w:sz="4" w:space="0" w:color="000000"/>
            </w:tcBorders>
          </w:tcPr>
          <w:p w14:paraId="0CC76A1C" w14:textId="77777777" w:rsidR="00AB0937" w:rsidRDefault="00AB0937">
            <w:pPr>
              <w:spacing w:after="160" w:line="259" w:lineRule="auto"/>
              <w:ind w:left="0" w:firstLine="0"/>
            </w:pPr>
          </w:p>
        </w:tc>
      </w:tr>
    </w:tbl>
    <w:p w14:paraId="4A37DBAF" w14:textId="77777777" w:rsidR="00AB0937" w:rsidRDefault="00AB0937">
      <w:pPr>
        <w:spacing w:after="0" w:line="259" w:lineRule="auto"/>
        <w:ind w:left="-1440" w:right="14400" w:firstLine="0"/>
      </w:pPr>
    </w:p>
    <w:tbl>
      <w:tblPr>
        <w:tblStyle w:val="TableGrid"/>
        <w:tblW w:w="13590" w:type="dxa"/>
        <w:tblInd w:w="-89" w:type="dxa"/>
        <w:tblCellMar>
          <w:top w:w="8" w:type="dxa"/>
          <w:left w:w="104" w:type="dxa"/>
          <w:bottom w:w="0" w:type="dxa"/>
          <w:right w:w="115" w:type="dxa"/>
        </w:tblCellMar>
        <w:tblLook w:val="04A0" w:firstRow="1" w:lastRow="0" w:firstColumn="1" w:lastColumn="0" w:noHBand="0" w:noVBand="1"/>
      </w:tblPr>
      <w:tblGrid>
        <w:gridCol w:w="3599"/>
        <w:gridCol w:w="3633"/>
        <w:gridCol w:w="6358"/>
      </w:tblGrid>
      <w:tr w:rsidR="00AB0937" w14:paraId="3D126EC0"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5BF39F1D" w14:textId="77777777" w:rsidR="00AB0937" w:rsidRDefault="00000000">
            <w:pPr>
              <w:spacing w:after="0" w:line="259" w:lineRule="auto"/>
              <w:ind w:left="2"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2C2C13DF" w14:textId="77777777" w:rsidR="00AB0937" w:rsidRDefault="00000000">
            <w:pPr>
              <w:spacing w:after="0" w:line="259" w:lineRule="auto"/>
              <w:ind w:left="131"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320320EA" w14:textId="77777777" w:rsidR="00AB0937" w:rsidRDefault="00000000">
            <w:pPr>
              <w:spacing w:after="0" w:line="259" w:lineRule="auto"/>
              <w:ind w:left="11" w:firstLine="0"/>
              <w:jc w:val="center"/>
            </w:pPr>
            <w:r>
              <w:rPr>
                <w:b/>
                <w:color w:val="FFFFFF"/>
              </w:rPr>
              <w:t>PA CRITERIA</w:t>
            </w:r>
            <w:r>
              <w:rPr>
                <w:color w:val="363536"/>
              </w:rPr>
              <w:t xml:space="preserve"> </w:t>
            </w:r>
          </w:p>
        </w:tc>
      </w:tr>
      <w:tr w:rsidR="00AB0937" w14:paraId="45A7A941"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072F8901" w14:textId="77777777" w:rsidR="00AB0937" w:rsidRDefault="00000000">
            <w:pPr>
              <w:spacing w:after="0" w:line="259" w:lineRule="auto"/>
              <w:ind w:left="7" w:firstLine="0"/>
              <w:jc w:val="center"/>
            </w:pPr>
            <w:r>
              <w:rPr>
                <w:b/>
              </w:rPr>
              <w:t xml:space="preserve">SICKLE CELL AGENTS </w:t>
            </w:r>
          </w:p>
        </w:tc>
      </w:tr>
      <w:tr w:rsidR="00AB0937" w14:paraId="76CA6D83"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C14FDCD" w14:textId="77777777" w:rsidR="00AB0937" w:rsidRDefault="00000000">
            <w:pPr>
              <w:spacing w:after="0" w:line="259" w:lineRule="auto"/>
              <w:ind w:left="2" w:firstLine="0"/>
            </w:pPr>
            <w:r>
              <w:rPr>
                <w:sz w:val="16"/>
              </w:rPr>
              <w:t xml:space="preserve">DROXIA (hydroxyurea) </w:t>
            </w:r>
          </w:p>
        </w:tc>
        <w:tc>
          <w:tcPr>
            <w:tcW w:w="3633" w:type="dxa"/>
            <w:tcBorders>
              <w:top w:val="single" w:sz="4" w:space="0" w:color="000000"/>
              <w:left w:val="single" w:sz="4" w:space="0" w:color="000000"/>
              <w:bottom w:val="single" w:sz="4" w:space="0" w:color="000000"/>
              <w:right w:val="single" w:sz="4" w:space="0" w:color="000000"/>
            </w:tcBorders>
          </w:tcPr>
          <w:p w14:paraId="5C597D7C" w14:textId="77777777" w:rsidR="00AB0937" w:rsidRDefault="00000000">
            <w:pPr>
              <w:spacing w:after="0" w:line="259" w:lineRule="auto"/>
              <w:ind w:left="4" w:firstLine="0"/>
            </w:pPr>
            <w:r>
              <w:rPr>
                <w:sz w:val="16"/>
              </w:rPr>
              <w:t xml:space="preserve">ADAKVEO (crizanlizumab-tmca) </w:t>
            </w:r>
          </w:p>
        </w:tc>
        <w:tc>
          <w:tcPr>
            <w:tcW w:w="6359" w:type="dxa"/>
            <w:vMerge w:val="restart"/>
            <w:tcBorders>
              <w:top w:val="single" w:sz="4" w:space="0" w:color="000000"/>
              <w:left w:val="single" w:sz="4" w:space="0" w:color="000000"/>
              <w:bottom w:val="single" w:sz="4" w:space="0" w:color="000000"/>
              <w:right w:val="single" w:sz="4" w:space="0" w:color="000000"/>
            </w:tcBorders>
          </w:tcPr>
          <w:p w14:paraId="702FD9FB" w14:textId="77777777" w:rsidR="00AB0937" w:rsidRDefault="00000000">
            <w:pPr>
              <w:spacing w:after="0" w:line="259" w:lineRule="auto"/>
              <w:ind w:left="2" w:firstLine="0"/>
            </w:pPr>
            <w:r>
              <w:rPr>
                <w:b/>
                <w:color w:val="FF0000"/>
                <w:sz w:val="14"/>
              </w:rPr>
              <w:t>ENDARI</w:t>
            </w:r>
            <w:r>
              <w:rPr>
                <w:sz w:val="14"/>
              </w:rPr>
              <w:t xml:space="preserve"> </w:t>
            </w:r>
            <w:hyperlink r:id="rId236">
              <w:r>
                <w:rPr>
                  <w:sz w:val="14"/>
                </w:rPr>
                <w:t xml:space="preserve">– </w:t>
              </w:r>
            </w:hyperlink>
            <w:hyperlink r:id="rId237">
              <w:r>
                <w:rPr>
                  <w:b/>
                  <w:color w:val="0000FF"/>
                  <w:sz w:val="14"/>
                  <w:u w:val="single" w:color="0000FF"/>
                </w:rPr>
                <w:t>MANUAL PA</w:t>
              </w:r>
            </w:hyperlink>
            <w:hyperlink r:id="rId238">
              <w:r>
                <w:rPr>
                  <w:b/>
                  <w:color w:val="09B9A7"/>
                  <w:sz w:val="14"/>
                </w:rPr>
                <w:t xml:space="preserve"> </w:t>
              </w:r>
            </w:hyperlink>
          </w:p>
        </w:tc>
      </w:tr>
      <w:tr w:rsidR="00AB0937" w14:paraId="1B89E1D6"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4ED83A31" w14:textId="77777777" w:rsidR="00AB0937" w:rsidRDefault="00000000">
            <w:pPr>
              <w:spacing w:after="0" w:line="259" w:lineRule="auto"/>
              <w:ind w:left="2" w:firstLine="0"/>
            </w:pPr>
            <w:r>
              <w:rPr>
                <w:sz w:val="16"/>
              </w:rPr>
              <w:t xml:space="preserve">hydroxyurea  </w:t>
            </w:r>
          </w:p>
        </w:tc>
        <w:tc>
          <w:tcPr>
            <w:tcW w:w="3633" w:type="dxa"/>
            <w:tcBorders>
              <w:top w:val="single" w:sz="4" w:space="0" w:color="000000"/>
              <w:left w:val="single" w:sz="4" w:space="0" w:color="000000"/>
              <w:bottom w:val="single" w:sz="4" w:space="0" w:color="000000"/>
              <w:right w:val="single" w:sz="4" w:space="0" w:color="000000"/>
            </w:tcBorders>
          </w:tcPr>
          <w:p w14:paraId="583D5087" w14:textId="77777777" w:rsidR="00AB0937" w:rsidRDefault="00000000">
            <w:pPr>
              <w:spacing w:after="0" w:line="259" w:lineRule="auto"/>
              <w:ind w:left="4" w:firstLine="0"/>
            </w:pPr>
            <w:r>
              <w:rPr>
                <w:sz w:val="16"/>
              </w:rPr>
              <w:t xml:space="preserve">CASGEVY (exagamglogene autotemcel) </w:t>
            </w:r>
          </w:p>
        </w:tc>
        <w:tc>
          <w:tcPr>
            <w:tcW w:w="0" w:type="auto"/>
            <w:vMerge/>
            <w:tcBorders>
              <w:top w:val="nil"/>
              <w:left w:val="single" w:sz="4" w:space="0" w:color="000000"/>
              <w:bottom w:val="nil"/>
              <w:right w:val="single" w:sz="4" w:space="0" w:color="000000"/>
            </w:tcBorders>
          </w:tcPr>
          <w:p w14:paraId="43472602" w14:textId="77777777" w:rsidR="00AB0937" w:rsidRDefault="00AB0937">
            <w:pPr>
              <w:spacing w:after="160" w:line="259" w:lineRule="auto"/>
              <w:ind w:left="0" w:firstLine="0"/>
            </w:pPr>
          </w:p>
        </w:tc>
      </w:tr>
      <w:tr w:rsidR="00AB0937" w14:paraId="16E8FDF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3A990AF"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B20370E" w14:textId="77777777" w:rsidR="00AB0937" w:rsidRDefault="00000000">
            <w:pPr>
              <w:spacing w:after="0" w:line="259" w:lineRule="auto"/>
              <w:ind w:left="4" w:firstLine="0"/>
            </w:pPr>
            <w:r>
              <w:rPr>
                <w:sz w:val="16"/>
              </w:rPr>
              <w:t xml:space="preserve">ENDARI (glutamine) </w:t>
            </w:r>
          </w:p>
        </w:tc>
        <w:tc>
          <w:tcPr>
            <w:tcW w:w="0" w:type="auto"/>
            <w:vMerge/>
            <w:tcBorders>
              <w:top w:val="nil"/>
              <w:left w:val="single" w:sz="4" w:space="0" w:color="000000"/>
              <w:bottom w:val="nil"/>
              <w:right w:val="single" w:sz="4" w:space="0" w:color="000000"/>
            </w:tcBorders>
          </w:tcPr>
          <w:p w14:paraId="4DECF7BD" w14:textId="77777777" w:rsidR="00AB0937" w:rsidRDefault="00AB0937">
            <w:pPr>
              <w:spacing w:after="160" w:line="259" w:lineRule="auto"/>
              <w:ind w:left="0" w:firstLine="0"/>
            </w:pPr>
          </w:p>
        </w:tc>
      </w:tr>
      <w:tr w:rsidR="00AB0937" w14:paraId="7E1A30E5"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03644461"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89FE793" w14:textId="77777777" w:rsidR="00AB0937" w:rsidRDefault="00000000">
            <w:pPr>
              <w:spacing w:after="0" w:line="259" w:lineRule="auto"/>
              <w:ind w:left="4" w:firstLine="0"/>
            </w:pPr>
            <w:r>
              <w:rPr>
                <w:sz w:val="16"/>
              </w:rPr>
              <w:t xml:space="preserve">HYDREA (hydroxyurea) </w:t>
            </w:r>
          </w:p>
        </w:tc>
        <w:tc>
          <w:tcPr>
            <w:tcW w:w="0" w:type="auto"/>
            <w:vMerge/>
            <w:tcBorders>
              <w:top w:val="nil"/>
              <w:left w:val="single" w:sz="4" w:space="0" w:color="000000"/>
              <w:bottom w:val="nil"/>
              <w:right w:val="single" w:sz="4" w:space="0" w:color="000000"/>
            </w:tcBorders>
          </w:tcPr>
          <w:p w14:paraId="6983BDEE" w14:textId="77777777" w:rsidR="00AB0937" w:rsidRDefault="00AB0937">
            <w:pPr>
              <w:spacing w:after="160" w:line="259" w:lineRule="auto"/>
              <w:ind w:left="0" w:firstLine="0"/>
            </w:pPr>
          </w:p>
        </w:tc>
      </w:tr>
      <w:tr w:rsidR="00AB0937" w14:paraId="3EC27B0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DD2AE70"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67AD23C" w14:textId="77777777" w:rsidR="00AB0937" w:rsidRDefault="00000000">
            <w:pPr>
              <w:spacing w:after="0" w:line="259" w:lineRule="auto"/>
              <w:ind w:left="4" w:firstLine="0"/>
            </w:pPr>
            <w:r>
              <w:rPr>
                <w:sz w:val="16"/>
              </w:rPr>
              <w:t xml:space="preserve">l-glutamine </w:t>
            </w:r>
          </w:p>
        </w:tc>
        <w:tc>
          <w:tcPr>
            <w:tcW w:w="0" w:type="auto"/>
            <w:vMerge/>
            <w:tcBorders>
              <w:top w:val="nil"/>
              <w:left w:val="single" w:sz="4" w:space="0" w:color="000000"/>
              <w:bottom w:val="nil"/>
              <w:right w:val="single" w:sz="4" w:space="0" w:color="000000"/>
            </w:tcBorders>
          </w:tcPr>
          <w:p w14:paraId="50E00F94" w14:textId="77777777" w:rsidR="00AB0937" w:rsidRDefault="00AB0937">
            <w:pPr>
              <w:spacing w:after="160" w:line="259" w:lineRule="auto"/>
              <w:ind w:left="0" w:firstLine="0"/>
            </w:pPr>
          </w:p>
        </w:tc>
      </w:tr>
      <w:tr w:rsidR="00AB0937" w14:paraId="6D13D07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5F79D34"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756BAEB" w14:textId="77777777" w:rsidR="00AB0937" w:rsidRDefault="00000000">
            <w:pPr>
              <w:spacing w:after="0" w:line="259" w:lineRule="auto"/>
              <w:ind w:left="4" w:firstLine="0"/>
            </w:pPr>
            <w:r>
              <w:rPr>
                <w:sz w:val="16"/>
              </w:rPr>
              <w:t xml:space="preserve">LYFGENIA (lovotibeglogene autotemcel) </w:t>
            </w:r>
          </w:p>
        </w:tc>
        <w:tc>
          <w:tcPr>
            <w:tcW w:w="0" w:type="auto"/>
            <w:vMerge/>
            <w:tcBorders>
              <w:top w:val="nil"/>
              <w:left w:val="single" w:sz="4" w:space="0" w:color="000000"/>
              <w:bottom w:val="nil"/>
              <w:right w:val="single" w:sz="4" w:space="0" w:color="000000"/>
            </w:tcBorders>
          </w:tcPr>
          <w:p w14:paraId="654D99D8" w14:textId="77777777" w:rsidR="00AB0937" w:rsidRDefault="00AB0937">
            <w:pPr>
              <w:spacing w:after="160" w:line="259" w:lineRule="auto"/>
              <w:ind w:left="0" w:firstLine="0"/>
            </w:pPr>
          </w:p>
        </w:tc>
      </w:tr>
      <w:tr w:rsidR="00AB0937" w14:paraId="74DD0AB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C30DBF1"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972724F" w14:textId="77777777" w:rsidR="00AB0937" w:rsidRDefault="00000000">
            <w:pPr>
              <w:spacing w:after="0" w:line="259" w:lineRule="auto"/>
              <w:ind w:left="4" w:firstLine="0"/>
            </w:pPr>
            <w:r>
              <w:rPr>
                <w:sz w:val="16"/>
              </w:rPr>
              <w:t xml:space="preserve">SIKLOS (hydroxyurea) </w:t>
            </w:r>
          </w:p>
        </w:tc>
        <w:tc>
          <w:tcPr>
            <w:tcW w:w="0" w:type="auto"/>
            <w:vMerge/>
            <w:tcBorders>
              <w:top w:val="nil"/>
              <w:left w:val="single" w:sz="4" w:space="0" w:color="000000"/>
              <w:bottom w:val="nil"/>
              <w:right w:val="single" w:sz="4" w:space="0" w:color="000000"/>
            </w:tcBorders>
          </w:tcPr>
          <w:p w14:paraId="66981EA8" w14:textId="77777777" w:rsidR="00AB0937" w:rsidRDefault="00AB0937">
            <w:pPr>
              <w:spacing w:after="160" w:line="259" w:lineRule="auto"/>
              <w:ind w:left="0" w:firstLine="0"/>
            </w:pPr>
          </w:p>
        </w:tc>
      </w:tr>
      <w:tr w:rsidR="00AB0937" w14:paraId="2D6E3E9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EF00536"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904CB73" w14:textId="77777777" w:rsidR="00AB0937" w:rsidRDefault="00000000">
            <w:pPr>
              <w:spacing w:after="0" w:line="259" w:lineRule="auto"/>
              <w:ind w:left="4"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07FDC4A9" w14:textId="77777777" w:rsidR="00AB0937" w:rsidRDefault="00AB0937">
            <w:pPr>
              <w:spacing w:after="160" w:line="259" w:lineRule="auto"/>
              <w:ind w:left="0" w:firstLine="0"/>
            </w:pPr>
          </w:p>
        </w:tc>
      </w:tr>
      <w:tr w:rsidR="00AB0937" w14:paraId="33F9177F"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79650837" w14:textId="77777777" w:rsidR="00AB0937" w:rsidRDefault="00000000">
            <w:pPr>
              <w:spacing w:after="0" w:line="259" w:lineRule="auto"/>
              <w:ind w:left="10" w:firstLine="0"/>
              <w:jc w:val="center"/>
            </w:pPr>
            <w:r>
              <w:rPr>
                <w:b/>
              </w:rPr>
              <w:t xml:space="preserve">SKELETAL MUSCLE RELAXANTS </w:t>
            </w:r>
            <w:r>
              <w:rPr>
                <w:b/>
                <w:vertAlign w:val="superscript"/>
              </w:rPr>
              <w:t xml:space="preserve">DUR+ </w:t>
            </w:r>
          </w:p>
        </w:tc>
      </w:tr>
      <w:tr w:rsidR="00AB0937" w14:paraId="4D1E11ED" w14:textId="77777777">
        <w:trPr>
          <w:trHeight w:val="193"/>
        </w:trPr>
        <w:tc>
          <w:tcPr>
            <w:tcW w:w="3599" w:type="dxa"/>
            <w:tcBorders>
              <w:top w:val="single" w:sz="4" w:space="0" w:color="000000"/>
              <w:left w:val="single" w:sz="4" w:space="0" w:color="000000"/>
              <w:bottom w:val="single" w:sz="4" w:space="0" w:color="000000"/>
              <w:right w:val="single" w:sz="4" w:space="0" w:color="000000"/>
            </w:tcBorders>
          </w:tcPr>
          <w:p w14:paraId="7607442A" w14:textId="77777777" w:rsidR="00AB0937" w:rsidRDefault="00000000">
            <w:pPr>
              <w:spacing w:after="0" w:line="259" w:lineRule="auto"/>
              <w:ind w:left="2" w:firstLine="0"/>
            </w:pPr>
            <w:r>
              <w:rPr>
                <w:sz w:val="16"/>
              </w:rPr>
              <w:lastRenderedPageBreak/>
              <w:t xml:space="preserve">baclofen 5 mg, 10 mg, 20 mg tablet </w:t>
            </w:r>
          </w:p>
        </w:tc>
        <w:tc>
          <w:tcPr>
            <w:tcW w:w="3633" w:type="dxa"/>
            <w:tcBorders>
              <w:top w:val="single" w:sz="4" w:space="0" w:color="000000"/>
              <w:left w:val="single" w:sz="4" w:space="0" w:color="000000"/>
              <w:bottom w:val="single" w:sz="4" w:space="0" w:color="000000"/>
              <w:right w:val="single" w:sz="4" w:space="0" w:color="000000"/>
            </w:tcBorders>
          </w:tcPr>
          <w:p w14:paraId="0FCF0815" w14:textId="77777777" w:rsidR="00AB0937" w:rsidRDefault="00000000">
            <w:pPr>
              <w:spacing w:after="0" w:line="259" w:lineRule="auto"/>
              <w:ind w:left="4" w:firstLine="0"/>
            </w:pPr>
            <w:r>
              <w:rPr>
                <w:sz w:val="16"/>
              </w:rPr>
              <w:t xml:space="preserve">AMRIX (cyclobenzaprine)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1475B4D2" w14:textId="77777777" w:rsidR="00AB0937" w:rsidRDefault="00000000">
            <w:pPr>
              <w:spacing w:after="36" w:line="259" w:lineRule="auto"/>
              <w:ind w:left="0" w:firstLine="0"/>
            </w:pPr>
            <w:r>
              <w:rPr>
                <w:b/>
                <w:color w:val="FF0000"/>
                <w:sz w:val="14"/>
              </w:rPr>
              <w:t>Quantity Limit</w:t>
            </w:r>
            <w:r>
              <w:rPr>
                <w:sz w:val="14"/>
              </w:rPr>
              <w:t xml:space="preserve"> </w:t>
            </w:r>
          </w:p>
          <w:p w14:paraId="02A68FB2" w14:textId="77777777" w:rsidR="00AB0937" w:rsidRDefault="00000000">
            <w:pPr>
              <w:numPr>
                <w:ilvl w:val="0"/>
                <w:numId w:val="82"/>
              </w:numPr>
              <w:spacing w:after="0" w:line="259" w:lineRule="auto"/>
              <w:ind w:hanging="144"/>
            </w:pPr>
            <w:r>
              <w:rPr>
                <w:b/>
                <w:sz w:val="14"/>
              </w:rPr>
              <w:t>84 tablets/180 days</w:t>
            </w:r>
            <w:r>
              <w:rPr>
                <w:sz w:val="14"/>
              </w:rPr>
              <w:t>: carisoprodol</w:t>
            </w:r>
            <w:r>
              <w:rPr>
                <w:b/>
                <w:sz w:val="14"/>
              </w:rPr>
              <w:t xml:space="preserve">  </w:t>
            </w:r>
          </w:p>
          <w:p w14:paraId="4AE34401" w14:textId="77777777" w:rsidR="00AB0937" w:rsidRDefault="00000000">
            <w:pPr>
              <w:spacing w:after="0" w:line="259" w:lineRule="auto"/>
              <w:ind w:left="0" w:firstLine="0"/>
            </w:pPr>
            <w:r>
              <w:rPr>
                <w:b/>
                <w:color w:val="FF0000"/>
                <w:sz w:val="14"/>
              </w:rPr>
              <w:t xml:space="preserve"> </w:t>
            </w:r>
          </w:p>
          <w:p w14:paraId="0BB4B7E1" w14:textId="77777777" w:rsidR="00AB0937" w:rsidRDefault="00000000">
            <w:pPr>
              <w:spacing w:after="36" w:line="259" w:lineRule="auto"/>
              <w:ind w:left="0" w:firstLine="0"/>
            </w:pPr>
            <w:r>
              <w:rPr>
                <w:b/>
                <w:color w:val="FF0000"/>
                <w:sz w:val="14"/>
              </w:rPr>
              <w:t xml:space="preserve">Non-Preferred Criteria </w:t>
            </w:r>
          </w:p>
          <w:p w14:paraId="2EFEF13B" w14:textId="77777777" w:rsidR="00AB0937" w:rsidRDefault="00000000">
            <w:pPr>
              <w:numPr>
                <w:ilvl w:val="0"/>
                <w:numId w:val="82"/>
              </w:numPr>
              <w:spacing w:after="0" w:line="259" w:lineRule="auto"/>
              <w:ind w:hanging="144"/>
            </w:pPr>
            <w:r>
              <w:rPr>
                <w:sz w:val="14"/>
              </w:rPr>
              <w:t xml:space="preserve">Documented diagnosis of an approvable indication </w:t>
            </w:r>
            <w:r>
              <w:rPr>
                <w:b/>
                <w:sz w:val="14"/>
              </w:rPr>
              <w:t>AND</w:t>
            </w:r>
            <w:r>
              <w:rPr>
                <w:sz w:val="14"/>
              </w:rPr>
              <w:t xml:space="preserve"> </w:t>
            </w:r>
          </w:p>
          <w:p w14:paraId="05792AA5" w14:textId="77777777" w:rsidR="00AB0937" w:rsidRDefault="00000000">
            <w:pPr>
              <w:numPr>
                <w:ilvl w:val="0"/>
                <w:numId w:val="82"/>
              </w:numPr>
              <w:spacing w:after="0" w:line="259" w:lineRule="auto"/>
              <w:ind w:hanging="144"/>
            </w:pPr>
            <w:r>
              <w:rPr>
                <w:sz w:val="14"/>
              </w:rPr>
              <w:t xml:space="preserve">Have tried 2 different preferred agents in the past 6 months </w:t>
            </w:r>
          </w:p>
          <w:p w14:paraId="1465B6FD" w14:textId="77777777" w:rsidR="00AB0937" w:rsidRDefault="00000000">
            <w:pPr>
              <w:spacing w:after="0" w:line="259" w:lineRule="auto"/>
              <w:ind w:left="2" w:firstLine="0"/>
            </w:pPr>
            <w:r>
              <w:rPr>
                <w:sz w:val="14"/>
              </w:rPr>
              <w:t xml:space="preserve"> </w:t>
            </w:r>
          </w:p>
          <w:p w14:paraId="1D29C07C" w14:textId="77777777" w:rsidR="00AB0937" w:rsidRDefault="00000000">
            <w:pPr>
              <w:spacing w:after="36" w:line="259" w:lineRule="auto"/>
              <w:ind w:left="2" w:firstLine="0"/>
            </w:pPr>
            <w:r>
              <w:rPr>
                <w:b/>
                <w:color w:val="FF0000"/>
                <w:sz w:val="14"/>
              </w:rPr>
              <w:t xml:space="preserve">Baclofen granules, solution, and suspension </w:t>
            </w:r>
          </w:p>
          <w:p w14:paraId="65CA0DD7" w14:textId="77777777" w:rsidR="00AB0937" w:rsidRDefault="00000000">
            <w:pPr>
              <w:numPr>
                <w:ilvl w:val="0"/>
                <w:numId w:val="82"/>
              </w:numPr>
              <w:spacing w:after="0" w:line="259" w:lineRule="auto"/>
              <w:ind w:hanging="144"/>
            </w:pPr>
            <w:r>
              <w:rPr>
                <w:sz w:val="14"/>
              </w:rPr>
              <w:t xml:space="preserve">Require clinical review. </w:t>
            </w:r>
          </w:p>
          <w:p w14:paraId="1381E52C" w14:textId="77777777" w:rsidR="00AB0937" w:rsidRDefault="00000000">
            <w:pPr>
              <w:spacing w:after="0" w:line="259" w:lineRule="auto"/>
              <w:ind w:left="2" w:firstLine="0"/>
            </w:pPr>
            <w:r>
              <w:rPr>
                <w:b/>
                <w:color w:val="FF0000"/>
                <w:sz w:val="14"/>
              </w:rPr>
              <w:t xml:space="preserve"> </w:t>
            </w:r>
          </w:p>
          <w:p w14:paraId="79418A52" w14:textId="77777777" w:rsidR="00AB0937" w:rsidRDefault="00000000">
            <w:pPr>
              <w:spacing w:after="36" w:line="259" w:lineRule="auto"/>
              <w:ind w:left="2" w:firstLine="0"/>
            </w:pPr>
            <w:r>
              <w:rPr>
                <w:b/>
                <w:color w:val="FF0000"/>
                <w:sz w:val="14"/>
              </w:rPr>
              <w:t xml:space="preserve">Carisoprodol </w:t>
            </w:r>
          </w:p>
          <w:p w14:paraId="6264549D" w14:textId="77777777" w:rsidR="00AB0937" w:rsidRDefault="00000000">
            <w:pPr>
              <w:numPr>
                <w:ilvl w:val="0"/>
                <w:numId w:val="82"/>
              </w:numPr>
              <w:spacing w:after="0" w:line="259" w:lineRule="auto"/>
              <w:ind w:hanging="144"/>
            </w:pPr>
            <w:r>
              <w:rPr>
                <w:sz w:val="14"/>
              </w:rPr>
              <w:t xml:space="preserve">Documented diagnosis of acute musculoskeletal condition </w:t>
            </w:r>
            <w:r>
              <w:rPr>
                <w:b/>
                <w:sz w:val="14"/>
              </w:rPr>
              <w:t>AND</w:t>
            </w:r>
            <w:r>
              <w:rPr>
                <w:sz w:val="14"/>
              </w:rPr>
              <w:t xml:space="preserve"> </w:t>
            </w:r>
          </w:p>
          <w:p w14:paraId="3E0EE95F" w14:textId="77777777" w:rsidR="00AB0937" w:rsidRDefault="00000000">
            <w:pPr>
              <w:numPr>
                <w:ilvl w:val="0"/>
                <w:numId w:val="82"/>
              </w:numPr>
              <w:spacing w:after="0" w:line="259" w:lineRule="auto"/>
              <w:ind w:hanging="144"/>
            </w:pPr>
            <w:r>
              <w:rPr>
                <w:sz w:val="14"/>
              </w:rPr>
              <w:t xml:space="preserve">No history with meprobamate in the past 105 days </w:t>
            </w:r>
            <w:r>
              <w:rPr>
                <w:b/>
                <w:sz w:val="14"/>
              </w:rPr>
              <w:t>AND</w:t>
            </w:r>
            <w:r>
              <w:rPr>
                <w:sz w:val="14"/>
              </w:rPr>
              <w:t xml:space="preserve"> </w:t>
            </w:r>
          </w:p>
          <w:p w14:paraId="5D1BAF49" w14:textId="77777777" w:rsidR="00AB0937" w:rsidRDefault="00000000">
            <w:pPr>
              <w:numPr>
                <w:ilvl w:val="0"/>
                <w:numId w:val="82"/>
              </w:numPr>
              <w:spacing w:after="0" w:line="259" w:lineRule="auto"/>
              <w:ind w:hanging="144"/>
            </w:pPr>
            <w:r>
              <w:rPr>
                <w:sz w:val="14"/>
              </w:rPr>
              <w:t>History of 1 claim for cyclobenzaprine in the past 21</w:t>
            </w:r>
            <w:r>
              <w:rPr>
                <w:b/>
                <w:sz w:val="14"/>
              </w:rPr>
              <w:t xml:space="preserve"> </w:t>
            </w:r>
          </w:p>
          <w:p w14:paraId="0A207231" w14:textId="77777777" w:rsidR="00AB0937" w:rsidRDefault="00000000">
            <w:pPr>
              <w:spacing w:after="0" w:line="259" w:lineRule="auto"/>
              <w:ind w:left="146" w:firstLine="0"/>
            </w:pPr>
            <w:r>
              <w:rPr>
                <w:b/>
                <w:color w:val="363536"/>
                <w:sz w:val="14"/>
              </w:rPr>
              <w:t xml:space="preserve"> </w:t>
            </w:r>
          </w:p>
          <w:p w14:paraId="19C98025" w14:textId="77777777" w:rsidR="00AB0937" w:rsidRDefault="00000000">
            <w:pPr>
              <w:spacing w:after="36" w:line="259" w:lineRule="auto"/>
              <w:ind w:left="2" w:firstLine="0"/>
            </w:pPr>
            <w:r>
              <w:rPr>
                <w:b/>
                <w:color w:val="FF0000"/>
                <w:sz w:val="14"/>
              </w:rPr>
              <w:t xml:space="preserve">Carisoprodol with codeine </w:t>
            </w:r>
          </w:p>
          <w:p w14:paraId="6245C3B6" w14:textId="77777777" w:rsidR="00AB0937" w:rsidRDefault="00000000">
            <w:pPr>
              <w:numPr>
                <w:ilvl w:val="0"/>
                <w:numId w:val="82"/>
              </w:numPr>
              <w:spacing w:after="0" w:line="259" w:lineRule="auto"/>
              <w:ind w:hanging="144"/>
            </w:pPr>
            <w:r>
              <w:rPr>
                <w:sz w:val="14"/>
              </w:rPr>
              <w:t xml:space="preserve">Requires clinical review. </w:t>
            </w:r>
          </w:p>
          <w:p w14:paraId="297206C5" w14:textId="77777777" w:rsidR="00AB0937" w:rsidRDefault="00000000">
            <w:pPr>
              <w:spacing w:after="0" w:line="259" w:lineRule="auto"/>
              <w:ind w:left="2" w:firstLine="0"/>
            </w:pPr>
            <w:r>
              <w:rPr>
                <w:sz w:val="14"/>
              </w:rPr>
              <w:t xml:space="preserve"> </w:t>
            </w:r>
          </w:p>
          <w:p w14:paraId="167A6B64" w14:textId="77777777" w:rsidR="00AB0937" w:rsidRDefault="00000000">
            <w:pPr>
              <w:spacing w:after="0" w:line="259" w:lineRule="auto"/>
              <w:ind w:left="478" w:firstLine="0"/>
            </w:pPr>
            <w:r>
              <w:rPr>
                <w:sz w:val="14"/>
              </w:rPr>
              <w:t xml:space="preserve"> </w:t>
            </w:r>
          </w:p>
          <w:p w14:paraId="71769B2A" w14:textId="77777777" w:rsidR="00AB0937" w:rsidRDefault="00000000">
            <w:pPr>
              <w:spacing w:after="37" w:line="259" w:lineRule="auto"/>
              <w:ind w:left="2" w:firstLine="0"/>
            </w:pPr>
            <w:r>
              <w:rPr>
                <w:b/>
                <w:color w:val="FF0000"/>
                <w:sz w:val="14"/>
              </w:rPr>
              <w:t xml:space="preserve">Metaxalone 640 mg and TANLOR </w:t>
            </w:r>
          </w:p>
          <w:p w14:paraId="6E2B912B" w14:textId="77777777" w:rsidR="00AB0937" w:rsidRDefault="00000000">
            <w:pPr>
              <w:numPr>
                <w:ilvl w:val="0"/>
                <w:numId w:val="82"/>
              </w:numPr>
              <w:spacing w:after="0" w:line="259" w:lineRule="auto"/>
              <w:ind w:hanging="144"/>
            </w:pPr>
            <w:r>
              <w:rPr>
                <w:sz w:val="14"/>
              </w:rPr>
              <w:t xml:space="preserve">Requires clinical review </w:t>
            </w:r>
          </w:p>
          <w:p w14:paraId="186D02A7" w14:textId="77777777" w:rsidR="00AB0937" w:rsidRDefault="00000000">
            <w:pPr>
              <w:spacing w:after="0" w:line="259" w:lineRule="auto"/>
              <w:ind w:left="478" w:firstLine="0"/>
            </w:pPr>
            <w:r>
              <w:rPr>
                <w:sz w:val="14"/>
              </w:rPr>
              <w:t xml:space="preserve"> </w:t>
            </w:r>
          </w:p>
          <w:p w14:paraId="290B8707" w14:textId="77777777" w:rsidR="00AB0937" w:rsidRDefault="00000000">
            <w:pPr>
              <w:spacing w:after="0" w:line="259" w:lineRule="auto"/>
              <w:ind w:left="478" w:firstLine="0"/>
            </w:pPr>
            <w:r>
              <w:rPr>
                <w:sz w:val="14"/>
              </w:rPr>
              <w:t xml:space="preserve"> </w:t>
            </w:r>
          </w:p>
          <w:p w14:paraId="3A47E086" w14:textId="77777777" w:rsidR="00AB0937" w:rsidRDefault="00000000">
            <w:pPr>
              <w:spacing w:after="0" w:line="259" w:lineRule="auto"/>
              <w:ind w:left="478" w:firstLine="0"/>
            </w:pPr>
            <w:r>
              <w:rPr>
                <w:sz w:val="14"/>
              </w:rPr>
              <w:t xml:space="preserve"> </w:t>
            </w:r>
          </w:p>
          <w:p w14:paraId="727D4B5E" w14:textId="77777777" w:rsidR="00AB0937" w:rsidRDefault="00000000">
            <w:pPr>
              <w:spacing w:after="0" w:line="259" w:lineRule="auto"/>
              <w:ind w:left="478" w:firstLine="0"/>
            </w:pPr>
            <w:r>
              <w:rPr>
                <w:sz w:val="14"/>
              </w:rPr>
              <w:t xml:space="preserve"> </w:t>
            </w:r>
          </w:p>
          <w:p w14:paraId="4BC15B6B" w14:textId="77777777" w:rsidR="00AB0937" w:rsidRDefault="00000000">
            <w:pPr>
              <w:spacing w:after="0" w:line="259" w:lineRule="auto"/>
              <w:ind w:left="478" w:firstLine="0"/>
            </w:pPr>
            <w:r>
              <w:rPr>
                <w:sz w:val="14"/>
              </w:rPr>
              <w:t xml:space="preserve"> </w:t>
            </w:r>
          </w:p>
          <w:p w14:paraId="53DD04E4" w14:textId="77777777" w:rsidR="00AB0937" w:rsidRDefault="00000000">
            <w:pPr>
              <w:spacing w:after="0" w:line="259" w:lineRule="auto"/>
              <w:ind w:left="478" w:firstLine="0"/>
            </w:pPr>
            <w:r>
              <w:rPr>
                <w:sz w:val="14"/>
              </w:rPr>
              <w:t xml:space="preserve"> </w:t>
            </w:r>
          </w:p>
          <w:p w14:paraId="611183AE" w14:textId="77777777" w:rsidR="00AB0937" w:rsidRDefault="00000000">
            <w:pPr>
              <w:spacing w:after="0" w:line="259" w:lineRule="auto"/>
              <w:ind w:left="478" w:firstLine="0"/>
            </w:pPr>
            <w:r>
              <w:rPr>
                <w:sz w:val="14"/>
              </w:rPr>
              <w:t xml:space="preserve"> </w:t>
            </w:r>
          </w:p>
          <w:p w14:paraId="77F596C7" w14:textId="77777777" w:rsidR="00AB0937" w:rsidRDefault="00000000">
            <w:pPr>
              <w:spacing w:after="0" w:line="259" w:lineRule="auto"/>
              <w:ind w:left="478" w:firstLine="0"/>
            </w:pPr>
            <w:r>
              <w:rPr>
                <w:sz w:val="14"/>
              </w:rPr>
              <w:t xml:space="preserve"> </w:t>
            </w:r>
          </w:p>
          <w:p w14:paraId="23A65811" w14:textId="77777777" w:rsidR="00AB0937" w:rsidRDefault="00000000">
            <w:pPr>
              <w:spacing w:after="0" w:line="259" w:lineRule="auto"/>
              <w:ind w:left="478" w:firstLine="0"/>
            </w:pPr>
            <w:r>
              <w:rPr>
                <w:sz w:val="14"/>
              </w:rPr>
              <w:t xml:space="preserve"> </w:t>
            </w:r>
          </w:p>
          <w:p w14:paraId="3F8D3CBF" w14:textId="77777777" w:rsidR="00AB0937" w:rsidRDefault="00000000">
            <w:pPr>
              <w:spacing w:after="0" w:line="259" w:lineRule="auto"/>
              <w:ind w:left="478" w:firstLine="0"/>
            </w:pPr>
            <w:r>
              <w:rPr>
                <w:sz w:val="14"/>
              </w:rPr>
              <w:t xml:space="preserve"> </w:t>
            </w:r>
          </w:p>
          <w:p w14:paraId="28604A8C" w14:textId="77777777" w:rsidR="00AB0937" w:rsidRDefault="00000000">
            <w:pPr>
              <w:spacing w:after="0" w:line="259" w:lineRule="auto"/>
              <w:ind w:left="478" w:firstLine="0"/>
            </w:pPr>
            <w:r>
              <w:rPr>
                <w:sz w:val="14"/>
              </w:rPr>
              <w:t xml:space="preserve"> </w:t>
            </w:r>
          </w:p>
          <w:p w14:paraId="1118AA90" w14:textId="77777777" w:rsidR="00AB0937" w:rsidRDefault="00000000">
            <w:pPr>
              <w:spacing w:after="0" w:line="259" w:lineRule="auto"/>
              <w:ind w:left="478" w:firstLine="0"/>
            </w:pPr>
            <w:r>
              <w:rPr>
                <w:sz w:val="14"/>
              </w:rPr>
              <w:t xml:space="preserve"> </w:t>
            </w:r>
          </w:p>
          <w:p w14:paraId="7A5417A6" w14:textId="77777777" w:rsidR="00AB0937" w:rsidRDefault="00000000">
            <w:pPr>
              <w:spacing w:after="0" w:line="259" w:lineRule="auto"/>
              <w:ind w:left="478" w:firstLine="0"/>
            </w:pPr>
            <w:r>
              <w:rPr>
                <w:sz w:val="14"/>
              </w:rPr>
              <w:lastRenderedPageBreak/>
              <w:t xml:space="preserve"> </w:t>
            </w:r>
          </w:p>
          <w:p w14:paraId="071C2422" w14:textId="77777777" w:rsidR="00AB0937" w:rsidRDefault="00000000">
            <w:pPr>
              <w:spacing w:after="0" w:line="259" w:lineRule="auto"/>
              <w:ind w:left="478" w:firstLine="0"/>
            </w:pPr>
            <w:r>
              <w:rPr>
                <w:sz w:val="14"/>
              </w:rPr>
              <w:t xml:space="preserve"> </w:t>
            </w:r>
          </w:p>
          <w:p w14:paraId="5DA2E452" w14:textId="77777777" w:rsidR="00AB0937" w:rsidRDefault="00000000">
            <w:pPr>
              <w:spacing w:after="0" w:line="259" w:lineRule="auto"/>
              <w:ind w:left="478" w:firstLine="0"/>
            </w:pPr>
            <w:r>
              <w:rPr>
                <w:sz w:val="14"/>
              </w:rPr>
              <w:t xml:space="preserve"> </w:t>
            </w:r>
          </w:p>
        </w:tc>
      </w:tr>
      <w:tr w:rsidR="00AB0937" w14:paraId="17948AA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5A29FC5" w14:textId="77777777" w:rsidR="00AB0937" w:rsidRDefault="00000000">
            <w:pPr>
              <w:spacing w:after="0" w:line="259" w:lineRule="auto"/>
              <w:ind w:left="2" w:firstLine="0"/>
            </w:pPr>
            <w:r>
              <w:rPr>
                <w:sz w:val="16"/>
              </w:rPr>
              <w:t xml:space="preserve">chlorzoxazone </w:t>
            </w:r>
          </w:p>
        </w:tc>
        <w:tc>
          <w:tcPr>
            <w:tcW w:w="3633" w:type="dxa"/>
            <w:tcBorders>
              <w:top w:val="single" w:sz="4" w:space="0" w:color="000000"/>
              <w:left w:val="single" w:sz="4" w:space="0" w:color="000000"/>
              <w:bottom w:val="single" w:sz="4" w:space="0" w:color="000000"/>
              <w:right w:val="single" w:sz="4" w:space="0" w:color="000000"/>
            </w:tcBorders>
          </w:tcPr>
          <w:p w14:paraId="1AD806E9" w14:textId="77777777" w:rsidR="00AB0937" w:rsidRDefault="00000000">
            <w:pPr>
              <w:spacing w:after="0" w:line="259" w:lineRule="auto"/>
              <w:ind w:left="4" w:firstLine="0"/>
            </w:pPr>
            <w:r>
              <w:rPr>
                <w:sz w:val="16"/>
              </w:rPr>
              <w:t xml:space="preserve">baclofen 15 mg tablet </w:t>
            </w:r>
          </w:p>
        </w:tc>
        <w:tc>
          <w:tcPr>
            <w:tcW w:w="0" w:type="auto"/>
            <w:vMerge/>
            <w:tcBorders>
              <w:top w:val="nil"/>
              <w:left w:val="single" w:sz="4" w:space="0" w:color="000000"/>
              <w:bottom w:val="nil"/>
              <w:right w:val="single" w:sz="4" w:space="0" w:color="000000"/>
            </w:tcBorders>
          </w:tcPr>
          <w:p w14:paraId="6C8DD0EA" w14:textId="77777777" w:rsidR="00AB0937" w:rsidRDefault="00AB0937">
            <w:pPr>
              <w:spacing w:after="160" w:line="259" w:lineRule="auto"/>
              <w:ind w:left="0" w:firstLine="0"/>
            </w:pPr>
          </w:p>
        </w:tc>
      </w:tr>
      <w:tr w:rsidR="00AB0937" w14:paraId="3AC40C1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8982D5E" w14:textId="77777777" w:rsidR="00AB0937" w:rsidRDefault="00000000">
            <w:pPr>
              <w:spacing w:after="0" w:line="259" w:lineRule="auto"/>
              <w:ind w:left="2" w:firstLine="0"/>
            </w:pPr>
            <w:r>
              <w:rPr>
                <w:sz w:val="16"/>
              </w:rPr>
              <w:t xml:space="preserve">cyclobenzaprine 5 mg, 10 mg tablet </w:t>
            </w:r>
          </w:p>
        </w:tc>
        <w:tc>
          <w:tcPr>
            <w:tcW w:w="3633" w:type="dxa"/>
            <w:tcBorders>
              <w:top w:val="single" w:sz="4" w:space="0" w:color="000000"/>
              <w:left w:val="single" w:sz="4" w:space="0" w:color="000000"/>
              <w:bottom w:val="single" w:sz="4" w:space="0" w:color="000000"/>
              <w:right w:val="single" w:sz="4" w:space="0" w:color="000000"/>
            </w:tcBorders>
          </w:tcPr>
          <w:p w14:paraId="41113CED" w14:textId="77777777" w:rsidR="00AB0937" w:rsidRDefault="00000000">
            <w:pPr>
              <w:spacing w:after="0" w:line="259" w:lineRule="auto"/>
              <w:ind w:left="4" w:firstLine="0"/>
            </w:pPr>
            <w:r>
              <w:rPr>
                <w:sz w:val="16"/>
              </w:rPr>
              <w:t xml:space="preserve">baclofen suspension </w:t>
            </w:r>
          </w:p>
        </w:tc>
        <w:tc>
          <w:tcPr>
            <w:tcW w:w="0" w:type="auto"/>
            <w:vMerge/>
            <w:tcBorders>
              <w:top w:val="nil"/>
              <w:left w:val="single" w:sz="4" w:space="0" w:color="000000"/>
              <w:bottom w:val="nil"/>
              <w:right w:val="single" w:sz="4" w:space="0" w:color="000000"/>
            </w:tcBorders>
          </w:tcPr>
          <w:p w14:paraId="4D5B1867" w14:textId="77777777" w:rsidR="00AB0937" w:rsidRDefault="00AB0937">
            <w:pPr>
              <w:spacing w:after="160" w:line="259" w:lineRule="auto"/>
              <w:ind w:left="0" w:firstLine="0"/>
            </w:pPr>
          </w:p>
        </w:tc>
      </w:tr>
      <w:tr w:rsidR="00AB0937" w14:paraId="3134E01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E11DFE6" w14:textId="77777777" w:rsidR="00AB0937" w:rsidRDefault="00000000">
            <w:pPr>
              <w:spacing w:after="0" w:line="259" w:lineRule="auto"/>
              <w:ind w:left="2" w:firstLine="0"/>
            </w:pPr>
            <w:r>
              <w:rPr>
                <w:sz w:val="16"/>
              </w:rPr>
              <w:t xml:space="preserve">methocarbamol </w:t>
            </w:r>
          </w:p>
        </w:tc>
        <w:tc>
          <w:tcPr>
            <w:tcW w:w="3633" w:type="dxa"/>
            <w:tcBorders>
              <w:top w:val="single" w:sz="4" w:space="0" w:color="000000"/>
              <w:left w:val="single" w:sz="4" w:space="0" w:color="000000"/>
              <w:bottom w:val="single" w:sz="4" w:space="0" w:color="000000"/>
              <w:right w:val="single" w:sz="4" w:space="0" w:color="000000"/>
            </w:tcBorders>
          </w:tcPr>
          <w:p w14:paraId="5EC73DD7" w14:textId="77777777" w:rsidR="00AB0937" w:rsidRDefault="00000000">
            <w:pPr>
              <w:spacing w:after="0" w:line="259" w:lineRule="auto"/>
              <w:ind w:left="4" w:firstLine="0"/>
            </w:pPr>
            <w:r>
              <w:rPr>
                <w:sz w:val="16"/>
              </w:rPr>
              <w:t xml:space="preserve">carisoprodol  </w:t>
            </w:r>
          </w:p>
        </w:tc>
        <w:tc>
          <w:tcPr>
            <w:tcW w:w="0" w:type="auto"/>
            <w:vMerge/>
            <w:tcBorders>
              <w:top w:val="nil"/>
              <w:left w:val="single" w:sz="4" w:space="0" w:color="000000"/>
              <w:bottom w:val="nil"/>
              <w:right w:val="single" w:sz="4" w:space="0" w:color="000000"/>
            </w:tcBorders>
          </w:tcPr>
          <w:p w14:paraId="1C9C3F4B" w14:textId="77777777" w:rsidR="00AB0937" w:rsidRDefault="00AB0937">
            <w:pPr>
              <w:spacing w:after="160" w:line="259" w:lineRule="auto"/>
              <w:ind w:left="0" w:firstLine="0"/>
            </w:pPr>
          </w:p>
        </w:tc>
      </w:tr>
      <w:tr w:rsidR="00AB0937" w14:paraId="7EEF679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4857C8A" w14:textId="77777777" w:rsidR="00AB0937" w:rsidRDefault="00000000">
            <w:pPr>
              <w:spacing w:after="0" w:line="259" w:lineRule="auto"/>
              <w:ind w:left="2" w:firstLine="0"/>
            </w:pPr>
            <w:r>
              <w:rPr>
                <w:sz w:val="16"/>
              </w:rPr>
              <w:t xml:space="preserve">tizanidine tablet </w:t>
            </w:r>
          </w:p>
        </w:tc>
        <w:tc>
          <w:tcPr>
            <w:tcW w:w="3633" w:type="dxa"/>
            <w:tcBorders>
              <w:top w:val="single" w:sz="4" w:space="0" w:color="000000"/>
              <w:left w:val="single" w:sz="4" w:space="0" w:color="000000"/>
              <w:bottom w:val="single" w:sz="4" w:space="0" w:color="000000"/>
              <w:right w:val="single" w:sz="4" w:space="0" w:color="000000"/>
            </w:tcBorders>
          </w:tcPr>
          <w:p w14:paraId="20079E17" w14:textId="77777777" w:rsidR="00AB0937" w:rsidRDefault="00000000">
            <w:pPr>
              <w:spacing w:after="0" w:line="259" w:lineRule="auto"/>
              <w:ind w:left="4" w:firstLine="0"/>
            </w:pPr>
            <w:r>
              <w:rPr>
                <w:sz w:val="16"/>
              </w:rPr>
              <w:t xml:space="preserve">carisoprodol/aspirin </w:t>
            </w:r>
          </w:p>
        </w:tc>
        <w:tc>
          <w:tcPr>
            <w:tcW w:w="0" w:type="auto"/>
            <w:vMerge/>
            <w:tcBorders>
              <w:top w:val="nil"/>
              <w:left w:val="single" w:sz="4" w:space="0" w:color="000000"/>
              <w:bottom w:val="nil"/>
              <w:right w:val="single" w:sz="4" w:space="0" w:color="000000"/>
            </w:tcBorders>
          </w:tcPr>
          <w:p w14:paraId="5F4897AB" w14:textId="77777777" w:rsidR="00AB0937" w:rsidRDefault="00AB0937">
            <w:pPr>
              <w:spacing w:after="160" w:line="259" w:lineRule="auto"/>
              <w:ind w:left="0" w:firstLine="0"/>
            </w:pPr>
          </w:p>
        </w:tc>
      </w:tr>
      <w:tr w:rsidR="00AB0937" w14:paraId="175F8A4F"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4166F2D6"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57EDEE0" w14:textId="77777777" w:rsidR="00AB0937" w:rsidRDefault="00000000">
            <w:pPr>
              <w:spacing w:after="0" w:line="259" w:lineRule="auto"/>
              <w:ind w:left="4" w:firstLine="0"/>
            </w:pPr>
            <w:r>
              <w:rPr>
                <w:sz w:val="16"/>
              </w:rPr>
              <w:t xml:space="preserve">cyclobenzaprine 7.5 mg tablet </w:t>
            </w:r>
          </w:p>
        </w:tc>
        <w:tc>
          <w:tcPr>
            <w:tcW w:w="0" w:type="auto"/>
            <w:vMerge/>
            <w:tcBorders>
              <w:top w:val="nil"/>
              <w:left w:val="single" w:sz="4" w:space="0" w:color="000000"/>
              <w:bottom w:val="nil"/>
              <w:right w:val="single" w:sz="4" w:space="0" w:color="000000"/>
            </w:tcBorders>
          </w:tcPr>
          <w:p w14:paraId="0F38F6C5" w14:textId="77777777" w:rsidR="00AB0937" w:rsidRDefault="00AB0937">
            <w:pPr>
              <w:spacing w:after="160" w:line="259" w:lineRule="auto"/>
              <w:ind w:left="0" w:firstLine="0"/>
            </w:pPr>
          </w:p>
        </w:tc>
      </w:tr>
      <w:tr w:rsidR="00AB0937" w14:paraId="3335071A"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4749A8A7"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FD7F218" w14:textId="77777777" w:rsidR="00AB0937" w:rsidRDefault="00000000">
            <w:pPr>
              <w:spacing w:after="0" w:line="259" w:lineRule="auto"/>
              <w:ind w:left="4" w:firstLine="0"/>
            </w:pPr>
            <w:r>
              <w:rPr>
                <w:sz w:val="16"/>
              </w:rPr>
              <w:t xml:space="preserve">cyclobenzaprine ER </w:t>
            </w:r>
          </w:p>
        </w:tc>
        <w:tc>
          <w:tcPr>
            <w:tcW w:w="0" w:type="auto"/>
            <w:vMerge/>
            <w:tcBorders>
              <w:top w:val="nil"/>
              <w:left w:val="single" w:sz="4" w:space="0" w:color="000000"/>
              <w:bottom w:val="nil"/>
              <w:right w:val="single" w:sz="4" w:space="0" w:color="000000"/>
            </w:tcBorders>
          </w:tcPr>
          <w:p w14:paraId="4A6F8458" w14:textId="77777777" w:rsidR="00AB0937" w:rsidRDefault="00AB0937">
            <w:pPr>
              <w:spacing w:after="160" w:line="259" w:lineRule="auto"/>
              <w:ind w:left="0" w:firstLine="0"/>
            </w:pPr>
          </w:p>
        </w:tc>
      </w:tr>
      <w:tr w:rsidR="00AB0937" w14:paraId="7FFE1F7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45E2FD6"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C5DF1D7" w14:textId="77777777" w:rsidR="00AB0937" w:rsidRDefault="00000000">
            <w:pPr>
              <w:spacing w:after="0" w:line="259" w:lineRule="auto"/>
              <w:ind w:left="4" w:firstLine="0"/>
            </w:pPr>
            <w:r>
              <w:rPr>
                <w:sz w:val="16"/>
              </w:rPr>
              <w:t xml:space="preserve">DANTRIUM (dantrolene) </w:t>
            </w:r>
          </w:p>
        </w:tc>
        <w:tc>
          <w:tcPr>
            <w:tcW w:w="0" w:type="auto"/>
            <w:vMerge/>
            <w:tcBorders>
              <w:top w:val="nil"/>
              <w:left w:val="single" w:sz="4" w:space="0" w:color="000000"/>
              <w:bottom w:val="nil"/>
              <w:right w:val="single" w:sz="4" w:space="0" w:color="000000"/>
            </w:tcBorders>
          </w:tcPr>
          <w:p w14:paraId="3B13C1C9" w14:textId="77777777" w:rsidR="00AB0937" w:rsidRDefault="00AB0937">
            <w:pPr>
              <w:spacing w:after="160" w:line="259" w:lineRule="auto"/>
              <w:ind w:left="0" w:firstLine="0"/>
            </w:pPr>
          </w:p>
        </w:tc>
      </w:tr>
      <w:tr w:rsidR="00AB0937" w14:paraId="50082E5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3095A0A"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8D014C4" w14:textId="77777777" w:rsidR="00AB0937" w:rsidRDefault="00000000">
            <w:pPr>
              <w:spacing w:after="0" w:line="259" w:lineRule="auto"/>
              <w:ind w:left="4" w:firstLine="0"/>
            </w:pPr>
            <w:r>
              <w:rPr>
                <w:sz w:val="16"/>
              </w:rPr>
              <w:t xml:space="preserve">dantrolene </w:t>
            </w:r>
          </w:p>
        </w:tc>
        <w:tc>
          <w:tcPr>
            <w:tcW w:w="0" w:type="auto"/>
            <w:vMerge/>
            <w:tcBorders>
              <w:top w:val="nil"/>
              <w:left w:val="single" w:sz="4" w:space="0" w:color="000000"/>
              <w:bottom w:val="nil"/>
              <w:right w:val="single" w:sz="4" w:space="0" w:color="000000"/>
            </w:tcBorders>
          </w:tcPr>
          <w:p w14:paraId="51B96297" w14:textId="77777777" w:rsidR="00AB0937" w:rsidRDefault="00AB0937">
            <w:pPr>
              <w:spacing w:after="160" w:line="259" w:lineRule="auto"/>
              <w:ind w:left="0" w:firstLine="0"/>
            </w:pPr>
          </w:p>
        </w:tc>
      </w:tr>
      <w:tr w:rsidR="00AB0937" w14:paraId="31608A3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4E5D61B"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053AD3D" w14:textId="77777777" w:rsidR="00AB0937" w:rsidRDefault="00000000">
            <w:pPr>
              <w:spacing w:after="0" w:line="259" w:lineRule="auto"/>
              <w:ind w:left="4" w:firstLine="0"/>
            </w:pPr>
            <w:r>
              <w:rPr>
                <w:sz w:val="16"/>
              </w:rPr>
              <w:t xml:space="preserve">FEXMID (cyclobenzaprine) </w:t>
            </w:r>
          </w:p>
        </w:tc>
        <w:tc>
          <w:tcPr>
            <w:tcW w:w="0" w:type="auto"/>
            <w:vMerge/>
            <w:tcBorders>
              <w:top w:val="nil"/>
              <w:left w:val="single" w:sz="4" w:space="0" w:color="000000"/>
              <w:bottom w:val="nil"/>
              <w:right w:val="single" w:sz="4" w:space="0" w:color="000000"/>
            </w:tcBorders>
          </w:tcPr>
          <w:p w14:paraId="0529D86D" w14:textId="77777777" w:rsidR="00AB0937" w:rsidRDefault="00AB0937">
            <w:pPr>
              <w:spacing w:after="160" w:line="259" w:lineRule="auto"/>
              <w:ind w:left="0" w:firstLine="0"/>
            </w:pPr>
          </w:p>
        </w:tc>
      </w:tr>
      <w:tr w:rsidR="00AB0937" w14:paraId="6092F73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FA337CB"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3A06275" w14:textId="77777777" w:rsidR="00AB0937" w:rsidRDefault="00000000">
            <w:pPr>
              <w:spacing w:after="0" w:line="259" w:lineRule="auto"/>
              <w:ind w:left="4" w:firstLine="0"/>
            </w:pPr>
            <w:r>
              <w:rPr>
                <w:sz w:val="16"/>
              </w:rPr>
              <w:t xml:space="preserve">FLEQSUVY (baclofen) </w:t>
            </w:r>
          </w:p>
        </w:tc>
        <w:tc>
          <w:tcPr>
            <w:tcW w:w="0" w:type="auto"/>
            <w:vMerge/>
            <w:tcBorders>
              <w:top w:val="nil"/>
              <w:left w:val="single" w:sz="4" w:space="0" w:color="000000"/>
              <w:bottom w:val="nil"/>
              <w:right w:val="single" w:sz="4" w:space="0" w:color="000000"/>
            </w:tcBorders>
          </w:tcPr>
          <w:p w14:paraId="0AEDD1B6" w14:textId="77777777" w:rsidR="00AB0937" w:rsidRDefault="00AB0937">
            <w:pPr>
              <w:spacing w:after="160" w:line="259" w:lineRule="auto"/>
              <w:ind w:left="0" w:firstLine="0"/>
            </w:pPr>
          </w:p>
        </w:tc>
      </w:tr>
      <w:tr w:rsidR="00AB0937" w14:paraId="3184882D"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1234A2F"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1E1A5F2" w14:textId="77777777" w:rsidR="00AB0937" w:rsidRDefault="00000000">
            <w:pPr>
              <w:spacing w:after="0" w:line="259" w:lineRule="auto"/>
              <w:ind w:left="4" w:firstLine="0"/>
            </w:pPr>
            <w:r>
              <w:rPr>
                <w:sz w:val="16"/>
              </w:rPr>
              <w:t xml:space="preserve">LORZONE (chlorzoxazone) </w:t>
            </w:r>
          </w:p>
        </w:tc>
        <w:tc>
          <w:tcPr>
            <w:tcW w:w="0" w:type="auto"/>
            <w:vMerge/>
            <w:tcBorders>
              <w:top w:val="nil"/>
              <w:left w:val="single" w:sz="4" w:space="0" w:color="000000"/>
              <w:bottom w:val="nil"/>
              <w:right w:val="single" w:sz="4" w:space="0" w:color="000000"/>
            </w:tcBorders>
          </w:tcPr>
          <w:p w14:paraId="08A80997" w14:textId="77777777" w:rsidR="00AB0937" w:rsidRDefault="00AB0937">
            <w:pPr>
              <w:spacing w:after="160" w:line="259" w:lineRule="auto"/>
              <w:ind w:left="0" w:firstLine="0"/>
            </w:pPr>
          </w:p>
        </w:tc>
      </w:tr>
      <w:tr w:rsidR="00AB0937" w14:paraId="4686089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468E12B"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692F8A7" w14:textId="77777777" w:rsidR="00AB0937" w:rsidRDefault="00000000">
            <w:pPr>
              <w:spacing w:after="0" w:line="259" w:lineRule="auto"/>
              <w:ind w:left="4" w:firstLine="0"/>
            </w:pPr>
            <w:r>
              <w:rPr>
                <w:sz w:val="16"/>
              </w:rPr>
              <w:t xml:space="preserve">LYVISPAH (baclofen) </w:t>
            </w:r>
          </w:p>
        </w:tc>
        <w:tc>
          <w:tcPr>
            <w:tcW w:w="0" w:type="auto"/>
            <w:vMerge/>
            <w:tcBorders>
              <w:top w:val="nil"/>
              <w:left w:val="single" w:sz="4" w:space="0" w:color="000000"/>
              <w:bottom w:val="nil"/>
              <w:right w:val="single" w:sz="4" w:space="0" w:color="000000"/>
            </w:tcBorders>
          </w:tcPr>
          <w:p w14:paraId="4F59E3D4" w14:textId="77777777" w:rsidR="00AB0937" w:rsidRDefault="00AB0937">
            <w:pPr>
              <w:spacing w:after="160" w:line="259" w:lineRule="auto"/>
              <w:ind w:left="0" w:firstLine="0"/>
            </w:pPr>
          </w:p>
        </w:tc>
      </w:tr>
      <w:tr w:rsidR="00AB0937" w14:paraId="42425B2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F047B20"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9F42E2E" w14:textId="77777777" w:rsidR="00AB0937" w:rsidRDefault="00000000">
            <w:pPr>
              <w:spacing w:after="0" w:line="259" w:lineRule="auto"/>
              <w:ind w:left="4" w:firstLine="0"/>
            </w:pPr>
            <w:r>
              <w:rPr>
                <w:sz w:val="16"/>
              </w:rPr>
              <w:t xml:space="preserve">metaxalone  </w:t>
            </w:r>
          </w:p>
        </w:tc>
        <w:tc>
          <w:tcPr>
            <w:tcW w:w="0" w:type="auto"/>
            <w:vMerge/>
            <w:tcBorders>
              <w:top w:val="nil"/>
              <w:left w:val="single" w:sz="4" w:space="0" w:color="000000"/>
              <w:bottom w:val="nil"/>
              <w:right w:val="single" w:sz="4" w:space="0" w:color="000000"/>
            </w:tcBorders>
          </w:tcPr>
          <w:p w14:paraId="779C4CFC" w14:textId="77777777" w:rsidR="00AB0937" w:rsidRDefault="00AB0937">
            <w:pPr>
              <w:spacing w:after="160" w:line="259" w:lineRule="auto"/>
              <w:ind w:left="0" w:firstLine="0"/>
            </w:pPr>
          </w:p>
        </w:tc>
      </w:tr>
      <w:tr w:rsidR="00AB0937" w14:paraId="3750095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6B0C277"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620FF09" w14:textId="77777777" w:rsidR="00AB0937" w:rsidRDefault="00000000">
            <w:pPr>
              <w:spacing w:after="0" w:line="259" w:lineRule="auto"/>
              <w:ind w:left="4" w:firstLine="0"/>
            </w:pPr>
            <w:r>
              <w:rPr>
                <w:sz w:val="16"/>
              </w:rPr>
              <w:t xml:space="preserve">NORGESIC (orphenadrine/aspirin/caffeine) </w:t>
            </w:r>
          </w:p>
        </w:tc>
        <w:tc>
          <w:tcPr>
            <w:tcW w:w="0" w:type="auto"/>
            <w:vMerge/>
            <w:tcBorders>
              <w:top w:val="nil"/>
              <w:left w:val="single" w:sz="4" w:space="0" w:color="000000"/>
              <w:bottom w:val="nil"/>
              <w:right w:val="single" w:sz="4" w:space="0" w:color="000000"/>
            </w:tcBorders>
          </w:tcPr>
          <w:p w14:paraId="7AE4D1C2" w14:textId="77777777" w:rsidR="00AB0937" w:rsidRDefault="00AB0937">
            <w:pPr>
              <w:spacing w:after="160" w:line="259" w:lineRule="auto"/>
              <w:ind w:left="0" w:firstLine="0"/>
            </w:pPr>
          </w:p>
        </w:tc>
      </w:tr>
      <w:tr w:rsidR="00AB0937" w14:paraId="6C4F945A" w14:textId="77777777">
        <w:trPr>
          <w:trHeight w:val="377"/>
        </w:trPr>
        <w:tc>
          <w:tcPr>
            <w:tcW w:w="3599" w:type="dxa"/>
            <w:tcBorders>
              <w:top w:val="single" w:sz="4" w:space="0" w:color="000000"/>
              <w:left w:val="single" w:sz="4" w:space="0" w:color="000000"/>
              <w:bottom w:val="single" w:sz="4" w:space="0" w:color="000000"/>
              <w:right w:val="single" w:sz="4" w:space="0" w:color="000000"/>
            </w:tcBorders>
          </w:tcPr>
          <w:p w14:paraId="14835734"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DB51E64" w14:textId="77777777" w:rsidR="00AB0937" w:rsidRDefault="00000000">
            <w:pPr>
              <w:spacing w:after="0" w:line="259" w:lineRule="auto"/>
              <w:ind w:left="4" w:firstLine="0"/>
            </w:pPr>
            <w:r>
              <w:rPr>
                <w:sz w:val="16"/>
              </w:rPr>
              <w:t xml:space="preserve">NORGESIC FORTE (orphenadrine/aspirin/caffeine) </w:t>
            </w:r>
          </w:p>
        </w:tc>
        <w:tc>
          <w:tcPr>
            <w:tcW w:w="0" w:type="auto"/>
            <w:vMerge/>
            <w:tcBorders>
              <w:top w:val="nil"/>
              <w:left w:val="single" w:sz="4" w:space="0" w:color="000000"/>
              <w:bottom w:val="nil"/>
              <w:right w:val="single" w:sz="4" w:space="0" w:color="000000"/>
            </w:tcBorders>
          </w:tcPr>
          <w:p w14:paraId="785B9427" w14:textId="77777777" w:rsidR="00AB0937" w:rsidRDefault="00AB0937">
            <w:pPr>
              <w:spacing w:after="160" w:line="259" w:lineRule="auto"/>
              <w:ind w:left="0" w:firstLine="0"/>
            </w:pPr>
          </w:p>
        </w:tc>
      </w:tr>
      <w:tr w:rsidR="00AB0937" w14:paraId="61A996AA"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43FB2806"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53B343E" w14:textId="77777777" w:rsidR="00AB0937" w:rsidRDefault="00000000">
            <w:pPr>
              <w:spacing w:after="0" w:line="259" w:lineRule="auto"/>
              <w:ind w:left="4" w:firstLine="0"/>
            </w:pPr>
            <w:r>
              <w:rPr>
                <w:sz w:val="16"/>
              </w:rPr>
              <w:t xml:space="preserve">orphenadrine  </w:t>
            </w:r>
          </w:p>
        </w:tc>
        <w:tc>
          <w:tcPr>
            <w:tcW w:w="0" w:type="auto"/>
            <w:vMerge/>
            <w:tcBorders>
              <w:top w:val="nil"/>
              <w:left w:val="single" w:sz="4" w:space="0" w:color="000000"/>
              <w:bottom w:val="nil"/>
              <w:right w:val="single" w:sz="4" w:space="0" w:color="000000"/>
            </w:tcBorders>
          </w:tcPr>
          <w:p w14:paraId="1B4FDBA2" w14:textId="77777777" w:rsidR="00AB0937" w:rsidRDefault="00AB0937">
            <w:pPr>
              <w:spacing w:after="160" w:line="259" w:lineRule="auto"/>
              <w:ind w:left="0" w:firstLine="0"/>
            </w:pPr>
          </w:p>
        </w:tc>
      </w:tr>
      <w:tr w:rsidR="00AB0937" w14:paraId="6253F81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205D62B"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4F6045D" w14:textId="77777777" w:rsidR="00AB0937" w:rsidRDefault="00000000">
            <w:pPr>
              <w:spacing w:after="0" w:line="259" w:lineRule="auto"/>
              <w:ind w:left="4" w:firstLine="0"/>
            </w:pPr>
            <w:r>
              <w:rPr>
                <w:sz w:val="16"/>
              </w:rPr>
              <w:t xml:space="preserve">orphenadrine/aspirin/caffeine </w:t>
            </w:r>
          </w:p>
        </w:tc>
        <w:tc>
          <w:tcPr>
            <w:tcW w:w="0" w:type="auto"/>
            <w:vMerge/>
            <w:tcBorders>
              <w:top w:val="nil"/>
              <w:left w:val="single" w:sz="4" w:space="0" w:color="000000"/>
              <w:bottom w:val="nil"/>
              <w:right w:val="single" w:sz="4" w:space="0" w:color="000000"/>
            </w:tcBorders>
          </w:tcPr>
          <w:p w14:paraId="1D124E56" w14:textId="77777777" w:rsidR="00AB0937" w:rsidRDefault="00AB0937">
            <w:pPr>
              <w:spacing w:after="160" w:line="259" w:lineRule="auto"/>
              <w:ind w:left="0" w:firstLine="0"/>
            </w:pPr>
          </w:p>
        </w:tc>
      </w:tr>
      <w:tr w:rsidR="00AB0937" w14:paraId="20ACF521" w14:textId="77777777">
        <w:trPr>
          <w:trHeight w:val="379"/>
        </w:trPr>
        <w:tc>
          <w:tcPr>
            <w:tcW w:w="3599" w:type="dxa"/>
            <w:tcBorders>
              <w:top w:val="single" w:sz="4" w:space="0" w:color="000000"/>
              <w:left w:val="single" w:sz="4" w:space="0" w:color="000000"/>
              <w:bottom w:val="single" w:sz="4" w:space="0" w:color="000000"/>
              <w:right w:val="single" w:sz="4" w:space="0" w:color="000000"/>
            </w:tcBorders>
          </w:tcPr>
          <w:p w14:paraId="4A620CDC"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E9420BA" w14:textId="77777777" w:rsidR="00AB0937" w:rsidRDefault="00000000">
            <w:pPr>
              <w:spacing w:after="0" w:line="259" w:lineRule="auto"/>
              <w:ind w:left="4" w:firstLine="0"/>
            </w:pPr>
            <w:r>
              <w:rPr>
                <w:sz w:val="16"/>
              </w:rPr>
              <w:t xml:space="preserve">ORPHENGESIC FORTE </w:t>
            </w:r>
          </w:p>
          <w:p w14:paraId="03B83A05" w14:textId="77777777" w:rsidR="00AB0937" w:rsidRDefault="00000000">
            <w:pPr>
              <w:spacing w:after="0" w:line="259" w:lineRule="auto"/>
              <w:ind w:left="4" w:firstLine="0"/>
            </w:pPr>
            <w:r>
              <w:rPr>
                <w:sz w:val="16"/>
              </w:rPr>
              <w:t xml:space="preserve">(orphenadrine/aspirin/caffeine) </w:t>
            </w:r>
          </w:p>
        </w:tc>
        <w:tc>
          <w:tcPr>
            <w:tcW w:w="0" w:type="auto"/>
            <w:vMerge/>
            <w:tcBorders>
              <w:top w:val="nil"/>
              <w:left w:val="single" w:sz="4" w:space="0" w:color="000000"/>
              <w:bottom w:val="nil"/>
              <w:right w:val="single" w:sz="4" w:space="0" w:color="000000"/>
            </w:tcBorders>
          </w:tcPr>
          <w:p w14:paraId="4D967901" w14:textId="77777777" w:rsidR="00AB0937" w:rsidRDefault="00AB0937">
            <w:pPr>
              <w:spacing w:after="160" w:line="259" w:lineRule="auto"/>
              <w:ind w:left="0" w:firstLine="0"/>
            </w:pPr>
          </w:p>
        </w:tc>
      </w:tr>
      <w:tr w:rsidR="00AB0937" w14:paraId="7E0F92C7"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2644BDB2"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62E0CD0" w14:textId="77777777" w:rsidR="00AB0937" w:rsidRDefault="00000000">
            <w:pPr>
              <w:spacing w:after="0" w:line="259" w:lineRule="auto"/>
              <w:ind w:left="4" w:firstLine="0"/>
            </w:pPr>
            <w:r>
              <w:rPr>
                <w:sz w:val="16"/>
              </w:rPr>
              <w:t xml:space="preserve">SOMA (carisoprodol) </w:t>
            </w:r>
          </w:p>
        </w:tc>
        <w:tc>
          <w:tcPr>
            <w:tcW w:w="0" w:type="auto"/>
            <w:vMerge/>
            <w:tcBorders>
              <w:top w:val="nil"/>
              <w:left w:val="single" w:sz="4" w:space="0" w:color="000000"/>
              <w:bottom w:val="nil"/>
              <w:right w:val="single" w:sz="4" w:space="0" w:color="000000"/>
            </w:tcBorders>
          </w:tcPr>
          <w:p w14:paraId="1FAE556A" w14:textId="77777777" w:rsidR="00AB0937" w:rsidRDefault="00AB0937">
            <w:pPr>
              <w:spacing w:after="160" w:line="259" w:lineRule="auto"/>
              <w:ind w:left="0" w:firstLine="0"/>
            </w:pPr>
          </w:p>
        </w:tc>
      </w:tr>
      <w:tr w:rsidR="00AB0937" w14:paraId="4AB25E3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67EE33D"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CE07A3F" w14:textId="77777777" w:rsidR="00AB0937" w:rsidRDefault="00000000">
            <w:pPr>
              <w:spacing w:after="0" w:line="259" w:lineRule="auto"/>
              <w:ind w:left="4" w:firstLine="0"/>
            </w:pPr>
            <w:r>
              <w:rPr>
                <w:sz w:val="16"/>
              </w:rPr>
              <w:t xml:space="preserve">TANLOR (methocarbamol) </w:t>
            </w:r>
          </w:p>
        </w:tc>
        <w:tc>
          <w:tcPr>
            <w:tcW w:w="0" w:type="auto"/>
            <w:vMerge/>
            <w:tcBorders>
              <w:top w:val="nil"/>
              <w:left w:val="single" w:sz="4" w:space="0" w:color="000000"/>
              <w:bottom w:val="nil"/>
              <w:right w:val="single" w:sz="4" w:space="0" w:color="000000"/>
            </w:tcBorders>
          </w:tcPr>
          <w:p w14:paraId="0ABE899F" w14:textId="77777777" w:rsidR="00AB0937" w:rsidRDefault="00AB0937">
            <w:pPr>
              <w:spacing w:after="160" w:line="259" w:lineRule="auto"/>
              <w:ind w:left="0" w:firstLine="0"/>
            </w:pPr>
          </w:p>
        </w:tc>
      </w:tr>
      <w:tr w:rsidR="00AB0937" w14:paraId="6D7B000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7D572CB"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2A1B788" w14:textId="77777777" w:rsidR="00AB0937" w:rsidRDefault="00000000">
            <w:pPr>
              <w:spacing w:after="0" w:line="259" w:lineRule="auto"/>
              <w:ind w:left="4" w:firstLine="0"/>
            </w:pPr>
            <w:r>
              <w:rPr>
                <w:sz w:val="16"/>
              </w:rPr>
              <w:t xml:space="preserve">tizanidine capsule  </w:t>
            </w:r>
          </w:p>
        </w:tc>
        <w:tc>
          <w:tcPr>
            <w:tcW w:w="0" w:type="auto"/>
            <w:vMerge/>
            <w:tcBorders>
              <w:top w:val="nil"/>
              <w:left w:val="single" w:sz="4" w:space="0" w:color="000000"/>
              <w:bottom w:val="nil"/>
              <w:right w:val="single" w:sz="4" w:space="0" w:color="000000"/>
            </w:tcBorders>
          </w:tcPr>
          <w:p w14:paraId="610A9174" w14:textId="77777777" w:rsidR="00AB0937" w:rsidRDefault="00AB0937">
            <w:pPr>
              <w:spacing w:after="160" w:line="259" w:lineRule="auto"/>
              <w:ind w:left="0" w:firstLine="0"/>
            </w:pPr>
          </w:p>
        </w:tc>
      </w:tr>
      <w:tr w:rsidR="00AB0937" w14:paraId="7059723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2BE0F06"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0532F6B" w14:textId="77777777" w:rsidR="00AB0937" w:rsidRDefault="00000000">
            <w:pPr>
              <w:spacing w:after="0" w:line="259" w:lineRule="auto"/>
              <w:ind w:left="4" w:firstLine="0"/>
            </w:pPr>
            <w:r>
              <w:rPr>
                <w:sz w:val="16"/>
              </w:rPr>
              <w:t xml:space="preserve">ZANAFLEX (tizanidine) </w:t>
            </w:r>
          </w:p>
        </w:tc>
        <w:tc>
          <w:tcPr>
            <w:tcW w:w="0" w:type="auto"/>
            <w:vMerge/>
            <w:tcBorders>
              <w:top w:val="nil"/>
              <w:left w:val="single" w:sz="4" w:space="0" w:color="000000"/>
              <w:bottom w:val="nil"/>
              <w:right w:val="single" w:sz="4" w:space="0" w:color="000000"/>
            </w:tcBorders>
          </w:tcPr>
          <w:p w14:paraId="424F1EB2" w14:textId="77777777" w:rsidR="00AB0937" w:rsidRDefault="00AB0937">
            <w:pPr>
              <w:spacing w:after="160" w:line="259" w:lineRule="auto"/>
              <w:ind w:left="0" w:firstLine="0"/>
            </w:pPr>
          </w:p>
        </w:tc>
      </w:tr>
      <w:tr w:rsidR="00AB0937" w14:paraId="10EA8ED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27ED8B5"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74C6B00" w14:textId="77777777" w:rsidR="00AB0937" w:rsidRDefault="00000000">
            <w:pPr>
              <w:spacing w:after="0" w:line="259" w:lineRule="auto"/>
              <w:ind w:left="4" w:firstLine="0"/>
            </w:pPr>
            <w:r>
              <w:rPr>
                <w:sz w:val="16"/>
              </w:rPr>
              <w:t xml:space="preserve"> </w:t>
            </w:r>
          </w:p>
        </w:tc>
        <w:tc>
          <w:tcPr>
            <w:tcW w:w="0" w:type="auto"/>
            <w:vMerge/>
            <w:tcBorders>
              <w:top w:val="nil"/>
              <w:left w:val="single" w:sz="4" w:space="0" w:color="000000"/>
              <w:bottom w:val="nil"/>
              <w:right w:val="single" w:sz="4" w:space="0" w:color="000000"/>
            </w:tcBorders>
          </w:tcPr>
          <w:p w14:paraId="59B1B145" w14:textId="77777777" w:rsidR="00AB0937" w:rsidRDefault="00AB0937">
            <w:pPr>
              <w:spacing w:after="160" w:line="259" w:lineRule="auto"/>
              <w:ind w:left="0" w:firstLine="0"/>
            </w:pPr>
          </w:p>
        </w:tc>
      </w:tr>
      <w:tr w:rsidR="00AB0937" w14:paraId="136B928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176A1BB"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F272B53" w14:textId="77777777" w:rsidR="00AB0937" w:rsidRDefault="00000000">
            <w:pPr>
              <w:spacing w:after="0" w:line="259" w:lineRule="auto"/>
              <w:ind w:left="4" w:firstLine="0"/>
            </w:pPr>
            <w:r>
              <w:rPr>
                <w:sz w:val="16"/>
              </w:rPr>
              <w:t xml:space="preserve"> </w:t>
            </w:r>
          </w:p>
        </w:tc>
        <w:tc>
          <w:tcPr>
            <w:tcW w:w="0" w:type="auto"/>
            <w:vMerge/>
            <w:tcBorders>
              <w:top w:val="nil"/>
              <w:left w:val="single" w:sz="4" w:space="0" w:color="000000"/>
              <w:bottom w:val="nil"/>
              <w:right w:val="single" w:sz="4" w:space="0" w:color="000000"/>
            </w:tcBorders>
          </w:tcPr>
          <w:p w14:paraId="6CB5BEF4" w14:textId="77777777" w:rsidR="00AB0937" w:rsidRDefault="00AB0937">
            <w:pPr>
              <w:spacing w:after="160" w:line="259" w:lineRule="auto"/>
              <w:ind w:left="0" w:firstLine="0"/>
            </w:pPr>
          </w:p>
        </w:tc>
      </w:tr>
      <w:tr w:rsidR="00AB0937" w14:paraId="4EB6E1D8" w14:textId="77777777">
        <w:trPr>
          <w:trHeight w:val="852"/>
        </w:trPr>
        <w:tc>
          <w:tcPr>
            <w:tcW w:w="3599" w:type="dxa"/>
            <w:tcBorders>
              <w:top w:val="single" w:sz="4" w:space="0" w:color="000000"/>
              <w:left w:val="single" w:sz="4" w:space="0" w:color="000000"/>
              <w:bottom w:val="single" w:sz="4" w:space="0" w:color="000000"/>
              <w:right w:val="single" w:sz="4" w:space="0" w:color="000000"/>
            </w:tcBorders>
          </w:tcPr>
          <w:p w14:paraId="20DFF5B8" w14:textId="77777777" w:rsidR="00AB0937" w:rsidRDefault="00000000">
            <w:pPr>
              <w:spacing w:after="0" w:line="259" w:lineRule="auto"/>
              <w:ind w:left="2"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AE256AE" w14:textId="77777777" w:rsidR="00AB0937" w:rsidRDefault="00000000">
            <w:pPr>
              <w:spacing w:after="0" w:line="259" w:lineRule="auto"/>
              <w:ind w:left="4"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68242BF2" w14:textId="77777777" w:rsidR="00AB0937" w:rsidRDefault="00AB0937">
            <w:pPr>
              <w:spacing w:after="160" w:line="259" w:lineRule="auto"/>
              <w:ind w:left="0" w:firstLine="0"/>
            </w:pPr>
          </w:p>
        </w:tc>
      </w:tr>
    </w:tbl>
    <w:p w14:paraId="5902E9C5" w14:textId="77777777" w:rsidR="00AB0937" w:rsidRDefault="00AB0937">
      <w:pPr>
        <w:spacing w:after="0" w:line="259" w:lineRule="auto"/>
        <w:ind w:left="-1440" w:right="14400" w:firstLine="0"/>
      </w:pPr>
    </w:p>
    <w:tbl>
      <w:tblPr>
        <w:tblStyle w:val="TableGrid"/>
        <w:tblW w:w="13590" w:type="dxa"/>
        <w:tblInd w:w="-89" w:type="dxa"/>
        <w:tblCellMar>
          <w:top w:w="7" w:type="dxa"/>
          <w:left w:w="106" w:type="dxa"/>
          <w:bottom w:w="0" w:type="dxa"/>
          <w:right w:w="170" w:type="dxa"/>
        </w:tblCellMar>
        <w:tblLook w:val="04A0" w:firstRow="1" w:lastRow="0" w:firstColumn="1" w:lastColumn="0" w:noHBand="0" w:noVBand="1"/>
      </w:tblPr>
      <w:tblGrid>
        <w:gridCol w:w="3599"/>
        <w:gridCol w:w="3633"/>
        <w:gridCol w:w="6358"/>
      </w:tblGrid>
      <w:tr w:rsidR="00AB0937" w14:paraId="390FCE5F"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5FCEFD49" w14:textId="77777777" w:rsidR="00AB0937" w:rsidRDefault="00000000">
            <w:pPr>
              <w:spacing w:after="0" w:line="259" w:lineRule="auto"/>
              <w:ind w:left="55"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22D7C7BE" w14:textId="77777777" w:rsidR="00AB0937" w:rsidRDefault="00000000">
            <w:pPr>
              <w:spacing w:after="0" w:line="259" w:lineRule="auto"/>
              <w:ind w:left="129" w:firstLine="0"/>
            </w:pPr>
            <w:r>
              <w:rPr>
                <w:b/>
                <w:color w:val="FFFFFF"/>
              </w:rPr>
              <w:t>NON-PREFERRED AGENTS</w:t>
            </w:r>
            <w:r>
              <w:rPr>
                <w:color w:val="363536"/>
              </w:rPr>
              <w:t xml:space="preserve"> </w:t>
            </w:r>
          </w:p>
        </w:tc>
        <w:tc>
          <w:tcPr>
            <w:tcW w:w="6359" w:type="dxa"/>
            <w:tcBorders>
              <w:top w:val="single" w:sz="4" w:space="0" w:color="000000"/>
              <w:left w:val="single" w:sz="4" w:space="0" w:color="000000"/>
              <w:bottom w:val="single" w:sz="4" w:space="0" w:color="000000"/>
              <w:right w:val="single" w:sz="4" w:space="0" w:color="000000"/>
            </w:tcBorders>
            <w:shd w:val="clear" w:color="auto" w:fill="0082C7"/>
          </w:tcPr>
          <w:p w14:paraId="4B167EEB" w14:textId="77777777" w:rsidR="00AB0937" w:rsidRDefault="00000000">
            <w:pPr>
              <w:spacing w:after="0" w:line="259" w:lineRule="auto"/>
              <w:ind w:left="64" w:firstLine="0"/>
              <w:jc w:val="center"/>
            </w:pPr>
            <w:r>
              <w:rPr>
                <w:b/>
                <w:color w:val="FFFFFF"/>
              </w:rPr>
              <w:t>PA CRITERIA</w:t>
            </w:r>
            <w:r>
              <w:rPr>
                <w:color w:val="363536"/>
              </w:rPr>
              <w:t xml:space="preserve"> </w:t>
            </w:r>
          </w:p>
        </w:tc>
      </w:tr>
      <w:tr w:rsidR="00AB0937" w14:paraId="1FFC952D"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2E6CD38D" w14:textId="77777777" w:rsidR="00AB0937" w:rsidRDefault="00000000">
            <w:pPr>
              <w:tabs>
                <w:tab w:val="center" w:pos="0"/>
                <w:tab w:val="center" w:pos="3985"/>
                <w:tab w:val="center" w:pos="6688"/>
              </w:tabs>
              <w:spacing w:after="0" w:line="259" w:lineRule="auto"/>
              <w:ind w:left="0" w:firstLine="0"/>
            </w:pPr>
            <w:r>
              <w:rPr>
                <w:rFonts w:ascii="Calibri" w:eastAsia="Calibri" w:hAnsi="Calibri" w:cs="Calibri"/>
                <w:sz w:val="22"/>
              </w:rPr>
              <w:tab/>
            </w:r>
            <w:r>
              <w:rPr>
                <w:b/>
              </w:rPr>
              <w:t xml:space="preserve"> </w:t>
            </w:r>
            <w:r>
              <w:rPr>
                <w:b/>
              </w:rPr>
              <w:tab/>
              <w:t xml:space="preserve"> </w:t>
            </w:r>
            <w:r>
              <w:rPr>
                <w:b/>
              </w:rPr>
              <w:tab/>
              <w:t xml:space="preserve">SMOKING DETERRENTS </w:t>
            </w:r>
          </w:p>
        </w:tc>
      </w:tr>
      <w:tr w:rsidR="00AB0937" w14:paraId="211C1B77"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37F3A7BB" w14:textId="77777777" w:rsidR="00AB0937" w:rsidRDefault="00000000">
            <w:pPr>
              <w:spacing w:after="0" w:line="259" w:lineRule="auto"/>
              <w:ind w:left="57" w:firstLine="0"/>
              <w:jc w:val="center"/>
            </w:pPr>
            <w:r>
              <w:rPr>
                <w:b/>
                <w:sz w:val="20"/>
              </w:rPr>
              <w:t xml:space="preserve">NICOTINE TYPE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1976763F" w14:textId="77777777" w:rsidR="00AB0937" w:rsidRDefault="00000000">
            <w:pPr>
              <w:spacing w:after="36" w:line="259" w:lineRule="auto"/>
              <w:ind w:left="1" w:firstLine="0"/>
            </w:pPr>
            <w:r>
              <w:rPr>
                <w:b/>
                <w:color w:val="FF0000"/>
                <w:sz w:val="14"/>
              </w:rPr>
              <w:t xml:space="preserve">Minimum Age Limit  </w:t>
            </w:r>
          </w:p>
          <w:p w14:paraId="70A30309" w14:textId="77777777" w:rsidR="00AB0937" w:rsidRDefault="00000000">
            <w:pPr>
              <w:numPr>
                <w:ilvl w:val="0"/>
                <w:numId w:val="83"/>
              </w:numPr>
              <w:spacing w:after="0" w:line="259" w:lineRule="auto"/>
              <w:ind w:hanging="144"/>
            </w:pPr>
            <w:r>
              <w:rPr>
                <w:b/>
                <w:sz w:val="14"/>
              </w:rPr>
              <w:t>18 years</w:t>
            </w:r>
            <w:r>
              <w:rPr>
                <w:sz w:val="14"/>
              </w:rPr>
              <w:t>: CHANTIX</w:t>
            </w:r>
            <w:r>
              <w:rPr>
                <w:b/>
                <w:sz w:val="14"/>
              </w:rPr>
              <w:t xml:space="preserve"> </w:t>
            </w:r>
          </w:p>
          <w:p w14:paraId="38B85A4B" w14:textId="77777777" w:rsidR="00AB0937" w:rsidRDefault="00000000">
            <w:pPr>
              <w:spacing w:after="0" w:line="259" w:lineRule="auto"/>
              <w:ind w:left="1" w:firstLine="0"/>
            </w:pPr>
            <w:r>
              <w:rPr>
                <w:b/>
                <w:color w:val="FF0000"/>
                <w:sz w:val="14"/>
              </w:rPr>
              <w:t xml:space="preserve"> </w:t>
            </w:r>
          </w:p>
          <w:p w14:paraId="136CC9FD" w14:textId="77777777" w:rsidR="00AB0937" w:rsidRDefault="00000000">
            <w:pPr>
              <w:spacing w:after="39" w:line="259" w:lineRule="auto"/>
              <w:ind w:left="1" w:firstLine="0"/>
            </w:pPr>
            <w:r>
              <w:rPr>
                <w:b/>
                <w:color w:val="FF0000"/>
                <w:sz w:val="14"/>
              </w:rPr>
              <w:t>Quantity Limit</w:t>
            </w:r>
            <w:r>
              <w:rPr>
                <w:sz w:val="14"/>
              </w:rPr>
              <w:t xml:space="preserve"> </w:t>
            </w:r>
          </w:p>
          <w:p w14:paraId="4F8DA11D" w14:textId="77777777" w:rsidR="00AB0937" w:rsidRDefault="00000000">
            <w:pPr>
              <w:numPr>
                <w:ilvl w:val="0"/>
                <w:numId w:val="83"/>
              </w:numPr>
              <w:spacing w:after="0" w:line="259" w:lineRule="auto"/>
              <w:ind w:hanging="144"/>
            </w:pPr>
            <w:r>
              <w:rPr>
                <w:b/>
                <w:sz w:val="14"/>
              </w:rPr>
              <w:t>336 tablets/year</w:t>
            </w:r>
            <w:r>
              <w:rPr>
                <w:sz w:val="14"/>
              </w:rPr>
              <w:t>: CHANTIX 0.5 mg tabs, 1 mg tabs, and continuing pack</w:t>
            </w:r>
            <w:r>
              <w:rPr>
                <w:b/>
                <w:sz w:val="14"/>
              </w:rPr>
              <w:t xml:space="preserve"> </w:t>
            </w:r>
          </w:p>
          <w:p w14:paraId="076AA3D7" w14:textId="77777777" w:rsidR="00AB0937" w:rsidRDefault="00000000">
            <w:pPr>
              <w:numPr>
                <w:ilvl w:val="0"/>
                <w:numId w:val="83"/>
              </w:numPr>
              <w:spacing w:after="0" w:line="259" w:lineRule="auto"/>
              <w:ind w:hanging="144"/>
            </w:pPr>
            <w:r>
              <w:rPr>
                <w:b/>
                <w:sz w:val="14"/>
              </w:rPr>
              <w:t>2 treatment courses/year</w:t>
            </w:r>
            <w:r>
              <w:rPr>
                <w:sz w:val="14"/>
              </w:rPr>
              <w:t>: CHANTIX Starter Pack</w:t>
            </w:r>
            <w:r>
              <w:rPr>
                <w:b/>
                <w:sz w:val="16"/>
              </w:rPr>
              <w:t xml:space="preserve"> </w:t>
            </w:r>
          </w:p>
        </w:tc>
      </w:tr>
      <w:tr w:rsidR="00AB0937" w14:paraId="19A6914A"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E566C16" w14:textId="77777777" w:rsidR="00AB0937" w:rsidRDefault="00000000">
            <w:pPr>
              <w:spacing w:after="0" w:line="259" w:lineRule="auto"/>
              <w:ind w:left="0" w:firstLine="0"/>
            </w:pPr>
            <w:r>
              <w:rPr>
                <w:sz w:val="16"/>
              </w:rPr>
              <w:t xml:space="preserve">nicotine gum </w:t>
            </w:r>
            <w:r>
              <w:rPr>
                <w:sz w:val="16"/>
                <w:vertAlign w:val="superscript"/>
              </w:rPr>
              <w:t xml:space="preserve">OTC </w:t>
            </w:r>
          </w:p>
        </w:tc>
        <w:tc>
          <w:tcPr>
            <w:tcW w:w="3633" w:type="dxa"/>
            <w:tcBorders>
              <w:top w:val="single" w:sz="4" w:space="0" w:color="000000"/>
              <w:left w:val="single" w:sz="4" w:space="0" w:color="000000"/>
              <w:bottom w:val="single" w:sz="4" w:space="0" w:color="000000"/>
              <w:right w:val="single" w:sz="4" w:space="0" w:color="000000"/>
            </w:tcBorders>
          </w:tcPr>
          <w:p w14:paraId="647D693F" w14:textId="77777777" w:rsidR="00AB0937" w:rsidRDefault="00000000">
            <w:pPr>
              <w:spacing w:after="0" w:line="259" w:lineRule="auto"/>
              <w:ind w:left="2" w:firstLine="0"/>
            </w:pPr>
            <w:r>
              <w:rPr>
                <w:sz w:val="16"/>
              </w:rPr>
              <w:t xml:space="preserve">NICOTROL INHALER CARTRIDGE </w:t>
            </w:r>
          </w:p>
        </w:tc>
        <w:tc>
          <w:tcPr>
            <w:tcW w:w="0" w:type="auto"/>
            <w:vMerge/>
            <w:tcBorders>
              <w:top w:val="nil"/>
              <w:left w:val="single" w:sz="4" w:space="0" w:color="000000"/>
              <w:bottom w:val="nil"/>
              <w:right w:val="single" w:sz="4" w:space="0" w:color="000000"/>
            </w:tcBorders>
          </w:tcPr>
          <w:p w14:paraId="3A3B8D40" w14:textId="77777777" w:rsidR="00AB0937" w:rsidRDefault="00AB0937">
            <w:pPr>
              <w:spacing w:after="160" w:line="259" w:lineRule="auto"/>
              <w:ind w:left="0" w:firstLine="0"/>
            </w:pPr>
          </w:p>
        </w:tc>
      </w:tr>
      <w:tr w:rsidR="00AB0937" w14:paraId="043DF557"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262090D6" w14:textId="77777777" w:rsidR="00AB0937" w:rsidRDefault="00000000">
            <w:pPr>
              <w:spacing w:after="0" w:line="259" w:lineRule="auto"/>
              <w:ind w:left="0" w:firstLine="0"/>
            </w:pPr>
            <w:r>
              <w:rPr>
                <w:sz w:val="16"/>
              </w:rPr>
              <w:t xml:space="preserve">nicotine lozenge </w:t>
            </w:r>
            <w:r>
              <w:rPr>
                <w:sz w:val="16"/>
                <w:vertAlign w:val="superscript"/>
              </w:rPr>
              <w:t xml:space="preserve">OTC </w:t>
            </w:r>
          </w:p>
        </w:tc>
        <w:tc>
          <w:tcPr>
            <w:tcW w:w="3633" w:type="dxa"/>
            <w:tcBorders>
              <w:top w:val="single" w:sz="4" w:space="0" w:color="000000"/>
              <w:left w:val="single" w:sz="4" w:space="0" w:color="000000"/>
              <w:bottom w:val="single" w:sz="4" w:space="0" w:color="000000"/>
              <w:right w:val="single" w:sz="4" w:space="0" w:color="000000"/>
            </w:tcBorders>
          </w:tcPr>
          <w:p w14:paraId="4A612A1F" w14:textId="77777777" w:rsidR="00AB0937" w:rsidRDefault="00000000">
            <w:pPr>
              <w:spacing w:after="0" w:line="259" w:lineRule="auto"/>
              <w:ind w:left="2" w:firstLine="0"/>
            </w:pPr>
            <w:r>
              <w:rPr>
                <w:sz w:val="16"/>
              </w:rPr>
              <w:t xml:space="preserve">NICOTROL NASAL SPRAY </w:t>
            </w:r>
          </w:p>
        </w:tc>
        <w:tc>
          <w:tcPr>
            <w:tcW w:w="0" w:type="auto"/>
            <w:vMerge/>
            <w:tcBorders>
              <w:top w:val="nil"/>
              <w:left w:val="single" w:sz="4" w:space="0" w:color="000000"/>
              <w:bottom w:val="nil"/>
              <w:right w:val="single" w:sz="4" w:space="0" w:color="000000"/>
            </w:tcBorders>
          </w:tcPr>
          <w:p w14:paraId="0C99D2F0" w14:textId="77777777" w:rsidR="00AB0937" w:rsidRDefault="00AB0937">
            <w:pPr>
              <w:spacing w:after="160" w:line="259" w:lineRule="auto"/>
              <w:ind w:left="0" w:firstLine="0"/>
            </w:pPr>
          </w:p>
        </w:tc>
      </w:tr>
      <w:tr w:rsidR="00AB0937" w14:paraId="1A4105CF"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7F9CE44" w14:textId="77777777" w:rsidR="00AB0937" w:rsidRDefault="00000000">
            <w:pPr>
              <w:spacing w:after="0" w:line="259" w:lineRule="auto"/>
              <w:ind w:left="0" w:firstLine="0"/>
            </w:pPr>
            <w:r>
              <w:rPr>
                <w:sz w:val="16"/>
              </w:rPr>
              <w:t xml:space="preserve">nicotine patch </w:t>
            </w:r>
            <w:r>
              <w:rPr>
                <w:sz w:val="16"/>
                <w:vertAlign w:val="superscript"/>
              </w:rPr>
              <w:t xml:space="preserve">OTC </w:t>
            </w:r>
          </w:p>
        </w:tc>
        <w:tc>
          <w:tcPr>
            <w:tcW w:w="3633" w:type="dxa"/>
            <w:tcBorders>
              <w:top w:val="single" w:sz="4" w:space="0" w:color="000000"/>
              <w:left w:val="single" w:sz="4" w:space="0" w:color="000000"/>
              <w:bottom w:val="single" w:sz="4" w:space="0" w:color="000000"/>
              <w:right w:val="single" w:sz="4" w:space="0" w:color="000000"/>
            </w:tcBorders>
          </w:tcPr>
          <w:p w14:paraId="256AE15E"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1054A4C0" w14:textId="77777777" w:rsidR="00AB0937" w:rsidRDefault="00AB0937">
            <w:pPr>
              <w:spacing w:after="160" w:line="259" w:lineRule="auto"/>
              <w:ind w:left="0" w:firstLine="0"/>
            </w:pPr>
          </w:p>
        </w:tc>
      </w:tr>
      <w:tr w:rsidR="00AB0937" w14:paraId="0412C9AA"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4B88A88C" w14:textId="77777777" w:rsidR="00AB0937" w:rsidRDefault="00000000">
            <w:pPr>
              <w:spacing w:after="0" w:line="259" w:lineRule="auto"/>
              <w:ind w:left="55" w:firstLine="0"/>
              <w:jc w:val="center"/>
            </w:pPr>
            <w:r>
              <w:rPr>
                <w:b/>
                <w:sz w:val="20"/>
              </w:rPr>
              <w:t xml:space="preserve">NON-NICOTINE TYPE </w:t>
            </w:r>
          </w:p>
        </w:tc>
        <w:tc>
          <w:tcPr>
            <w:tcW w:w="0" w:type="auto"/>
            <w:vMerge/>
            <w:tcBorders>
              <w:top w:val="nil"/>
              <w:left w:val="single" w:sz="4" w:space="0" w:color="000000"/>
              <w:bottom w:val="nil"/>
              <w:right w:val="single" w:sz="4" w:space="0" w:color="000000"/>
            </w:tcBorders>
          </w:tcPr>
          <w:p w14:paraId="54B6CE3C" w14:textId="77777777" w:rsidR="00AB0937" w:rsidRDefault="00AB0937">
            <w:pPr>
              <w:spacing w:after="160" w:line="259" w:lineRule="auto"/>
              <w:ind w:left="0" w:firstLine="0"/>
            </w:pPr>
          </w:p>
        </w:tc>
      </w:tr>
      <w:tr w:rsidR="00AB0937" w14:paraId="744B49C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FCF2784" w14:textId="77777777" w:rsidR="00AB0937" w:rsidRDefault="00000000">
            <w:pPr>
              <w:spacing w:after="0" w:line="259" w:lineRule="auto"/>
              <w:ind w:left="0" w:firstLine="0"/>
            </w:pPr>
            <w:r>
              <w:rPr>
                <w:sz w:val="16"/>
              </w:rPr>
              <w:t xml:space="preserve">bupropion SR </w:t>
            </w:r>
          </w:p>
        </w:tc>
        <w:tc>
          <w:tcPr>
            <w:tcW w:w="3633" w:type="dxa"/>
            <w:tcBorders>
              <w:top w:val="single" w:sz="4" w:space="0" w:color="000000"/>
              <w:left w:val="single" w:sz="4" w:space="0" w:color="000000"/>
              <w:bottom w:val="single" w:sz="4" w:space="0" w:color="000000"/>
              <w:right w:val="single" w:sz="4" w:space="0" w:color="000000"/>
            </w:tcBorders>
          </w:tcPr>
          <w:p w14:paraId="292BEBF7"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1508239F" w14:textId="77777777" w:rsidR="00AB0937" w:rsidRDefault="00AB0937">
            <w:pPr>
              <w:spacing w:after="160" w:line="259" w:lineRule="auto"/>
              <w:ind w:left="0" w:firstLine="0"/>
            </w:pPr>
          </w:p>
        </w:tc>
      </w:tr>
      <w:tr w:rsidR="00AB0937" w14:paraId="72AE385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75A27EB" w14:textId="77777777" w:rsidR="00AB0937" w:rsidRDefault="00000000">
            <w:pPr>
              <w:spacing w:after="0" w:line="259" w:lineRule="auto"/>
              <w:ind w:left="0" w:firstLine="0"/>
            </w:pPr>
            <w:r>
              <w:rPr>
                <w:sz w:val="16"/>
              </w:rPr>
              <w:t xml:space="preserve">CHANTIX (varenicline) </w:t>
            </w:r>
          </w:p>
        </w:tc>
        <w:tc>
          <w:tcPr>
            <w:tcW w:w="3633" w:type="dxa"/>
            <w:tcBorders>
              <w:top w:val="single" w:sz="4" w:space="0" w:color="000000"/>
              <w:left w:val="single" w:sz="4" w:space="0" w:color="000000"/>
              <w:bottom w:val="single" w:sz="4" w:space="0" w:color="000000"/>
              <w:right w:val="single" w:sz="4" w:space="0" w:color="000000"/>
            </w:tcBorders>
          </w:tcPr>
          <w:p w14:paraId="28BA26EF"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08745A05" w14:textId="77777777" w:rsidR="00AB0937" w:rsidRDefault="00AB0937">
            <w:pPr>
              <w:spacing w:after="160" w:line="259" w:lineRule="auto"/>
              <w:ind w:left="0" w:firstLine="0"/>
            </w:pPr>
          </w:p>
        </w:tc>
      </w:tr>
      <w:tr w:rsidR="00AB0937" w14:paraId="3BF79DA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0B39F12" w14:textId="77777777" w:rsidR="00AB0937" w:rsidRDefault="00000000">
            <w:pPr>
              <w:spacing w:after="0" w:line="259" w:lineRule="auto"/>
              <w:ind w:left="0" w:firstLine="0"/>
            </w:pPr>
            <w:r>
              <w:rPr>
                <w:sz w:val="16"/>
              </w:rPr>
              <w:t xml:space="preserve">varenicline </w:t>
            </w:r>
          </w:p>
        </w:tc>
        <w:tc>
          <w:tcPr>
            <w:tcW w:w="3633" w:type="dxa"/>
            <w:tcBorders>
              <w:top w:val="single" w:sz="4" w:space="0" w:color="000000"/>
              <w:left w:val="single" w:sz="4" w:space="0" w:color="000000"/>
              <w:bottom w:val="single" w:sz="4" w:space="0" w:color="000000"/>
              <w:right w:val="single" w:sz="4" w:space="0" w:color="000000"/>
            </w:tcBorders>
          </w:tcPr>
          <w:p w14:paraId="25EA43FE"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273F2192" w14:textId="77777777" w:rsidR="00AB0937" w:rsidRDefault="00AB0937">
            <w:pPr>
              <w:spacing w:after="160" w:line="259" w:lineRule="auto"/>
              <w:ind w:left="0" w:firstLine="0"/>
            </w:pPr>
          </w:p>
        </w:tc>
      </w:tr>
      <w:tr w:rsidR="00AB0937" w14:paraId="3546813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567F1AD"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FAF43CE"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21C8F407" w14:textId="77777777" w:rsidR="00AB0937" w:rsidRDefault="00AB0937">
            <w:pPr>
              <w:spacing w:after="160" w:line="259" w:lineRule="auto"/>
              <w:ind w:left="0" w:firstLine="0"/>
            </w:pPr>
          </w:p>
        </w:tc>
      </w:tr>
      <w:tr w:rsidR="00AB0937" w14:paraId="0534F390"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6CD8F30C"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9F11728"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111246DB" w14:textId="77777777" w:rsidR="00AB0937" w:rsidRDefault="00AB0937">
            <w:pPr>
              <w:spacing w:after="160" w:line="259" w:lineRule="auto"/>
              <w:ind w:left="0" w:firstLine="0"/>
            </w:pPr>
          </w:p>
        </w:tc>
      </w:tr>
      <w:tr w:rsidR="00AB0937" w14:paraId="1A5D3BA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B709109"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878E92E"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21963433" w14:textId="77777777" w:rsidR="00AB0937" w:rsidRDefault="00AB0937">
            <w:pPr>
              <w:spacing w:after="160" w:line="259" w:lineRule="auto"/>
              <w:ind w:left="0" w:firstLine="0"/>
            </w:pPr>
          </w:p>
        </w:tc>
      </w:tr>
      <w:tr w:rsidR="00AB0937" w14:paraId="21127DA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5C564B0"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0B45536"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nil"/>
              <w:right w:val="single" w:sz="4" w:space="0" w:color="000000"/>
            </w:tcBorders>
          </w:tcPr>
          <w:p w14:paraId="21359E9C" w14:textId="77777777" w:rsidR="00AB0937" w:rsidRDefault="00AB0937">
            <w:pPr>
              <w:spacing w:after="160" w:line="259" w:lineRule="auto"/>
              <w:ind w:left="0" w:firstLine="0"/>
            </w:pPr>
          </w:p>
        </w:tc>
      </w:tr>
      <w:tr w:rsidR="00AB0937" w14:paraId="69178340"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D6BFAE6"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2852FB9" w14:textId="77777777" w:rsidR="00AB0937" w:rsidRDefault="00000000">
            <w:pPr>
              <w:spacing w:after="0" w:line="259" w:lineRule="auto"/>
              <w:ind w:left="2"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1A84860E" w14:textId="77777777" w:rsidR="00AB0937" w:rsidRDefault="00AB0937">
            <w:pPr>
              <w:spacing w:after="160" w:line="259" w:lineRule="auto"/>
              <w:ind w:left="0" w:firstLine="0"/>
            </w:pPr>
          </w:p>
        </w:tc>
      </w:tr>
      <w:tr w:rsidR="00AB0937" w14:paraId="68181340"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461328FC" w14:textId="77777777" w:rsidR="00AB0937" w:rsidRDefault="00000000">
            <w:pPr>
              <w:spacing w:after="0" w:line="259" w:lineRule="auto"/>
              <w:ind w:left="60" w:firstLine="0"/>
              <w:jc w:val="center"/>
            </w:pPr>
            <w:r>
              <w:rPr>
                <w:b/>
              </w:rPr>
              <w:t xml:space="preserve">STEROIDS (TOPICAL) </w:t>
            </w:r>
          </w:p>
        </w:tc>
      </w:tr>
      <w:tr w:rsidR="00AB0937" w14:paraId="56D386A0"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7EA777EE" w14:textId="77777777" w:rsidR="00AB0937" w:rsidRDefault="00000000">
            <w:pPr>
              <w:spacing w:after="0" w:line="259" w:lineRule="auto"/>
              <w:ind w:left="54" w:firstLine="0"/>
              <w:jc w:val="center"/>
            </w:pPr>
            <w:r>
              <w:rPr>
                <w:b/>
                <w:sz w:val="20"/>
              </w:rPr>
              <w:t xml:space="preserve">LOW POTENCY </w:t>
            </w:r>
            <w:r>
              <w:rPr>
                <w:b/>
                <w:sz w:val="16"/>
              </w:rPr>
              <w:t xml:space="preserve"> </w:t>
            </w:r>
          </w:p>
        </w:tc>
        <w:tc>
          <w:tcPr>
            <w:tcW w:w="6359" w:type="dxa"/>
            <w:vMerge w:val="restart"/>
            <w:tcBorders>
              <w:top w:val="single" w:sz="4" w:space="0" w:color="000000"/>
              <w:left w:val="single" w:sz="4" w:space="0" w:color="000000"/>
              <w:bottom w:val="single" w:sz="4" w:space="0" w:color="000000"/>
              <w:right w:val="single" w:sz="4" w:space="0" w:color="000000"/>
            </w:tcBorders>
          </w:tcPr>
          <w:p w14:paraId="79B0E510" w14:textId="77777777" w:rsidR="00AB0937" w:rsidRDefault="00000000">
            <w:pPr>
              <w:spacing w:after="36" w:line="259" w:lineRule="auto"/>
              <w:ind w:left="1" w:firstLine="0"/>
            </w:pPr>
            <w:r>
              <w:rPr>
                <w:b/>
                <w:color w:val="FF0000"/>
                <w:sz w:val="14"/>
              </w:rPr>
              <w:t>Non-Preferred Criteria</w:t>
            </w:r>
            <w:r>
              <w:rPr>
                <w:color w:val="FF0000"/>
                <w:sz w:val="14"/>
              </w:rPr>
              <w:t xml:space="preserve"> </w:t>
            </w:r>
          </w:p>
          <w:p w14:paraId="12507D8B" w14:textId="77777777" w:rsidR="00AB0937" w:rsidRDefault="00000000">
            <w:pPr>
              <w:numPr>
                <w:ilvl w:val="0"/>
                <w:numId w:val="84"/>
              </w:numPr>
              <w:spacing w:after="52" w:line="254" w:lineRule="auto"/>
              <w:ind w:right="1011" w:hanging="360"/>
              <w:jc w:val="both"/>
            </w:pPr>
            <w:r>
              <w:rPr>
                <w:b/>
                <w:sz w:val="14"/>
              </w:rPr>
              <w:t xml:space="preserve">Low Potency </w:t>
            </w:r>
            <w:r>
              <w:rPr>
                <w:rFonts w:ascii="Courier New" w:eastAsia="Courier New" w:hAnsi="Courier New" w:cs="Courier New"/>
                <w:sz w:val="14"/>
              </w:rPr>
              <w:t>o</w:t>
            </w:r>
            <w:r>
              <w:rPr>
                <w:sz w:val="14"/>
              </w:rPr>
              <w:t xml:space="preserve"> Have tried 2 different preferred low potency agents in the past 6 months</w:t>
            </w:r>
            <w:r>
              <w:rPr>
                <w:b/>
                <w:sz w:val="14"/>
              </w:rPr>
              <w:t xml:space="preserve"> </w:t>
            </w:r>
          </w:p>
          <w:p w14:paraId="34ECF22C" w14:textId="77777777" w:rsidR="00AB0937" w:rsidRDefault="00000000">
            <w:pPr>
              <w:numPr>
                <w:ilvl w:val="0"/>
                <w:numId w:val="84"/>
              </w:numPr>
              <w:spacing w:after="55" w:line="251" w:lineRule="auto"/>
              <w:ind w:right="1011" w:hanging="360"/>
              <w:jc w:val="both"/>
            </w:pPr>
            <w:r>
              <w:rPr>
                <w:b/>
                <w:sz w:val="14"/>
              </w:rPr>
              <w:t xml:space="preserve">Medium Potency </w:t>
            </w:r>
            <w:r>
              <w:rPr>
                <w:rFonts w:ascii="Courier New" w:eastAsia="Courier New" w:hAnsi="Courier New" w:cs="Courier New"/>
                <w:sz w:val="14"/>
              </w:rPr>
              <w:t>o</w:t>
            </w:r>
            <w:r>
              <w:rPr>
                <w:sz w:val="14"/>
              </w:rPr>
              <w:t xml:space="preserve"> Have tried 2 different preferred medium potency agents in the past 6 months </w:t>
            </w:r>
          </w:p>
          <w:p w14:paraId="01135010" w14:textId="77777777" w:rsidR="00AB0937" w:rsidRDefault="00000000">
            <w:pPr>
              <w:numPr>
                <w:ilvl w:val="0"/>
                <w:numId w:val="84"/>
              </w:numPr>
              <w:spacing w:after="52" w:line="254" w:lineRule="auto"/>
              <w:ind w:right="1011" w:hanging="360"/>
              <w:jc w:val="both"/>
            </w:pPr>
            <w:r>
              <w:rPr>
                <w:b/>
                <w:sz w:val="14"/>
              </w:rPr>
              <w:t xml:space="preserve">High Potency </w:t>
            </w:r>
            <w:r>
              <w:rPr>
                <w:rFonts w:ascii="Courier New" w:eastAsia="Courier New" w:hAnsi="Courier New" w:cs="Courier New"/>
                <w:sz w:val="14"/>
              </w:rPr>
              <w:t>o</w:t>
            </w:r>
            <w:r>
              <w:rPr>
                <w:sz w:val="14"/>
              </w:rPr>
              <w:t xml:space="preserve"> Have tried 2 different preferred high potency agents in the past 6 months </w:t>
            </w:r>
          </w:p>
          <w:p w14:paraId="5CF333A0" w14:textId="77777777" w:rsidR="00AB0937" w:rsidRDefault="00000000">
            <w:pPr>
              <w:numPr>
                <w:ilvl w:val="0"/>
                <w:numId w:val="84"/>
              </w:numPr>
              <w:spacing w:after="10" w:line="245" w:lineRule="auto"/>
              <w:ind w:right="1011" w:hanging="360"/>
              <w:jc w:val="both"/>
            </w:pPr>
            <w:r>
              <w:rPr>
                <w:b/>
                <w:sz w:val="14"/>
              </w:rPr>
              <w:t xml:space="preserve">Very High Potency </w:t>
            </w:r>
            <w:r>
              <w:rPr>
                <w:rFonts w:ascii="Courier New" w:eastAsia="Courier New" w:hAnsi="Courier New" w:cs="Courier New"/>
                <w:sz w:val="16"/>
              </w:rPr>
              <w:t>o</w:t>
            </w:r>
            <w:r>
              <w:rPr>
                <w:sz w:val="16"/>
              </w:rPr>
              <w:t xml:space="preserve"> </w:t>
            </w:r>
            <w:r>
              <w:rPr>
                <w:sz w:val="14"/>
              </w:rPr>
              <w:t>Have tried 2 different preferred very high potency agents in the past 6 months</w:t>
            </w:r>
            <w:r>
              <w:rPr>
                <w:b/>
                <w:sz w:val="16"/>
              </w:rPr>
              <w:t xml:space="preserve"> </w:t>
            </w:r>
          </w:p>
          <w:p w14:paraId="79107BB5" w14:textId="77777777" w:rsidR="00AB0937" w:rsidRDefault="00000000">
            <w:pPr>
              <w:spacing w:after="0" w:line="259" w:lineRule="auto"/>
              <w:ind w:left="476" w:firstLine="0"/>
            </w:pPr>
            <w:r>
              <w:rPr>
                <w:b/>
                <w:sz w:val="16"/>
              </w:rPr>
              <w:t xml:space="preserve"> </w:t>
            </w:r>
          </w:p>
          <w:p w14:paraId="0866BA5B" w14:textId="77777777" w:rsidR="00AB0937" w:rsidRDefault="00000000">
            <w:pPr>
              <w:spacing w:after="36" w:line="259" w:lineRule="auto"/>
              <w:ind w:left="1" w:firstLine="0"/>
            </w:pPr>
            <w:r>
              <w:rPr>
                <w:b/>
                <w:color w:val="FF0000"/>
                <w:sz w:val="14"/>
              </w:rPr>
              <w:t xml:space="preserve">Clobetasol 0.025% </w:t>
            </w:r>
          </w:p>
          <w:p w14:paraId="6807E23D" w14:textId="77777777" w:rsidR="00AB0937" w:rsidRDefault="00000000">
            <w:pPr>
              <w:numPr>
                <w:ilvl w:val="0"/>
                <w:numId w:val="84"/>
              </w:numPr>
              <w:spacing w:after="0" w:line="259" w:lineRule="auto"/>
              <w:ind w:right="1011" w:hanging="360"/>
              <w:jc w:val="both"/>
            </w:pPr>
            <w:r>
              <w:rPr>
                <w:color w:val="363536"/>
                <w:sz w:val="14"/>
              </w:rPr>
              <w:lastRenderedPageBreak/>
              <w:t xml:space="preserve">Requires clinical review </w:t>
            </w:r>
          </w:p>
          <w:p w14:paraId="117F2C4F" w14:textId="77777777" w:rsidR="00AB0937" w:rsidRDefault="00000000">
            <w:pPr>
              <w:spacing w:after="0" w:line="259" w:lineRule="auto"/>
              <w:ind w:left="1" w:firstLine="0"/>
            </w:pPr>
            <w:r>
              <w:rPr>
                <w:b/>
                <w:sz w:val="16"/>
              </w:rPr>
              <w:t xml:space="preserve"> </w:t>
            </w:r>
          </w:p>
        </w:tc>
      </w:tr>
      <w:tr w:rsidR="00AB0937" w14:paraId="59E600A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BE07D3F" w14:textId="77777777" w:rsidR="00AB0937" w:rsidRDefault="00000000">
            <w:pPr>
              <w:spacing w:after="0" w:line="259" w:lineRule="auto"/>
              <w:ind w:left="0" w:firstLine="0"/>
            </w:pPr>
            <w:r>
              <w:rPr>
                <w:sz w:val="16"/>
              </w:rPr>
              <w:t xml:space="preserve">alclometasone </w:t>
            </w:r>
          </w:p>
        </w:tc>
        <w:tc>
          <w:tcPr>
            <w:tcW w:w="3633" w:type="dxa"/>
            <w:tcBorders>
              <w:top w:val="single" w:sz="4" w:space="0" w:color="000000"/>
              <w:left w:val="single" w:sz="4" w:space="0" w:color="000000"/>
              <w:bottom w:val="single" w:sz="4" w:space="0" w:color="000000"/>
              <w:right w:val="single" w:sz="4" w:space="0" w:color="000000"/>
            </w:tcBorders>
          </w:tcPr>
          <w:p w14:paraId="3E319A8D" w14:textId="77777777" w:rsidR="00AB0937" w:rsidRDefault="00000000">
            <w:pPr>
              <w:spacing w:after="0" w:line="259" w:lineRule="auto"/>
              <w:ind w:left="2" w:firstLine="0"/>
            </w:pPr>
            <w:r>
              <w:rPr>
                <w:sz w:val="16"/>
              </w:rPr>
              <w:t xml:space="preserve">fluocinolone </w:t>
            </w:r>
          </w:p>
        </w:tc>
        <w:tc>
          <w:tcPr>
            <w:tcW w:w="0" w:type="auto"/>
            <w:vMerge/>
            <w:tcBorders>
              <w:top w:val="nil"/>
              <w:left w:val="single" w:sz="4" w:space="0" w:color="000000"/>
              <w:bottom w:val="nil"/>
              <w:right w:val="single" w:sz="4" w:space="0" w:color="000000"/>
            </w:tcBorders>
          </w:tcPr>
          <w:p w14:paraId="1002E3B3" w14:textId="77777777" w:rsidR="00AB0937" w:rsidRDefault="00AB0937">
            <w:pPr>
              <w:spacing w:after="160" w:line="259" w:lineRule="auto"/>
              <w:ind w:left="0" w:firstLine="0"/>
            </w:pPr>
          </w:p>
        </w:tc>
      </w:tr>
      <w:tr w:rsidR="00AB0937" w14:paraId="2D1A81A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7B3CA1A" w14:textId="77777777" w:rsidR="00AB0937" w:rsidRDefault="00000000">
            <w:pPr>
              <w:spacing w:after="0" w:line="259" w:lineRule="auto"/>
              <w:ind w:left="0" w:firstLine="0"/>
            </w:pPr>
            <w:r>
              <w:rPr>
                <w:sz w:val="16"/>
              </w:rPr>
              <w:t xml:space="preserve">DERMA-SMOOTH-FS (fluocinolone) </w:t>
            </w:r>
          </w:p>
        </w:tc>
        <w:tc>
          <w:tcPr>
            <w:tcW w:w="3633" w:type="dxa"/>
            <w:tcBorders>
              <w:top w:val="single" w:sz="4" w:space="0" w:color="000000"/>
              <w:left w:val="single" w:sz="4" w:space="0" w:color="000000"/>
              <w:bottom w:val="single" w:sz="4" w:space="0" w:color="000000"/>
              <w:right w:val="single" w:sz="4" w:space="0" w:color="000000"/>
            </w:tcBorders>
          </w:tcPr>
          <w:p w14:paraId="775D3390" w14:textId="77777777" w:rsidR="00AB0937" w:rsidRDefault="00000000">
            <w:pPr>
              <w:spacing w:after="0" w:line="259" w:lineRule="auto"/>
              <w:ind w:left="2" w:firstLine="0"/>
            </w:pPr>
            <w:r>
              <w:rPr>
                <w:sz w:val="16"/>
              </w:rPr>
              <w:t xml:space="preserve">hydrocortisone lotion </w:t>
            </w:r>
          </w:p>
        </w:tc>
        <w:tc>
          <w:tcPr>
            <w:tcW w:w="0" w:type="auto"/>
            <w:vMerge/>
            <w:tcBorders>
              <w:top w:val="nil"/>
              <w:left w:val="single" w:sz="4" w:space="0" w:color="000000"/>
              <w:bottom w:val="nil"/>
              <w:right w:val="single" w:sz="4" w:space="0" w:color="000000"/>
            </w:tcBorders>
          </w:tcPr>
          <w:p w14:paraId="4D901FA3" w14:textId="77777777" w:rsidR="00AB0937" w:rsidRDefault="00AB0937">
            <w:pPr>
              <w:spacing w:after="160" w:line="259" w:lineRule="auto"/>
              <w:ind w:left="0" w:firstLine="0"/>
            </w:pPr>
          </w:p>
        </w:tc>
      </w:tr>
      <w:tr w:rsidR="00AB0937" w14:paraId="52EF4CAB"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6CED1B3D" w14:textId="77777777" w:rsidR="00AB0937" w:rsidRDefault="00000000">
            <w:pPr>
              <w:spacing w:after="0" w:line="259" w:lineRule="auto"/>
              <w:ind w:left="0" w:firstLine="0"/>
            </w:pPr>
            <w:r>
              <w:rPr>
                <w:sz w:val="16"/>
              </w:rPr>
              <w:t xml:space="preserve">desonide </w:t>
            </w:r>
          </w:p>
        </w:tc>
        <w:tc>
          <w:tcPr>
            <w:tcW w:w="3633" w:type="dxa"/>
            <w:tcBorders>
              <w:top w:val="single" w:sz="4" w:space="0" w:color="000000"/>
              <w:left w:val="single" w:sz="4" w:space="0" w:color="000000"/>
              <w:bottom w:val="single" w:sz="4" w:space="0" w:color="000000"/>
              <w:right w:val="single" w:sz="4" w:space="0" w:color="000000"/>
            </w:tcBorders>
          </w:tcPr>
          <w:p w14:paraId="5F3AF41C" w14:textId="77777777" w:rsidR="00AB0937" w:rsidRDefault="00000000">
            <w:pPr>
              <w:spacing w:after="0" w:line="259" w:lineRule="auto"/>
              <w:ind w:left="2" w:firstLine="0"/>
            </w:pPr>
            <w:r>
              <w:rPr>
                <w:sz w:val="16"/>
              </w:rPr>
              <w:t xml:space="preserve">HYDROXYM (hydrocortisone) </w:t>
            </w:r>
          </w:p>
        </w:tc>
        <w:tc>
          <w:tcPr>
            <w:tcW w:w="0" w:type="auto"/>
            <w:vMerge/>
            <w:tcBorders>
              <w:top w:val="nil"/>
              <w:left w:val="single" w:sz="4" w:space="0" w:color="000000"/>
              <w:bottom w:val="nil"/>
              <w:right w:val="single" w:sz="4" w:space="0" w:color="000000"/>
            </w:tcBorders>
          </w:tcPr>
          <w:p w14:paraId="73B3C73C" w14:textId="77777777" w:rsidR="00AB0937" w:rsidRDefault="00AB0937">
            <w:pPr>
              <w:spacing w:after="160" w:line="259" w:lineRule="auto"/>
              <w:ind w:left="0" w:firstLine="0"/>
            </w:pPr>
          </w:p>
        </w:tc>
      </w:tr>
      <w:tr w:rsidR="00AB0937" w14:paraId="00D720C8"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415D3056" w14:textId="77777777" w:rsidR="00AB0937" w:rsidRDefault="00000000">
            <w:pPr>
              <w:spacing w:after="0" w:line="259" w:lineRule="auto"/>
              <w:ind w:left="0" w:firstLine="0"/>
            </w:pPr>
            <w:r>
              <w:rPr>
                <w:sz w:val="16"/>
              </w:rPr>
              <w:t xml:space="preserve">hydrocortisone cream, ointment, solution </w:t>
            </w:r>
          </w:p>
        </w:tc>
        <w:tc>
          <w:tcPr>
            <w:tcW w:w="3633" w:type="dxa"/>
            <w:tcBorders>
              <w:top w:val="single" w:sz="4" w:space="0" w:color="000000"/>
              <w:left w:val="single" w:sz="4" w:space="0" w:color="000000"/>
              <w:bottom w:val="single" w:sz="4" w:space="0" w:color="000000"/>
              <w:right w:val="single" w:sz="4" w:space="0" w:color="000000"/>
            </w:tcBorders>
          </w:tcPr>
          <w:p w14:paraId="2F142285" w14:textId="77777777" w:rsidR="00AB0937" w:rsidRDefault="00000000">
            <w:pPr>
              <w:spacing w:after="0" w:line="259" w:lineRule="auto"/>
              <w:ind w:left="2" w:firstLine="0"/>
            </w:pPr>
            <w:r>
              <w:rPr>
                <w:sz w:val="16"/>
              </w:rPr>
              <w:t xml:space="preserve">PROCTOCORT (hydrocortisone) </w:t>
            </w:r>
          </w:p>
        </w:tc>
        <w:tc>
          <w:tcPr>
            <w:tcW w:w="0" w:type="auto"/>
            <w:vMerge/>
            <w:tcBorders>
              <w:top w:val="nil"/>
              <w:left w:val="single" w:sz="4" w:space="0" w:color="000000"/>
              <w:bottom w:val="nil"/>
              <w:right w:val="single" w:sz="4" w:space="0" w:color="000000"/>
            </w:tcBorders>
          </w:tcPr>
          <w:p w14:paraId="327D0289" w14:textId="77777777" w:rsidR="00AB0937" w:rsidRDefault="00AB0937">
            <w:pPr>
              <w:spacing w:after="160" w:line="259" w:lineRule="auto"/>
              <w:ind w:left="0" w:firstLine="0"/>
            </w:pPr>
          </w:p>
        </w:tc>
      </w:tr>
      <w:tr w:rsidR="00AB0937" w14:paraId="5D184F1A"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5811586B" w14:textId="77777777" w:rsidR="00AB0937" w:rsidRDefault="00000000">
            <w:pPr>
              <w:spacing w:after="0" w:line="259" w:lineRule="auto"/>
              <w:ind w:left="54" w:firstLine="0"/>
              <w:jc w:val="center"/>
            </w:pPr>
            <w:r>
              <w:rPr>
                <w:b/>
                <w:sz w:val="20"/>
              </w:rPr>
              <w:t>MEDIUM POTENCY</w:t>
            </w:r>
            <w:r>
              <w:rPr>
                <w:b/>
                <w:sz w:val="16"/>
              </w:rPr>
              <w:t xml:space="preserve"> </w:t>
            </w:r>
          </w:p>
        </w:tc>
        <w:tc>
          <w:tcPr>
            <w:tcW w:w="0" w:type="auto"/>
            <w:vMerge/>
            <w:tcBorders>
              <w:top w:val="nil"/>
              <w:left w:val="single" w:sz="4" w:space="0" w:color="000000"/>
              <w:bottom w:val="nil"/>
              <w:right w:val="single" w:sz="4" w:space="0" w:color="000000"/>
            </w:tcBorders>
          </w:tcPr>
          <w:p w14:paraId="2C79F0D1" w14:textId="77777777" w:rsidR="00AB0937" w:rsidRDefault="00AB0937">
            <w:pPr>
              <w:spacing w:after="160" w:line="259" w:lineRule="auto"/>
              <w:ind w:left="0" w:firstLine="0"/>
            </w:pPr>
          </w:p>
        </w:tc>
      </w:tr>
      <w:tr w:rsidR="00AB0937" w14:paraId="4874E85A"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089F75BC" w14:textId="77777777" w:rsidR="00AB0937" w:rsidRDefault="00000000">
            <w:pPr>
              <w:spacing w:after="0" w:line="259" w:lineRule="auto"/>
              <w:ind w:left="0" w:firstLine="0"/>
            </w:pPr>
            <w:r>
              <w:rPr>
                <w:sz w:val="16"/>
              </w:rPr>
              <w:t xml:space="preserve">fluticasone </w:t>
            </w:r>
          </w:p>
        </w:tc>
        <w:tc>
          <w:tcPr>
            <w:tcW w:w="3633" w:type="dxa"/>
            <w:tcBorders>
              <w:top w:val="single" w:sz="4" w:space="0" w:color="000000"/>
              <w:left w:val="single" w:sz="4" w:space="0" w:color="000000"/>
              <w:bottom w:val="single" w:sz="4" w:space="0" w:color="000000"/>
              <w:right w:val="single" w:sz="4" w:space="0" w:color="000000"/>
            </w:tcBorders>
          </w:tcPr>
          <w:p w14:paraId="6874663E" w14:textId="77777777" w:rsidR="00AB0937" w:rsidRDefault="00000000">
            <w:pPr>
              <w:spacing w:after="0" w:line="259" w:lineRule="auto"/>
              <w:ind w:left="2" w:firstLine="0"/>
            </w:pPr>
            <w:r>
              <w:rPr>
                <w:sz w:val="16"/>
              </w:rPr>
              <w:t xml:space="preserve">BESER (fluticasone) </w:t>
            </w:r>
          </w:p>
        </w:tc>
        <w:tc>
          <w:tcPr>
            <w:tcW w:w="0" w:type="auto"/>
            <w:vMerge/>
            <w:tcBorders>
              <w:top w:val="nil"/>
              <w:left w:val="single" w:sz="4" w:space="0" w:color="000000"/>
              <w:bottom w:val="nil"/>
              <w:right w:val="single" w:sz="4" w:space="0" w:color="000000"/>
            </w:tcBorders>
          </w:tcPr>
          <w:p w14:paraId="54833429" w14:textId="77777777" w:rsidR="00AB0937" w:rsidRDefault="00AB0937">
            <w:pPr>
              <w:spacing w:after="160" w:line="259" w:lineRule="auto"/>
              <w:ind w:left="0" w:firstLine="0"/>
            </w:pPr>
          </w:p>
        </w:tc>
      </w:tr>
      <w:tr w:rsidR="00AB0937" w14:paraId="159A26D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802AE45" w14:textId="77777777" w:rsidR="00AB0937" w:rsidRDefault="00000000">
            <w:pPr>
              <w:spacing w:after="0" w:line="259" w:lineRule="auto"/>
              <w:ind w:left="0" w:firstLine="0"/>
            </w:pPr>
            <w:r>
              <w:rPr>
                <w:sz w:val="16"/>
              </w:rPr>
              <w:t xml:space="preserve">mometasone </w:t>
            </w:r>
          </w:p>
        </w:tc>
        <w:tc>
          <w:tcPr>
            <w:tcW w:w="3633" w:type="dxa"/>
            <w:tcBorders>
              <w:top w:val="single" w:sz="4" w:space="0" w:color="000000"/>
              <w:left w:val="single" w:sz="4" w:space="0" w:color="000000"/>
              <w:bottom w:val="single" w:sz="4" w:space="0" w:color="000000"/>
              <w:right w:val="single" w:sz="4" w:space="0" w:color="000000"/>
            </w:tcBorders>
          </w:tcPr>
          <w:p w14:paraId="29E46449" w14:textId="77777777" w:rsidR="00AB0937" w:rsidRDefault="00000000">
            <w:pPr>
              <w:spacing w:after="0" w:line="259" w:lineRule="auto"/>
              <w:ind w:left="2" w:firstLine="0"/>
            </w:pPr>
            <w:r>
              <w:rPr>
                <w:sz w:val="16"/>
              </w:rPr>
              <w:t xml:space="preserve">CAPEX (fluocinolone) </w:t>
            </w:r>
          </w:p>
        </w:tc>
        <w:tc>
          <w:tcPr>
            <w:tcW w:w="0" w:type="auto"/>
            <w:vMerge/>
            <w:tcBorders>
              <w:top w:val="nil"/>
              <w:left w:val="single" w:sz="4" w:space="0" w:color="000000"/>
              <w:bottom w:val="nil"/>
              <w:right w:val="single" w:sz="4" w:space="0" w:color="000000"/>
            </w:tcBorders>
          </w:tcPr>
          <w:p w14:paraId="39E8087B" w14:textId="77777777" w:rsidR="00AB0937" w:rsidRDefault="00AB0937">
            <w:pPr>
              <w:spacing w:after="160" w:line="259" w:lineRule="auto"/>
              <w:ind w:left="0" w:firstLine="0"/>
            </w:pPr>
          </w:p>
        </w:tc>
      </w:tr>
      <w:tr w:rsidR="00AB0937" w14:paraId="596F4F7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5D18709" w14:textId="77777777" w:rsidR="00AB0937" w:rsidRDefault="00000000">
            <w:pPr>
              <w:spacing w:after="0" w:line="259" w:lineRule="auto"/>
              <w:ind w:left="0" w:firstLine="0"/>
            </w:pPr>
            <w:r>
              <w:rPr>
                <w:sz w:val="16"/>
              </w:rPr>
              <w:t xml:space="preserve">PANDEL (hydrocortisone probutate) </w:t>
            </w:r>
          </w:p>
        </w:tc>
        <w:tc>
          <w:tcPr>
            <w:tcW w:w="3633" w:type="dxa"/>
            <w:tcBorders>
              <w:top w:val="single" w:sz="4" w:space="0" w:color="000000"/>
              <w:left w:val="single" w:sz="4" w:space="0" w:color="000000"/>
              <w:bottom w:val="single" w:sz="4" w:space="0" w:color="000000"/>
              <w:right w:val="single" w:sz="4" w:space="0" w:color="000000"/>
            </w:tcBorders>
          </w:tcPr>
          <w:p w14:paraId="62363830" w14:textId="77777777" w:rsidR="00AB0937" w:rsidRDefault="00000000">
            <w:pPr>
              <w:spacing w:after="0" w:line="259" w:lineRule="auto"/>
              <w:ind w:left="2" w:firstLine="0"/>
            </w:pPr>
            <w:r>
              <w:rPr>
                <w:sz w:val="16"/>
              </w:rPr>
              <w:t xml:space="preserve">clocortolone </w:t>
            </w:r>
          </w:p>
        </w:tc>
        <w:tc>
          <w:tcPr>
            <w:tcW w:w="0" w:type="auto"/>
            <w:vMerge/>
            <w:tcBorders>
              <w:top w:val="nil"/>
              <w:left w:val="single" w:sz="4" w:space="0" w:color="000000"/>
              <w:bottom w:val="nil"/>
              <w:right w:val="single" w:sz="4" w:space="0" w:color="000000"/>
            </w:tcBorders>
          </w:tcPr>
          <w:p w14:paraId="5516740F" w14:textId="77777777" w:rsidR="00AB0937" w:rsidRDefault="00AB0937">
            <w:pPr>
              <w:spacing w:after="160" w:line="259" w:lineRule="auto"/>
              <w:ind w:left="0" w:firstLine="0"/>
            </w:pPr>
          </w:p>
        </w:tc>
      </w:tr>
      <w:tr w:rsidR="00AB0937" w14:paraId="6EBA8CC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E499221" w14:textId="77777777" w:rsidR="00AB0937" w:rsidRDefault="00000000">
            <w:pPr>
              <w:spacing w:after="0" w:line="259" w:lineRule="auto"/>
              <w:ind w:left="0" w:firstLine="0"/>
            </w:pPr>
            <w:r>
              <w:rPr>
                <w:sz w:val="16"/>
              </w:rPr>
              <w:t xml:space="preserve">prednicarbate cream </w:t>
            </w:r>
          </w:p>
        </w:tc>
        <w:tc>
          <w:tcPr>
            <w:tcW w:w="3633" w:type="dxa"/>
            <w:tcBorders>
              <w:top w:val="single" w:sz="4" w:space="0" w:color="000000"/>
              <w:left w:val="single" w:sz="4" w:space="0" w:color="000000"/>
              <w:bottom w:val="single" w:sz="4" w:space="0" w:color="000000"/>
              <w:right w:val="single" w:sz="4" w:space="0" w:color="000000"/>
            </w:tcBorders>
          </w:tcPr>
          <w:p w14:paraId="0777D169" w14:textId="77777777" w:rsidR="00AB0937" w:rsidRDefault="00000000">
            <w:pPr>
              <w:spacing w:after="0" w:line="259" w:lineRule="auto"/>
              <w:ind w:left="2" w:firstLine="0"/>
            </w:pPr>
            <w:r>
              <w:rPr>
                <w:sz w:val="16"/>
              </w:rPr>
              <w:t xml:space="preserve">CLODERM (clocortolone) </w:t>
            </w:r>
          </w:p>
        </w:tc>
        <w:tc>
          <w:tcPr>
            <w:tcW w:w="0" w:type="auto"/>
            <w:vMerge/>
            <w:tcBorders>
              <w:top w:val="nil"/>
              <w:left w:val="single" w:sz="4" w:space="0" w:color="000000"/>
              <w:bottom w:val="nil"/>
              <w:right w:val="single" w:sz="4" w:space="0" w:color="000000"/>
            </w:tcBorders>
          </w:tcPr>
          <w:p w14:paraId="1AA95F52" w14:textId="77777777" w:rsidR="00AB0937" w:rsidRDefault="00AB0937">
            <w:pPr>
              <w:spacing w:after="160" w:line="259" w:lineRule="auto"/>
              <w:ind w:left="0" w:firstLine="0"/>
            </w:pPr>
          </w:p>
        </w:tc>
      </w:tr>
      <w:tr w:rsidR="00AB0937" w14:paraId="5BE54ABA"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5B78CC8"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DA08A14" w14:textId="77777777" w:rsidR="00AB0937" w:rsidRDefault="00000000">
            <w:pPr>
              <w:spacing w:after="0" w:line="259" w:lineRule="auto"/>
              <w:ind w:left="2" w:firstLine="0"/>
            </w:pPr>
            <w:r>
              <w:rPr>
                <w:sz w:val="16"/>
              </w:rPr>
              <w:t xml:space="preserve">flurandrenolide </w:t>
            </w:r>
          </w:p>
        </w:tc>
        <w:tc>
          <w:tcPr>
            <w:tcW w:w="0" w:type="auto"/>
            <w:vMerge/>
            <w:tcBorders>
              <w:top w:val="nil"/>
              <w:left w:val="single" w:sz="4" w:space="0" w:color="000000"/>
              <w:bottom w:val="nil"/>
              <w:right w:val="single" w:sz="4" w:space="0" w:color="000000"/>
            </w:tcBorders>
          </w:tcPr>
          <w:p w14:paraId="42DE0EA9" w14:textId="77777777" w:rsidR="00AB0937" w:rsidRDefault="00AB0937">
            <w:pPr>
              <w:spacing w:after="160" w:line="259" w:lineRule="auto"/>
              <w:ind w:left="0" w:firstLine="0"/>
            </w:pPr>
          </w:p>
        </w:tc>
      </w:tr>
      <w:tr w:rsidR="00AB0937" w14:paraId="20E17795"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0670998A" w14:textId="77777777" w:rsidR="00AB0937" w:rsidRDefault="00000000">
            <w:pPr>
              <w:spacing w:after="0" w:line="259" w:lineRule="auto"/>
              <w:ind w:left="0"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8BF000D" w14:textId="77777777" w:rsidR="00AB0937" w:rsidRDefault="00000000">
            <w:pPr>
              <w:spacing w:after="0" w:line="259" w:lineRule="auto"/>
              <w:ind w:left="2" w:firstLine="0"/>
            </w:pPr>
            <w:r>
              <w:rPr>
                <w:sz w:val="16"/>
              </w:rPr>
              <w:t xml:space="preserve">fluticasone lotion </w:t>
            </w:r>
          </w:p>
        </w:tc>
        <w:tc>
          <w:tcPr>
            <w:tcW w:w="0" w:type="auto"/>
            <w:vMerge/>
            <w:tcBorders>
              <w:top w:val="nil"/>
              <w:left w:val="single" w:sz="4" w:space="0" w:color="000000"/>
              <w:bottom w:val="nil"/>
              <w:right w:val="single" w:sz="4" w:space="0" w:color="000000"/>
            </w:tcBorders>
          </w:tcPr>
          <w:p w14:paraId="4271C00D" w14:textId="77777777" w:rsidR="00AB0937" w:rsidRDefault="00AB0937">
            <w:pPr>
              <w:spacing w:after="160" w:line="259" w:lineRule="auto"/>
              <w:ind w:left="0" w:firstLine="0"/>
            </w:pPr>
          </w:p>
        </w:tc>
      </w:tr>
      <w:tr w:rsidR="00AB0937" w14:paraId="521A70F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4B56633"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E1E688D" w14:textId="77777777" w:rsidR="00AB0937" w:rsidRDefault="00000000">
            <w:pPr>
              <w:spacing w:after="0" w:line="259" w:lineRule="auto"/>
              <w:ind w:left="2" w:firstLine="0"/>
            </w:pPr>
            <w:r>
              <w:rPr>
                <w:sz w:val="16"/>
              </w:rPr>
              <w:t xml:space="preserve">LOCOID (hydrocortisone butyrate) </w:t>
            </w:r>
          </w:p>
        </w:tc>
        <w:tc>
          <w:tcPr>
            <w:tcW w:w="0" w:type="auto"/>
            <w:vMerge/>
            <w:tcBorders>
              <w:top w:val="nil"/>
              <w:left w:val="single" w:sz="4" w:space="0" w:color="000000"/>
              <w:bottom w:val="nil"/>
              <w:right w:val="single" w:sz="4" w:space="0" w:color="000000"/>
            </w:tcBorders>
          </w:tcPr>
          <w:p w14:paraId="2F9DC1A4" w14:textId="77777777" w:rsidR="00AB0937" w:rsidRDefault="00AB0937">
            <w:pPr>
              <w:spacing w:after="160" w:line="259" w:lineRule="auto"/>
              <w:ind w:left="0" w:firstLine="0"/>
            </w:pPr>
          </w:p>
        </w:tc>
      </w:tr>
      <w:tr w:rsidR="00AB0937" w14:paraId="12F2539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B6BA883"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C2C970F" w14:textId="77777777" w:rsidR="00AB0937" w:rsidRDefault="00000000">
            <w:pPr>
              <w:spacing w:after="0" w:line="259" w:lineRule="auto"/>
              <w:ind w:left="2" w:firstLine="0"/>
            </w:pPr>
            <w:r>
              <w:rPr>
                <w:sz w:val="16"/>
              </w:rPr>
              <w:t xml:space="preserve">prednicarbate ointment </w:t>
            </w:r>
          </w:p>
        </w:tc>
        <w:tc>
          <w:tcPr>
            <w:tcW w:w="0" w:type="auto"/>
            <w:vMerge/>
            <w:tcBorders>
              <w:top w:val="nil"/>
              <w:left w:val="single" w:sz="4" w:space="0" w:color="000000"/>
              <w:bottom w:val="nil"/>
              <w:right w:val="single" w:sz="4" w:space="0" w:color="000000"/>
            </w:tcBorders>
          </w:tcPr>
          <w:p w14:paraId="65AC02BF" w14:textId="77777777" w:rsidR="00AB0937" w:rsidRDefault="00AB0937">
            <w:pPr>
              <w:spacing w:after="160" w:line="259" w:lineRule="auto"/>
              <w:ind w:left="0" w:firstLine="0"/>
            </w:pPr>
          </w:p>
        </w:tc>
      </w:tr>
      <w:tr w:rsidR="00AB0937" w14:paraId="2E5AC667"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57DD1DF"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6E9482D" w14:textId="77777777" w:rsidR="00AB0937" w:rsidRDefault="00000000">
            <w:pPr>
              <w:spacing w:after="0" w:line="259" w:lineRule="auto"/>
              <w:ind w:left="2" w:firstLine="0"/>
            </w:pPr>
            <w:r>
              <w:rPr>
                <w:sz w:val="16"/>
              </w:rPr>
              <w:t xml:space="preserve">SYNALAR (fluocinolone) </w:t>
            </w:r>
          </w:p>
        </w:tc>
        <w:tc>
          <w:tcPr>
            <w:tcW w:w="0" w:type="auto"/>
            <w:vMerge/>
            <w:tcBorders>
              <w:top w:val="nil"/>
              <w:left w:val="single" w:sz="4" w:space="0" w:color="000000"/>
              <w:bottom w:val="nil"/>
              <w:right w:val="single" w:sz="4" w:space="0" w:color="000000"/>
            </w:tcBorders>
          </w:tcPr>
          <w:p w14:paraId="6E82E367" w14:textId="77777777" w:rsidR="00AB0937" w:rsidRDefault="00AB0937">
            <w:pPr>
              <w:spacing w:after="160" w:line="259" w:lineRule="auto"/>
              <w:ind w:left="0" w:firstLine="0"/>
            </w:pPr>
          </w:p>
        </w:tc>
      </w:tr>
      <w:tr w:rsidR="00AB0937" w14:paraId="2F44A768" w14:textId="77777777">
        <w:trPr>
          <w:trHeight w:val="238"/>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6B7A2B1E" w14:textId="77777777" w:rsidR="00AB0937" w:rsidRDefault="00000000">
            <w:pPr>
              <w:spacing w:after="0" w:line="259" w:lineRule="auto"/>
              <w:ind w:left="55" w:firstLine="0"/>
              <w:jc w:val="center"/>
            </w:pPr>
            <w:r>
              <w:rPr>
                <w:b/>
                <w:sz w:val="20"/>
              </w:rPr>
              <w:t>HIGH POTENCY</w:t>
            </w:r>
            <w:r>
              <w:rPr>
                <w:b/>
                <w:sz w:val="16"/>
              </w:rPr>
              <w:t xml:space="preserve"> </w:t>
            </w:r>
          </w:p>
        </w:tc>
        <w:tc>
          <w:tcPr>
            <w:tcW w:w="0" w:type="auto"/>
            <w:vMerge/>
            <w:tcBorders>
              <w:top w:val="nil"/>
              <w:left w:val="single" w:sz="4" w:space="0" w:color="000000"/>
              <w:bottom w:val="nil"/>
              <w:right w:val="single" w:sz="4" w:space="0" w:color="000000"/>
            </w:tcBorders>
          </w:tcPr>
          <w:p w14:paraId="48D50599" w14:textId="77777777" w:rsidR="00AB0937" w:rsidRDefault="00AB0937">
            <w:pPr>
              <w:spacing w:after="160" w:line="259" w:lineRule="auto"/>
              <w:ind w:left="0" w:firstLine="0"/>
            </w:pPr>
          </w:p>
        </w:tc>
      </w:tr>
      <w:tr w:rsidR="00AB0937" w14:paraId="61D3548A"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7D71F0A" w14:textId="77777777" w:rsidR="00AB0937" w:rsidRDefault="00000000">
            <w:pPr>
              <w:spacing w:after="0" w:line="259" w:lineRule="auto"/>
              <w:ind w:left="0" w:firstLine="0"/>
            </w:pPr>
            <w:r>
              <w:rPr>
                <w:sz w:val="16"/>
              </w:rPr>
              <w:t xml:space="preserve">betamethasone dipropionate cream, lotion </w:t>
            </w:r>
          </w:p>
        </w:tc>
        <w:tc>
          <w:tcPr>
            <w:tcW w:w="3633" w:type="dxa"/>
            <w:tcBorders>
              <w:top w:val="single" w:sz="4" w:space="0" w:color="000000"/>
              <w:left w:val="single" w:sz="4" w:space="0" w:color="000000"/>
              <w:bottom w:val="single" w:sz="4" w:space="0" w:color="000000"/>
              <w:right w:val="single" w:sz="4" w:space="0" w:color="000000"/>
            </w:tcBorders>
          </w:tcPr>
          <w:p w14:paraId="12CEAFCE" w14:textId="77777777" w:rsidR="00AB0937" w:rsidRDefault="00000000">
            <w:pPr>
              <w:spacing w:after="0" w:line="259" w:lineRule="auto"/>
              <w:ind w:left="2" w:firstLine="0"/>
            </w:pPr>
            <w:r>
              <w:rPr>
                <w:sz w:val="16"/>
              </w:rPr>
              <w:t xml:space="preserve">amcinonide </w:t>
            </w:r>
          </w:p>
        </w:tc>
        <w:tc>
          <w:tcPr>
            <w:tcW w:w="0" w:type="auto"/>
            <w:vMerge/>
            <w:tcBorders>
              <w:top w:val="nil"/>
              <w:left w:val="single" w:sz="4" w:space="0" w:color="000000"/>
              <w:bottom w:val="nil"/>
              <w:right w:val="single" w:sz="4" w:space="0" w:color="000000"/>
            </w:tcBorders>
          </w:tcPr>
          <w:p w14:paraId="1E3B3E57" w14:textId="77777777" w:rsidR="00AB0937" w:rsidRDefault="00AB0937">
            <w:pPr>
              <w:spacing w:after="160" w:line="259" w:lineRule="auto"/>
              <w:ind w:left="0" w:firstLine="0"/>
            </w:pPr>
          </w:p>
        </w:tc>
      </w:tr>
      <w:tr w:rsidR="00AB0937" w14:paraId="6B4F8AE4"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35F102C" w14:textId="77777777" w:rsidR="00AB0937" w:rsidRDefault="00000000">
            <w:pPr>
              <w:spacing w:after="0" w:line="259" w:lineRule="auto"/>
              <w:ind w:left="0" w:firstLine="0"/>
            </w:pPr>
            <w:r>
              <w:rPr>
                <w:sz w:val="16"/>
              </w:rPr>
              <w:t xml:space="preserve">betamethasone dipropionate augmented  </w:t>
            </w:r>
          </w:p>
        </w:tc>
        <w:tc>
          <w:tcPr>
            <w:tcW w:w="3633" w:type="dxa"/>
            <w:tcBorders>
              <w:top w:val="single" w:sz="4" w:space="0" w:color="000000"/>
              <w:left w:val="single" w:sz="4" w:space="0" w:color="000000"/>
              <w:bottom w:val="single" w:sz="4" w:space="0" w:color="000000"/>
              <w:right w:val="single" w:sz="4" w:space="0" w:color="000000"/>
            </w:tcBorders>
          </w:tcPr>
          <w:p w14:paraId="70FC19E2" w14:textId="77777777" w:rsidR="00AB0937" w:rsidRDefault="00000000">
            <w:pPr>
              <w:spacing w:after="0" w:line="259" w:lineRule="auto"/>
              <w:ind w:left="2" w:firstLine="0"/>
            </w:pPr>
            <w:r>
              <w:rPr>
                <w:sz w:val="16"/>
              </w:rPr>
              <w:t xml:space="preserve">betamethasone dipropionate ointment </w:t>
            </w:r>
          </w:p>
        </w:tc>
        <w:tc>
          <w:tcPr>
            <w:tcW w:w="0" w:type="auto"/>
            <w:vMerge/>
            <w:tcBorders>
              <w:top w:val="nil"/>
              <w:left w:val="single" w:sz="4" w:space="0" w:color="000000"/>
              <w:bottom w:val="nil"/>
              <w:right w:val="single" w:sz="4" w:space="0" w:color="000000"/>
            </w:tcBorders>
          </w:tcPr>
          <w:p w14:paraId="1279F242" w14:textId="77777777" w:rsidR="00AB0937" w:rsidRDefault="00AB0937">
            <w:pPr>
              <w:spacing w:after="160" w:line="259" w:lineRule="auto"/>
              <w:ind w:left="0" w:firstLine="0"/>
            </w:pPr>
          </w:p>
        </w:tc>
      </w:tr>
      <w:tr w:rsidR="00AB0937" w14:paraId="44FCAAE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5904084" w14:textId="77777777" w:rsidR="00AB0937" w:rsidRDefault="00000000">
            <w:pPr>
              <w:spacing w:after="0" w:line="259" w:lineRule="auto"/>
              <w:ind w:left="0" w:firstLine="0"/>
            </w:pPr>
            <w:r>
              <w:rPr>
                <w:sz w:val="16"/>
              </w:rPr>
              <w:t xml:space="preserve">betamethasone valerate </w:t>
            </w:r>
          </w:p>
        </w:tc>
        <w:tc>
          <w:tcPr>
            <w:tcW w:w="3633" w:type="dxa"/>
            <w:tcBorders>
              <w:top w:val="single" w:sz="4" w:space="0" w:color="000000"/>
              <w:left w:val="single" w:sz="4" w:space="0" w:color="000000"/>
              <w:bottom w:val="single" w:sz="4" w:space="0" w:color="000000"/>
              <w:right w:val="single" w:sz="4" w:space="0" w:color="000000"/>
            </w:tcBorders>
          </w:tcPr>
          <w:p w14:paraId="6A07F32C" w14:textId="77777777" w:rsidR="00AB0937" w:rsidRDefault="00000000">
            <w:pPr>
              <w:spacing w:after="0" w:line="259" w:lineRule="auto"/>
              <w:ind w:left="2" w:firstLine="0"/>
            </w:pPr>
            <w:r>
              <w:rPr>
                <w:sz w:val="16"/>
              </w:rPr>
              <w:t xml:space="preserve">desoximetasone </w:t>
            </w:r>
          </w:p>
        </w:tc>
        <w:tc>
          <w:tcPr>
            <w:tcW w:w="0" w:type="auto"/>
            <w:vMerge/>
            <w:tcBorders>
              <w:top w:val="nil"/>
              <w:left w:val="single" w:sz="4" w:space="0" w:color="000000"/>
              <w:bottom w:val="nil"/>
              <w:right w:val="single" w:sz="4" w:space="0" w:color="000000"/>
            </w:tcBorders>
          </w:tcPr>
          <w:p w14:paraId="4E08DC6A" w14:textId="77777777" w:rsidR="00AB0937" w:rsidRDefault="00AB0937">
            <w:pPr>
              <w:spacing w:after="160" w:line="259" w:lineRule="auto"/>
              <w:ind w:left="0" w:firstLine="0"/>
            </w:pPr>
          </w:p>
        </w:tc>
      </w:tr>
      <w:tr w:rsidR="00AB0937" w14:paraId="0B5228E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C34EB9C" w14:textId="77777777" w:rsidR="00AB0937" w:rsidRDefault="00000000">
            <w:pPr>
              <w:spacing w:after="0" w:line="259" w:lineRule="auto"/>
              <w:ind w:left="0" w:firstLine="0"/>
            </w:pPr>
            <w:r>
              <w:rPr>
                <w:sz w:val="16"/>
              </w:rPr>
              <w:t xml:space="preserve">fluocinolone </w:t>
            </w:r>
          </w:p>
        </w:tc>
        <w:tc>
          <w:tcPr>
            <w:tcW w:w="3633" w:type="dxa"/>
            <w:tcBorders>
              <w:top w:val="single" w:sz="4" w:space="0" w:color="000000"/>
              <w:left w:val="single" w:sz="4" w:space="0" w:color="000000"/>
              <w:bottom w:val="single" w:sz="4" w:space="0" w:color="000000"/>
              <w:right w:val="single" w:sz="4" w:space="0" w:color="000000"/>
            </w:tcBorders>
          </w:tcPr>
          <w:p w14:paraId="053F800A" w14:textId="77777777" w:rsidR="00AB0937" w:rsidRDefault="00000000">
            <w:pPr>
              <w:spacing w:after="0" w:line="259" w:lineRule="auto"/>
              <w:ind w:left="2" w:firstLine="0"/>
            </w:pPr>
            <w:r>
              <w:rPr>
                <w:sz w:val="16"/>
              </w:rPr>
              <w:t xml:space="preserve">diflorasone </w:t>
            </w:r>
          </w:p>
        </w:tc>
        <w:tc>
          <w:tcPr>
            <w:tcW w:w="0" w:type="auto"/>
            <w:vMerge/>
            <w:tcBorders>
              <w:top w:val="nil"/>
              <w:left w:val="single" w:sz="4" w:space="0" w:color="000000"/>
              <w:bottom w:val="nil"/>
              <w:right w:val="single" w:sz="4" w:space="0" w:color="000000"/>
            </w:tcBorders>
          </w:tcPr>
          <w:p w14:paraId="701FB43B" w14:textId="77777777" w:rsidR="00AB0937" w:rsidRDefault="00AB0937">
            <w:pPr>
              <w:spacing w:after="160" w:line="259" w:lineRule="auto"/>
              <w:ind w:left="0" w:firstLine="0"/>
            </w:pPr>
          </w:p>
        </w:tc>
      </w:tr>
      <w:tr w:rsidR="00AB0937" w14:paraId="0C8F91C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9F80E4A" w14:textId="77777777" w:rsidR="00AB0937" w:rsidRDefault="00000000">
            <w:pPr>
              <w:spacing w:after="0" w:line="259" w:lineRule="auto"/>
              <w:ind w:left="0" w:firstLine="0"/>
            </w:pPr>
            <w:r>
              <w:rPr>
                <w:sz w:val="16"/>
              </w:rPr>
              <w:t xml:space="preserve">fluocinonide </w:t>
            </w:r>
          </w:p>
        </w:tc>
        <w:tc>
          <w:tcPr>
            <w:tcW w:w="3633" w:type="dxa"/>
            <w:tcBorders>
              <w:top w:val="single" w:sz="4" w:space="0" w:color="000000"/>
              <w:left w:val="single" w:sz="4" w:space="0" w:color="000000"/>
              <w:bottom w:val="single" w:sz="4" w:space="0" w:color="000000"/>
              <w:right w:val="single" w:sz="4" w:space="0" w:color="000000"/>
            </w:tcBorders>
          </w:tcPr>
          <w:p w14:paraId="6C492E0F" w14:textId="77777777" w:rsidR="00AB0937" w:rsidRDefault="00000000">
            <w:pPr>
              <w:spacing w:after="0" w:line="259" w:lineRule="auto"/>
              <w:ind w:left="2" w:firstLine="0"/>
            </w:pPr>
            <w:r>
              <w:rPr>
                <w:sz w:val="16"/>
              </w:rPr>
              <w:t xml:space="preserve">Halcinonide </w:t>
            </w:r>
          </w:p>
        </w:tc>
        <w:tc>
          <w:tcPr>
            <w:tcW w:w="0" w:type="auto"/>
            <w:vMerge/>
            <w:tcBorders>
              <w:top w:val="nil"/>
              <w:left w:val="single" w:sz="4" w:space="0" w:color="000000"/>
              <w:bottom w:val="nil"/>
              <w:right w:val="single" w:sz="4" w:space="0" w:color="000000"/>
            </w:tcBorders>
          </w:tcPr>
          <w:p w14:paraId="4E78D4FB" w14:textId="77777777" w:rsidR="00AB0937" w:rsidRDefault="00AB0937">
            <w:pPr>
              <w:spacing w:after="160" w:line="259" w:lineRule="auto"/>
              <w:ind w:left="0" w:firstLine="0"/>
            </w:pPr>
          </w:p>
        </w:tc>
      </w:tr>
      <w:tr w:rsidR="00AB0937" w14:paraId="6EB9C8B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AD93F88" w14:textId="77777777" w:rsidR="00AB0937" w:rsidRDefault="00000000">
            <w:pPr>
              <w:spacing w:after="0" w:line="259" w:lineRule="auto"/>
              <w:ind w:left="0" w:firstLine="0"/>
            </w:pPr>
            <w:r>
              <w:rPr>
                <w:sz w:val="16"/>
              </w:rPr>
              <w:t xml:space="preserve">fluocinonide-E </w:t>
            </w:r>
          </w:p>
        </w:tc>
        <w:tc>
          <w:tcPr>
            <w:tcW w:w="3633" w:type="dxa"/>
            <w:tcBorders>
              <w:top w:val="single" w:sz="4" w:space="0" w:color="000000"/>
              <w:left w:val="single" w:sz="4" w:space="0" w:color="000000"/>
              <w:bottom w:val="single" w:sz="4" w:space="0" w:color="000000"/>
              <w:right w:val="single" w:sz="4" w:space="0" w:color="000000"/>
            </w:tcBorders>
          </w:tcPr>
          <w:p w14:paraId="7B675158" w14:textId="77777777" w:rsidR="00AB0937" w:rsidRDefault="00000000">
            <w:pPr>
              <w:spacing w:after="0" w:line="259" w:lineRule="auto"/>
              <w:ind w:left="2" w:firstLine="0"/>
            </w:pPr>
            <w:r>
              <w:rPr>
                <w:sz w:val="16"/>
              </w:rPr>
              <w:t xml:space="preserve">HALOG (halcinonide) </w:t>
            </w:r>
          </w:p>
        </w:tc>
        <w:tc>
          <w:tcPr>
            <w:tcW w:w="0" w:type="auto"/>
            <w:vMerge/>
            <w:tcBorders>
              <w:top w:val="nil"/>
              <w:left w:val="single" w:sz="4" w:space="0" w:color="000000"/>
              <w:bottom w:val="nil"/>
              <w:right w:val="single" w:sz="4" w:space="0" w:color="000000"/>
            </w:tcBorders>
          </w:tcPr>
          <w:p w14:paraId="45A8906F" w14:textId="77777777" w:rsidR="00AB0937" w:rsidRDefault="00AB0937">
            <w:pPr>
              <w:spacing w:after="160" w:line="259" w:lineRule="auto"/>
              <w:ind w:left="0" w:firstLine="0"/>
            </w:pPr>
          </w:p>
        </w:tc>
      </w:tr>
      <w:tr w:rsidR="00AB0937" w14:paraId="2082300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855FEE0" w14:textId="77777777" w:rsidR="00AB0937" w:rsidRDefault="00000000">
            <w:pPr>
              <w:spacing w:after="0" w:line="259" w:lineRule="auto"/>
              <w:ind w:left="0" w:firstLine="0"/>
            </w:pPr>
            <w:r>
              <w:rPr>
                <w:sz w:val="16"/>
              </w:rPr>
              <w:t xml:space="preserve">triamcinolone cream, ointment, lotion </w:t>
            </w:r>
          </w:p>
        </w:tc>
        <w:tc>
          <w:tcPr>
            <w:tcW w:w="3633" w:type="dxa"/>
            <w:tcBorders>
              <w:top w:val="single" w:sz="4" w:space="0" w:color="000000"/>
              <w:left w:val="single" w:sz="4" w:space="0" w:color="000000"/>
              <w:bottom w:val="single" w:sz="4" w:space="0" w:color="000000"/>
              <w:right w:val="single" w:sz="4" w:space="0" w:color="000000"/>
            </w:tcBorders>
          </w:tcPr>
          <w:p w14:paraId="461FD4E1" w14:textId="77777777" w:rsidR="00AB0937" w:rsidRDefault="00000000">
            <w:pPr>
              <w:spacing w:after="0" w:line="259" w:lineRule="auto"/>
              <w:ind w:left="2" w:firstLine="0"/>
            </w:pPr>
            <w:r>
              <w:rPr>
                <w:sz w:val="16"/>
              </w:rPr>
              <w:t xml:space="preserve">KENALOG (triamcinolone) </w:t>
            </w:r>
          </w:p>
        </w:tc>
        <w:tc>
          <w:tcPr>
            <w:tcW w:w="0" w:type="auto"/>
            <w:vMerge/>
            <w:tcBorders>
              <w:top w:val="nil"/>
              <w:left w:val="single" w:sz="4" w:space="0" w:color="000000"/>
              <w:bottom w:val="nil"/>
              <w:right w:val="single" w:sz="4" w:space="0" w:color="000000"/>
            </w:tcBorders>
          </w:tcPr>
          <w:p w14:paraId="4E369F18" w14:textId="77777777" w:rsidR="00AB0937" w:rsidRDefault="00AB0937">
            <w:pPr>
              <w:spacing w:after="160" w:line="259" w:lineRule="auto"/>
              <w:ind w:left="0" w:firstLine="0"/>
            </w:pPr>
          </w:p>
        </w:tc>
      </w:tr>
      <w:tr w:rsidR="00AB0937" w14:paraId="05105024"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3D78CA31"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DF1913E" w14:textId="77777777" w:rsidR="00AB0937" w:rsidRDefault="00000000">
            <w:pPr>
              <w:spacing w:after="0" w:line="259" w:lineRule="auto"/>
              <w:ind w:left="2" w:firstLine="0"/>
            </w:pPr>
            <w:r>
              <w:rPr>
                <w:sz w:val="16"/>
              </w:rPr>
              <w:t xml:space="preserve">TOPICORT (desoximetasone) </w:t>
            </w:r>
          </w:p>
        </w:tc>
        <w:tc>
          <w:tcPr>
            <w:tcW w:w="0" w:type="auto"/>
            <w:vMerge/>
            <w:tcBorders>
              <w:top w:val="nil"/>
              <w:left w:val="single" w:sz="4" w:space="0" w:color="000000"/>
              <w:bottom w:val="nil"/>
              <w:right w:val="single" w:sz="4" w:space="0" w:color="000000"/>
            </w:tcBorders>
          </w:tcPr>
          <w:p w14:paraId="175DD064" w14:textId="77777777" w:rsidR="00AB0937" w:rsidRDefault="00AB0937">
            <w:pPr>
              <w:spacing w:after="160" w:line="259" w:lineRule="auto"/>
              <w:ind w:left="0" w:firstLine="0"/>
            </w:pPr>
          </w:p>
        </w:tc>
      </w:tr>
      <w:tr w:rsidR="00AB0937" w14:paraId="21FBAE5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DDF3750"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759E7C8" w14:textId="77777777" w:rsidR="00AB0937" w:rsidRDefault="00000000">
            <w:pPr>
              <w:spacing w:after="0" w:line="259" w:lineRule="auto"/>
              <w:ind w:left="2" w:firstLine="0"/>
            </w:pPr>
            <w:r>
              <w:rPr>
                <w:sz w:val="16"/>
              </w:rPr>
              <w:t xml:space="preserve">triamcinolone spray </w:t>
            </w:r>
          </w:p>
        </w:tc>
        <w:tc>
          <w:tcPr>
            <w:tcW w:w="0" w:type="auto"/>
            <w:vMerge/>
            <w:tcBorders>
              <w:top w:val="nil"/>
              <w:left w:val="single" w:sz="4" w:space="0" w:color="000000"/>
              <w:bottom w:val="nil"/>
              <w:right w:val="single" w:sz="4" w:space="0" w:color="000000"/>
            </w:tcBorders>
          </w:tcPr>
          <w:p w14:paraId="2F1DB6D4" w14:textId="77777777" w:rsidR="00AB0937" w:rsidRDefault="00AB0937">
            <w:pPr>
              <w:spacing w:after="160" w:line="259" w:lineRule="auto"/>
              <w:ind w:left="0" w:firstLine="0"/>
            </w:pPr>
          </w:p>
        </w:tc>
      </w:tr>
      <w:tr w:rsidR="00AB0937" w14:paraId="32D2650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F5B4852" w14:textId="77777777" w:rsidR="00AB0937" w:rsidRDefault="00000000">
            <w:pPr>
              <w:spacing w:after="0" w:line="259" w:lineRule="auto"/>
              <w:ind w:left="0"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BF24508" w14:textId="77777777" w:rsidR="00AB0937" w:rsidRDefault="00000000">
            <w:pPr>
              <w:spacing w:after="0" w:line="259" w:lineRule="auto"/>
              <w:ind w:left="2" w:firstLine="0"/>
            </w:pPr>
            <w:r>
              <w:rPr>
                <w:sz w:val="16"/>
              </w:rPr>
              <w:t xml:space="preserve">VANOS (fluocinonide) </w:t>
            </w:r>
          </w:p>
        </w:tc>
        <w:tc>
          <w:tcPr>
            <w:tcW w:w="0" w:type="auto"/>
            <w:vMerge/>
            <w:tcBorders>
              <w:top w:val="nil"/>
              <w:left w:val="single" w:sz="4" w:space="0" w:color="000000"/>
              <w:bottom w:val="single" w:sz="4" w:space="0" w:color="000000"/>
              <w:right w:val="single" w:sz="4" w:space="0" w:color="000000"/>
            </w:tcBorders>
          </w:tcPr>
          <w:p w14:paraId="184F3C8B" w14:textId="77777777" w:rsidR="00AB0937" w:rsidRDefault="00AB0937">
            <w:pPr>
              <w:spacing w:after="160" w:line="259" w:lineRule="auto"/>
              <w:ind w:left="0" w:firstLine="0"/>
            </w:pPr>
          </w:p>
        </w:tc>
      </w:tr>
    </w:tbl>
    <w:p w14:paraId="4C7BABA4" w14:textId="77777777" w:rsidR="00AB0937" w:rsidRDefault="00AB0937">
      <w:pPr>
        <w:spacing w:after="0" w:line="259" w:lineRule="auto"/>
        <w:ind w:left="-1440" w:right="14400" w:firstLine="0"/>
      </w:pPr>
    </w:p>
    <w:tbl>
      <w:tblPr>
        <w:tblStyle w:val="TableGrid"/>
        <w:tblW w:w="13590" w:type="dxa"/>
        <w:tblInd w:w="-89" w:type="dxa"/>
        <w:tblCellMar>
          <w:top w:w="1" w:type="dxa"/>
          <w:left w:w="0" w:type="dxa"/>
          <w:bottom w:w="0" w:type="dxa"/>
          <w:right w:w="3" w:type="dxa"/>
        </w:tblCellMar>
        <w:tblLook w:val="04A0" w:firstRow="1" w:lastRow="0" w:firstColumn="1" w:lastColumn="0" w:noHBand="0" w:noVBand="1"/>
      </w:tblPr>
      <w:tblGrid>
        <w:gridCol w:w="3599"/>
        <w:gridCol w:w="3633"/>
        <w:gridCol w:w="107"/>
        <w:gridCol w:w="5063"/>
        <w:gridCol w:w="1188"/>
      </w:tblGrid>
      <w:tr w:rsidR="00AB0937" w14:paraId="27102545"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3F749F73" w14:textId="77777777" w:rsidR="00AB0937" w:rsidRDefault="00000000">
            <w:pPr>
              <w:spacing w:after="0" w:line="259" w:lineRule="auto"/>
              <w:ind w:left="0" w:right="6"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7815D5B1"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78B3DC1C" w14:textId="77777777" w:rsidR="00AB0937" w:rsidRDefault="00000000">
            <w:pPr>
              <w:spacing w:after="0" w:line="259" w:lineRule="auto"/>
              <w:ind w:left="3" w:firstLine="0"/>
              <w:jc w:val="center"/>
            </w:pPr>
            <w:r>
              <w:rPr>
                <w:b/>
                <w:color w:val="FFFFFF"/>
              </w:rPr>
              <w:t>PA CRITERIA</w:t>
            </w:r>
            <w:r>
              <w:rPr>
                <w:color w:val="363536"/>
              </w:rPr>
              <w:t xml:space="preserve"> </w:t>
            </w:r>
          </w:p>
        </w:tc>
      </w:tr>
      <w:tr w:rsidR="00AB0937" w14:paraId="12DA3410"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31728EBA" w14:textId="77777777" w:rsidR="00AB0937" w:rsidRDefault="00000000">
            <w:pPr>
              <w:spacing w:after="0" w:line="259" w:lineRule="auto"/>
              <w:ind w:left="2" w:firstLine="0"/>
              <w:jc w:val="center"/>
            </w:pPr>
            <w:r>
              <w:rPr>
                <w:b/>
              </w:rPr>
              <w:t xml:space="preserve">STEROIDS (TOPICAL) </w:t>
            </w:r>
            <w:r>
              <w:rPr>
                <w:i/>
              </w:rPr>
              <w:t xml:space="preserve">(continued) </w:t>
            </w:r>
          </w:p>
        </w:tc>
      </w:tr>
      <w:tr w:rsidR="00AB0937" w14:paraId="0C593084"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580C1005" w14:textId="77777777" w:rsidR="00AB0937" w:rsidRDefault="00000000">
            <w:pPr>
              <w:spacing w:after="0" w:line="259" w:lineRule="auto"/>
              <w:ind w:left="0" w:right="6" w:firstLine="0"/>
              <w:jc w:val="center"/>
            </w:pPr>
            <w:r>
              <w:rPr>
                <w:b/>
                <w:sz w:val="20"/>
              </w:rPr>
              <w:t>VERY HIGH POTENCY</w:t>
            </w:r>
            <w:r>
              <w:rPr>
                <w:b/>
                <w:sz w:val="16"/>
              </w:rPr>
              <w:t xml:space="preserve"> </w:t>
            </w:r>
          </w:p>
        </w:tc>
        <w:tc>
          <w:tcPr>
            <w:tcW w:w="107" w:type="dxa"/>
            <w:vMerge w:val="restart"/>
            <w:tcBorders>
              <w:top w:val="single" w:sz="4" w:space="0" w:color="000000"/>
              <w:left w:val="single" w:sz="4" w:space="0" w:color="000000"/>
              <w:bottom w:val="single" w:sz="4" w:space="0" w:color="000000"/>
              <w:right w:val="nil"/>
            </w:tcBorders>
          </w:tcPr>
          <w:p w14:paraId="61CF7139" w14:textId="77777777" w:rsidR="00AB0937" w:rsidRDefault="00AB0937">
            <w:pPr>
              <w:spacing w:after="160" w:line="259" w:lineRule="auto"/>
              <w:ind w:left="0" w:firstLine="0"/>
            </w:pPr>
          </w:p>
        </w:tc>
        <w:tc>
          <w:tcPr>
            <w:tcW w:w="5064" w:type="dxa"/>
            <w:tcBorders>
              <w:top w:val="single" w:sz="4" w:space="0" w:color="000000"/>
              <w:left w:val="nil"/>
              <w:bottom w:val="nil"/>
              <w:right w:val="nil"/>
            </w:tcBorders>
            <w:shd w:val="clear" w:color="auto" w:fill="FFFF00"/>
          </w:tcPr>
          <w:p w14:paraId="6E3776A4" w14:textId="77777777" w:rsidR="00AB0937" w:rsidRDefault="00000000">
            <w:pPr>
              <w:spacing w:after="0" w:line="259" w:lineRule="auto"/>
              <w:ind w:left="0" w:firstLine="0"/>
              <w:jc w:val="both"/>
            </w:pPr>
            <w:r>
              <w:rPr>
                <w:sz w:val="20"/>
              </w:rPr>
              <w:t>See previous page for additional PA Criteria/DUR+ Rules</w:t>
            </w:r>
          </w:p>
        </w:tc>
        <w:tc>
          <w:tcPr>
            <w:tcW w:w="1187" w:type="dxa"/>
            <w:vMerge w:val="restart"/>
            <w:tcBorders>
              <w:top w:val="single" w:sz="4" w:space="0" w:color="000000"/>
              <w:left w:val="nil"/>
              <w:bottom w:val="single" w:sz="4" w:space="0" w:color="000000"/>
              <w:right w:val="single" w:sz="4" w:space="0" w:color="000000"/>
            </w:tcBorders>
          </w:tcPr>
          <w:p w14:paraId="60CF50BC" w14:textId="77777777" w:rsidR="00AB0937" w:rsidRDefault="00000000">
            <w:pPr>
              <w:spacing w:after="0" w:line="259" w:lineRule="auto"/>
              <w:ind w:left="0" w:firstLine="0"/>
            </w:pPr>
            <w:r>
              <w:rPr>
                <w:sz w:val="14"/>
              </w:rPr>
              <w:t xml:space="preserve"> </w:t>
            </w:r>
          </w:p>
        </w:tc>
      </w:tr>
      <w:tr w:rsidR="00AB0937" w14:paraId="4BA63145" w14:textId="77777777">
        <w:trPr>
          <w:trHeight w:val="378"/>
        </w:trPr>
        <w:tc>
          <w:tcPr>
            <w:tcW w:w="3599" w:type="dxa"/>
            <w:tcBorders>
              <w:top w:val="single" w:sz="4" w:space="0" w:color="000000"/>
              <w:left w:val="single" w:sz="4" w:space="0" w:color="000000"/>
              <w:bottom w:val="single" w:sz="4" w:space="0" w:color="000000"/>
              <w:right w:val="single" w:sz="4" w:space="0" w:color="000000"/>
            </w:tcBorders>
          </w:tcPr>
          <w:p w14:paraId="54A6E0DD" w14:textId="77777777" w:rsidR="00AB0937" w:rsidRDefault="00000000">
            <w:pPr>
              <w:spacing w:after="0" w:line="259" w:lineRule="auto"/>
              <w:ind w:left="106" w:right="38" w:firstLine="0"/>
            </w:pPr>
            <w:r>
              <w:rPr>
                <w:sz w:val="16"/>
              </w:rPr>
              <w:t xml:space="preserve">clobetasol cream, foam, gel, ointment, shampoo, solution </w:t>
            </w:r>
          </w:p>
        </w:tc>
        <w:tc>
          <w:tcPr>
            <w:tcW w:w="3633" w:type="dxa"/>
            <w:tcBorders>
              <w:top w:val="single" w:sz="4" w:space="0" w:color="000000"/>
              <w:left w:val="single" w:sz="4" w:space="0" w:color="000000"/>
              <w:bottom w:val="single" w:sz="4" w:space="0" w:color="000000"/>
              <w:right w:val="single" w:sz="4" w:space="0" w:color="000000"/>
            </w:tcBorders>
          </w:tcPr>
          <w:p w14:paraId="210D5EDF" w14:textId="77777777" w:rsidR="00AB0937" w:rsidRDefault="00000000">
            <w:pPr>
              <w:spacing w:after="0" w:line="259" w:lineRule="auto"/>
              <w:ind w:left="108" w:firstLine="0"/>
            </w:pPr>
            <w:r>
              <w:rPr>
                <w:sz w:val="16"/>
              </w:rPr>
              <w:t xml:space="preserve">APEXICON E (diflorasone) </w:t>
            </w:r>
          </w:p>
        </w:tc>
        <w:tc>
          <w:tcPr>
            <w:tcW w:w="0" w:type="auto"/>
            <w:vMerge/>
            <w:tcBorders>
              <w:top w:val="nil"/>
              <w:left w:val="single" w:sz="4" w:space="0" w:color="000000"/>
              <w:bottom w:val="nil"/>
              <w:right w:val="nil"/>
            </w:tcBorders>
          </w:tcPr>
          <w:p w14:paraId="18FD49A9" w14:textId="77777777" w:rsidR="00AB0937" w:rsidRDefault="00AB0937">
            <w:pPr>
              <w:spacing w:after="160" w:line="259" w:lineRule="auto"/>
              <w:ind w:left="0" w:firstLine="0"/>
            </w:pPr>
          </w:p>
        </w:tc>
        <w:tc>
          <w:tcPr>
            <w:tcW w:w="5064" w:type="dxa"/>
            <w:vMerge w:val="restart"/>
            <w:tcBorders>
              <w:top w:val="nil"/>
              <w:left w:val="nil"/>
              <w:bottom w:val="single" w:sz="4" w:space="0" w:color="000000"/>
              <w:right w:val="nil"/>
            </w:tcBorders>
          </w:tcPr>
          <w:p w14:paraId="47FF9829" w14:textId="77777777" w:rsidR="00AB0937" w:rsidRDefault="00000000">
            <w:pPr>
              <w:spacing w:after="1716" w:line="259" w:lineRule="auto"/>
              <w:ind w:left="0" w:firstLine="0"/>
            </w:pPr>
            <w:r>
              <w:rPr>
                <w:b/>
                <w:color w:val="FF0000"/>
                <w:sz w:val="18"/>
              </w:rPr>
              <w:t xml:space="preserve"> </w:t>
            </w:r>
          </w:p>
          <w:p w14:paraId="337D267A" w14:textId="77777777" w:rsidR="00AB0937" w:rsidRDefault="00000000">
            <w:pPr>
              <w:spacing w:after="0" w:line="259" w:lineRule="auto"/>
              <w:ind w:left="0" w:firstLine="0"/>
            </w:pPr>
            <w:r>
              <w:rPr>
                <w:b/>
                <w:color w:val="FF0000"/>
                <w:sz w:val="18"/>
              </w:rPr>
              <w:t xml:space="preserve"> </w:t>
            </w:r>
          </w:p>
          <w:p w14:paraId="6339D808" w14:textId="77777777" w:rsidR="00AB0937" w:rsidRDefault="00000000">
            <w:pPr>
              <w:spacing w:after="0" w:line="259" w:lineRule="auto"/>
              <w:ind w:left="0" w:firstLine="0"/>
            </w:pPr>
            <w:r>
              <w:rPr>
                <w:b/>
                <w:color w:val="FF0000"/>
                <w:sz w:val="18"/>
              </w:rPr>
              <w:t xml:space="preserve"> </w:t>
            </w:r>
          </w:p>
        </w:tc>
        <w:tc>
          <w:tcPr>
            <w:tcW w:w="0" w:type="auto"/>
            <w:vMerge/>
            <w:tcBorders>
              <w:top w:val="nil"/>
              <w:left w:val="nil"/>
              <w:bottom w:val="nil"/>
              <w:right w:val="single" w:sz="4" w:space="0" w:color="000000"/>
            </w:tcBorders>
          </w:tcPr>
          <w:p w14:paraId="3D219036" w14:textId="77777777" w:rsidR="00AB0937" w:rsidRDefault="00AB0937">
            <w:pPr>
              <w:spacing w:after="160" w:line="259" w:lineRule="auto"/>
              <w:ind w:left="0" w:firstLine="0"/>
            </w:pPr>
          </w:p>
        </w:tc>
      </w:tr>
      <w:tr w:rsidR="00AB0937" w14:paraId="08855B50"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41BD131C" w14:textId="77777777" w:rsidR="00AB0937" w:rsidRDefault="00000000">
            <w:pPr>
              <w:spacing w:after="0" w:line="259" w:lineRule="auto"/>
              <w:ind w:left="106" w:firstLine="0"/>
            </w:pPr>
            <w:r>
              <w:rPr>
                <w:sz w:val="16"/>
              </w:rPr>
              <w:t xml:space="preserve">clobetasol-E </w:t>
            </w:r>
          </w:p>
        </w:tc>
        <w:tc>
          <w:tcPr>
            <w:tcW w:w="3633" w:type="dxa"/>
            <w:tcBorders>
              <w:top w:val="single" w:sz="4" w:space="0" w:color="000000"/>
              <w:left w:val="single" w:sz="4" w:space="0" w:color="000000"/>
              <w:bottom w:val="single" w:sz="4" w:space="0" w:color="000000"/>
              <w:right w:val="single" w:sz="4" w:space="0" w:color="000000"/>
            </w:tcBorders>
          </w:tcPr>
          <w:p w14:paraId="0D92FA5B" w14:textId="77777777" w:rsidR="00AB0937" w:rsidRDefault="00000000">
            <w:pPr>
              <w:spacing w:after="0" w:line="259" w:lineRule="auto"/>
              <w:ind w:left="108" w:firstLine="0"/>
            </w:pPr>
            <w:r>
              <w:rPr>
                <w:sz w:val="16"/>
              </w:rPr>
              <w:t xml:space="preserve">BRYHALI (halobetasol) </w:t>
            </w:r>
          </w:p>
        </w:tc>
        <w:tc>
          <w:tcPr>
            <w:tcW w:w="0" w:type="auto"/>
            <w:vMerge/>
            <w:tcBorders>
              <w:top w:val="nil"/>
              <w:left w:val="single" w:sz="4" w:space="0" w:color="000000"/>
              <w:bottom w:val="nil"/>
              <w:right w:val="nil"/>
            </w:tcBorders>
          </w:tcPr>
          <w:p w14:paraId="5A9B3F16" w14:textId="77777777" w:rsidR="00AB0937" w:rsidRDefault="00AB0937">
            <w:pPr>
              <w:spacing w:after="160" w:line="259" w:lineRule="auto"/>
              <w:ind w:left="0" w:firstLine="0"/>
            </w:pPr>
          </w:p>
        </w:tc>
        <w:tc>
          <w:tcPr>
            <w:tcW w:w="0" w:type="auto"/>
            <w:vMerge/>
            <w:tcBorders>
              <w:top w:val="nil"/>
              <w:left w:val="nil"/>
              <w:bottom w:val="nil"/>
              <w:right w:val="nil"/>
            </w:tcBorders>
          </w:tcPr>
          <w:p w14:paraId="10D01A8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A960688" w14:textId="77777777" w:rsidR="00AB0937" w:rsidRDefault="00AB0937">
            <w:pPr>
              <w:spacing w:after="160" w:line="259" w:lineRule="auto"/>
              <w:ind w:left="0" w:firstLine="0"/>
            </w:pPr>
          </w:p>
        </w:tc>
      </w:tr>
      <w:tr w:rsidR="00AB0937" w14:paraId="5E5132D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F0CBF9C" w14:textId="77777777" w:rsidR="00AB0937" w:rsidRDefault="00000000">
            <w:pPr>
              <w:spacing w:after="0" w:line="259" w:lineRule="auto"/>
              <w:ind w:left="106" w:firstLine="0"/>
            </w:pPr>
            <w:r>
              <w:rPr>
                <w:sz w:val="16"/>
              </w:rPr>
              <w:t xml:space="preserve">halobetasol </w:t>
            </w:r>
          </w:p>
        </w:tc>
        <w:tc>
          <w:tcPr>
            <w:tcW w:w="3633" w:type="dxa"/>
            <w:tcBorders>
              <w:top w:val="single" w:sz="4" w:space="0" w:color="000000"/>
              <w:left w:val="single" w:sz="4" w:space="0" w:color="000000"/>
              <w:bottom w:val="single" w:sz="4" w:space="0" w:color="000000"/>
              <w:right w:val="single" w:sz="4" w:space="0" w:color="000000"/>
            </w:tcBorders>
          </w:tcPr>
          <w:p w14:paraId="271FC2AD" w14:textId="77777777" w:rsidR="00AB0937" w:rsidRDefault="00000000">
            <w:pPr>
              <w:spacing w:after="0" w:line="259" w:lineRule="auto"/>
              <w:ind w:left="108" w:firstLine="0"/>
            </w:pPr>
            <w:r>
              <w:rPr>
                <w:sz w:val="16"/>
              </w:rPr>
              <w:t xml:space="preserve">clobetasol emulsion </w:t>
            </w:r>
          </w:p>
        </w:tc>
        <w:tc>
          <w:tcPr>
            <w:tcW w:w="0" w:type="auto"/>
            <w:vMerge/>
            <w:tcBorders>
              <w:top w:val="nil"/>
              <w:left w:val="single" w:sz="4" w:space="0" w:color="000000"/>
              <w:bottom w:val="nil"/>
              <w:right w:val="nil"/>
            </w:tcBorders>
          </w:tcPr>
          <w:p w14:paraId="087C3C32" w14:textId="77777777" w:rsidR="00AB0937" w:rsidRDefault="00AB0937">
            <w:pPr>
              <w:spacing w:after="160" w:line="259" w:lineRule="auto"/>
              <w:ind w:left="0" w:firstLine="0"/>
            </w:pPr>
          </w:p>
        </w:tc>
        <w:tc>
          <w:tcPr>
            <w:tcW w:w="0" w:type="auto"/>
            <w:vMerge/>
            <w:tcBorders>
              <w:top w:val="nil"/>
              <w:left w:val="nil"/>
              <w:bottom w:val="nil"/>
              <w:right w:val="nil"/>
            </w:tcBorders>
          </w:tcPr>
          <w:p w14:paraId="211DF95F"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5F475A0" w14:textId="77777777" w:rsidR="00AB0937" w:rsidRDefault="00AB0937">
            <w:pPr>
              <w:spacing w:after="160" w:line="259" w:lineRule="auto"/>
              <w:ind w:left="0" w:firstLine="0"/>
            </w:pPr>
          </w:p>
        </w:tc>
      </w:tr>
      <w:tr w:rsidR="00AB0937" w14:paraId="33DCDE3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C19743E"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78D698F" w14:textId="77777777" w:rsidR="00AB0937" w:rsidRDefault="00000000">
            <w:pPr>
              <w:spacing w:after="0" w:line="259" w:lineRule="auto"/>
              <w:ind w:left="108" w:firstLine="0"/>
            </w:pPr>
            <w:r>
              <w:rPr>
                <w:sz w:val="16"/>
              </w:rPr>
              <w:t xml:space="preserve">clobetasol 0.025% cream </w:t>
            </w:r>
          </w:p>
        </w:tc>
        <w:tc>
          <w:tcPr>
            <w:tcW w:w="0" w:type="auto"/>
            <w:vMerge/>
            <w:tcBorders>
              <w:top w:val="nil"/>
              <w:left w:val="single" w:sz="4" w:space="0" w:color="000000"/>
              <w:bottom w:val="nil"/>
              <w:right w:val="nil"/>
            </w:tcBorders>
          </w:tcPr>
          <w:p w14:paraId="77175050" w14:textId="77777777" w:rsidR="00AB0937" w:rsidRDefault="00AB0937">
            <w:pPr>
              <w:spacing w:after="160" w:line="259" w:lineRule="auto"/>
              <w:ind w:left="0" w:firstLine="0"/>
            </w:pPr>
          </w:p>
        </w:tc>
        <w:tc>
          <w:tcPr>
            <w:tcW w:w="0" w:type="auto"/>
            <w:vMerge/>
            <w:tcBorders>
              <w:top w:val="nil"/>
              <w:left w:val="nil"/>
              <w:bottom w:val="nil"/>
              <w:right w:val="nil"/>
            </w:tcBorders>
          </w:tcPr>
          <w:p w14:paraId="54710433"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EBAEB2D" w14:textId="77777777" w:rsidR="00AB0937" w:rsidRDefault="00AB0937">
            <w:pPr>
              <w:spacing w:after="160" w:line="259" w:lineRule="auto"/>
              <w:ind w:left="0" w:firstLine="0"/>
            </w:pPr>
          </w:p>
        </w:tc>
      </w:tr>
      <w:tr w:rsidR="00AB0937" w14:paraId="5730387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B46892D"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C0953F9" w14:textId="77777777" w:rsidR="00AB0937" w:rsidRDefault="00000000">
            <w:pPr>
              <w:spacing w:after="0" w:line="259" w:lineRule="auto"/>
              <w:ind w:left="108" w:firstLine="0"/>
            </w:pPr>
            <w:r>
              <w:rPr>
                <w:sz w:val="16"/>
              </w:rPr>
              <w:t xml:space="preserve">CLOBEX (clobetasol) </w:t>
            </w:r>
          </w:p>
        </w:tc>
        <w:tc>
          <w:tcPr>
            <w:tcW w:w="0" w:type="auto"/>
            <w:vMerge/>
            <w:tcBorders>
              <w:top w:val="nil"/>
              <w:left w:val="single" w:sz="4" w:space="0" w:color="000000"/>
              <w:bottom w:val="nil"/>
              <w:right w:val="nil"/>
            </w:tcBorders>
          </w:tcPr>
          <w:p w14:paraId="2CE73C05" w14:textId="77777777" w:rsidR="00AB0937" w:rsidRDefault="00AB0937">
            <w:pPr>
              <w:spacing w:after="160" w:line="259" w:lineRule="auto"/>
              <w:ind w:left="0" w:firstLine="0"/>
            </w:pPr>
          </w:p>
        </w:tc>
        <w:tc>
          <w:tcPr>
            <w:tcW w:w="0" w:type="auto"/>
            <w:vMerge/>
            <w:tcBorders>
              <w:top w:val="nil"/>
              <w:left w:val="nil"/>
              <w:bottom w:val="nil"/>
              <w:right w:val="nil"/>
            </w:tcBorders>
          </w:tcPr>
          <w:p w14:paraId="3DF64703"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C0F0499" w14:textId="77777777" w:rsidR="00AB0937" w:rsidRDefault="00AB0937">
            <w:pPr>
              <w:spacing w:after="160" w:line="259" w:lineRule="auto"/>
              <w:ind w:left="0" w:firstLine="0"/>
            </w:pPr>
          </w:p>
        </w:tc>
      </w:tr>
      <w:tr w:rsidR="00AB0937" w14:paraId="155BF041"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6FF454F3"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B6BCEF0" w14:textId="77777777" w:rsidR="00AB0937" w:rsidRDefault="00000000">
            <w:pPr>
              <w:spacing w:after="0" w:line="259" w:lineRule="auto"/>
              <w:ind w:left="108" w:firstLine="0"/>
            </w:pPr>
            <w:r>
              <w:rPr>
                <w:sz w:val="16"/>
              </w:rPr>
              <w:t xml:space="preserve">CLODAN (clobetasol) </w:t>
            </w:r>
          </w:p>
        </w:tc>
        <w:tc>
          <w:tcPr>
            <w:tcW w:w="0" w:type="auto"/>
            <w:vMerge/>
            <w:tcBorders>
              <w:top w:val="nil"/>
              <w:left w:val="single" w:sz="4" w:space="0" w:color="000000"/>
              <w:bottom w:val="nil"/>
              <w:right w:val="nil"/>
            </w:tcBorders>
          </w:tcPr>
          <w:p w14:paraId="41EE8CF4" w14:textId="77777777" w:rsidR="00AB0937" w:rsidRDefault="00AB0937">
            <w:pPr>
              <w:spacing w:after="160" w:line="259" w:lineRule="auto"/>
              <w:ind w:left="0" w:firstLine="0"/>
            </w:pPr>
          </w:p>
        </w:tc>
        <w:tc>
          <w:tcPr>
            <w:tcW w:w="0" w:type="auto"/>
            <w:vMerge/>
            <w:tcBorders>
              <w:top w:val="nil"/>
              <w:left w:val="nil"/>
              <w:bottom w:val="nil"/>
              <w:right w:val="nil"/>
            </w:tcBorders>
          </w:tcPr>
          <w:p w14:paraId="77A23638"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506EA6C" w14:textId="77777777" w:rsidR="00AB0937" w:rsidRDefault="00AB0937">
            <w:pPr>
              <w:spacing w:after="160" w:line="259" w:lineRule="auto"/>
              <w:ind w:left="0" w:firstLine="0"/>
            </w:pPr>
          </w:p>
        </w:tc>
      </w:tr>
      <w:tr w:rsidR="00AB0937" w14:paraId="7D613C2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31C97E0"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AFB30EE" w14:textId="77777777" w:rsidR="00AB0937" w:rsidRDefault="00000000">
            <w:pPr>
              <w:spacing w:after="0" w:line="259" w:lineRule="auto"/>
              <w:ind w:left="108" w:firstLine="0"/>
            </w:pPr>
            <w:r>
              <w:rPr>
                <w:sz w:val="16"/>
              </w:rPr>
              <w:t xml:space="preserve">DIPROLENE (betamethasone) </w:t>
            </w:r>
          </w:p>
        </w:tc>
        <w:tc>
          <w:tcPr>
            <w:tcW w:w="0" w:type="auto"/>
            <w:vMerge/>
            <w:tcBorders>
              <w:top w:val="nil"/>
              <w:left w:val="single" w:sz="4" w:space="0" w:color="000000"/>
              <w:bottom w:val="nil"/>
              <w:right w:val="nil"/>
            </w:tcBorders>
          </w:tcPr>
          <w:p w14:paraId="11912263" w14:textId="77777777" w:rsidR="00AB0937" w:rsidRDefault="00AB0937">
            <w:pPr>
              <w:spacing w:after="160" w:line="259" w:lineRule="auto"/>
              <w:ind w:left="0" w:firstLine="0"/>
            </w:pPr>
          </w:p>
        </w:tc>
        <w:tc>
          <w:tcPr>
            <w:tcW w:w="0" w:type="auto"/>
            <w:vMerge/>
            <w:tcBorders>
              <w:top w:val="nil"/>
              <w:left w:val="nil"/>
              <w:bottom w:val="nil"/>
              <w:right w:val="nil"/>
            </w:tcBorders>
          </w:tcPr>
          <w:p w14:paraId="07E0E73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A11F141" w14:textId="77777777" w:rsidR="00AB0937" w:rsidRDefault="00AB0937">
            <w:pPr>
              <w:spacing w:after="160" w:line="259" w:lineRule="auto"/>
              <w:ind w:left="0" w:firstLine="0"/>
            </w:pPr>
          </w:p>
        </w:tc>
      </w:tr>
      <w:tr w:rsidR="00AB0937" w14:paraId="3310B71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64C9EF3"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47A858E" w14:textId="77777777" w:rsidR="00AB0937" w:rsidRDefault="00000000">
            <w:pPr>
              <w:spacing w:after="0" w:line="259" w:lineRule="auto"/>
              <w:ind w:left="108" w:firstLine="0"/>
            </w:pPr>
            <w:r>
              <w:rPr>
                <w:sz w:val="16"/>
              </w:rPr>
              <w:t xml:space="preserve">halobetasol  </w:t>
            </w:r>
          </w:p>
        </w:tc>
        <w:tc>
          <w:tcPr>
            <w:tcW w:w="0" w:type="auto"/>
            <w:vMerge/>
            <w:tcBorders>
              <w:top w:val="nil"/>
              <w:left w:val="single" w:sz="4" w:space="0" w:color="000000"/>
              <w:bottom w:val="nil"/>
              <w:right w:val="nil"/>
            </w:tcBorders>
          </w:tcPr>
          <w:p w14:paraId="3B6251AF" w14:textId="77777777" w:rsidR="00AB0937" w:rsidRDefault="00AB0937">
            <w:pPr>
              <w:spacing w:after="160" w:line="259" w:lineRule="auto"/>
              <w:ind w:left="0" w:firstLine="0"/>
            </w:pPr>
          </w:p>
        </w:tc>
        <w:tc>
          <w:tcPr>
            <w:tcW w:w="0" w:type="auto"/>
            <w:vMerge/>
            <w:tcBorders>
              <w:top w:val="nil"/>
              <w:left w:val="nil"/>
              <w:bottom w:val="nil"/>
              <w:right w:val="nil"/>
            </w:tcBorders>
          </w:tcPr>
          <w:p w14:paraId="45E469C9"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6BB1B3C" w14:textId="77777777" w:rsidR="00AB0937" w:rsidRDefault="00AB0937">
            <w:pPr>
              <w:spacing w:after="160" w:line="259" w:lineRule="auto"/>
              <w:ind w:left="0" w:firstLine="0"/>
            </w:pPr>
          </w:p>
        </w:tc>
      </w:tr>
      <w:tr w:rsidR="00AB0937" w14:paraId="6E67089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34DF070"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00DB9CE" w14:textId="77777777" w:rsidR="00AB0937" w:rsidRDefault="00000000">
            <w:pPr>
              <w:spacing w:after="0" w:line="259" w:lineRule="auto"/>
              <w:ind w:left="108" w:firstLine="0"/>
            </w:pPr>
            <w:r>
              <w:rPr>
                <w:sz w:val="16"/>
              </w:rPr>
              <w:t xml:space="preserve">IMPEKLO (clobetasol) </w:t>
            </w:r>
          </w:p>
        </w:tc>
        <w:tc>
          <w:tcPr>
            <w:tcW w:w="0" w:type="auto"/>
            <w:vMerge/>
            <w:tcBorders>
              <w:top w:val="nil"/>
              <w:left w:val="single" w:sz="4" w:space="0" w:color="000000"/>
              <w:bottom w:val="nil"/>
              <w:right w:val="nil"/>
            </w:tcBorders>
          </w:tcPr>
          <w:p w14:paraId="299DC165" w14:textId="77777777" w:rsidR="00AB0937" w:rsidRDefault="00AB0937">
            <w:pPr>
              <w:spacing w:after="160" w:line="259" w:lineRule="auto"/>
              <w:ind w:left="0" w:firstLine="0"/>
            </w:pPr>
          </w:p>
        </w:tc>
        <w:tc>
          <w:tcPr>
            <w:tcW w:w="0" w:type="auto"/>
            <w:vMerge/>
            <w:tcBorders>
              <w:top w:val="nil"/>
              <w:left w:val="nil"/>
              <w:bottom w:val="nil"/>
              <w:right w:val="nil"/>
            </w:tcBorders>
          </w:tcPr>
          <w:p w14:paraId="241103F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BD17AF6" w14:textId="77777777" w:rsidR="00AB0937" w:rsidRDefault="00AB0937">
            <w:pPr>
              <w:spacing w:after="160" w:line="259" w:lineRule="auto"/>
              <w:ind w:left="0" w:firstLine="0"/>
            </w:pPr>
          </w:p>
        </w:tc>
      </w:tr>
      <w:tr w:rsidR="00AB0937" w14:paraId="152F86EA" w14:textId="77777777">
        <w:trPr>
          <w:trHeight w:val="216"/>
        </w:trPr>
        <w:tc>
          <w:tcPr>
            <w:tcW w:w="3599" w:type="dxa"/>
            <w:tcBorders>
              <w:top w:val="single" w:sz="4" w:space="0" w:color="000000"/>
              <w:left w:val="single" w:sz="4" w:space="0" w:color="000000"/>
              <w:bottom w:val="single" w:sz="4" w:space="0" w:color="000000"/>
              <w:right w:val="single" w:sz="4" w:space="0" w:color="000000"/>
            </w:tcBorders>
          </w:tcPr>
          <w:p w14:paraId="01C208F7"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BDE9984" w14:textId="77777777" w:rsidR="00AB0937" w:rsidRDefault="00000000">
            <w:pPr>
              <w:spacing w:after="0" w:line="259" w:lineRule="auto"/>
              <w:ind w:left="108" w:firstLine="0"/>
            </w:pPr>
            <w:r>
              <w:rPr>
                <w:sz w:val="16"/>
              </w:rPr>
              <w:t xml:space="preserve">IMPOYZ (clobetasol) 0.025% cream </w:t>
            </w:r>
          </w:p>
        </w:tc>
        <w:tc>
          <w:tcPr>
            <w:tcW w:w="0" w:type="auto"/>
            <w:vMerge/>
            <w:tcBorders>
              <w:top w:val="nil"/>
              <w:left w:val="single" w:sz="4" w:space="0" w:color="000000"/>
              <w:bottom w:val="nil"/>
              <w:right w:val="nil"/>
            </w:tcBorders>
          </w:tcPr>
          <w:p w14:paraId="75B40FC1" w14:textId="77777777" w:rsidR="00AB0937" w:rsidRDefault="00AB0937">
            <w:pPr>
              <w:spacing w:after="160" w:line="259" w:lineRule="auto"/>
              <w:ind w:left="0" w:firstLine="0"/>
            </w:pPr>
          </w:p>
        </w:tc>
        <w:tc>
          <w:tcPr>
            <w:tcW w:w="0" w:type="auto"/>
            <w:vMerge/>
            <w:tcBorders>
              <w:top w:val="nil"/>
              <w:left w:val="nil"/>
              <w:bottom w:val="nil"/>
              <w:right w:val="nil"/>
            </w:tcBorders>
          </w:tcPr>
          <w:p w14:paraId="17CD55CB"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B610CA9" w14:textId="77777777" w:rsidR="00AB0937" w:rsidRDefault="00AB0937">
            <w:pPr>
              <w:spacing w:after="160" w:line="259" w:lineRule="auto"/>
              <w:ind w:left="0" w:firstLine="0"/>
            </w:pPr>
          </w:p>
        </w:tc>
      </w:tr>
      <w:tr w:rsidR="00AB0937" w14:paraId="11A0EA5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B57787A"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45B5C65F" w14:textId="77777777" w:rsidR="00AB0937" w:rsidRDefault="00000000">
            <w:pPr>
              <w:spacing w:after="0" w:line="259" w:lineRule="auto"/>
              <w:ind w:left="108" w:firstLine="0"/>
            </w:pPr>
            <w:r>
              <w:rPr>
                <w:sz w:val="16"/>
              </w:rPr>
              <w:t xml:space="preserve">LEXETTE (halobetasol) </w:t>
            </w:r>
          </w:p>
        </w:tc>
        <w:tc>
          <w:tcPr>
            <w:tcW w:w="0" w:type="auto"/>
            <w:vMerge/>
            <w:tcBorders>
              <w:top w:val="nil"/>
              <w:left w:val="single" w:sz="4" w:space="0" w:color="000000"/>
              <w:bottom w:val="nil"/>
              <w:right w:val="nil"/>
            </w:tcBorders>
          </w:tcPr>
          <w:p w14:paraId="6988137C" w14:textId="77777777" w:rsidR="00AB0937" w:rsidRDefault="00AB0937">
            <w:pPr>
              <w:spacing w:after="160" w:line="259" w:lineRule="auto"/>
              <w:ind w:left="0" w:firstLine="0"/>
            </w:pPr>
          </w:p>
        </w:tc>
        <w:tc>
          <w:tcPr>
            <w:tcW w:w="0" w:type="auto"/>
            <w:vMerge/>
            <w:tcBorders>
              <w:top w:val="nil"/>
              <w:left w:val="nil"/>
              <w:bottom w:val="nil"/>
              <w:right w:val="nil"/>
            </w:tcBorders>
          </w:tcPr>
          <w:p w14:paraId="2460683F"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18BF774" w14:textId="77777777" w:rsidR="00AB0937" w:rsidRDefault="00AB0937">
            <w:pPr>
              <w:spacing w:after="160" w:line="259" w:lineRule="auto"/>
              <w:ind w:left="0" w:firstLine="0"/>
            </w:pPr>
          </w:p>
        </w:tc>
      </w:tr>
      <w:tr w:rsidR="00AB0937" w14:paraId="40EB3CA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54A02B6" w14:textId="77777777" w:rsidR="00AB0937" w:rsidRDefault="00000000">
            <w:pPr>
              <w:spacing w:after="0" w:line="259" w:lineRule="auto"/>
              <w:ind w:left="106"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356DF6D" w14:textId="77777777" w:rsidR="00AB0937" w:rsidRDefault="00000000">
            <w:pPr>
              <w:spacing w:after="0" w:line="259" w:lineRule="auto"/>
              <w:ind w:left="108" w:firstLine="0"/>
            </w:pPr>
            <w:r>
              <w:rPr>
                <w:sz w:val="16"/>
              </w:rPr>
              <w:t xml:space="preserve">OLUX (clobetasol) </w:t>
            </w:r>
          </w:p>
        </w:tc>
        <w:tc>
          <w:tcPr>
            <w:tcW w:w="0" w:type="auto"/>
            <w:vMerge/>
            <w:tcBorders>
              <w:top w:val="nil"/>
              <w:left w:val="single" w:sz="4" w:space="0" w:color="000000"/>
              <w:bottom w:val="nil"/>
              <w:right w:val="nil"/>
            </w:tcBorders>
          </w:tcPr>
          <w:p w14:paraId="16C6343D" w14:textId="77777777" w:rsidR="00AB0937" w:rsidRDefault="00AB0937">
            <w:pPr>
              <w:spacing w:after="160" w:line="259" w:lineRule="auto"/>
              <w:ind w:left="0" w:firstLine="0"/>
            </w:pPr>
          </w:p>
        </w:tc>
        <w:tc>
          <w:tcPr>
            <w:tcW w:w="0" w:type="auto"/>
            <w:vMerge/>
            <w:tcBorders>
              <w:top w:val="nil"/>
              <w:left w:val="nil"/>
              <w:bottom w:val="nil"/>
              <w:right w:val="nil"/>
            </w:tcBorders>
          </w:tcPr>
          <w:p w14:paraId="4CCEC14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2D8C430" w14:textId="77777777" w:rsidR="00AB0937" w:rsidRDefault="00AB0937">
            <w:pPr>
              <w:spacing w:after="160" w:line="259" w:lineRule="auto"/>
              <w:ind w:left="0" w:firstLine="0"/>
            </w:pPr>
          </w:p>
        </w:tc>
      </w:tr>
      <w:tr w:rsidR="00AB0937" w14:paraId="47FD4CD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B82BCFE"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1992C73" w14:textId="77777777" w:rsidR="00AB0937" w:rsidRDefault="00000000">
            <w:pPr>
              <w:spacing w:after="0" w:line="259" w:lineRule="auto"/>
              <w:ind w:left="108" w:firstLine="0"/>
            </w:pPr>
            <w:r>
              <w:rPr>
                <w:sz w:val="16"/>
              </w:rPr>
              <w:t xml:space="preserve">TEMOVATE (clobetasol) </w:t>
            </w:r>
          </w:p>
        </w:tc>
        <w:tc>
          <w:tcPr>
            <w:tcW w:w="0" w:type="auto"/>
            <w:vMerge/>
            <w:tcBorders>
              <w:top w:val="nil"/>
              <w:left w:val="single" w:sz="4" w:space="0" w:color="000000"/>
              <w:bottom w:val="nil"/>
              <w:right w:val="nil"/>
            </w:tcBorders>
          </w:tcPr>
          <w:p w14:paraId="6C4AF8E3" w14:textId="77777777" w:rsidR="00AB0937" w:rsidRDefault="00AB0937">
            <w:pPr>
              <w:spacing w:after="160" w:line="259" w:lineRule="auto"/>
              <w:ind w:left="0" w:firstLine="0"/>
            </w:pPr>
          </w:p>
        </w:tc>
        <w:tc>
          <w:tcPr>
            <w:tcW w:w="0" w:type="auto"/>
            <w:vMerge/>
            <w:tcBorders>
              <w:top w:val="nil"/>
              <w:left w:val="nil"/>
              <w:bottom w:val="nil"/>
              <w:right w:val="nil"/>
            </w:tcBorders>
          </w:tcPr>
          <w:p w14:paraId="133B16C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5CE4938C" w14:textId="77777777" w:rsidR="00AB0937" w:rsidRDefault="00AB0937">
            <w:pPr>
              <w:spacing w:after="160" w:line="259" w:lineRule="auto"/>
              <w:ind w:left="0" w:firstLine="0"/>
            </w:pPr>
          </w:p>
        </w:tc>
      </w:tr>
      <w:tr w:rsidR="00AB0937" w14:paraId="23E499FD"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5B7A5615"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7F454C60" w14:textId="77777777" w:rsidR="00AB0937" w:rsidRDefault="00000000">
            <w:pPr>
              <w:spacing w:after="0" w:line="259" w:lineRule="auto"/>
              <w:ind w:left="108" w:firstLine="0"/>
            </w:pPr>
            <w:r>
              <w:rPr>
                <w:sz w:val="16"/>
              </w:rPr>
              <w:t xml:space="preserve">TOVET (clobetasol) </w:t>
            </w:r>
          </w:p>
        </w:tc>
        <w:tc>
          <w:tcPr>
            <w:tcW w:w="0" w:type="auto"/>
            <w:vMerge/>
            <w:tcBorders>
              <w:top w:val="nil"/>
              <w:left w:val="single" w:sz="4" w:space="0" w:color="000000"/>
              <w:bottom w:val="nil"/>
              <w:right w:val="nil"/>
            </w:tcBorders>
          </w:tcPr>
          <w:p w14:paraId="208FFC88" w14:textId="77777777" w:rsidR="00AB0937" w:rsidRDefault="00AB0937">
            <w:pPr>
              <w:spacing w:after="160" w:line="259" w:lineRule="auto"/>
              <w:ind w:left="0" w:firstLine="0"/>
            </w:pPr>
          </w:p>
        </w:tc>
        <w:tc>
          <w:tcPr>
            <w:tcW w:w="0" w:type="auto"/>
            <w:vMerge/>
            <w:tcBorders>
              <w:top w:val="nil"/>
              <w:left w:val="nil"/>
              <w:bottom w:val="nil"/>
              <w:right w:val="nil"/>
            </w:tcBorders>
          </w:tcPr>
          <w:p w14:paraId="4ED7B869"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4CA672A" w14:textId="77777777" w:rsidR="00AB0937" w:rsidRDefault="00AB0937">
            <w:pPr>
              <w:spacing w:after="160" w:line="259" w:lineRule="auto"/>
              <w:ind w:left="0" w:firstLine="0"/>
            </w:pPr>
          </w:p>
        </w:tc>
      </w:tr>
      <w:tr w:rsidR="00AB0937" w14:paraId="21E97F1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3F44FB0"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EA1BF13" w14:textId="77777777" w:rsidR="00AB0937" w:rsidRDefault="00000000">
            <w:pPr>
              <w:spacing w:after="0" w:line="259" w:lineRule="auto"/>
              <w:ind w:left="108" w:firstLine="0"/>
            </w:pPr>
            <w:r>
              <w:rPr>
                <w:sz w:val="16"/>
              </w:rPr>
              <w:t xml:space="preserve">ULTRAVATE (halobetasol) </w:t>
            </w:r>
          </w:p>
        </w:tc>
        <w:tc>
          <w:tcPr>
            <w:tcW w:w="0" w:type="auto"/>
            <w:vMerge/>
            <w:tcBorders>
              <w:top w:val="nil"/>
              <w:left w:val="single" w:sz="4" w:space="0" w:color="000000"/>
              <w:bottom w:val="single" w:sz="4" w:space="0" w:color="000000"/>
              <w:right w:val="nil"/>
            </w:tcBorders>
          </w:tcPr>
          <w:p w14:paraId="3E2BEEDB" w14:textId="77777777" w:rsidR="00AB0937" w:rsidRDefault="00AB0937">
            <w:pPr>
              <w:spacing w:after="160" w:line="259" w:lineRule="auto"/>
              <w:ind w:left="0" w:firstLine="0"/>
            </w:pPr>
          </w:p>
        </w:tc>
        <w:tc>
          <w:tcPr>
            <w:tcW w:w="0" w:type="auto"/>
            <w:vMerge/>
            <w:tcBorders>
              <w:top w:val="nil"/>
              <w:left w:val="nil"/>
              <w:bottom w:val="single" w:sz="4" w:space="0" w:color="000000"/>
              <w:right w:val="nil"/>
            </w:tcBorders>
          </w:tcPr>
          <w:p w14:paraId="36770ED1"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108037CD" w14:textId="77777777" w:rsidR="00AB0937" w:rsidRDefault="00AB0937">
            <w:pPr>
              <w:spacing w:after="160" w:line="259" w:lineRule="auto"/>
              <w:ind w:left="0" w:firstLine="0"/>
            </w:pPr>
          </w:p>
        </w:tc>
      </w:tr>
      <w:tr w:rsidR="00AB0937" w14:paraId="09F5F977"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15BCE04F" w14:textId="77777777" w:rsidR="00AB0937" w:rsidRDefault="00000000">
            <w:pPr>
              <w:spacing w:after="0" w:line="259" w:lineRule="auto"/>
              <w:ind w:left="0" w:right="3" w:firstLine="0"/>
              <w:jc w:val="center"/>
            </w:pPr>
            <w:r>
              <w:rPr>
                <w:b/>
              </w:rPr>
              <w:t xml:space="preserve">STIMULANTS AND RELATED AGENTS </w:t>
            </w:r>
            <w:r>
              <w:rPr>
                <w:b/>
                <w:vertAlign w:val="superscript"/>
              </w:rPr>
              <w:t xml:space="preserve">DUR+ </w:t>
            </w:r>
          </w:p>
        </w:tc>
      </w:tr>
      <w:tr w:rsidR="00AB0937" w14:paraId="33B4F53A" w14:textId="77777777">
        <w:trPr>
          <w:trHeight w:val="239"/>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3C6FF7A3" w14:textId="77777777" w:rsidR="00AB0937" w:rsidRDefault="00000000">
            <w:pPr>
              <w:spacing w:after="0" w:line="259" w:lineRule="auto"/>
              <w:ind w:left="0" w:right="4" w:firstLine="0"/>
              <w:jc w:val="center"/>
            </w:pPr>
            <w:r>
              <w:rPr>
                <w:b/>
                <w:sz w:val="20"/>
              </w:rPr>
              <w:t xml:space="preserve">SHORT-ACTING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2E7C04E7" w14:textId="77777777" w:rsidR="00AB0937" w:rsidRDefault="00000000">
            <w:pPr>
              <w:spacing w:after="36" w:line="259" w:lineRule="auto"/>
              <w:ind w:left="107" w:firstLine="0"/>
            </w:pPr>
            <w:r>
              <w:rPr>
                <w:b/>
                <w:color w:val="FF0000"/>
                <w:sz w:val="14"/>
              </w:rPr>
              <w:t xml:space="preserve">Minimum Age Limit </w:t>
            </w:r>
          </w:p>
          <w:p w14:paraId="66D4DFD7" w14:textId="77777777" w:rsidR="00AB0937" w:rsidRDefault="00000000">
            <w:pPr>
              <w:numPr>
                <w:ilvl w:val="0"/>
                <w:numId w:val="85"/>
              </w:numPr>
              <w:spacing w:after="0" w:line="259" w:lineRule="auto"/>
              <w:ind w:hanging="144"/>
            </w:pPr>
            <w:r>
              <w:rPr>
                <w:b/>
                <w:sz w:val="14"/>
              </w:rPr>
              <w:t>3 years</w:t>
            </w:r>
            <w:r>
              <w:rPr>
                <w:sz w:val="14"/>
              </w:rPr>
              <w:t>: ADDERALL, EVEKEO, PROCENTRA, ZENZEDI</w:t>
            </w:r>
            <w:r>
              <w:rPr>
                <w:b/>
                <w:sz w:val="14"/>
              </w:rPr>
              <w:t xml:space="preserve"> </w:t>
            </w:r>
          </w:p>
          <w:p w14:paraId="0F9C37B7" w14:textId="77777777" w:rsidR="00AB0937" w:rsidRDefault="00000000">
            <w:pPr>
              <w:numPr>
                <w:ilvl w:val="0"/>
                <w:numId w:val="85"/>
              </w:numPr>
              <w:spacing w:after="0" w:line="254" w:lineRule="auto"/>
              <w:ind w:hanging="144"/>
            </w:pPr>
            <w:r>
              <w:rPr>
                <w:b/>
                <w:sz w:val="14"/>
              </w:rPr>
              <w:t>6 years</w:t>
            </w:r>
            <w:r>
              <w:rPr>
                <w:sz w:val="14"/>
              </w:rPr>
              <w:t xml:space="preserve">: ADDERALL XR, ADHANSIA XR, ADZENYS ER SUSPENSION, ADZENYS XR ODT, APTENSIO XR, atomoxetine, AZSTARYS, clonidine ER, CONCERTA ER, COTEMPLA XR </w:t>
            </w:r>
          </w:p>
          <w:p w14:paraId="77121D93" w14:textId="77777777" w:rsidR="00AB0937" w:rsidRDefault="00000000">
            <w:pPr>
              <w:spacing w:after="0" w:line="259" w:lineRule="auto"/>
              <w:ind w:left="251" w:firstLine="0"/>
            </w:pPr>
            <w:r>
              <w:rPr>
                <w:sz w:val="14"/>
              </w:rPr>
              <w:t xml:space="preserve">ODT, DAYTRANA, DESOXYN, DEXEDRINE, DYANAVEL XR, EVEKEO ODT, FOCALIN, </w:t>
            </w:r>
          </w:p>
          <w:p w14:paraId="0D059627" w14:textId="77777777" w:rsidR="00AB0937" w:rsidRDefault="00000000">
            <w:pPr>
              <w:spacing w:after="0" w:line="259" w:lineRule="auto"/>
              <w:ind w:left="251" w:firstLine="0"/>
            </w:pPr>
            <w:r>
              <w:rPr>
                <w:sz w:val="14"/>
              </w:rPr>
              <w:t xml:space="preserve">FOCALIN XR, JORNAY PM, METADATE CD, METHYLIN, ONYDA XR, QELBREE, </w:t>
            </w:r>
          </w:p>
          <w:p w14:paraId="2A5E127D" w14:textId="77777777" w:rsidR="00AB0937" w:rsidRDefault="00000000">
            <w:pPr>
              <w:spacing w:after="36" w:line="259" w:lineRule="auto"/>
              <w:ind w:left="251" w:firstLine="0"/>
            </w:pPr>
            <w:r>
              <w:rPr>
                <w:sz w:val="14"/>
              </w:rPr>
              <w:t>QUILLICHEW, QUILLIVANT XR, RELEXXII ER, RITALIN LA, VYVANSE, XELSTRYM</w:t>
            </w:r>
            <w:r>
              <w:rPr>
                <w:b/>
                <w:sz w:val="14"/>
              </w:rPr>
              <w:t xml:space="preserve"> </w:t>
            </w:r>
          </w:p>
          <w:p w14:paraId="75F8015A" w14:textId="77777777" w:rsidR="00AB0937" w:rsidRDefault="00000000">
            <w:pPr>
              <w:numPr>
                <w:ilvl w:val="0"/>
                <w:numId w:val="85"/>
              </w:numPr>
              <w:spacing w:after="0" w:line="259" w:lineRule="auto"/>
              <w:ind w:hanging="144"/>
            </w:pPr>
            <w:r>
              <w:rPr>
                <w:b/>
                <w:sz w:val="14"/>
              </w:rPr>
              <w:t>7 years</w:t>
            </w:r>
            <w:r>
              <w:rPr>
                <w:sz w:val="14"/>
              </w:rPr>
              <w:t>: XYREM</w:t>
            </w:r>
            <w:r>
              <w:rPr>
                <w:b/>
                <w:sz w:val="14"/>
              </w:rPr>
              <w:t xml:space="preserve"> </w:t>
            </w:r>
          </w:p>
          <w:p w14:paraId="4658BF86" w14:textId="77777777" w:rsidR="00AB0937" w:rsidRDefault="00000000">
            <w:pPr>
              <w:numPr>
                <w:ilvl w:val="0"/>
                <w:numId w:val="85"/>
              </w:numPr>
              <w:spacing w:after="0" w:line="259" w:lineRule="auto"/>
              <w:ind w:hanging="144"/>
            </w:pPr>
            <w:r>
              <w:rPr>
                <w:b/>
                <w:sz w:val="14"/>
              </w:rPr>
              <w:t>13 years</w:t>
            </w:r>
            <w:r>
              <w:rPr>
                <w:sz w:val="14"/>
              </w:rPr>
              <w:t>: MYDAYIS</w:t>
            </w:r>
            <w:r>
              <w:rPr>
                <w:b/>
                <w:sz w:val="14"/>
              </w:rPr>
              <w:t xml:space="preserve"> </w:t>
            </w:r>
          </w:p>
          <w:p w14:paraId="55B84BD3" w14:textId="77777777" w:rsidR="00AB0937" w:rsidRDefault="00000000">
            <w:pPr>
              <w:numPr>
                <w:ilvl w:val="0"/>
                <w:numId w:val="85"/>
              </w:numPr>
              <w:spacing w:after="0" w:line="259" w:lineRule="auto"/>
              <w:ind w:hanging="144"/>
            </w:pPr>
            <w:r>
              <w:rPr>
                <w:b/>
                <w:sz w:val="14"/>
              </w:rPr>
              <w:t>16 years</w:t>
            </w:r>
            <w:r>
              <w:rPr>
                <w:sz w:val="14"/>
              </w:rPr>
              <w:t>: modafinil</w:t>
            </w:r>
            <w:r>
              <w:rPr>
                <w:b/>
                <w:sz w:val="14"/>
              </w:rPr>
              <w:t xml:space="preserve"> </w:t>
            </w:r>
          </w:p>
          <w:p w14:paraId="1A41B6D2" w14:textId="77777777" w:rsidR="00AB0937" w:rsidRDefault="00000000">
            <w:pPr>
              <w:numPr>
                <w:ilvl w:val="0"/>
                <w:numId w:val="85"/>
              </w:numPr>
              <w:spacing w:after="0" w:line="259" w:lineRule="auto"/>
              <w:ind w:hanging="144"/>
            </w:pPr>
            <w:r>
              <w:rPr>
                <w:b/>
                <w:sz w:val="14"/>
              </w:rPr>
              <w:t>18 years</w:t>
            </w:r>
            <w:r>
              <w:rPr>
                <w:sz w:val="14"/>
              </w:rPr>
              <w:t xml:space="preserve">: armodafinil, SUNOSI, WAKIX </w:t>
            </w:r>
          </w:p>
          <w:p w14:paraId="660F4F9B" w14:textId="77777777" w:rsidR="00AB0937" w:rsidRDefault="00000000">
            <w:pPr>
              <w:spacing w:after="0" w:line="259" w:lineRule="auto"/>
              <w:ind w:left="107" w:firstLine="0"/>
            </w:pPr>
            <w:r>
              <w:rPr>
                <w:b/>
                <w:color w:val="FF0000"/>
                <w:sz w:val="14"/>
              </w:rPr>
              <w:t xml:space="preserve"> </w:t>
            </w:r>
          </w:p>
          <w:p w14:paraId="746DEBC9" w14:textId="77777777" w:rsidR="00AB0937" w:rsidRDefault="00000000">
            <w:pPr>
              <w:spacing w:after="36" w:line="259" w:lineRule="auto"/>
              <w:ind w:left="107" w:firstLine="0"/>
            </w:pPr>
            <w:r>
              <w:rPr>
                <w:b/>
                <w:color w:val="FF0000"/>
                <w:sz w:val="14"/>
              </w:rPr>
              <w:t xml:space="preserve">Maximum Age Limit </w:t>
            </w:r>
          </w:p>
          <w:p w14:paraId="37FB6F3D" w14:textId="77777777" w:rsidR="00AB0937" w:rsidRDefault="00000000">
            <w:pPr>
              <w:numPr>
                <w:ilvl w:val="0"/>
                <w:numId w:val="85"/>
              </w:numPr>
              <w:spacing w:after="0" w:line="259" w:lineRule="auto"/>
              <w:ind w:hanging="144"/>
            </w:pPr>
            <w:r>
              <w:rPr>
                <w:b/>
                <w:sz w:val="14"/>
              </w:rPr>
              <w:t>18 years</w:t>
            </w:r>
            <w:r>
              <w:rPr>
                <w:sz w:val="14"/>
              </w:rPr>
              <w:t>: clonidine ER, COTEMPLA XR ODT, DAYTRANA, EVEKEO ODT, guanfacine ER</w:t>
            </w:r>
            <w:r>
              <w:rPr>
                <w:b/>
                <w:sz w:val="14"/>
              </w:rPr>
              <w:t xml:space="preserve"> </w:t>
            </w:r>
          </w:p>
          <w:p w14:paraId="43E73C52" w14:textId="77777777" w:rsidR="00AB0937" w:rsidRDefault="00000000">
            <w:pPr>
              <w:spacing w:after="0" w:line="259" w:lineRule="auto"/>
              <w:ind w:left="107" w:firstLine="0"/>
            </w:pPr>
            <w:r>
              <w:rPr>
                <w:color w:val="363536"/>
                <w:sz w:val="14"/>
              </w:rPr>
              <w:t xml:space="preserve"> </w:t>
            </w:r>
          </w:p>
          <w:p w14:paraId="1901E25E" w14:textId="77777777" w:rsidR="00AB0937" w:rsidRDefault="00000000">
            <w:pPr>
              <w:spacing w:after="37" w:line="259" w:lineRule="auto"/>
              <w:ind w:left="107" w:firstLine="0"/>
            </w:pPr>
            <w:r>
              <w:rPr>
                <w:b/>
                <w:color w:val="FF0000"/>
                <w:sz w:val="14"/>
              </w:rPr>
              <w:t>Quantity Limit</w:t>
            </w:r>
            <w:r>
              <w:rPr>
                <w:sz w:val="14"/>
              </w:rPr>
              <w:t xml:space="preserve"> – </w:t>
            </w:r>
            <w:r>
              <w:rPr>
                <w:b/>
                <w:sz w:val="14"/>
              </w:rPr>
              <w:t>Stimulants</w:t>
            </w:r>
            <w:r>
              <w:rPr>
                <w:sz w:val="14"/>
              </w:rPr>
              <w:t xml:space="preserve"> (per 31 days)</w:t>
            </w:r>
            <w:r>
              <w:rPr>
                <w:b/>
                <w:sz w:val="14"/>
              </w:rPr>
              <w:t xml:space="preserve"> </w:t>
            </w:r>
          </w:p>
          <w:p w14:paraId="7855FC0C" w14:textId="77777777" w:rsidR="00AB0937" w:rsidRDefault="00000000">
            <w:pPr>
              <w:numPr>
                <w:ilvl w:val="0"/>
                <w:numId w:val="85"/>
              </w:numPr>
              <w:spacing w:after="44" w:line="254" w:lineRule="auto"/>
              <w:ind w:hanging="144"/>
            </w:pPr>
            <w:r>
              <w:rPr>
                <w:b/>
                <w:sz w:val="14"/>
              </w:rPr>
              <w:t>31 tablets</w:t>
            </w:r>
            <w:r>
              <w:rPr>
                <w:sz w:val="14"/>
              </w:rPr>
              <w:t xml:space="preserve">: ADDERALL XR, ADHANSIA XR, ADZENYS XR ODT, APTENSIO XR, AZSTARYS, CONCERTA ER 18, 27, &amp; 54 mg, COTEMPLA XR-ODT 8.6 mg, DAYTRANA, DEXEDRINE </w:t>
            </w:r>
            <w:r>
              <w:rPr>
                <w:b/>
                <w:sz w:val="14"/>
              </w:rPr>
              <w:t xml:space="preserve"> </w:t>
            </w:r>
          </w:p>
          <w:p w14:paraId="15B358A4" w14:textId="77777777" w:rsidR="00AB0937" w:rsidRDefault="00000000">
            <w:pPr>
              <w:spacing w:after="0" w:line="259" w:lineRule="auto"/>
              <w:ind w:left="107" w:firstLine="0"/>
            </w:pPr>
            <w:r>
              <w:rPr>
                <w:color w:val="363536"/>
                <w:sz w:val="20"/>
                <w:shd w:val="clear" w:color="auto" w:fill="FFFF00"/>
              </w:rPr>
              <w:t>See next page for additional PA Criteria/DUR+ Rules</w:t>
            </w:r>
            <w:r>
              <w:rPr>
                <w:color w:val="363536"/>
                <w:sz w:val="20"/>
              </w:rPr>
              <w:t xml:space="preserve"> </w:t>
            </w:r>
          </w:p>
          <w:p w14:paraId="1C5C3DDC" w14:textId="77777777" w:rsidR="00AB0937" w:rsidRDefault="00000000">
            <w:pPr>
              <w:spacing w:after="0" w:line="259" w:lineRule="auto"/>
              <w:ind w:left="107" w:firstLine="0"/>
            </w:pPr>
            <w:r>
              <w:rPr>
                <w:color w:val="363536"/>
                <w:sz w:val="20"/>
              </w:rPr>
              <w:t xml:space="preserve"> </w:t>
            </w:r>
          </w:p>
          <w:p w14:paraId="19BDCFD4" w14:textId="77777777" w:rsidR="00AB0937" w:rsidRDefault="00000000">
            <w:pPr>
              <w:spacing w:after="0" w:line="259" w:lineRule="auto"/>
              <w:ind w:left="107" w:firstLine="0"/>
            </w:pPr>
            <w:r>
              <w:rPr>
                <w:color w:val="363536"/>
                <w:sz w:val="20"/>
              </w:rPr>
              <w:t xml:space="preserve"> </w:t>
            </w:r>
          </w:p>
          <w:p w14:paraId="21DAC69E" w14:textId="77777777" w:rsidR="00AB0937" w:rsidRDefault="00000000">
            <w:pPr>
              <w:spacing w:after="0" w:line="259" w:lineRule="auto"/>
              <w:ind w:left="107" w:firstLine="0"/>
            </w:pPr>
            <w:r>
              <w:rPr>
                <w:color w:val="363536"/>
                <w:sz w:val="20"/>
              </w:rPr>
              <w:t xml:space="preserve"> </w:t>
            </w:r>
          </w:p>
          <w:p w14:paraId="610263A1" w14:textId="77777777" w:rsidR="00AB0937" w:rsidRDefault="00000000">
            <w:pPr>
              <w:spacing w:after="0" w:line="259" w:lineRule="auto"/>
              <w:ind w:left="107" w:firstLine="0"/>
            </w:pPr>
            <w:r>
              <w:rPr>
                <w:sz w:val="14"/>
              </w:rPr>
              <w:t xml:space="preserve"> </w:t>
            </w:r>
          </w:p>
        </w:tc>
      </w:tr>
      <w:tr w:rsidR="00AB0937" w14:paraId="2CF6A6E8" w14:textId="77777777">
        <w:trPr>
          <w:trHeight w:val="378"/>
        </w:trPr>
        <w:tc>
          <w:tcPr>
            <w:tcW w:w="3599" w:type="dxa"/>
            <w:tcBorders>
              <w:top w:val="single" w:sz="4" w:space="0" w:color="000000"/>
              <w:left w:val="single" w:sz="4" w:space="0" w:color="000000"/>
              <w:bottom w:val="single" w:sz="4" w:space="0" w:color="000000"/>
              <w:right w:val="single" w:sz="4" w:space="0" w:color="000000"/>
            </w:tcBorders>
          </w:tcPr>
          <w:p w14:paraId="40306E76" w14:textId="77777777" w:rsidR="00AB0937" w:rsidRDefault="00000000">
            <w:pPr>
              <w:spacing w:after="0" w:line="259" w:lineRule="auto"/>
              <w:ind w:left="106" w:firstLine="0"/>
            </w:pPr>
            <w:r>
              <w:rPr>
                <w:sz w:val="16"/>
              </w:rPr>
              <w:t xml:space="preserve">dexmethylphenidate </w:t>
            </w:r>
          </w:p>
        </w:tc>
        <w:tc>
          <w:tcPr>
            <w:tcW w:w="3633" w:type="dxa"/>
            <w:tcBorders>
              <w:top w:val="single" w:sz="4" w:space="0" w:color="000000"/>
              <w:left w:val="single" w:sz="4" w:space="0" w:color="000000"/>
              <w:bottom w:val="single" w:sz="4" w:space="0" w:color="000000"/>
              <w:right w:val="single" w:sz="4" w:space="0" w:color="000000"/>
            </w:tcBorders>
          </w:tcPr>
          <w:p w14:paraId="1D0A8E25" w14:textId="77777777" w:rsidR="00AB0937" w:rsidRDefault="00000000">
            <w:pPr>
              <w:spacing w:after="0" w:line="259" w:lineRule="auto"/>
              <w:ind w:left="108" w:firstLine="0"/>
            </w:pPr>
            <w:r>
              <w:rPr>
                <w:sz w:val="16"/>
              </w:rPr>
              <w:t xml:space="preserve">ADDERALL </w:t>
            </w:r>
          </w:p>
          <w:p w14:paraId="38FBDCC9" w14:textId="77777777" w:rsidR="00AB0937" w:rsidRDefault="00000000">
            <w:pPr>
              <w:spacing w:after="0" w:line="259" w:lineRule="auto"/>
              <w:ind w:left="108" w:firstLine="0"/>
            </w:pPr>
            <w:r>
              <w:rPr>
                <w:sz w:val="16"/>
              </w:rPr>
              <w:t xml:space="preserve">(dextroamphetamine/amphetamine) </w:t>
            </w:r>
          </w:p>
        </w:tc>
        <w:tc>
          <w:tcPr>
            <w:tcW w:w="0" w:type="auto"/>
            <w:gridSpan w:val="3"/>
            <w:vMerge/>
            <w:tcBorders>
              <w:top w:val="nil"/>
              <w:left w:val="single" w:sz="4" w:space="0" w:color="000000"/>
              <w:bottom w:val="nil"/>
              <w:right w:val="single" w:sz="4" w:space="0" w:color="000000"/>
            </w:tcBorders>
          </w:tcPr>
          <w:p w14:paraId="3151DF77" w14:textId="77777777" w:rsidR="00AB0937" w:rsidRDefault="00AB0937">
            <w:pPr>
              <w:spacing w:after="160" w:line="259" w:lineRule="auto"/>
              <w:ind w:left="0" w:firstLine="0"/>
            </w:pPr>
          </w:p>
        </w:tc>
      </w:tr>
      <w:tr w:rsidR="00AB0937" w14:paraId="3703936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D6DE17C" w14:textId="77777777" w:rsidR="00AB0937" w:rsidRDefault="00000000">
            <w:pPr>
              <w:spacing w:after="0" w:line="259" w:lineRule="auto"/>
              <w:ind w:left="106" w:firstLine="0"/>
            </w:pPr>
            <w:r>
              <w:rPr>
                <w:sz w:val="16"/>
              </w:rPr>
              <w:t xml:space="preserve">dextroamphetamine </w:t>
            </w:r>
          </w:p>
        </w:tc>
        <w:tc>
          <w:tcPr>
            <w:tcW w:w="3633" w:type="dxa"/>
            <w:tcBorders>
              <w:top w:val="single" w:sz="4" w:space="0" w:color="000000"/>
              <w:left w:val="single" w:sz="4" w:space="0" w:color="000000"/>
              <w:bottom w:val="single" w:sz="4" w:space="0" w:color="000000"/>
              <w:right w:val="single" w:sz="4" w:space="0" w:color="000000"/>
            </w:tcBorders>
          </w:tcPr>
          <w:p w14:paraId="4B70054C" w14:textId="77777777" w:rsidR="00AB0937" w:rsidRDefault="00000000">
            <w:pPr>
              <w:spacing w:after="0" w:line="259" w:lineRule="auto"/>
              <w:ind w:left="108" w:firstLine="0"/>
            </w:pPr>
            <w:r>
              <w:rPr>
                <w:sz w:val="16"/>
              </w:rPr>
              <w:t xml:space="preserve">amphetamine  </w:t>
            </w:r>
          </w:p>
        </w:tc>
        <w:tc>
          <w:tcPr>
            <w:tcW w:w="0" w:type="auto"/>
            <w:gridSpan w:val="3"/>
            <w:vMerge/>
            <w:tcBorders>
              <w:top w:val="nil"/>
              <w:left w:val="single" w:sz="4" w:space="0" w:color="000000"/>
              <w:bottom w:val="nil"/>
              <w:right w:val="single" w:sz="4" w:space="0" w:color="000000"/>
            </w:tcBorders>
          </w:tcPr>
          <w:p w14:paraId="238817BE" w14:textId="77777777" w:rsidR="00AB0937" w:rsidRDefault="00AB0937">
            <w:pPr>
              <w:spacing w:after="160" w:line="259" w:lineRule="auto"/>
              <w:ind w:left="0" w:firstLine="0"/>
            </w:pPr>
          </w:p>
        </w:tc>
      </w:tr>
      <w:tr w:rsidR="00AB0937" w14:paraId="43A031D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F3B169D" w14:textId="77777777" w:rsidR="00AB0937" w:rsidRDefault="00000000">
            <w:pPr>
              <w:spacing w:after="0" w:line="259" w:lineRule="auto"/>
              <w:ind w:left="106" w:firstLine="0"/>
            </w:pPr>
            <w:r>
              <w:rPr>
                <w:sz w:val="16"/>
              </w:rPr>
              <w:t xml:space="preserve">dextroamphetamine/amphetamine </w:t>
            </w:r>
          </w:p>
        </w:tc>
        <w:tc>
          <w:tcPr>
            <w:tcW w:w="3633" w:type="dxa"/>
            <w:tcBorders>
              <w:top w:val="single" w:sz="4" w:space="0" w:color="000000"/>
              <w:left w:val="single" w:sz="4" w:space="0" w:color="000000"/>
              <w:bottom w:val="single" w:sz="4" w:space="0" w:color="000000"/>
              <w:right w:val="single" w:sz="4" w:space="0" w:color="000000"/>
            </w:tcBorders>
          </w:tcPr>
          <w:p w14:paraId="38DF34FD" w14:textId="77777777" w:rsidR="00AB0937" w:rsidRDefault="00000000">
            <w:pPr>
              <w:spacing w:after="0" w:line="259" w:lineRule="auto"/>
              <w:ind w:left="108" w:firstLine="0"/>
            </w:pPr>
            <w:r>
              <w:rPr>
                <w:sz w:val="16"/>
              </w:rPr>
              <w:t xml:space="preserve">EVEKEO (amphetamine) </w:t>
            </w:r>
          </w:p>
        </w:tc>
        <w:tc>
          <w:tcPr>
            <w:tcW w:w="0" w:type="auto"/>
            <w:gridSpan w:val="3"/>
            <w:vMerge/>
            <w:tcBorders>
              <w:top w:val="nil"/>
              <w:left w:val="single" w:sz="4" w:space="0" w:color="000000"/>
              <w:bottom w:val="nil"/>
              <w:right w:val="single" w:sz="4" w:space="0" w:color="000000"/>
            </w:tcBorders>
          </w:tcPr>
          <w:p w14:paraId="6600B157" w14:textId="77777777" w:rsidR="00AB0937" w:rsidRDefault="00AB0937">
            <w:pPr>
              <w:spacing w:after="160" w:line="259" w:lineRule="auto"/>
              <w:ind w:left="0" w:firstLine="0"/>
            </w:pPr>
          </w:p>
        </w:tc>
      </w:tr>
      <w:tr w:rsidR="00AB0937" w14:paraId="3EC9B5C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3A5F4A0" w14:textId="77777777" w:rsidR="00AB0937" w:rsidRDefault="00000000">
            <w:pPr>
              <w:spacing w:after="0" w:line="259" w:lineRule="auto"/>
              <w:ind w:left="106" w:firstLine="0"/>
            </w:pPr>
            <w:r>
              <w:rPr>
                <w:sz w:val="16"/>
              </w:rPr>
              <w:t xml:space="preserve">Methylphenidate tablet </w:t>
            </w:r>
          </w:p>
        </w:tc>
        <w:tc>
          <w:tcPr>
            <w:tcW w:w="3633" w:type="dxa"/>
            <w:tcBorders>
              <w:top w:val="single" w:sz="4" w:space="0" w:color="000000"/>
              <w:left w:val="single" w:sz="4" w:space="0" w:color="000000"/>
              <w:bottom w:val="single" w:sz="4" w:space="0" w:color="000000"/>
              <w:right w:val="single" w:sz="4" w:space="0" w:color="000000"/>
            </w:tcBorders>
          </w:tcPr>
          <w:p w14:paraId="40A69C4E" w14:textId="77777777" w:rsidR="00AB0937" w:rsidRDefault="00000000">
            <w:pPr>
              <w:spacing w:after="0" w:line="259" w:lineRule="auto"/>
              <w:ind w:left="108" w:firstLine="0"/>
            </w:pPr>
            <w:r>
              <w:rPr>
                <w:sz w:val="16"/>
              </w:rPr>
              <w:t xml:space="preserve">EVEKEO ODT (amphetamine) </w:t>
            </w:r>
          </w:p>
        </w:tc>
        <w:tc>
          <w:tcPr>
            <w:tcW w:w="0" w:type="auto"/>
            <w:gridSpan w:val="3"/>
            <w:vMerge/>
            <w:tcBorders>
              <w:top w:val="nil"/>
              <w:left w:val="single" w:sz="4" w:space="0" w:color="000000"/>
              <w:bottom w:val="nil"/>
              <w:right w:val="single" w:sz="4" w:space="0" w:color="000000"/>
            </w:tcBorders>
          </w:tcPr>
          <w:p w14:paraId="52C731AE" w14:textId="77777777" w:rsidR="00AB0937" w:rsidRDefault="00AB0937">
            <w:pPr>
              <w:spacing w:after="160" w:line="259" w:lineRule="auto"/>
              <w:ind w:left="0" w:firstLine="0"/>
            </w:pPr>
          </w:p>
        </w:tc>
      </w:tr>
      <w:tr w:rsidR="00AB0937" w14:paraId="13307A48"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5B4F7DC4" w14:textId="77777777" w:rsidR="00AB0937" w:rsidRDefault="00000000">
            <w:pPr>
              <w:spacing w:after="0" w:line="259" w:lineRule="auto"/>
              <w:ind w:left="106" w:firstLine="0"/>
            </w:pPr>
            <w:r>
              <w:rPr>
                <w:sz w:val="16"/>
              </w:rPr>
              <w:t xml:space="preserve">PROCENTRA (dextroamphetamine) </w:t>
            </w:r>
          </w:p>
        </w:tc>
        <w:tc>
          <w:tcPr>
            <w:tcW w:w="3633" w:type="dxa"/>
            <w:tcBorders>
              <w:top w:val="single" w:sz="4" w:space="0" w:color="000000"/>
              <w:left w:val="single" w:sz="4" w:space="0" w:color="000000"/>
              <w:bottom w:val="single" w:sz="4" w:space="0" w:color="000000"/>
              <w:right w:val="single" w:sz="4" w:space="0" w:color="000000"/>
            </w:tcBorders>
          </w:tcPr>
          <w:p w14:paraId="1398A651" w14:textId="77777777" w:rsidR="00AB0937" w:rsidRDefault="00000000">
            <w:pPr>
              <w:spacing w:after="0" w:line="259" w:lineRule="auto"/>
              <w:ind w:left="108" w:firstLine="0"/>
            </w:pPr>
            <w:r>
              <w:rPr>
                <w:sz w:val="16"/>
              </w:rPr>
              <w:t xml:space="preserve">FOCALIN (dexmethylphenidate) </w:t>
            </w:r>
          </w:p>
        </w:tc>
        <w:tc>
          <w:tcPr>
            <w:tcW w:w="0" w:type="auto"/>
            <w:gridSpan w:val="3"/>
            <w:vMerge/>
            <w:tcBorders>
              <w:top w:val="nil"/>
              <w:left w:val="single" w:sz="4" w:space="0" w:color="000000"/>
              <w:bottom w:val="nil"/>
              <w:right w:val="single" w:sz="4" w:space="0" w:color="000000"/>
            </w:tcBorders>
          </w:tcPr>
          <w:p w14:paraId="62312A4B" w14:textId="77777777" w:rsidR="00AB0937" w:rsidRDefault="00AB0937">
            <w:pPr>
              <w:spacing w:after="160" w:line="259" w:lineRule="auto"/>
              <w:ind w:left="0" w:firstLine="0"/>
            </w:pPr>
          </w:p>
        </w:tc>
      </w:tr>
      <w:tr w:rsidR="00AB0937" w14:paraId="74B9941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5CFD95F"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51D2FAB6" w14:textId="77777777" w:rsidR="00AB0937" w:rsidRDefault="00000000">
            <w:pPr>
              <w:spacing w:after="0" w:line="259" w:lineRule="auto"/>
              <w:ind w:left="108" w:firstLine="0"/>
            </w:pPr>
            <w:r>
              <w:rPr>
                <w:sz w:val="16"/>
              </w:rPr>
              <w:t xml:space="preserve">methamphetamine  </w:t>
            </w:r>
          </w:p>
        </w:tc>
        <w:tc>
          <w:tcPr>
            <w:tcW w:w="0" w:type="auto"/>
            <w:gridSpan w:val="3"/>
            <w:vMerge/>
            <w:tcBorders>
              <w:top w:val="nil"/>
              <w:left w:val="single" w:sz="4" w:space="0" w:color="000000"/>
              <w:bottom w:val="nil"/>
              <w:right w:val="single" w:sz="4" w:space="0" w:color="000000"/>
            </w:tcBorders>
          </w:tcPr>
          <w:p w14:paraId="25E8F2DB" w14:textId="77777777" w:rsidR="00AB0937" w:rsidRDefault="00AB0937">
            <w:pPr>
              <w:spacing w:after="160" w:line="259" w:lineRule="auto"/>
              <w:ind w:left="0" w:firstLine="0"/>
            </w:pPr>
          </w:p>
        </w:tc>
      </w:tr>
      <w:tr w:rsidR="00AB0937" w14:paraId="044B6D98"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0E745DEE"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21441FE5" w14:textId="77777777" w:rsidR="00AB0937" w:rsidRDefault="00000000">
            <w:pPr>
              <w:spacing w:after="0" w:line="259" w:lineRule="auto"/>
              <w:ind w:left="108" w:firstLine="0"/>
            </w:pPr>
            <w:r>
              <w:rPr>
                <w:sz w:val="16"/>
              </w:rPr>
              <w:t xml:space="preserve">METHYLN (methylphenidate) </w:t>
            </w:r>
          </w:p>
        </w:tc>
        <w:tc>
          <w:tcPr>
            <w:tcW w:w="0" w:type="auto"/>
            <w:gridSpan w:val="3"/>
            <w:vMerge/>
            <w:tcBorders>
              <w:top w:val="nil"/>
              <w:left w:val="single" w:sz="4" w:space="0" w:color="000000"/>
              <w:bottom w:val="nil"/>
              <w:right w:val="single" w:sz="4" w:space="0" w:color="000000"/>
            </w:tcBorders>
          </w:tcPr>
          <w:p w14:paraId="4D886304" w14:textId="77777777" w:rsidR="00AB0937" w:rsidRDefault="00AB0937">
            <w:pPr>
              <w:spacing w:after="160" w:line="259" w:lineRule="auto"/>
              <w:ind w:left="0" w:firstLine="0"/>
            </w:pPr>
          </w:p>
        </w:tc>
      </w:tr>
      <w:tr w:rsidR="00AB0937" w14:paraId="142F472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CB80B3A"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B9393F4" w14:textId="77777777" w:rsidR="00AB0937" w:rsidRDefault="00000000">
            <w:pPr>
              <w:spacing w:after="0" w:line="259" w:lineRule="auto"/>
              <w:ind w:left="108" w:firstLine="0"/>
            </w:pPr>
            <w:r>
              <w:rPr>
                <w:sz w:val="16"/>
              </w:rPr>
              <w:t xml:space="preserve">Methylphenidate chewable tablet </w:t>
            </w:r>
          </w:p>
        </w:tc>
        <w:tc>
          <w:tcPr>
            <w:tcW w:w="0" w:type="auto"/>
            <w:gridSpan w:val="3"/>
            <w:vMerge/>
            <w:tcBorders>
              <w:top w:val="nil"/>
              <w:left w:val="single" w:sz="4" w:space="0" w:color="000000"/>
              <w:bottom w:val="nil"/>
              <w:right w:val="single" w:sz="4" w:space="0" w:color="000000"/>
            </w:tcBorders>
          </w:tcPr>
          <w:p w14:paraId="079FAFFE" w14:textId="77777777" w:rsidR="00AB0937" w:rsidRDefault="00AB0937">
            <w:pPr>
              <w:spacing w:after="160" w:line="259" w:lineRule="auto"/>
              <w:ind w:left="0" w:firstLine="0"/>
            </w:pPr>
          </w:p>
        </w:tc>
      </w:tr>
      <w:tr w:rsidR="00AB0937" w14:paraId="7C35449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4C9F052"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0215605F" w14:textId="77777777" w:rsidR="00AB0937" w:rsidRDefault="00000000">
            <w:pPr>
              <w:spacing w:after="0" w:line="259" w:lineRule="auto"/>
              <w:ind w:left="108" w:firstLine="0"/>
            </w:pPr>
            <w:r>
              <w:rPr>
                <w:sz w:val="16"/>
              </w:rPr>
              <w:t xml:space="preserve">RITALIN (methylphenidate) </w:t>
            </w:r>
          </w:p>
        </w:tc>
        <w:tc>
          <w:tcPr>
            <w:tcW w:w="0" w:type="auto"/>
            <w:gridSpan w:val="3"/>
            <w:vMerge/>
            <w:tcBorders>
              <w:top w:val="nil"/>
              <w:left w:val="single" w:sz="4" w:space="0" w:color="000000"/>
              <w:bottom w:val="nil"/>
              <w:right w:val="single" w:sz="4" w:space="0" w:color="000000"/>
            </w:tcBorders>
          </w:tcPr>
          <w:p w14:paraId="091EC341" w14:textId="77777777" w:rsidR="00AB0937" w:rsidRDefault="00AB0937">
            <w:pPr>
              <w:spacing w:after="160" w:line="259" w:lineRule="auto"/>
              <w:ind w:left="0" w:firstLine="0"/>
            </w:pPr>
          </w:p>
        </w:tc>
      </w:tr>
      <w:tr w:rsidR="00AB0937" w14:paraId="4DFAF06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294691A"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290CD82" w14:textId="77777777" w:rsidR="00AB0937" w:rsidRDefault="00000000">
            <w:pPr>
              <w:spacing w:after="0" w:line="259" w:lineRule="auto"/>
              <w:ind w:left="108" w:firstLine="0"/>
            </w:pPr>
            <w:r>
              <w:rPr>
                <w:sz w:val="16"/>
              </w:rPr>
              <w:t xml:space="preserve">ZENZEDI (dextroamphetamine) </w:t>
            </w:r>
          </w:p>
        </w:tc>
        <w:tc>
          <w:tcPr>
            <w:tcW w:w="0" w:type="auto"/>
            <w:gridSpan w:val="3"/>
            <w:vMerge/>
            <w:tcBorders>
              <w:top w:val="nil"/>
              <w:left w:val="single" w:sz="4" w:space="0" w:color="000000"/>
              <w:bottom w:val="nil"/>
              <w:right w:val="single" w:sz="4" w:space="0" w:color="000000"/>
            </w:tcBorders>
          </w:tcPr>
          <w:p w14:paraId="7828BD81" w14:textId="77777777" w:rsidR="00AB0937" w:rsidRDefault="00AB0937">
            <w:pPr>
              <w:spacing w:after="160" w:line="259" w:lineRule="auto"/>
              <w:ind w:left="0" w:firstLine="0"/>
            </w:pPr>
          </w:p>
        </w:tc>
      </w:tr>
      <w:tr w:rsidR="00AB0937" w14:paraId="3C99DEEB" w14:textId="77777777">
        <w:trPr>
          <w:trHeight w:val="236"/>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2EE67B76" w14:textId="77777777" w:rsidR="00AB0937" w:rsidRDefault="00000000">
            <w:pPr>
              <w:spacing w:after="0" w:line="259" w:lineRule="auto"/>
              <w:ind w:left="0" w:right="4" w:firstLine="0"/>
              <w:jc w:val="center"/>
            </w:pPr>
            <w:r>
              <w:rPr>
                <w:b/>
                <w:sz w:val="20"/>
              </w:rPr>
              <w:t xml:space="preserve">LONG-ACTING  </w:t>
            </w:r>
          </w:p>
        </w:tc>
        <w:tc>
          <w:tcPr>
            <w:tcW w:w="0" w:type="auto"/>
            <w:gridSpan w:val="3"/>
            <w:vMerge/>
            <w:tcBorders>
              <w:top w:val="nil"/>
              <w:left w:val="single" w:sz="4" w:space="0" w:color="000000"/>
              <w:bottom w:val="nil"/>
              <w:right w:val="single" w:sz="4" w:space="0" w:color="000000"/>
            </w:tcBorders>
          </w:tcPr>
          <w:p w14:paraId="5B1B2CFD" w14:textId="77777777" w:rsidR="00AB0937" w:rsidRDefault="00AB0937">
            <w:pPr>
              <w:spacing w:after="160" w:line="259" w:lineRule="auto"/>
              <w:ind w:left="0" w:firstLine="0"/>
            </w:pPr>
          </w:p>
        </w:tc>
      </w:tr>
      <w:tr w:rsidR="00AB0937" w14:paraId="09797C99" w14:textId="77777777">
        <w:trPr>
          <w:trHeight w:val="380"/>
        </w:trPr>
        <w:tc>
          <w:tcPr>
            <w:tcW w:w="3599" w:type="dxa"/>
            <w:tcBorders>
              <w:top w:val="single" w:sz="4" w:space="0" w:color="000000"/>
              <w:left w:val="single" w:sz="4" w:space="0" w:color="000000"/>
              <w:bottom w:val="single" w:sz="4" w:space="0" w:color="000000"/>
              <w:right w:val="single" w:sz="4" w:space="0" w:color="000000"/>
            </w:tcBorders>
          </w:tcPr>
          <w:p w14:paraId="7609C49F" w14:textId="77777777" w:rsidR="00AB0937" w:rsidRDefault="00000000">
            <w:pPr>
              <w:spacing w:after="0" w:line="259" w:lineRule="auto"/>
              <w:ind w:left="106" w:firstLine="0"/>
            </w:pPr>
            <w:r>
              <w:rPr>
                <w:sz w:val="16"/>
              </w:rPr>
              <w:t xml:space="preserve">ADDERALL XR </w:t>
            </w:r>
          </w:p>
          <w:p w14:paraId="6FC8ED23" w14:textId="77777777" w:rsidR="00AB0937" w:rsidRDefault="00000000">
            <w:pPr>
              <w:spacing w:after="0" w:line="259" w:lineRule="auto"/>
              <w:ind w:left="106" w:firstLine="0"/>
            </w:pPr>
            <w:r>
              <w:rPr>
                <w:sz w:val="16"/>
              </w:rPr>
              <w:t xml:space="preserve">(dextroamphetamine/amphetamine) </w:t>
            </w:r>
          </w:p>
        </w:tc>
        <w:tc>
          <w:tcPr>
            <w:tcW w:w="3633" w:type="dxa"/>
            <w:tcBorders>
              <w:top w:val="single" w:sz="4" w:space="0" w:color="000000"/>
              <w:left w:val="single" w:sz="4" w:space="0" w:color="000000"/>
              <w:bottom w:val="single" w:sz="4" w:space="0" w:color="000000"/>
              <w:right w:val="single" w:sz="4" w:space="0" w:color="000000"/>
            </w:tcBorders>
          </w:tcPr>
          <w:p w14:paraId="0A3E4EC8" w14:textId="77777777" w:rsidR="00AB0937" w:rsidRDefault="00000000">
            <w:pPr>
              <w:spacing w:after="0" w:line="259" w:lineRule="auto"/>
              <w:ind w:left="108" w:firstLine="0"/>
            </w:pPr>
            <w:r>
              <w:rPr>
                <w:sz w:val="16"/>
              </w:rPr>
              <w:t xml:space="preserve">ADZENYS XR ODT (amphetamine) </w:t>
            </w:r>
          </w:p>
        </w:tc>
        <w:tc>
          <w:tcPr>
            <w:tcW w:w="0" w:type="auto"/>
            <w:gridSpan w:val="3"/>
            <w:vMerge/>
            <w:tcBorders>
              <w:top w:val="nil"/>
              <w:left w:val="single" w:sz="4" w:space="0" w:color="000000"/>
              <w:bottom w:val="nil"/>
              <w:right w:val="single" w:sz="4" w:space="0" w:color="000000"/>
            </w:tcBorders>
          </w:tcPr>
          <w:p w14:paraId="1360F3E6" w14:textId="77777777" w:rsidR="00AB0937" w:rsidRDefault="00AB0937">
            <w:pPr>
              <w:spacing w:after="160" w:line="259" w:lineRule="auto"/>
              <w:ind w:left="0" w:firstLine="0"/>
            </w:pPr>
          </w:p>
        </w:tc>
      </w:tr>
      <w:tr w:rsidR="00AB0937" w14:paraId="64F23E41" w14:textId="77777777">
        <w:trPr>
          <w:trHeight w:val="1244"/>
        </w:trPr>
        <w:tc>
          <w:tcPr>
            <w:tcW w:w="3599" w:type="dxa"/>
            <w:tcBorders>
              <w:top w:val="single" w:sz="4" w:space="0" w:color="000000"/>
              <w:left w:val="single" w:sz="4" w:space="0" w:color="000000"/>
              <w:bottom w:val="single" w:sz="4" w:space="0" w:color="000000"/>
              <w:right w:val="single" w:sz="4" w:space="0" w:color="000000"/>
            </w:tcBorders>
          </w:tcPr>
          <w:p w14:paraId="14ADBC59" w14:textId="77777777" w:rsidR="00AB0937" w:rsidRDefault="00000000">
            <w:pPr>
              <w:spacing w:after="0" w:line="259" w:lineRule="auto"/>
              <w:ind w:left="106" w:firstLine="0"/>
            </w:pPr>
            <w:r>
              <w:rPr>
                <w:sz w:val="16"/>
              </w:rPr>
              <w:t xml:space="preserve">CONCERTA (methylphenidate) </w:t>
            </w:r>
          </w:p>
        </w:tc>
        <w:tc>
          <w:tcPr>
            <w:tcW w:w="3633" w:type="dxa"/>
            <w:tcBorders>
              <w:top w:val="single" w:sz="4" w:space="0" w:color="000000"/>
              <w:left w:val="single" w:sz="4" w:space="0" w:color="000000"/>
              <w:bottom w:val="single" w:sz="4" w:space="0" w:color="000000"/>
              <w:right w:val="single" w:sz="4" w:space="0" w:color="000000"/>
            </w:tcBorders>
          </w:tcPr>
          <w:p w14:paraId="681F4FBD" w14:textId="77777777" w:rsidR="00AB0937" w:rsidRDefault="00000000">
            <w:pPr>
              <w:spacing w:after="0" w:line="259" w:lineRule="auto"/>
              <w:ind w:left="108" w:firstLine="0"/>
            </w:pPr>
            <w:r>
              <w:rPr>
                <w:sz w:val="16"/>
              </w:rPr>
              <w:t xml:space="preserve">APTENSIO XR (methylphenidate) </w:t>
            </w:r>
          </w:p>
        </w:tc>
        <w:tc>
          <w:tcPr>
            <w:tcW w:w="0" w:type="auto"/>
            <w:gridSpan w:val="3"/>
            <w:vMerge/>
            <w:tcBorders>
              <w:top w:val="nil"/>
              <w:left w:val="single" w:sz="4" w:space="0" w:color="000000"/>
              <w:bottom w:val="single" w:sz="4" w:space="0" w:color="000000"/>
              <w:right w:val="single" w:sz="4" w:space="0" w:color="000000"/>
            </w:tcBorders>
          </w:tcPr>
          <w:p w14:paraId="1442E259" w14:textId="77777777" w:rsidR="00AB0937" w:rsidRDefault="00AB0937">
            <w:pPr>
              <w:spacing w:after="160" w:line="259" w:lineRule="auto"/>
              <w:ind w:left="0" w:firstLine="0"/>
            </w:pPr>
          </w:p>
        </w:tc>
      </w:tr>
    </w:tbl>
    <w:p w14:paraId="3C4B4038" w14:textId="77777777" w:rsidR="00AB0937" w:rsidRDefault="00AB0937">
      <w:pPr>
        <w:spacing w:after="0" w:line="259" w:lineRule="auto"/>
        <w:ind w:left="-1440" w:right="14400" w:firstLine="0"/>
      </w:pPr>
    </w:p>
    <w:tbl>
      <w:tblPr>
        <w:tblStyle w:val="TableGrid"/>
        <w:tblW w:w="13590" w:type="dxa"/>
        <w:tblInd w:w="-89" w:type="dxa"/>
        <w:tblCellMar>
          <w:top w:w="6" w:type="dxa"/>
          <w:left w:w="0" w:type="dxa"/>
          <w:bottom w:w="0" w:type="dxa"/>
          <w:right w:w="0" w:type="dxa"/>
        </w:tblCellMar>
        <w:tblLook w:val="04A0" w:firstRow="1" w:lastRow="0" w:firstColumn="1" w:lastColumn="0" w:noHBand="0" w:noVBand="1"/>
      </w:tblPr>
      <w:tblGrid>
        <w:gridCol w:w="3599"/>
        <w:gridCol w:w="3633"/>
        <w:gridCol w:w="107"/>
        <w:gridCol w:w="5063"/>
        <w:gridCol w:w="1188"/>
      </w:tblGrid>
      <w:tr w:rsidR="00AB0937" w14:paraId="5E87619D"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2DEB80CF" w14:textId="77777777" w:rsidR="00AB0937" w:rsidRDefault="00000000">
            <w:pPr>
              <w:spacing w:after="0" w:line="259" w:lineRule="auto"/>
              <w:ind w:left="0" w:right="9" w:firstLine="0"/>
              <w:jc w:val="center"/>
            </w:pPr>
            <w:r>
              <w:rPr>
                <w:b/>
                <w:color w:val="FFFFFF"/>
              </w:rPr>
              <w:t>PREFERRED AGENTS</w:t>
            </w:r>
            <w:r>
              <w:rPr>
                <w:color w:val="363536"/>
              </w:rPr>
              <w:t xml:space="preserve"> </w:t>
            </w:r>
          </w:p>
        </w:tc>
        <w:tc>
          <w:tcPr>
            <w:tcW w:w="3633" w:type="dxa"/>
            <w:tcBorders>
              <w:top w:val="single" w:sz="4" w:space="0" w:color="000000"/>
              <w:left w:val="single" w:sz="4" w:space="0" w:color="000000"/>
              <w:bottom w:val="single" w:sz="4" w:space="0" w:color="000000"/>
              <w:right w:val="single" w:sz="4" w:space="0" w:color="000000"/>
            </w:tcBorders>
            <w:shd w:val="clear" w:color="auto" w:fill="0082C7"/>
          </w:tcPr>
          <w:p w14:paraId="3EB93E38"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6394CCF3" w14:textId="77777777" w:rsidR="00AB0937" w:rsidRDefault="00000000">
            <w:pPr>
              <w:spacing w:after="0" w:line="259" w:lineRule="auto"/>
              <w:ind w:left="0" w:firstLine="0"/>
              <w:jc w:val="center"/>
            </w:pPr>
            <w:r>
              <w:rPr>
                <w:b/>
                <w:color w:val="FFFFFF"/>
              </w:rPr>
              <w:t>PA CRITERIA</w:t>
            </w:r>
            <w:r>
              <w:rPr>
                <w:color w:val="363536"/>
              </w:rPr>
              <w:t xml:space="preserve"> </w:t>
            </w:r>
          </w:p>
        </w:tc>
      </w:tr>
      <w:tr w:rsidR="00AB0937" w14:paraId="69F7703D"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0AB8ADFD" w14:textId="77777777" w:rsidR="00AB0937" w:rsidRDefault="00000000">
            <w:pPr>
              <w:spacing w:after="0" w:line="259" w:lineRule="auto"/>
              <w:ind w:left="0" w:right="4" w:firstLine="0"/>
              <w:jc w:val="center"/>
            </w:pPr>
            <w:r>
              <w:rPr>
                <w:b/>
              </w:rPr>
              <w:t xml:space="preserve">STIMULANTS AND RELATED AGENTS </w:t>
            </w:r>
            <w:r>
              <w:rPr>
                <w:b/>
                <w:vertAlign w:val="superscript"/>
              </w:rPr>
              <w:t xml:space="preserve">DUR+ </w:t>
            </w:r>
            <w:r>
              <w:rPr>
                <w:i/>
              </w:rPr>
              <w:t xml:space="preserve">(continued) </w:t>
            </w:r>
          </w:p>
        </w:tc>
      </w:tr>
      <w:tr w:rsidR="00AB0937" w14:paraId="36392544" w14:textId="77777777">
        <w:trPr>
          <w:trHeight w:val="235"/>
        </w:trPr>
        <w:tc>
          <w:tcPr>
            <w:tcW w:w="3599" w:type="dxa"/>
            <w:vMerge w:val="restart"/>
            <w:tcBorders>
              <w:top w:val="single" w:sz="4" w:space="0" w:color="000000"/>
              <w:left w:val="single" w:sz="4" w:space="0" w:color="000000"/>
              <w:bottom w:val="single" w:sz="4" w:space="0" w:color="000000"/>
              <w:right w:val="single" w:sz="4" w:space="0" w:color="000000"/>
            </w:tcBorders>
          </w:tcPr>
          <w:p w14:paraId="5499D03E" w14:textId="77777777" w:rsidR="00AB0937" w:rsidRDefault="00000000">
            <w:pPr>
              <w:spacing w:after="0" w:line="259" w:lineRule="auto"/>
              <w:ind w:left="106" w:firstLine="0"/>
            </w:pPr>
            <w:r>
              <w:rPr>
                <w:sz w:val="16"/>
              </w:rPr>
              <w:t xml:space="preserve">dexmethylphenidate ER </w:t>
            </w:r>
          </w:p>
        </w:tc>
        <w:tc>
          <w:tcPr>
            <w:tcW w:w="3633" w:type="dxa"/>
            <w:vMerge w:val="restart"/>
            <w:tcBorders>
              <w:top w:val="single" w:sz="4" w:space="0" w:color="000000"/>
              <w:left w:val="single" w:sz="4" w:space="0" w:color="000000"/>
              <w:bottom w:val="single" w:sz="4" w:space="0" w:color="000000"/>
              <w:right w:val="single" w:sz="4" w:space="0" w:color="000000"/>
            </w:tcBorders>
          </w:tcPr>
          <w:p w14:paraId="2BD6AC92" w14:textId="77777777" w:rsidR="00AB0937" w:rsidRDefault="00000000">
            <w:pPr>
              <w:spacing w:after="0" w:line="259" w:lineRule="auto"/>
              <w:ind w:left="108" w:firstLine="0"/>
            </w:pPr>
            <w:r>
              <w:rPr>
                <w:sz w:val="16"/>
              </w:rPr>
              <w:t xml:space="preserve">AZSTARYS </w:t>
            </w:r>
          </w:p>
          <w:p w14:paraId="65A732E8" w14:textId="77777777" w:rsidR="00AB0937" w:rsidRDefault="00000000">
            <w:pPr>
              <w:spacing w:after="0" w:line="259" w:lineRule="auto"/>
              <w:ind w:left="108" w:firstLine="0"/>
            </w:pPr>
            <w:r>
              <w:rPr>
                <w:sz w:val="15"/>
              </w:rPr>
              <w:t>(serdexmethylphenidate/dexmethylphenidate)</w:t>
            </w:r>
            <w:r>
              <w:rPr>
                <w:sz w:val="16"/>
              </w:rPr>
              <w:t xml:space="preserve"> </w:t>
            </w:r>
          </w:p>
        </w:tc>
        <w:tc>
          <w:tcPr>
            <w:tcW w:w="107" w:type="dxa"/>
            <w:vMerge w:val="restart"/>
            <w:tcBorders>
              <w:top w:val="single" w:sz="4" w:space="0" w:color="000000"/>
              <w:left w:val="single" w:sz="4" w:space="0" w:color="000000"/>
              <w:bottom w:val="single" w:sz="4" w:space="0" w:color="000000"/>
              <w:right w:val="nil"/>
            </w:tcBorders>
          </w:tcPr>
          <w:p w14:paraId="5A58CE43" w14:textId="77777777" w:rsidR="00AB0937" w:rsidRDefault="00AB0937">
            <w:pPr>
              <w:spacing w:after="160" w:line="259" w:lineRule="auto"/>
              <w:ind w:left="0" w:firstLine="0"/>
            </w:pPr>
          </w:p>
        </w:tc>
        <w:tc>
          <w:tcPr>
            <w:tcW w:w="5064" w:type="dxa"/>
            <w:tcBorders>
              <w:top w:val="single" w:sz="4" w:space="0" w:color="000000"/>
              <w:left w:val="nil"/>
              <w:bottom w:val="nil"/>
              <w:right w:val="nil"/>
            </w:tcBorders>
            <w:shd w:val="clear" w:color="auto" w:fill="FFFF00"/>
          </w:tcPr>
          <w:p w14:paraId="1BEDD455" w14:textId="77777777" w:rsidR="00AB0937" w:rsidRDefault="00000000">
            <w:pPr>
              <w:spacing w:after="0" w:line="259" w:lineRule="auto"/>
              <w:ind w:left="0" w:firstLine="0"/>
              <w:jc w:val="both"/>
            </w:pPr>
            <w:r>
              <w:rPr>
                <w:sz w:val="20"/>
              </w:rPr>
              <w:t>See previous page for additional PA Criteria/DUR+ Rules</w:t>
            </w:r>
          </w:p>
        </w:tc>
        <w:tc>
          <w:tcPr>
            <w:tcW w:w="1187" w:type="dxa"/>
            <w:vMerge w:val="restart"/>
            <w:tcBorders>
              <w:top w:val="single" w:sz="4" w:space="0" w:color="000000"/>
              <w:left w:val="nil"/>
              <w:bottom w:val="single" w:sz="4" w:space="0" w:color="000000"/>
              <w:right w:val="single" w:sz="4" w:space="0" w:color="000000"/>
            </w:tcBorders>
          </w:tcPr>
          <w:p w14:paraId="0DF77B40" w14:textId="77777777" w:rsidR="00AB0937" w:rsidRDefault="00000000">
            <w:pPr>
              <w:spacing w:after="7516" w:line="259" w:lineRule="auto"/>
              <w:ind w:left="0" w:firstLine="0"/>
            </w:pPr>
            <w:r>
              <w:rPr>
                <w:sz w:val="14"/>
              </w:rPr>
              <w:t xml:space="preserve"> </w:t>
            </w:r>
          </w:p>
          <w:p w14:paraId="6A400CD5" w14:textId="77777777" w:rsidR="00AB0937" w:rsidRDefault="00000000">
            <w:pPr>
              <w:spacing w:after="0" w:line="259" w:lineRule="auto"/>
              <w:ind w:left="449" w:firstLine="0"/>
            </w:pPr>
            <w:r>
              <w:rPr>
                <w:sz w:val="22"/>
              </w:rPr>
              <w:t xml:space="preserve"> </w:t>
            </w:r>
          </w:p>
        </w:tc>
      </w:tr>
      <w:tr w:rsidR="00AB0937" w14:paraId="65A1193A" w14:textId="77777777">
        <w:trPr>
          <w:trHeight w:val="458"/>
        </w:trPr>
        <w:tc>
          <w:tcPr>
            <w:tcW w:w="0" w:type="auto"/>
            <w:vMerge/>
            <w:tcBorders>
              <w:top w:val="nil"/>
              <w:left w:val="single" w:sz="4" w:space="0" w:color="000000"/>
              <w:bottom w:val="single" w:sz="4" w:space="0" w:color="000000"/>
              <w:right w:val="single" w:sz="4" w:space="0" w:color="000000"/>
            </w:tcBorders>
          </w:tcPr>
          <w:p w14:paraId="49576C08" w14:textId="77777777" w:rsidR="00AB0937" w:rsidRDefault="00AB0937">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39D84FF0" w14:textId="77777777" w:rsidR="00AB0937" w:rsidRDefault="00AB0937">
            <w:pPr>
              <w:spacing w:after="160" w:line="259" w:lineRule="auto"/>
              <w:ind w:left="0" w:firstLine="0"/>
            </w:pPr>
          </w:p>
        </w:tc>
        <w:tc>
          <w:tcPr>
            <w:tcW w:w="0" w:type="auto"/>
            <w:vMerge/>
            <w:tcBorders>
              <w:top w:val="nil"/>
              <w:left w:val="single" w:sz="4" w:space="0" w:color="000000"/>
              <w:bottom w:val="nil"/>
              <w:right w:val="nil"/>
            </w:tcBorders>
          </w:tcPr>
          <w:p w14:paraId="3A7F8CA5" w14:textId="77777777" w:rsidR="00AB0937" w:rsidRDefault="00AB0937">
            <w:pPr>
              <w:spacing w:after="160" w:line="259" w:lineRule="auto"/>
              <w:ind w:left="0" w:firstLine="0"/>
            </w:pPr>
          </w:p>
        </w:tc>
        <w:tc>
          <w:tcPr>
            <w:tcW w:w="5064" w:type="dxa"/>
            <w:vMerge w:val="restart"/>
            <w:tcBorders>
              <w:top w:val="nil"/>
              <w:left w:val="nil"/>
              <w:bottom w:val="single" w:sz="4" w:space="0" w:color="000000"/>
              <w:right w:val="nil"/>
            </w:tcBorders>
          </w:tcPr>
          <w:p w14:paraId="4A436358" w14:textId="77777777" w:rsidR="00AB0937" w:rsidRDefault="00000000">
            <w:pPr>
              <w:spacing w:after="0" w:line="259" w:lineRule="auto"/>
              <w:ind w:left="0" w:firstLine="0"/>
            </w:pPr>
            <w:r>
              <w:rPr>
                <w:sz w:val="14"/>
              </w:rPr>
              <w:t xml:space="preserve"> </w:t>
            </w:r>
          </w:p>
          <w:p w14:paraId="1646F2CD" w14:textId="77777777" w:rsidR="00AB0937" w:rsidRDefault="00000000">
            <w:pPr>
              <w:spacing w:after="48" w:line="242" w:lineRule="auto"/>
              <w:ind w:left="0" w:right="-952" w:firstLine="0"/>
            </w:pPr>
            <w:r>
              <w:rPr>
                <w:sz w:val="14"/>
              </w:rPr>
              <w:lastRenderedPageBreak/>
              <w:t xml:space="preserve">Spansule, DYANAVEL XR Tablet, FOCALIN XR, JORNAY PM, METADATE CD, METHYLIN ER, MYDAYIS 37.5 mg &amp; 50 mg, QUILLICHEW, RELEXXII ER, RITALIN LA &amp; SR, VYVANSE, XELSTRYM </w:t>
            </w:r>
          </w:p>
          <w:p w14:paraId="3ADD4F0E" w14:textId="77777777" w:rsidR="00AB0937" w:rsidRDefault="00000000">
            <w:pPr>
              <w:numPr>
                <w:ilvl w:val="0"/>
                <w:numId w:val="86"/>
              </w:numPr>
              <w:spacing w:after="45"/>
              <w:ind w:hanging="144"/>
            </w:pPr>
            <w:r>
              <w:rPr>
                <w:b/>
                <w:sz w:val="14"/>
              </w:rPr>
              <w:t>62 tablets</w:t>
            </w:r>
            <w:r>
              <w:rPr>
                <w:sz w:val="14"/>
              </w:rPr>
              <w:t xml:space="preserve">: ADDERALL, CONCERTA ER 36 mg, COTEMPLA XR-ODT 17.3 &amp; 25.9 mg, DESOXYN, EVEKEO, FOCALIN, METHYLIN, ZENZEDI  </w:t>
            </w:r>
          </w:p>
          <w:p w14:paraId="572EA8D9" w14:textId="77777777" w:rsidR="00AB0937" w:rsidRDefault="00000000">
            <w:pPr>
              <w:numPr>
                <w:ilvl w:val="0"/>
                <w:numId w:val="86"/>
              </w:numPr>
              <w:spacing w:after="0" w:line="259" w:lineRule="auto"/>
              <w:ind w:hanging="144"/>
            </w:pPr>
            <w:r>
              <w:rPr>
                <w:b/>
                <w:sz w:val="14"/>
              </w:rPr>
              <w:t>248 mL</w:t>
            </w:r>
            <w:r>
              <w:rPr>
                <w:sz w:val="14"/>
              </w:rPr>
              <w:t>: DYANAVEL XR Suspension</w:t>
            </w:r>
            <w:r>
              <w:rPr>
                <w:b/>
                <w:sz w:val="14"/>
              </w:rPr>
              <w:t xml:space="preserve"> </w:t>
            </w:r>
          </w:p>
          <w:p w14:paraId="341061BA" w14:textId="77777777" w:rsidR="00AB0937" w:rsidRDefault="00000000">
            <w:pPr>
              <w:numPr>
                <w:ilvl w:val="0"/>
                <w:numId w:val="86"/>
              </w:numPr>
              <w:spacing w:after="0" w:line="259" w:lineRule="auto"/>
              <w:ind w:hanging="144"/>
            </w:pPr>
            <w:r>
              <w:rPr>
                <w:b/>
                <w:sz w:val="14"/>
              </w:rPr>
              <w:t>310 mL</w:t>
            </w:r>
            <w:r>
              <w:rPr>
                <w:sz w:val="14"/>
              </w:rPr>
              <w:t>: METHYLIN, PROCENTRA</w:t>
            </w:r>
            <w:r>
              <w:rPr>
                <w:b/>
                <w:sz w:val="14"/>
              </w:rPr>
              <w:t xml:space="preserve"> </w:t>
            </w:r>
          </w:p>
          <w:p w14:paraId="7381EEB0" w14:textId="77777777" w:rsidR="00AB0937" w:rsidRDefault="00000000">
            <w:pPr>
              <w:numPr>
                <w:ilvl w:val="0"/>
                <w:numId w:val="86"/>
              </w:numPr>
              <w:spacing w:after="0" w:line="259" w:lineRule="auto"/>
              <w:ind w:hanging="144"/>
            </w:pPr>
            <w:r>
              <w:rPr>
                <w:b/>
                <w:sz w:val="14"/>
              </w:rPr>
              <w:t>372 mL</w:t>
            </w:r>
            <w:r>
              <w:rPr>
                <w:sz w:val="14"/>
              </w:rPr>
              <w:t>: QUILLIVANT XR</w:t>
            </w:r>
            <w:r>
              <w:rPr>
                <w:b/>
                <w:sz w:val="14"/>
              </w:rPr>
              <w:t xml:space="preserve"> </w:t>
            </w:r>
          </w:p>
          <w:p w14:paraId="5AAED923" w14:textId="77777777" w:rsidR="00AB0937" w:rsidRDefault="00000000">
            <w:pPr>
              <w:spacing w:after="0" w:line="259" w:lineRule="auto"/>
              <w:ind w:left="0" w:firstLine="0"/>
            </w:pPr>
            <w:r>
              <w:rPr>
                <w:color w:val="363536"/>
                <w:sz w:val="14"/>
              </w:rPr>
              <w:t xml:space="preserve"> </w:t>
            </w:r>
          </w:p>
          <w:p w14:paraId="00CCEFA8" w14:textId="77777777" w:rsidR="00AB0937" w:rsidRDefault="00000000">
            <w:pPr>
              <w:spacing w:after="37" w:line="259" w:lineRule="auto"/>
              <w:ind w:left="0" w:firstLine="0"/>
            </w:pPr>
            <w:r>
              <w:rPr>
                <w:b/>
                <w:color w:val="FF0000"/>
                <w:sz w:val="14"/>
              </w:rPr>
              <w:t>Quantity Limit</w:t>
            </w:r>
            <w:r>
              <w:rPr>
                <w:sz w:val="14"/>
              </w:rPr>
              <w:t xml:space="preserve"> – </w:t>
            </w:r>
            <w:r>
              <w:rPr>
                <w:b/>
                <w:sz w:val="14"/>
              </w:rPr>
              <w:t>Narcolepsy</w:t>
            </w:r>
            <w:r>
              <w:rPr>
                <w:sz w:val="14"/>
              </w:rPr>
              <w:t xml:space="preserve"> (per 31 days)</w:t>
            </w:r>
            <w:r>
              <w:rPr>
                <w:b/>
                <w:sz w:val="14"/>
              </w:rPr>
              <w:t xml:space="preserve"> </w:t>
            </w:r>
          </w:p>
          <w:p w14:paraId="5112AEA3" w14:textId="77777777" w:rsidR="00AB0937" w:rsidRDefault="00000000">
            <w:pPr>
              <w:numPr>
                <w:ilvl w:val="0"/>
                <w:numId w:val="86"/>
              </w:numPr>
              <w:spacing w:after="0" w:line="259" w:lineRule="auto"/>
              <w:ind w:hanging="144"/>
            </w:pPr>
            <w:r>
              <w:rPr>
                <w:b/>
                <w:sz w:val="14"/>
              </w:rPr>
              <w:t>31 tablets</w:t>
            </w:r>
            <w:r>
              <w:rPr>
                <w:sz w:val="14"/>
              </w:rPr>
              <w:t xml:space="preserve">: armodafinil 150, 200 &amp; 250 mg, modafinil 200 mg, SUNOSI </w:t>
            </w:r>
          </w:p>
          <w:p w14:paraId="54C27C4E" w14:textId="77777777" w:rsidR="00AB0937" w:rsidRDefault="00000000">
            <w:pPr>
              <w:numPr>
                <w:ilvl w:val="0"/>
                <w:numId w:val="86"/>
              </w:numPr>
              <w:spacing w:after="0" w:line="259" w:lineRule="auto"/>
              <w:ind w:hanging="144"/>
            </w:pPr>
            <w:r>
              <w:rPr>
                <w:b/>
                <w:sz w:val="14"/>
              </w:rPr>
              <w:t>46.5 tablets</w:t>
            </w:r>
            <w:r>
              <w:rPr>
                <w:sz w:val="14"/>
              </w:rPr>
              <w:t xml:space="preserve">: modafinil 100 mg </w:t>
            </w:r>
          </w:p>
          <w:p w14:paraId="4427A084" w14:textId="77777777" w:rsidR="00AB0937" w:rsidRDefault="00000000">
            <w:pPr>
              <w:spacing w:after="0" w:line="259" w:lineRule="auto"/>
              <w:ind w:left="206" w:firstLine="0"/>
            </w:pPr>
            <w:r>
              <w:rPr>
                <w:b/>
                <w:sz w:val="14"/>
              </w:rPr>
              <w:t>62 tablets</w:t>
            </w:r>
            <w:r>
              <w:rPr>
                <w:sz w:val="14"/>
              </w:rPr>
              <w:t>: armodafinil 50 mg, WAKIX</w:t>
            </w:r>
            <w:r>
              <w:rPr>
                <w:b/>
                <w:sz w:val="14"/>
              </w:rPr>
              <w:t xml:space="preserve"> </w:t>
            </w:r>
          </w:p>
          <w:p w14:paraId="3F45BC2C" w14:textId="77777777" w:rsidR="00AB0937" w:rsidRDefault="00000000">
            <w:pPr>
              <w:spacing w:after="0" w:line="259" w:lineRule="auto"/>
              <w:ind w:left="0" w:firstLine="0"/>
            </w:pPr>
            <w:r>
              <w:rPr>
                <w:sz w:val="14"/>
              </w:rPr>
              <w:t xml:space="preserve"> </w:t>
            </w:r>
          </w:p>
          <w:p w14:paraId="7150C41D" w14:textId="77777777" w:rsidR="00AB0937" w:rsidRDefault="00000000">
            <w:pPr>
              <w:spacing w:after="37" w:line="259" w:lineRule="auto"/>
              <w:ind w:left="0" w:firstLine="0"/>
            </w:pPr>
            <w:r>
              <w:rPr>
                <w:b/>
                <w:color w:val="FF0000"/>
                <w:sz w:val="14"/>
              </w:rPr>
              <w:t xml:space="preserve">Quantity Limit </w:t>
            </w:r>
            <w:r>
              <w:rPr>
                <w:sz w:val="14"/>
              </w:rPr>
              <w:t xml:space="preserve">– </w:t>
            </w:r>
            <w:r>
              <w:rPr>
                <w:b/>
                <w:sz w:val="14"/>
              </w:rPr>
              <w:t>Non-Stimulants</w:t>
            </w:r>
            <w:r>
              <w:rPr>
                <w:sz w:val="14"/>
              </w:rPr>
              <w:t xml:space="preserve"> (per 31 days)</w:t>
            </w:r>
            <w:r>
              <w:rPr>
                <w:b/>
                <w:sz w:val="14"/>
              </w:rPr>
              <w:t xml:space="preserve"> </w:t>
            </w:r>
          </w:p>
          <w:p w14:paraId="42808E76" w14:textId="77777777" w:rsidR="00AB0937" w:rsidRDefault="00000000">
            <w:pPr>
              <w:numPr>
                <w:ilvl w:val="0"/>
                <w:numId w:val="86"/>
              </w:numPr>
              <w:spacing w:after="0" w:line="259" w:lineRule="auto"/>
              <w:ind w:hanging="144"/>
            </w:pPr>
            <w:r>
              <w:rPr>
                <w:b/>
                <w:sz w:val="14"/>
              </w:rPr>
              <w:t>31 tablets</w:t>
            </w:r>
            <w:r>
              <w:rPr>
                <w:sz w:val="14"/>
              </w:rPr>
              <w:t>: atomoxetine, guanfacine ER,</w:t>
            </w:r>
            <w:r>
              <w:rPr>
                <w:b/>
                <w:sz w:val="14"/>
              </w:rPr>
              <w:t xml:space="preserve"> </w:t>
            </w:r>
            <w:r>
              <w:rPr>
                <w:sz w:val="14"/>
              </w:rPr>
              <w:t>QELBREE 100 mg</w:t>
            </w:r>
            <w:r>
              <w:rPr>
                <w:b/>
                <w:sz w:val="14"/>
              </w:rPr>
              <w:t xml:space="preserve"> </w:t>
            </w:r>
          </w:p>
          <w:p w14:paraId="58E61D82" w14:textId="77777777" w:rsidR="00AB0937" w:rsidRDefault="00000000">
            <w:pPr>
              <w:numPr>
                <w:ilvl w:val="0"/>
                <w:numId w:val="86"/>
              </w:numPr>
              <w:spacing w:after="0" w:line="259" w:lineRule="auto"/>
              <w:ind w:hanging="144"/>
            </w:pPr>
            <w:r>
              <w:rPr>
                <w:b/>
                <w:sz w:val="14"/>
              </w:rPr>
              <w:t>62 tablets</w:t>
            </w:r>
            <w:r>
              <w:rPr>
                <w:sz w:val="14"/>
              </w:rPr>
              <w:t>: QELBREE 150 mg and 200 mg</w:t>
            </w:r>
            <w:r>
              <w:rPr>
                <w:b/>
                <w:sz w:val="14"/>
              </w:rPr>
              <w:t xml:space="preserve"> </w:t>
            </w:r>
          </w:p>
          <w:p w14:paraId="0F06D980" w14:textId="77777777" w:rsidR="00AB0937" w:rsidRDefault="00000000">
            <w:pPr>
              <w:numPr>
                <w:ilvl w:val="0"/>
                <w:numId w:val="86"/>
              </w:numPr>
              <w:spacing w:after="0" w:line="259" w:lineRule="auto"/>
              <w:ind w:hanging="144"/>
            </w:pPr>
            <w:r>
              <w:rPr>
                <w:b/>
                <w:sz w:val="14"/>
              </w:rPr>
              <w:t>124 tablets</w:t>
            </w:r>
            <w:r>
              <w:rPr>
                <w:sz w:val="14"/>
              </w:rPr>
              <w:t>: clonidine ER</w:t>
            </w:r>
            <w:r>
              <w:rPr>
                <w:b/>
                <w:sz w:val="14"/>
              </w:rPr>
              <w:t xml:space="preserve"> </w:t>
            </w:r>
          </w:p>
          <w:p w14:paraId="14D2ABBD" w14:textId="77777777" w:rsidR="00AB0937" w:rsidRDefault="00000000">
            <w:pPr>
              <w:numPr>
                <w:ilvl w:val="0"/>
                <w:numId w:val="86"/>
              </w:numPr>
              <w:spacing w:after="0" w:line="259" w:lineRule="auto"/>
              <w:ind w:hanging="144"/>
            </w:pPr>
            <w:r>
              <w:rPr>
                <w:b/>
                <w:sz w:val="14"/>
              </w:rPr>
              <w:t>1 bottle (30 mL or 60 mL)</w:t>
            </w:r>
            <w:r>
              <w:rPr>
                <w:sz w:val="14"/>
              </w:rPr>
              <w:t>: ONYDA XR Suspension</w:t>
            </w:r>
            <w:r>
              <w:rPr>
                <w:b/>
                <w:sz w:val="14"/>
              </w:rPr>
              <w:t xml:space="preserve"> </w:t>
            </w:r>
          </w:p>
          <w:p w14:paraId="711339E3" w14:textId="77777777" w:rsidR="00AB0937" w:rsidRDefault="00000000">
            <w:pPr>
              <w:spacing w:after="0" w:line="259" w:lineRule="auto"/>
              <w:ind w:left="475" w:firstLine="0"/>
            </w:pPr>
            <w:r>
              <w:rPr>
                <w:b/>
                <w:sz w:val="14"/>
              </w:rPr>
              <w:t xml:space="preserve"> </w:t>
            </w:r>
          </w:p>
          <w:p w14:paraId="09A0BD91" w14:textId="77777777" w:rsidR="00AB0937" w:rsidRDefault="00000000">
            <w:pPr>
              <w:spacing w:after="0" w:line="259" w:lineRule="auto"/>
              <w:ind w:left="475" w:firstLine="0"/>
            </w:pPr>
            <w:r>
              <w:rPr>
                <w:b/>
                <w:sz w:val="14"/>
              </w:rPr>
              <w:t xml:space="preserve"> </w:t>
            </w:r>
          </w:p>
          <w:p w14:paraId="76952024" w14:textId="77777777" w:rsidR="00AB0937" w:rsidRDefault="00000000">
            <w:pPr>
              <w:spacing w:after="38" w:line="259" w:lineRule="auto"/>
              <w:ind w:left="475" w:firstLine="0"/>
            </w:pPr>
            <w:r>
              <w:rPr>
                <w:b/>
                <w:sz w:val="14"/>
              </w:rPr>
              <w:t xml:space="preserve"> </w:t>
            </w:r>
          </w:p>
          <w:p w14:paraId="51FEF552" w14:textId="77777777" w:rsidR="00AB0937" w:rsidRDefault="00000000">
            <w:pPr>
              <w:spacing w:after="7" w:line="259" w:lineRule="auto"/>
              <w:ind w:left="0" w:firstLine="0"/>
            </w:pPr>
            <w:r>
              <w:rPr>
                <w:b/>
                <w:color w:val="FF2E4F"/>
                <w:sz w:val="14"/>
              </w:rPr>
              <w:t>VYVANSE</w:t>
            </w:r>
            <w:r>
              <w:rPr>
                <w:b/>
                <w:color w:val="FF2E4F"/>
                <w:sz w:val="20"/>
              </w:rPr>
              <w:t xml:space="preserve"> </w:t>
            </w:r>
          </w:p>
          <w:p w14:paraId="3D162886" w14:textId="77777777" w:rsidR="00AB0937" w:rsidRDefault="00000000">
            <w:pPr>
              <w:numPr>
                <w:ilvl w:val="0"/>
                <w:numId w:val="86"/>
              </w:numPr>
              <w:spacing w:after="8" w:line="259" w:lineRule="auto"/>
              <w:ind w:hanging="144"/>
            </w:pPr>
            <w:r>
              <w:rPr>
                <w:color w:val="363536"/>
                <w:sz w:val="14"/>
              </w:rPr>
              <w:t>Documented diagnosis of binge eating disorder or ADD/ADHD OR</w:t>
            </w:r>
            <w:r>
              <w:rPr>
                <w:sz w:val="20"/>
              </w:rPr>
              <w:t xml:space="preserve"> </w:t>
            </w:r>
          </w:p>
          <w:p w14:paraId="161D7F70" w14:textId="77777777" w:rsidR="00AB0937" w:rsidRDefault="00000000">
            <w:pPr>
              <w:numPr>
                <w:ilvl w:val="0"/>
                <w:numId w:val="86"/>
              </w:numPr>
              <w:spacing w:after="0" w:line="259" w:lineRule="auto"/>
              <w:ind w:hanging="144"/>
            </w:pPr>
            <w:r>
              <w:rPr>
                <w:color w:val="363536"/>
                <w:sz w:val="14"/>
              </w:rPr>
              <w:t>90 days of therapy with Vyvanse in the past 90 days</w:t>
            </w:r>
            <w:r>
              <w:rPr>
                <w:sz w:val="20"/>
              </w:rPr>
              <w:t xml:space="preserve"> </w:t>
            </w:r>
          </w:p>
          <w:p w14:paraId="04AEAE9A" w14:textId="77777777" w:rsidR="00AB0937" w:rsidRDefault="00000000">
            <w:pPr>
              <w:spacing w:after="0" w:line="259" w:lineRule="auto"/>
              <w:ind w:left="0" w:firstLine="0"/>
            </w:pPr>
            <w:r>
              <w:rPr>
                <w:b/>
                <w:sz w:val="14"/>
              </w:rPr>
              <w:t xml:space="preserve"> </w:t>
            </w:r>
          </w:p>
          <w:p w14:paraId="3C6D054A" w14:textId="77777777" w:rsidR="00AB0937" w:rsidRDefault="00000000">
            <w:pPr>
              <w:spacing w:after="0" w:line="259" w:lineRule="auto"/>
              <w:ind w:left="0" w:firstLine="0"/>
            </w:pPr>
            <w:r>
              <w:rPr>
                <w:b/>
                <w:sz w:val="14"/>
              </w:rPr>
              <w:t xml:space="preserve"> </w:t>
            </w:r>
          </w:p>
          <w:p w14:paraId="3D70BC54" w14:textId="77777777" w:rsidR="00AB0937" w:rsidRDefault="00000000">
            <w:pPr>
              <w:spacing w:after="0" w:line="259" w:lineRule="auto"/>
              <w:ind w:left="0" w:firstLine="0"/>
            </w:pPr>
            <w:r>
              <w:rPr>
                <w:b/>
                <w:sz w:val="14"/>
              </w:rPr>
              <w:t xml:space="preserve"> </w:t>
            </w:r>
          </w:p>
          <w:p w14:paraId="28F5B131" w14:textId="77777777" w:rsidR="00AB0937" w:rsidRDefault="00000000">
            <w:pPr>
              <w:spacing w:after="0" w:line="259" w:lineRule="auto"/>
              <w:ind w:left="0" w:firstLine="0"/>
            </w:pPr>
            <w:r>
              <w:rPr>
                <w:b/>
                <w:sz w:val="14"/>
              </w:rPr>
              <w:t xml:space="preserve"> </w:t>
            </w:r>
          </w:p>
          <w:p w14:paraId="749B73FF" w14:textId="77777777" w:rsidR="00AB0937" w:rsidRDefault="00000000">
            <w:pPr>
              <w:spacing w:after="0" w:line="259" w:lineRule="auto"/>
              <w:ind w:left="0" w:firstLine="0"/>
            </w:pPr>
            <w:r>
              <w:rPr>
                <w:b/>
                <w:sz w:val="14"/>
              </w:rPr>
              <w:t xml:space="preserve"> </w:t>
            </w:r>
          </w:p>
          <w:p w14:paraId="0ABDFD9E" w14:textId="77777777" w:rsidR="00AB0937" w:rsidRDefault="00000000">
            <w:pPr>
              <w:spacing w:after="0" w:line="259" w:lineRule="auto"/>
              <w:ind w:left="0" w:firstLine="0"/>
            </w:pPr>
            <w:r>
              <w:rPr>
                <w:b/>
                <w:sz w:val="14"/>
              </w:rPr>
              <w:lastRenderedPageBreak/>
              <w:t xml:space="preserve"> </w:t>
            </w:r>
          </w:p>
          <w:p w14:paraId="35B7532B" w14:textId="77777777" w:rsidR="00AB0937" w:rsidRDefault="00000000">
            <w:pPr>
              <w:spacing w:after="0" w:line="259" w:lineRule="auto"/>
              <w:ind w:left="0" w:firstLine="0"/>
            </w:pPr>
            <w:r>
              <w:rPr>
                <w:b/>
                <w:sz w:val="14"/>
              </w:rPr>
              <w:t xml:space="preserve"> </w:t>
            </w:r>
          </w:p>
          <w:p w14:paraId="54FE5802" w14:textId="77777777" w:rsidR="00AB0937" w:rsidRDefault="00000000">
            <w:pPr>
              <w:spacing w:after="0" w:line="259" w:lineRule="auto"/>
              <w:ind w:left="0" w:firstLine="0"/>
            </w:pPr>
            <w:r>
              <w:rPr>
                <w:b/>
                <w:sz w:val="14"/>
              </w:rPr>
              <w:t xml:space="preserve"> </w:t>
            </w:r>
          </w:p>
          <w:p w14:paraId="3C833831" w14:textId="77777777" w:rsidR="00AB0937" w:rsidRDefault="00000000">
            <w:pPr>
              <w:spacing w:after="0" w:line="259" w:lineRule="auto"/>
              <w:ind w:left="0" w:firstLine="0"/>
            </w:pPr>
            <w:r>
              <w:rPr>
                <w:b/>
                <w:sz w:val="14"/>
              </w:rPr>
              <w:t xml:space="preserve"> </w:t>
            </w:r>
          </w:p>
          <w:p w14:paraId="110F861F" w14:textId="77777777" w:rsidR="00AB0937" w:rsidRDefault="00000000">
            <w:pPr>
              <w:spacing w:after="0" w:line="259" w:lineRule="auto"/>
              <w:ind w:left="0" w:firstLine="0"/>
            </w:pPr>
            <w:r>
              <w:rPr>
                <w:b/>
                <w:sz w:val="14"/>
              </w:rPr>
              <w:t xml:space="preserve"> </w:t>
            </w:r>
          </w:p>
          <w:p w14:paraId="1B991055" w14:textId="77777777" w:rsidR="00AB0937" w:rsidRDefault="00000000">
            <w:pPr>
              <w:spacing w:after="0" w:line="259" w:lineRule="auto"/>
              <w:ind w:left="0" w:firstLine="0"/>
            </w:pPr>
            <w:r>
              <w:rPr>
                <w:b/>
                <w:sz w:val="14"/>
              </w:rPr>
              <w:t xml:space="preserve"> </w:t>
            </w:r>
          </w:p>
          <w:p w14:paraId="5A1441C7" w14:textId="77777777" w:rsidR="00AB0937" w:rsidRDefault="00000000">
            <w:pPr>
              <w:spacing w:after="0" w:line="259" w:lineRule="auto"/>
              <w:ind w:left="0" w:firstLine="0"/>
            </w:pPr>
            <w:r>
              <w:rPr>
                <w:b/>
                <w:sz w:val="14"/>
              </w:rPr>
              <w:t xml:space="preserve"> </w:t>
            </w:r>
          </w:p>
          <w:p w14:paraId="562C5246" w14:textId="77777777" w:rsidR="00AB0937" w:rsidRDefault="00000000">
            <w:pPr>
              <w:spacing w:after="0" w:line="259" w:lineRule="auto"/>
              <w:ind w:left="0" w:firstLine="0"/>
            </w:pPr>
            <w:r>
              <w:rPr>
                <w:b/>
                <w:sz w:val="14"/>
              </w:rPr>
              <w:t xml:space="preserve"> </w:t>
            </w:r>
          </w:p>
          <w:p w14:paraId="7D5D1F3E" w14:textId="77777777" w:rsidR="00AB0937" w:rsidRDefault="00000000">
            <w:pPr>
              <w:spacing w:after="0" w:line="259" w:lineRule="auto"/>
              <w:ind w:left="0" w:firstLine="0"/>
            </w:pPr>
            <w:r>
              <w:rPr>
                <w:b/>
                <w:sz w:val="14"/>
              </w:rPr>
              <w:t xml:space="preserve"> </w:t>
            </w:r>
          </w:p>
          <w:p w14:paraId="7884893A" w14:textId="77777777" w:rsidR="00AB0937" w:rsidRDefault="00000000">
            <w:pPr>
              <w:spacing w:after="0" w:line="259" w:lineRule="auto"/>
              <w:ind w:left="0" w:firstLine="0"/>
            </w:pPr>
            <w:r>
              <w:rPr>
                <w:b/>
                <w:sz w:val="14"/>
              </w:rPr>
              <w:t xml:space="preserve"> </w:t>
            </w:r>
          </w:p>
          <w:p w14:paraId="0F917214" w14:textId="77777777" w:rsidR="00AB0937" w:rsidRDefault="00000000">
            <w:pPr>
              <w:spacing w:after="0" w:line="259" w:lineRule="auto"/>
              <w:ind w:left="0" w:firstLine="0"/>
            </w:pPr>
            <w:r>
              <w:rPr>
                <w:b/>
                <w:sz w:val="14"/>
              </w:rPr>
              <w:t xml:space="preserve"> </w:t>
            </w:r>
          </w:p>
          <w:p w14:paraId="59D2346B" w14:textId="77777777" w:rsidR="00AB0937" w:rsidRDefault="00000000">
            <w:pPr>
              <w:spacing w:after="0" w:line="259" w:lineRule="auto"/>
              <w:ind w:left="0" w:firstLine="0"/>
            </w:pPr>
            <w:r>
              <w:rPr>
                <w:b/>
                <w:sz w:val="14"/>
              </w:rPr>
              <w:t xml:space="preserve"> </w:t>
            </w:r>
          </w:p>
          <w:p w14:paraId="7031CDD3" w14:textId="77777777" w:rsidR="00AB0937" w:rsidRDefault="00000000">
            <w:pPr>
              <w:spacing w:after="62" w:line="259" w:lineRule="auto"/>
              <w:ind w:left="0" w:firstLine="0"/>
            </w:pPr>
            <w:r>
              <w:rPr>
                <w:b/>
                <w:sz w:val="14"/>
              </w:rPr>
              <w:t xml:space="preserve"> </w:t>
            </w:r>
          </w:p>
          <w:p w14:paraId="41B21981" w14:textId="77777777" w:rsidR="00AB0937" w:rsidRDefault="00000000">
            <w:pPr>
              <w:spacing w:after="0" w:line="259" w:lineRule="auto"/>
              <w:ind w:left="360" w:right="-448" w:firstLine="0"/>
              <w:jc w:val="center"/>
            </w:pPr>
            <w:r>
              <w:rPr>
                <w:sz w:val="22"/>
                <w:shd w:val="clear" w:color="auto" w:fill="FFFF00"/>
              </w:rPr>
              <w:t>See next page for additional PA Criteria/DUR+ Rules</w:t>
            </w:r>
          </w:p>
          <w:p w14:paraId="68893B75" w14:textId="77777777" w:rsidR="00AB0937" w:rsidRDefault="00000000">
            <w:pPr>
              <w:spacing w:after="0" w:line="259" w:lineRule="auto"/>
              <w:ind w:left="360" w:firstLine="0"/>
            </w:pPr>
            <w:r>
              <w:rPr>
                <w:b/>
                <w:sz w:val="14"/>
              </w:rPr>
              <w:t xml:space="preserve"> </w:t>
            </w:r>
          </w:p>
        </w:tc>
        <w:tc>
          <w:tcPr>
            <w:tcW w:w="0" w:type="auto"/>
            <w:vMerge/>
            <w:tcBorders>
              <w:top w:val="nil"/>
              <w:left w:val="nil"/>
              <w:bottom w:val="nil"/>
              <w:right w:val="single" w:sz="4" w:space="0" w:color="000000"/>
            </w:tcBorders>
          </w:tcPr>
          <w:p w14:paraId="73BAF049" w14:textId="77777777" w:rsidR="00AB0937" w:rsidRDefault="00AB0937">
            <w:pPr>
              <w:spacing w:after="160" w:line="259" w:lineRule="auto"/>
              <w:ind w:left="0" w:firstLine="0"/>
            </w:pPr>
          </w:p>
        </w:tc>
      </w:tr>
      <w:tr w:rsidR="00AB0937" w14:paraId="2A2C1DE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051B7E2" w14:textId="77777777" w:rsidR="00AB0937" w:rsidRDefault="00000000">
            <w:pPr>
              <w:spacing w:after="0" w:line="259" w:lineRule="auto"/>
              <w:ind w:left="106" w:firstLine="0"/>
            </w:pPr>
            <w:r>
              <w:rPr>
                <w:sz w:val="16"/>
              </w:rPr>
              <w:lastRenderedPageBreak/>
              <w:t xml:space="preserve">dextroamphetamine ER </w:t>
            </w:r>
          </w:p>
        </w:tc>
        <w:tc>
          <w:tcPr>
            <w:tcW w:w="3633" w:type="dxa"/>
            <w:tcBorders>
              <w:top w:val="single" w:sz="4" w:space="0" w:color="000000"/>
              <w:left w:val="single" w:sz="4" w:space="0" w:color="000000"/>
              <w:bottom w:val="single" w:sz="4" w:space="0" w:color="000000"/>
              <w:right w:val="single" w:sz="4" w:space="0" w:color="000000"/>
            </w:tcBorders>
          </w:tcPr>
          <w:p w14:paraId="0A0855F0" w14:textId="77777777" w:rsidR="00AB0937" w:rsidRDefault="00000000">
            <w:pPr>
              <w:spacing w:after="0" w:line="259" w:lineRule="auto"/>
              <w:ind w:left="108" w:firstLine="0"/>
            </w:pPr>
            <w:r>
              <w:rPr>
                <w:sz w:val="16"/>
              </w:rPr>
              <w:t xml:space="preserve">COTEMPLA XR ODT (methylphenidate) </w:t>
            </w:r>
          </w:p>
        </w:tc>
        <w:tc>
          <w:tcPr>
            <w:tcW w:w="0" w:type="auto"/>
            <w:vMerge/>
            <w:tcBorders>
              <w:top w:val="nil"/>
              <w:left w:val="single" w:sz="4" w:space="0" w:color="000000"/>
              <w:bottom w:val="nil"/>
              <w:right w:val="nil"/>
            </w:tcBorders>
          </w:tcPr>
          <w:p w14:paraId="7CD57CF9" w14:textId="77777777" w:rsidR="00AB0937" w:rsidRDefault="00AB0937">
            <w:pPr>
              <w:spacing w:after="160" w:line="259" w:lineRule="auto"/>
              <w:ind w:left="0" w:firstLine="0"/>
            </w:pPr>
          </w:p>
        </w:tc>
        <w:tc>
          <w:tcPr>
            <w:tcW w:w="0" w:type="auto"/>
            <w:vMerge/>
            <w:tcBorders>
              <w:top w:val="nil"/>
              <w:left w:val="nil"/>
              <w:bottom w:val="nil"/>
              <w:right w:val="nil"/>
            </w:tcBorders>
          </w:tcPr>
          <w:p w14:paraId="252863C8"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988A4EF" w14:textId="77777777" w:rsidR="00AB0937" w:rsidRDefault="00AB0937">
            <w:pPr>
              <w:spacing w:after="160" w:line="259" w:lineRule="auto"/>
              <w:ind w:left="0" w:firstLine="0"/>
            </w:pPr>
          </w:p>
        </w:tc>
      </w:tr>
      <w:tr w:rsidR="00AB0937" w14:paraId="173BAD3E" w14:textId="77777777">
        <w:trPr>
          <w:trHeight w:val="380"/>
        </w:trPr>
        <w:tc>
          <w:tcPr>
            <w:tcW w:w="3599" w:type="dxa"/>
            <w:tcBorders>
              <w:top w:val="single" w:sz="4" w:space="0" w:color="000000"/>
              <w:left w:val="single" w:sz="4" w:space="0" w:color="000000"/>
              <w:bottom w:val="single" w:sz="4" w:space="0" w:color="000000"/>
              <w:right w:val="single" w:sz="4" w:space="0" w:color="000000"/>
            </w:tcBorders>
          </w:tcPr>
          <w:p w14:paraId="7984A9F1" w14:textId="77777777" w:rsidR="00AB0937" w:rsidRDefault="00000000">
            <w:pPr>
              <w:spacing w:after="0" w:line="259" w:lineRule="auto"/>
              <w:ind w:left="106" w:firstLine="0"/>
            </w:pPr>
            <w:r>
              <w:rPr>
                <w:sz w:val="16"/>
              </w:rPr>
              <w:t xml:space="preserve">dextroamphetamine/amphetamine ER (generic ADDERALL XR) </w:t>
            </w:r>
          </w:p>
        </w:tc>
        <w:tc>
          <w:tcPr>
            <w:tcW w:w="3633" w:type="dxa"/>
            <w:tcBorders>
              <w:top w:val="single" w:sz="4" w:space="0" w:color="000000"/>
              <w:left w:val="single" w:sz="4" w:space="0" w:color="000000"/>
              <w:bottom w:val="single" w:sz="4" w:space="0" w:color="000000"/>
              <w:right w:val="single" w:sz="4" w:space="0" w:color="000000"/>
            </w:tcBorders>
          </w:tcPr>
          <w:p w14:paraId="71788021" w14:textId="77777777" w:rsidR="00AB0937" w:rsidRDefault="00000000">
            <w:pPr>
              <w:spacing w:after="0" w:line="259" w:lineRule="auto"/>
              <w:ind w:left="108" w:firstLine="0"/>
            </w:pPr>
            <w:r>
              <w:rPr>
                <w:sz w:val="16"/>
              </w:rPr>
              <w:t xml:space="preserve">DAYTRANA (methylphenidate) </w:t>
            </w:r>
          </w:p>
        </w:tc>
        <w:tc>
          <w:tcPr>
            <w:tcW w:w="0" w:type="auto"/>
            <w:vMerge/>
            <w:tcBorders>
              <w:top w:val="nil"/>
              <w:left w:val="single" w:sz="4" w:space="0" w:color="000000"/>
              <w:bottom w:val="nil"/>
              <w:right w:val="nil"/>
            </w:tcBorders>
          </w:tcPr>
          <w:p w14:paraId="36D85C50" w14:textId="77777777" w:rsidR="00AB0937" w:rsidRDefault="00AB0937">
            <w:pPr>
              <w:spacing w:after="160" w:line="259" w:lineRule="auto"/>
              <w:ind w:left="0" w:firstLine="0"/>
            </w:pPr>
          </w:p>
        </w:tc>
        <w:tc>
          <w:tcPr>
            <w:tcW w:w="0" w:type="auto"/>
            <w:vMerge/>
            <w:tcBorders>
              <w:top w:val="nil"/>
              <w:left w:val="nil"/>
              <w:bottom w:val="nil"/>
              <w:right w:val="nil"/>
            </w:tcBorders>
          </w:tcPr>
          <w:p w14:paraId="255A3950"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1557A26" w14:textId="77777777" w:rsidR="00AB0937" w:rsidRDefault="00AB0937">
            <w:pPr>
              <w:spacing w:after="160" w:line="259" w:lineRule="auto"/>
              <w:ind w:left="0" w:firstLine="0"/>
            </w:pPr>
          </w:p>
        </w:tc>
      </w:tr>
      <w:tr w:rsidR="00AB0937" w14:paraId="211DD99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771E828" w14:textId="77777777" w:rsidR="00AB0937" w:rsidRDefault="00000000">
            <w:pPr>
              <w:spacing w:after="0" w:line="259" w:lineRule="auto"/>
              <w:ind w:left="106" w:firstLine="0"/>
            </w:pPr>
            <w:r>
              <w:rPr>
                <w:sz w:val="16"/>
              </w:rPr>
              <w:t xml:space="preserve">DYANAVEL XR (amphetamine) suspension </w:t>
            </w:r>
          </w:p>
        </w:tc>
        <w:tc>
          <w:tcPr>
            <w:tcW w:w="3633" w:type="dxa"/>
            <w:tcBorders>
              <w:top w:val="single" w:sz="4" w:space="0" w:color="000000"/>
              <w:left w:val="single" w:sz="4" w:space="0" w:color="000000"/>
              <w:bottom w:val="single" w:sz="4" w:space="0" w:color="000000"/>
              <w:right w:val="single" w:sz="4" w:space="0" w:color="000000"/>
            </w:tcBorders>
          </w:tcPr>
          <w:p w14:paraId="17E42F0F" w14:textId="77777777" w:rsidR="00AB0937" w:rsidRDefault="00000000">
            <w:pPr>
              <w:spacing w:after="0" w:line="259" w:lineRule="auto"/>
              <w:ind w:left="108" w:firstLine="0"/>
            </w:pPr>
            <w:r>
              <w:rPr>
                <w:sz w:val="16"/>
              </w:rPr>
              <w:t xml:space="preserve">DEXEDRINE (dextroamphetamine) </w:t>
            </w:r>
          </w:p>
        </w:tc>
        <w:tc>
          <w:tcPr>
            <w:tcW w:w="0" w:type="auto"/>
            <w:vMerge/>
            <w:tcBorders>
              <w:top w:val="nil"/>
              <w:left w:val="single" w:sz="4" w:space="0" w:color="000000"/>
              <w:bottom w:val="nil"/>
              <w:right w:val="nil"/>
            </w:tcBorders>
          </w:tcPr>
          <w:p w14:paraId="27EE14D6" w14:textId="77777777" w:rsidR="00AB0937" w:rsidRDefault="00AB0937">
            <w:pPr>
              <w:spacing w:after="160" w:line="259" w:lineRule="auto"/>
              <w:ind w:left="0" w:firstLine="0"/>
            </w:pPr>
          </w:p>
        </w:tc>
        <w:tc>
          <w:tcPr>
            <w:tcW w:w="0" w:type="auto"/>
            <w:vMerge/>
            <w:tcBorders>
              <w:top w:val="nil"/>
              <w:left w:val="nil"/>
              <w:bottom w:val="nil"/>
              <w:right w:val="nil"/>
            </w:tcBorders>
          </w:tcPr>
          <w:p w14:paraId="73A22D08"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FA67D33" w14:textId="77777777" w:rsidR="00AB0937" w:rsidRDefault="00AB0937">
            <w:pPr>
              <w:spacing w:after="160" w:line="259" w:lineRule="auto"/>
              <w:ind w:left="0" w:firstLine="0"/>
            </w:pPr>
          </w:p>
        </w:tc>
      </w:tr>
      <w:tr w:rsidR="00AB0937" w14:paraId="58A6E401" w14:textId="77777777">
        <w:trPr>
          <w:trHeight w:val="377"/>
        </w:trPr>
        <w:tc>
          <w:tcPr>
            <w:tcW w:w="3599" w:type="dxa"/>
            <w:tcBorders>
              <w:top w:val="single" w:sz="4" w:space="0" w:color="000000"/>
              <w:left w:val="single" w:sz="4" w:space="0" w:color="000000"/>
              <w:bottom w:val="single" w:sz="4" w:space="0" w:color="000000"/>
              <w:right w:val="single" w:sz="4" w:space="0" w:color="000000"/>
            </w:tcBorders>
          </w:tcPr>
          <w:p w14:paraId="1130EA9F" w14:textId="77777777" w:rsidR="00AB0937" w:rsidRDefault="00000000">
            <w:pPr>
              <w:spacing w:after="0" w:line="259" w:lineRule="auto"/>
              <w:ind w:left="106" w:firstLine="0"/>
            </w:pPr>
            <w:r>
              <w:rPr>
                <w:sz w:val="16"/>
              </w:rPr>
              <w:t xml:space="preserve">lisdexamfetamine </w:t>
            </w:r>
          </w:p>
        </w:tc>
        <w:tc>
          <w:tcPr>
            <w:tcW w:w="3633" w:type="dxa"/>
            <w:tcBorders>
              <w:top w:val="single" w:sz="4" w:space="0" w:color="000000"/>
              <w:left w:val="single" w:sz="4" w:space="0" w:color="000000"/>
              <w:bottom w:val="single" w:sz="4" w:space="0" w:color="000000"/>
              <w:right w:val="single" w:sz="4" w:space="0" w:color="000000"/>
            </w:tcBorders>
          </w:tcPr>
          <w:p w14:paraId="1CA57FCD" w14:textId="77777777" w:rsidR="00AB0937" w:rsidRDefault="00000000">
            <w:pPr>
              <w:spacing w:after="0" w:line="259" w:lineRule="auto"/>
              <w:ind w:left="108" w:firstLine="0"/>
              <w:jc w:val="both"/>
            </w:pPr>
            <w:r>
              <w:rPr>
                <w:sz w:val="16"/>
              </w:rPr>
              <w:t xml:space="preserve">dextroamphetamine/amphetamine ER (generic MYDAYIS ER) </w:t>
            </w:r>
          </w:p>
        </w:tc>
        <w:tc>
          <w:tcPr>
            <w:tcW w:w="0" w:type="auto"/>
            <w:vMerge/>
            <w:tcBorders>
              <w:top w:val="nil"/>
              <w:left w:val="single" w:sz="4" w:space="0" w:color="000000"/>
              <w:bottom w:val="nil"/>
              <w:right w:val="nil"/>
            </w:tcBorders>
          </w:tcPr>
          <w:p w14:paraId="14248B21" w14:textId="77777777" w:rsidR="00AB0937" w:rsidRDefault="00AB0937">
            <w:pPr>
              <w:spacing w:after="160" w:line="259" w:lineRule="auto"/>
              <w:ind w:left="0" w:firstLine="0"/>
            </w:pPr>
          </w:p>
        </w:tc>
        <w:tc>
          <w:tcPr>
            <w:tcW w:w="0" w:type="auto"/>
            <w:vMerge/>
            <w:tcBorders>
              <w:top w:val="nil"/>
              <w:left w:val="nil"/>
              <w:bottom w:val="nil"/>
              <w:right w:val="nil"/>
            </w:tcBorders>
          </w:tcPr>
          <w:p w14:paraId="58FA388B"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258183F" w14:textId="77777777" w:rsidR="00AB0937" w:rsidRDefault="00AB0937">
            <w:pPr>
              <w:spacing w:after="160" w:line="259" w:lineRule="auto"/>
              <w:ind w:left="0" w:firstLine="0"/>
            </w:pPr>
          </w:p>
        </w:tc>
      </w:tr>
      <w:tr w:rsidR="00AB0937" w14:paraId="09BFAD1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585E045" w14:textId="77777777" w:rsidR="00AB0937" w:rsidRDefault="00000000">
            <w:pPr>
              <w:spacing w:after="0" w:line="259" w:lineRule="auto"/>
              <w:ind w:left="106" w:firstLine="0"/>
            </w:pPr>
            <w:r>
              <w:rPr>
                <w:sz w:val="16"/>
              </w:rPr>
              <w:t xml:space="preserve">methylphenidate CD </w:t>
            </w:r>
          </w:p>
        </w:tc>
        <w:tc>
          <w:tcPr>
            <w:tcW w:w="3633" w:type="dxa"/>
            <w:tcBorders>
              <w:top w:val="single" w:sz="4" w:space="0" w:color="000000"/>
              <w:left w:val="single" w:sz="4" w:space="0" w:color="000000"/>
              <w:bottom w:val="single" w:sz="4" w:space="0" w:color="000000"/>
              <w:right w:val="single" w:sz="4" w:space="0" w:color="000000"/>
            </w:tcBorders>
          </w:tcPr>
          <w:p w14:paraId="4BF96BBE" w14:textId="77777777" w:rsidR="00AB0937" w:rsidRDefault="00000000">
            <w:pPr>
              <w:spacing w:after="0" w:line="259" w:lineRule="auto"/>
              <w:ind w:left="108" w:firstLine="0"/>
            </w:pPr>
            <w:r>
              <w:rPr>
                <w:sz w:val="16"/>
              </w:rPr>
              <w:t xml:space="preserve">DYANAVEL XR (amphetamine) tablets </w:t>
            </w:r>
          </w:p>
        </w:tc>
        <w:tc>
          <w:tcPr>
            <w:tcW w:w="0" w:type="auto"/>
            <w:vMerge/>
            <w:tcBorders>
              <w:top w:val="nil"/>
              <w:left w:val="single" w:sz="4" w:space="0" w:color="000000"/>
              <w:bottom w:val="nil"/>
              <w:right w:val="nil"/>
            </w:tcBorders>
          </w:tcPr>
          <w:p w14:paraId="3AA72619" w14:textId="77777777" w:rsidR="00AB0937" w:rsidRDefault="00AB0937">
            <w:pPr>
              <w:spacing w:after="160" w:line="259" w:lineRule="auto"/>
              <w:ind w:left="0" w:firstLine="0"/>
            </w:pPr>
          </w:p>
        </w:tc>
        <w:tc>
          <w:tcPr>
            <w:tcW w:w="0" w:type="auto"/>
            <w:vMerge/>
            <w:tcBorders>
              <w:top w:val="nil"/>
              <w:left w:val="nil"/>
              <w:bottom w:val="nil"/>
              <w:right w:val="nil"/>
            </w:tcBorders>
          </w:tcPr>
          <w:p w14:paraId="396D7143"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69EEB8F" w14:textId="77777777" w:rsidR="00AB0937" w:rsidRDefault="00AB0937">
            <w:pPr>
              <w:spacing w:after="160" w:line="259" w:lineRule="auto"/>
              <w:ind w:left="0" w:firstLine="0"/>
            </w:pPr>
          </w:p>
        </w:tc>
      </w:tr>
      <w:tr w:rsidR="00AB0937" w14:paraId="58CF7EF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95FDA32" w14:textId="77777777" w:rsidR="00AB0937" w:rsidRDefault="00000000">
            <w:pPr>
              <w:spacing w:after="0" w:line="259" w:lineRule="auto"/>
              <w:ind w:left="106" w:firstLine="0"/>
            </w:pPr>
            <w:r>
              <w:rPr>
                <w:sz w:val="16"/>
              </w:rPr>
              <w:t xml:space="preserve">methylphenidate ER tablet </w:t>
            </w:r>
          </w:p>
        </w:tc>
        <w:tc>
          <w:tcPr>
            <w:tcW w:w="3633" w:type="dxa"/>
            <w:tcBorders>
              <w:top w:val="single" w:sz="4" w:space="0" w:color="000000"/>
              <w:left w:val="single" w:sz="4" w:space="0" w:color="000000"/>
              <w:bottom w:val="single" w:sz="4" w:space="0" w:color="000000"/>
              <w:right w:val="single" w:sz="4" w:space="0" w:color="000000"/>
            </w:tcBorders>
          </w:tcPr>
          <w:p w14:paraId="0D42624B" w14:textId="77777777" w:rsidR="00AB0937" w:rsidRDefault="00000000">
            <w:pPr>
              <w:spacing w:after="0" w:line="259" w:lineRule="auto"/>
              <w:ind w:left="108" w:firstLine="0"/>
            </w:pPr>
            <w:r>
              <w:rPr>
                <w:sz w:val="16"/>
              </w:rPr>
              <w:t xml:space="preserve">FOCALIN XR (dexmethylphenidate) </w:t>
            </w:r>
          </w:p>
        </w:tc>
        <w:tc>
          <w:tcPr>
            <w:tcW w:w="0" w:type="auto"/>
            <w:vMerge/>
            <w:tcBorders>
              <w:top w:val="nil"/>
              <w:left w:val="single" w:sz="4" w:space="0" w:color="000000"/>
              <w:bottom w:val="nil"/>
              <w:right w:val="nil"/>
            </w:tcBorders>
          </w:tcPr>
          <w:p w14:paraId="46C19E94" w14:textId="77777777" w:rsidR="00AB0937" w:rsidRDefault="00AB0937">
            <w:pPr>
              <w:spacing w:after="160" w:line="259" w:lineRule="auto"/>
              <w:ind w:left="0" w:firstLine="0"/>
            </w:pPr>
          </w:p>
        </w:tc>
        <w:tc>
          <w:tcPr>
            <w:tcW w:w="0" w:type="auto"/>
            <w:vMerge/>
            <w:tcBorders>
              <w:top w:val="nil"/>
              <w:left w:val="nil"/>
              <w:bottom w:val="nil"/>
              <w:right w:val="nil"/>
            </w:tcBorders>
          </w:tcPr>
          <w:p w14:paraId="0CED6A9C"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0B1FAA28" w14:textId="77777777" w:rsidR="00AB0937" w:rsidRDefault="00AB0937">
            <w:pPr>
              <w:spacing w:after="160" w:line="259" w:lineRule="auto"/>
              <w:ind w:left="0" w:firstLine="0"/>
            </w:pPr>
          </w:p>
        </w:tc>
      </w:tr>
      <w:tr w:rsidR="00AB0937" w14:paraId="753692F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B45EF85" w14:textId="77777777" w:rsidR="00AB0937" w:rsidRDefault="00000000">
            <w:pPr>
              <w:spacing w:after="0" w:line="259" w:lineRule="auto"/>
              <w:ind w:left="106" w:firstLine="0"/>
            </w:pPr>
            <w:r>
              <w:rPr>
                <w:sz w:val="16"/>
              </w:rPr>
              <w:t xml:space="preserve">methylphenidate LA </w:t>
            </w:r>
          </w:p>
        </w:tc>
        <w:tc>
          <w:tcPr>
            <w:tcW w:w="3633" w:type="dxa"/>
            <w:tcBorders>
              <w:top w:val="single" w:sz="4" w:space="0" w:color="000000"/>
              <w:left w:val="single" w:sz="4" w:space="0" w:color="000000"/>
              <w:bottom w:val="single" w:sz="4" w:space="0" w:color="000000"/>
              <w:right w:val="single" w:sz="4" w:space="0" w:color="000000"/>
            </w:tcBorders>
          </w:tcPr>
          <w:p w14:paraId="3502807B" w14:textId="77777777" w:rsidR="00AB0937" w:rsidRDefault="00000000">
            <w:pPr>
              <w:spacing w:after="0" w:line="259" w:lineRule="auto"/>
              <w:ind w:left="108" w:firstLine="0"/>
            </w:pPr>
            <w:r>
              <w:rPr>
                <w:sz w:val="16"/>
              </w:rPr>
              <w:t xml:space="preserve">JORNAY PM (methylphenidate) </w:t>
            </w:r>
          </w:p>
        </w:tc>
        <w:tc>
          <w:tcPr>
            <w:tcW w:w="0" w:type="auto"/>
            <w:vMerge/>
            <w:tcBorders>
              <w:top w:val="nil"/>
              <w:left w:val="single" w:sz="4" w:space="0" w:color="000000"/>
              <w:bottom w:val="nil"/>
              <w:right w:val="nil"/>
            </w:tcBorders>
          </w:tcPr>
          <w:p w14:paraId="3C07CD3E" w14:textId="77777777" w:rsidR="00AB0937" w:rsidRDefault="00AB0937">
            <w:pPr>
              <w:spacing w:after="160" w:line="259" w:lineRule="auto"/>
              <w:ind w:left="0" w:firstLine="0"/>
            </w:pPr>
          </w:p>
        </w:tc>
        <w:tc>
          <w:tcPr>
            <w:tcW w:w="0" w:type="auto"/>
            <w:vMerge/>
            <w:tcBorders>
              <w:top w:val="nil"/>
              <w:left w:val="nil"/>
              <w:bottom w:val="nil"/>
              <w:right w:val="nil"/>
            </w:tcBorders>
          </w:tcPr>
          <w:p w14:paraId="1259A635"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449FB33" w14:textId="77777777" w:rsidR="00AB0937" w:rsidRDefault="00AB0937">
            <w:pPr>
              <w:spacing w:after="160" w:line="259" w:lineRule="auto"/>
              <w:ind w:left="0" w:firstLine="0"/>
            </w:pPr>
          </w:p>
        </w:tc>
      </w:tr>
      <w:tr w:rsidR="00AB0937" w14:paraId="5595CECB"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49B1EE58" w14:textId="77777777" w:rsidR="00AB0937" w:rsidRDefault="00000000">
            <w:pPr>
              <w:spacing w:after="0" w:line="259" w:lineRule="auto"/>
              <w:ind w:left="106" w:firstLine="0"/>
            </w:pPr>
            <w:r>
              <w:rPr>
                <w:sz w:val="16"/>
              </w:rPr>
              <w:t xml:space="preserve">QUILLICHEW ER (methylphenidate) </w:t>
            </w:r>
          </w:p>
        </w:tc>
        <w:tc>
          <w:tcPr>
            <w:tcW w:w="3633" w:type="dxa"/>
            <w:tcBorders>
              <w:top w:val="single" w:sz="4" w:space="0" w:color="000000"/>
              <w:left w:val="single" w:sz="4" w:space="0" w:color="000000"/>
              <w:bottom w:val="single" w:sz="4" w:space="0" w:color="000000"/>
              <w:right w:val="single" w:sz="4" w:space="0" w:color="000000"/>
            </w:tcBorders>
          </w:tcPr>
          <w:p w14:paraId="4A117851" w14:textId="77777777" w:rsidR="00AB0937" w:rsidRDefault="00000000">
            <w:pPr>
              <w:spacing w:after="0" w:line="259" w:lineRule="auto"/>
              <w:ind w:left="108" w:firstLine="0"/>
            </w:pPr>
            <w:r>
              <w:rPr>
                <w:sz w:val="16"/>
              </w:rPr>
              <w:t xml:space="preserve">methylphenidate patch </w:t>
            </w:r>
          </w:p>
        </w:tc>
        <w:tc>
          <w:tcPr>
            <w:tcW w:w="0" w:type="auto"/>
            <w:vMerge/>
            <w:tcBorders>
              <w:top w:val="nil"/>
              <w:left w:val="single" w:sz="4" w:space="0" w:color="000000"/>
              <w:bottom w:val="nil"/>
              <w:right w:val="nil"/>
            </w:tcBorders>
          </w:tcPr>
          <w:p w14:paraId="1B4186CE" w14:textId="77777777" w:rsidR="00AB0937" w:rsidRDefault="00AB0937">
            <w:pPr>
              <w:spacing w:after="160" w:line="259" w:lineRule="auto"/>
              <w:ind w:left="0" w:firstLine="0"/>
            </w:pPr>
          </w:p>
        </w:tc>
        <w:tc>
          <w:tcPr>
            <w:tcW w:w="0" w:type="auto"/>
            <w:vMerge/>
            <w:tcBorders>
              <w:top w:val="nil"/>
              <w:left w:val="nil"/>
              <w:bottom w:val="nil"/>
              <w:right w:val="nil"/>
            </w:tcBorders>
          </w:tcPr>
          <w:p w14:paraId="3BDD5C56"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62C1E5E" w14:textId="77777777" w:rsidR="00AB0937" w:rsidRDefault="00AB0937">
            <w:pPr>
              <w:spacing w:after="160" w:line="259" w:lineRule="auto"/>
              <w:ind w:left="0" w:firstLine="0"/>
            </w:pPr>
          </w:p>
        </w:tc>
      </w:tr>
      <w:tr w:rsidR="00AB0937" w14:paraId="6947BF5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F2B28FF" w14:textId="77777777" w:rsidR="00AB0937" w:rsidRDefault="00000000">
            <w:pPr>
              <w:spacing w:after="0" w:line="259" w:lineRule="auto"/>
              <w:ind w:left="106" w:firstLine="0"/>
            </w:pPr>
            <w:r>
              <w:rPr>
                <w:sz w:val="16"/>
              </w:rPr>
              <w:t xml:space="preserve">QUILLIVANT XR (methylphenidate) </w:t>
            </w:r>
          </w:p>
        </w:tc>
        <w:tc>
          <w:tcPr>
            <w:tcW w:w="3633" w:type="dxa"/>
            <w:tcBorders>
              <w:top w:val="single" w:sz="4" w:space="0" w:color="000000"/>
              <w:left w:val="single" w:sz="4" w:space="0" w:color="000000"/>
              <w:bottom w:val="single" w:sz="4" w:space="0" w:color="000000"/>
              <w:right w:val="single" w:sz="4" w:space="0" w:color="000000"/>
            </w:tcBorders>
          </w:tcPr>
          <w:p w14:paraId="65D0A403" w14:textId="77777777" w:rsidR="00AB0937" w:rsidRDefault="00000000">
            <w:pPr>
              <w:spacing w:after="0" w:line="259" w:lineRule="auto"/>
              <w:ind w:left="108" w:firstLine="0"/>
            </w:pPr>
            <w:r>
              <w:rPr>
                <w:sz w:val="16"/>
              </w:rPr>
              <w:t xml:space="preserve">methylphenidate ER capsule </w:t>
            </w:r>
          </w:p>
        </w:tc>
        <w:tc>
          <w:tcPr>
            <w:tcW w:w="0" w:type="auto"/>
            <w:vMerge/>
            <w:tcBorders>
              <w:top w:val="nil"/>
              <w:left w:val="single" w:sz="4" w:space="0" w:color="000000"/>
              <w:bottom w:val="nil"/>
              <w:right w:val="nil"/>
            </w:tcBorders>
          </w:tcPr>
          <w:p w14:paraId="1030FE27" w14:textId="77777777" w:rsidR="00AB0937" w:rsidRDefault="00AB0937">
            <w:pPr>
              <w:spacing w:after="160" w:line="259" w:lineRule="auto"/>
              <w:ind w:left="0" w:firstLine="0"/>
            </w:pPr>
          </w:p>
        </w:tc>
        <w:tc>
          <w:tcPr>
            <w:tcW w:w="0" w:type="auto"/>
            <w:vMerge/>
            <w:tcBorders>
              <w:top w:val="nil"/>
              <w:left w:val="nil"/>
              <w:bottom w:val="nil"/>
              <w:right w:val="nil"/>
            </w:tcBorders>
          </w:tcPr>
          <w:p w14:paraId="4292E9B2"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91C2F1A" w14:textId="77777777" w:rsidR="00AB0937" w:rsidRDefault="00AB0937">
            <w:pPr>
              <w:spacing w:after="160" w:line="259" w:lineRule="auto"/>
              <w:ind w:left="0" w:firstLine="0"/>
            </w:pPr>
          </w:p>
        </w:tc>
      </w:tr>
      <w:tr w:rsidR="00AB0937" w14:paraId="7F35236F"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083CCEA" w14:textId="77777777" w:rsidR="00AB0937" w:rsidRDefault="00000000">
            <w:pPr>
              <w:spacing w:after="0" w:line="259" w:lineRule="auto"/>
              <w:ind w:left="106" w:firstLine="0"/>
            </w:pPr>
            <w:r>
              <w:rPr>
                <w:sz w:val="16"/>
              </w:rPr>
              <w:t xml:space="preserve">VYVANSE (lisdexamfetamine) capsules </w:t>
            </w:r>
          </w:p>
        </w:tc>
        <w:tc>
          <w:tcPr>
            <w:tcW w:w="3633" w:type="dxa"/>
            <w:tcBorders>
              <w:top w:val="single" w:sz="4" w:space="0" w:color="000000"/>
              <w:left w:val="single" w:sz="4" w:space="0" w:color="000000"/>
              <w:bottom w:val="single" w:sz="4" w:space="0" w:color="000000"/>
              <w:right w:val="single" w:sz="4" w:space="0" w:color="000000"/>
            </w:tcBorders>
          </w:tcPr>
          <w:p w14:paraId="5B58E6DA" w14:textId="77777777" w:rsidR="00AB0937" w:rsidRDefault="00000000">
            <w:pPr>
              <w:spacing w:after="0" w:line="259" w:lineRule="auto"/>
              <w:ind w:left="108" w:firstLine="0"/>
            </w:pPr>
            <w:r>
              <w:rPr>
                <w:sz w:val="16"/>
              </w:rPr>
              <w:t xml:space="preserve">MYDAYIS (dextroamphetamine/amphetamine) </w:t>
            </w:r>
          </w:p>
        </w:tc>
        <w:tc>
          <w:tcPr>
            <w:tcW w:w="0" w:type="auto"/>
            <w:vMerge/>
            <w:tcBorders>
              <w:top w:val="nil"/>
              <w:left w:val="single" w:sz="4" w:space="0" w:color="000000"/>
              <w:bottom w:val="nil"/>
              <w:right w:val="nil"/>
            </w:tcBorders>
          </w:tcPr>
          <w:p w14:paraId="7C9D1BB9" w14:textId="77777777" w:rsidR="00AB0937" w:rsidRDefault="00AB0937">
            <w:pPr>
              <w:spacing w:after="160" w:line="259" w:lineRule="auto"/>
              <w:ind w:left="0" w:firstLine="0"/>
            </w:pPr>
          </w:p>
        </w:tc>
        <w:tc>
          <w:tcPr>
            <w:tcW w:w="0" w:type="auto"/>
            <w:vMerge/>
            <w:tcBorders>
              <w:top w:val="nil"/>
              <w:left w:val="nil"/>
              <w:bottom w:val="nil"/>
              <w:right w:val="nil"/>
            </w:tcBorders>
          </w:tcPr>
          <w:p w14:paraId="323D8E68"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E8CEB8B" w14:textId="77777777" w:rsidR="00AB0937" w:rsidRDefault="00AB0937">
            <w:pPr>
              <w:spacing w:after="160" w:line="259" w:lineRule="auto"/>
              <w:ind w:left="0" w:firstLine="0"/>
            </w:pPr>
          </w:p>
        </w:tc>
      </w:tr>
      <w:tr w:rsidR="00AB0937" w14:paraId="14DEE04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49D67EA"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5A848F6" w14:textId="77777777" w:rsidR="00AB0937" w:rsidRDefault="00000000">
            <w:pPr>
              <w:spacing w:after="0" w:line="259" w:lineRule="auto"/>
              <w:ind w:left="108" w:firstLine="0"/>
            </w:pPr>
            <w:r>
              <w:rPr>
                <w:sz w:val="16"/>
              </w:rPr>
              <w:t xml:space="preserve">RELEXXII (methylphenidate) </w:t>
            </w:r>
          </w:p>
        </w:tc>
        <w:tc>
          <w:tcPr>
            <w:tcW w:w="0" w:type="auto"/>
            <w:vMerge/>
            <w:tcBorders>
              <w:top w:val="nil"/>
              <w:left w:val="single" w:sz="4" w:space="0" w:color="000000"/>
              <w:bottom w:val="nil"/>
              <w:right w:val="nil"/>
            </w:tcBorders>
          </w:tcPr>
          <w:p w14:paraId="7403CDBF" w14:textId="77777777" w:rsidR="00AB0937" w:rsidRDefault="00AB0937">
            <w:pPr>
              <w:spacing w:after="160" w:line="259" w:lineRule="auto"/>
              <w:ind w:left="0" w:firstLine="0"/>
            </w:pPr>
          </w:p>
        </w:tc>
        <w:tc>
          <w:tcPr>
            <w:tcW w:w="0" w:type="auto"/>
            <w:vMerge/>
            <w:tcBorders>
              <w:top w:val="nil"/>
              <w:left w:val="nil"/>
              <w:bottom w:val="nil"/>
              <w:right w:val="nil"/>
            </w:tcBorders>
          </w:tcPr>
          <w:p w14:paraId="50F9040F"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C1D8E09" w14:textId="77777777" w:rsidR="00AB0937" w:rsidRDefault="00AB0937">
            <w:pPr>
              <w:spacing w:after="160" w:line="259" w:lineRule="auto"/>
              <w:ind w:left="0" w:firstLine="0"/>
            </w:pPr>
          </w:p>
        </w:tc>
      </w:tr>
      <w:tr w:rsidR="00AB0937" w14:paraId="14935BB6"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454E40E2"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61BF012" w14:textId="77777777" w:rsidR="00AB0937" w:rsidRDefault="00000000">
            <w:pPr>
              <w:spacing w:after="0" w:line="259" w:lineRule="auto"/>
              <w:ind w:left="108" w:firstLine="0"/>
            </w:pPr>
            <w:r>
              <w:rPr>
                <w:sz w:val="16"/>
              </w:rPr>
              <w:t xml:space="preserve">RITALIN LA (methylphenidate) </w:t>
            </w:r>
          </w:p>
        </w:tc>
        <w:tc>
          <w:tcPr>
            <w:tcW w:w="0" w:type="auto"/>
            <w:vMerge/>
            <w:tcBorders>
              <w:top w:val="nil"/>
              <w:left w:val="single" w:sz="4" w:space="0" w:color="000000"/>
              <w:bottom w:val="nil"/>
              <w:right w:val="nil"/>
            </w:tcBorders>
          </w:tcPr>
          <w:p w14:paraId="58D5D7CD" w14:textId="77777777" w:rsidR="00AB0937" w:rsidRDefault="00AB0937">
            <w:pPr>
              <w:spacing w:after="160" w:line="259" w:lineRule="auto"/>
              <w:ind w:left="0" w:firstLine="0"/>
            </w:pPr>
          </w:p>
        </w:tc>
        <w:tc>
          <w:tcPr>
            <w:tcW w:w="0" w:type="auto"/>
            <w:vMerge/>
            <w:tcBorders>
              <w:top w:val="nil"/>
              <w:left w:val="nil"/>
              <w:bottom w:val="nil"/>
              <w:right w:val="nil"/>
            </w:tcBorders>
          </w:tcPr>
          <w:p w14:paraId="1EC4B79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BC37603" w14:textId="77777777" w:rsidR="00AB0937" w:rsidRDefault="00AB0937">
            <w:pPr>
              <w:spacing w:after="160" w:line="259" w:lineRule="auto"/>
              <w:ind w:left="0" w:firstLine="0"/>
            </w:pPr>
          </w:p>
        </w:tc>
      </w:tr>
      <w:tr w:rsidR="00AB0937" w14:paraId="4BE372A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4320A17"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EB9FE4E" w14:textId="77777777" w:rsidR="00AB0937" w:rsidRDefault="00000000">
            <w:pPr>
              <w:spacing w:after="0" w:line="259" w:lineRule="auto"/>
              <w:ind w:left="108" w:firstLine="0"/>
            </w:pPr>
            <w:r>
              <w:rPr>
                <w:sz w:val="16"/>
              </w:rPr>
              <w:t xml:space="preserve">VYVANSE (lisdexamfetamine) chewable tablets </w:t>
            </w:r>
          </w:p>
        </w:tc>
        <w:tc>
          <w:tcPr>
            <w:tcW w:w="0" w:type="auto"/>
            <w:vMerge/>
            <w:tcBorders>
              <w:top w:val="nil"/>
              <w:left w:val="single" w:sz="4" w:space="0" w:color="000000"/>
              <w:bottom w:val="nil"/>
              <w:right w:val="nil"/>
            </w:tcBorders>
          </w:tcPr>
          <w:p w14:paraId="005DCA2F" w14:textId="77777777" w:rsidR="00AB0937" w:rsidRDefault="00AB0937">
            <w:pPr>
              <w:spacing w:after="160" w:line="259" w:lineRule="auto"/>
              <w:ind w:left="0" w:firstLine="0"/>
            </w:pPr>
          </w:p>
        </w:tc>
        <w:tc>
          <w:tcPr>
            <w:tcW w:w="0" w:type="auto"/>
            <w:vMerge/>
            <w:tcBorders>
              <w:top w:val="nil"/>
              <w:left w:val="nil"/>
              <w:bottom w:val="nil"/>
              <w:right w:val="nil"/>
            </w:tcBorders>
          </w:tcPr>
          <w:p w14:paraId="29222A5E"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EC021F5" w14:textId="77777777" w:rsidR="00AB0937" w:rsidRDefault="00AB0937">
            <w:pPr>
              <w:spacing w:after="160" w:line="259" w:lineRule="auto"/>
              <w:ind w:left="0" w:firstLine="0"/>
            </w:pPr>
          </w:p>
        </w:tc>
      </w:tr>
      <w:tr w:rsidR="00AB0937" w14:paraId="49B54A6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FB1F815"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9873D29" w14:textId="77777777" w:rsidR="00AB0937" w:rsidRDefault="00000000">
            <w:pPr>
              <w:spacing w:after="0" w:line="259" w:lineRule="auto"/>
              <w:ind w:left="108" w:firstLine="0"/>
            </w:pPr>
            <w:r>
              <w:rPr>
                <w:sz w:val="16"/>
              </w:rPr>
              <w:t xml:space="preserve">XELSTRYM (dextroamphetamine) </w:t>
            </w:r>
          </w:p>
        </w:tc>
        <w:tc>
          <w:tcPr>
            <w:tcW w:w="0" w:type="auto"/>
            <w:vMerge/>
            <w:tcBorders>
              <w:top w:val="nil"/>
              <w:left w:val="single" w:sz="4" w:space="0" w:color="000000"/>
              <w:bottom w:val="nil"/>
              <w:right w:val="nil"/>
            </w:tcBorders>
          </w:tcPr>
          <w:p w14:paraId="7442075D" w14:textId="77777777" w:rsidR="00AB0937" w:rsidRDefault="00AB0937">
            <w:pPr>
              <w:spacing w:after="160" w:line="259" w:lineRule="auto"/>
              <w:ind w:left="0" w:firstLine="0"/>
            </w:pPr>
          </w:p>
        </w:tc>
        <w:tc>
          <w:tcPr>
            <w:tcW w:w="0" w:type="auto"/>
            <w:vMerge/>
            <w:tcBorders>
              <w:top w:val="nil"/>
              <w:left w:val="nil"/>
              <w:bottom w:val="nil"/>
              <w:right w:val="nil"/>
            </w:tcBorders>
          </w:tcPr>
          <w:p w14:paraId="242160D7"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F8CDADE" w14:textId="77777777" w:rsidR="00AB0937" w:rsidRDefault="00AB0937">
            <w:pPr>
              <w:spacing w:after="160" w:line="259" w:lineRule="auto"/>
              <w:ind w:left="0" w:firstLine="0"/>
            </w:pPr>
          </w:p>
        </w:tc>
      </w:tr>
      <w:tr w:rsidR="00AB0937" w14:paraId="4AEE194E" w14:textId="77777777">
        <w:trPr>
          <w:trHeight w:val="236"/>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4AF4C78F" w14:textId="77777777" w:rsidR="00AB0937" w:rsidRDefault="00000000">
            <w:pPr>
              <w:spacing w:after="0" w:line="259" w:lineRule="auto"/>
              <w:ind w:left="0" w:right="7" w:firstLine="0"/>
              <w:jc w:val="center"/>
            </w:pPr>
            <w:r>
              <w:rPr>
                <w:b/>
                <w:sz w:val="20"/>
              </w:rPr>
              <w:t xml:space="preserve">NARCOLEPSY </w:t>
            </w:r>
          </w:p>
        </w:tc>
        <w:tc>
          <w:tcPr>
            <w:tcW w:w="0" w:type="auto"/>
            <w:vMerge/>
            <w:tcBorders>
              <w:top w:val="nil"/>
              <w:left w:val="single" w:sz="4" w:space="0" w:color="000000"/>
              <w:bottom w:val="nil"/>
              <w:right w:val="nil"/>
            </w:tcBorders>
          </w:tcPr>
          <w:p w14:paraId="2B9886E0" w14:textId="77777777" w:rsidR="00AB0937" w:rsidRDefault="00AB0937">
            <w:pPr>
              <w:spacing w:after="160" w:line="259" w:lineRule="auto"/>
              <w:ind w:left="0" w:firstLine="0"/>
            </w:pPr>
          </w:p>
        </w:tc>
        <w:tc>
          <w:tcPr>
            <w:tcW w:w="0" w:type="auto"/>
            <w:vMerge/>
            <w:tcBorders>
              <w:top w:val="nil"/>
              <w:left w:val="nil"/>
              <w:bottom w:val="nil"/>
              <w:right w:val="nil"/>
            </w:tcBorders>
          </w:tcPr>
          <w:p w14:paraId="157B159F"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DF92ADD" w14:textId="77777777" w:rsidR="00AB0937" w:rsidRDefault="00AB0937">
            <w:pPr>
              <w:spacing w:after="160" w:line="259" w:lineRule="auto"/>
              <w:ind w:left="0" w:firstLine="0"/>
            </w:pPr>
          </w:p>
        </w:tc>
      </w:tr>
      <w:tr w:rsidR="00AB0937" w14:paraId="296FF1B8"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B4DA7F1" w14:textId="77777777" w:rsidR="00AB0937" w:rsidRDefault="00000000">
            <w:pPr>
              <w:spacing w:after="0" w:line="259" w:lineRule="auto"/>
              <w:ind w:left="106" w:firstLine="0"/>
            </w:pPr>
            <w:r>
              <w:rPr>
                <w:sz w:val="16"/>
              </w:rPr>
              <w:t xml:space="preserve">armodafinil </w:t>
            </w:r>
          </w:p>
        </w:tc>
        <w:tc>
          <w:tcPr>
            <w:tcW w:w="3633" w:type="dxa"/>
            <w:tcBorders>
              <w:top w:val="single" w:sz="4" w:space="0" w:color="000000"/>
              <w:left w:val="single" w:sz="4" w:space="0" w:color="000000"/>
              <w:bottom w:val="single" w:sz="4" w:space="0" w:color="000000"/>
              <w:right w:val="single" w:sz="4" w:space="0" w:color="000000"/>
            </w:tcBorders>
          </w:tcPr>
          <w:p w14:paraId="5D30A3E3" w14:textId="77777777" w:rsidR="00AB0937" w:rsidRDefault="00000000">
            <w:pPr>
              <w:spacing w:after="0" w:line="259" w:lineRule="auto"/>
              <w:ind w:left="108" w:firstLine="0"/>
            </w:pPr>
            <w:r>
              <w:rPr>
                <w:sz w:val="16"/>
              </w:rPr>
              <w:t xml:space="preserve">NUVIGIL (armodafinil) </w:t>
            </w:r>
          </w:p>
        </w:tc>
        <w:tc>
          <w:tcPr>
            <w:tcW w:w="0" w:type="auto"/>
            <w:vMerge/>
            <w:tcBorders>
              <w:top w:val="nil"/>
              <w:left w:val="single" w:sz="4" w:space="0" w:color="000000"/>
              <w:bottom w:val="nil"/>
              <w:right w:val="nil"/>
            </w:tcBorders>
          </w:tcPr>
          <w:p w14:paraId="2E0C256A" w14:textId="77777777" w:rsidR="00AB0937" w:rsidRDefault="00AB0937">
            <w:pPr>
              <w:spacing w:after="160" w:line="259" w:lineRule="auto"/>
              <w:ind w:left="0" w:firstLine="0"/>
            </w:pPr>
          </w:p>
        </w:tc>
        <w:tc>
          <w:tcPr>
            <w:tcW w:w="0" w:type="auto"/>
            <w:vMerge/>
            <w:tcBorders>
              <w:top w:val="nil"/>
              <w:left w:val="nil"/>
              <w:bottom w:val="nil"/>
              <w:right w:val="nil"/>
            </w:tcBorders>
          </w:tcPr>
          <w:p w14:paraId="2304273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160CB9B" w14:textId="77777777" w:rsidR="00AB0937" w:rsidRDefault="00AB0937">
            <w:pPr>
              <w:spacing w:after="160" w:line="259" w:lineRule="auto"/>
              <w:ind w:left="0" w:firstLine="0"/>
            </w:pPr>
          </w:p>
        </w:tc>
      </w:tr>
      <w:tr w:rsidR="00AB0937" w14:paraId="6DCA89C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4698F5C9" w14:textId="77777777" w:rsidR="00AB0937" w:rsidRDefault="00000000">
            <w:pPr>
              <w:spacing w:after="0" w:line="259" w:lineRule="auto"/>
              <w:ind w:left="106" w:firstLine="0"/>
            </w:pPr>
            <w:r>
              <w:rPr>
                <w:sz w:val="16"/>
              </w:rPr>
              <w:t xml:space="preserve">modafinil </w:t>
            </w:r>
          </w:p>
        </w:tc>
        <w:tc>
          <w:tcPr>
            <w:tcW w:w="3633" w:type="dxa"/>
            <w:tcBorders>
              <w:top w:val="single" w:sz="4" w:space="0" w:color="000000"/>
              <w:left w:val="single" w:sz="4" w:space="0" w:color="000000"/>
              <w:bottom w:val="single" w:sz="4" w:space="0" w:color="000000"/>
              <w:right w:val="single" w:sz="4" w:space="0" w:color="000000"/>
            </w:tcBorders>
          </w:tcPr>
          <w:p w14:paraId="751A06F8" w14:textId="77777777" w:rsidR="00AB0937" w:rsidRDefault="00000000">
            <w:pPr>
              <w:spacing w:after="0" w:line="259" w:lineRule="auto"/>
              <w:ind w:left="108" w:firstLine="0"/>
            </w:pPr>
            <w:r>
              <w:rPr>
                <w:sz w:val="16"/>
              </w:rPr>
              <w:t xml:space="preserve">PROVIGIL (modafinil) </w:t>
            </w:r>
          </w:p>
        </w:tc>
        <w:tc>
          <w:tcPr>
            <w:tcW w:w="0" w:type="auto"/>
            <w:vMerge/>
            <w:tcBorders>
              <w:top w:val="nil"/>
              <w:left w:val="single" w:sz="4" w:space="0" w:color="000000"/>
              <w:bottom w:val="nil"/>
              <w:right w:val="nil"/>
            </w:tcBorders>
          </w:tcPr>
          <w:p w14:paraId="028A47F7" w14:textId="77777777" w:rsidR="00AB0937" w:rsidRDefault="00AB0937">
            <w:pPr>
              <w:spacing w:after="160" w:line="259" w:lineRule="auto"/>
              <w:ind w:left="0" w:firstLine="0"/>
            </w:pPr>
          </w:p>
        </w:tc>
        <w:tc>
          <w:tcPr>
            <w:tcW w:w="0" w:type="auto"/>
            <w:vMerge/>
            <w:tcBorders>
              <w:top w:val="nil"/>
              <w:left w:val="nil"/>
              <w:bottom w:val="nil"/>
              <w:right w:val="nil"/>
            </w:tcBorders>
          </w:tcPr>
          <w:p w14:paraId="0DF7898D"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C64B040" w14:textId="77777777" w:rsidR="00AB0937" w:rsidRDefault="00AB0937">
            <w:pPr>
              <w:spacing w:after="160" w:line="259" w:lineRule="auto"/>
              <w:ind w:left="0" w:firstLine="0"/>
            </w:pPr>
          </w:p>
        </w:tc>
      </w:tr>
      <w:tr w:rsidR="00AB0937" w14:paraId="40DD248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E145AF5" w14:textId="77777777" w:rsidR="00AB0937" w:rsidRDefault="00000000">
            <w:pPr>
              <w:spacing w:after="0" w:line="259" w:lineRule="auto"/>
              <w:ind w:left="106" w:firstLine="0"/>
            </w:pPr>
            <w:r>
              <w:rPr>
                <w:sz w:val="16"/>
              </w:rPr>
              <w:t xml:space="preserve">SUNOSI (solriamfetol) </w:t>
            </w:r>
          </w:p>
        </w:tc>
        <w:tc>
          <w:tcPr>
            <w:tcW w:w="3633" w:type="dxa"/>
            <w:tcBorders>
              <w:top w:val="single" w:sz="4" w:space="0" w:color="000000"/>
              <w:left w:val="single" w:sz="4" w:space="0" w:color="000000"/>
              <w:bottom w:val="single" w:sz="4" w:space="0" w:color="000000"/>
              <w:right w:val="single" w:sz="4" w:space="0" w:color="000000"/>
            </w:tcBorders>
          </w:tcPr>
          <w:p w14:paraId="3DF21D61" w14:textId="77777777" w:rsidR="00AB0937" w:rsidRDefault="00000000">
            <w:pPr>
              <w:spacing w:after="0" w:line="259" w:lineRule="auto"/>
              <w:ind w:left="108" w:firstLine="0"/>
            </w:pPr>
            <w:r>
              <w:rPr>
                <w:sz w:val="16"/>
              </w:rPr>
              <w:t xml:space="preserve">sodium oxybate </w:t>
            </w:r>
          </w:p>
        </w:tc>
        <w:tc>
          <w:tcPr>
            <w:tcW w:w="0" w:type="auto"/>
            <w:vMerge/>
            <w:tcBorders>
              <w:top w:val="nil"/>
              <w:left w:val="single" w:sz="4" w:space="0" w:color="000000"/>
              <w:bottom w:val="nil"/>
              <w:right w:val="nil"/>
            </w:tcBorders>
          </w:tcPr>
          <w:p w14:paraId="0C5DEACF" w14:textId="77777777" w:rsidR="00AB0937" w:rsidRDefault="00AB0937">
            <w:pPr>
              <w:spacing w:after="160" w:line="259" w:lineRule="auto"/>
              <w:ind w:left="0" w:firstLine="0"/>
            </w:pPr>
          </w:p>
        </w:tc>
        <w:tc>
          <w:tcPr>
            <w:tcW w:w="0" w:type="auto"/>
            <w:vMerge/>
            <w:tcBorders>
              <w:top w:val="nil"/>
              <w:left w:val="nil"/>
              <w:bottom w:val="nil"/>
              <w:right w:val="nil"/>
            </w:tcBorders>
          </w:tcPr>
          <w:p w14:paraId="0A05AF2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71CA470" w14:textId="77777777" w:rsidR="00AB0937" w:rsidRDefault="00AB0937">
            <w:pPr>
              <w:spacing w:after="160" w:line="259" w:lineRule="auto"/>
              <w:ind w:left="0" w:firstLine="0"/>
            </w:pPr>
          </w:p>
        </w:tc>
      </w:tr>
      <w:tr w:rsidR="00AB0937" w14:paraId="45B63690"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ECFC9C0" w14:textId="77777777" w:rsidR="00AB0937" w:rsidRDefault="00000000">
            <w:pPr>
              <w:spacing w:after="0" w:line="259" w:lineRule="auto"/>
              <w:ind w:left="106" w:firstLine="0"/>
            </w:pPr>
            <w:r>
              <w:rPr>
                <w:sz w:val="16"/>
              </w:rPr>
              <w:t xml:space="preserve">XYREM (sodium oxybate) </w:t>
            </w:r>
          </w:p>
        </w:tc>
        <w:tc>
          <w:tcPr>
            <w:tcW w:w="3633" w:type="dxa"/>
            <w:tcBorders>
              <w:top w:val="single" w:sz="4" w:space="0" w:color="000000"/>
              <w:left w:val="single" w:sz="4" w:space="0" w:color="000000"/>
              <w:bottom w:val="single" w:sz="4" w:space="0" w:color="000000"/>
              <w:right w:val="single" w:sz="4" w:space="0" w:color="000000"/>
            </w:tcBorders>
          </w:tcPr>
          <w:p w14:paraId="047BC21D" w14:textId="77777777" w:rsidR="00AB0937" w:rsidRDefault="00000000">
            <w:pPr>
              <w:spacing w:after="0" w:line="259" w:lineRule="auto"/>
              <w:ind w:left="108" w:firstLine="0"/>
            </w:pPr>
            <w:r>
              <w:rPr>
                <w:sz w:val="16"/>
              </w:rPr>
              <w:t xml:space="preserve">WAKIX (pitolisant) </w:t>
            </w:r>
          </w:p>
        </w:tc>
        <w:tc>
          <w:tcPr>
            <w:tcW w:w="0" w:type="auto"/>
            <w:vMerge/>
            <w:tcBorders>
              <w:top w:val="nil"/>
              <w:left w:val="single" w:sz="4" w:space="0" w:color="000000"/>
              <w:bottom w:val="nil"/>
              <w:right w:val="nil"/>
            </w:tcBorders>
          </w:tcPr>
          <w:p w14:paraId="1AD293A7" w14:textId="77777777" w:rsidR="00AB0937" w:rsidRDefault="00AB0937">
            <w:pPr>
              <w:spacing w:after="160" w:line="259" w:lineRule="auto"/>
              <w:ind w:left="0" w:firstLine="0"/>
            </w:pPr>
          </w:p>
        </w:tc>
        <w:tc>
          <w:tcPr>
            <w:tcW w:w="0" w:type="auto"/>
            <w:vMerge/>
            <w:tcBorders>
              <w:top w:val="nil"/>
              <w:left w:val="nil"/>
              <w:bottom w:val="nil"/>
              <w:right w:val="nil"/>
            </w:tcBorders>
          </w:tcPr>
          <w:p w14:paraId="1B771B3A"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35C4455" w14:textId="77777777" w:rsidR="00AB0937" w:rsidRDefault="00AB0937">
            <w:pPr>
              <w:spacing w:after="160" w:line="259" w:lineRule="auto"/>
              <w:ind w:left="0" w:firstLine="0"/>
            </w:pPr>
          </w:p>
        </w:tc>
      </w:tr>
      <w:tr w:rsidR="00AB0937" w14:paraId="341FEAAB" w14:textId="77777777">
        <w:trPr>
          <w:trHeight w:val="367"/>
        </w:trPr>
        <w:tc>
          <w:tcPr>
            <w:tcW w:w="3599" w:type="dxa"/>
            <w:tcBorders>
              <w:top w:val="single" w:sz="4" w:space="0" w:color="000000"/>
              <w:left w:val="single" w:sz="4" w:space="0" w:color="000000"/>
              <w:bottom w:val="single" w:sz="4" w:space="0" w:color="000000"/>
              <w:right w:val="single" w:sz="4" w:space="0" w:color="000000"/>
            </w:tcBorders>
          </w:tcPr>
          <w:p w14:paraId="7A58094D"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E69CAC2" w14:textId="77777777" w:rsidR="00AB0937" w:rsidRDefault="00000000">
            <w:pPr>
              <w:spacing w:after="0" w:line="259" w:lineRule="auto"/>
              <w:ind w:left="108" w:firstLine="0"/>
            </w:pPr>
            <w:r>
              <w:rPr>
                <w:sz w:val="16"/>
              </w:rPr>
              <w:t xml:space="preserve">XYWAV </w:t>
            </w:r>
            <w:r>
              <w:rPr>
                <w:sz w:val="15"/>
              </w:rPr>
              <w:t>(calcium/magnesium/potassium/sodium oxybate)</w:t>
            </w:r>
            <w:r>
              <w:rPr>
                <w:sz w:val="16"/>
              </w:rPr>
              <w:t xml:space="preserve"> </w:t>
            </w:r>
          </w:p>
        </w:tc>
        <w:tc>
          <w:tcPr>
            <w:tcW w:w="0" w:type="auto"/>
            <w:vMerge/>
            <w:tcBorders>
              <w:top w:val="nil"/>
              <w:left w:val="single" w:sz="4" w:space="0" w:color="000000"/>
              <w:bottom w:val="nil"/>
              <w:right w:val="nil"/>
            </w:tcBorders>
          </w:tcPr>
          <w:p w14:paraId="5B942AA6" w14:textId="77777777" w:rsidR="00AB0937" w:rsidRDefault="00AB0937">
            <w:pPr>
              <w:spacing w:after="160" w:line="259" w:lineRule="auto"/>
              <w:ind w:left="0" w:firstLine="0"/>
            </w:pPr>
          </w:p>
        </w:tc>
        <w:tc>
          <w:tcPr>
            <w:tcW w:w="0" w:type="auto"/>
            <w:vMerge/>
            <w:tcBorders>
              <w:top w:val="nil"/>
              <w:left w:val="nil"/>
              <w:bottom w:val="nil"/>
              <w:right w:val="nil"/>
            </w:tcBorders>
          </w:tcPr>
          <w:p w14:paraId="5E3508A8"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399F384" w14:textId="77777777" w:rsidR="00AB0937" w:rsidRDefault="00AB0937">
            <w:pPr>
              <w:spacing w:after="160" w:line="259" w:lineRule="auto"/>
              <w:ind w:left="0" w:firstLine="0"/>
            </w:pPr>
          </w:p>
        </w:tc>
      </w:tr>
      <w:tr w:rsidR="00AB0937" w14:paraId="64D21599" w14:textId="77777777">
        <w:trPr>
          <w:trHeight w:val="236"/>
        </w:trPr>
        <w:tc>
          <w:tcPr>
            <w:tcW w:w="7231" w:type="dxa"/>
            <w:gridSpan w:val="2"/>
            <w:tcBorders>
              <w:top w:val="single" w:sz="4" w:space="0" w:color="000000"/>
              <w:left w:val="single" w:sz="4" w:space="0" w:color="000000"/>
              <w:bottom w:val="single" w:sz="4" w:space="0" w:color="000000"/>
              <w:right w:val="single" w:sz="4" w:space="0" w:color="000000"/>
            </w:tcBorders>
            <w:shd w:val="clear" w:color="auto" w:fill="D7D6D7"/>
          </w:tcPr>
          <w:p w14:paraId="477A622F" w14:textId="77777777" w:rsidR="00AB0937" w:rsidRDefault="00000000">
            <w:pPr>
              <w:spacing w:after="0" w:line="259" w:lineRule="auto"/>
              <w:ind w:left="0" w:right="8" w:firstLine="0"/>
              <w:jc w:val="center"/>
            </w:pPr>
            <w:r>
              <w:rPr>
                <w:b/>
                <w:sz w:val="20"/>
              </w:rPr>
              <w:t xml:space="preserve">NON-STIMULANTS </w:t>
            </w:r>
          </w:p>
        </w:tc>
        <w:tc>
          <w:tcPr>
            <w:tcW w:w="0" w:type="auto"/>
            <w:vMerge/>
            <w:tcBorders>
              <w:top w:val="nil"/>
              <w:left w:val="single" w:sz="4" w:space="0" w:color="000000"/>
              <w:bottom w:val="nil"/>
              <w:right w:val="nil"/>
            </w:tcBorders>
          </w:tcPr>
          <w:p w14:paraId="3D158A87" w14:textId="77777777" w:rsidR="00AB0937" w:rsidRDefault="00AB0937">
            <w:pPr>
              <w:spacing w:after="160" w:line="259" w:lineRule="auto"/>
              <w:ind w:left="0" w:firstLine="0"/>
            </w:pPr>
          </w:p>
        </w:tc>
        <w:tc>
          <w:tcPr>
            <w:tcW w:w="0" w:type="auto"/>
            <w:vMerge/>
            <w:tcBorders>
              <w:top w:val="nil"/>
              <w:left w:val="nil"/>
              <w:bottom w:val="nil"/>
              <w:right w:val="nil"/>
            </w:tcBorders>
          </w:tcPr>
          <w:p w14:paraId="7E7034A1"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1A011A8" w14:textId="77777777" w:rsidR="00AB0937" w:rsidRDefault="00AB0937">
            <w:pPr>
              <w:spacing w:after="160" w:line="259" w:lineRule="auto"/>
              <w:ind w:left="0" w:firstLine="0"/>
            </w:pPr>
          </w:p>
        </w:tc>
      </w:tr>
      <w:tr w:rsidR="00AB0937" w14:paraId="389B0A9F"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A9377EE" w14:textId="77777777" w:rsidR="00AB0937" w:rsidRDefault="00000000">
            <w:pPr>
              <w:spacing w:after="0" w:line="259" w:lineRule="auto"/>
              <w:ind w:left="106" w:firstLine="0"/>
            </w:pPr>
            <w:r>
              <w:rPr>
                <w:sz w:val="16"/>
              </w:rPr>
              <w:t xml:space="preserve">atomoxetine </w:t>
            </w:r>
          </w:p>
        </w:tc>
        <w:tc>
          <w:tcPr>
            <w:tcW w:w="3633" w:type="dxa"/>
            <w:tcBorders>
              <w:top w:val="single" w:sz="4" w:space="0" w:color="000000"/>
              <w:left w:val="single" w:sz="4" w:space="0" w:color="000000"/>
              <w:bottom w:val="single" w:sz="4" w:space="0" w:color="000000"/>
              <w:right w:val="single" w:sz="4" w:space="0" w:color="000000"/>
            </w:tcBorders>
          </w:tcPr>
          <w:p w14:paraId="366CCE23" w14:textId="77777777" w:rsidR="00AB0937" w:rsidRDefault="00000000">
            <w:pPr>
              <w:spacing w:after="0" w:line="259" w:lineRule="auto"/>
              <w:ind w:left="108" w:firstLine="0"/>
            </w:pPr>
            <w:r>
              <w:rPr>
                <w:sz w:val="16"/>
              </w:rPr>
              <w:t xml:space="preserve">INTUNIV (guanfacine) </w:t>
            </w:r>
          </w:p>
        </w:tc>
        <w:tc>
          <w:tcPr>
            <w:tcW w:w="0" w:type="auto"/>
            <w:vMerge/>
            <w:tcBorders>
              <w:top w:val="nil"/>
              <w:left w:val="single" w:sz="4" w:space="0" w:color="000000"/>
              <w:bottom w:val="nil"/>
              <w:right w:val="nil"/>
            </w:tcBorders>
          </w:tcPr>
          <w:p w14:paraId="072CE50B" w14:textId="77777777" w:rsidR="00AB0937" w:rsidRDefault="00AB0937">
            <w:pPr>
              <w:spacing w:after="160" w:line="259" w:lineRule="auto"/>
              <w:ind w:left="0" w:firstLine="0"/>
            </w:pPr>
          </w:p>
        </w:tc>
        <w:tc>
          <w:tcPr>
            <w:tcW w:w="0" w:type="auto"/>
            <w:vMerge/>
            <w:tcBorders>
              <w:top w:val="nil"/>
              <w:left w:val="nil"/>
              <w:bottom w:val="nil"/>
              <w:right w:val="nil"/>
            </w:tcBorders>
          </w:tcPr>
          <w:p w14:paraId="605B7FAE"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13E2841" w14:textId="77777777" w:rsidR="00AB0937" w:rsidRDefault="00AB0937">
            <w:pPr>
              <w:spacing w:after="160" w:line="259" w:lineRule="auto"/>
              <w:ind w:left="0" w:firstLine="0"/>
            </w:pPr>
          </w:p>
        </w:tc>
      </w:tr>
      <w:tr w:rsidR="00AB0937" w14:paraId="5B42AFA2"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2EF35AC4" w14:textId="77777777" w:rsidR="00AB0937" w:rsidRDefault="00000000">
            <w:pPr>
              <w:spacing w:after="0" w:line="259" w:lineRule="auto"/>
              <w:ind w:left="106" w:firstLine="0"/>
            </w:pPr>
            <w:r>
              <w:rPr>
                <w:sz w:val="16"/>
              </w:rPr>
              <w:t xml:space="preserve">clonidine ER </w:t>
            </w:r>
          </w:p>
        </w:tc>
        <w:tc>
          <w:tcPr>
            <w:tcW w:w="3633" w:type="dxa"/>
            <w:tcBorders>
              <w:top w:val="single" w:sz="4" w:space="0" w:color="000000"/>
              <w:left w:val="single" w:sz="4" w:space="0" w:color="000000"/>
              <w:bottom w:val="single" w:sz="4" w:space="0" w:color="000000"/>
              <w:right w:val="single" w:sz="4" w:space="0" w:color="000000"/>
            </w:tcBorders>
          </w:tcPr>
          <w:p w14:paraId="48EDE559" w14:textId="77777777" w:rsidR="00AB0937" w:rsidRDefault="00000000">
            <w:pPr>
              <w:spacing w:after="0" w:line="259" w:lineRule="auto"/>
              <w:ind w:left="108" w:firstLine="0"/>
            </w:pPr>
            <w:r>
              <w:rPr>
                <w:sz w:val="16"/>
              </w:rPr>
              <w:t xml:space="preserve">NEXICLON XR (clonidine) </w:t>
            </w:r>
          </w:p>
        </w:tc>
        <w:tc>
          <w:tcPr>
            <w:tcW w:w="0" w:type="auto"/>
            <w:vMerge/>
            <w:tcBorders>
              <w:top w:val="nil"/>
              <w:left w:val="single" w:sz="4" w:space="0" w:color="000000"/>
              <w:bottom w:val="nil"/>
              <w:right w:val="nil"/>
            </w:tcBorders>
          </w:tcPr>
          <w:p w14:paraId="6984607F" w14:textId="77777777" w:rsidR="00AB0937" w:rsidRDefault="00AB0937">
            <w:pPr>
              <w:spacing w:after="160" w:line="259" w:lineRule="auto"/>
              <w:ind w:left="0" w:firstLine="0"/>
            </w:pPr>
          </w:p>
        </w:tc>
        <w:tc>
          <w:tcPr>
            <w:tcW w:w="0" w:type="auto"/>
            <w:vMerge/>
            <w:tcBorders>
              <w:top w:val="nil"/>
              <w:left w:val="nil"/>
              <w:bottom w:val="nil"/>
              <w:right w:val="nil"/>
            </w:tcBorders>
          </w:tcPr>
          <w:p w14:paraId="1676C7D3"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65DC9B67" w14:textId="77777777" w:rsidR="00AB0937" w:rsidRDefault="00AB0937">
            <w:pPr>
              <w:spacing w:after="160" w:line="259" w:lineRule="auto"/>
              <w:ind w:left="0" w:firstLine="0"/>
            </w:pPr>
          </w:p>
        </w:tc>
      </w:tr>
      <w:tr w:rsidR="00AB0937" w14:paraId="649DB6E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858C54D" w14:textId="77777777" w:rsidR="00AB0937" w:rsidRDefault="00000000">
            <w:pPr>
              <w:spacing w:after="0" w:line="259" w:lineRule="auto"/>
              <w:ind w:left="106" w:firstLine="0"/>
            </w:pPr>
            <w:r>
              <w:rPr>
                <w:sz w:val="16"/>
              </w:rPr>
              <w:t xml:space="preserve">guanfacine ER </w:t>
            </w:r>
          </w:p>
        </w:tc>
        <w:tc>
          <w:tcPr>
            <w:tcW w:w="3633" w:type="dxa"/>
            <w:tcBorders>
              <w:top w:val="single" w:sz="4" w:space="0" w:color="000000"/>
              <w:left w:val="single" w:sz="4" w:space="0" w:color="000000"/>
              <w:bottom w:val="single" w:sz="4" w:space="0" w:color="000000"/>
              <w:right w:val="single" w:sz="4" w:space="0" w:color="000000"/>
            </w:tcBorders>
          </w:tcPr>
          <w:p w14:paraId="7095E094" w14:textId="77777777" w:rsidR="00AB0937" w:rsidRDefault="00000000">
            <w:pPr>
              <w:spacing w:after="0" w:line="259" w:lineRule="auto"/>
              <w:ind w:left="108" w:firstLine="0"/>
            </w:pPr>
            <w:r>
              <w:rPr>
                <w:sz w:val="16"/>
              </w:rPr>
              <w:t xml:space="preserve">ONYDA XR (clonidine) </w:t>
            </w:r>
          </w:p>
        </w:tc>
        <w:tc>
          <w:tcPr>
            <w:tcW w:w="0" w:type="auto"/>
            <w:vMerge/>
            <w:tcBorders>
              <w:top w:val="nil"/>
              <w:left w:val="single" w:sz="4" w:space="0" w:color="000000"/>
              <w:bottom w:val="nil"/>
              <w:right w:val="nil"/>
            </w:tcBorders>
          </w:tcPr>
          <w:p w14:paraId="40D58427" w14:textId="77777777" w:rsidR="00AB0937" w:rsidRDefault="00AB0937">
            <w:pPr>
              <w:spacing w:after="160" w:line="259" w:lineRule="auto"/>
              <w:ind w:left="0" w:firstLine="0"/>
            </w:pPr>
          </w:p>
        </w:tc>
        <w:tc>
          <w:tcPr>
            <w:tcW w:w="0" w:type="auto"/>
            <w:vMerge/>
            <w:tcBorders>
              <w:top w:val="nil"/>
              <w:left w:val="nil"/>
              <w:bottom w:val="nil"/>
              <w:right w:val="nil"/>
            </w:tcBorders>
          </w:tcPr>
          <w:p w14:paraId="5A3BA5B5"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D50ECEB" w14:textId="77777777" w:rsidR="00AB0937" w:rsidRDefault="00AB0937">
            <w:pPr>
              <w:spacing w:after="160" w:line="259" w:lineRule="auto"/>
              <w:ind w:left="0" w:firstLine="0"/>
            </w:pPr>
          </w:p>
        </w:tc>
      </w:tr>
      <w:tr w:rsidR="00AB0937" w14:paraId="14DE447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17DC8D5" w14:textId="77777777" w:rsidR="00AB0937" w:rsidRDefault="00000000">
            <w:pPr>
              <w:spacing w:after="0" w:line="259" w:lineRule="auto"/>
              <w:ind w:left="106" w:firstLine="0"/>
            </w:pPr>
            <w:r>
              <w:rPr>
                <w:sz w:val="16"/>
              </w:rPr>
              <w:t xml:space="preserve">QELBREE (viloxazine) </w:t>
            </w:r>
          </w:p>
        </w:tc>
        <w:tc>
          <w:tcPr>
            <w:tcW w:w="3633" w:type="dxa"/>
            <w:tcBorders>
              <w:top w:val="single" w:sz="4" w:space="0" w:color="000000"/>
              <w:left w:val="single" w:sz="4" w:space="0" w:color="000000"/>
              <w:bottom w:val="single" w:sz="4" w:space="0" w:color="000000"/>
              <w:right w:val="single" w:sz="4" w:space="0" w:color="000000"/>
            </w:tcBorders>
          </w:tcPr>
          <w:p w14:paraId="218E46DB" w14:textId="77777777" w:rsidR="00AB0937" w:rsidRDefault="00000000">
            <w:pPr>
              <w:spacing w:after="0" w:line="259" w:lineRule="auto"/>
              <w:ind w:left="108" w:firstLine="0"/>
            </w:pPr>
            <w:r>
              <w:rPr>
                <w:sz w:val="16"/>
              </w:rPr>
              <w:t xml:space="preserve">STRATTERA (atomoxetine) </w:t>
            </w:r>
          </w:p>
        </w:tc>
        <w:tc>
          <w:tcPr>
            <w:tcW w:w="0" w:type="auto"/>
            <w:vMerge/>
            <w:tcBorders>
              <w:top w:val="nil"/>
              <w:left w:val="single" w:sz="4" w:space="0" w:color="000000"/>
              <w:bottom w:val="nil"/>
              <w:right w:val="nil"/>
            </w:tcBorders>
          </w:tcPr>
          <w:p w14:paraId="6A41113A" w14:textId="77777777" w:rsidR="00AB0937" w:rsidRDefault="00AB0937">
            <w:pPr>
              <w:spacing w:after="160" w:line="259" w:lineRule="auto"/>
              <w:ind w:left="0" w:firstLine="0"/>
            </w:pPr>
          </w:p>
        </w:tc>
        <w:tc>
          <w:tcPr>
            <w:tcW w:w="0" w:type="auto"/>
            <w:vMerge/>
            <w:tcBorders>
              <w:top w:val="nil"/>
              <w:left w:val="nil"/>
              <w:bottom w:val="nil"/>
              <w:right w:val="nil"/>
            </w:tcBorders>
          </w:tcPr>
          <w:p w14:paraId="5D3EDDD2"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4FD0B5E0" w14:textId="77777777" w:rsidR="00AB0937" w:rsidRDefault="00AB0937">
            <w:pPr>
              <w:spacing w:after="160" w:line="259" w:lineRule="auto"/>
              <w:ind w:left="0" w:firstLine="0"/>
            </w:pPr>
          </w:p>
        </w:tc>
      </w:tr>
      <w:tr w:rsidR="00AB0937" w14:paraId="4C4852AA"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2DF661C1"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6010E3A1" w14:textId="77777777" w:rsidR="00AB0937" w:rsidRDefault="00000000">
            <w:pPr>
              <w:spacing w:after="0" w:line="259" w:lineRule="auto"/>
              <w:ind w:left="108" w:firstLine="0"/>
            </w:pPr>
            <w:r>
              <w:rPr>
                <w:sz w:val="16"/>
              </w:rPr>
              <w:t xml:space="preserve"> </w:t>
            </w:r>
          </w:p>
        </w:tc>
        <w:tc>
          <w:tcPr>
            <w:tcW w:w="0" w:type="auto"/>
            <w:vMerge/>
            <w:tcBorders>
              <w:top w:val="nil"/>
              <w:left w:val="single" w:sz="4" w:space="0" w:color="000000"/>
              <w:bottom w:val="nil"/>
              <w:right w:val="nil"/>
            </w:tcBorders>
          </w:tcPr>
          <w:p w14:paraId="02F99260" w14:textId="77777777" w:rsidR="00AB0937" w:rsidRDefault="00AB0937">
            <w:pPr>
              <w:spacing w:after="160" w:line="259" w:lineRule="auto"/>
              <w:ind w:left="0" w:firstLine="0"/>
            </w:pPr>
          </w:p>
        </w:tc>
        <w:tc>
          <w:tcPr>
            <w:tcW w:w="0" w:type="auto"/>
            <w:vMerge/>
            <w:tcBorders>
              <w:top w:val="nil"/>
              <w:left w:val="nil"/>
              <w:bottom w:val="nil"/>
              <w:right w:val="nil"/>
            </w:tcBorders>
          </w:tcPr>
          <w:p w14:paraId="3B711C28"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7D51F59C" w14:textId="77777777" w:rsidR="00AB0937" w:rsidRDefault="00AB0937">
            <w:pPr>
              <w:spacing w:after="160" w:line="259" w:lineRule="auto"/>
              <w:ind w:left="0" w:firstLine="0"/>
            </w:pPr>
          </w:p>
        </w:tc>
      </w:tr>
      <w:tr w:rsidR="00AB0937" w14:paraId="2E5637D8"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D981A4E" w14:textId="77777777" w:rsidR="00AB0937" w:rsidRDefault="00000000">
            <w:pPr>
              <w:spacing w:after="0" w:line="259" w:lineRule="auto"/>
              <w:ind w:left="106" w:firstLine="0"/>
            </w:pPr>
            <w:r>
              <w:rPr>
                <w:sz w:val="16"/>
              </w:rPr>
              <w:t xml:space="preserve"> </w:t>
            </w:r>
          </w:p>
        </w:tc>
        <w:tc>
          <w:tcPr>
            <w:tcW w:w="3633" w:type="dxa"/>
            <w:tcBorders>
              <w:top w:val="single" w:sz="4" w:space="0" w:color="000000"/>
              <w:left w:val="single" w:sz="4" w:space="0" w:color="000000"/>
              <w:bottom w:val="single" w:sz="4" w:space="0" w:color="000000"/>
              <w:right w:val="single" w:sz="4" w:space="0" w:color="000000"/>
            </w:tcBorders>
          </w:tcPr>
          <w:p w14:paraId="1F35CDF2" w14:textId="77777777" w:rsidR="00AB0937" w:rsidRDefault="00000000">
            <w:pPr>
              <w:spacing w:after="0" w:line="259" w:lineRule="auto"/>
              <w:ind w:left="108" w:firstLine="0"/>
            </w:pPr>
            <w:r>
              <w:rPr>
                <w:sz w:val="16"/>
              </w:rPr>
              <w:t xml:space="preserve"> </w:t>
            </w:r>
          </w:p>
        </w:tc>
        <w:tc>
          <w:tcPr>
            <w:tcW w:w="0" w:type="auto"/>
            <w:vMerge/>
            <w:tcBorders>
              <w:top w:val="nil"/>
              <w:left w:val="single" w:sz="4" w:space="0" w:color="000000"/>
              <w:bottom w:val="nil"/>
              <w:right w:val="nil"/>
            </w:tcBorders>
          </w:tcPr>
          <w:p w14:paraId="6E2A8BD0" w14:textId="77777777" w:rsidR="00AB0937" w:rsidRDefault="00AB0937">
            <w:pPr>
              <w:spacing w:after="160" w:line="259" w:lineRule="auto"/>
              <w:ind w:left="0" w:firstLine="0"/>
            </w:pPr>
          </w:p>
        </w:tc>
        <w:tc>
          <w:tcPr>
            <w:tcW w:w="0" w:type="auto"/>
            <w:vMerge/>
            <w:tcBorders>
              <w:top w:val="nil"/>
              <w:left w:val="nil"/>
              <w:bottom w:val="nil"/>
              <w:right w:val="nil"/>
            </w:tcBorders>
          </w:tcPr>
          <w:p w14:paraId="71428EAA"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1680360" w14:textId="77777777" w:rsidR="00AB0937" w:rsidRDefault="00AB0937">
            <w:pPr>
              <w:spacing w:after="160" w:line="259" w:lineRule="auto"/>
              <w:ind w:left="0" w:firstLine="0"/>
            </w:pPr>
          </w:p>
        </w:tc>
      </w:tr>
      <w:tr w:rsidR="00AB0937" w14:paraId="4E348B87" w14:textId="77777777">
        <w:trPr>
          <w:trHeight w:val="1858"/>
        </w:trPr>
        <w:tc>
          <w:tcPr>
            <w:tcW w:w="3599" w:type="dxa"/>
            <w:tcBorders>
              <w:top w:val="single" w:sz="4" w:space="0" w:color="000000"/>
              <w:left w:val="single" w:sz="4" w:space="0" w:color="000000"/>
              <w:bottom w:val="single" w:sz="4" w:space="0" w:color="000000"/>
              <w:right w:val="single" w:sz="4" w:space="0" w:color="000000"/>
            </w:tcBorders>
          </w:tcPr>
          <w:p w14:paraId="3CA91543" w14:textId="77777777" w:rsidR="00AB0937" w:rsidRDefault="00000000">
            <w:pPr>
              <w:spacing w:after="0" w:line="259" w:lineRule="auto"/>
              <w:ind w:left="106" w:firstLine="0"/>
            </w:pPr>
            <w:r>
              <w:rPr>
                <w:sz w:val="16"/>
              </w:rPr>
              <w:lastRenderedPageBreak/>
              <w:t xml:space="preserve"> </w:t>
            </w:r>
          </w:p>
        </w:tc>
        <w:tc>
          <w:tcPr>
            <w:tcW w:w="3633" w:type="dxa"/>
            <w:tcBorders>
              <w:top w:val="single" w:sz="4" w:space="0" w:color="000000"/>
              <w:left w:val="single" w:sz="4" w:space="0" w:color="000000"/>
              <w:bottom w:val="single" w:sz="4" w:space="0" w:color="000000"/>
              <w:right w:val="single" w:sz="4" w:space="0" w:color="000000"/>
            </w:tcBorders>
          </w:tcPr>
          <w:p w14:paraId="3DA1833B" w14:textId="77777777" w:rsidR="00AB0937" w:rsidRDefault="00000000">
            <w:pPr>
              <w:spacing w:after="0" w:line="259" w:lineRule="auto"/>
              <w:ind w:left="108" w:firstLine="0"/>
            </w:pPr>
            <w:r>
              <w:rPr>
                <w:sz w:val="16"/>
              </w:rPr>
              <w:t xml:space="preserve"> </w:t>
            </w:r>
          </w:p>
        </w:tc>
        <w:tc>
          <w:tcPr>
            <w:tcW w:w="0" w:type="auto"/>
            <w:vMerge/>
            <w:tcBorders>
              <w:top w:val="nil"/>
              <w:left w:val="single" w:sz="4" w:space="0" w:color="000000"/>
              <w:bottom w:val="single" w:sz="4" w:space="0" w:color="000000"/>
              <w:right w:val="nil"/>
            </w:tcBorders>
          </w:tcPr>
          <w:p w14:paraId="78344ABE" w14:textId="77777777" w:rsidR="00AB0937" w:rsidRDefault="00AB0937">
            <w:pPr>
              <w:spacing w:after="160" w:line="259" w:lineRule="auto"/>
              <w:ind w:left="0" w:firstLine="0"/>
            </w:pPr>
          </w:p>
        </w:tc>
        <w:tc>
          <w:tcPr>
            <w:tcW w:w="0" w:type="auto"/>
            <w:vMerge/>
            <w:tcBorders>
              <w:top w:val="nil"/>
              <w:left w:val="nil"/>
              <w:bottom w:val="single" w:sz="4" w:space="0" w:color="000000"/>
              <w:right w:val="nil"/>
            </w:tcBorders>
          </w:tcPr>
          <w:p w14:paraId="092452D6"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518AA04D" w14:textId="77777777" w:rsidR="00AB0937" w:rsidRDefault="00AB0937">
            <w:pPr>
              <w:spacing w:after="160" w:line="259" w:lineRule="auto"/>
              <w:ind w:left="0" w:firstLine="0"/>
            </w:pPr>
          </w:p>
        </w:tc>
      </w:tr>
    </w:tbl>
    <w:p w14:paraId="50D9A6EA" w14:textId="77777777" w:rsidR="00AB0937" w:rsidRDefault="00AB0937">
      <w:pPr>
        <w:spacing w:after="0" w:line="259" w:lineRule="auto"/>
        <w:ind w:left="-1440" w:right="14400" w:firstLine="0"/>
      </w:pPr>
    </w:p>
    <w:tbl>
      <w:tblPr>
        <w:tblStyle w:val="TableGrid"/>
        <w:tblW w:w="13590" w:type="dxa"/>
        <w:tblInd w:w="-89" w:type="dxa"/>
        <w:tblCellMar>
          <w:top w:w="0" w:type="dxa"/>
          <w:left w:w="0" w:type="dxa"/>
          <w:bottom w:w="0" w:type="dxa"/>
          <w:right w:w="5" w:type="dxa"/>
        </w:tblCellMar>
        <w:tblLook w:val="04A0" w:firstRow="1" w:lastRow="0" w:firstColumn="1" w:lastColumn="0" w:noHBand="0" w:noVBand="1"/>
      </w:tblPr>
      <w:tblGrid>
        <w:gridCol w:w="106"/>
        <w:gridCol w:w="3492"/>
        <w:gridCol w:w="662"/>
        <w:gridCol w:w="530"/>
        <w:gridCol w:w="1253"/>
        <w:gridCol w:w="1188"/>
        <w:gridCol w:w="2093"/>
        <w:gridCol w:w="4266"/>
      </w:tblGrid>
      <w:tr w:rsidR="00AB0937" w14:paraId="5D4BA7EE" w14:textId="77777777">
        <w:trPr>
          <w:trHeight w:val="286"/>
        </w:trPr>
        <w:tc>
          <w:tcPr>
            <w:tcW w:w="3599" w:type="dxa"/>
            <w:gridSpan w:val="2"/>
            <w:tcBorders>
              <w:top w:val="single" w:sz="4" w:space="0" w:color="000000"/>
              <w:left w:val="single" w:sz="4" w:space="0" w:color="000000"/>
              <w:bottom w:val="single" w:sz="4" w:space="0" w:color="000000"/>
              <w:right w:val="single" w:sz="4" w:space="0" w:color="000000"/>
            </w:tcBorders>
            <w:shd w:val="clear" w:color="auto" w:fill="0082C7"/>
          </w:tcPr>
          <w:p w14:paraId="48E535ED" w14:textId="77777777" w:rsidR="00AB0937" w:rsidRDefault="00000000">
            <w:pPr>
              <w:spacing w:after="0" w:line="259" w:lineRule="auto"/>
              <w:ind w:left="0" w:right="4" w:firstLine="0"/>
              <w:jc w:val="center"/>
            </w:pPr>
            <w:r>
              <w:rPr>
                <w:b/>
                <w:color w:val="FFFFFF"/>
              </w:rPr>
              <w:lastRenderedPageBreak/>
              <w:t>PREFERRED AGENTS</w:t>
            </w:r>
            <w:r>
              <w:rPr>
                <w:color w:val="363536"/>
              </w:rPr>
              <w:t xml:space="preserve"> </w:t>
            </w:r>
          </w:p>
        </w:tc>
        <w:tc>
          <w:tcPr>
            <w:tcW w:w="3633" w:type="dxa"/>
            <w:gridSpan w:val="4"/>
            <w:tcBorders>
              <w:top w:val="single" w:sz="4" w:space="0" w:color="000000"/>
              <w:left w:val="single" w:sz="4" w:space="0" w:color="000000"/>
              <w:bottom w:val="single" w:sz="4" w:space="0" w:color="000000"/>
              <w:right w:val="single" w:sz="4" w:space="0" w:color="000000"/>
            </w:tcBorders>
            <w:shd w:val="clear" w:color="auto" w:fill="0082C7"/>
          </w:tcPr>
          <w:p w14:paraId="1C52938D"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2"/>
            <w:tcBorders>
              <w:top w:val="single" w:sz="4" w:space="0" w:color="000000"/>
              <w:left w:val="single" w:sz="4" w:space="0" w:color="000000"/>
              <w:bottom w:val="single" w:sz="4" w:space="0" w:color="000000"/>
              <w:right w:val="single" w:sz="4" w:space="0" w:color="000000"/>
            </w:tcBorders>
            <w:shd w:val="clear" w:color="auto" w:fill="0082C7"/>
          </w:tcPr>
          <w:p w14:paraId="26F34285" w14:textId="77777777" w:rsidR="00AB0937" w:rsidRDefault="00000000">
            <w:pPr>
              <w:spacing w:after="0" w:line="259" w:lineRule="auto"/>
              <w:ind w:left="5" w:firstLine="0"/>
              <w:jc w:val="center"/>
            </w:pPr>
            <w:r>
              <w:rPr>
                <w:b/>
                <w:color w:val="FFFFFF"/>
              </w:rPr>
              <w:t>PA CRITERIA</w:t>
            </w:r>
            <w:r>
              <w:rPr>
                <w:color w:val="363536"/>
              </w:rPr>
              <w:t xml:space="preserve"> </w:t>
            </w:r>
          </w:p>
        </w:tc>
      </w:tr>
      <w:tr w:rsidR="00AB0937" w14:paraId="643AC08C" w14:textId="77777777">
        <w:trPr>
          <w:trHeight w:val="286"/>
        </w:trPr>
        <w:tc>
          <w:tcPr>
            <w:tcW w:w="13590" w:type="dxa"/>
            <w:gridSpan w:val="8"/>
            <w:tcBorders>
              <w:top w:val="single" w:sz="4" w:space="0" w:color="000000"/>
              <w:left w:val="single" w:sz="4" w:space="0" w:color="000000"/>
              <w:bottom w:val="single" w:sz="4" w:space="0" w:color="000000"/>
              <w:right w:val="single" w:sz="4" w:space="0" w:color="000000"/>
            </w:tcBorders>
            <w:shd w:val="clear" w:color="auto" w:fill="82D3FF"/>
          </w:tcPr>
          <w:p w14:paraId="3A763778" w14:textId="77777777" w:rsidR="00AB0937" w:rsidRDefault="00000000">
            <w:pPr>
              <w:spacing w:after="0" w:line="259" w:lineRule="auto"/>
              <w:ind w:left="3" w:firstLine="0"/>
              <w:jc w:val="center"/>
            </w:pPr>
            <w:r>
              <w:rPr>
                <w:b/>
              </w:rPr>
              <w:t xml:space="preserve">STIMULANTS AND RELATED AGENTS </w:t>
            </w:r>
            <w:r>
              <w:rPr>
                <w:b/>
                <w:vertAlign w:val="superscript"/>
              </w:rPr>
              <w:t>DUR+</w:t>
            </w:r>
            <w:r>
              <w:rPr>
                <w:b/>
              </w:rPr>
              <w:t xml:space="preserve"> </w:t>
            </w:r>
            <w:r>
              <w:t>(</w:t>
            </w:r>
            <w:r>
              <w:rPr>
                <w:i/>
              </w:rPr>
              <w:t>continued</w:t>
            </w:r>
            <w:r>
              <w:t>)</w:t>
            </w:r>
            <w:r>
              <w:rPr>
                <w:color w:val="FF0000"/>
              </w:rPr>
              <w:t xml:space="preserve"> </w:t>
            </w:r>
          </w:p>
        </w:tc>
      </w:tr>
      <w:tr w:rsidR="00AB0937" w14:paraId="4E62C817" w14:textId="77777777">
        <w:trPr>
          <w:trHeight w:val="239"/>
        </w:trPr>
        <w:tc>
          <w:tcPr>
            <w:tcW w:w="4261" w:type="dxa"/>
            <w:gridSpan w:val="3"/>
            <w:tcBorders>
              <w:top w:val="single" w:sz="4" w:space="0" w:color="000000"/>
              <w:left w:val="single" w:sz="4" w:space="0" w:color="000000"/>
              <w:bottom w:val="single" w:sz="4" w:space="0" w:color="000000"/>
              <w:right w:val="nil"/>
            </w:tcBorders>
          </w:tcPr>
          <w:p w14:paraId="3CF99F6A" w14:textId="77777777" w:rsidR="00AB0937" w:rsidRDefault="00AB0937">
            <w:pPr>
              <w:spacing w:after="160" w:line="259" w:lineRule="auto"/>
              <w:ind w:left="0" w:firstLine="0"/>
            </w:pPr>
          </w:p>
        </w:tc>
        <w:tc>
          <w:tcPr>
            <w:tcW w:w="5064" w:type="dxa"/>
            <w:gridSpan w:val="4"/>
            <w:tcBorders>
              <w:top w:val="single" w:sz="4" w:space="0" w:color="000000"/>
              <w:left w:val="nil"/>
              <w:bottom w:val="single" w:sz="4" w:space="0" w:color="000000"/>
              <w:right w:val="nil"/>
            </w:tcBorders>
            <w:shd w:val="clear" w:color="auto" w:fill="FFFF00"/>
          </w:tcPr>
          <w:p w14:paraId="4F657634" w14:textId="77777777" w:rsidR="00AB0937" w:rsidRDefault="00000000">
            <w:pPr>
              <w:spacing w:after="0" w:line="259" w:lineRule="auto"/>
              <w:ind w:left="0" w:firstLine="0"/>
              <w:jc w:val="both"/>
            </w:pPr>
            <w:r>
              <w:rPr>
                <w:sz w:val="20"/>
              </w:rPr>
              <w:t>See previous page for additional PA Criteria/DUR+ Rules</w:t>
            </w:r>
          </w:p>
        </w:tc>
        <w:tc>
          <w:tcPr>
            <w:tcW w:w="4265" w:type="dxa"/>
            <w:tcBorders>
              <w:top w:val="single" w:sz="4" w:space="0" w:color="000000"/>
              <w:left w:val="nil"/>
              <w:bottom w:val="single" w:sz="4" w:space="0" w:color="000000"/>
              <w:right w:val="single" w:sz="4" w:space="0" w:color="000000"/>
            </w:tcBorders>
          </w:tcPr>
          <w:p w14:paraId="02749AC9" w14:textId="77777777" w:rsidR="00AB0937" w:rsidRDefault="00000000">
            <w:pPr>
              <w:spacing w:after="0" w:line="259" w:lineRule="auto"/>
              <w:ind w:left="0" w:firstLine="0"/>
            </w:pPr>
            <w:r>
              <w:rPr>
                <w:b/>
                <w:sz w:val="40"/>
              </w:rPr>
              <w:t xml:space="preserve"> </w:t>
            </w:r>
          </w:p>
        </w:tc>
      </w:tr>
      <w:tr w:rsidR="00AB0937" w14:paraId="5C188647" w14:textId="77777777">
        <w:trPr>
          <w:trHeight w:val="2846"/>
        </w:trPr>
        <w:tc>
          <w:tcPr>
            <w:tcW w:w="6044" w:type="dxa"/>
            <w:gridSpan w:val="5"/>
            <w:tcBorders>
              <w:top w:val="single" w:sz="4" w:space="0" w:color="000000"/>
              <w:left w:val="single" w:sz="4" w:space="0" w:color="000000"/>
              <w:bottom w:val="single" w:sz="4" w:space="0" w:color="000000"/>
              <w:right w:val="single" w:sz="4" w:space="0" w:color="000000"/>
            </w:tcBorders>
          </w:tcPr>
          <w:p w14:paraId="3EA3079B" w14:textId="77777777" w:rsidR="00AB0937" w:rsidRDefault="00000000">
            <w:pPr>
              <w:spacing w:after="0" w:line="259" w:lineRule="auto"/>
              <w:ind w:left="106" w:firstLine="0"/>
            </w:pPr>
            <w:r>
              <w:rPr>
                <w:b/>
                <w:color w:val="FF0000"/>
                <w:sz w:val="16"/>
              </w:rPr>
              <w:t>Non-Preferred Short Acting Criteria</w:t>
            </w:r>
            <w:r>
              <w:rPr>
                <w:sz w:val="16"/>
              </w:rPr>
              <w:t xml:space="preserve"> </w:t>
            </w:r>
          </w:p>
          <w:p w14:paraId="0F678959" w14:textId="77777777" w:rsidR="00AB0937" w:rsidRDefault="00000000">
            <w:pPr>
              <w:spacing w:after="0" w:line="259" w:lineRule="auto"/>
              <w:ind w:left="106" w:firstLine="0"/>
            </w:pPr>
            <w:r>
              <w:rPr>
                <w:b/>
                <w:sz w:val="16"/>
              </w:rPr>
              <w:t xml:space="preserve"> </w:t>
            </w:r>
          </w:p>
          <w:p w14:paraId="120CCC1D" w14:textId="77777777" w:rsidR="00AB0937" w:rsidRDefault="00000000">
            <w:pPr>
              <w:spacing w:after="0" w:line="259" w:lineRule="auto"/>
              <w:ind w:left="106" w:firstLine="0"/>
            </w:pPr>
            <w:r>
              <w:rPr>
                <w:b/>
                <w:sz w:val="16"/>
              </w:rPr>
              <w:t xml:space="preserve">ADD/ADHD </w:t>
            </w:r>
          </w:p>
          <w:p w14:paraId="0FFF3188" w14:textId="77777777" w:rsidR="00AB0937" w:rsidRDefault="00000000">
            <w:pPr>
              <w:numPr>
                <w:ilvl w:val="0"/>
                <w:numId w:val="87"/>
              </w:numPr>
              <w:spacing w:after="0" w:line="259" w:lineRule="auto"/>
              <w:ind w:hanging="144"/>
            </w:pPr>
            <w:r>
              <w:rPr>
                <w:sz w:val="16"/>
              </w:rPr>
              <w:t xml:space="preserve">Documented diagnosis of ADD/ADHD </w:t>
            </w:r>
            <w:r>
              <w:rPr>
                <w:b/>
                <w:sz w:val="16"/>
              </w:rPr>
              <w:t>AND</w:t>
            </w:r>
            <w:r>
              <w:rPr>
                <w:sz w:val="16"/>
              </w:rPr>
              <w:t xml:space="preserve"> </w:t>
            </w:r>
          </w:p>
          <w:p w14:paraId="4C1BDC56" w14:textId="77777777" w:rsidR="00AB0937" w:rsidRDefault="00000000">
            <w:pPr>
              <w:numPr>
                <w:ilvl w:val="0"/>
                <w:numId w:val="87"/>
              </w:numPr>
              <w:spacing w:after="0" w:line="220" w:lineRule="auto"/>
              <w:ind w:hanging="144"/>
            </w:pPr>
            <w:r>
              <w:rPr>
                <w:sz w:val="16"/>
              </w:rPr>
              <w:t xml:space="preserve">Have tried 2 different preferred Short Acting agents in the past 6 months </w:t>
            </w:r>
            <w:r>
              <w:rPr>
                <w:b/>
                <w:sz w:val="16"/>
              </w:rPr>
              <w:t>OR</w:t>
            </w:r>
            <w:r>
              <w:rPr>
                <w:sz w:val="16"/>
              </w:rPr>
              <w:t xml:space="preserve"> </w:t>
            </w:r>
            <w:r>
              <w:rPr>
                <w:rFonts w:ascii="Segoe UI Symbol" w:eastAsia="Segoe UI Symbol" w:hAnsi="Segoe UI Symbol" w:cs="Segoe UI Symbol"/>
                <w:sz w:val="16"/>
              </w:rPr>
              <w:t>•</w:t>
            </w:r>
            <w:r>
              <w:rPr>
                <w:sz w:val="16"/>
              </w:rPr>
              <w:t xml:space="preserve"> 1 claim for a 30-day supply with the requested agent in the past 105 days </w:t>
            </w:r>
          </w:p>
          <w:p w14:paraId="63E0B657" w14:textId="77777777" w:rsidR="00AB0937" w:rsidRDefault="00000000">
            <w:pPr>
              <w:spacing w:after="0" w:line="259" w:lineRule="auto"/>
              <w:ind w:left="106" w:firstLine="0"/>
            </w:pPr>
            <w:r>
              <w:rPr>
                <w:b/>
                <w:sz w:val="16"/>
              </w:rPr>
              <w:t xml:space="preserve"> </w:t>
            </w:r>
          </w:p>
          <w:p w14:paraId="3EC02569" w14:textId="77777777" w:rsidR="00AB0937" w:rsidRDefault="00000000">
            <w:pPr>
              <w:spacing w:after="0" w:line="259" w:lineRule="auto"/>
              <w:ind w:left="106" w:firstLine="0"/>
            </w:pPr>
            <w:r>
              <w:rPr>
                <w:b/>
                <w:sz w:val="16"/>
              </w:rPr>
              <w:t>Narcolepsy</w:t>
            </w:r>
            <w:r>
              <w:rPr>
                <w:sz w:val="16"/>
              </w:rPr>
              <w:t>:</w:t>
            </w:r>
            <w:r>
              <w:rPr>
                <w:b/>
                <w:sz w:val="16"/>
              </w:rPr>
              <w:t xml:space="preserve"> </w:t>
            </w:r>
            <w:r>
              <w:rPr>
                <w:sz w:val="16"/>
              </w:rPr>
              <w:t xml:space="preserve">ADDERALL, EVEKEO, METHYLIN, PROCENTRA, RITALIN, </w:t>
            </w:r>
          </w:p>
          <w:p w14:paraId="6C680602" w14:textId="77777777" w:rsidR="00AB0937" w:rsidRDefault="00000000">
            <w:pPr>
              <w:spacing w:after="0" w:line="259" w:lineRule="auto"/>
              <w:ind w:left="106" w:firstLine="0"/>
            </w:pPr>
            <w:r>
              <w:rPr>
                <w:sz w:val="16"/>
              </w:rPr>
              <w:t>ZENZEDI</w:t>
            </w:r>
            <w:r>
              <w:rPr>
                <w:b/>
                <w:sz w:val="16"/>
              </w:rPr>
              <w:t xml:space="preserve"> </w:t>
            </w:r>
          </w:p>
          <w:p w14:paraId="6DBB64E6" w14:textId="77777777" w:rsidR="00AB0937" w:rsidRDefault="00000000">
            <w:pPr>
              <w:numPr>
                <w:ilvl w:val="0"/>
                <w:numId w:val="87"/>
              </w:numPr>
              <w:spacing w:after="0" w:line="259" w:lineRule="auto"/>
              <w:ind w:hanging="144"/>
            </w:pPr>
            <w:r>
              <w:rPr>
                <w:sz w:val="16"/>
              </w:rPr>
              <w:t xml:space="preserve">Documented diagnosis of narcolepsy </w:t>
            </w:r>
            <w:r>
              <w:rPr>
                <w:b/>
                <w:sz w:val="16"/>
              </w:rPr>
              <w:t>AND</w:t>
            </w:r>
            <w:r>
              <w:rPr>
                <w:sz w:val="16"/>
              </w:rPr>
              <w:t xml:space="preserve">  </w:t>
            </w:r>
          </w:p>
          <w:p w14:paraId="491AB43B" w14:textId="77777777" w:rsidR="00AB0937" w:rsidRDefault="00000000">
            <w:pPr>
              <w:numPr>
                <w:ilvl w:val="0"/>
                <w:numId w:val="87"/>
              </w:numPr>
              <w:spacing w:after="9" w:line="242" w:lineRule="auto"/>
              <w:ind w:hanging="144"/>
            </w:pPr>
            <w:r>
              <w:rPr>
                <w:sz w:val="16"/>
              </w:rPr>
              <w:t xml:space="preserve">30 days of therapy with preferred modafinil or armodafinil in the past 6 months </w:t>
            </w:r>
            <w:r>
              <w:rPr>
                <w:b/>
                <w:sz w:val="16"/>
              </w:rPr>
              <w:t>AND</w:t>
            </w:r>
            <w:r>
              <w:rPr>
                <w:sz w:val="16"/>
              </w:rPr>
              <w:t xml:space="preserve">  </w:t>
            </w:r>
          </w:p>
          <w:p w14:paraId="20810BD5" w14:textId="77777777" w:rsidR="00AB0937" w:rsidRDefault="00000000">
            <w:pPr>
              <w:numPr>
                <w:ilvl w:val="0"/>
                <w:numId w:val="87"/>
              </w:numPr>
              <w:spacing w:after="0" w:line="259" w:lineRule="auto"/>
              <w:ind w:hanging="144"/>
            </w:pPr>
            <w:r>
              <w:rPr>
                <w:sz w:val="16"/>
              </w:rPr>
              <w:t xml:space="preserve">1 preferred agent indicated for narcolepsy in the past 6 months </w:t>
            </w:r>
            <w:r>
              <w:rPr>
                <w:b/>
                <w:sz w:val="16"/>
              </w:rPr>
              <w:t>OR</w:t>
            </w:r>
            <w:r>
              <w:rPr>
                <w:sz w:val="16"/>
              </w:rPr>
              <w:t xml:space="preserve"> </w:t>
            </w:r>
          </w:p>
          <w:p w14:paraId="11AFC066" w14:textId="77777777" w:rsidR="00AB0937" w:rsidRDefault="00000000">
            <w:pPr>
              <w:numPr>
                <w:ilvl w:val="0"/>
                <w:numId w:val="87"/>
              </w:numPr>
              <w:spacing w:after="0" w:line="259" w:lineRule="auto"/>
              <w:ind w:hanging="144"/>
            </w:pPr>
            <w:r>
              <w:rPr>
                <w:sz w:val="16"/>
              </w:rPr>
              <w:t xml:space="preserve">Have tried 1 claim for a 30-day supply with the requested agent in the past 105 days </w:t>
            </w:r>
          </w:p>
        </w:tc>
        <w:tc>
          <w:tcPr>
            <w:tcW w:w="7546" w:type="dxa"/>
            <w:gridSpan w:val="3"/>
            <w:tcBorders>
              <w:top w:val="single" w:sz="4" w:space="0" w:color="000000"/>
              <w:left w:val="single" w:sz="4" w:space="0" w:color="000000"/>
              <w:bottom w:val="single" w:sz="4" w:space="0" w:color="000000"/>
              <w:right w:val="single" w:sz="4" w:space="0" w:color="000000"/>
            </w:tcBorders>
          </w:tcPr>
          <w:p w14:paraId="1E74D09D" w14:textId="77777777" w:rsidR="00AB0937" w:rsidRDefault="00000000">
            <w:pPr>
              <w:spacing w:after="0" w:line="259" w:lineRule="auto"/>
              <w:ind w:left="108" w:firstLine="0"/>
            </w:pPr>
            <w:r>
              <w:rPr>
                <w:b/>
                <w:color w:val="FF0000"/>
                <w:sz w:val="16"/>
              </w:rPr>
              <w:t>Non-Preferred Long Acting Criteria</w:t>
            </w:r>
            <w:r>
              <w:rPr>
                <w:color w:val="FF0000"/>
                <w:sz w:val="16"/>
              </w:rPr>
              <w:t xml:space="preserve"> </w:t>
            </w:r>
          </w:p>
          <w:p w14:paraId="0273DC6C" w14:textId="77777777" w:rsidR="00AB0937" w:rsidRDefault="00000000">
            <w:pPr>
              <w:spacing w:after="0" w:line="259" w:lineRule="auto"/>
              <w:ind w:left="108" w:firstLine="0"/>
            </w:pPr>
            <w:r>
              <w:rPr>
                <w:b/>
                <w:sz w:val="16"/>
              </w:rPr>
              <w:t xml:space="preserve"> </w:t>
            </w:r>
          </w:p>
          <w:p w14:paraId="31DBD65B" w14:textId="77777777" w:rsidR="00AB0937" w:rsidRDefault="00000000">
            <w:pPr>
              <w:spacing w:after="0" w:line="259" w:lineRule="auto"/>
              <w:ind w:left="108" w:firstLine="0"/>
            </w:pPr>
            <w:r>
              <w:rPr>
                <w:b/>
                <w:sz w:val="16"/>
              </w:rPr>
              <w:t xml:space="preserve">ADD/ADHD </w:t>
            </w:r>
          </w:p>
          <w:p w14:paraId="59BB2099" w14:textId="77777777" w:rsidR="00AB0937" w:rsidRDefault="00000000">
            <w:pPr>
              <w:numPr>
                <w:ilvl w:val="0"/>
                <w:numId w:val="88"/>
              </w:numPr>
              <w:spacing w:after="0" w:line="259" w:lineRule="auto"/>
              <w:ind w:hanging="144"/>
            </w:pPr>
            <w:r>
              <w:rPr>
                <w:sz w:val="16"/>
              </w:rPr>
              <w:t xml:space="preserve">Documented diagnosis of ADD/ADHD </w:t>
            </w:r>
            <w:r>
              <w:rPr>
                <w:b/>
                <w:sz w:val="16"/>
              </w:rPr>
              <w:t>AND</w:t>
            </w:r>
            <w:r>
              <w:rPr>
                <w:sz w:val="16"/>
              </w:rPr>
              <w:t xml:space="preserve"> </w:t>
            </w:r>
          </w:p>
          <w:p w14:paraId="7ADE7F9F" w14:textId="77777777" w:rsidR="00AB0937" w:rsidRDefault="00000000">
            <w:pPr>
              <w:numPr>
                <w:ilvl w:val="0"/>
                <w:numId w:val="88"/>
              </w:numPr>
              <w:spacing w:after="0" w:line="259" w:lineRule="auto"/>
              <w:ind w:hanging="144"/>
            </w:pPr>
            <w:r>
              <w:rPr>
                <w:sz w:val="16"/>
              </w:rPr>
              <w:t xml:space="preserve">Have tried 2 different preferred Long-Acting agents in the past 6 months </w:t>
            </w:r>
            <w:r>
              <w:rPr>
                <w:b/>
                <w:sz w:val="16"/>
              </w:rPr>
              <w:t>OR</w:t>
            </w:r>
            <w:r>
              <w:rPr>
                <w:sz w:val="16"/>
              </w:rPr>
              <w:t xml:space="preserve"> </w:t>
            </w:r>
          </w:p>
          <w:p w14:paraId="44D2E222" w14:textId="77777777" w:rsidR="00AB0937" w:rsidRDefault="00000000">
            <w:pPr>
              <w:numPr>
                <w:ilvl w:val="0"/>
                <w:numId w:val="88"/>
              </w:numPr>
              <w:spacing w:after="0" w:line="259" w:lineRule="auto"/>
              <w:ind w:hanging="144"/>
            </w:pPr>
            <w:r>
              <w:rPr>
                <w:sz w:val="16"/>
              </w:rPr>
              <w:t>1 claim for a 30-day supply with the requested agent in the past 105 days</w:t>
            </w:r>
            <w:r>
              <w:rPr>
                <w:b/>
                <w:sz w:val="16"/>
              </w:rPr>
              <w:t xml:space="preserve"> </w:t>
            </w:r>
          </w:p>
          <w:p w14:paraId="693A176D" w14:textId="77777777" w:rsidR="00AB0937" w:rsidRDefault="00000000">
            <w:pPr>
              <w:spacing w:after="0" w:line="259" w:lineRule="auto"/>
              <w:ind w:left="108" w:firstLine="0"/>
            </w:pPr>
            <w:r>
              <w:rPr>
                <w:b/>
                <w:sz w:val="16"/>
              </w:rPr>
              <w:t xml:space="preserve"> </w:t>
            </w:r>
          </w:p>
          <w:p w14:paraId="74A1B212" w14:textId="77777777" w:rsidR="00AB0937" w:rsidRDefault="00000000">
            <w:pPr>
              <w:spacing w:after="0" w:line="259" w:lineRule="auto"/>
              <w:ind w:left="108" w:firstLine="0"/>
            </w:pPr>
            <w:r>
              <w:rPr>
                <w:b/>
                <w:sz w:val="16"/>
              </w:rPr>
              <w:t>Narcolepsy</w:t>
            </w:r>
            <w:r>
              <w:rPr>
                <w:sz w:val="16"/>
              </w:rPr>
              <w:t xml:space="preserve">: ADDERALL XR, APTENSIO XR, CONCERTA ER, DEXEDRINE, METADATE CD, </w:t>
            </w:r>
          </w:p>
          <w:p w14:paraId="7A3957F1" w14:textId="77777777" w:rsidR="00AB0937" w:rsidRDefault="00000000">
            <w:pPr>
              <w:spacing w:after="0" w:line="259" w:lineRule="auto"/>
              <w:ind w:left="108" w:firstLine="0"/>
            </w:pPr>
            <w:r>
              <w:rPr>
                <w:sz w:val="16"/>
              </w:rPr>
              <w:t xml:space="preserve">METHYLIN ER, MYDAYIS, NUVIGIL, PROVIGIL, QUILLICHEW, QUILLIVANT XR, RITALIN LA </w:t>
            </w:r>
          </w:p>
          <w:p w14:paraId="04EFBF0D" w14:textId="77777777" w:rsidR="00AB0937" w:rsidRDefault="00000000">
            <w:pPr>
              <w:numPr>
                <w:ilvl w:val="0"/>
                <w:numId w:val="88"/>
              </w:numPr>
              <w:spacing w:after="0" w:line="259" w:lineRule="auto"/>
              <w:ind w:hanging="144"/>
            </w:pPr>
            <w:r>
              <w:rPr>
                <w:sz w:val="16"/>
              </w:rPr>
              <w:t xml:space="preserve">Documented diagnosis of narcolepsy </w:t>
            </w:r>
            <w:r>
              <w:rPr>
                <w:b/>
                <w:sz w:val="16"/>
              </w:rPr>
              <w:t>AND</w:t>
            </w:r>
            <w:r>
              <w:rPr>
                <w:sz w:val="16"/>
              </w:rPr>
              <w:t xml:space="preserve"> </w:t>
            </w:r>
          </w:p>
          <w:p w14:paraId="7C810AFE" w14:textId="77777777" w:rsidR="00AB0937" w:rsidRDefault="00000000">
            <w:pPr>
              <w:numPr>
                <w:ilvl w:val="0"/>
                <w:numId w:val="88"/>
              </w:numPr>
              <w:spacing w:after="0" w:line="259" w:lineRule="auto"/>
              <w:ind w:hanging="144"/>
            </w:pPr>
            <w:r>
              <w:rPr>
                <w:sz w:val="16"/>
              </w:rPr>
              <w:t xml:space="preserve">30 days of therapy with preferred modafinil or armodafinil in the past 6 months </w:t>
            </w:r>
            <w:r>
              <w:rPr>
                <w:b/>
                <w:sz w:val="16"/>
              </w:rPr>
              <w:t>AND</w:t>
            </w:r>
            <w:r>
              <w:rPr>
                <w:sz w:val="16"/>
              </w:rPr>
              <w:t xml:space="preserve"> </w:t>
            </w:r>
          </w:p>
          <w:p w14:paraId="7D8FB818" w14:textId="77777777" w:rsidR="00AB0937" w:rsidRDefault="00000000">
            <w:pPr>
              <w:numPr>
                <w:ilvl w:val="0"/>
                <w:numId w:val="88"/>
              </w:numPr>
              <w:spacing w:after="0" w:line="259" w:lineRule="auto"/>
              <w:ind w:hanging="144"/>
            </w:pPr>
            <w:r>
              <w:rPr>
                <w:sz w:val="16"/>
              </w:rPr>
              <w:t xml:space="preserve">1 different preferred agent indicated for narcolepsy in the past 6 months </w:t>
            </w:r>
            <w:r>
              <w:rPr>
                <w:b/>
                <w:sz w:val="16"/>
              </w:rPr>
              <w:t>OR</w:t>
            </w:r>
            <w:r>
              <w:rPr>
                <w:sz w:val="16"/>
              </w:rPr>
              <w:t xml:space="preserve"> </w:t>
            </w:r>
          </w:p>
          <w:p w14:paraId="0D965A72" w14:textId="77777777" w:rsidR="00AB0937" w:rsidRDefault="00000000">
            <w:pPr>
              <w:numPr>
                <w:ilvl w:val="0"/>
                <w:numId w:val="88"/>
              </w:numPr>
              <w:spacing w:after="0" w:line="259" w:lineRule="auto"/>
              <w:ind w:hanging="144"/>
            </w:pPr>
            <w:r>
              <w:rPr>
                <w:sz w:val="16"/>
              </w:rPr>
              <w:t xml:space="preserve">1 claim for a 30-day supply with the requested agent in the past 105 days </w:t>
            </w:r>
          </w:p>
        </w:tc>
      </w:tr>
      <w:tr w:rsidR="00AB0937" w14:paraId="74C231BF" w14:textId="77777777">
        <w:trPr>
          <w:trHeight w:val="4715"/>
        </w:trPr>
        <w:tc>
          <w:tcPr>
            <w:tcW w:w="13590" w:type="dxa"/>
            <w:gridSpan w:val="8"/>
            <w:tcBorders>
              <w:top w:val="single" w:sz="4" w:space="0" w:color="000000"/>
              <w:left w:val="single" w:sz="4" w:space="0" w:color="000000"/>
              <w:bottom w:val="nil"/>
              <w:right w:val="single" w:sz="4" w:space="0" w:color="000000"/>
            </w:tcBorders>
          </w:tcPr>
          <w:p w14:paraId="33E43AD8" w14:textId="77777777" w:rsidR="00AB0937" w:rsidRDefault="00000000">
            <w:pPr>
              <w:tabs>
                <w:tab w:val="center" w:pos="551"/>
                <w:tab w:val="center" w:pos="6576"/>
              </w:tabs>
              <w:spacing w:after="1" w:line="259" w:lineRule="auto"/>
              <w:ind w:left="0" w:firstLine="0"/>
            </w:pPr>
            <w:r>
              <w:rPr>
                <w:rFonts w:ascii="Calibri" w:eastAsia="Calibri" w:hAnsi="Calibri" w:cs="Calibri"/>
                <w:sz w:val="22"/>
              </w:rPr>
              <w:lastRenderedPageBreak/>
              <w:tab/>
            </w:r>
            <w:r>
              <w:rPr>
                <w:b/>
                <w:color w:val="FF0000"/>
                <w:sz w:val="16"/>
              </w:rPr>
              <w:t>Armodafinil</w:t>
            </w:r>
            <w:r>
              <w:rPr>
                <w:sz w:val="16"/>
              </w:rPr>
              <w:t xml:space="preserve"> </w:t>
            </w:r>
            <w:r>
              <w:rPr>
                <w:sz w:val="16"/>
              </w:rPr>
              <w:tab/>
            </w:r>
            <w:r>
              <w:rPr>
                <w:b/>
                <w:color w:val="FF0000"/>
                <w:sz w:val="16"/>
              </w:rPr>
              <w:t>ONYDA XR</w:t>
            </w:r>
            <w:r>
              <w:rPr>
                <w:color w:val="FF0000"/>
                <w:sz w:val="16"/>
              </w:rPr>
              <w:t xml:space="preserve"> </w:t>
            </w:r>
          </w:p>
          <w:p w14:paraId="55B23D45" w14:textId="77777777" w:rsidR="00AB0937" w:rsidRDefault="00000000">
            <w:pPr>
              <w:numPr>
                <w:ilvl w:val="0"/>
                <w:numId w:val="89"/>
              </w:numPr>
              <w:spacing w:after="0" w:line="247" w:lineRule="auto"/>
              <w:ind w:hanging="144"/>
            </w:pPr>
            <w:r>
              <w:rPr>
                <w:sz w:val="16"/>
              </w:rPr>
              <w:t xml:space="preserve">Documented diagnosis of narcolepsy, obstructive sleep apnea, shift work sleep </w:t>
            </w:r>
            <w:r>
              <w:rPr>
                <w:sz w:val="16"/>
              </w:rPr>
              <w:tab/>
            </w:r>
            <w:r>
              <w:rPr>
                <w:rFonts w:ascii="Segoe UI Symbol" w:eastAsia="Segoe UI Symbol" w:hAnsi="Segoe UI Symbol" w:cs="Segoe UI Symbol"/>
                <w:sz w:val="16"/>
              </w:rPr>
              <w:t>•</w:t>
            </w:r>
            <w:r>
              <w:rPr>
                <w:sz w:val="16"/>
              </w:rPr>
              <w:t xml:space="preserve"> Requires clinical review disorder, or bipolar depression </w:t>
            </w:r>
            <w:r>
              <w:rPr>
                <w:sz w:val="16"/>
              </w:rPr>
              <w:tab/>
            </w:r>
            <w:r>
              <w:rPr>
                <w:b/>
                <w:color w:val="FF0000"/>
                <w:sz w:val="16"/>
              </w:rPr>
              <w:t xml:space="preserve"> </w:t>
            </w:r>
          </w:p>
          <w:p w14:paraId="31E560E0" w14:textId="77777777" w:rsidR="00AB0937" w:rsidRDefault="00000000">
            <w:pPr>
              <w:tabs>
                <w:tab w:val="center" w:pos="106"/>
                <w:tab w:val="center" w:pos="6539"/>
              </w:tabs>
              <w:spacing w:line="259" w:lineRule="auto"/>
              <w:ind w:left="0" w:firstLine="0"/>
            </w:pPr>
            <w:r>
              <w:rPr>
                <w:rFonts w:ascii="Calibri" w:eastAsia="Calibri" w:hAnsi="Calibri" w:cs="Calibri"/>
                <w:sz w:val="22"/>
              </w:rPr>
              <w:tab/>
            </w:r>
            <w:r>
              <w:rPr>
                <w:sz w:val="16"/>
              </w:rPr>
              <w:t xml:space="preserve"> </w:t>
            </w:r>
            <w:r>
              <w:rPr>
                <w:sz w:val="16"/>
              </w:rPr>
              <w:tab/>
            </w:r>
            <w:r>
              <w:rPr>
                <w:b/>
                <w:color w:val="FF0000"/>
                <w:sz w:val="16"/>
              </w:rPr>
              <w:t xml:space="preserve">QELBREE </w:t>
            </w:r>
          </w:p>
          <w:p w14:paraId="47C23EED" w14:textId="77777777" w:rsidR="00AB0937" w:rsidRDefault="00000000">
            <w:pPr>
              <w:tabs>
                <w:tab w:val="center" w:pos="592"/>
                <w:tab w:val="center" w:pos="7763"/>
              </w:tabs>
              <w:spacing w:after="0" w:line="259" w:lineRule="auto"/>
              <w:ind w:left="0" w:firstLine="0"/>
            </w:pPr>
            <w:r>
              <w:rPr>
                <w:rFonts w:ascii="Calibri" w:eastAsia="Calibri" w:hAnsi="Calibri" w:cs="Calibri"/>
                <w:sz w:val="22"/>
              </w:rPr>
              <w:tab/>
            </w:r>
            <w:r>
              <w:rPr>
                <w:b/>
                <w:color w:val="FF0000"/>
                <w:sz w:val="16"/>
              </w:rPr>
              <w:t>Atomoxetine</w:t>
            </w:r>
            <w:r>
              <w:rPr>
                <w:sz w:val="16"/>
              </w:rPr>
              <w:t xml:space="preserve"> </w:t>
            </w:r>
            <w:r>
              <w:rPr>
                <w:sz w:val="16"/>
              </w:rPr>
              <w:tab/>
            </w:r>
            <w:r>
              <w:rPr>
                <w:rFonts w:ascii="Segoe UI Symbol" w:eastAsia="Segoe UI Symbol" w:hAnsi="Segoe UI Symbol" w:cs="Segoe UI Symbol"/>
                <w:sz w:val="16"/>
              </w:rPr>
              <w:t>•</w:t>
            </w:r>
            <w:r>
              <w:rPr>
                <w:sz w:val="16"/>
              </w:rPr>
              <w:t xml:space="preserve"> Documented diagnosis of ADD/ADHD </w:t>
            </w:r>
            <w:r>
              <w:rPr>
                <w:b/>
                <w:sz w:val="16"/>
              </w:rPr>
              <w:t>AND</w:t>
            </w:r>
            <w:r>
              <w:rPr>
                <w:sz w:val="16"/>
              </w:rPr>
              <w:t xml:space="preserve"> </w:t>
            </w:r>
          </w:p>
          <w:p w14:paraId="01F4E3DE" w14:textId="77777777" w:rsidR="00AB0937" w:rsidRDefault="00000000">
            <w:pPr>
              <w:numPr>
                <w:ilvl w:val="0"/>
                <w:numId w:val="89"/>
              </w:numPr>
              <w:spacing w:after="0" w:line="259" w:lineRule="auto"/>
              <w:ind w:hanging="144"/>
            </w:pPr>
            <w:r>
              <w:rPr>
                <w:sz w:val="16"/>
              </w:rPr>
              <w:t xml:space="preserve">Age </w:t>
            </w:r>
            <w:r>
              <w:rPr>
                <w:sz w:val="16"/>
                <w:u w:val="single" w:color="000000"/>
              </w:rPr>
              <w:t>&gt;</w:t>
            </w:r>
            <w:r>
              <w:rPr>
                <w:sz w:val="16"/>
              </w:rPr>
              <w:t xml:space="preserve"> 21 years </w:t>
            </w:r>
            <w:r>
              <w:rPr>
                <w:b/>
                <w:sz w:val="16"/>
              </w:rPr>
              <w:t>AND</w:t>
            </w:r>
            <w:r>
              <w:rPr>
                <w:b/>
                <w:color w:val="FF0000"/>
                <w:sz w:val="16"/>
              </w:rPr>
              <w:t xml:space="preserve"> </w:t>
            </w:r>
            <w:r>
              <w:rPr>
                <w:b/>
                <w:color w:val="FF0000"/>
                <w:sz w:val="16"/>
              </w:rPr>
              <w:tab/>
            </w:r>
            <w:r>
              <w:rPr>
                <w:rFonts w:ascii="Segoe UI Symbol" w:eastAsia="Segoe UI Symbol" w:hAnsi="Segoe UI Symbol" w:cs="Segoe UI Symbol"/>
                <w:sz w:val="16"/>
              </w:rPr>
              <w:t>•</w:t>
            </w:r>
            <w:r>
              <w:rPr>
                <w:sz w:val="16"/>
              </w:rPr>
              <w:t xml:space="preserve"> 30 days of therapy with a preferred ADHD agent in the past 105 days </w:t>
            </w:r>
            <w:r>
              <w:rPr>
                <w:b/>
                <w:sz w:val="16"/>
              </w:rPr>
              <w:t>OR</w:t>
            </w:r>
            <w:r>
              <w:rPr>
                <w:sz w:val="16"/>
              </w:rPr>
              <w:t xml:space="preserve">  </w:t>
            </w:r>
          </w:p>
          <w:p w14:paraId="2AD65FFE" w14:textId="77777777" w:rsidR="00AB0937" w:rsidRDefault="00000000">
            <w:pPr>
              <w:numPr>
                <w:ilvl w:val="0"/>
                <w:numId w:val="89"/>
              </w:numPr>
              <w:spacing w:after="0" w:line="259" w:lineRule="auto"/>
              <w:ind w:hanging="144"/>
            </w:pPr>
            <w:r>
              <w:rPr>
                <w:sz w:val="16"/>
              </w:rPr>
              <w:t>Documented diagnosis of ADD/ADHD</w:t>
            </w:r>
            <w:r>
              <w:rPr>
                <w:b/>
                <w:color w:val="FF0000"/>
                <w:sz w:val="16"/>
              </w:rPr>
              <w:t xml:space="preserve"> </w:t>
            </w:r>
            <w:r>
              <w:rPr>
                <w:b/>
                <w:color w:val="FF0000"/>
                <w:sz w:val="16"/>
              </w:rPr>
              <w:tab/>
            </w:r>
            <w:r>
              <w:rPr>
                <w:rFonts w:ascii="Segoe UI Symbol" w:eastAsia="Segoe UI Symbol" w:hAnsi="Segoe UI Symbol" w:cs="Segoe UI Symbol"/>
                <w:sz w:val="16"/>
              </w:rPr>
              <w:t>•</w:t>
            </w:r>
            <w:r>
              <w:rPr>
                <w:sz w:val="16"/>
              </w:rPr>
              <w:t xml:space="preserve"> 30 days of therapy with QELBREE in the past 105 days </w:t>
            </w:r>
          </w:p>
          <w:p w14:paraId="7D2D4A6B" w14:textId="77777777" w:rsidR="00AB0937" w:rsidRDefault="00000000">
            <w:pPr>
              <w:spacing w:after="0" w:line="259" w:lineRule="auto"/>
              <w:ind w:left="106" w:firstLine="0"/>
            </w:pPr>
            <w:r>
              <w:rPr>
                <w:sz w:val="16"/>
              </w:rPr>
              <w:t xml:space="preserve"> </w:t>
            </w:r>
            <w:r>
              <w:rPr>
                <w:sz w:val="16"/>
              </w:rPr>
              <w:tab/>
            </w:r>
            <w:r>
              <w:rPr>
                <w:b/>
                <w:sz w:val="16"/>
              </w:rPr>
              <w:t xml:space="preserve"> </w:t>
            </w:r>
          </w:p>
          <w:p w14:paraId="4D8CF616" w14:textId="77777777" w:rsidR="00AB0937" w:rsidRDefault="00000000">
            <w:pPr>
              <w:tabs>
                <w:tab w:val="center" w:pos="606"/>
                <w:tab w:val="center" w:pos="6460"/>
              </w:tabs>
              <w:spacing w:after="9" w:line="259" w:lineRule="auto"/>
              <w:ind w:left="0" w:firstLine="0"/>
            </w:pPr>
            <w:r>
              <w:rPr>
                <w:rFonts w:ascii="Calibri" w:eastAsia="Calibri" w:hAnsi="Calibri" w:cs="Calibri"/>
                <w:sz w:val="22"/>
              </w:rPr>
              <w:tab/>
            </w:r>
            <w:r>
              <w:rPr>
                <w:b/>
                <w:color w:val="FF0000"/>
                <w:sz w:val="16"/>
              </w:rPr>
              <w:t>Clonidine ER</w:t>
            </w:r>
            <w:r>
              <w:rPr>
                <w:sz w:val="16"/>
              </w:rPr>
              <w:t xml:space="preserve"> </w:t>
            </w:r>
            <w:r>
              <w:rPr>
                <w:sz w:val="16"/>
              </w:rPr>
              <w:tab/>
            </w:r>
            <w:r>
              <w:rPr>
                <w:b/>
                <w:color w:val="FF0000"/>
                <w:sz w:val="16"/>
              </w:rPr>
              <w:t>SUNOSI</w:t>
            </w:r>
            <w:r>
              <w:rPr>
                <w:sz w:val="16"/>
              </w:rPr>
              <w:t xml:space="preserve"> </w:t>
            </w:r>
          </w:p>
          <w:p w14:paraId="33C996B7" w14:textId="77777777" w:rsidR="00AB0937" w:rsidRDefault="00000000">
            <w:pPr>
              <w:numPr>
                <w:ilvl w:val="0"/>
                <w:numId w:val="89"/>
              </w:numPr>
              <w:spacing w:after="0" w:line="259" w:lineRule="auto"/>
              <w:ind w:hanging="144"/>
            </w:pPr>
            <w:r>
              <w:rPr>
                <w:sz w:val="16"/>
              </w:rPr>
              <w:t>Documented diagnosis of ADD/ADHD</w:t>
            </w:r>
            <w:r>
              <w:rPr>
                <w:b/>
                <w:color w:val="FF0000"/>
                <w:sz w:val="16"/>
              </w:rPr>
              <w:t xml:space="preserve"> </w:t>
            </w:r>
            <w:r>
              <w:rPr>
                <w:b/>
                <w:color w:val="FF0000"/>
                <w:sz w:val="16"/>
              </w:rPr>
              <w:tab/>
            </w:r>
            <w:r>
              <w:rPr>
                <w:rFonts w:ascii="Segoe UI Symbol" w:eastAsia="Segoe UI Symbol" w:hAnsi="Segoe UI Symbol" w:cs="Segoe UI Symbol"/>
                <w:sz w:val="16"/>
              </w:rPr>
              <w:t>•</w:t>
            </w:r>
            <w:r>
              <w:rPr>
                <w:sz w:val="16"/>
              </w:rPr>
              <w:t xml:space="preserve"> Documented diagnosis of narcolepsy or obstructive sleep apnea </w:t>
            </w:r>
            <w:r>
              <w:rPr>
                <w:b/>
                <w:sz w:val="16"/>
              </w:rPr>
              <w:t>AND</w:t>
            </w:r>
            <w:r>
              <w:rPr>
                <w:sz w:val="16"/>
              </w:rPr>
              <w:t xml:space="preserve">  </w:t>
            </w:r>
          </w:p>
          <w:p w14:paraId="57A7B376" w14:textId="77777777" w:rsidR="00AB0937" w:rsidRDefault="00000000">
            <w:pPr>
              <w:numPr>
                <w:ilvl w:val="0"/>
                <w:numId w:val="89"/>
              </w:numPr>
              <w:spacing w:after="0" w:line="259" w:lineRule="auto"/>
              <w:ind w:hanging="144"/>
            </w:pPr>
            <w:r>
              <w:rPr>
                <w:sz w:val="16"/>
              </w:rPr>
              <w:t xml:space="preserve">30 days of therapy with preferred modafinil or armodafinil in the past 6 months </w:t>
            </w:r>
          </w:p>
          <w:p w14:paraId="579C8C8F" w14:textId="77777777" w:rsidR="00AB0937" w:rsidRDefault="00000000">
            <w:pPr>
              <w:tabs>
                <w:tab w:val="center" w:pos="676"/>
                <w:tab w:val="center" w:pos="6152"/>
              </w:tabs>
              <w:spacing w:after="17" w:line="259" w:lineRule="auto"/>
              <w:ind w:left="0" w:firstLine="0"/>
            </w:pPr>
            <w:r>
              <w:rPr>
                <w:rFonts w:ascii="Calibri" w:eastAsia="Calibri" w:hAnsi="Calibri" w:cs="Calibri"/>
                <w:sz w:val="22"/>
              </w:rPr>
              <w:tab/>
            </w:r>
            <w:r>
              <w:rPr>
                <w:b/>
                <w:color w:val="FF0000"/>
                <w:sz w:val="16"/>
              </w:rPr>
              <w:t>Guanfacine ER</w:t>
            </w:r>
            <w:r>
              <w:rPr>
                <w:sz w:val="16"/>
              </w:rPr>
              <w:t xml:space="preserve"> </w:t>
            </w:r>
            <w:r>
              <w:rPr>
                <w:sz w:val="16"/>
              </w:rPr>
              <w:tab/>
            </w:r>
            <w:r>
              <w:rPr>
                <w:b/>
                <w:sz w:val="16"/>
              </w:rPr>
              <w:t xml:space="preserve"> </w:t>
            </w:r>
          </w:p>
          <w:p w14:paraId="2BC929DC" w14:textId="77777777" w:rsidR="00AB0937" w:rsidRDefault="00000000">
            <w:pPr>
              <w:numPr>
                <w:ilvl w:val="0"/>
                <w:numId w:val="89"/>
              </w:numPr>
              <w:spacing w:after="0" w:line="259" w:lineRule="auto"/>
              <w:ind w:hanging="144"/>
            </w:pPr>
            <w:r>
              <w:rPr>
                <w:sz w:val="16"/>
              </w:rPr>
              <w:t>Documented diagnosis of ADD/ADHD</w:t>
            </w:r>
            <w:r>
              <w:rPr>
                <w:b/>
                <w:color w:val="FF0000"/>
                <w:sz w:val="16"/>
              </w:rPr>
              <w:t xml:space="preserve"> </w:t>
            </w:r>
            <w:r>
              <w:rPr>
                <w:b/>
                <w:color w:val="FF0000"/>
                <w:sz w:val="16"/>
              </w:rPr>
              <w:tab/>
              <w:t>VYVANSE</w:t>
            </w:r>
            <w:r>
              <w:rPr>
                <w:sz w:val="16"/>
              </w:rPr>
              <w:t xml:space="preserve"> </w:t>
            </w:r>
          </w:p>
          <w:p w14:paraId="5F57A394" w14:textId="77777777" w:rsidR="00AB0937" w:rsidRDefault="00000000">
            <w:pPr>
              <w:numPr>
                <w:ilvl w:val="0"/>
                <w:numId w:val="89"/>
              </w:numPr>
              <w:spacing w:after="0" w:line="259" w:lineRule="auto"/>
              <w:ind w:hanging="144"/>
            </w:pPr>
            <w:r>
              <w:rPr>
                <w:sz w:val="16"/>
              </w:rPr>
              <w:t xml:space="preserve">Documented diagnosis of binge eating disorder or ADD/ADHD </w:t>
            </w:r>
          </w:p>
          <w:p w14:paraId="402B499F" w14:textId="77777777" w:rsidR="00AB0937" w:rsidRDefault="00000000">
            <w:pPr>
              <w:tabs>
                <w:tab w:val="center" w:pos="582"/>
                <w:tab w:val="center" w:pos="6152"/>
              </w:tabs>
              <w:spacing w:after="14" w:line="259" w:lineRule="auto"/>
              <w:ind w:left="0" w:firstLine="0"/>
            </w:pPr>
            <w:r>
              <w:rPr>
                <w:rFonts w:ascii="Calibri" w:eastAsia="Calibri" w:hAnsi="Calibri" w:cs="Calibri"/>
                <w:sz w:val="22"/>
              </w:rPr>
              <w:tab/>
            </w:r>
            <w:r>
              <w:rPr>
                <w:b/>
                <w:color w:val="FF0000"/>
                <w:sz w:val="16"/>
              </w:rPr>
              <w:t xml:space="preserve">JORNAY PM </w:t>
            </w:r>
            <w:r>
              <w:rPr>
                <w:b/>
                <w:color w:val="FF0000"/>
                <w:sz w:val="16"/>
              </w:rPr>
              <w:tab/>
            </w:r>
            <w:r>
              <w:rPr>
                <w:sz w:val="16"/>
              </w:rPr>
              <w:t xml:space="preserve"> </w:t>
            </w:r>
          </w:p>
          <w:p w14:paraId="57B41EF8" w14:textId="77777777" w:rsidR="00AB0937" w:rsidRDefault="00000000">
            <w:pPr>
              <w:numPr>
                <w:ilvl w:val="0"/>
                <w:numId w:val="89"/>
              </w:numPr>
              <w:spacing w:after="0" w:line="259" w:lineRule="auto"/>
              <w:ind w:hanging="144"/>
            </w:pPr>
            <w:r>
              <w:rPr>
                <w:sz w:val="16"/>
              </w:rPr>
              <w:t xml:space="preserve">Documented diagnosis of ADD/ADHD </w:t>
            </w:r>
            <w:r>
              <w:rPr>
                <w:b/>
                <w:sz w:val="16"/>
              </w:rPr>
              <w:t>AND</w:t>
            </w:r>
            <w:r>
              <w:rPr>
                <w:sz w:val="16"/>
              </w:rPr>
              <w:t xml:space="preserve"> </w:t>
            </w:r>
            <w:r>
              <w:rPr>
                <w:b/>
                <w:sz w:val="16"/>
              </w:rPr>
              <w:t xml:space="preserve"> </w:t>
            </w:r>
            <w:r>
              <w:rPr>
                <w:b/>
                <w:sz w:val="16"/>
              </w:rPr>
              <w:tab/>
            </w:r>
            <w:r>
              <w:rPr>
                <w:b/>
                <w:color w:val="FF0000"/>
                <w:sz w:val="16"/>
              </w:rPr>
              <w:t>WAKIX</w:t>
            </w:r>
            <w:r>
              <w:rPr>
                <w:color w:val="FF0000"/>
                <w:sz w:val="16"/>
              </w:rPr>
              <w:t xml:space="preserve"> </w:t>
            </w:r>
          </w:p>
          <w:p w14:paraId="3414F180" w14:textId="77777777" w:rsidR="00AB0937" w:rsidRDefault="00000000">
            <w:pPr>
              <w:numPr>
                <w:ilvl w:val="0"/>
                <w:numId w:val="89"/>
              </w:numPr>
              <w:spacing w:after="11" w:line="248" w:lineRule="auto"/>
              <w:ind w:hanging="144"/>
            </w:pPr>
            <w:r>
              <w:rPr>
                <w:sz w:val="16"/>
              </w:rPr>
              <w:t xml:space="preserve">84 days of therapy with 2 different preferred LA methylphenidate agents in the </w:t>
            </w:r>
            <w:r>
              <w:rPr>
                <w:rFonts w:ascii="Segoe UI Symbol" w:eastAsia="Segoe UI Symbol" w:hAnsi="Segoe UI Symbol" w:cs="Segoe UI Symbol"/>
                <w:sz w:val="16"/>
              </w:rPr>
              <w:t>•</w:t>
            </w:r>
            <w:r>
              <w:rPr>
                <w:sz w:val="16"/>
              </w:rPr>
              <w:t xml:space="preserve"> Requires clinical review past 12 months </w:t>
            </w:r>
            <w:r>
              <w:rPr>
                <w:b/>
                <w:sz w:val="16"/>
              </w:rPr>
              <w:t xml:space="preserve">AND </w:t>
            </w:r>
            <w:r>
              <w:rPr>
                <w:b/>
                <w:sz w:val="16"/>
              </w:rPr>
              <w:tab/>
            </w:r>
            <w:r>
              <w:rPr>
                <w:b/>
                <w:color w:val="FF0000"/>
                <w:sz w:val="16"/>
              </w:rPr>
              <w:t xml:space="preserve"> </w:t>
            </w:r>
          </w:p>
          <w:p w14:paraId="22819A70" w14:textId="77777777" w:rsidR="00AB0937" w:rsidRDefault="00000000">
            <w:pPr>
              <w:numPr>
                <w:ilvl w:val="0"/>
                <w:numId w:val="89"/>
              </w:numPr>
              <w:spacing w:after="0" w:line="259" w:lineRule="auto"/>
              <w:ind w:hanging="144"/>
            </w:pPr>
            <w:r>
              <w:rPr>
                <w:sz w:val="16"/>
              </w:rPr>
              <w:t xml:space="preserve">84 days of therapy with 1 preferred non-methylphenidate LA stimulant agent </w:t>
            </w:r>
            <w:r>
              <w:rPr>
                <w:sz w:val="16"/>
              </w:rPr>
              <w:tab/>
            </w:r>
            <w:r>
              <w:rPr>
                <w:b/>
                <w:color w:val="FF0000"/>
                <w:sz w:val="16"/>
              </w:rPr>
              <w:t>XYREM</w:t>
            </w:r>
            <w:r>
              <w:rPr>
                <w:sz w:val="16"/>
              </w:rPr>
              <w:t xml:space="preserve"> </w:t>
            </w:r>
          </w:p>
          <w:p w14:paraId="610E737B" w14:textId="77777777" w:rsidR="00AB0937" w:rsidRDefault="00000000">
            <w:pPr>
              <w:tabs>
                <w:tab w:val="center" w:pos="1303"/>
                <w:tab w:val="center" w:pos="9767"/>
              </w:tabs>
              <w:spacing w:line="259" w:lineRule="auto"/>
              <w:ind w:left="0" w:firstLine="0"/>
            </w:pPr>
            <w:r>
              <w:rPr>
                <w:rFonts w:ascii="Calibri" w:eastAsia="Calibri" w:hAnsi="Calibri" w:cs="Calibri"/>
                <w:sz w:val="22"/>
              </w:rPr>
              <w:tab/>
            </w:r>
            <w:r>
              <w:rPr>
                <w:sz w:val="16"/>
              </w:rPr>
              <w:t xml:space="preserve">in the past 12 months </w:t>
            </w:r>
            <w:r>
              <w:rPr>
                <w:b/>
                <w:sz w:val="16"/>
              </w:rPr>
              <w:t xml:space="preserve">OR </w:t>
            </w:r>
            <w:r>
              <w:rPr>
                <w:b/>
                <w:sz w:val="16"/>
              </w:rPr>
              <w:tab/>
            </w:r>
            <w:r>
              <w:rPr>
                <w:sz w:val="16"/>
              </w:rPr>
              <w:t xml:space="preserve">Documented diagnosis of narcolepsy or excessive daytime sleepiness OR 30 days of therapy with this </w:t>
            </w:r>
          </w:p>
          <w:p w14:paraId="027129C0" w14:textId="77777777" w:rsidR="00AB0937" w:rsidRDefault="00000000">
            <w:pPr>
              <w:numPr>
                <w:ilvl w:val="0"/>
                <w:numId w:val="89"/>
              </w:numPr>
              <w:spacing w:after="0" w:line="259" w:lineRule="auto"/>
              <w:ind w:hanging="144"/>
            </w:pPr>
            <w:r>
              <w:rPr>
                <w:sz w:val="16"/>
              </w:rPr>
              <w:t xml:space="preserve">Documented diagnosis of ADD/ADHD </w:t>
            </w:r>
            <w:r>
              <w:rPr>
                <w:b/>
                <w:sz w:val="16"/>
              </w:rPr>
              <w:t xml:space="preserve">AND </w:t>
            </w:r>
            <w:r>
              <w:rPr>
                <w:b/>
                <w:sz w:val="16"/>
              </w:rPr>
              <w:tab/>
            </w:r>
            <w:r>
              <w:rPr>
                <w:sz w:val="16"/>
              </w:rPr>
              <w:t xml:space="preserve">agent in the past 105 days </w:t>
            </w:r>
          </w:p>
          <w:p w14:paraId="4A5B6C16" w14:textId="77777777" w:rsidR="00AB0937" w:rsidRDefault="00000000">
            <w:pPr>
              <w:numPr>
                <w:ilvl w:val="0"/>
                <w:numId w:val="89"/>
              </w:numPr>
              <w:spacing w:after="0" w:line="259" w:lineRule="auto"/>
              <w:ind w:hanging="144"/>
            </w:pPr>
            <w:r>
              <w:rPr>
                <w:sz w:val="16"/>
              </w:rPr>
              <w:t xml:space="preserve">84 days of therapy with JORNAY PM in the past 105 days </w:t>
            </w:r>
            <w:r>
              <w:rPr>
                <w:sz w:val="16"/>
              </w:rPr>
              <w:tab/>
              <w:t xml:space="preserve"> </w:t>
            </w:r>
          </w:p>
          <w:p w14:paraId="304E70D2" w14:textId="77777777" w:rsidR="00AB0937" w:rsidRDefault="00000000">
            <w:pPr>
              <w:tabs>
                <w:tab w:val="center" w:pos="106"/>
                <w:tab w:val="center" w:pos="6446"/>
              </w:tabs>
              <w:spacing w:after="14" w:line="259" w:lineRule="auto"/>
              <w:ind w:left="0" w:firstLine="0"/>
            </w:pPr>
            <w:r>
              <w:rPr>
                <w:rFonts w:ascii="Calibri" w:eastAsia="Calibri" w:hAnsi="Calibri" w:cs="Calibri"/>
                <w:sz w:val="22"/>
              </w:rPr>
              <w:tab/>
            </w:r>
            <w:r>
              <w:rPr>
                <w:sz w:val="16"/>
              </w:rPr>
              <w:t xml:space="preserve"> </w:t>
            </w:r>
            <w:r>
              <w:rPr>
                <w:sz w:val="16"/>
              </w:rPr>
              <w:tab/>
            </w:r>
            <w:r>
              <w:rPr>
                <w:b/>
                <w:color w:val="FF0000"/>
                <w:sz w:val="16"/>
              </w:rPr>
              <w:t>XYWAV</w:t>
            </w:r>
            <w:r>
              <w:rPr>
                <w:color w:val="FF0000"/>
                <w:sz w:val="16"/>
              </w:rPr>
              <w:t xml:space="preserve"> </w:t>
            </w:r>
          </w:p>
          <w:p w14:paraId="4C4AF730" w14:textId="77777777" w:rsidR="00AB0937" w:rsidRDefault="00000000">
            <w:pPr>
              <w:numPr>
                <w:ilvl w:val="0"/>
                <w:numId w:val="89"/>
              </w:numPr>
              <w:spacing w:after="0" w:line="259" w:lineRule="auto"/>
              <w:ind w:hanging="144"/>
            </w:pPr>
            <w:r>
              <w:rPr>
                <w:sz w:val="16"/>
              </w:rPr>
              <w:t xml:space="preserve">Requires clinical review </w:t>
            </w:r>
          </w:p>
          <w:p w14:paraId="72F9D08A" w14:textId="77777777" w:rsidR="00AB0937" w:rsidRDefault="00000000">
            <w:pPr>
              <w:spacing w:after="0" w:line="259" w:lineRule="auto"/>
              <w:ind w:left="106" w:firstLine="0"/>
            </w:pPr>
            <w:r>
              <w:rPr>
                <w:sz w:val="16"/>
              </w:rPr>
              <w:t xml:space="preserve"> </w:t>
            </w:r>
          </w:p>
        </w:tc>
      </w:tr>
      <w:tr w:rsidR="00AB0937" w14:paraId="37C33103" w14:textId="77777777">
        <w:trPr>
          <w:trHeight w:val="234"/>
        </w:trPr>
        <w:tc>
          <w:tcPr>
            <w:tcW w:w="106" w:type="dxa"/>
            <w:tcBorders>
              <w:top w:val="nil"/>
              <w:left w:val="single" w:sz="4" w:space="0" w:color="000000"/>
              <w:bottom w:val="single" w:sz="4" w:space="0" w:color="000000"/>
              <w:right w:val="nil"/>
            </w:tcBorders>
          </w:tcPr>
          <w:p w14:paraId="58FB50B7" w14:textId="77777777" w:rsidR="00AB0937" w:rsidRDefault="00AB0937">
            <w:pPr>
              <w:spacing w:after="160" w:line="259" w:lineRule="auto"/>
              <w:ind w:left="0" w:firstLine="0"/>
            </w:pPr>
          </w:p>
        </w:tc>
        <w:tc>
          <w:tcPr>
            <w:tcW w:w="4685" w:type="dxa"/>
            <w:gridSpan w:val="3"/>
            <w:tcBorders>
              <w:top w:val="nil"/>
              <w:left w:val="nil"/>
              <w:bottom w:val="single" w:sz="4" w:space="0" w:color="000000"/>
              <w:right w:val="nil"/>
            </w:tcBorders>
            <w:shd w:val="clear" w:color="auto" w:fill="FFFF00"/>
          </w:tcPr>
          <w:p w14:paraId="3C545EB6" w14:textId="77777777" w:rsidR="00AB0937" w:rsidRDefault="00000000">
            <w:pPr>
              <w:spacing w:after="0" w:line="259" w:lineRule="auto"/>
              <w:ind w:left="0" w:firstLine="0"/>
              <w:jc w:val="both"/>
            </w:pPr>
            <w:r>
              <w:rPr>
                <w:color w:val="363536"/>
                <w:sz w:val="20"/>
              </w:rPr>
              <w:t>See next page for additional PA Criteria/DUR+ Rules</w:t>
            </w:r>
          </w:p>
        </w:tc>
        <w:tc>
          <w:tcPr>
            <w:tcW w:w="8799" w:type="dxa"/>
            <w:gridSpan w:val="4"/>
            <w:tcBorders>
              <w:top w:val="nil"/>
              <w:left w:val="nil"/>
              <w:bottom w:val="single" w:sz="4" w:space="0" w:color="000000"/>
              <w:right w:val="single" w:sz="4" w:space="0" w:color="000000"/>
            </w:tcBorders>
          </w:tcPr>
          <w:p w14:paraId="0BC24AFB" w14:textId="77777777" w:rsidR="00AB0937" w:rsidRDefault="00000000">
            <w:pPr>
              <w:spacing w:after="0" w:line="259" w:lineRule="auto"/>
              <w:ind w:left="0" w:firstLine="0"/>
            </w:pPr>
            <w:r>
              <w:rPr>
                <w:sz w:val="16"/>
              </w:rPr>
              <w:t xml:space="preserve"> </w:t>
            </w:r>
          </w:p>
        </w:tc>
      </w:tr>
    </w:tbl>
    <w:p w14:paraId="563C11E9" w14:textId="77777777" w:rsidR="00AB0937" w:rsidRDefault="00AB0937">
      <w:pPr>
        <w:spacing w:after="0" w:line="259" w:lineRule="auto"/>
        <w:ind w:left="-1440" w:right="14400" w:firstLine="0"/>
      </w:pPr>
    </w:p>
    <w:tbl>
      <w:tblPr>
        <w:tblStyle w:val="TableGrid"/>
        <w:tblW w:w="13590" w:type="dxa"/>
        <w:tblInd w:w="-89" w:type="dxa"/>
        <w:tblCellMar>
          <w:top w:w="8" w:type="dxa"/>
          <w:left w:w="0" w:type="dxa"/>
          <w:bottom w:w="0" w:type="dxa"/>
          <w:right w:w="2" w:type="dxa"/>
        </w:tblCellMar>
        <w:tblLook w:val="04A0" w:firstRow="1" w:lastRow="0" w:firstColumn="1" w:lastColumn="0" w:noHBand="0" w:noVBand="1"/>
      </w:tblPr>
      <w:tblGrid>
        <w:gridCol w:w="3598"/>
        <w:gridCol w:w="662"/>
        <w:gridCol w:w="2971"/>
        <w:gridCol w:w="2093"/>
        <w:gridCol w:w="318"/>
        <w:gridCol w:w="3948"/>
      </w:tblGrid>
      <w:tr w:rsidR="00AB0937" w14:paraId="755A3784"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5987FEF8" w14:textId="77777777" w:rsidR="00AB0937" w:rsidRDefault="00000000">
            <w:pPr>
              <w:spacing w:after="0" w:line="259" w:lineRule="auto"/>
              <w:ind w:left="0" w:right="7" w:firstLine="0"/>
              <w:jc w:val="center"/>
            </w:pPr>
            <w:r>
              <w:rPr>
                <w:b/>
                <w:color w:val="FFFFFF"/>
              </w:rPr>
              <w:t>PREFERRED AGENTS</w:t>
            </w:r>
            <w:r>
              <w:rPr>
                <w:color w:val="36353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shd w:val="clear" w:color="auto" w:fill="0082C7"/>
          </w:tcPr>
          <w:p w14:paraId="514D5C70" w14:textId="77777777" w:rsidR="00AB0937" w:rsidRDefault="00000000">
            <w:pPr>
              <w:spacing w:after="0" w:line="259" w:lineRule="auto"/>
              <w:ind w:left="235" w:firstLine="0"/>
            </w:pPr>
            <w:r>
              <w:rPr>
                <w:b/>
                <w:color w:val="FFFFFF"/>
              </w:rPr>
              <w:t>NON-PREFERRED AGENTS</w:t>
            </w:r>
            <w:r>
              <w:rPr>
                <w:color w:val="363536"/>
              </w:rPr>
              <w:t xml:space="preserve"> </w:t>
            </w:r>
          </w:p>
        </w:tc>
        <w:tc>
          <w:tcPr>
            <w:tcW w:w="6359" w:type="dxa"/>
            <w:gridSpan w:val="3"/>
            <w:tcBorders>
              <w:top w:val="single" w:sz="4" w:space="0" w:color="000000"/>
              <w:left w:val="single" w:sz="4" w:space="0" w:color="000000"/>
              <w:bottom w:val="single" w:sz="4" w:space="0" w:color="000000"/>
              <w:right w:val="single" w:sz="4" w:space="0" w:color="000000"/>
            </w:tcBorders>
            <w:shd w:val="clear" w:color="auto" w:fill="0082C7"/>
          </w:tcPr>
          <w:p w14:paraId="1FE0278E" w14:textId="77777777" w:rsidR="00AB0937" w:rsidRDefault="00000000">
            <w:pPr>
              <w:spacing w:after="0" w:line="259" w:lineRule="auto"/>
              <w:ind w:left="2" w:firstLine="0"/>
              <w:jc w:val="center"/>
            </w:pPr>
            <w:r>
              <w:rPr>
                <w:b/>
                <w:color w:val="FFFFFF"/>
              </w:rPr>
              <w:t>PA CRITERIA</w:t>
            </w:r>
            <w:r>
              <w:rPr>
                <w:color w:val="363536"/>
              </w:rPr>
              <w:t xml:space="preserve"> </w:t>
            </w:r>
          </w:p>
        </w:tc>
      </w:tr>
      <w:tr w:rsidR="00AB0937" w14:paraId="1BBCA00A" w14:textId="77777777">
        <w:trPr>
          <w:trHeight w:val="286"/>
        </w:trPr>
        <w:tc>
          <w:tcPr>
            <w:tcW w:w="13590" w:type="dxa"/>
            <w:gridSpan w:val="6"/>
            <w:tcBorders>
              <w:top w:val="single" w:sz="4" w:space="0" w:color="000000"/>
              <w:left w:val="single" w:sz="4" w:space="0" w:color="000000"/>
              <w:bottom w:val="single" w:sz="4" w:space="0" w:color="000000"/>
              <w:right w:val="single" w:sz="4" w:space="0" w:color="000000"/>
            </w:tcBorders>
            <w:shd w:val="clear" w:color="auto" w:fill="82D3FF"/>
          </w:tcPr>
          <w:p w14:paraId="2110C75B" w14:textId="77777777" w:rsidR="00AB0937" w:rsidRDefault="00000000">
            <w:pPr>
              <w:spacing w:after="0" w:line="259" w:lineRule="auto"/>
              <w:ind w:left="0" w:firstLine="0"/>
              <w:jc w:val="center"/>
            </w:pPr>
            <w:r>
              <w:rPr>
                <w:b/>
              </w:rPr>
              <w:t xml:space="preserve">STIMULANTS AND RELATED AGENTS </w:t>
            </w:r>
            <w:r>
              <w:rPr>
                <w:b/>
                <w:vertAlign w:val="superscript"/>
              </w:rPr>
              <w:t>DUR+</w:t>
            </w:r>
            <w:r>
              <w:rPr>
                <w:b/>
              </w:rPr>
              <w:t xml:space="preserve"> </w:t>
            </w:r>
            <w:r>
              <w:t>(</w:t>
            </w:r>
            <w:r>
              <w:rPr>
                <w:i/>
              </w:rPr>
              <w:t>continued</w:t>
            </w:r>
            <w:r>
              <w:t>)</w:t>
            </w:r>
            <w:r>
              <w:rPr>
                <w:color w:val="FF0000"/>
              </w:rPr>
              <w:t xml:space="preserve"> </w:t>
            </w:r>
          </w:p>
        </w:tc>
      </w:tr>
      <w:tr w:rsidR="00AB0937" w14:paraId="1F0C1BB0" w14:textId="77777777">
        <w:trPr>
          <w:trHeight w:val="235"/>
        </w:trPr>
        <w:tc>
          <w:tcPr>
            <w:tcW w:w="4261" w:type="dxa"/>
            <w:gridSpan w:val="2"/>
            <w:vMerge w:val="restart"/>
            <w:tcBorders>
              <w:top w:val="single" w:sz="4" w:space="0" w:color="000000"/>
              <w:left w:val="single" w:sz="4" w:space="0" w:color="000000"/>
              <w:bottom w:val="single" w:sz="4" w:space="0" w:color="000000"/>
              <w:right w:val="nil"/>
            </w:tcBorders>
            <w:vAlign w:val="bottom"/>
          </w:tcPr>
          <w:p w14:paraId="2E545907" w14:textId="77777777" w:rsidR="00AB0937" w:rsidRDefault="00000000">
            <w:pPr>
              <w:spacing w:after="21" w:line="259" w:lineRule="auto"/>
              <w:ind w:left="106" w:firstLine="0"/>
            </w:pPr>
            <w:r>
              <w:rPr>
                <w:b/>
                <w:color w:val="FF0000"/>
                <w:sz w:val="16"/>
              </w:rPr>
              <w:t xml:space="preserve">Modafinil </w:t>
            </w:r>
          </w:p>
          <w:p w14:paraId="74E840A0" w14:textId="77777777" w:rsidR="00AB0937" w:rsidRDefault="00000000">
            <w:pPr>
              <w:spacing w:after="0" w:line="259" w:lineRule="auto"/>
              <w:ind w:left="106" w:firstLine="0"/>
            </w:pPr>
            <w:r>
              <w:rPr>
                <w:sz w:val="20"/>
              </w:rPr>
              <w:t xml:space="preserve"> </w:t>
            </w:r>
          </w:p>
          <w:p w14:paraId="0D042739" w14:textId="77777777" w:rsidR="00AB0937" w:rsidRDefault="00000000">
            <w:pPr>
              <w:spacing w:after="0" w:line="259" w:lineRule="auto"/>
              <w:ind w:left="106" w:right="97" w:firstLine="360"/>
              <w:jc w:val="both"/>
            </w:pPr>
            <w:r>
              <w:rPr>
                <w:rFonts w:ascii="Segoe UI Symbol" w:eastAsia="Segoe UI Symbol" w:hAnsi="Segoe UI Symbol" w:cs="Segoe UI Symbol"/>
                <w:sz w:val="16"/>
              </w:rPr>
              <w:t>•</w:t>
            </w:r>
            <w:r>
              <w:rPr>
                <w:sz w:val="16"/>
              </w:rPr>
              <w:t xml:space="preserve"> Documented diagnosis of narcolepsy, disorder, depression, sleep deprivation or Steiner</w:t>
            </w:r>
          </w:p>
        </w:tc>
        <w:tc>
          <w:tcPr>
            <w:tcW w:w="5064" w:type="dxa"/>
            <w:gridSpan w:val="2"/>
            <w:tcBorders>
              <w:top w:val="single" w:sz="4" w:space="0" w:color="000000"/>
              <w:left w:val="nil"/>
              <w:bottom w:val="nil"/>
              <w:right w:val="nil"/>
            </w:tcBorders>
            <w:shd w:val="clear" w:color="auto" w:fill="FFFF00"/>
          </w:tcPr>
          <w:p w14:paraId="73617B2A" w14:textId="77777777" w:rsidR="00AB0937" w:rsidRDefault="00000000">
            <w:pPr>
              <w:spacing w:after="0" w:line="259" w:lineRule="auto"/>
              <w:ind w:left="0" w:firstLine="0"/>
              <w:jc w:val="both"/>
            </w:pPr>
            <w:r>
              <w:rPr>
                <w:sz w:val="20"/>
              </w:rPr>
              <w:t>See previous page for additional PA Criteria/DUR+ Rules</w:t>
            </w:r>
          </w:p>
        </w:tc>
        <w:tc>
          <w:tcPr>
            <w:tcW w:w="4265" w:type="dxa"/>
            <w:gridSpan w:val="2"/>
            <w:vMerge w:val="restart"/>
            <w:tcBorders>
              <w:top w:val="single" w:sz="4" w:space="0" w:color="000000"/>
              <w:left w:val="nil"/>
              <w:bottom w:val="single" w:sz="4" w:space="0" w:color="000000"/>
              <w:right w:val="single" w:sz="4" w:space="0" w:color="000000"/>
            </w:tcBorders>
          </w:tcPr>
          <w:p w14:paraId="7DBEE2B4" w14:textId="77777777" w:rsidR="00AB0937" w:rsidRDefault="00000000">
            <w:pPr>
              <w:spacing w:after="0" w:line="259" w:lineRule="auto"/>
              <w:ind w:left="0" w:firstLine="0"/>
            </w:pPr>
            <w:r>
              <w:rPr>
                <w:sz w:val="20"/>
              </w:rPr>
              <w:t xml:space="preserve"> </w:t>
            </w:r>
          </w:p>
        </w:tc>
      </w:tr>
      <w:tr w:rsidR="00AB0937" w14:paraId="7502C9FC" w14:textId="77777777">
        <w:trPr>
          <w:trHeight w:val="799"/>
        </w:trPr>
        <w:tc>
          <w:tcPr>
            <w:tcW w:w="0" w:type="auto"/>
            <w:gridSpan w:val="2"/>
            <w:vMerge/>
            <w:tcBorders>
              <w:top w:val="nil"/>
              <w:left w:val="single" w:sz="4" w:space="0" w:color="000000"/>
              <w:bottom w:val="single" w:sz="4" w:space="0" w:color="000000"/>
              <w:right w:val="nil"/>
            </w:tcBorders>
          </w:tcPr>
          <w:p w14:paraId="2E8EF200" w14:textId="77777777" w:rsidR="00AB0937" w:rsidRDefault="00AB0937">
            <w:pPr>
              <w:spacing w:after="160" w:line="259" w:lineRule="auto"/>
              <w:ind w:left="0" w:firstLine="0"/>
            </w:pPr>
          </w:p>
        </w:tc>
        <w:tc>
          <w:tcPr>
            <w:tcW w:w="5064" w:type="dxa"/>
            <w:gridSpan w:val="2"/>
            <w:tcBorders>
              <w:top w:val="nil"/>
              <w:left w:val="nil"/>
              <w:bottom w:val="single" w:sz="4" w:space="0" w:color="000000"/>
              <w:right w:val="nil"/>
            </w:tcBorders>
            <w:vAlign w:val="bottom"/>
          </w:tcPr>
          <w:p w14:paraId="3CE6B348" w14:textId="77777777" w:rsidR="00AB0937" w:rsidRDefault="00000000">
            <w:pPr>
              <w:spacing w:after="192" w:line="259" w:lineRule="auto"/>
              <w:ind w:left="-721" w:firstLine="0"/>
            </w:pPr>
            <w:r>
              <w:rPr>
                <w:sz w:val="16"/>
              </w:rPr>
              <w:t xml:space="preserve">obstructive sleep apnea, shift work sleep  </w:t>
            </w:r>
          </w:p>
          <w:p w14:paraId="79789D5B" w14:textId="77777777" w:rsidR="00AB0937" w:rsidRDefault="00000000">
            <w:pPr>
              <w:spacing w:after="0" w:line="259" w:lineRule="auto"/>
              <w:ind w:left="-668" w:firstLine="0"/>
            </w:pPr>
            <w:r>
              <w:rPr>
                <w:sz w:val="16"/>
              </w:rPr>
              <w:t>t Myotonic Dystrophy Syndrome</w:t>
            </w:r>
            <w:r>
              <w:rPr>
                <w:b/>
                <w:sz w:val="40"/>
              </w:rPr>
              <w:t xml:space="preserve"> </w:t>
            </w:r>
          </w:p>
        </w:tc>
        <w:tc>
          <w:tcPr>
            <w:tcW w:w="0" w:type="auto"/>
            <w:gridSpan w:val="2"/>
            <w:vMerge/>
            <w:tcBorders>
              <w:top w:val="nil"/>
              <w:left w:val="nil"/>
              <w:bottom w:val="single" w:sz="4" w:space="0" w:color="000000"/>
              <w:right w:val="single" w:sz="4" w:space="0" w:color="000000"/>
            </w:tcBorders>
          </w:tcPr>
          <w:p w14:paraId="2339A1D9" w14:textId="77777777" w:rsidR="00AB0937" w:rsidRDefault="00AB0937">
            <w:pPr>
              <w:spacing w:after="160" w:line="259" w:lineRule="auto"/>
              <w:ind w:left="0" w:firstLine="0"/>
            </w:pPr>
          </w:p>
        </w:tc>
      </w:tr>
      <w:tr w:rsidR="00AB0937" w14:paraId="69AB64DF" w14:textId="77777777">
        <w:trPr>
          <w:trHeight w:val="283"/>
        </w:trPr>
        <w:tc>
          <w:tcPr>
            <w:tcW w:w="13590" w:type="dxa"/>
            <w:gridSpan w:val="6"/>
            <w:tcBorders>
              <w:top w:val="single" w:sz="4" w:space="0" w:color="000000"/>
              <w:left w:val="single" w:sz="4" w:space="0" w:color="000000"/>
              <w:bottom w:val="single" w:sz="4" w:space="0" w:color="000000"/>
              <w:right w:val="single" w:sz="4" w:space="0" w:color="000000"/>
            </w:tcBorders>
            <w:shd w:val="clear" w:color="auto" w:fill="82D3FF"/>
          </w:tcPr>
          <w:p w14:paraId="070BC5AE" w14:textId="77777777" w:rsidR="00AB0937" w:rsidRDefault="00000000">
            <w:pPr>
              <w:spacing w:after="0" w:line="259" w:lineRule="auto"/>
              <w:ind w:left="0" w:right="1" w:firstLine="0"/>
              <w:jc w:val="center"/>
            </w:pPr>
            <w:r>
              <w:rPr>
                <w:b/>
              </w:rPr>
              <w:t xml:space="preserve">TETRACYCLINES </w:t>
            </w:r>
            <w:r>
              <w:rPr>
                <w:b/>
                <w:vertAlign w:val="superscript"/>
              </w:rPr>
              <w:t xml:space="preserve">DUR+ </w:t>
            </w:r>
          </w:p>
        </w:tc>
      </w:tr>
      <w:tr w:rsidR="00AB0937" w14:paraId="34A7D911"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6F49B5D8" w14:textId="77777777" w:rsidR="00AB0937" w:rsidRDefault="00000000">
            <w:pPr>
              <w:spacing w:after="0" w:line="259" w:lineRule="auto"/>
              <w:ind w:left="106" w:firstLine="0"/>
            </w:pPr>
            <w:r>
              <w:rPr>
                <w:sz w:val="16"/>
              </w:rPr>
              <w:t xml:space="preserve">doxycycline hyclate </w:t>
            </w:r>
          </w:p>
        </w:tc>
        <w:tc>
          <w:tcPr>
            <w:tcW w:w="3633" w:type="dxa"/>
            <w:gridSpan w:val="2"/>
            <w:tcBorders>
              <w:top w:val="single" w:sz="4" w:space="0" w:color="000000"/>
              <w:left w:val="single" w:sz="4" w:space="0" w:color="000000"/>
              <w:bottom w:val="single" w:sz="4" w:space="0" w:color="000000"/>
              <w:right w:val="single" w:sz="4" w:space="0" w:color="000000"/>
            </w:tcBorders>
          </w:tcPr>
          <w:p w14:paraId="79D222D1" w14:textId="77777777" w:rsidR="00AB0937" w:rsidRDefault="00000000">
            <w:pPr>
              <w:spacing w:after="0" w:line="259" w:lineRule="auto"/>
              <w:ind w:left="108" w:firstLine="0"/>
            </w:pPr>
            <w:r>
              <w:rPr>
                <w:sz w:val="16"/>
              </w:rPr>
              <w:t xml:space="preserve">demeclocycline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0D8E95CE" w14:textId="77777777" w:rsidR="00AB0937" w:rsidRDefault="00000000">
            <w:pPr>
              <w:spacing w:after="36" w:line="259" w:lineRule="auto"/>
              <w:ind w:left="107" w:firstLine="0"/>
            </w:pPr>
            <w:r>
              <w:rPr>
                <w:b/>
                <w:color w:val="FF0000"/>
                <w:sz w:val="14"/>
              </w:rPr>
              <w:t xml:space="preserve">Non-Preferred Agents </w:t>
            </w:r>
          </w:p>
          <w:p w14:paraId="3215A646" w14:textId="77777777" w:rsidR="00AB0937" w:rsidRDefault="00000000">
            <w:pPr>
              <w:numPr>
                <w:ilvl w:val="0"/>
                <w:numId w:val="90"/>
              </w:numPr>
              <w:spacing w:after="0" w:line="259" w:lineRule="auto"/>
              <w:ind w:hanging="144"/>
            </w:pPr>
            <w:r>
              <w:rPr>
                <w:sz w:val="14"/>
              </w:rPr>
              <w:t xml:space="preserve">Have tried 2 different preferred agents in the past 6 months </w:t>
            </w:r>
          </w:p>
          <w:p w14:paraId="0398AC3E" w14:textId="77777777" w:rsidR="00AB0937" w:rsidRDefault="00000000">
            <w:pPr>
              <w:spacing w:after="0" w:line="259" w:lineRule="auto"/>
              <w:ind w:left="107" w:firstLine="0"/>
            </w:pPr>
            <w:r>
              <w:rPr>
                <w:b/>
                <w:color w:val="FF0000"/>
                <w:sz w:val="14"/>
              </w:rPr>
              <w:lastRenderedPageBreak/>
              <w:t xml:space="preserve"> </w:t>
            </w:r>
          </w:p>
          <w:p w14:paraId="13146DB7" w14:textId="77777777" w:rsidR="00AB0937" w:rsidRDefault="00000000">
            <w:pPr>
              <w:spacing w:after="36" w:line="259" w:lineRule="auto"/>
              <w:ind w:left="107" w:firstLine="0"/>
            </w:pPr>
            <w:r>
              <w:rPr>
                <w:b/>
                <w:color w:val="FF0000"/>
                <w:sz w:val="14"/>
              </w:rPr>
              <w:t xml:space="preserve">Demeclocycline </w:t>
            </w:r>
          </w:p>
          <w:p w14:paraId="11C1B8E2" w14:textId="77777777" w:rsidR="00AB0937" w:rsidRDefault="00000000">
            <w:pPr>
              <w:numPr>
                <w:ilvl w:val="0"/>
                <w:numId w:val="90"/>
              </w:numPr>
              <w:spacing w:after="0"/>
              <w:ind w:hanging="144"/>
            </w:pPr>
            <w:r>
              <w:rPr>
                <w:sz w:val="14"/>
              </w:rPr>
              <w:t xml:space="preserve">Documented diagnosis of Syndrome of Inappropriate Antidiuretic Hormone Secretion (SIADH) will allow for automatic approval </w:t>
            </w:r>
          </w:p>
          <w:p w14:paraId="4FDE80CE" w14:textId="77777777" w:rsidR="00AB0937" w:rsidRDefault="00000000">
            <w:pPr>
              <w:spacing w:after="0" w:line="259" w:lineRule="auto"/>
              <w:ind w:left="107" w:firstLine="0"/>
            </w:pPr>
            <w:r>
              <w:rPr>
                <w:color w:val="363536"/>
                <w:sz w:val="14"/>
              </w:rPr>
              <w:t xml:space="preserve"> </w:t>
            </w:r>
          </w:p>
          <w:p w14:paraId="26003C59" w14:textId="77777777" w:rsidR="00AB0937" w:rsidRDefault="00000000">
            <w:pPr>
              <w:spacing w:after="53" w:line="259" w:lineRule="auto"/>
              <w:ind w:left="107" w:firstLine="0"/>
            </w:pPr>
            <w:r>
              <w:rPr>
                <w:b/>
                <w:color w:val="FF0000"/>
                <w:sz w:val="14"/>
              </w:rPr>
              <w:t xml:space="preserve">ORACEA </w:t>
            </w:r>
          </w:p>
          <w:p w14:paraId="7217F02E" w14:textId="77777777" w:rsidR="00AB0937" w:rsidRDefault="00000000">
            <w:pPr>
              <w:numPr>
                <w:ilvl w:val="0"/>
                <w:numId w:val="90"/>
              </w:numPr>
              <w:spacing w:after="183" w:line="259" w:lineRule="auto"/>
              <w:ind w:hanging="144"/>
            </w:pPr>
            <w:r>
              <w:rPr>
                <w:sz w:val="14"/>
              </w:rPr>
              <w:t>Requires clinical review</w:t>
            </w:r>
            <w:r>
              <w:rPr>
                <w:sz w:val="18"/>
              </w:rPr>
              <w:t xml:space="preserve"> </w:t>
            </w:r>
          </w:p>
          <w:p w14:paraId="1B660A5A" w14:textId="77777777" w:rsidR="00AB0937" w:rsidRDefault="00000000">
            <w:pPr>
              <w:spacing w:after="0" w:line="259" w:lineRule="auto"/>
              <w:ind w:left="107" w:firstLine="0"/>
            </w:pPr>
            <w:r>
              <w:rPr>
                <w:b/>
                <w:color w:val="FF0000"/>
                <w:sz w:val="18"/>
              </w:rPr>
              <w:t xml:space="preserve"> </w:t>
            </w:r>
          </w:p>
        </w:tc>
      </w:tr>
      <w:tr w:rsidR="00AB0937" w14:paraId="0033FE9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63F27C3" w14:textId="77777777" w:rsidR="00AB0937" w:rsidRDefault="00000000">
            <w:pPr>
              <w:spacing w:after="0" w:line="259" w:lineRule="auto"/>
              <w:ind w:left="106" w:firstLine="0"/>
            </w:pPr>
            <w:r>
              <w:rPr>
                <w:sz w:val="16"/>
              </w:rPr>
              <w:t xml:space="preserve">doxycycline monohydrate capsule </w:t>
            </w:r>
          </w:p>
        </w:tc>
        <w:tc>
          <w:tcPr>
            <w:tcW w:w="3633" w:type="dxa"/>
            <w:gridSpan w:val="2"/>
            <w:tcBorders>
              <w:top w:val="single" w:sz="4" w:space="0" w:color="000000"/>
              <w:left w:val="single" w:sz="4" w:space="0" w:color="000000"/>
              <w:bottom w:val="single" w:sz="4" w:space="0" w:color="000000"/>
              <w:right w:val="single" w:sz="4" w:space="0" w:color="000000"/>
            </w:tcBorders>
          </w:tcPr>
          <w:p w14:paraId="5FE51B5C" w14:textId="77777777" w:rsidR="00AB0937" w:rsidRDefault="00000000">
            <w:pPr>
              <w:spacing w:after="0" w:line="259" w:lineRule="auto"/>
              <w:ind w:left="108" w:firstLine="0"/>
            </w:pPr>
            <w:r>
              <w:rPr>
                <w:sz w:val="16"/>
              </w:rPr>
              <w:t xml:space="preserve">DORYX (doxycycline hyclate) </w:t>
            </w:r>
          </w:p>
        </w:tc>
        <w:tc>
          <w:tcPr>
            <w:tcW w:w="0" w:type="auto"/>
            <w:gridSpan w:val="3"/>
            <w:vMerge/>
            <w:tcBorders>
              <w:top w:val="nil"/>
              <w:left w:val="single" w:sz="4" w:space="0" w:color="000000"/>
              <w:bottom w:val="nil"/>
              <w:right w:val="single" w:sz="4" w:space="0" w:color="000000"/>
            </w:tcBorders>
          </w:tcPr>
          <w:p w14:paraId="7357891C" w14:textId="77777777" w:rsidR="00AB0937" w:rsidRDefault="00AB0937">
            <w:pPr>
              <w:spacing w:after="160" w:line="259" w:lineRule="auto"/>
              <w:ind w:left="0" w:firstLine="0"/>
            </w:pPr>
          </w:p>
        </w:tc>
      </w:tr>
      <w:tr w:rsidR="00AB0937" w14:paraId="510DDED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5B9E334" w14:textId="77777777" w:rsidR="00AB0937" w:rsidRDefault="00000000">
            <w:pPr>
              <w:spacing w:after="0" w:line="259" w:lineRule="auto"/>
              <w:ind w:left="106" w:firstLine="0"/>
            </w:pPr>
            <w:r>
              <w:rPr>
                <w:sz w:val="16"/>
              </w:rPr>
              <w:t xml:space="preserve">minocycline capsule </w:t>
            </w:r>
          </w:p>
        </w:tc>
        <w:tc>
          <w:tcPr>
            <w:tcW w:w="3633" w:type="dxa"/>
            <w:gridSpan w:val="2"/>
            <w:tcBorders>
              <w:top w:val="single" w:sz="4" w:space="0" w:color="000000"/>
              <w:left w:val="single" w:sz="4" w:space="0" w:color="000000"/>
              <w:bottom w:val="single" w:sz="4" w:space="0" w:color="000000"/>
              <w:right w:val="single" w:sz="4" w:space="0" w:color="000000"/>
            </w:tcBorders>
          </w:tcPr>
          <w:p w14:paraId="274E3CA0" w14:textId="77777777" w:rsidR="00AB0937" w:rsidRDefault="00000000">
            <w:pPr>
              <w:spacing w:after="0" w:line="259" w:lineRule="auto"/>
              <w:ind w:left="108" w:firstLine="0"/>
            </w:pPr>
            <w:r>
              <w:rPr>
                <w:sz w:val="16"/>
              </w:rPr>
              <w:t xml:space="preserve">DORYX MPC (doxycycline hyclate) </w:t>
            </w:r>
          </w:p>
        </w:tc>
        <w:tc>
          <w:tcPr>
            <w:tcW w:w="0" w:type="auto"/>
            <w:gridSpan w:val="3"/>
            <w:vMerge/>
            <w:tcBorders>
              <w:top w:val="nil"/>
              <w:left w:val="single" w:sz="4" w:space="0" w:color="000000"/>
              <w:bottom w:val="nil"/>
              <w:right w:val="single" w:sz="4" w:space="0" w:color="000000"/>
            </w:tcBorders>
          </w:tcPr>
          <w:p w14:paraId="7F789C37" w14:textId="77777777" w:rsidR="00AB0937" w:rsidRDefault="00AB0937">
            <w:pPr>
              <w:spacing w:after="160" w:line="259" w:lineRule="auto"/>
              <w:ind w:left="0" w:firstLine="0"/>
            </w:pPr>
          </w:p>
        </w:tc>
      </w:tr>
      <w:tr w:rsidR="00AB0937" w14:paraId="426A5F5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C2BD247" w14:textId="77777777" w:rsidR="00AB0937" w:rsidRDefault="00000000">
            <w:pPr>
              <w:spacing w:after="0" w:line="259" w:lineRule="auto"/>
              <w:ind w:left="106" w:firstLine="0"/>
            </w:pPr>
            <w:r>
              <w:rPr>
                <w:sz w:val="16"/>
              </w:rPr>
              <w:lastRenderedPageBreak/>
              <w:t xml:space="preserve">tetracycline capsule </w:t>
            </w:r>
          </w:p>
        </w:tc>
        <w:tc>
          <w:tcPr>
            <w:tcW w:w="3633" w:type="dxa"/>
            <w:gridSpan w:val="2"/>
            <w:tcBorders>
              <w:top w:val="single" w:sz="4" w:space="0" w:color="000000"/>
              <w:left w:val="single" w:sz="4" w:space="0" w:color="000000"/>
              <w:bottom w:val="single" w:sz="4" w:space="0" w:color="000000"/>
              <w:right w:val="single" w:sz="4" w:space="0" w:color="000000"/>
            </w:tcBorders>
          </w:tcPr>
          <w:p w14:paraId="582EA949" w14:textId="77777777" w:rsidR="00AB0937" w:rsidRDefault="00000000">
            <w:pPr>
              <w:spacing w:after="0" w:line="259" w:lineRule="auto"/>
              <w:ind w:left="108" w:firstLine="0"/>
            </w:pPr>
            <w:r>
              <w:rPr>
                <w:sz w:val="16"/>
              </w:rPr>
              <w:t xml:space="preserve">doxycycline hyclate DR </w:t>
            </w:r>
          </w:p>
        </w:tc>
        <w:tc>
          <w:tcPr>
            <w:tcW w:w="0" w:type="auto"/>
            <w:gridSpan w:val="3"/>
            <w:vMerge/>
            <w:tcBorders>
              <w:top w:val="nil"/>
              <w:left w:val="single" w:sz="4" w:space="0" w:color="000000"/>
              <w:bottom w:val="nil"/>
              <w:right w:val="single" w:sz="4" w:space="0" w:color="000000"/>
            </w:tcBorders>
          </w:tcPr>
          <w:p w14:paraId="112137E7" w14:textId="77777777" w:rsidR="00AB0937" w:rsidRDefault="00AB0937">
            <w:pPr>
              <w:spacing w:after="160" w:line="259" w:lineRule="auto"/>
              <w:ind w:left="0" w:firstLine="0"/>
            </w:pPr>
          </w:p>
        </w:tc>
      </w:tr>
      <w:tr w:rsidR="00AB0937" w14:paraId="61EE2882"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05D8CFA6" w14:textId="77777777" w:rsidR="00AB0937" w:rsidRDefault="00000000">
            <w:pPr>
              <w:spacing w:after="0" w:line="259" w:lineRule="auto"/>
              <w:ind w:left="106" w:firstLine="0"/>
            </w:pPr>
            <w:r>
              <w:rPr>
                <w:sz w:val="1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69A2BF83" w14:textId="77777777" w:rsidR="00AB0937" w:rsidRDefault="00000000">
            <w:pPr>
              <w:spacing w:after="0" w:line="259" w:lineRule="auto"/>
              <w:ind w:left="108" w:firstLine="0"/>
            </w:pPr>
            <w:r>
              <w:rPr>
                <w:sz w:val="16"/>
              </w:rPr>
              <w:t xml:space="preserve">doxycycline IR/DR </w:t>
            </w:r>
          </w:p>
        </w:tc>
        <w:tc>
          <w:tcPr>
            <w:tcW w:w="0" w:type="auto"/>
            <w:gridSpan w:val="3"/>
            <w:vMerge/>
            <w:tcBorders>
              <w:top w:val="nil"/>
              <w:left w:val="single" w:sz="4" w:space="0" w:color="000000"/>
              <w:bottom w:val="nil"/>
              <w:right w:val="single" w:sz="4" w:space="0" w:color="000000"/>
            </w:tcBorders>
          </w:tcPr>
          <w:p w14:paraId="2399E4E0" w14:textId="77777777" w:rsidR="00AB0937" w:rsidRDefault="00AB0937">
            <w:pPr>
              <w:spacing w:after="160" w:line="259" w:lineRule="auto"/>
              <w:ind w:left="0" w:firstLine="0"/>
            </w:pPr>
          </w:p>
        </w:tc>
      </w:tr>
      <w:tr w:rsidR="00AB0937" w14:paraId="414622C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894F9D7" w14:textId="77777777" w:rsidR="00AB0937" w:rsidRDefault="00000000">
            <w:pPr>
              <w:spacing w:after="0" w:line="259" w:lineRule="auto"/>
              <w:ind w:left="106" w:firstLine="0"/>
            </w:pPr>
            <w:r>
              <w:rPr>
                <w:sz w:val="1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5641752F" w14:textId="77777777" w:rsidR="00AB0937" w:rsidRDefault="00000000">
            <w:pPr>
              <w:spacing w:after="0" w:line="259" w:lineRule="auto"/>
              <w:ind w:left="108" w:firstLine="0"/>
            </w:pPr>
            <w:r>
              <w:rPr>
                <w:sz w:val="16"/>
              </w:rPr>
              <w:t xml:space="preserve">doxycycline monohydrate suspension, tablet </w:t>
            </w:r>
          </w:p>
        </w:tc>
        <w:tc>
          <w:tcPr>
            <w:tcW w:w="0" w:type="auto"/>
            <w:gridSpan w:val="3"/>
            <w:vMerge/>
            <w:tcBorders>
              <w:top w:val="nil"/>
              <w:left w:val="single" w:sz="4" w:space="0" w:color="000000"/>
              <w:bottom w:val="nil"/>
              <w:right w:val="single" w:sz="4" w:space="0" w:color="000000"/>
            </w:tcBorders>
          </w:tcPr>
          <w:p w14:paraId="2839823D" w14:textId="77777777" w:rsidR="00AB0937" w:rsidRDefault="00AB0937">
            <w:pPr>
              <w:spacing w:after="160" w:line="259" w:lineRule="auto"/>
              <w:ind w:left="0" w:firstLine="0"/>
            </w:pPr>
          </w:p>
        </w:tc>
      </w:tr>
      <w:tr w:rsidR="00AB0937" w14:paraId="5761F14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AB1AE46" w14:textId="77777777" w:rsidR="00AB0937" w:rsidRDefault="00000000">
            <w:pPr>
              <w:spacing w:after="0" w:line="259" w:lineRule="auto"/>
              <w:ind w:left="106" w:firstLine="0"/>
            </w:pPr>
            <w:r>
              <w:rPr>
                <w:sz w:val="1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4D7775D1" w14:textId="77777777" w:rsidR="00AB0937" w:rsidRDefault="00000000">
            <w:pPr>
              <w:spacing w:after="0" w:line="259" w:lineRule="auto"/>
              <w:ind w:left="108" w:firstLine="0"/>
            </w:pPr>
            <w:r>
              <w:rPr>
                <w:sz w:val="16"/>
              </w:rPr>
              <w:t xml:space="preserve">LYMEPAK (doxycycline hyclate) </w:t>
            </w:r>
          </w:p>
        </w:tc>
        <w:tc>
          <w:tcPr>
            <w:tcW w:w="0" w:type="auto"/>
            <w:gridSpan w:val="3"/>
            <w:vMerge/>
            <w:tcBorders>
              <w:top w:val="nil"/>
              <w:left w:val="single" w:sz="4" w:space="0" w:color="000000"/>
              <w:bottom w:val="nil"/>
              <w:right w:val="single" w:sz="4" w:space="0" w:color="000000"/>
            </w:tcBorders>
          </w:tcPr>
          <w:p w14:paraId="7AEFAA37" w14:textId="77777777" w:rsidR="00AB0937" w:rsidRDefault="00AB0937">
            <w:pPr>
              <w:spacing w:after="160" w:line="259" w:lineRule="auto"/>
              <w:ind w:left="0" w:firstLine="0"/>
            </w:pPr>
          </w:p>
        </w:tc>
      </w:tr>
      <w:tr w:rsidR="00AB0937" w14:paraId="43C1F3A4"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371D67B" w14:textId="77777777" w:rsidR="00AB0937" w:rsidRDefault="00000000">
            <w:pPr>
              <w:spacing w:after="0" w:line="259" w:lineRule="auto"/>
              <w:ind w:left="106" w:firstLine="0"/>
            </w:pPr>
            <w:r>
              <w:rPr>
                <w:sz w:val="1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213E1489" w14:textId="77777777" w:rsidR="00AB0937" w:rsidRDefault="00000000">
            <w:pPr>
              <w:spacing w:after="0" w:line="259" w:lineRule="auto"/>
              <w:ind w:left="108" w:firstLine="0"/>
            </w:pPr>
            <w:r>
              <w:rPr>
                <w:sz w:val="16"/>
              </w:rPr>
              <w:t xml:space="preserve">MINOCIN (minocycline) </w:t>
            </w:r>
          </w:p>
        </w:tc>
        <w:tc>
          <w:tcPr>
            <w:tcW w:w="0" w:type="auto"/>
            <w:gridSpan w:val="3"/>
            <w:vMerge/>
            <w:tcBorders>
              <w:top w:val="nil"/>
              <w:left w:val="single" w:sz="4" w:space="0" w:color="000000"/>
              <w:bottom w:val="nil"/>
              <w:right w:val="single" w:sz="4" w:space="0" w:color="000000"/>
            </w:tcBorders>
          </w:tcPr>
          <w:p w14:paraId="65A69C2A" w14:textId="77777777" w:rsidR="00AB0937" w:rsidRDefault="00AB0937">
            <w:pPr>
              <w:spacing w:after="160" w:line="259" w:lineRule="auto"/>
              <w:ind w:left="0" w:firstLine="0"/>
            </w:pPr>
          </w:p>
        </w:tc>
      </w:tr>
      <w:tr w:rsidR="00AB0937" w14:paraId="63F4FF37"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02ACA224" w14:textId="77777777" w:rsidR="00AB0937" w:rsidRDefault="00000000">
            <w:pPr>
              <w:spacing w:after="0" w:line="259" w:lineRule="auto"/>
              <w:ind w:left="106" w:firstLine="0"/>
            </w:pPr>
            <w:r>
              <w:rPr>
                <w:sz w:val="1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33D4DE19" w14:textId="77777777" w:rsidR="00AB0937" w:rsidRDefault="00000000">
            <w:pPr>
              <w:spacing w:after="0" w:line="259" w:lineRule="auto"/>
              <w:ind w:left="108" w:firstLine="0"/>
            </w:pPr>
            <w:r>
              <w:rPr>
                <w:sz w:val="16"/>
              </w:rPr>
              <w:t xml:space="preserve">minocycline tablet </w:t>
            </w:r>
          </w:p>
        </w:tc>
        <w:tc>
          <w:tcPr>
            <w:tcW w:w="0" w:type="auto"/>
            <w:gridSpan w:val="3"/>
            <w:vMerge/>
            <w:tcBorders>
              <w:top w:val="nil"/>
              <w:left w:val="single" w:sz="4" w:space="0" w:color="000000"/>
              <w:bottom w:val="nil"/>
              <w:right w:val="single" w:sz="4" w:space="0" w:color="000000"/>
            </w:tcBorders>
          </w:tcPr>
          <w:p w14:paraId="08594692" w14:textId="77777777" w:rsidR="00AB0937" w:rsidRDefault="00AB0937">
            <w:pPr>
              <w:spacing w:after="160" w:line="259" w:lineRule="auto"/>
              <w:ind w:left="0" w:firstLine="0"/>
            </w:pPr>
          </w:p>
        </w:tc>
      </w:tr>
      <w:tr w:rsidR="00AB0937" w14:paraId="1E39743B"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48EFD951" w14:textId="77777777" w:rsidR="00AB0937" w:rsidRDefault="00000000">
            <w:pPr>
              <w:spacing w:after="0" w:line="259" w:lineRule="auto"/>
              <w:ind w:left="106" w:firstLine="0"/>
            </w:pPr>
            <w:r>
              <w:rPr>
                <w:sz w:val="1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3470C754" w14:textId="77777777" w:rsidR="00AB0937" w:rsidRDefault="00000000">
            <w:pPr>
              <w:spacing w:after="0" w:line="259" w:lineRule="auto"/>
              <w:ind w:left="108" w:firstLine="0"/>
            </w:pPr>
            <w:r>
              <w:rPr>
                <w:sz w:val="16"/>
              </w:rPr>
              <w:t xml:space="preserve">minocycline ER </w:t>
            </w:r>
          </w:p>
        </w:tc>
        <w:tc>
          <w:tcPr>
            <w:tcW w:w="0" w:type="auto"/>
            <w:gridSpan w:val="3"/>
            <w:vMerge/>
            <w:tcBorders>
              <w:top w:val="nil"/>
              <w:left w:val="single" w:sz="4" w:space="0" w:color="000000"/>
              <w:bottom w:val="nil"/>
              <w:right w:val="single" w:sz="4" w:space="0" w:color="000000"/>
            </w:tcBorders>
          </w:tcPr>
          <w:p w14:paraId="659B9F41" w14:textId="77777777" w:rsidR="00AB0937" w:rsidRDefault="00AB0937">
            <w:pPr>
              <w:spacing w:after="160" w:line="259" w:lineRule="auto"/>
              <w:ind w:left="0" w:firstLine="0"/>
            </w:pPr>
          </w:p>
        </w:tc>
      </w:tr>
      <w:tr w:rsidR="00AB0937" w14:paraId="312D3A5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D2CB954" w14:textId="77777777" w:rsidR="00AB0937" w:rsidRDefault="00000000">
            <w:pPr>
              <w:spacing w:after="0" w:line="259" w:lineRule="auto"/>
              <w:ind w:left="106" w:firstLine="0"/>
            </w:pPr>
            <w:r>
              <w:rPr>
                <w:sz w:val="1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57CE8057" w14:textId="77777777" w:rsidR="00AB0937" w:rsidRDefault="00000000">
            <w:pPr>
              <w:spacing w:after="0" w:line="259" w:lineRule="auto"/>
              <w:ind w:left="108" w:firstLine="0"/>
            </w:pPr>
            <w:r>
              <w:rPr>
                <w:sz w:val="16"/>
              </w:rPr>
              <w:t xml:space="preserve">MINOLIRA ER (minocycline) </w:t>
            </w:r>
          </w:p>
        </w:tc>
        <w:tc>
          <w:tcPr>
            <w:tcW w:w="0" w:type="auto"/>
            <w:gridSpan w:val="3"/>
            <w:vMerge/>
            <w:tcBorders>
              <w:top w:val="nil"/>
              <w:left w:val="single" w:sz="4" w:space="0" w:color="000000"/>
              <w:bottom w:val="nil"/>
              <w:right w:val="single" w:sz="4" w:space="0" w:color="000000"/>
            </w:tcBorders>
          </w:tcPr>
          <w:p w14:paraId="281E659F" w14:textId="77777777" w:rsidR="00AB0937" w:rsidRDefault="00AB0937">
            <w:pPr>
              <w:spacing w:after="160" w:line="259" w:lineRule="auto"/>
              <w:ind w:left="0" w:firstLine="0"/>
            </w:pPr>
          </w:p>
        </w:tc>
      </w:tr>
      <w:tr w:rsidR="00AB0937" w14:paraId="0F9751D5"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F23CA36" w14:textId="77777777" w:rsidR="00AB0937" w:rsidRDefault="00000000">
            <w:pPr>
              <w:spacing w:after="0" w:line="259" w:lineRule="auto"/>
              <w:ind w:left="106" w:firstLine="0"/>
            </w:pPr>
            <w:r>
              <w:rPr>
                <w:sz w:val="1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0B1152B6" w14:textId="77777777" w:rsidR="00AB0937" w:rsidRDefault="00000000">
            <w:pPr>
              <w:spacing w:after="0" w:line="259" w:lineRule="auto"/>
              <w:ind w:left="108" w:firstLine="0"/>
            </w:pPr>
            <w:r>
              <w:rPr>
                <w:sz w:val="16"/>
              </w:rPr>
              <w:t xml:space="preserve">MORGIDOX (doxycycline hyclate) </w:t>
            </w:r>
          </w:p>
        </w:tc>
        <w:tc>
          <w:tcPr>
            <w:tcW w:w="0" w:type="auto"/>
            <w:gridSpan w:val="3"/>
            <w:vMerge/>
            <w:tcBorders>
              <w:top w:val="nil"/>
              <w:left w:val="single" w:sz="4" w:space="0" w:color="000000"/>
              <w:bottom w:val="nil"/>
              <w:right w:val="single" w:sz="4" w:space="0" w:color="000000"/>
            </w:tcBorders>
          </w:tcPr>
          <w:p w14:paraId="329EC278" w14:textId="77777777" w:rsidR="00AB0937" w:rsidRDefault="00AB0937">
            <w:pPr>
              <w:spacing w:after="160" w:line="259" w:lineRule="auto"/>
              <w:ind w:left="0" w:firstLine="0"/>
            </w:pPr>
          </w:p>
        </w:tc>
      </w:tr>
      <w:tr w:rsidR="00AB0937" w14:paraId="1D4CBD2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B2B22DC" w14:textId="77777777" w:rsidR="00AB0937" w:rsidRDefault="00000000">
            <w:pPr>
              <w:spacing w:after="0" w:line="259" w:lineRule="auto"/>
              <w:ind w:left="106" w:firstLine="0"/>
            </w:pPr>
            <w:r>
              <w:rPr>
                <w:sz w:val="1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00E51A88" w14:textId="77777777" w:rsidR="00AB0937" w:rsidRDefault="00000000">
            <w:pPr>
              <w:spacing w:after="0" w:line="259" w:lineRule="auto"/>
              <w:ind w:left="108" w:firstLine="0"/>
            </w:pPr>
            <w:r>
              <w:rPr>
                <w:sz w:val="16"/>
              </w:rPr>
              <w:t xml:space="preserve">NUZYRA (omadacycline) </w:t>
            </w:r>
          </w:p>
        </w:tc>
        <w:tc>
          <w:tcPr>
            <w:tcW w:w="0" w:type="auto"/>
            <w:gridSpan w:val="3"/>
            <w:vMerge/>
            <w:tcBorders>
              <w:top w:val="nil"/>
              <w:left w:val="single" w:sz="4" w:space="0" w:color="000000"/>
              <w:bottom w:val="nil"/>
              <w:right w:val="single" w:sz="4" w:space="0" w:color="000000"/>
            </w:tcBorders>
          </w:tcPr>
          <w:p w14:paraId="70378741" w14:textId="77777777" w:rsidR="00AB0937" w:rsidRDefault="00AB0937">
            <w:pPr>
              <w:spacing w:after="160" w:line="259" w:lineRule="auto"/>
              <w:ind w:left="0" w:firstLine="0"/>
            </w:pPr>
          </w:p>
        </w:tc>
      </w:tr>
      <w:tr w:rsidR="00AB0937" w14:paraId="00A1AA32"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24006B63" w14:textId="77777777" w:rsidR="00AB0937" w:rsidRDefault="00000000">
            <w:pPr>
              <w:spacing w:after="0" w:line="259" w:lineRule="auto"/>
              <w:ind w:left="106" w:firstLine="0"/>
            </w:pPr>
            <w:r>
              <w:rPr>
                <w:sz w:val="1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3F248AFC" w14:textId="77777777" w:rsidR="00AB0937" w:rsidRDefault="00000000">
            <w:pPr>
              <w:spacing w:after="0" w:line="259" w:lineRule="auto"/>
              <w:ind w:left="108" w:firstLine="0"/>
            </w:pPr>
            <w:r>
              <w:rPr>
                <w:sz w:val="16"/>
              </w:rPr>
              <w:t xml:space="preserve">ORACEA (doxycycline monohydrate) </w:t>
            </w:r>
          </w:p>
        </w:tc>
        <w:tc>
          <w:tcPr>
            <w:tcW w:w="0" w:type="auto"/>
            <w:gridSpan w:val="3"/>
            <w:vMerge/>
            <w:tcBorders>
              <w:top w:val="nil"/>
              <w:left w:val="single" w:sz="4" w:space="0" w:color="000000"/>
              <w:bottom w:val="nil"/>
              <w:right w:val="single" w:sz="4" w:space="0" w:color="000000"/>
            </w:tcBorders>
          </w:tcPr>
          <w:p w14:paraId="77F4AD1A" w14:textId="77777777" w:rsidR="00AB0937" w:rsidRDefault="00AB0937">
            <w:pPr>
              <w:spacing w:after="160" w:line="259" w:lineRule="auto"/>
              <w:ind w:left="0" w:firstLine="0"/>
            </w:pPr>
          </w:p>
        </w:tc>
      </w:tr>
      <w:tr w:rsidR="00AB0937" w14:paraId="66A07F1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50AFB6E" w14:textId="77777777" w:rsidR="00AB0937" w:rsidRDefault="00000000">
            <w:pPr>
              <w:spacing w:after="0" w:line="259" w:lineRule="auto"/>
              <w:ind w:left="106" w:firstLine="0"/>
            </w:pPr>
            <w:r>
              <w:rPr>
                <w:sz w:val="1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215C9ECE" w14:textId="77777777" w:rsidR="00AB0937" w:rsidRDefault="00000000">
            <w:pPr>
              <w:spacing w:after="0" w:line="259" w:lineRule="auto"/>
              <w:ind w:left="108" w:firstLine="0"/>
            </w:pPr>
            <w:r>
              <w:rPr>
                <w:sz w:val="16"/>
              </w:rPr>
              <w:t xml:space="preserve">SOLODYN (minocycline) </w:t>
            </w:r>
          </w:p>
        </w:tc>
        <w:tc>
          <w:tcPr>
            <w:tcW w:w="0" w:type="auto"/>
            <w:gridSpan w:val="3"/>
            <w:vMerge/>
            <w:tcBorders>
              <w:top w:val="nil"/>
              <w:left w:val="single" w:sz="4" w:space="0" w:color="000000"/>
              <w:bottom w:val="nil"/>
              <w:right w:val="single" w:sz="4" w:space="0" w:color="000000"/>
            </w:tcBorders>
          </w:tcPr>
          <w:p w14:paraId="7944FCBB" w14:textId="77777777" w:rsidR="00AB0937" w:rsidRDefault="00AB0937">
            <w:pPr>
              <w:spacing w:after="160" w:line="259" w:lineRule="auto"/>
              <w:ind w:left="0" w:firstLine="0"/>
            </w:pPr>
          </w:p>
        </w:tc>
      </w:tr>
      <w:tr w:rsidR="00AB0937" w14:paraId="11CE52C1"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638FB50" w14:textId="77777777" w:rsidR="00AB0937" w:rsidRDefault="00000000">
            <w:pPr>
              <w:spacing w:after="0" w:line="259" w:lineRule="auto"/>
              <w:ind w:left="106" w:firstLine="0"/>
            </w:pPr>
            <w:r>
              <w:rPr>
                <w:sz w:val="1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430DF0FF" w14:textId="77777777" w:rsidR="00AB0937" w:rsidRDefault="00000000">
            <w:pPr>
              <w:spacing w:after="0" w:line="259" w:lineRule="auto"/>
              <w:ind w:left="108" w:firstLine="0"/>
            </w:pPr>
            <w:r>
              <w:rPr>
                <w:sz w:val="16"/>
              </w:rPr>
              <w:t xml:space="preserve">tetracycline tablet </w:t>
            </w:r>
          </w:p>
        </w:tc>
        <w:tc>
          <w:tcPr>
            <w:tcW w:w="0" w:type="auto"/>
            <w:gridSpan w:val="3"/>
            <w:vMerge/>
            <w:tcBorders>
              <w:top w:val="nil"/>
              <w:left w:val="single" w:sz="4" w:space="0" w:color="000000"/>
              <w:bottom w:val="single" w:sz="4" w:space="0" w:color="000000"/>
              <w:right w:val="single" w:sz="4" w:space="0" w:color="000000"/>
            </w:tcBorders>
          </w:tcPr>
          <w:p w14:paraId="08E344AD" w14:textId="77777777" w:rsidR="00AB0937" w:rsidRDefault="00AB0937">
            <w:pPr>
              <w:spacing w:after="160" w:line="259" w:lineRule="auto"/>
              <w:ind w:left="0" w:firstLine="0"/>
            </w:pPr>
          </w:p>
        </w:tc>
      </w:tr>
      <w:tr w:rsidR="00AB0937" w14:paraId="223C5957" w14:textId="77777777">
        <w:trPr>
          <w:trHeight w:val="286"/>
        </w:trPr>
        <w:tc>
          <w:tcPr>
            <w:tcW w:w="13590" w:type="dxa"/>
            <w:gridSpan w:val="6"/>
            <w:tcBorders>
              <w:top w:val="single" w:sz="4" w:space="0" w:color="000000"/>
              <w:left w:val="single" w:sz="4" w:space="0" w:color="000000"/>
              <w:bottom w:val="single" w:sz="4" w:space="0" w:color="000000"/>
              <w:right w:val="single" w:sz="4" w:space="0" w:color="000000"/>
            </w:tcBorders>
            <w:shd w:val="clear" w:color="auto" w:fill="82D3FF"/>
          </w:tcPr>
          <w:p w14:paraId="3349688B" w14:textId="77777777" w:rsidR="00AB0937" w:rsidRDefault="00000000">
            <w:pPr>
              <w:spacing w:after="0" w:line="259" w:lineRule="auto"/>
              <w:ind w:left="0" w:right="8" w:firstLine="0"/>
              <w:jc w:val="center"/>
            </w:pPr>
            <w:r>
              <w:rPr>
                <w:b/>
              </w:rPr>
              <w:t xml:space="preserve">ULCERATIVE COLITIS &amp; CROHN’S AGENTS </w:t>
            </w:r>
            <w:r>
              <w:rPr>
                <w:b/>
                <w:vertAlign w:val="superscript"/>
              </w:rPr>
              <w:t xml:space="preserve">DUR+ </w:t>
            </w:r>
            <w:r>
              <w:rPr>
                <w:b/>
              </w:rPr>
              <w:t xml:space="preserve">*See Cytokine &amp; CAM Antagonists Class for Additional Agents* </w:t>
            </w:r>
          </w:p>
        </w:tc>
      </w:tr>
      <w:tr w:rsidR="00AB0937" w14:paraId="5F853EB8" w14:textId="77777777">
        <w:trPr>
          <w:trHeight w:val="239"/>
        </w:trPr>
        <w:tc>
          <w:tcPr>
            <w:tcW w:w="7231" w:type="dxa"/>
            <w:gridSpan w:val="3"/>
            <w:tcBorders>
              <w:top w:val="single" w:sz="4" w:space="0" w:color="000000"/>
              <w:left w:val="single" w:sz="4" w:space="0" w:color="000000"/>
              <w:bottom w:val="single" w:sz="4" w:space="0" w:color="000000"/>
              <w:right w:val="single" w:sz="4" w:space="0" w:color="000000"/>
            </w:tcBorders>
            <w:shd w:val="clear" w:color="auto" w:fill="D7D6D7"/>
          </w:tcPr>
          <w:p w14:paraId="003C24F8" w14:textId="77777777" w:rsidR="00AB0937" w:rsidRDefault="00000000">
            <w:pPr>
              <w:spacing w:after="0" w:line="259" w:lineRule="auto"/>
              <w:ind w:left="0" w:right="5" w:firstLine="0"/>
              <w:jc w:val="center"/>
            </w:pPr>
            <w:r>
              <w:rPr>
                <w:b/>
                <w:sz w:val="20"/>
              </w:rPr>
              <w:t xml:space="preserve">ORAL </w:t>
            </w:r>
          </w:p>
        </w:tc>
        <w:tc>
          <w:tcPr>
            <w:tcW w:w="6359" w:type="dxa"/>
            <w:gridSpan w:val="3"/>
            <w:vMerge w:val="restart"/>
            <w:tcBorders>
              <w:top w:val="single" w:sz="4" w:space="0" w:color="000000"/>
              <w:left w:val="single" w:sz="4" w:space="0" w:color="000000"/>
              <w:bottom w:val="single" w:sz="4" w:space="0" w:color="000000"/>
              <w:right w:val="single" w:sz="4" w:space="0" w:color="000000"/>
            </w:tcBorders>
          </w:tcPr>
          <w:p w14:paraId="1E62E0B7" w14:textId="77777777" w:rsidR="00AB0937" w:rsidRDefault="00000000">
            <w:pPr>
              <w:spacing w:after="36" w:line="259" w:lineRule="auto"/>
              <w:ind w:left="107" w:firstLine="0"/>
            </w:pPr>
            <w:r>
              <w:rPr>
                <w:b/>
                <w:color w:val="FF0000"/>
                <w:sz w:val="14"/>
              </w:rPr>
              <w:t xml:space="preserve">Non-Preferred Criteria </w:t>
            </w:r>
          </w:p>
          <w:p w14:paraId="52537CCF" w14:textId="77777777" w:rsidR="00AB0937" w:rsidRDefault="00000000">
            <w:pPr>
              <w:numPr>
                <w:ilvl w:val="0"/>
                <w:numId w:val="91"/>
              </w:numPr>
              <w:spacing w:after="0" w:line="259" w:lineRule="auto"/>
              <w:ind w:hanging="144"/>
            </w:pPr>
            <w:r>
              <w:rPr>
                <w:sz w:val="14"/>
              </w:rPr>
              <w:t xml:space="preserve">Documented diagnosis of Ulcerative Colitis </w:t>
            </w:r>
            <w:r>
              <w:rPr>
                <w:b/>
                <w:sz w:val="14"/>
              </w:rPr>
              <w:t>AND</w:t>
            </w:r>
            <w:r>
              <w:rPr>
                <w:sz w:val="14"/>
              </w:rPr>
              <w:t xml:space="preserve"> </w:t>
            </w:r>
          </w:p>
          <w:p w14:paraId="67E7FF7E" w14:textId="77777777" w:rsidR="00AB0937" w:rsidRDefault="00000000">
            <w:pPr>
              <w:numPr>
                <w:ilvl w:val="0"/>
                <w:numId w:val="91"/>
              </w:numPr>
              <w:spacing w:after="0" w:line="259" w:lineRule="auto"/>
              <w:ind w:hanging="144"/>
            </w:pPr>
            <w:r>
              <w:rPr>
                <w:sz w:val="14"/>
              </w:rPr>
              <w:t xml:space="preserve">Have tried 2 different preferred agents in the past 6 months </w:t>
            </w:r>
            <w:r>
              <w:rPr>
                <w:b/>
                <w:sz w:val="14"/>
              </w:rPr>
              <w:t>OR</w:t>
            </w:r>
            <w:r>
              <w:rPr>
                <w:sz w:val="14"/>
              </w:rPr>
              <w:t xml:space="preserve"> </w:t>
            </w:r>
          </w:p>
          <w:p w14:paraId="4A416D00" w14:textId="77777777" w:rsidR="00AB0937" w:rsidRDefault="00000000">
            <w:pPr>
              <w:numPr>
                <w:ilvl w:val="0"/>
                <w:numId w:val="91"/>
              </w:numPr>
              <w:spacing w:after="0" w:line="259" w:lineRule="auto"/>
              <w:ind w:hanging="144"/>
            </w:pPr>
            <w:r>
              <w:rPr>
                <w:sz w:val="14"/>
              </w:rPr>
              <w:t xml:space="preserve">90 days of therapy with the requested agent in the past 105 days </w:t>
            </w:r>
          </w:p>
          <w:p w14:paraId="4AFF65E0" w14:textId="77777777" w:rsidR="00AB0937" w:rsidRDefault="00000000">
            <w:pPr>
              <w:spacing w:after="0" w:line="259" w:lineRule="auto"/>
              <w:ind w:left="107" w:firstLine="0"/>
            </w:pPr>
            <w:r>
              <w:rPr>
                <w:b/>
                <w:color w:val="FF0000"/>
                <w:sz w:val="14"/>
              </w:rPr>
              <w:t xml:space="preserve"> </w:t>
            </w:r>
          </w:p>
          <w:p w14:paraId="42F42A27" w14:textId="77777777" w:rsidR="00AB0937" w:rsidRDefault="00000000">
            <w:pPr>
              <w:spacing w:after="36" w:line="259" w:lineRule="auto"/>
              <w:ind w:left="107" w:firstLine="0"/>
            </w:pPr>
            <w:r>
              <w:rPr>
                <w:b/>
                <w:color w:val="FF0000"/>
                <w:sz w:val="14"/>
              </w:rPr>
              <w:t xml:space="preserve">VELSIPITY </w:t>
            </w:r>
          </w:p>
          <w:p w14:paraId="2C01E399" w14:textId="77777777" w:rsidR="00AB0937" w:rsidRDefault="00000000">
            <w:pPr>
              <w:numPr>
                <w:ilvl w:val="0"/>
                <w:numId w:val="91"/>
              </w:numPr>
              <w:spacing w:after="0" w:line="259" w:lineRule="auto"/>
              <w:ind w:hanging="144"/>
            </w:pPr>
            <w:r>
              <w:rPr>
                <w:sz w:val="14"/>
              </w:rPr>
              <w:t>Requires clinical review</w:t>
            </w:r>
            <w:r>
              <w:rPr>
                <w:color w:val="363536"/>
                <w:sz w:val="16"/>
              </w:rPr>
              <w:t xml:space="preserve"> </w:t>
            </w:r>
          </w:p>
        </w:tc>
      </w:tr>
      <w:tr w:rsidR="00AB0937" w14:paraId="763D1658" w14:textId="77777777">
        <w:trPr>
          <w:trHeight w:val="193"/>
        </w:trPr>
        <w:tc>
          <w:tcPr>
            <w:tcW w:w="3599" w:type="dxa"/>
            <w:tcBorders>
              <w:top w:val="single" w:sz="4" w:space="0" w:color="000000"/>
              <w:left w:val="single" w:sz="4" w:space="0" w:color="000000"/>
              <w:bottom w:val="single" w:sz="4" w:space="0" w:color="000000"/>
              <w:right w:val="single" w:sz="4" w:space="0" w:color="000000"/>
            </w:tcBorders>
          </w:tcPr>
          <w:p w14:paraId="15C40664" w14:textId="77777777" w:rsidR="00AB0937" w:rsidRDefault="00000000">
            <w:pPr>
              <w:spacing w:after="0" w:line="259" w:lineRule="auto"/>
              <w:ind w:left="106" w:firstLine="0"/>
            </w:pPr>
            <w:r>
              <w:rPr>
                <w:sz w:val="16"/>
              </w:rPr>
              <w:t xml:space="preserve">APRISO (mesalamine) </w:t>
            </w:r>
          </w:p>
        </w:tc>
        <w:tc>
          <w:tcPr>
            <w:tcW w:w="3633" w:type="dxa"/>
            <w:gridSpan w:val="2"/>
            <w:tcBorders>
              <w:top w:val="single" w:sz="4" w:space="0" w:color="000000"/>
              <w:left w:val="single" w:sz="4" w:space="0" w:color="000000"/>
              <w:bottom w:val="single" w:sz="4" w:space="0" w:color="000000"/>
              <w:right w:val="single" w:sz="4" w:space="0" w:color="000000"/>
            </w:tcBorders>
          </w:tcPr>
          <w:p w14:paraId="1C35F33C" w14:textId="77777777" w:rsidR="00AB0937" w:rsidRDefault="00000000">
            <w:pPr>
              <w:spacing w:after="0" w:line="259" w:lineRule="auto"/>
              <w:ind w:left="108" w:firstLine="0"/>
            </w:pPr>
            <w:r>
              <w:rPr>
                <w:sz w:val="16"/>
              </w:rPr>
              <w:t xml:space="preserve">AZULFIDINE (sulfasalazine) </w:t>
            </w:r>
          </w:p>
        </w:tc>
        <w:tc>
          <w:tcPr>
            <w:tcW w:w="0" w:type="auto"/>
            <w:gridSpan w:val="3"/>
            <w:vMerge/>
            <w:tcBorders>
              <w:top w:val="nil"/>
              <w:left w:val="single" w:sz="4" w:space="0" w:color="000000"/>
              <w:bottom w:val="nil"/>
              <w:right w:val="single" w:sz="4" w:space="0" w:color="000000"/>
            </w:tcBorders>
          </w:tcPr>
          <w:p w14:paraId="5CC11485" w14:textId="77777777" w:rsidR="00AB0937" w:rsidRDefault="00AB0937">
            <w:pPr>
              <w:spacing w:after="160" w:line="259" w:lineRule="auto"/>
              <w:ind w:left="0" w:firstLine="0"/>
            </w:pPr>
          </w:p>
        </w:tc>
      </w:tr>
      <w:tr w:rsidR="00AB0937" w14:paraId="730E9151"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208F1A9E" w14:textId="77777777" w:rsidR="00AB0937" w:rsidRDefault="00000000">
            <w:pPr>
              <w:spacing w:after="0" w:line="259" w:lineRule="auto"/>
              <w:ind w:left="106" w:firstLine="0"/>
            </w:pPr>
            <w:r>
              <w:rPr>
                <w:sz w:val="16"/>
              </w:rPr>
              <w:t xml:space="preserve">balsalazide </w:t>
            </w:r>
          </w:p>
        </w:tc>
        <w:tc>
          <w:tcPr>
            <w:tcW w:w="3633" w:type="dxa"/>
            <w:gridSpan w:val="2"/>
            <w:tcBorders>
              <w:top w:val="single" w:sz="4" w:space="0" w:color="000000"/>
              <w:left w:val="single" w:sz="4" w:space="0" w:color="000000"/>
              <w:bottom w:val="single" w:sz="4" w:space="0" w:color="000000"/>
              <w:right w:val="single" w:sz="4" w:space="0" w:color="000000"/>
            </w:tcBorders>
          </w:tcPr>
          <w:p w14:paraId="2CFCE190" w14:textId="77777777" w:rsidR="00AB0937" w:rsidRDefault="00000000">
            <w:pPr>
              <w:spacing w:after="0" w:line="259" w:lineRule="auto"/>
              <w:ind w:left="108" w:firstLine="0"/>
            </w:pPr>
            <w:r>
              <w:rPr>
                <w:sz w:val="16"/>
              </w:rPr>
              <w:t xml:space="preserve">COLAZAL (balsalazide) </w:t>
            </w:r>
          </w:p>
        </w:tc>
        <w:tc>
          <w:tcPr>
            <w:tcW w:w="0" w:type="auto"/>
            <w:gridSpan w:val="3"/>
            <w:vMerge/>
            <w:tcBorders>
              <w:top w:val="nil"/>
              <w:left w:val="single" w:sz="4" w:space="0" w:color="000000"/>
              <w:bottom w:val="nil"/>
              <w:right w:val="single" w:sz="4" w:space="0" w:color="000000"/>
            </w:tcBorders>
          </w:tcPr>
          <w:p w14:paraId="7C6613B2" w14:textId="77777777" w:rsidR="00AB0937" w:rsidRDefault="00AB0937">
            <w:pPr>
              <w:spacing w:after="160" w:line="259" w:lineRule="auto"/>
              <w:ind w:left="0" w:firstLine="0"/>
            </w:pPr>
          </w:p>
        </w:tc>
      </w:tr>
      <w:tr w:rsidR="00AB0937" w14:paraId="37AF787D"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0E9C1CC" w14:textId="77777777" w:rsidR="00AB0937" w:rsidRDefault="00000000">
            <w:pPr>
              <w:spacing w:after="0" w:line="259" w:lineRule="auto"/>
              <w:ind w:left="106" w:firstLine="0"/>
            </w:pPr>
            <w:r>
              <w:rPr>
                <w:sz w:val="16"/>
              </w:rPr>
              <w:t xml:space="preserve">budesonide </w:t>
            </w:r>
          </w:p>
        </w:tc>
        <w:tc>
          <w:tcPr>
            <w:tcW w:w="3633" w:type="dxa"/>
            <w:gridSpan w:val="2"/>
            <w:tcBorders>
              <w:top w:val="single" w:sz="4" w:space="0" w:color="000000"/>
              <w:left w:val="single" w:sz="4" w:space="0" w:color="000000"/>
              <w:bottom w:val="single" w:sz="4" w:space="0" w:color="000000"/>
              <w:right w:val="single" w:sz="4" w:space="0" w:color="000000"/>
            </w:tcBorders>
          </w:tcPr>
          <w:p w14:paraId="72BC5BD7" w14:textId="77777777" w:rsidR="00AB0937" w:rsidRDefault="00000000">
            <w:pPr>
              <w:spacing w:after="0" w:line="259" w:lineRule="auto"/>
              <w:ind w:left="108" w:firstLine="0"/>
            </w:pPr>
            <w:r>
              <w:rPr>
                <w:sz w:val="16"/>
              </w:rPr>
              <w:t xml:space="preserve">DELZICOL (mesalamine) </w:t>
            </w:r>
          </w:p>
        </w:tc>
        <w:tc>
          <w:tcPr>
            <w:tcW w:w="0" w:type="auto"/>
            <w:gridSpan w:val="3"/>
            <w:vMerge/>
            <w:tcBorders>
              <w:top w:val="nil"/>
              <w:left w:val="single" w:sz="4" w:space="0" w:color="000000"/>
              <w:bottom w:val="nil"/>
              <w:right w:val="single" w:sz="4" w:space="0" w:color="000000"/>
            </w:tcBorders>
          </w:tcPr>
          <w:p w14:paraId="3F1C31CE" w14:textId="77777777" w:rsidR="00AB0937" w:rsidRDefault="00AB0937">
            <w:pPr>
              <w:spacing w:after="160" w:line="259" w:lineRule="auto"/>
              <w:ind w:left="0" w:firstLine="0"/>
            </w:pPr>
          </w:p>
        </w:tc>
      </w:tr>
      <w:tr w:rsidR="00AB0937" w14:paraId="6AF4FAF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1AE2647" w14:textId="77777777" w:rsidR="00AB0937" w:rsidRDefault="00000000">
            <w:pPr>
              <w:spacing w:after="0" w:line="259" w:lineRule="auto"/>
              <w:ind w:left="106" w:firstLine="0"/>
            </w:pPr>
            <w:r>
              <w:rPr>
                <w:sz w:val="16"/>
              </w:rPr>
              <w:t xml:space="preserve">PENTASA (mesalamine) </w:t>
            </w:r>
          </w:p>
        </w:tc>
        <w:tc>
          <w:tcPr>
            <w:tcW w:w="3633" w:type="dxa"/>
            <w:gridSpan w:val="2"/>
            <w:tcBorders>
              <w:top w:val="single" w:sz="4" w:space="0" w:color="000000"/>
              <w:left w:val="single" w:sz="4" w:space="0" w:color="000000"/>
              <w:bottom w:val="single" w:sz="4" w:space="0" w:color="000000"/>
              <w:right w:val="single" w:sz="4" w:space="0" w:color="000000"/>
            </w:tcBorders>
          </w:tcPr>
          <w:p w14:paraId="70FF6DF2" w14:textId="77777777" w:rsidR="00AB0937" w:rsidRDefault="00000000">
            <w:pPr>
              <w:spacing w:after="0" w:line="259" w:lineRule="auto"/>
              <w:ind w:left="108" w:firstLine="0"/>
            </w:pPr>
            <w:r>
              <w:rPr>
                <w:sz w:val="16"/>
              </w:rPr>
              <w:t xml:space="preserve">DIPENTUM (olsalazine) </w:t>
            </w:r>
          </w:p>
        </w:tc>
        <w:tc>
          <w:tcPr>
            <w:tcW w:w="0" w:type="auto"/>
            <w:gridSpan w:val="3"/>
            <w:vMerge/>
            <w:tcBorders>
              <w:top w:val="nil"/>
              <w:left w:val="single" w:sz="4" w:space="0" w:color="000000"/>
              <w:bottom w:val="nil"/>
              <w:right w:val="single" w:sz="4" w:space="0" w:color="000000"/>
            </w:tcBorders>
          </w:tcPr>
          <w:p w14:paraId="1229DC4C" w14:textId="77777777" w:rsidR="00AB0937" w:rsidRDefault="00AB0937">
            <w:pPr>
              <w:spacing w:after="160" w:line="259" w:lineRule="auto"/>
              <w:ind w:left="0" w:firstLine="0"/>
            </w:pPr>
          </w:p>
        </w:tc>
      </w:tr>
      <w:tr w:rsidR="00AB0937" w14:paraId="150BA597"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534DC2A1" w14:textId="77777777" w:rsidR="00AB0937" w:rsidRDefault="00000000">
            <w:pPr>
              <w:spacing w:after="0" w:line="259" w:lineRule="auto"/>
              <w:ind w:left="106" w:firstLine="0"/>
            </w:pPr>
            <w:r>
              <w:rPr>
                <w:sz w:val="16"/>
              </w:rPr>
              <w:t xml:space="preserve">sulfasalazine </w:t>
            </w:r>
          </w:p>
        </w:tc>
        <w:tc>
          <w:tcPr>
            <w:tcW w:w="3633" w:type="dxa"/>
            <w:gridSpan w:val="2"/>
            <w:tcBorders>
              <w:top w:val="single" w:sz="4" w:space="0" w:color="000000"/>
              <w:left w:val="single" w:sz="4" w:space="0" w:color="000000"/>
              <w:bottom w:val="single" w:sz="4" w:space="0" w:color="000000"/>
              <w:right w:val="single" w:sz="4" w:space="0" w:color="000000"/>
            </w:tcBorders>
          </w:tcPr>
          <w:p w14:paraId="69308B1A" w14:textId="77777777" w:rsidR="00AB0937" w:rsidRDefault="00000000">
            <w:pPr>
              <w:spacing w:after="0" w:line="259" w:lineRule="auto"/>
              <w:ind w:left="108" w:firstLine="0"/>
            </w:pPr>
            <w:r>
              <w:rPr>
                <w:sz w:val="16"/>
              </w:rPr>
              <w:t xml:space="preserve">LIALDA (mesalamine) </w:t>
            </w:r>
          </w:p>
        </w:tc>
        <w:tc>
          <w:tcPr>
            <w:tcW w:w="0" w:type="auto"/>
            <w:gridSpan w:val="3"/>
            <w:vMerge/>
            <w:tcBorders>
              <w:top w:val="nil"/>
              <w:left w:val="single" w:sz="4" w:space="0" w:color="000000"/>
              <w:bottom w:val="nil"/>
              <w:right w:val="single" w:sz="4" w:space="0" w:color="000000"/>
            </w:tcBorders>
          </w:tcPr>
          <w:p w14:paraId="065564E0" w14:textId="77777777" w:rsidR="00AB0937" w:rsidRDefault="00AB0937">
            <w:pPr>
              <w:spacing w:after="160" w:line="259" w:lineRule="auto"/>
              <w:ind w:left="0" w:firstLine="0"/>
            </w:pPr>
          </w:p>
        </w:tc>
      </w:tr>
      <w:tr w:rsidR="00AB0937" w14:paraId="585DB35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ADC5EE1" w14:textId="77777777" w:rsidR="00AB0937" w:rsidRDefault="00000000">
            <w:pPr>
              <w:spacing w:after="0" w:line="259" w:lineRule="auto"/>
              <w:ind w:left="106" w:firstLine="0"/>
            </w:pPr>
            <w:r>
              <w:rPr>
                <w:sz w:val="16"/>
              </w:rPr>
              <w:t xml:space="preserve">sulfasalazine DR </w:t>
            </w:r>
          </w:p>
        </w:tc>
        <w:tc>
          <w:tcPr>
            <w:tcW w:w="3633" w:type="dxa"/>
            <w:gridSpan w:val="2"/>
            <w:tcBorders>
              <w:top w:val="single" w:sz="4" w:space="0" w:color="000000"/>
              <w:left w:val="single" w:sz="4" w:space="0" w:color="000000"/>
              <w:bottom w:val="single" w:sz="4" w:space="0" w:color="000000"/>
              <w:right w:val="single" w:sz="4" w:space="0" w:color="000000"/>
            </w:tcBorders>
          </w:tcPr>
          <w:p w14:paraId="7330D373" w14:textId="77777777" w:rsidR="00AB0937" w:rsidRDefault="00000000">
            <w:pPr>
              <w:spacing w:after="0" w:line="259" w:lineRule="auto"/>
              <w:ind w:left="108" w:firstLine="0"/>
            </w:pPr>
            <w:r>
              <w:rPr>
                <w:sz w:val="16"/>
              </w:rPr>
              <w:t xml:space="preserve">mesalamine </w:t>
            </w:r>
          </w:p>
        </w:tc>
        <w:tc>
          <w:tcPr>
            <w:tcW w:w="0" w:type="auto"/>
            <w:gridSpan w:val="3"/>
            <w:vMerge/>
            <w:tcBorders>
              <w:top w:val="nil"/>
              <w:left w:val="single" w:sz="4" w:space="0" w:color="000000"/>
              <w:bottom w:val="nil"/>
              <w:right w:val="single" w:sz="4" w:space="0" w:color="000000"/>
            </w:tcBorders>
          </w:tcPr>
          <w:p w14:paraId="332CCA67" w14:textId="77777777" w:rsidR="00AB0937" w:rsidRDefault="00AB0937">
            <w:pPr>
              <w:spacing w:after="160" w:line="259" w:lineRule="auto"/>
              <w:ind w:left="0" w:firstLine="0"/>
            </w:pPr>
          </w:p>
        </w:tc>
      </w:tr>
      <w:tr w:rsidR="00AB0937" w14:paraId="79CF896E"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1DB646AF" w14:textId="77777777" w:rsidR="00AB0937" w:rsidRDefault="00000000">
            <w:pPr>
              <w:spacing w:after="0" w:line="259" w:lineRule="auto"/>
              <w:ind w:left="106" w:firstLine="0"/>
            </w:pPr>
            <w:r>
              <w:rPr>
                <w:sz w:val="16"/>
              </w:rPr>
              <w:t xml:space="preserve">UCERIS (budesonide) </w:t>
            </w:r>
          </w:p>
        </w:tc>
        <w:tc>
          <w:tcPr>
            <w:tcW w:w="3633" w:type="dxa"/>
            <w:gridSpan w:val="2"/>
            <w:tcBorders>
              <w:top w:val="single" w:sz="4" w:space="0" w:color="000000"/>
              <w:left w:val="single" w:sz="4" w:space="0" w:color="000000"/>
              <w:bottom w:val="single" w:sz="4" w:space="0" w:color="000000"/>
              <w:right w:val="single" w:sz="4" w:space="0" w:color="000000"/>
            </w:tcBorders>
          </w:tcPr>
          <w:p w14:paraId="74C269E2" w14:textId="77777777" w:rsidR="00AB0937" w:rsidRDefault="00000000">
            <w:pPr>
              <w:spacing w:after="0" w:line="259" w:lineRule="auto"/>
              <w:ind w:left="108" w:firstLine="0"/>
            </w:pPr>
            <w:r>
              <w:rPr>
                <w:sz w:val="16"/>
              </w:rPr>
              <w:t xml:space="preserve">mesalamine DR, mesalamine ER </w:t>
            </w:r>
          </w:p>
        </w:tc>
        <w:tc>
          <w:tcPr>
            <w:tcW w:w="0" w:type="auto"/>
            <w:gridSpan w:val="3"/>
            <w:vMerge/>
            <w:tcBorders>
              <w:top w:val="nil"/>
              <w:left w:val="single" w:sz="4" w:space="0" w:color="000000"/>
              <w:bottom w:val="nil"/>
              <w:right w:val="single" w:sz="4" w:space="0" w:color="000000"/>
            </w:tcBorders>
          </w:tcPr>
          <w:p w14:paraId="6164F9C9" w14:textId="77777777" w:rsidR="00AB0937" w:rsidRDefault="00AB0937">
            <w:pPr>
              <w:spacing w:after="160" w:line="259" w:lineRule="auto"/>
              <w:ind w:left="0" w:firstLine="0"/>
            </w:pPr>
          </w:p>
        </w:tc>
      </w:tr>
      <w:tr w:rsidR="00AB0937" w14:paraId="3522EEE1"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29D83301" w14:textId="77777777" w:rsidR="00AB0937" w:rsidRDefault="00000000">
            <w:pPr>
              <w:spacing w:after="0" w:line="259" w:lineRule="auto"/>
              <w:ind w:left="106" w:firstLine="0"/>
            </w:pPr>
            <w:r>
              <w:rPr>
                <w:sz w:val="1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66297285" w14:textId="77777777" w:rsidR="00AB0937" w:rsidRDefault="00000000">
            <w:pPr>
              <w:spacing w:after="0" w:line="259" w:lineRule="auto"/>
              <w:ind w:left="108" w:firstLine="0"/>
            </w:pPr>
            <w:r>
              <w:rPr>
                <w:sz w:val="16"/>
              </w:rPr>
              <w:t xml:space="preserve">VELSIPITY (etrasimod) </w:t>
            </w:r>
          </w:p>
        </w:tc>
        <w:tc>
          <w:tcPr>
            <w:tcW w:w="0" w:type="auto"/>
            <w:gridSpan w:val="3"/>
            <w:vMerge/>
            <w:tcBorders>
              <w:top w:val="nil"/>
              <w:left w:val="single" w:sz="4" w:space="0" w:color="000000"/>
              <w:bottom w:val="nil"/>
              <w:right w:val="single" w:sz="4" w:space="0" w:color="000000"/>
            </w:tcBorders>
          </w:tcPr>
          <w:p w14:paraId="5F1B4B41" w14:textId="77777777" w:rsidR="00AB0937" w:rsidRDefault="00AB0937">
            <w:pPr>
              <w:spacing w:after="160" w:line="259" w:lineRule="auto"/>
              <w:ind w:left="0" w:firstLine="0"/>
            </w:pPr>
          </w:p>
        </w:tc>
      </w:tr>
      <w:tr w:rsidR="00AB0937" w14:paraId="7C302DF7" w14:textId="77777777">
        <w:trPr>
          <w:trHeight w:val="238"/>
        </w:trPr>
        <w:tc>
          <w:tcPr>
            <w:tcW w:w="7231" w:type="dxa"/>
            <w:gridSpan w:val="3"/>
            <w:tcBorders>
              <w:top w:val="single" w:sz="4" w:space="0" w:color="000000"/>
              <w:left w:val="single" w:sz="4" w:space="0" w:color="000000"/>
              <w:bottom w:val="single" w:sz="4" w:space="0" w:color="000000"/>
              <w:right w:val="single" w:sz="4" w:space="0" w:color="000000"/>
            </w:tcBorders>
            <w:shd w:val="clear" w:color="auto" w:fill="D7D6D7"/>
          </w:tcPr>
          <w:p w14:paraId="183307A8" w14:textId="77777777" w:rsidR="00AB0937" w:rsidRDefault="00000000">
            <w:pPr>
              <w:spacing w:after="0" w:line="259" w:lineRule="auto"/>
              <w:ind w:left="0" w:right="7" w:firstLine="0"/>
              <w:jc w:val="center"/>
            </w:pPr>
            <w:r>
              <w:rPr>
                <w:b/>
                <w:sz w:val="20"/>
              </w:rPr>
              <w:t xml:space="preserve">RECTAL </w:t>
            </w:r>
          </w:p>
        </w:tc>
        <w:tc>
          <w:tcPr>
            <w:tcW w:w="0" w:type="auto"/>
            <w:gridSpan w:val="3"/>
            <w:vMerge/>
            <w:tcBorders>
              <w:top w:val="nil"/>
              <w:left w:val="single" w:sz="4" w:space="0" w:color="000000"/>
              <w:bottom w:val="nil"/>
              <w:right w:val="single" w:sz="4" w:space="0" w:color="000000"/>
            </w:tcBorders>
          </w:tcPr>
          <w:p w14:paraId="78B96A4E" w14:textId="77777777" w:rsidR="00AB0937" w:rsidRDefault="00AB0937">
            <w:pPr>
              <w:spacing w:after="160" w:line="259" w:lineRule="auto"/>
              <w:ind w:left="0" w:firstLine="0"/>
            </w:pPr>
          </w:p>
        </w:tc>
      </w:tr>
      <w:tr w:rsidR="00AB0937" w14:paraId="4ECED026"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5F6051D8" w14:textId="77777777" w:rsidR="00AB0937" w:rsidRDefault="00000000">
            <w:pPr>
              <w:spacing w:after="0" w:line="259" w:lineRule="auto"/>
              <w:ind w:left="106" w:firstLine="0"/>
            </w:pPr>
            <w:r>
              <w:rPr>
                <w:sz w:val="16"/>
              </w:rPr>
              <w:t xml:space="preserve">mesalamine suppository </w:t>
            </w:r>
          </w:p>
        </w:tc>
        <w:tc>
          <w:tcPr>
            <w:tcW w:w="3633" w:type="dxa"/>
            <w:gridSpan w:val="2"/>
            <w:tcBorders>
              <w:top w:val="single" w:sz="4" w:space="0" w:color="000000"/>
              <w:left w:val="single" w:sz="4" w:space="0" w:color="000000"/>
              <w:bottom w:val="single" w:sz="4" w:space="0" w:color="000000"/>
              <w:right w:val="single" w:sz="4" w:space="0" w:color="000000"/>
            </w:tcBorders>
          </w:tcPr>
          <w:p w14:paraId="0D30A1B7" w14:textId="77777777" w:rsidR="00AB0937" w:rsidRDefault="00000000">
            <w:pPr>
              <w:spacing w:after="0" w:line="259" w:lineRule="auto"/>
              <w:ind w:left="108" w:firstLine="0"/>
            </w:pPr>
            <w:r>
              <w:rPr>
                <w:sz w:val="16"/>
              </w:rPr>
              <w:t xml:space="preserve">budesonide </w:t>
            </w:r>
          </w:p>
        </w:tc>
        <w:tc>
          <w:tcPr>
            <w:tcW w:w="0" w:type="auto"/>
            <w:gridSpan w:val="3"/>
            <w:vMerge/>
            <w:tcBorders>
              <w:top w:val="nil"/>
              <w:left w:val="single" w:sz="4" w:space="0" w:color="000000"/>
              <w:bottom w:val="nil"/>
              <w:right w:val="single" w:sz="4" w:space="0" w:color="000000"/>
            </w:tcBorders>
          </w:tcPr>
          <w:p w14:paraId="1DB89F95" w14:textId="77777777" w:rsidR="00AB0937" w:rsidRDefault="00AB0937">
            <w:pPr>
              <w:spacing w:after="160" w:line="259" w:lineRule="auto"/>
              <w:ind w:left="0" w:firstLine="0"/>
            </w:pPr>
          </w:p>
        </w:tc>
      </w:tr>
      <w:tr w:rsidR="00AB0937" w14:paraId="3E0D357E"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6F142468" w14:textId="77777777" w:rsidR="00AB0937" w:rsidRDefault="00000000">
            <w:pPr>
              <w:spacing w:after="0" w:line="259" w:lineRule="auto"/>
              <w:ind w:left="106" w:firstLine="0"/>
            </w:pPr>
            <w:r>
              <w:rPr>
                <w:sz w:val="1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72C5AB7B" w14:textId="77777777" w:rsidR="00AB0937" w:rsidRDefault="00000000">
            <w:pPr>
              <w:spacing w:after="0" w:line="259" w:lineRule="auto"/>
              <w:ind w:left="108" w:firstLine="0"/>
            </w:pPr>
            <w:r>
              <w:rPr>
                <w:sz w:val="16"/>
              </w:rPr>
              <w:t xml:space="preserve">CANASA (mesalamine) </w:t>
            </w:r>
          </w:p>
        </w:tc>
        <w:tc>
          <w:tcPr>
            <w:tcW w:w="0" w:type="auto"/>
            <w:gridSpan w:val="3"/>
            <w:vMerge/>
            <w:tcBorders>
              <w:top w:val="nil"/>
              <w:left w:val="single" w:sz="4" w:space="0" w:color="000000"/>
              <w:bottom w:val="nil"/>
              <w:right w:val="single" w:sz="4" w:space="0" w:color="000000"/>
            </w:tcBorders>
          </w:tcPr>
          <w:p w14:paraId="245077B6" w14:textId="77777777" w:rsidR="00AB0937" w:rsidRDefault="00AB0937">
            <w:pPr>
              <w:spacing w:after="160" w:line="259" w:lineRule="auto"/>
              <w:ind w:left="0" w:firstLine="0"/>
            </w:pPr>
          </w:p>
        </w:tc>
      </w:tr>
      <w:tr w:rsidR="00AB0937" w14:paraId="07CF7F39"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BC9FB57" w14:textId="77777777" w:rsidR="00AB0937" w:rsidRDefault="00000000">
            <w:pPr>
              <w:spacing w:after="0" w:line="259" w:lineRule="auto"/>
              <w:ind w:left="106" w:firstLine="0"/>
            </w:pPr>
            <w:r>
              <w:rPr>
                <w:sz w:val="1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2EBC06E8" w14:textId="77777777" w:rsidR="00AB0937" w:rsidRDefault="00000000">
            <w:pPr>
              <w:spacing w:after="0" w:line="259" w:lineRule="auto"/>
              <w:ind w:left="108" w:firstLine="0"/>
            </w:pPr>
            <w:r>
              <w:rPr>
                <w:sz w:val="16"/>
              </w:rPr>
              <w:t xml:space="preserve">mesalamine enema </w:t>
            </w:r>
          </w:p>
        </w:tc>
        <w:tc>
          <w:tcPr>
            <w:tcW w:w="0" w:type="auto"/>
            <w:gridSpan w:val="3"/>
            <w:vMerge/>
            <w:tcBorders>
              <w:top w:val="nil"/>
              <w:left w:val="single" w:sz="4" w:space="0" w:color="000000"/>
              <w:bottom w:val="nil"/>
              <w:right w:val="single" w:sz="4" w:space="0" w:color="000000"/>
            </w:tcBorders>
          </w:tcPr>
          <w:p w14:paraId="7E61C500" w14:textId="77777777" w:rsidR="00AB0937" w:rsidRDefault="00AB0937">
            <w:pPr>
              <w:spacing w:after="160" w:line="259" w:lineRule="auto"/>
              <w:ind w:left="0" w:firstLine="0"/>
            </w:pPr>
          </w:p>
        </w:tc>
      </w:tr>
      <w:tr w:rsidR="00AB0937" w14:paraId="71382DCB"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3E5068AD" w14:textId="77777777" w:rsidR="00AB0937" w:rsidRDefault="00000000">
            <w:pPr>
              <w:spacing w:after="0" w:line="259" w:lineRule="auto"/>
              <w:ind w:left="106" w:firstLine="0"/>
            </w:pPr>
            <w:r>
              <w:rPr>
                <w:sz w:val="1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2DCC8CD1" w14:textId="77777777" w:rsidR="00AB0937" w:rsidRDefault="00000000">
            <w:pPr>
              <w:spacing w:after="0" w:line="259" w:lineRule="auto"/>
              <w:ind w:left="108" w:firstLine="0"/>
            </w:pPr>
            <w:r>
              <w:rPr>
                <w:sz w:val="16"/>
              </w:rPr>
              <w:t xml:space="preserve">ROWASA (mesalamine) </w:t>
            </w:r>
          </w:p>
        </w:tc>
        <w:tc>
          <w:tcPr>
            <w:tcW w:w="0" w:type="auto"/>
            <w:gridSpan w:val="3"/>
            <w:vMerge/>
            <w:tcBorders>
              <w:top w:val="nil"/>
              <w:left w:val="single" w:sz="4" w:space="0" w:color="000000"/>
              <w:bottom w:val="nil"/>
              <w:right w:val="single" w:sz="4" w:space="0" w:color="000000"/>
            </w:tcBorders>
          </w:tcPr>
          <w:p w14:paraId="1B42EAD8" w14:textId="77777777" w:rsidR="00AB0937" w:rsidRDefault="00AB0937">
            <w:pPr>
              <w:spacing w:after="160" w:line="259" w:lineRule="auto"/>
              <w:ind w:left="0" w:firstLine="0"/>
            </w:pPr>
          </w:p>
        </w:tc>
      </w:tr>
      <w:tr w:rsidR="00AB0937" w14:paraId="236B9D77"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1341AFF9" w14:textId="77777777" w:rsidR="00AB0937" w:rsidRDefault="00000000">
            <w:pPr>
              <w:spacing w:after="0" w:line="259" w:lineRule="auto"/>
              <w:ind w:left="106" w:firstLine="0"/>
            </w:pPr>
            <w:r>
              <w:rPr>
                <w:sz w:val="1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5A08943C" w14:textId="77777777" w:rsidR="00AB0937" w:rsidRDefault="00000000">
            <w:pPr>
              <w:spacing w:after="0" w:line="259" w:lineRule="auto"/>
              <w:ind w:left="108" w:firstLine="0"/>
            </w:pPr>
            <w:r>
              <w:rPr>
                <w:sz w:val="16"/>
              </w:rPr>
              <w:t xml:space="preserve">SFROWASA (mesalamine) </w:t>
            </w:r>
          </w:p>
        </w:tc>
        <w:tc>
          <w:tcPr>
            <w:tcW w:w="0" w:type="auto"/>
            <w:gridSpan w:val="3"/>
            <w:vMerge/>
            <w:tcBorders>
              <w:top w:val="nil"/>
              <w:left w:val="single" w:sz="4" w:space="0" w:color="000000"/>
              <w:bottom w:val="nil"/>
              <w:right w:val="single" w:sz="4" w:space="0" w:color="000000"/>
            </w:tcBorders>
          </w:tcPr>
          <w:p w14:paraId="162BA528" w14:textId="77777777" w:rsidR="00AB0937" w:rsidRDefault="00AB0937">
            <w:pPr>
              <w:spacing w:after="160" w:line="259" w:lineRule="auto"/>
              <w:ind w:left="0" w:firstLine="0"/>
            </w:pPr>
          </w:p>
        </w:tc>
      </w:tr>
      <w:tr w:rsidR="00AB0937" w14:paraId="008ECFE6"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72849EF7" w14:textId="77777777" w:rsidR="00AB0937" w:rsidRDefault="00000000">
            <w:pPr>
              <w:spacing w:after="0" w:line="259" w:lineRule="auto"/>
              <w:ind w:left="106" w:firstLine="0"/>
            </w:pPr>
            <w:r>
              <w:rPr>
                <w:sz w:val="1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64D36788" w14:textId="77777777" w:rsidR="00AB0937" w:rsidRDefault="00000000">
            <w:pPr>
              <w:spacing w:after="0" w:line="259" w:lineRule="auto"/>
              <w:ind w:left="108" w:firstLine="0"/>
            </w:pPr>
            <w:r>
              <w:rPr>
                <w:sz w:val="16"/>
              </w:rPr>
              <w:t xml:space="preserve">UCERIS (budesonide) </w:t>
            </w:r>
          </w:p>
        </w:tc>
        <w:tc>
          <w:tcPr>
            <w:tcW w:w="0" w:type="auto"/>
            <w:gridSpan w:val="3"/>
            <w:vMerge/>
            <w:tcBorders>
              <w:top w:val="nil"/>
              <w:left w:val="single" w:sz="4" w:space="0" w:color="000000"/>
              <w:bottom w:val="nil"/>
              <w:right w:val="single" w:sz="4" w:space="0" w:color="000000"/>
            </w:tcBorders>
          </w:tcPr>
          <w:p w14:paraId="1D37CBB6" w14:textId="77777777" w:rsidR="00AB0937" w:rsidRDefault="00AB0937">
            <w:pPr>
              <w:spacing w:after="160" w:line="259" w:lineRule="auto"/>
              <w:ind w:left="0" w:firstLine="0"/>
            </w:pPr>
          </w:p>
        </w:tc>
      </w:tr>
      <w:tr w:rsidR="00AB0937" w14:paraId="2F3CF3BC"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01CA68AD" w14:textId="77777777" w:rsidR="00AB0937" w:rsidRDefault="00000000">
            <w:pPr>
              <w:spacing w:after="0" w:line="259" w:lineRule="auto"/>
              <w:ind w:left="106" w:firstLine="0"/>
            </w:pPr>
            <w:r>
              <w:rPr>
                <w:sz w:val="16"/>
              </w:rPr>
              <w:lastRenderedPageBreak/>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4D1E5837" w14:textId="77777777" w:rsidR="00AB0937" w:rsidRDefault="00000000">
            <w:pPr>
              <w:spacing w:after="0" w:line="259" w:lineRule="auto"/>
              <w:ind w:left="108" w:firstLine="0"/>
            </w:pPr>
            <w:r>
              <w:rPr>
                <w:sz w:val="16"/>
              </w:rPr>
              <w:t xml:space="preserve"> </w:t>
            </w:r>
          </w:p>
        </w:tc>
        <w:tc>
          <w:tcPr>
            <w:tcW w:w="0" w:type="auto"/>
            <w:gridSpan w:val="3"/>
            <w:vMerge/>
            <w:tcBorders>
              <w:top w:val="nil"/>
              <w:left w:val="single" w:sz="4" w:space="0" w:color="000000"/>
              <w:bottom w:val="single" w:sz="4" w:space="0" w:color="000000"/>
              <w:right w:val="single" w:sz="4" w:space="0" w:color="000000"/>
            </w:tcBorders>
          </w:tcPr>
          <w:p w14:paraId="202B1121" w14:textId="77777777" w:rsidR="00AB0937" w:rsidRDefault="00AB0937">
            <w:pPr>
              <w:spacing w:after="160" w:line="259" w:lineRule="auto"/>
              <w:ind w:left="0" w:firstLine="0"/>
            </w:pPr>
          </w:p>
        </w:tc>
      </w:tr>
      <w:tr w:rsidR="00AB0937" w14:paraId="18783BA3" w14:textId="77777777">
        <w:trPr>
          <w:trHeight w:val="286"/>
        </w:trPr>
        <w:tc>
          <w:tcPr>
            <w:tcW w:w="3599" w:type="dxa"/>
            <w:tcBorders>
              <w:top w:val="single" w:sz="4" w:space="0" w:color="000000"/>
              <w:left w:val="single" w:sz="4" w:space="0" w:color="000000"/>
              <w:bottom w:val="single" w:sz="4" w:space="0" w:color="000000"/>
              <w:right w:val="single" w:sz="4" w:space="0" w:color="000000"/>
            </w:tcBorders>
            <w:shd w:val="clear" w:color="auto" w:fill="0082C7"/>
          </w:tcPr>
          <w:p w14:paraId="505F377B" w14:textId="77777777" w:rsidR="00AB0937" w:rsidRDefault="00000000">
            <w:pPr>
              <w:spacing w:after="0" w:line="259" w:lineRule="auto"/>
              <w:ind w:left="106" w:firstLine="0"/>
              <w:jc w:val="center"/>
            </w:pPr>
            <w:r>
              <w:rPr>
                <w:b/>
                <w:color w:val="FFFFFF"/>
              </w:rPr>
              <w:t>PREFERRED AGENTS</w:t>
            </w:r>
            <w:r>
              <w:rPr>
                <w:color w:val="36353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shd w:val="clear" w:color="auto" w:fill="0082C7"/>
          </w:tcPr>
          <w:p w14:paraId="6FE04EC2" w14:textId="77777777" w:rsidR="00AB0937" w:rsidRDefault="00000000">
            <w:pPr>
              <w:spacing w:after="0" w:line="259" w:lineRule="auto"/>
              <w:ind w:left="235" w:firstLine="0"/>
            </w:pPr>
            <w:r>
              <w:rPr>
                <w:b/>
                <w:color w:val="FFFFFF"/>
              </w:rPr>
              <w:t>NON-PREFERRED AGENTS</w:t>
            </w:r>
            <w:r>
              <w:rPr>
                <w:color w:val="363536"/>
              </w:rPr>
              <w:t xml:space="preserve"> </w:t>
            </w:r>
          </w:p>
        </w:tc>
        <w:tc>
          <w:tcPr>
            <w:tcW w:w="2411" w:type="dxa"/>
            <w:gridSpan w:val="2"/>
            <w:tcBorders>
              <w:top w:val="single" w:sz="4" w:space="0" w:color="000000"/>
              <w:left w:val="single" w:sz="4" w:space="0" w:color="000000"/>
              <w:bottom w:val="single" w:sz="4" w:space="0" w:color="000000"/>
              <w:right w:val="nil"/>
            </w:tcBorders>
            <w:shd w:val="clear" w:color="auto" w:fill="0082C7"/>
          </w:tcPr>
          <w:p w14:paraId="0B3A69F5" w14:textId="77777777" w:rsidR="00AB0937" w:rsidRDefault="00AB0937">
            <w:pPr>
              <w:spacing w:after="160" w:line="259" w:lineRule="auto"/>
              <w:ind w:left="0" w:firstLine="0"/>
            </w:pPr>
          </w:p>
        </w:tc>
        <w:tc>
          <w:tcPr>
            <w:tcW w:w="3947" w:type="dxa"/>
            <w:tcBorders>
              <w:top w:val="single" w:sz="4" w:space="0" w:color="000000"/>
              <w:left w:val="nil"/>
              <w:bottom w:val="single" w:sz="4" w:space="0" w:color="000000"/>
              <w:right w:val="single" w:sz="4" w:space="0" w:color="000000"/>
            </w:tcBorders>
            <w:shd w:val="clear" w:color="auto" w:fill="0082C7"/>
          </w:tcPr>
          <w:p w14:paraId="5AFF8AAF" w14:textId="77777777" w:rsidR="00AB0937" w:rsidRDefault="00000000">
            <w:pPr>
              <w:spacing w:after="0" w:line="259" w:lineRule="auto"/>
              <w:ind w:left="0" w:firstLine="0"/>
            </w:pPr>
            <w:r>
              <w:rPr>
                <w:b/>
                <w:color w:val="FFFFFF"/>
              </w:rPr>
              <w:t>PA CRITERIA</w:t>
            </w:r>
            <w:r>
              <w:rPr>
                <w:color w:val="363536"/>
              </w:rPr>
              <w:t xml:space="preserve"> </w:t>
            </w:r>
          </w:p>
        </w:tc>
      </w:tr>
      <w:tr w:rsidR="00AB0937" w14:paraId="705B63F0" w14:textId="77777777">
        <w:trPr>
          <w:trHeight w:val="284"/>
        </w:trPr>
        <w:tc>
          <w:tcPr>
            <w:tcW w:w="3599" w:type="dxa"/>
            <w:tcBorders>
              <w:top w:val="single" w:sz="4" w:space="0" w:color="000000"/>
              <w:left w:val="single" w:sz="4" w:space="0" w:color="000000"/>
              <w:bottom w:val="single" w:sz="4" w:space="0" w:color="000000"/>
              <w:right w:val="nil"/>
            </w:tcBorders>
            <w:shd w:val="clear" w:color="auto" w:fill="82D3FF"/>
          </w:tcPr>
          <w:p w14:paraId="57948A72" w14:textId="77777777" w:rsidR="00AB0937" w:rsidRDefault="00AB0937">
            <w:pPr>
              <w:spacing w:after="160" w:line="259" w:lineRule="auto"/>
              <w:ind w:left="0" w:firstLine="0"/>
            </w:pPr>
          </w:p>
        </w:tc>
        <w:tc>
          <w:tcPr>
            <w:tcW w:w="6044" w:type="dxa"/>
            <w:gridSpan w:val="4"/>
            <w:tcBorders>
              <w:top w:val="single" w:sz="4" w:space="0" w:color="000000"/>
              <w:left w:val="nil"/>
              <w:bottom w:val="single" w:sz="4" w:space="0" w:color="000000"/>
              <w:right w:val="nil"/>
            </w:tcBorders>
            <w:shd w:val="clear" w:color="auto" w:fill="82D3FF"/>
          </w:tcPr>
          <w:p w14:paraId="78901406" w14:textId="77777777" w:rsidR="00AB0937" w:rsidRDefault="00000000">
            <w:pPr>
              <w:spacing w:after="0" w:line="259" w:lineRule="auto"/>
              <w:ind w:left="1212" w:firstLine="0"/>
            </w:pPr>
            <w:r>
              <w:rPr>
                <w:b/>
              </w:rPr>
              <w:t xml:space="preserve">UREA CYCLE DISORDER AGENTS  </w:t>
            </w:r>
          </w:p>
        </w:tc>
        <w:tc>
          <w:tcPr>
            <w:tcW w:w="3947" w:type="dxa"/>
            <w:tcBorders>
              <w:top w:val="single" w:sz="4" w:space="0" w:color="000000"/>
              <w:left w:val="nil"/>
              <w:bottom w:val="single" w:sz="4" w:space="0" w:color="000000"/>
              <w:right w:val="single" w:sz="4" w:space="0" w:color="000000"/>
            </w:tcBorders>
            <w:shd w:val="clear" w:color="auto" w:fill="82D3FF"/>
          </w:tcPr>
          <w:p w14:paraId="4A5D1780" w14:textId="77777777" w:rsidR="00AB0937" w:rsidRDefault="00AB0937">
            <w:pPr>
              <w:spacing w:after="160" w:line="259" w:lineRule="auto"/>
              <w:ind w:left="0" w:firstLine="0"/>
            </w:pPr>
          </w:p>
        </w:tc>
      </w:tr>
      <w:tr w:rsidR="00AB0937" w14:paraId="531DF23F" w14:textId="77777777">
        <w:trPr>
          <w:trHeight w:val="196"/>
        </w:trPr>
        <w:tc>
          <w:tcPr>
            <w:tcW w:w="3599" w:type="dxa"/>
            <w:tcBorders>
              <w:top w:val="single" w:sz="4" w:space="0" w:color="000000"/>
              <w:left w:val="single" w:sz="4" w:space="0" w:color="000000"/>
              <w:bottom w:val="single" w:sz="4" w:space="0" w:color="000000"/>
              <w:right w:val="single" w:sz="4" w:space="0" w:color="000000"/>
            </w:tcBorders>
          </w:tcPr>
          <w:p w14:paraId="7D15D13D" w14:textId="77777777" w:rsidR="00AB0937" w:rsidRDefault="00000000">
            <w:pPr>
              <w:spacing w:after="0" w:line="259" w:lineRule="auto"/>
              <w:ind w:left="106" w:firstLine="0"/>
            </w:pPr>
            <w:r>
              <w:rPr>
                <w:sz w:val="16"/>
              </w:rPr>
              <w:t xml:space="preserve">CARBAGLU (carglumic acid) </w:t>
            </w:r>
          </w:p>
        </w:tc>
        <w:tc>
          <w:tcPr>
            <w:tcW w:w="3633" w:type="dxa"/>
            <w:gridSpan w:val="2"/>
            <w:tcBorders>
              <w:top w:val="single" w:sz="4" w:space="0" w:color="000000"/>
              <w:left w:val="single" w:sz="4" w:space="0" w:color="000000"/>
              <w:bottom w:val="single" w:sz="4" w:space="0" w:color="000000"/>
              <w:right w:val="single" w:sz="4" w:space="0" w:color="000000"/>
            </w:tcBorders>
          </w:tcPr>
          <w:p w14:paraId="49091675" w14:textId="77777777" w:rsidR="00AB0937" w:rsidRDefault="00000000">
            <w:pPr>
              <w:spacing w:after="0" w:line="259" w:lineRule="auto"/>
              <w:ind w:left="108" w:firstLine="0"/>
            </w:pPr>
            <w:r>
              <w:rPr>
                <w:sz w:val="16"/>
              </w:rPr>
              <w:t xml:space="preserve">BUPHENYL (sodium phenylbutyrate) </w:t>
            </w:r>
          </w:p>
        </w:tc>
        <w:tc>
          <w:tcPr>
            <w:tcW w:w="2411" w:type="dxa"/>
            <w:gridSpan w:val="2"/>
            <w:vMerge w:val="restart"/>
            <w:tcBorders>
              <w:top w:val="single" w:sz="4" w:space="0" w:color="000000"/>
              <w:left w:val="single" w:sz="4" w:space="0" w:color="000000"/>
              <w:bottom w:val="single" w:sz="4" w:space="0" w:color="000000"/>
              <w:right w:val="nil"/>
            </w:tcBorders>
          </w:tcPr>
          <w:p w14:paraId="7CAF65BC" w14:textId="77777777" w:rsidR="00AB0937" w:rsidRDefault="00000000">
            <w:pPr>
              <w:spacing w:after="0" w:line="259" w:lineRule="auto"/>
              <w:ind w:left="107" w:firstLine="0"/>
            </w:pPr>
            <w:r>
              <w:rPr>
                <w:b/>
                <w:color w:val="FF0000"/>
                <w:sz w:val="14"/>
              </w:rPr>
              <w:t xml:space="preserve"> </w:t>
            </w:r>
          </w:p>
        </w:tc>
        <w:tc>
          <w:tcPr>
            <w:tcW w:w="3947" w:type="dxa"/>
            <w:vMerge w:val="restart"/>
            <w:tcBorders>
              <w:top w:val="single" w:sz="4" w:space="0" w:color="000000"/>
              <w:left w:val="nil"/>
              <w:bottom w:val="single" w:sz="4" w:space="0" w:color="000000"/>
              <w:right w:val="single" w:sz="4" w:space="0" w:color="000000"/>
            </w:tcBorders>
          </w:tcPr>
          <w:p w14:paraId="6FDED854" w14:textId="77777777" w:rsidR="00AB0937" w:rsidRDefault="00AB0937">
            <w:pPr>
              <w:spacing w:after="160" w:line="259" w:lineRule="auto"/>
              <w:ind w:left="0" w:firstLine="0"/>
            </w:pPr>
          </w:p>
        </w:tc>
      </w:tr>
      <w:tr w:rsidR="00AB0937" w14:paraId="2AE43C46" w14:textId="77777777">
        <w:trPr>
          <w:trHeight w:val="192"/>
        </w:trPr>
        <w:tc>
          <w:tcPr>
            <w:tcW w:w="3599" w:type="dxa"/>
            <w:tcBorders>
              <w:top w:val="single" w:sz="4" w:space="0" w:color="000000"/>
              <w:left w:val="single" w:sz="4" w:space="0" w:color="000000"/>
              <w:bottom w:val="single" w:sz="4" w:space="0" w:color="000000"/>
              <w:right w:val="single" w:sz="4" w:space="0" w:color="000000"/>
            </w:tcBorders>
          </w:tcPr>
          <w:p w14:paraId="3EE32BBC" w14:textId="77777777" w:rsidR="00AB0937" w:rsidRDefault="00000000">
            <w:pPr>
              <w:spacing w:after="0" w:line="259" w:lineRule="auto"/>
              <w:ind w:left="106" w:firstLine="0"/>
            </w:pPr>
            <w:r>
              <w:rPr>
                <w:sz w:val="1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2C11A4C3" w14:textId="77777777" w:rsidR="00AB0937" w:rsidRDefault="00000000">
            <w:pPr>
              <w:spacing w:after="0" w:line="259" w:lineRule="auto"/>
              <w:ind w:left="108" w:firstLine="0"/>
            </w:pPr>
            <w:r>
              <w:rPr>
                <w:sz w:val="16"/>
              </w:rPr>
              <w:t xml:space="preserve">carglumic acid </w:t>
            </w:r>
          </w:p>
        </w:tc>
        <w:tc>
          <w:tcPr>
            <w:tcW w:w="0" w:type="auto"/>
            <w:gridSpan w:val="2"/>
            <w:vMerge/>
            <w:tcBorders>
              <w:top w:val="nil"/>
              <w:left w:val="single" w:sz="4" w:space="0" w:color="000000"/>
              <w:bottom w:val="nil"/>
              <w:right w:val="nil"/>
            </w:tcBorders>
          </w:tcPr>
          <w:p w14:paraId="3BEAA209"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3356FAE7" w14:textId="77777777" w:rsidR="00AB0937" w:rsidRDefault="00AB0937">
            <w:pPr>
              <w:spacing w:after="160" w:line="259" w:lineRule="auto"/>
              <w:ind w:left="0" w:firstLine="0"/>
            </w:pPr>
          </w:p>
        </w:tc>
      </w:tr>
      <w:tr w:rsidR="00AB0937" w14:paraId="34D3AA73"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0E9006E" w14:textId="77777777" w:rsidR="00AB0937" w:rsidRDefault="00000000">
            <w:pPr>
              <w:spacing w:after="0" w:line="259" w:lineRule="auto"/>
              <w:ind w:left="106" w:firstLine="0"/>
            </w:pPr>
            <w:r>
              <w:rPr>
                <w:sz w:val="1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55C23BE0" w14:textId="77777777" w:rsidR="00AB0937" w:rsidRDefault="00000000">
            <w:pPr>
              <w:spacing w:after="0" w:line="259" w:lineRule="auto"/>
              <w:ind w:left="108" w:firstLine="0"/>
            </w:pPr>
            <w:r>
              <w:rPr>
                <w:sz w:val="16"/>
              </w:rPr>
              <w:t xml:space="preserve">OLPRUVA (sodium phenylbutyrate) </w:t>
            </w:r>
          </w:p>
        </w:tc>
        <w:tc>
          <w:tcPr>
            <w:tcW w:w="0" w:type="auto"/>
            <w:gridSpan w:val="2"/>
            <w:vMerge/>
            <w:tcBorders>
              <w:top w:val="nil"/>
              <w:left w:val="single" w:sz="4" w:space="0" w:color="000000"/>
              <w:bottom w:val="nil"/>
              <w:right w:val="nil"/>
            </w:tcBorders>
          </w:tcPr>
          <w:p w14:paraId="177FD7E5"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1E8A25AA" w14:textId="77777777" w:rsidR="00AB0937" w:rsidRDefault="00AB0937">
            <w:pPr>
              <w:spacing w:after="160" w:line="259" w:lineRule="auto"/>
              <w:ind w:left="0" w:firstLine="0"/>
            </w:pPr>
          </w:p>
        </w:tc>
      </w:tr>
      <w:tr w:rsidR="00AB0937" w14:paraId="0F60FC2D" w14:textId="77777777">
        <w:trPr>
          <w:trHeight w:val="195"/>
        </w:trPr>
        <w:tc>
          <w:tcPr>
            <w:tcW w:w="3599" w:type="dxa"/>
            <w:tcBorders>
              <w:top w:val="single" w:sz="4" w:space="0" w:color="000000"/>
              <w:left w:val="single" w:sz="4" w:space="0" w:color="000000"/>
              <w:bottom w:val="single" w:sz="4" w:space="0" w:color="000000"/>
              <w:right w:val="single" w:sz="4" w:space="0" w:color="000000"/>
            </w:tcBorders>
          </w:tcPr>
          <w:p w14:paraId="373EC064" w14:textId="77777777" w:rsidR="00AB0937" w:rsidRDefault="00000000">
            <w:pPr>
              <w:spacing w:after="0" w:line="259" w:lineRule="auto"/>
              <w:ind w:left="106" w:firstLine="0"/>
            </w:pPr>
            <w:r>
              <w:rPr>
                <w:sz w:val="1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7D678228" w14:textId="77777777" w:rsidR="00AB0937" w:rsidRDefault="00000000">
            <w:pPr>
              <w:spacing w:after="0" w:line="259" w:lineRule="auto"/>
              <w:ind w:left="108" w:firstLine="0"/>
            </w:pPr>
            <w:r>
              <w:rPr>
                <w:sz w:val="16"/>
              </w:rPr>
              <w:t xml:space="preserve">PHEBURANE (sodium phenylbutyrate) </w:t>
            </w:r>
          </w:p>
        </w:tc>
        <w:tc>
          <w:tcPr>
            <w:tcW w:w="0" w:type="auto"/>
            <w:gridSpan w:val="2"/>
            <w:vMerge/>
            <w:tcBorders>
              <w:top w:val="nil"/>
              <w:left w:val="single" w:sz="4" w:space="0" w:color="000000"/>
              <w:bottom w:val="nil"/>
              <w:right w:val="nil"/>
            </w:tcBorders>
          </w:tcPr>
          <w:p w14:paraId="06F943D4" w14:textId="77777777" w:rsidR="00AB0937" w:rsidRDefault="00AB0937">
            <w:pPr>
              <w:spacing w:after="160" w:line="259" w:lineRule="auto"/>
              <w:ind w:left="0" w:firstLine="0"/>
            </w:pPr>
          </w:p>
        </w:tc>
        <w:tc>
          <w:tcPr>
            <w:tcW w:w="0" w:type="auto"/>
            <w:vMerge/>
            <w:tcBorders>
              <w:top w:val="nil"/>
              <w:left w:val="nil"/>
              <w:bottom w:val="nil"/>
              <w:right w:val="single" w:sz="4" w:space="0" w:color="000000"/>
            </w:tcBorders>
          </w:tcPr>
          <w:p w14:paraId="23ABC2E8" w14:textId="77777777" w:rsidR="00AB0937" w:rsidRDefault="00AB0937">
            <w:pPr>
              <w:spacing w:after="160" w:line="259" w:lineRule="auto"/>
              <w:ind w:left="0" w:firstLine="0"/>
            </w:pPr>
          </w:p>
        </w:tc>
      </w:tr>
      <w:tr w:rsidR="00AB0937" w14:paraId="2F08919A" w14:textId="77777777">
        <w:trPr>
          <w:trHeight w:val="194"/>
        </w:trPr>
        <w:tc>
          <w:tcPr>
            <w:tcW w:w="3599" w:type="dxa"/>
            <w:tcBorders>
              <w:top w:val="single" w:sz="4" w:space="0" w:color="000000"/>
              <w:left w:val="single" w:sz="4" w:space="0" w:color="000000"/>
              <w:bottom w:val="single" w:sz="4" w:space="0" w:color="000000"/>
              <w:right w:val="single" w:sz="4" w:space="0" w:color="000000"/>
            </w:tcBorders>
          </w:tcPr>
          <w:p w14:paraId="16B6FF2D" w14:textId="77777777" w:rsidR="00AB0937" w:rsidRDefault="00000000">
            <w:pPr>
              <w:spacing w:after="0" w:line="259" w:lineRule="auto"/>
              <w:ind w:left="106" w:firstLine="0"/>
            </w:pPr>
            <w:r>
              <w:rPr>
                <w:sz w:val="16"/>
              </w:rPr>
              <w:t xml:space="preserve"> </w:t>
            </w:r>
          </w:p>
        </w:tc>
        <w:tc>
          <w:tcPr>
            <w:tcW w:w="3633" w:type="dxa"/>
            <w:gridSpan w:val="2"/>
            <w:tcBorders>
              <w:top w:val="single" w:sz="4" w:space="0" w:color="000000"/>
              <w:left w:val="single" w:sz="4" w:space="0" w:color="000000"/>
              <w:bottom w:val="single" w:sz="4" w:space="0" w:color="000000"/>
              <w:right w:val="single" w:sz="4" w:space="0" w:color="000000"/>
            </w:tcBorders>
          </w:tcPr>
          <w:p w14:paraId="05681700" w14:textId="77777777" w:rsidR="00AB0937" w:rsidRDefault="00000000">
            <w:pPr>
              <w:spacing w:after="0" w:line="259" w:lineRule="auto"/>
              <w:ind w:left="108" w:firstLine="0"/>
            </w:pPr>
            <w:r>
              <w:rPr>
                <w:sz w:val="16"/>
              </w:rPr>
              <w:t xml:space="preserve">RAVICTI (glycerol phenylbutyrate) </w:t>
            </w:r>
          </w:p>
        </w:tc>
        <w:tc>
          <w:tcPr>
            <w:tcW w:w="0" w:type="auto"/>
            <w:gridSpan w:val="2"/>
            <w:vMerge/>
            <w:tcBorders>
              <w:top w:val="nil"/>
              <w:left w:val="single" w:sz="4" w:space="0" w:color="000000"/>
              <w:bottom w:val="single" w:sz="4" w:space="0" w:color="000000"/>
              <w:right w:val="nil"/>
            </w:tcBorders>
          </w:tcPr>
          <w:p w14:paraId="05471094" w14:textId="77777777" w:rsidR="00AB0937" w:rsidRDefault="00AB0937">
            <w:pPr>
              <w:spacing w:after="160" w:line="259" w:lineRule="auto"/>
              <w:ind w:left="0" w:firstLine="0"/>
            </w:pPr>
          </w:p>
        </w:tc>
        <w:tc>
          <w:tcPr>
            <w:tcW w:w="0" w:type="auto"/>
            <w:vMerge/>
            <w:tcBorders>
              <w:top w:val="nil"/>
              <w:left w:val="nil"/>
              <w:bottom w:val="single" w:sz="4" w:space="0" w:color="000000"/>
              <w:right w:val="single" w:sz="4" w:space="0" w:color="000000"/>
            </w:tcBorders>
          </w:tcPr>
          <w:p w14:paraId="1253AC60" w14:textId="77777777" w:rsidR="00AB0937" w:rsidRDefault="00AB0937">
            <w:pPr>
              <w:spacing w:after="160" w:line="259" w:lineRule="auto"/>
              <w:ind w:left="0" w:firstLine="0"/>
            </w:pPr>
          </w:p>
        </w:tc>
      </w:tr>
    </w:tbl>
    <w:p w14:paraId="76C699A8" w14:textId="77777777" w:rsidR="00AB0937" w:rsidRDefault="00000000">
      <w:pPr>
        <w:spacing w:after="0" w:line="259" w:lineRule="auto"/>
        <w:ind w:left="0" w:firstLine="0"/>
        <w:jc w:val="both"/>
      </w:pPr>
      <w:r>
        <w:rPr>
          <w:color w:val="363536"/>
          <w:sz w:val="22"/>
        </w:rPr>
        <w:t xml:space="preserve"> </w:t>
      </w:r>
    </w:p>
    <w:sectPr w:rsidR="00AB0937">
      <w:headerReference w:type="even" r:id="rId239"/>
      <w:headerReference w:type="default" r:id="rId240"/>
      <w:footerReference w:type="even" r:id="rId241"/>
      <w:footerReference w:type="default" r:id="rId242"/>
      <w:headerReference w:type="first" r:id="rId243"/>
      <w:footerReference w:type="first" r:id="rId244"/>
      <w:pgSz w:w="15840" w:h="12240" w:orient="landscape"/>
      <w:pgMar w:top="1440" w:right="1440" w:bottom="1440" w:left="1440" w:header="589" w:footer="5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91F25" w14:textId="77777777" w:rsidR="00FD74AF" w:rsidRDefault="00FD74AF">
      <w:pPr>
        <w:spacing w:after="0" w:line="240" w:lineRule="auto"/>
      </w:pPr>
      <w:r>
        <w:separator/>
      </w:r>
    </w:p>
  </w:endnote>
  <w:endnote w:type="continuationSeparator" w:id="0">
    <w:p w14:paraId="62EFD19E" w14:textId="77777777" w:rsidR="00FD74AF" w:rsidRDefault="00FD7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24CA2" w14:textId="77777777" w:rsidR="00AB0937" w:rsidRDefault="00000000">
    <w:pPr>
      <w:spacing w:after="0" w:line="259" w:lineRule="auto"/>
      <w:ind w:left="0" w:right="-31" w:firstLine="0"/>
      <w:jc w:val="right"/>
    </w:pPr>
    <w:r>
      <w:rPr>
        <w:color w:val="363536"/>
        <w:sz w:val="20"/>
      </w:rPr>
      <w:t xml:space="preserve">Page </w:t>
    </w:r>
    <w:r>
      <w:fldChar w:fldCharType="begin"/>
    </w:r>
    <w:r>
      <w:instrText xml:space="preserve"> PAGE   \* MERGEFORMAT </w:instrText>
    </w:r>
    <w:r>
      <w:fldChar w:fldCharType="separate"/>
    </w:r>
    <w:r>
      <w:rPr>
        <w:b/>
        <w:color w:val="363536"/>
        <w:sz w:val="20"/>
      </w:rPr>
      <w:t>1</w:t>
    </w:r>
    <w:r>
      <w:rPr>
        <w:b/>
        <w:color w:val="363536"/>
        <w:sz w:val="20"/>
      </w:rPr>
      <w:fldChar w:fldCharType="end"/>
    </w:r>
    <w:r>
      <w:rPr>
        <w:color w:val="363536"/>
        <w:sz w:val="20"/>
      </w:rPr>
      <w:t xml:space="preserve"> of </w:t>
    </w:r>
    <w:fldSimple w:instr=" NUMPAGES   \* MERGEFORMAT ">
      <w:r>
        <w:rPr>
          <w:b/>
          <w:color w:val="363536"/>
          <w:sz w:val="20"/>
        </w:rPr>
        <w:t>63</w:t>
      </w:r>
    </w:fldSimple>
    <w:r>
      <w:rPr>
        <w:color w:val="363536"/>
        <w:sz w:val="20"/>
      </w:rPr>
      <w:t xml:space="preserve"> </w:t>
    </w:r>
  </w:p>
  <w:p w14:paraId="3E42CD66" w14:textId="77777777" w:rsidR="00AB0937" w:rsidRDefault="00000000">
    <w:pPr>
      <w:spacing w:after="0" w:line="259" w:lineRule="auto"/>
      <w:ind w:left="0" w:firstLine="0"/>
    </w:pPr>
    <w:r>
      <w:rPr>
        <w:color w:val="363536"/>
        <w:sz w:val="1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E9E77" w14:textId="77777777" w:rsidR="00AB0937" w:rsidRDefault="00000000">
    <w:pPr>
      <w:spacing w:after="0" w:line="259" w:lineRule="auto"/>
      <w:ind w:left="0" w:right="-31" w:firstLine="0"/>
      <w:jc w:val="right"/>
    </w:pPr>
    <w:r>
      <w:rPr>
        <w:color w:val="363536"/>
        <w:sz w:val="20"/>
      </w:rPr>
      <w:t xml:space="preserve">Page </w:t>
    </w:r>
    <w:r>
      <w:fldChar w:fldCharType="begin"/>
    </w:r>
    <w:r>
      <w:instrText xml:space="preserve"> PAGE   \* MERGEFORMAT </w:instrText>
    </w:r>
    <w:r>
      <w:fldChar w:fldCharType="separate"/>
    </w:r>
    <w:r>
      <w:rPr>
        <w:b/>
        <w:color w:val="363536"/>
        <w:sz w:val="20"/>
      </w:rPr>
      <w:t>1</w:t>
    </w:r>
    <w:r>
      <w:rPr>
        <w:b/>
        <w:color w:val="363536"/>
        <w:sz w:val="20"/>
      </w:rPr>
      <w:fldChar w:fldCharType="end"/>
    </w:r>
    <w:r>
      <w:rPr>
        <w:color w:val="363536"/>
        <w:sz w:val="20"/>
      </w:rPr>
      <w:t xml:space="preserve"> of </w:t>
    </w:r>
    <w:fldSimple w:instr=" NUMPAGES   \* MERGEFORMAT ">
      <w:r>
        <w:rPr>
          <w:b/>
          <w:color w:val="363536"/>
          <w:sz w:val="20"/>
        </w:rPr>
        <w:t>63</w:t>
      </w:r>
    </w:fldSimple>
    <w:r>
      <w:rPr>
        <w:color w:val="363536"/>
        <w:sz w:val="20"/>
      </w:rPr>
      <w:t xml:space="preserve"> </w:t>
    </w:r>
  </w:p>
  <w:p w14:paraId="62421046" w14:textId="77777777" w:rsidR="00AB0937" w:rsidRDefault="00000000">
    <w:pPr>
      <w:spacing w:after="0" w:line="259" w:lineRule="auto"/>
      <w:ind w:left="0" w:firstLine="0"/>
    </w:pPr>
    <w:r>
      <w:rPr>
        <w:color w:val="363536"/>
        <w:sz w:val="1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FAD1D" w14:textId="77777777" w:rsidR="00AB0937" w:rsidRDefault="00000000">
    <w:pPr>
      <w:spacing w:after="0" w:line="259" w:lineRule="auto"/>
      <w:ind w:left="0" w:right="-31" w:firstLine="0"/>
      <w:jc w:val="right"/>
    </w:pPr>
    <w:r>
      <w:rPr>
        <w:color w:val="363536"/>
        <w:sz w:val="20"/>
      </w:rPr>
      <w:t xml:space="preserve">Page </w:t>
    </w:r>
    <w:r>
      <w:fldChar w:fldCharType="begin"/>
    </w:r>
    <w:r>
      <w:instrText xml:space="preserve"> PAGE   \* MERGEFORMAT </w:instrText>
    </w:r>
    <w:r>
      <w:fldChar w:fldCharType="separate"/>
    </w:r>
    <w:r>
      <w:rPr>
        <w:b/>
        <w:color w:val="363536"/>
        <w:sz w:val="20"/>
      </w:rPr>
      <w:t>1</w:t>
    </w:r>
    <w:r>
      <w:rPr>
        <w:b/>
        <w:color w:val="363536"/>
        <w:sz w:val="20"/>
      </w:rPr>
      <w:fldChar w:fldCharType="end"/>
    </w:r>
    <w:r>
      <w:rPr>
        <w:color w:val="363536"/>
        <w:sz w:val="20"/>
      </w:rPr>
      <w:t xml:space="preserve"> of </w:t>
    </w:r>
    <w:fldSimple w:instr=" NUMPAGES   \* MERGEFORMAT ">
      <w:r>
        <w:rPr>
          <w:b/>
          <w:color w:val="363536"/>
          <w:sz w:val="20"/>
        </w:rPr>
        <w:t>63</w:t>
      </w:r>
    </w:fldSimple>
    <w:r>
      <w:rPr>
        <w:color w:val="363536"/>
        <w:sz w:val="20"/>
      </w:rPr>
      <w:t xml:space="preserve"> </w:t>
    </w:r>
  </w:p>
  <w:p w14:paraId="74F13ACD" w14:textId="77777777" w:rsidR="00AB0937" w:rsidRDefault="00000000">
    <w:pPr>
      <w:spacing w:after="0" w:line="259" w:lineRule="auto"/>
      <w:ind w:left="0" w:firstLine="0"/>
    </w:pPr>
    <w:r>
      <w:rPr>
        <w:color w:val="363536"/>
        <w:sz w:val="1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B810E" w14:textId="77777777" w:rsidR="00AB0937" w:rsidRDefault="00000000">
    <w:pPr>
      <w:spacing w:after="0" w:line="259" w:lineRule="auto"/>
      <w:ind w:left="0" w:firstLine="0"/>
      <w:jc w:val="right"/>
    </w:pPr>
    <w:r>
      <w:rPr>
        <w:color w:val="363536"/>
        <w:sz w:val="20"/>
      </w:rPr>
      <w:t xml:space="preserve">Page </w:t>
    </w:r>
    <w:r>
      <w:fldChar w:fldCharType="begin"/>
    </w:r>
    <w:r>
      <w:instrText xml:space="preserve"> PAGE   \* MERGEFORMAT </w:instrText>
    </w:r>
    <w:r>
      <w:fldChar w:fldCharType="separate"/>
    </w:r>
    <w:r>
      <w:rPr>
        <w:b/>
        <w:color w:val="363536"/>
        <w:sz w:val="20"/>
      </w:rPr>
      <w:t>10</w:t>
    </w:r>
    <w:r>
      <w:rPr>
        <w:b/>
        <w:color w:val="363536"/>
        <w:sz w:val="20"/>
      </w:rPr>
      <w:fldChar w:fldCharType="end"/>
    </w:r>
    <w:r>
      <w:rPr>
        <w:color w:val="363536"/>
        <w:sz w:val="20"/>
      </w:rPr>
      <w:t xml:space="preserve"> of </w:t>
    </w:r>
    <w:fldSimple w:instr=" NUMPAGES   \* MERGEFORMAT ">
      <w:r>
        <w:rPr>
          <w:b/>
          <w:color w:val="363536"/>
          <w:sz w:val="20"/>
        </w:rPr>
        <w:t>63</w:t>
      </w:r>
    </w:fldSimple>
    <w:r>
      <w:rPr>
        <w:color w:val="363536"/>
        <w:sz w:val="20"/>
      </w:rPr>
      <w:t xml:space="preserve"> </w:t>
    </w:r>
  </w:p>
  <w:p w14:paraId="13E2BCF9" w14:textId="77777777" w:rsidR="00AB0937" w:rsidRDefault="00000000">
    <w:pPr>
      <w:spacing w:after="0" w:line="259" w:lineRule="auto"/>
      <w:ind w:left="0" w:firstLine="0"/>
    </w:pPr>
    <w:r>
      <w:rPr>
        <w:color w:val="363536"/>
        <w:sz w:val="1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8209F" w14:textId="77777777" w:rsidR="00AB0937" w:rsidRDefault="00000000">
    <w:pPr>
      <w:spacing w:after="0" w:line="259" w:lineRule="auto"/>
      <w:ind w:left="0" w:firstLine="0"/>
      <w:jc w:val="right"/>
    </w:pPr>
    <w:r>
      <w:rPr>
        <w:color w:val="363536"/>
        <w:sz w:val="20"/>
      </w:rPr>
      <w:t xml:space="preserve">Page </w:t>
    </w:r>
    <w:r>
      <w:fldChar w:fldCharType="begin"/>
    </w:r>
    <w:r>
      <w:instrText xml:space="preserve"> PAGE   \* MERGEFORMAT </w:instrText>
    </w:r>
    <w:r>
      <w:fldChar w:fldCharType="separate"/>
    </w:r>
    <w:r>
      <w:rPr>
        <w:b/>
        <w:color w:val="363536"/>
        <w:sz w:val="20"/>
      </w:rPr>
      <w:t>10</w:t>
    </w:r>
    <w:r>
      <w:rPr>
        <w:b/>
        <w:color w:val="363536"/>
        <w:sz w:val="20"/>
      </w:rPr>
      <w:fldChar w:fldCharType="end"/>
    </w:r>
    <w:r>
      <w:rPr>
        <w:color w:val="363536"/>
        <w:sz w:val="20"/>
      </w:rPr>
      <w:t xml:space="preserve"> of </w:t>
    </w:r>
    <w:fldSimple w:instr=" NUMPAGES   \* MERGEFORMAT ">
      <w:r>
        <w:rPr>
          <w:b/>
          <w:color w:val="363536"/>
          <w:sz w:val="20"/>
        </w:rPr>
        <w:t>63</w:t>
      </w:r>
    </w:fldSimple>
    <w:r>
      <w:rPr>
        <w:color w:val="363536"/>
        <w:sz w:val="20"/>
      </w:rPr>
      <w:t xml:space="preserve"> </w:t>
    </w:r>
  </w:p>
  <w:p w14:paraId="25F82FEE" w14:textId="77777777" w:rsidR="00AB0937" w:rsidRDefault="00000000">
    <w:pPr>
      <w:spacing w:after="0" w:line="259" w:lineRule="auto"/>
      <w:ind w:left="0" w:firstLine="0"/>
    </w:pPr>
    <w:r>
      <w:rPr>
        <w:color w:val="363536"/>
        <w:sz w:val="1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87F1F" w14:textId="77777777" w:rsidR="00AB0937" w:rsidRDefault="00000000">
    <w:pPr>
      <w:spacing w:after="0" w:line="259" w:lineRule="auto"/>
      <w:ind w:left="0" w:firstLine="0"/>
      <w:jc w:val="right"/>
    </w:pPr>
    <w:r>
      <w:rPr>
        <w:color w:val="363536"/>
        <w:sz w:val="20"/>
      </w:rPr>
      <w:t xml:space="preserve">Page </w:t>
    </w:r>
    <w:r>
      <w:fldChar w:fldCharType="begin"/>
    </w:r>
    <w:r>
      <w:instrText xml:space="preserve"> PAGE   \* MERGEFORMAT </w:instrText>
    </w:r>
    <w:r>
      <w:fldChar w:fldCharType="separate"/>
    </w:r>
    <w:r>
      <w:rPr>
        <w:b/>
        <w:color w:val="363536"/>
        <w:sz w:val="20"/>
      </w:rPr>
      <w:t>10</w:t>
    </w:r>
    <w:r>
      <w:rPr>
        <w:b/>
        <w:color w:val="363536"/>
        <w:sz w:val="20"/>
      </w:rPr>
      <w:fldChar w:fldCharType="end"/>
    </w:r>
    <w:r>
      <w:rPr>
        <w:color w:val="363536"/>
        <w:sz w:val="20"/>
      </w:rPr>
      <w:t xml:space="preserve"> of </w:t>
    </w:r>
    <w:fldSimple w:instr=" NUMPAGES   \* MERGEFORMAT ">
      <w:r>
        <w:rPr>
          <w:b/>
          <w:color w:val="363536"/>
          <w:sz w:val="20"/>
        </w:rPr>
        <w:t>63</w:t>
      </w:r>
    </w:fldSimple>
    <w:r>
      <w:rPr>
        <w:color w:val="363536"/>
        <w:sz w:val="20"/>
      </w:rPr>
      <w:t xml:space="preserve"> </w:t>
    </w:r>
  </w:p>
  <w:p w14:paraId="7201937D" w14:textId="77777777" w:rsidR="00AB0937" w:rsidRDefault="00000000">
    <w:pPr>
      <w:spacing w:after="0" w:line="259" w:lineRule="auto"/>
      <w:ind w:left="0" w:firstLine="0"/>
    </w:pPr>
    <w:r>
      <w:rPr>
        <w:color w:val="363536"/>
        <w:sz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495C1" w14:textId="77777777" w:rsidR="00FD74AF" w:rsidRDefault="00FD74AF">
      <w:pPr>
        <w:spacing w:after="0" w:line="240" w:lineRule="auto"/>
      </w:pPr>
      <w:r>
        <w:separator/>
      </w:r>
    </w:p>
  </w:footnote>
  <w:footnote w:type="continuationSeparator" w:id="0">
    <w:p w14:paraId="01BB443C" w14:textId="77777777" w:rsidR="00FD74AF" w:rsidRDefault="00FD7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756A7" w14:textId="77777777" w:rsidR="00AB0937" w:rsidRDefault="00000000">
    <w:pPr>
      <w:tabs>
        <w:tab w:val="center" w:pos="6614"/>
        <w:tab w:val="center" w:pos="11876"/>
        <w:tab w:val="center" w:pos="12910"/>
      </w:tabs>
      <w:spacing w:after="99"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7297E71" wp14:editId="7DE478DC">
              <wp:simplePos x="0" y="0"/>
              <wp:positionH relativeFrom="page">
                <wp:posOffset>7473950</wp:posOffset>
              </wp:positionH>
              <wp:positionV relativeFrom="page">
                <wp:posOffset>374015</wp:posOffset>
              </wp:positionV>
              <wp:extent cx="1958975" cy="749300"/>
              <wp:effectExtent l="0" t="0" r="0" b="0"/>
              <wp:wrapNone/>
              <wp:docPr id="314970" name="Group 314970"/>
              <wp:cNvGraphicFramePr/>
              <a:graphic xmlns:a="http://schemas.openxmlformats.org/drawingml/2006/main">
                <a:graphicData uri="http://schemas.microsoft.com/office/word/2010/wordprocessingGroup">
                  <wpg:wgp>
                    <wpg:cNvGrpSpPr/>
                    <wpg:grpSpPr>
                      <a:xfrm>
                        <a:off x="0" y="0"/>
                        <a:ext cx="1958975" cy="749300"/>
                        <a:chOff x="0" y="0"/>
                        <a:chExt cx="1958975" cy="749300"/>
                      </a:xfrm>
                    </wpg:grpSpPr>
                    <wps:wsp>
                      <wps:cNvPr id="314971" name="Shape 314971"/>
                      <wps:cNvSpPr/>
                      <wps:spPr>
                        <a:xfrm>
                          <a:off x="50800" y="50800"/>
                          <a:ext cx="928688" cy="647700"/>
                        </a:xfrm>
                        <a:custGeom>
                          <a:avLst/>
                          <a:gdLst/>
                          <a:ahLst/>
                          <a:cxnLst/>
                          <a:rect l="0" t="0" r="0" b="0"/>
                          <a:pathLst>
                            <a:path w="928688" h="647700">
                              <a:moveTo>
                                <a:pt x="0" y="0"/>
                              </a:moveTo>
                              <a:lnTo>
                                <a:pt x="928688" y="0"/>
                              </a:lnTo>
                              <a:lnTo>
                                <a:pt x="928688" y="12700"/>
                              </a:lnTo>
                              <a:lnTo>
                                <a:pt x="12700" y="12700"/>
                              </a:lnTo>
                              <a:lnTo>
                                <a:pt x="12700" y="635000"/>
                              </a:lnTo>
                              <a:lnTo>
                                <a:pt x="928688" y="635000"/>
                              </a:lnTo>
                              <a:lnTo>
                                <a:pt x="928688" y="647700"/>
                              </a:lnTo>
                              <a:lnTo>
                                <a:pt x="0" y="647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14972" name="Shape 314972"/>
                      <wps:cNvSpPr/>
                      <wps:spPr>
                        <a:xfrm>
                          <a:off x="0" y="0"/>
                          <a:ext cx="979488" cy="749300"/>
                        </a:xfrm>
                        <a:custGeom>
                          <a:avLst/>
                          <a:gdLst/>
                          <a:ahLst/>
                          <a:cxnLst/>
                          <a:rect l="0" t="0" r="0" b="0"/>
                          <a:pathLst>
                            <a:path w="979488" h="749300">
                              <a:moveTo>
                                <a:pt x="0" y="0"/>
                              </a:moveTo>
                              <a:lnTo>
                                <a:pt x="979488" y="0"/>
                              </a:lnTo>
                              <a:lnTo>
                                <a:pt x="979488" y="38100"/>
                              </a:lnTo>
                              <a:lnTo>
                                <a:pt x="38100" y="38100"/>
                              </a:lnTo>
                              <a:lnTo>
                                <a:pt x="38100" y="711200"/>
                              </a:lnTo>
                              <a:lnTo>
                                <a:pt x="979488" y="711200"/>
                              </a:lnTo>
                              <a:lnTo>
                                <a:pt x="979488" y="749300"/>
                              </a:lnTo>
                              <a:lnTo>
                                <a:pt x="0" y="7493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14973" name="Shape 314973"/>
                      <wps:cNvSpPr/>
                      <wps:spPr>
                        <a:xfrm>
                          <a:off x="979488" y="50800"/>
                          <a:ext cx="928688" cy="647700"/>
                        </a:xfrm>
                        <a:custGeom>
                          <a:avLst/>
                          <a:gdLst/>
                          <a:ahLst/>
                          <a:cxnLst/>
                          <a:rect l="0" t="0" r="0" b="0"/>
                          <a:pathLst>
                            <a:path w="928688" h="647700">
                              <a:moveTo>
                                <a:pt x="0" y="0"/>
                              </a:moveTo>
                              <a:lnTo>
                                <a:pt x="928688" y="0"/>
                              </a:lnTo>
                              <a:lnTo>
                                <a:pt x="928688" y="647700"/>
                              </a:lnTo>
                              <a:lnTo>
                                <a:pt x="0" y="647700"/>
                              </a:lnTo>
                              <a:lnTo>
                                <a:pt x="0" y="635000"/>
                              </a:lnTo>
                              <a:lnTo>
                                <a:pt x="915988" y="635000"/>
                              </a:lnTo>
                              <a:lnTo>
                                <a:pt x="915988" y="12700"/>
                              </a:lnTo>
                              <a:lnTo>
                                <a:pt x="0" y="12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14974" name="Shape 314974"/>
                      <wps:cNvSpPr/>
                      <wps:spPr>
                        <a:xfrm>
                          <a:off x="979488" y="0"/>
                          <a:ext cx="979488" cy="749300"/>
                        </a:xfrm>
                        <a:custGeom>
                          <a:avLst/>
                          <a:gdLst/>
                          <a:ahLst/>
                          <a:cxnLst/>
                          <a:rect l="0" t="0" r="0" b="0"/>
                          <a:pathLst>
                            <a:path w="979488" h="749300">
                              <a:moveTo>
                                <a:pt x="0" y="0"/>
                              </a:moveTo>
                              <a:lnTo>
                                <a:pt x="979488" y="0"/>
                              </a:lnTo>
                              <a:lnTo>
                                <a:pt x="979488" y="749300"/>
                              </a:lnTo>
                              <a:lnTo>
                                <a:pt x="0" y="749300"/>
                              </a:lnTo>
                              <a:lnTo>
                                <a:pt x="0" y="711200"/>
                              </a:lnTo>
                              <a:lnTo>
                                <a:pt x="941388" y="711200"/>
                              </a:lnTo>
                              <a:lnTo>
                                <a:pt x="941388" y="38100"/>
                              </a:lnTo>
                              <a:lnTo>
                                <a:pt x="0" y="381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pic:pic xmlns:pic="http://schemas.openxmlformats.org/drawingml/2006/picture">
                      <pic:nvPicPr>
                        <pic:cNvPr id="314975" name="Picture 314975"/>
                        <pic:cNvPicPr/>
                      </pic:nvPicPr>
                      <pic:blipFill>
                        <a:blip r:embed="rId1"/>
                        <a:stretch>
                          <a:fillRect/>
                        </a:stretch>
                      </pic:blipFill>
                      <pic:spPr>
                        <a:xfrm>
                          <a:off x="63754" y="109093"/>
                          <a:ext cx="1831848" cy="530352"/>
                        </a:xfrm>
                        <a:prstGeom prst="rect">
                          <a:avLst/>
                        </a:prstGeom>
                      </pic:spPr>
                    </pic:pic>
                  </wpg:wgp>
                </a:graphicData>
              </a:graphic>
            </wp:anchor>
          </w:drawing>
        </mc:Choice>
        <mc:Fallback xmlns:a="http://schemas.openxmlformats.org/drawingml/2006/main">
          <w:pict>
            <v:group id="Group 314970" style="width:154.25pt;height:59pt;position:absolute;z-index:-2147483631;mso-position-horizontal-relative:page;mso-position-horizontal:absolute;margin-left:588.5pt;mso-position-vertical-relative:page;margin-top:29.45pt;" coordsize="19589,7493">
              <v:shape id="Shape 314971" style="position:absolute;width:9286;height:6477;left:508;top:508;" coordsize="928688,647700" path="m0,0l928688,0l928688,12700l12700,12700l12700,635000l928688,635000l928688,647700l0,647700l0,0x">
                <v:stroke weight="0pt" endcap="flat" joinstyle="miter" miterlimit="10" on="false" color="#000000" opacity="0"/>
                <v:fill on="true" color="#0070c0"/>
              </v:shape>
              <v:shape id="Shape 314972" style="position:absolute;width:9794;height:7493;left:0;top:0;" coordsize="979488,749300" path="m0,0l979488,0l979488,38100l38100,38100l38100,711200l979488,711200l979488,749300l0,749300l0,0x">
                <v:stroke weight="0pt" endcap="flat" joinstyle="miter" miterlimit="10" on="false" color="#000000" opacity="0"/>
                <v:fill on="true" color="#0070c0"/>
              </v:shape>
              <v:shape id="Shape 314973" style="position:absolute;width:9286;height:6477;left:9794;top:508;" coordsize="928688,647700" path="m0,0l928688,0l928688,647700l0,647700l0,635000l915988,635000l915988,12700l0,12700l0,0x">
                <v:stroke weight="0pt" endcap="flat" joinstyle="miter" miterlimit="10" on="false" color="#000000" opacity="0"/>
                <v:fill on="true" color="#0070c0"/>
              </v:shape>
              <v:shape id="Shape 314974" style="position:absolute;width:9794;height:7493;left:9794;top:0;" coordsize="979488,749300" path="m0,0l979488,0l979488,749300l0,749300l0,711200l941388,711200l941388,38100l0,38100l0,0x">
                <v:stroke weight="0pt" endcap="flat" joinstyle="miter" miterlimit="10" on="false" color="#000000" opacity="0"/>
                <v:fill on="true" color="#0070c0"/>
              </v:shape>
              <v:shape id="Picture 314975" style="position:absolute;width:18318;height:5303;left:637;top:1090;" filled="f">
                <v:imagedata r:id="rId14"/>
              </v:shape>
            </v:group>
          </w:pict>
        </mc:Fallback>
      </mc:AlternateContent>
    </w:r>
    <w:r>
      <w:rPr>
        <w:noProof/>
      </w:rPr>
      <w:drawing>
        <wp:anchor distT="0" distB="0" distL="114300" distR="114300" simplePos="0" relativeHeight="251659264" behindDoc="0" locked="0" layoutInCell="1" allowOverlap="0" wp14:anchorId="40FD8406" wp14:editId="58BEB238">
          <wp:simplePos x="0" y="0"/>
          <wp:positionH relativeFrom="page">
            <wp:posOffset>914400</wp:posOffset>
          </wp:positionH>
          <wp:positionV relativeFrom="page">
            <wp:posOffset>405765</wp:posOffset>
          </wp:positionV>
          <wp:extent cx="1828800" cy="733425"/>
          <wp:effectExtent l="0" t="0" r="0" b="0"/>
          <wp:wrapSquare wrapText="bothSides"/>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5"/>
                  <a:stretch>
                    <a:fillRect/>
                  </a:stretch>
                </pic:blipFill>
                <pic:spPr>
                  <a:xfrm>
                    <a:off x="0" y="0"/>
                    <a:ext cx="1828800" cy="733425"/>
                  </a:xfrm>
                  <a:prstGeom prst="rect">
                    <a:avLst/>
                  </a:prstGeom>
                </pic:spPr>
              </pic:pic>
            </a:graphicData>
          </a:graphic>
        </wp:anchor>
      </w:drawing>
    </w:r>
    <w:r>
      <w:rPr>
        <w:rFonts w:ascii="Calibri" w:eastAsia="Calibri" w:hAnsi="Calibri" w:cs="Calibri"/>
        <w:sz w:val="22"/>
      </w:rPr>
      <w:tab/>
    </w:r>
    <w:r>
      <w:rPr>
        <w:b/>
        <w:color w:val="006095"/>
        <w:sz w:val="36"/>
      </w:rPr>
      <w:t xml:space="preserve">MISSISSIPPI DIVISION OF MEDICAID </w:t>
    </w:r>
    <w:r>
      <w:rPr>
        <w:b/>
        <w:color w:val="006095"/>
        <w:sz w:val="36"/>
      </w:rPr>
      <w:tab/>
    </w:r>
    <w:r>
      <w:rPr>
        <w:rFonts w:ascii="Calibri" w:eastAsia="Calibri" w:hAnsi="Calibri" w:cs="Calibri"/>
        <w:b/>
        <w:color w:val="363536"/>
        <w:sz w:val="22"/>
      </w:rPr>
      <w:t>EFFECTIVE 0</w:t>
    </w:r>
    <w:r>
      <w:rPr>
        <w:rFonts w:ascii="Calibri" w:eastAsia="Calibri" w:hAnsi="Calibri" w:cs="Calibri"/>
        <w:b/>
        <w:color w:val="363536"/>
      </w:rPr>
      <w:t>Version 2025_</w:t>
    </w:r>
    <w:r>
      <w:rPr>
        <w:rFonts w:ascii="Calibri" w:eastAsia="Calibri" w:hAnsi="Calibri" w:cs="Calibri"/>
        <w:b/>
        <w:color w:val="363536"/>
        <w:sz w:val="22"/>
      </w:rPr>
      <w:t>4/01/2025</w:t>
    </w:r>
    <w:r>
      <w:rPr>
        <w:rFonts w:ascii="Calibri" w:eastAsia="Calibri" w:hAnsi="Calibri" w:cs="Calibri"/>
        <w:b/>
        <w:color w:val="363536"/>
      </w:rPr>
      <w:t xml:space="preserve">5 </w:t>
    </w:r>
    <w:r>
      <w:rPr>
        <w:rFonts w:ascii="Calibri" w:eastAsia="Calibri" w:hAnsi="Calibri" w:cs="Calibri"/>
        <w:b/>
        <w:color w:val="363536"/>
      </w:rPr>
      <w:tab/>
    </w:r>
    <w:r>
      <w:rPr>
        <w:rFonts w:ascii="Calibri" w:eastAsia="Calibri" w:hAnsi="Calibri" w:cs="Calibri"/>
        <w:b/>
        <w:color w:val="363536"/>
        <w:sz w:val="22"/>
      </w:rPr>
      <w:t xml:space="preserve"> </w:t>
    </w:r>
  </w:p>
  <w:p w14:paraId="3413E723" w14:textId="77777777" w:rsidR="00AB0937" w:rsidRDefault="00000000">
    <w:pPr>
      <w:tabs>
        <w:tab w:val="center" w:pos="6614"/>
        <w:tab w:val="center" w:pos="11875"/>
      </w:tabs>
      <w:spacing w:after="64" w:line="259" w:lineRule="auto"/>
      <w:ind w:left="0" w:firstLine="0"/>
    </w:pPr>
    <w:r>
      <w:rPr>
        <w:rFonts w:ascii="Calibri" w:eastAsia="Calibri" w:hAnsi="Calibri" w:cs="Calibri"/>
        <w:sz w:val="22"/>
      </w:rPr>
      <w:tab/>
    </w:r>
    <w:r>
      <w:rPr>
        <w:b/>
        <w:color w:val="006095"/>
        <w:sz w:val="36"/>
      </w:rPr>
      <w:t xml:space="preserve">UNIVERSAL PREFERRED DRUG LIST </w:t>
    </w:r>
    <w:r>
      <w:rPr>
        <w:b/>
        <w:color w:val="006095"/>
        <w:sz w:val="36"/>
      </w:rPr>
      <w:tab/>
    </w:r>
    <w:r>
      <w:rPr>
        <w:rFonts w:ascii="Calibri" w:eastAsia="Calibri" w:hAnsi="Calibri" w:cs="Calibri"/>
        <w:b/>
        <w:color w:val="363536"/>
      </w:rPr>
      <w:t xml:space="preserve">Updated 05/30/2025 </w:t>
    </w:r>
  </w:p>
  <w:p w14:paraId="7A96F278" w14:textId="77777777" w:rsidR="00AB0937" w:rsidRDefault="00000000">
    <w:pPr>
      <w:spacing w:after="0" w:line="259" w:lineRule="auto"/>
      <w:ind w:left="404" w:firstLine="0"/>
      <w:jc w:val="center"/>
    </w:pPr>
    <w:r>
      <w:rPr>
        <w:b/>
        <w:color w:val="0070C0"/>
        <w:sz w:val="36"/>
      </w:rPr>
      <w:t xml:space="preserve"> </w:t>
    </w:r>
    <w:r>
      <w:rPr>
        <w:rFonts w:ascii="Georgia" w:eastAsia="Georgia" w:hAnsi="Georgia" w:cs="Georgia"/>
        <w:b/>
        <w:color w:val="363536"/>
        <w:sz w:val="32"/>
      </w:rPr>
      <w:t xml:space="preserve"> </w:t>
    </w:r>
    <w:r>
      <w:rPr>
        <w:rFonts w:ascii="Georgia" w:eastAsia="Georgia" w:hAnsi="Georgia" w:cs="Georgia"/>
        <w:b/>
        <w:color w:val="363536"/>
        <w:sz w:val="32"/>
      </w:rPr>
      <w:tab/>
    </w:r>
    <w:r>
      <w:rPr>
        <w:b/>
        <w:color w:val="0070C0"/>
        <w:sz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1DE72" w14:textId="77777777" w:rsidR="00AB0937" w:rsidRDefault="00000000">
    <w:pPr>
      <w:tabs>
        <w:tab w:val="center" w:pos="6614"/>
        <w:tab w:val="center" w:pos="11876"/>
        <w:tab w:val="center" w:pos="12910"/>
      </w:tabs>
      <w:spacing w:after="99"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6C7F898" wp14:editId="6098A86C">
              <wp:simplePos x="0" y="0"/>
              <wp:positionH relativeFrom="page">
                <wp:posOffset>7473950</wp:posOffset>
              </wp:positionH>
              <wp:positionV relativeFrom="page">
                <wp:posOffset>374015</wp:posOffset>
              </wp:positionV>
              <wp:extent cx="1958975" cy="749300"/>
              <wp:effectExtent l="0" t="0" r="0" b="0"/>
              <wp:wrapNone/>
              <wp:docPr id="314915" name="Group 314915"/>
              <wp:cNvGraphicFramePr/>
              <a:graphic xmlns:a="http://schemas.openxmlformats.org/drawingml/2006/main">
                <a:graphicData uri="http://schemas.microsoft.com/office/word/2010/wordprocessingGroup">
                  <wpg:wgp>
                    <wpg:cNvGrpSpPr/>
                    <wpg:grpSpPr>
                      <a:xfrm>
                        <a:off x="0" y="0"/>
                        <a:ext cx="1958975" cy="749300"/>
                        <a:chOff x="0" y="0"/>
                        <a:chExt cx="1958975" cy="749300"/>
                      </a:xfrm>
                    </wpg:grpSpPr>
                    <wps:wsp>
                      <wps:cNvPr id="314916" name="Shape 314916"/>
                      <wps:cNvSpPr/>
                      <wps:spPr>
                        <a:xfrm>
                          <a:off x="50800" y="50800"/>
                          <a:ext cx="928688" cy="647700"/>
                        </a:xfrm>
                        <a:custGeom>
                          <a:avLst/>
                          <a:gdLst/>
                          <a:ahLst/>
                          <a:cxnLst/>
                          <a:rect l="0" t="0" r="0" b="0"/>
                          <a:pathLst>
                            <a:path w="928688" h="647700">
                              <a:moveTo>
                                <a:pt x="0" y="0"/>
                              </a:moveTo>
                              <a:lnTo>
                                <a:pt x="928688" y="0"/>
                              </a:lnTo>
                              <a:lnTo>
                                <a:pt x="928688" y="12700"/>
                              </a:lnTo>
                              <a:lnTo>
                                <a:pt x="12700" y="12700"/>
                              </a:lnTo>
                              <a:lnTo>
                                <a:pt x="12700" y="635000"/>
                              </a:lnTo>
                              <a:lnTo>
                                <a:pt x="928688" y="635000"/>
                              </a:lnTo>
                              <a:lnTo>
                                <a:pt x="928688" y="647700"/>
                              </a:lnTo>
                              <a:lnTo>
                                <a:pt x="0" y="647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14917" name="Shape 314917"/>
                      <wps:cNvSpPr/>
                      <wps:spPr>
                        <a:xfrm>
                          <a:off x="0" y="0"/>
                          <a:ext cx="979488" cy="749300"/>
                        </a:xfrm>
                        <a:custGeom>
                          <a:avLst/>
                          <a:gdLst/>
                          <a:ahLst/>
                          <a:cxnLst/>
                          <a:rect l="0" t="0" r="0" b="0"/>
                          <a:pathLst>
                            <a:path w="979488" h="749300">
                              <a:moveTo>
                                <a:pt x="0" y="0"/>
                              </a:moveTo>
                              <a:lnTo>
                                <a:pt x="979488" y="0"/>
                              </a:lnTo>
                              <a:lnTo>
                                <a:pt x="979488" y="38100"/>
                              </a:lnTo>
                              <a:lnTo>
                                <a:pt x="38100" y="38100"/>
                              </a:lnTo>
                              <a:lnTo>
                                <a:pt x="38100" y="711200"/>
                              </a:lnTo>
                              <a:lnTo>
                                <a:pt x="979488" y="711200"/>
                              </a:lnTo>
                              <a:lnTo>
                                <a:pt x="979488" y="749300"/>
                              </a:lnTo>
                              <a:lnTo>
                                <a:pt x="0" y="7493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14918" name="Shape 314918"/>
                      <wps:cNvSpPr/>
                      <wps:spPr>
                        <a:xfrm>
                          <a:off x="979488" y="50800"/>
                          <a:ext cx="928688" cy="647700"/>
                        </a:xfrm>
                        <a:custGeom>
                          <a:avLst/>
                          <a:gdLst/>
                          <a:ahLst/>
                          <a:cxnLst/>
                          <a:rect l="0" t="0" r="0" b="0"/>
                          <a:pathLst>
                            <a:path w="928688" h="647700">
                              <a:moveTo>
                                <a:pt x="0" y="0"/>
                              </a:moveTo>
                              <a:lnTo>
                                <a:pt x="928688" y="0"/>
                              </a:lnTo>
                              <a:lnTo>
                                <a:pt x="928688" y="647700"/>
                              </a:lnTo>
                              <a:lnTo>
                                <a:pt x="0" y="647700"/>
                              </a:lnTo>
                              <a:lnTo>
                                <a:pt x="0" y="635000"/>
                              </a:lnTo>
                              <a:lnTo>
                                <a:pt x="915988" y="635000"/>
                              </a:lnTo>
                              <a:lnTo>
                                <a:pt x="915988" y="12700"/>
                              </a:lnTo>
                              <a:lnTo>
                                <a:pt x="0" y="12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14919" name="Shape 314919"/>
                      <wps:cNvSpPr/>
                      <wps:spPr>
                        <a:xfrm>
                          <a:off x="979488" y="0"/>
                          <a:ext cx="979488" cy="749300"/>
                        </a:xfrm>
                        <a:custGeom>
                          <a:avLst/>
                          <a:gdLst/>
                          <a:ahLst/>
                          <a:cxnLst/>
                          <a:rect l="0" t="0" r="0" b="0"/>
                          <a:pathLst>
                            <a:path w="979488" h="749300">
                              <a:moveTo>
                                <a:pt x="0" y="0"/>
                              </a:moveTo>
                              <a:lnTo>
                                <a:pt x="979488" y="0"/>
                              </a:lnTo>
                              <a:lnTo>
                                <a:pt x="979488" y="749300"/>
                              </a:lnTo>
                              <a:lnTo>
                                <a:pt x="0" y="749300"/>
                              </a:lnTo>
                              <a:lnTo>
                                <a:pt x="0" y="711200"/>
                              </a:lnTo>
                              <a:lnTo>
                                <a:pt x="941388" y="711200"/>
                              </a:lnTo>
                              <a:lnTo>
                                <a:pt x="941388" y="38100"/>
                              </a:lnTo>
                              <a:lnTo>
                                <a:pt x="0" y="381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pic:pic xmlns:pic="http://schemas.openxmlformats.org/drawingml/2006/picture">
                      <pic:nvPicPr>
                        <pic:cNvPr id="314920" name="Picture 314920"/>
                        <pic:cNvPicPr/>
                      </pic:nvPicPr>
                      <pic:blipFill>
                        <a:blip r:embed="rId1"/>
                        <a:stretch>
                          <a:fillRect/>
                        </a:stretch>
                      </pic:blipFill>
                      <pic:spPr>
                        <a:xfrm>
                          <a:off x="63754" y="109093"/>
                          <a:ext cx="1831848" cy="530352"/>
                        </a:xfrm>
                        <a:prstGeom prst="rect">
                          <a:avLst/>
                        </a:prstGeom>
                      </pic:spPr>
                    </pic:pic>
                  </wpg:wgp>
                </a:graphicData>
              </a:graphic>
            </wp:anchor>
          </w:drawing>
        </mc:Choice>
        <mc:Fallback xmlns:a="http://schemas.openxmlformats.org/drawingml/2006/main">
          <w:pict>
            <v:group id="Group 314915" style="width:154.25pt;height:59pt;position:absolute;z-index:-2147483631;mso-position-horizontal-relative:page;mso-position-horizontal:absolute;margin-left:588.5pt;mso-position-vertical-relative:page;margin-top:29.45pt;" coordsize="19589,7493">
              <v:shape id="Shape 314916" style="position:absolute;width:9286;height:6477;left:508;top:508;" coordsize="928688,647700" path="m0,0l928688,0l928688,12700l12700,12700l12700,635000l928688,635000l928688,647700l0,647700l0,0x">
                <v:stroke weight="0pt" endcap="flat" joinstyle="miter" miterlimit="10" on="false" color="#000000" opacity="0"/>
                <v:fill on="true" color="#0070c0"/>
              </v:shape>
              <v:shape id="Shape 314917" style="position:absolute;width:9794;height:7493;left:0;top:0;" coordsize="979488,749300" path="m0,0l979488,0l979488,38100l38100,38100l38100,711200l979488,711200l979488,749300l0,749300l0,0x">
                <v:stroke weight="0pt" endcap="flat" joinstyle="miter" miterlimit="10" on="false" color="#000000" opacity="0"/>
                <v:fill on="true" color="#0070c0"/>
              </v:shape>
              <v:shape id="Shape 314918" style="position:absolute;width:9286;height:6477;left:9794;top:508;" coordsize="928688,647700" path="m0,0l928688,0l928688,647700l0,647700l0,635000l915988,635000l915988,12700l0,12700l0,0x">
                <v:stroke weight="0pt" endcap="flat" joinstyle="miter" miterlimit="10" on="false" color="#000000" opacity="0"/>
                <v:fill on="true" color="#0070c0"/>
              </v:shape>
              <v:shape id="Shape 314919" style="position:absolute;width:9794;height:7493;left:9794;top:0;" coordsize="979488,749300" path="m0,0l979488,0l979488,749300l0,749300l0,711200l941388,711200l941388,38100l0,38100l0,0x">
                <v:stroke weight="0pt" endcap="flat" joinstyle="miter" miterlimit="10" on="false" color="#000000" opacity="0"/>
                <v:fill on="true" color="#0070c0"/>
              </v:shape>
              <v:shape id="Picture 314920" style="position:absolute;width:18318;height:5303;left:637;top:1090;" filled="f">
                <v:imagedata r:id="rId14"/>
              </v:shape>
            </v:group>
          </w:pict>
        </mc:Fallback>
      </mc:AlternateContent>
    </w:r>
    <w:r>
      <w:rPr>
        <w:noProof/>
      </w:rPr>
      <w:drawing>
        <wp:anchor distT="0" distB="0" distL="114300" distR="114300" simplePos="0" relativeHeight="251661312" behindDoc="0" locked="0" layoutInCell="1" allowOverlap="0" wp14:anchorId="5B8222D4" wp14:editId="2A7F18ED">
          <wp:simplePos x="0" y="0"/>
          <wp:positionH relativeFrom="page">
            <wp:posOffset>914400</wp:posOffset>
          </wp:positionH>
          <wp:positionV relativeFrom="page">
            <wp:posOffset>405765</wp:posOffset>
          </wp:positionV>
          <wp:extent cx="1828800" cy="733425"/>
          <wp:effectExtent l="0" t="0" r="0" b="0"/>
          <wp:wrapSquare wrapText="bothSides"/>
          <wp:docPr id="1828787804" name="Picture 1828787804"/>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5"/>
                  <a:stretch>
                    <a:fillRect/>
                  </a:stretch>
                </pic:blipFill>
                <pic:spPr>
                  <a:xfrm>
                    <a:off x="0" y="0"/>
                    <a:ext cx="1828800" cy="733425"/>
                  </a:xfrm>
                  <a:prstGeom prst="rect">
                    <a:avLst/>
                  </a:prstGeom>
                </pic:spPr>
              </pic:pic>
            </a:graphicData>
          </a:graphic>
        </wp:anchor>
      </w:drawing>
    </w:r>
    <w:r>
      <w:rPr>
        <w:rFonts w:ascii="Calibri" w:eastAsia="Calibri" w:hAnsi="Calibri" w:cs="Calibri"/>
        <w:sz w:val="22"/>
      </w:rPr>
      <w:tab/>
    </w:r>
    <w:r>
      <w:rPr>
        <w:b/>
        <w:color w:val="006095"/>
        <w:sz w:val="36"/>
      </w:rPr>
      <w:t xml:space="preserve">MISSISSIPPI DIVISION OF MEDICAID </w:t>
    </w:r>
    <w:r>
      <w:rPr>
        <w:b/>
        <w:color w:val="006095"/>
        <w:sz w:val="36"/>
      </w:rPr>
      <w:tab/>
    </w:r>
    <w:r>
      <w:rPr>
        <w:rFonts w:ascii="Calibri" w:eastAsia="Calibri" w:hAnsi="Calibri" w:cs="Calibri"/>
        <w:b/>
        <w:color w:val="363536"/>
        <w:sz w:val="22"/>
      </w:rPr>
      <w:t>EFFECTIVE 0</w:t>
    </w:r>
    <w:r>
      <w:rPr>
        <w:rFonts w:ascii="Calibri" w:eastAsia="Calibri" w:hAnsi="Calibri" w:cs="Calibri"/>
        <w:b/>
        <w:color w:val="363536"/>
      </w:rPr>
      <w:t>Version 2025_</w:t>
    </w:r>
    <w:r>
      <w:rPr>
        <w:rFonts w:ascii="Calibri" w:eastAsia="Calibri" w:hAnsi="Calibri" w:cs="Calibri"/>
        <w:b/>
        <w:color w:val="363536"/>
        <w:sz w:val="22"/>
      </w:rPr>
      <w:t>4/01/2025</w:t>
    </w:r>
    <w:r>
      <w:rPr>
        <w:rFonts w:ascii="Calibri" w:eastAsia="Calibri" w:hAnsi="Calibri" w:cs="Calibri"/>
        <w:b/>
        <w:color w:val="363536"/>
      </w:rPr>
      <w:t xml:space="preserve">5 </w:t>
    </w:r>
    <w:r>
      <w:rPr>
        <w:rFonts w:ascii="Calibri" w:eastAsia="Calibri" w:hAnsi="Calibri" w:cs="Calibri"/>
        <w:b/>
        <w:color w:val="363536"/>
      </w:rPr>
      <w:tab/>
    </w:r>
    <w:r>
      <w:rPr>
        <w:rFonts w:ascii="Calibri" w:eastAsia="Calibri" w:hAnsi="Calibri" w:cs="Calibri"/>
        <w:b/>
        <w:color w:val="363536"/>
        <w:sz w:val="22"/>
      </w:rPr>
      <w:t xml:space="preserve"> </w:t>
    </w:r>
  </w:p>
  <w:p w14:paraId="5BFF8EE2" w14:textId="77777777" w:rsidR="00AB0937" w:rsidRDefault="00000000">
    <w:pPr>
      <w:tabs>
        <w:tab w:val="center" w:pos="6614"/>
        <w:tab w:val="center" w:pos="11875"/>
      </w:tabs>
      <w:spacing w:after="64" w:line="259" w:lineRule="auto"/>
      <w:ind w:left="0" w:firstLine="0"/>
    </w:pPr>
    <w:r>
      <w:rPr>
        <w:rFonts w:ascii="Calibri" w:eastAsia="Calibri" w:hAnsi="Calibri" w:cs="Calibri"/>
        <w:sz w:val="22"/>
      </w:rPr>
      <w:tab/>
    </w:r>
    <w:r>
      <w:rPr>
        <w:b/>
        <w:color w:val="006095"/>
        <w:sz w:val="36"/>
      </w:rPr>
      <w:t xml:space="preserve">UNIVERSAL PREFERRED DRUG LIST </w:t>
    </w:r>
    <w:r>
      <w:rPr>
        <w:b/>
        <w:color w:val="006095"/>
        <w:sz w:val="36"/>
      </w:rPr>
      <w:tab/>
    </w:r>
    <w:r>
      <w:rPr>
        <w:rFonts w:ascii="Calibri" w:eastAsia="Calibri" w:hAnsi="Calibri" w:cs="Calibri"/>
        <w:b/>
        <w:color w:val="363536"/>
      </w:rPr>
      <w:t xml:space="preserve">Updated 05/30/2025 </w:t>
    </w:r>
  </w:p>
  <w:p w14:paraId="76195B46" w14:textId="77777777" w:rsidR="00AB0937" w:rsidRDefault="00000000">
    <w:pPr>
      <w:spacing w:after="0" w:line="259" w:lineRule="auto"/>
      <w:ind w:left="404" w:firstLine="0"/>
      <w:jc w:val="center"/>
    </w:pPr>
    <w:r>
      <w:rPr>
        <w:b/>
        <w:color w:val="0070C0"/>
        <w:sz w:val="36"/>
      </w:rPr>
      <w:t xml:space="preserve"> </w:t>
    </w:r>
    <w:r>
      <w:rPr>
        <w:rFonts w:ascii="Georgia" w:eastAsia="Georgia" w:hAnsi="Georgia" w:cs="Georgia"/>
        <w:b/>
        <w:color w:val="363536"/>
        <w:sz w:val="32"/>
      </w:rPr>
      <w:t xml:space="preserve"> </w:t>
    </w:r>
    <w:r>
      <w:rPr>
        <w:rFonts w:ascii="Georgia" w:eastAsia="Georgia" w:hAnsi="Georgia" w:cs="Georgia"/>
        <w:b/>
        <w:color w:val="363536"/>
        <w:sz w:val="32"/>
      </w:rPr>
      <w:tab/>
    </w:r>
    <w:r>
      <w:rPr>
        <w:b/>
        <w:color w:val="0070C0"/>
        <w:sz w:val="3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E901" w14:textId="77777777" w:rsidR="00AB0937" w:rsidRDefault="00000000">
    <w:pPr>
      <w:spacing w:after="0" w:line="259" w:lineRule="auto"/>
      <w:ind w:left="299" w:firstLine="0"/>
      <w:jc w:val="center"/>
    </w:pPr>
    <w:r>
      <w:rPr>
        <w:noProof/>
      </w:rPr>
      <w:drawing>
        <wp:anchor distT="0" distB="0" distL="114300" distR="114300" simplePos="0" relativeHeight="251662336" behindDoc="0" locked="0" layoutInCell="1" allowOverlap="0" wp14:anchorId="68EC03E0" wp14:editId="415DA907">
          <wp:simplePos x="0" y="0"/>
          <wp:positionH relativeFrom="page">
            <wp:posOffset>914400</wp:posOffset>
          </wp:positionH>
          <wp:positionV relativeFrom="page">
            <wp:posOffset>405765</wp:posOffset>
          </wp:positionV>
          <wp:extent cx="1828800" cy="733425"/>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828800" cy="73342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12A46A9" wp14:editId="0DE5A86D">
              <wp:simplePos x="0" y="0"/>
              <wp:positionH relativeFrom="page">
                <wp:posOffset>7473950</wp:posOffset>
              </wp:positionH>
              <wp:positionV relativeFrom="page">
                <wp:posOffset>374015</wp:posOffset>
              </wp:positionV>
              <wp:extent cx="1958975" cy="749300"/>
              <wp:effectExtent l="0" t="0" r="0" b="0"/>
              <wp:wrapSquare wrapText="bothSides"/>
              <wp:docPr id="314864" name="Group 314864"/>
              <wp:cNvGraphicFramePr/>
              <a:graphic xmlns:a="http://schemas.openxmlformats.org/drawingml/2006/main">
                <a:graphicData uri="http://schemas.microsoft.com/office/word/2010/wordprocessingGroup">
                  <wpg:wgp>
                    <wpg:cNvGrpSpPr/>
                    <wpg:grpSpPr>
                      <a:xfrm>
                        <a:off x="0" y="0"/>
                        <a:ext cx="1958975" cy="749300"/>
                        <a:chOff x="0" y="0"/>
                        <a:chExt cx="1958975" cy="749300"/>
                      </a:xfrm>
                    </wpg:grpSpPr>
                    <wps:wsp>
                      <wps:cNvPr id="314865" name="Shape 314865"/>
                      <wps:cNvSpPr/>
                      <wps:spPr>
                        <a:xfrm>
                          <a:off x="50800" y="50800"/>
                          <a:ext cx="928688" cy="647700"/>
                        </a:xfrm>
                        <a:custGeom>
                          <a:avLst/>
                          <a:gdLst/>
                          <a:ahLst/>
                          <a:cxnLst/>
                          <a:rect l="0" t="0" r="0" b="0"/>
                          <a:pathLst>
                            <a:path w="928688" h="647700">
                              <a:moveTo>
                                <a:pt x="0" y="0"/>
                              </a:moveTo>
                              <a:lnTo>
                                <a:pt x="928688" y="0"/>
                              </a:lnTo>
                              <a:lnTo>
                                <a:pt x="928688" y="12700"/>
                              </a:lnTo>
                              <a:lnTo>
                                <a:pt x="12700" y="12700"/>
                              </a:lnTo>
                              <a:lnTo>
                                <a:pt x="12700" y="635000"/>
                              </a:lnTo>
                              <a:lnTo>
                                <a:pt x="928688" y="635000"/>
                              </a:lnTo>
                              <a:lnTo>
                                <a:pt x="928688" y="647700"/>
                              </a:lnTo>
                              <a:lnTo>
                                <a:pt x="0" y="647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14866" name="Shape 314866"/>
                      <wps:cNvSpPr/>
                      <wps:spPr>
                        <a:xfrm>
                          <a:off x="0" y="0"/>
                          <a:ext cx="979488" cy="749300"/>
                        </a:xfrm>
                        <a:custGeom>
                          <a:avLst/>
                          <a:gdLst/>
                          <a:ahLst/>
                          <a:cxnLst/>
                          <a:rect l="0" t="0" r="0" b="0"/>
                          <a:pathLst>
                            <a:path w="979488" h="749300">
                              <a:moveTo>
                                <a:pt x="0" y="0"/>
                              </a:moveTo>
                              <a:lnTo>
                                <a:pt x="979488" y="0"/>
                              </a:lnTo>
                              <a:lnTo>
                                <a:pt x="979488" y="38100"/>
                              </a:lnTo>
                              <a:lnTo>
                                <a:pt x="38100" y="38100"/>
                              </a:lnTo>
                              <a:lnTo>
                                <a:pt x="38100" y="711200"/>
                              </a:lnTo>
                              <a:lnTo>
                                <a:pt x="979488" y="711200"/>
                              </a:lnTo>
                              <a:lnTo>
                                <a:pt x="979488" y="749300"/>
                              </a:lnTo>
                              <a:lnTo>
                                <a:pt x="0" y="7493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14867" name="Shape 314867"/>
                      <wps:cNvSpPr/>
                      <wps:spPr>
                        <a:xfrm>
                          <a:off x="979488" y="50800"/>
                          <a:ext cx="928688" cy="647700"/>
                        </a:xfrm>
                        <a:custGeom>
                          <a:avLst/>
                          <a:gdLst/>
                          <a:ahLst/>
                          <a:cxnLst/>
                          <a:rect l="0" t="0" r="0" b="0"/>
                          <a:pathLst>
                            <a:path w="928688" h="647700">
                              <a:moveTo>
                                <a:pt x="0" y="0"/>
                              </a:moveTo>
                              <a:lnTo>
                                <a:pt x="928688" y="0"/>
                              </a:lnTo>
                              <a:lnTo>
                                <a:pt x="928688" y="647700"/>
                              </a:lnTo>
                              <a:lnTo>
                                <a:pt x="0" y="647700"/>
                              </a:lnTo>
                              <a:lnTo>
                                <a:pt x="0" y="635000"/>
                              </a:lnTo>
                              <a:lnTo>
                                <a:pt x="915988" y="635000"/>
                              </a:lnTo>
                              <a:lnTo>
                                <a:pt x="915988" y="12700"/>
                              </a:lnTo>
                              <a:lnTo>
                                <a:pt x="0" y="12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14868" name="Shape 314868"/>
                      <wps:cNvSpPr/>
                      <wps:spPr>
                        <a:xfrm>
                          <a:off x="979488" y="0"/>
                          <a:ext cx="979488" cy="749300"/>
                        </a:xfrm>
                        <a:custGeom>
                          <a:avLst/>
                          <a:gdLst/>
                          <a:ahLst/>
                          <a:cxnLst/>
                          <a:rect l="0" t="0" r="0" b="0"/>
                          <a:pathLst>
                            <a:path w="979488" h="749300">
                              <a:moveTo>
                                <a:pt x="0" y="0"/>
                              </a:moveTo>
                              <a:lnTo>
                                <a:pt x="979488" y="0"/>
                              </a:lnTo>
                              <a:lnTo>
                                <a:pt x="979488" y="749300"/>
                              </a:lnTo>
                              <a:lnTo>
                                <a:pt x="0" y="749300"/>
                              </a:lnTo>
                              <a:lnTo>
                                <a:pt x="0" y="711200"/>
                              </a:lnTo>
                              <a:lnTo>
                                <a:pt x="941388" y="711200"/>
                              </a:lnTo>
                              <a:lnTo>
                                <a:pt x="941388" y="38100"/>
                              </a:lnTo>
                              <a:lnTo>
                                <a:pt x="0" y="381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pic:pic xmlns:pic="http://schemas.openxmlformats.org/drawingml/2006/picture">
                      <pic:nvPicPr>
                        <pic:cNvPr id="314869" name="Picture 314869"/>
                        <pic:cNvPicPr/>
                      </pic:nvPicPr>
                      <pic:blipFill>
                        <a:blip r:embed="rId2"/>
                        <a:stretch>
                          <a:fillRect/>
                        </a:stretch>
                      </pic:blipFill>
                      <pic:spPr>
                        <a:xfrm>
                          <a:off x="63754" y="109093"/>
                          <a:ext cx="1831848" cy="530352"/>
                        </a:xfrm>
                        <a:prstGeom prst="rect">
                          <a:avLst/>
                        </a:prstGeom>
                      </pic:spPr>
                    </pic:pic>
                    <wps:wsp>
                      <wps:cNvPr id="314870" name="Rectangle 314870"/>
                      <wps:cNvSpPr/>
                      <wps:spPr>
                        <a:xfrm>
                          <a:off x="324104" y="136296"/>
                          <a:ext cx="929925" cy="190350"/>
                        </a:xfrm>
                        <a:prstGeom prst="rect">
                          <a:avLst/>
                        </a:prstGeom>
                        <a:ln>
                          <a:noFill/>
                        </a:ln>
                      </wps:spPr>
                      <wps:txbx>
                        <w:txbxContent>
                          <w:p w14:paraId="18F49CA6" w14:textId="77777777" w:rsidR="00AB0937" w:rsidRDefault="00000000">
                            <w:pPr>
                              <w:spacing w:after="160" w:line="259" w:lineRule="auto"/>
                              <w:ind w:left="0" w:firstLine="0"/>
                            </w:pPr>
                            <w:r>
                              <w:rPr>
                                <w:rFonts w:ascii="Calibri" w:eastAsia="Calibri" w:hAnsi="Calibri" w:cs="Calibri"/>
                                <w:b/>
                                <w:color w:val="363536"/>
                                <w:sz w:val="22"/>
                              </w:rPr>
                              <w:t>EFFECTIVE 0</w:t>
                            </w:r>
                          </w:p>
                        </w:txbxContent>
                      </wps:txbx>
                      <wps:bodyPr horzOverflow="overflow" vert="horz" lIns="0" tIns="0" rIns="0" bIns="0" rtlCol="0">
                        <a:noAutofit/>
                      </wps:bodyPr>
                    </wps:wsp>
                    <wps:wsp>
                      <wps:cNvPr id="314872" name="Rectangle 314872"/>
                      <wps:cNvSpPr/>
                      <wps:spPr>
                        <a:xfrm>
                          <a:off x="1638046" y="136296"/>
                          <a:ext cx="42236" cy="190350"/>
                        </a:xfrm>
                        <a:prstGeom prst="rect">
                          <a:avLst/>
                        </a:prstGeom>
                        <a:ln>
                          <a:noFill/>
                        </a:ln>
                      </wps:spPr>
                      <wps:txbx>
                        <w:txbxContent>
                          <w:p w14:paraId="1F1CEA7C" w14:textId="77777777" w:rsidR="00AB0937" w:rsidRDefault="00000000">
                            <w:pPr>
                              <w:spacing w:after="160" w:line="259" w:lineRule="auto"/>
                              <w:ind w:left="0" w:firstLine="0"/>
                            </w:pPr>
                            <w:r>
                              <w:rPr>
                                <w:rFonts w:ascii="Calibri" w:eastAsia="Calibri" w:hAnsi="Calibri" w:cs="Calibri"/>
                                <w:b/>
                                <w:color w:val="363536"/>
                                <w:sz w:val="22"/>
                              </w:rPr>
                              <w:t xml:space="preserve"> </w:t>
                            </w:r>
                          </w:p>
                        </w:txbxContent>
                      </wps:txbx>
                      <wps:bodyPr horzOverflow="overflow" vert="horz" lIns="0" tIns="0" rIns="0" bIns="0" rtlCol="0">
                        <a:noAutofit/>
                      </wps:bodyPr>
                    </wps:wsp>
                    <wps:wsp>
                      <wps:cNvPr id="314871" name="Rectangle 314871"/>
                      <wps:cNvSpPr/>
                      <wps:spPr>
                        <a:xfrm>
                          <a:off x="490220" y="310515"/>
                          <a:ext cx="1200140" cy="206453"/>
                        </a:xfrm>
                        <a:prstGeom prst="rect">
                          <a:avLst/>
                        </a:prstGeom>
                        <a:ln>
                          <a:noFill/>
                        </a:ln>
                      </wps:spPr>
                      <wps:txbx>
                        <w:txbxContent>
                          <w:p w14:paraId="7A3B9EF7" w14:textId="77777777" w:rsidR="00AB0937" w:rsidRDefault="00000000">
                            <w:pPr>
                              <w:spacing w:after="160" w:line="259" w:lineRule="auto"/>
                              <w:ind w:left="0" w:firstLine="0"/>
                            </w:pPr>
                            <w:r>
                              <w:rPr>
                                <w:rFonts w:ascii="Calibri" w:eastAsia="Calibri" w:hAnsi="Calibri" w:cs="Calibri"/>
                                <w:b/>
                                <w:color w:val="363536"/>
                              </w:rPr>
                              <w:t>Version 2025_</w:t>
                            </w:r>
                          </w:p>
                        </w:txbxContent>
                      </wps:txbx>
                      <wps:bodyPr horzOverflow="overflow" vert="horz" lIns="0" tIns="0" rIns="0" bIns="0" rtlCol="0">
                        <a:noAutofit/>
                      </wps:bodyPr>
                    </wps:wsp>
                    <wps:wsp>
                      <wps:cNvPr id="314873" name="Rectangle 314873"/>
                      <wps:cNvSpPr/>
                      <wps:spPr>
                        <a:xfrm>
                          <a:off x="313436" y="496443"/>
                          <a:ext cx="777121" cy="206453"/>
                        </a:xfrm>
                        <a:prstGeom prst="rect">
                          <a:avLst/>
                        </a:prstGeom>
                        <a:ln>
                          <a:noFill/>
                        </a:ln>
                      </wps:spPr>
                      <wps:txbx>
                        <w:txbxContent>
                          <w:p w14:paraId="4509A12D" w14:textId="77777777" w:rsidR="00AB0937" w:rsidRDefault="00000000">
                            <w:pPr>
                              <w:spacing w:after="160" w:line="259" w:lineRule="auto"/>
                              <w:ind w:left="0" w:firstLine="0"/>
                            </w:pPr>
                            <w:r>
                              <w:rPr>
                                <w:rFonts w:ascii="Calibri" w:eastAsia="Calibri" w:hAnsi="Calibri" w:cs="Calibri"/>
                                <w:b/>
                                <w:color w:val="363536"/>
                              </w:rPr>
                              <w:t xml:space="preserve">Updated </w:t>
                            </w:r>
                          </w:p>
                        </w:txbxContent>
                      </wps:txbx>
                      <wps:bodyPr horzOverflow="overflow" vert="horz" lIns="0" tIns="0" rIns="0" bIns="0" rtlCol="0">
                        <a:noAutofit/>
                      </wps:bodyPr>
                    </wps:wsp>
                    <wps:wsp>
                      <wps:cNvPr id="314874" name="Rectangle 314874"/>
                      <wps:cNvSpPr/>
                      <wps:spPr>
                        <a:xfrm>
                          <a:off x="1647190" y="496443"/>
                          <a:ext cx="45808" cy="206453"/>
                        </a:xfrm>
                        <a:prstGeom prst="rect">
                          <a:avLst/>
                        </a:prstGeom>
                        <a:ln>
                          <a:noFill/>
                        </a:ln>
                      </wps:spPr>
                      <wps:txbx>
                        <w:txbxContent>
                          <w:p w14:paraId="4BB56703" w14:textId="77777777" w:rsidR="00AB0937" w:rsidRDefault="00000000">
                            <w:pPr>
                              <w:spacing w:after="160" w:line="259" w:lineRule="auto"/>
                              <w:ind w:left="0" w:firstLine="0"/>
                            </w:pPr>
                            <w:r>
                              <w:rPr>
                                <w:rFonts w:ascii="Calibri" w:eastAsia="Calibri" w:hAnsi="Calibri" w:cs="Calibri"/>
                                <w:b/>
                                <w:color w:val="363536"/>
                              </w:rPr>
                              <w:t xml:space="preserve"> </w:t>
                            </w:r>
                          </w:p>
                        </w:txbxContent>
                      </wps:txbx>
                      <wps:bodyPr horzOverflow="overflow" vert="horz" lIns="0" tIns="0" rIns="0" bIns="0" rtlCol="0">
                        <a:noAutofit/>
                      </wps:bodyPr>
                    </wps:wsp>
                  </wpg:wgp>
                </a:graphicData>
              </a:graphic>
            </wp:anchor>
          </w:drawing>
        </mc:Choice>
        <mc:Fallback>
          <w:pict>
            <v:group w14:anchorId="412A46A9" id="Group 314864" o:spid="_x0000_s1026" style="position:absolute;left:0;text-align:left;margin-left:588.5pt;margin-top:29.45pt;width:154.25pt;height:59pt;z-index:251663360;mso-position-horizontal-relative:page;mso-position-vertical-relative:page" coordsize="19589,7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">
              <v:shape id="Shape 314865" o:spid="_x0000_s1027" style="position:absolute;left:508;top:508;width:9286;height:6477;visibility:visible;mso-wrap-style:square;v-text-anchor:top" coordsize="928688,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" path="m,l928688,r,12700l12700,12700r,622300l928688,635000r,12700l,647700,,xe" fillcolor="#0070c0" stroked="f" strokeweight="0">
                <v:stroke miterlimit="83231f" joinstyle="miter"/>
                <v:path arrowok="t" textboxrect="0,0,928688,647700"/>
              </v:shape>
              <v:shape id="Shape 314866" o:spid="_x0000_s1028" style="position:absolute;width:9794;height:7493;visibility:visible;mso-wrap-style:square;v-text-anchor:top" coordsize="979488,74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" path="m,l979488,r,38100l38100,38100r,673100l979488,711200r,38100l,749300,,xe" fillcolor="#0070c0" stroked="f" strokeweight="0">
                <v:stroke miterlimit="83231f" joinstyle="miter"/>
                <v:path arrowok="t" textboxrect="0,0,979488,749300"/>
              </v:shape>
              <v:shape id="Shape 314867" o:spid="_x0000_s1029" style="position:absolute;left:9794;top:508;width:9287;height:6477;visibility:visible;mso-wrap-style:square;v-text-anchor:top" coordsize="928688,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" path="m,l928688,r,647700l,647700,,635000r915988,l915988,12700,,12700,,xe" fillcolor="#0070c0" stroked="f" strokeweight="0">
                <v:stroke miterlimit="83231f" joinstyle="miter"/>
                <v:path arrowok="t" textboxrect="0,0,928688,647700"/>
              </v:shape>
              <v:shape id="Shape 314868" o:spid="_x0000_s1030" style="position:absolute;left:9794;width:9795;height:7493;visibility:visible;mso-wrap-style:square;v-text-anchor:top" coordsize="979488,74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" path="m,l979488,r,749300l,749300,,711200r941388,l941388,38100,,38100,,xe" fillcolor="#0070c0" stroked="f" strokeweight="0">
                <v:stroke miterlimit="83231f" joinstyle="miter"/>
                <v:path arrowok="t" textboxrect="0,0,979488,7493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4869" o:spid="_x0000_s1031" type="#_x0000_t75" style="position:absolute;left:637;top:1090;width:18319;height:5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">
                <v:imagedata r:id="rId3" o:title=""/>
              </v:shape>
              <v:rect id="Rectangle 314870" o:spid="_x0000_s1032" style="position:absolute;left:3241;top:1362;width:9299;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" filled="f" stroked="f">
                <v:textbox inset="0,0,0,0">
                  <w:txbxContent>
                    <w:p w14:paraId="18F49CA6" w14:textId="77777777" w:rsidR="00AB0937" w:rsidRDefault="00000000">
                      <w:pPr>
                        <w:spacing w:after="160" w:line="259" w:lineRule="auto"/>
                        <w:ind w:left="0" w:firstLine="0"/>
                      </w:pPr>
                      <w:r>
                        <w:rPr>
                          <w:rFonts w:ascii="Calibri" w:eastAsia="Calibri" w:hAnsi="Calibri" w:cs="Calibri"/>
                          <w:b/>
                          <w:color w:val="363536"/>
                          <w:sz w:val="22"/>
                        </w:rPr>
                        <w:t>EFFECTIVE 0</w:t>
                      </w:r>
                    </w:p>
                  </w:txbxContent>
                </v:textbox>
              </v:rect>
              <v:rect id="Rectangle 314872" o:spid="_x0000_s1033" style="position:absolute;left:16380;top:1362;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" filled="f" stroked="f">
                <v:textbox inset="0,0,0,0">
                  <w:txbxContent>
                    <w:p w14:paraId="1F1CEA7C" w14:textId="77777777" w:rsidR="00AB0937" w:rsidRDefault="00000000">
                      <w:pPr>
                        <w:spacing w:after="160" w:line="259" w:lineRule="auto"/>
                        <w:ind w:left="0" w:firstLine="0"/>
                      </w:pPr>
                      <w:r>
                        <w:rPr>
                          <w:rFonts w:ascii="Calibri" w:eastAsia="Calibri" w:hAnsi="Calibri" w:cs="Calibri"/>
                          <w:b/>
                          <w:color w:val="363536"/>
                          <w:sz w:val="22"/>
                        </w:rPr>
                        <w:t xml:space="preserve"> </w:t>
                      </w:r>
                    </w:p>
                  </w:txbxContent>
                </v:textbox>
              </v:rect>
              <v:rect id="Rectangle 314871" o:spid="_x0000_s1034" style="position:absolute;left:4902;top:3105;width:1200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" filled="f" stroked="f">
                <v:textbox inset="0,0,0,0">
                  <w:txbxContent>
                    <w:p w14:paraId="7A3B9EF7" w14:textId="77777777" w:rsidR="00AB0937" w:rsidRDefault="00000000">
                      <w:pPr>
                        <w:spacing w:after="160" w:line="259" w:lineRule="auto"/>
                        <w:ind w:left="0" w:firstLine="0"/>
                      </w:pPr>
                      <w:r>
                        <w:rPr>
                          <w:rFonts w:ascii="Calibri" w:eastAsia="Calibri" w:hAnsi="Calibri" w:cs="Calibri"/>
                          <w:b/>
                          <w:color w:val="363536"/>
                        </w:rPr>
                        <w:t>Version 2025_</w:t>
                      </w:r>
                    </w:p>
                  </w:txbxContent>
                </v:textbox>
              </v:rect>
              <v:rect id="Rectangle 314873" o:spid="_x0000_s1035" style="position:absolute;left:3134;top:4964;width:77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" filled="f" stroked="f">
                <v:textbox inset="0,0,0,0">
                  <w:txbxContent>
                    <w:p w14:paraId="4509A12D" w14:textId="77777777" w:rsidR="00AB0937" w:rsidRDefault="00000000">
                      <w:pPr>
                        <w:spacing w:after="160" w:line="259" w:lineRule="auto"/>
                        <w:ind w:left="0" w:firstLine="0"/>
                      </w:pPr>
                      <w:r>
                        <w:rPr>
                          <w:rFonts w:ascii="Calibri" w:eastAsia="Calibri" w:hAnsi="Calibri" w:cs="Calibri"/>
                          <w:b/>
                          <w:color w:val="363536"/>
                        </w:rPr>
                        <w:t xml:space="preserve">Updated </w:t>
                      </w:r>
                    </w:p>
                  </w:txbxContent>
                </v:textbox>
              </v:rect>
              <v:rect id="Rectangle 314874" o:spid="_x0000_s1036" style="position:absolute;left:16471;top:496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" filled="f" stroked="f">
                <v:textbox inset="0,0,0,0">
                  <w:txbxContent>
                    <w:p w14:paraId="4BB56703" w14:textId="77777777" w:rsidR="00AB0937" w:rsidRDefault="00000000">
                      <w:pPr>
                        <w:spacing w:after="160" w:line="259" w:lineRule="auto"/>
                        <w:ind w:left="0" w:firstLine="0"/>
                      </w:pPr>
                      <w:r>
                        <w:rPr>
                          <w:rFonts w:ascii="Calibri" w:eastAsia="Calibri" w:hAnsi="Calibri" w:cs="Calibri"/>
                          <w:b/>
                          <w:color w:val="363536"/>
                        </w:rPr>
                        <w:t xml:space="preserve"> </w:t>
                      </w:r>
                    </w:p>
                  </w:txbxContent>
                </v:textbox>
              </v:rect>
              <w10:wrap type="square" anchorx="page" anchory="page"/>
            </v:group>
          </w:pict>
        </mc:Fallback>
      </mc:AlternateContent>
    </w:r>
    <w:r>
      <w:rPr>
        <w:b/>
        <w:color w:val="006095"/>
        <w:sz w:val="36"/>
      </w:rPr>
      <w:t xml:space="preserve">MISSISSIPPI DIVISION OF MEDICAID </w:t>
    </w:r>
  </w:p>
  <w:p w14:paraId="44AFA7FA" w14:textId="77777777" w:rsidR="00AB0937" w:rsidRDefault="00000000">
    <w:pPr>
      <w:spacing w:after="0" w:line="259" w:lineRule="auto"/>
      <w:ind w:left="299" w:firstLine="0"/>
      <w:jc w:val="center"/>
    </w:pPr>
    <w:r>
      <w:rPr>
        <w:b/>
        <w:color w:val="006095"/>
        <w:sz w:val="36"/>
      </w:rPr>
      <w:t xml:space="preserve">UNIVERSAL PREFERRED DRUG LIST </w:t>
    </w:r>
  </w:p>
  <w:p w14:paraId="21CBE8C8" w14:textId="77777777" w:rsidR="00AB0937" w:rsidRDefault="00000000">
    <w:pPr>
      <w:spacing w:after="0" w:line="259" w:lineRule="auto"/>
      <w:ind w:left="404" w:firstLine="0"/>
      <w:jc w:val="center"/>
    </w:pPr>
    <w:r>
      <w:rPr>
        <w:b/>
        <w:color w:val="0070C0"/>
        <w:sz w:val="36"/>
      </w:rPr>
      <w:t xml:space="preserve"> </w:t>
    </w:r>
    <w:r>
      <w:rPr>
        <w:rFonts w:ascii="Georgia" w:eastAsia="Georgia" w:hAnsi="Georgia" w:cs="Georgia"/>
        <w:b/>
        <w:color w:val="363536"/>
        <w:sz w:val="32"/>
      </w:rPr>
      <w:t xml:space="preserve"> </w:t>
    </w:r>
    <w:r>
      <w:rPr>
        <w:rFonts w:ascii="Georgia" w:eastAsia="Georgia" w:hAnsi="Georgia" w:cs="Georgia"/>
        <w:b/>
        <w:color w:val="363536"/>
        <w:sz w:val="32"/>
      </w:rPr>
      <w:tab/>
    </w:r>
    <w:r>
      <w:rPr>
        <w:b/>
        <w:color w:val="0070C0"/>
        <w:sz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8301E" w14:textId="77777777" w:rsidR="00AB0937" w:rsidRDefault="00000000">
    <w:pPr>
      <w:tabs>
        <w:tab w:val="center" w:pos="6614"/>
        <w:tab w:val="center" w:pos="11876"/>
        <w:tab w:val="center" w:pos="12910"/>
      </w:tabs>
      <w:spacing w:after="99"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3E7B07B5" wp14:editId="10E387BE">
              <wp:simplePos x="0" y="0"/>
              <wp:positionH relativeFrom="page">
                <wp:posOffset>7473950</wp:posOffset>
              </wp:positionH>
              <wp:positionV relativeFrom="page">
                <wp:posOffset>374015</wp:posOffset>
              </wp:positionV>
              <wp:extent cx="1958975" cy="749300"/>
              <wp:effectExtent l="0" t="0" r="0" b="0"/>
              <wp:wrapNone/>
              <wp:docPr id="315136" name="Group 315136"/>
              <wp:cNvGraphicFramePr/>
              <a:graphic xmlns:a="http://schemas.openxmlformats.org/drawingml/2006/main">
                <a:graphicData uri="http://schemas.microsoft.com/office/word/2010/wordprocessingGroup">
                  <wpg:wgp>
                    <wpg:cNvGrpSpPr/>
                    <wpg:grpSpPr>
                      <a:xfrm>
                        <a:off x="0" y="0"/>
                        <a:ext cx="1958975" cy="749300"/>
                        <a:chOff x="0" y="0"/>
                        <a:chExt cx="1958975" cy="749300"/>
                      </a:xfrm>
                    </wpg:grpSpPr>
                    <wps:wsp>
                      <wps:cNvPr id="315137" name="Shape 315137"/>
                      <wps:cNvSpPr/>
                      <wps:spPr>
                        <a:xfrm>
                          <a:off x="50800" y="50800"/>
                          <a:ext cx="928688" cy="647700"/>
                        </a:xfrm>
                        <a:custGeom>
                          <a:avLst/>
                          <a:gdLst/>
                          <a:ahLst/>
                          <a:cxnLst/>
                          <a:rect l="0" t="0" r="0" b="0"/>
                          <a:pathLst>
                            <a:path w="928688" h="647700">
                              <a:moveTo>
                                <a:pt x="0" y="0"/>
                              </a:moveTo>
                              <a:lnTo>
                                <a:pt x="928688" y="0"/>
                              </a:lnTo>
                              <a:lnTo>
                                <a:pt x="928688" y="12700"/>
                              </a:lnTo>
                              <a:lnTo>
                                <a:pt x="12700" y="12700"/>
                              </a:lnTo>
                              <a:lnTo>
                                <a:pt x="12700" y="635000"/>
                              </a:lnTo>
                              <a:lnTo>
                                <a:pt x="928688" y="635000"/>
                              </a:lnTo>
                              <a:lnTo>
                                <a:pt x="928688" y="647700"/>
                              </a:lnTo>
                              <a:lnTo>
                                <a:pt x="0" y="647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15138" name="Shape 315138"/>
                      <wps:cNvSpPr/>
                      <wps:spPr>
                        <a:xfrm>
                          <a:off x="0" y="0"/>
                          <a:ext cx="979488" cy="749300"/>
                        </a:xfrm>
                        <a:custGeom>
                          <a:avLst/>
                          <a:gdLst/>
                          <a:ahLst/>
                          <a:cxnLst/>
                          <a:rect l="0" t="0" r="0" b="0"/>
                          <a:pathLst>
                            <a:path w="979488" h="749300">
                              <a:moveTo>
                                <a:pt x="0" y="0"/>
                              </a:moveTo>
                              <a:lnTo>
                                <a:pt x="979488" y="0"/>
                              </a:lnTo>
                              <a:lnTo>
                                <a:pt x="979488" y="38100"/>
                              </a:lnTo>
                              <a:lnTo>
                                <a:pt x="38100" y="38100"/>
                              </a:lnTo>
                              <a:lnTo>
                                <a:pt x="38100" y="711200"/>
                              </a:lnTo>
                              <a:lnTo>
                                <a:pt x="979488" y="711200"/>
                              </a:lnTo>
                              <a:lnTo>
                                <a:pt x="979488" y="749300"/>
                              </a:lnTo>
                              <a:lnTo>
                                <a:pt x="0" y="7493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15139" name="Shape 315139"/>
                      <wps:cNvSpPr/>
                      <wps:spPr>
                        <a:xfrm>
                          <a:off x="979488" y="50800"/>
                          <a:ext cx="928688" cy="647700"/>
                        </a:xfrm>
                        <a:custGeom>
                          <a:avLst/>
                          <a:gdLst/>
                          <a:ahLst/>
                          <a:cxnLst/>
                          <a:rect l="0" t="0" r="0" b="0"/>
                          <a:pathLst>
                            <a:path w="928688" h="647700">
                              <a:moveTo>
                                <a:pt x="0" y="0"/>
                              </a:moveTo>
                              <a:lnTo>
                                <a:pt x="928688" y="0"/>
                              </a:lnTo>
                              <a:lnTo>
                                <a:pt x="928688" y="647700"/>
                              </a:lnTo>
                              <a:lnTo>
                                <a:pt x="0" y="647700"/>
                              </a:lnTo>
                              <a:lnTo>
                                <a:pt x="0" y="635000"/>
                              </a:lnTo>
                              <a:lnTo>
                                <a:pt x="915988" y="635000"/>
                              </a:lnTo>
                              <a:lnTo>
                                <a:pt x="915988" y="12700"/>
                              </a:lnTo>
                              <a:lnTo>
                                <a:pt x="0" y="12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15140" name="Shape 315140"/>
                      <wps:cNvSpPr/>
                      <wps:spPr>
                        <a:xfrm>
                          <a:off x="979488" y="0"/>
                          <a:ext cx="979488" cy="749300"/>
                        </a:xfrm>
                        <a:custGeom>
                          <a:avLst/>
                          <a:gdLst/>
                          <a:ahLst/>
                          <a:cxnLst/>
                          <a:rect l="0" t="0" r="0" b="0"/>
                          <a:pathLst>
                            <a:path w="979488" h="749300">
                              <a:moveTo>
                                <a:pt x="0" y="0"/>
                              </a:moveTo>
                              <a:lnTo>
                                <a:pt x="979488" y="0"/>
                              </a:lnTo>
                              <a:lnTo>
                                <a:pt x="979488" y="749300"/>
                              </a:lnTo>
                              <a:lnTo>
                                <a:pt x="0" y="749300"/>
                              </a:lnTo>
                              <a:lnTo>
                                <a:pt x="0" y="711200"/>
                              </a:lnTo>
                              <a:lnTo>
                                <a:pt x="941388" y="711200"/>
                              </a:lnTo>
                              <a:lnTo>
                                <a:pt x="941388" y="38100"/>
                              </a:lnTo>
                              <a:lnTo>
                                <a:pt x="0" y="381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pic:pic xmlns:pic="http://schemas.openxmlformats.org/drawingml/2006/picture">
                      <pic:nvPicPr>
                        <pic:cNvPr id="315141" name="Picture 315141"/>
                        <pic:cNvPicPr/>
                      </pic:nvPicPr>
                      <pic:blipFill>
                        <a:blip r:embed="rId1"/>
                        <a:stretch>
                          <a:fillRect/>
                        </a:stretch>
                      </pic:blipFill>
                      <pic:spPr>
                        <a:xfrm>
                          <a:off x="63754" y="109093"/>
                          <a:ext cx="1831848" cy="530352"/>
                        </a:xfrm>
                        <a:prstGeom prst="rect">
                          <a:avLst/>
                        </a:prstGeom>
                      </pic:spPr>
                    </pic:pic>
                  </wpg:wgp>
                </a:graphicData>
              </a:graphic>
            </wp:anchor>
          </w:drawing>
        </mc:Choice>
        <mc:Fallback xmlns:a="http://schemas.openxmlformats.org/drawingml/2006/main">
          <w:pict>
            <v:group id="Group 315136" style="width:154.25pt;height:59pt;position:absolute;z-index:-2147483631;mso-position-horizontal-relative:page;mso-position-horizontal:absolute;margin-left:588.5pt;mso-position-vertical-relative:page;margin-top:29.45pt;" coordsize="19589,7493">
              <v:shape id="Shape 315137" style="position:absolute;width:9286;height:6477;left:508;top:508;" coordsize="928688,647700" path="m0,0l928688,0l928688,12700l12700,12700l12700,635000l928688,635000l928688,647700l0,647700l0,0x">
                <v:stroke weight="0pt" endcap="flat" joinstyle="miter" miterlimit="10" on="false" color="#000000" opacity="0"/>
                <v:fill on="true" color="#0070c0"/>
              </v:shape>
              <v:shape id="Shape 315138" style="position:absolute;width:9794;height:7493;left:0;top:0;" coordsize="979488,749300" path="m0,0l979488,0l979488,38100l38100,38100l38100,711200l979488,711200l979488,749300l0,749300l0,0x">
                <v:stroke weight="0pt" endcap="flat" joinstyle="miter" miterlimit="10" on="false" color="#000000" opacity="0"/>
                <v:fill on="true" color="#0070c0"/>
              </v:shape>
              <v:shape id="Shape 315139" style="position:absolute;width:9286;height:6477;left:9794;top:508;" coordsize="928688,647700" path="m0,0l928688,0l928688,647700l0,647700l0,635000l915988,635000l915988,12700l0,12700l0,0x">
                <v:stroke weight="0pt" endcap="flat" joinstyle="miter" miterlimit="10" on="false" color="#000000" opacity="0"/>
                <v:fill on="true" color="#0070c0"/>
              </v:shape>
              <v:shape id="Shape 315140" style="position:absolute;width:9794;height:7493;left:9794;top:0;" coordsize="979488,749300" path="m0,0l979488,0l979488,749300l0,749300l0,711200l941388,711200l941388,38100l0,38100l0,0x">
                <v:stroke weight="0pt" endcap="flat" joinstyle="miter" miterlimit="10" on="false" color="#000000" opacity="0"/>
                <v:fill on="true" color="#0070c0"/>
              </v:shape>
              <v:shape id="Picture 315141" style="position:absolute;width:18318;height:5303;left:637;top:1090;" filled="f">
                <v:imagedata r:id="rId14"/>
              </v:shape>
            </v:group>
          </w:pict>
        </mc:Fallback>
      </mc:AlternateContent>
    </w:r>
    <w:r>
      <w:rPr>
        <w:noProof/>
      </w:rPr>
      <w:drawing>
        <wp:anchor distT="0" distB="0" distL="114300" distR="114300" simplePos="0" relativeHeight="251665408" behindDoc="0" locked="0" layoutInCell="1" allowOverlap="0" wp14:anchorId="03DB4777" wp14:editId="0E513FA1">
          <wp:simplePos x="0" y="0"/>
          <wp:positionH relativeFrom="page">
            <wp:posOffset>914400</wp:posOffset>
          </wp:positionH>
          <wp:positionV relativeFrom="page">
            <wp:posOffset>405765</wp:posOffset>
          </wp:positionV>
          <wp:extent cx="1828800" cy="733425"/>
          <wp:effectExtent l="0" t="0" r="0" b="0"/>
          <wp:wrapSquare wrapText="bothSides"/>
          <wp:docPr id="2064961613" name="Picture 2064961613"/>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5"/>
                  <a:stretch>
                    <a:fillRect/>
                  </a:stretch>
                </pic:blipFill>
                <pic:spPr>
                  <a:xfrm>
                    <a:off x="0" y="0"/>
                    <a:ext cx="1828800" cy="733425"/>
                  </a:xfrm>
                  <a:prstGeom prst="rect">
                    <a:avLst/>
                  </a:prstGeom>
                </pic:spPr>
              </pic:pic>
            </a:graphicData>
          </a:graphic>
        </wp:anchor>
      </w:drawing>
    </w:r>
    <w:r>
      <w:rPr>
        <w:rFonts w:ascii="Calibri" w:eastAsia="Calibri" w:hAnsi="Calibri" w:cs="Calibri"/>
        <w:sz w:val="22"/>
      </w:rPr>
      <w:tab/>
    </w:r>
    <w:r>
      <w:rPr>
        <w:b/>
        <w:color w:val="006095"/>
        <w:sz w:val="36"/>
      </w:rPr>
      <w:t xml:space="preserve">MISSISSIPPI DIVISION OF MEDICAID </w:t>
    </w:r>
    <w:r>
      <w:rPr>
        <w:b/>
        <w:color w:val="006095"/>
        <w:sz w:val="36"/>
      </w:rPr>
      <w:tab/>
    </w:r>
    <w:r>
      <w:rPr>
        <w:rFonts w:ascii="Calibri" w:eastAsia="Calibri" w:hAnsi="Calibri" w:cs="Calibri"/>
        <w:b/>
        <w:color w:val="363536"/>
        <w:sz w:val="22"/>
      </w:rPr>
      <w:t>EFFECTIVE 0</w:t>
    </w:r>
    <w:r>
      <w:rPr>
        <w:rFonts w:ascii="Calibri" w:eastAsia="Calibri" w:hAnsi="Calibri" w:cs="Calibri"/>
        <w:b/>
        <w:color w:val="363536"/>
      </w:rPr>
      <w:t>Version 2025_</w:t>
    </w:r>
    <w:r>
      <w:rPr>
        <w:rFonts w:ascii="Calibri" w:eastAsia="Calibri" w:hAnsi="Calibri" w:cs="Calibri"/>
        <w:b/>
        <w:color w:val="363536"/>
        <w:sz w:val="22"/>
      </w:rPr>
      <w:t>4/01/2025</w:t>
    </w:r>
    <w:r>
      <w:rPr>
        <w:rFonts w:ascii="Calibri" w:eastAsia="Calibri" w:hAnsi="Calibri" w:cs="Calibri"/>
        <w:b/>
        <w:color w:val="363536"/>
      </w:rPr>
      <w:t xml:space="preserve">5 </w:t>
    </w:r>
    <w:r>
      <w:rPr>
        <w:rFonts w:ascii="Calibri" w:eastAsia="Calibri" w:hAnsi="Calibri" w:cs="Calibri"/>
        <w:b/>
        <w:color w:val="363536"/>
      </w:rPr>
      <w:tab/>
    </w:r>
    <w:r>
      <w:rPr>
        <w:rFonts w:ascii="Calibri" w:eastAsia="Calibri" w:hAnsi="Calibri" w:cs="Calibri"/>
        <w:b/>
        <w:color w:val="363536"/>
        <w:sz w:val="22"/>
      </w:rPr>
      <w:t xml:space="preserve"> </w:t>
    </w:r>
  </w:p>
  <w:p w14:paraId="779AA4B2" w14:textId="77777777" w:rsidR="00AB0937" w:rsidRDefault="00000000">
    <w:pPr>
      <w:tabs>
        <w:tab w:val="center" w:pos="6614"/>
        <w:tab w:val="center" w:pos="11875"/>
      </w:tabs>
      <w:spacing w:after="64" w:line="259" w:lineRule="auto"/>
      <w:ind w:left="0" w:firstLine="0"/>
    </w:pPr>
    <w:r>
      <w:rPr>
        <w:rFonts w:ascii="Calibri" w:eastAsia="Calibri" w:hAnsi="Calibri" w:cs="Calibri"/>
        <w:sz w:val="22"/>
      </w:rPr>
      <w:tab/>
    </w:r>
    <w:r>
      <w:rPr>
        <w:b/>
        <w:color w:val="006095"/>
        <w:sz w:val="36"/>
      </w:rPr>
      <w:t xml:space="preserve">UNIVERSAL PREFERRED DRUG LIST </w:t>
    </w:r>
    <w:r>
      <w:rPr>
        <w:b/>
        <w:color w:val="006095"/>
        <w:sz w:val="36"/>
      </w:rPr>
      <w:tab/>
    </w:r>
    <w:r>
      <w:rPr>
        <w:rFonts w:ascii="Calibri" w:eastAsia="Calibri" w:hAnsi="Calibri" w:cs="Calibri"/>
        <w:b/>
        <w:color w:val="363536"/>
      </w:rPr>
      <w:t xml:space="preserve">Updated 05/30/2025 </w:t>
    </w:r>
  </w:p>
  <w:p w14:paraId="02AD2A8B" w14:textId="77777777" w:rsidR="00AB0937" w:rsidRDefault="00000000">
    <w:pPr>
      <w:spacing w:after="0" w:line="259" w:lineRule="auto"/>
      <w:ind w:left="374" w:firstLine="0"/>
      <w:jc w:val="center"/>
    </w:pPr>
    <w:r>
      <w:rPr>
        <w:b/>
        <w:color w:val="0070C0"/>
        <w:sz w:val="36"/>
      </w:rPr>
      <w:t xml:space="preserve"> </w:t>
    </w:r>
    <w:r>
      <w:rPr>
        <w:rFonts w:ascii="Georgia" w:eastAsia="Georgia" w:hAnsi="Georgia" w:cs="Georgia"/>
        <w:b/>
        <w:color w:val="363536"/>
        <w:sz w:val="32"/>
      </w:rPr>
      <w:t xml:space="preserve"> </w:t>
    </w:r>
    <w:r>
      <w:rPr>
        <w:rFonts w:ascii="Georgia" w:eastAsia="Georgia" w:hAnsi="Georgia" w:cs="Georgia"/>
        <w:b/>
        <w:color w:val="363536"/>
        <w:sz w:val="32"/>
      </w:rPr>
      <w:tab/>
    </w:r>
    <w:r>
      <w:rPr>
        <w:b/>
        <w:color w:val="0070C0"/>
        <w:sz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DFDA3" w14:textId="77777777" w:rsidR="00AB0937" w:rsidRDefault="00000000">
    <w:pPr>
      <w:tabs>
        <w:tab w:val="center" w:pos="6614"/>
        <w:tab w:val="center" w:pos="11876"/>
        <w:tab w:val="center" w:pos="12910"/>
      </w:tabs>
      <w:spacing w:after="99"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5E02BB15" wp14:editId="29D00C4B">
              <wp:simplePos x="0" y="0"/>
              <wp:positionH relativeFrom="page">
                <wp:posOffset>7473950</wp:posOffset>
              </wp:positionH>
              <wp:positionV relativeFrom="page">
                <wp:posOffset>374015</wp:posOffset>
              </wp:positionV>
              <wp:extent cx="1958975" cy="749300"/>
              <wp:effectExtent l="0" t="0" r="0" b="0"/>
              <wp:wrapNone/>
              <wp:docPr id="315081" name="Group 315081"/>
              <wp:cNvGraphicFramePr/>
              <a:graphic xmlns:a="http://schemas.openxmlformats.org/drawingml/2006/main">
                <a:graphicData uri="http://schemas.microsoft.com/office/word/2010/wordprocessingGroup">
                  <wpg:wgp>
                    <wpg:cNvGrpSpPr/>
                    <wpg:grpSpPr>
                      <a:xfrm>
                        <a:off x="0" y="0"/>
                        <a:ext cx="1958975" cy="749300"/>
                        <a:chOff x="0" y="0"/>
                        <a:chExt cx="1958975" cy="749300"/>
                      </a:xfrm>
                    </wpg:grpSpPr>
                    <wps:wsp>
                      <wps:cNvPr id="315082" name="Shape 315082"/>
                      <wps:cNvSpPr/>
                      <wps:spPr>
                        <a:xfrm>
                          <a:off x="50800" y="50800"/>
                          <a:ext cx="928688" cy="647700"/>
                        </a:xfrm>
                        <a:custGeom>
                          <a:avLst/>
                          <a:gdLst/>
                          <a:ahLst/>
                          <a:cxnLst/>
                          <a:rect l="0" t="0" r="0" b="0"/>
                          <a:pathLst>
                            <a:path w="928688" h="647700">
                              <a:moveTo>
                                <a:pt x="0" y="0"/>
                              </a:moveTo>
                              <a:lnTo>
                                <a:pt x="928688" y="0"/>
                              </a:lnTo>
                              <a:lnTo>
                                <a:pt x="928688" y="12700"/>
                              </a:lnTo>
                              <a:lnTo>
                                <a:pt x="12700" y="12700"/>
                              </a:lnTo>
                              <a:lnTo>
                                <a:pt x="12700" y="635000"/>
                              </a:lnTo>
                              <a:lnTo>
                                <a:pt x="928688" y="635000"/>
                              </a:lnTo>
                              <a:lnTo>
                                <a:pt x="928688" y="647700"/>
                              </a:lnTo>
                              <a:lnTo>
                                <a:pt x="0" y="647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15083" name="Shape 315083"/>
                      <wps:cNvSpPr/>
                      <wps:spPr>
                        <a:xfrm>
                          <a:off x="0" y="0"/>
                          <a:ext cx="979488" cy="749300"/>
                        </a:xfrm>
                        <a:custGeom>
                          <a:avLst/>
                          <a:gdLst/>
                          <a:ahLst/>
                          <a:cxnLst/>
                          <a:rect l="0" t="0" r="0" b="0"/>
                          <a:pathLst>
                            <a:path w="979488" h="749300">
                              <a:moveTo>
                                <a:pt x="0" y="0"/>
                              </a:moveTo>
                              <a:lnTo>
                                <a:pt x="979488" y="0"/>
                              </a:lnTo>
                              <a:lnTo>
                                <a:pt x="979488" y="38100"/>
                              </a:lnTo>
                              <a:lnTo>
                                <a:pt x="38100" y="38100"/>
                              </a:lnTo>
                              <a:lnTo>
                                <a:pt x="38100" y="711200"/>
                              </a:lnTo>
                              <a:lnTo>
                                <a:pt x="979488" y="711200"/>
                              </a:lnTo>
                              <a:lnTo>
                                <a:pt x="979488" y="749300"/>
                              </a:lnTo>
                              <a:lnTo>
                                <a:pt x="0" y="7493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15084" name="Shape 315084"/>
                      <wps:cNvSpPr/>
                      <wps:spPr>
                        <a:xfrm>
                          <a:off x="979488" y="50800"/>
                          <a:ext cx="928688" cy="647700"/>
                        </a:xfrm>
                        <a:custGeom>
                          <a:avLst/>
                          <a:gdLst/>
                          <a:ahLst/>
                          <a:cxnLst/>
                          <a:rect l="0" t="0" r="0" b="0"/>
                          <a:pathLst>
                            <a:path w="928688" h="647700">
                              <a:moveTo>
                                <a:pt x="0" y="0"/>
                              </a:moveTo>
                              <a:lnTo>
                                <a:pt x="928688" y="0"/>
                              </a:lnTo>
                              <a:lnTo>
                                <a:pt x="928688" y="647700"/>
                              </a:lnTo>
                              <a:lnTo>
                                <a:pt x="0" y="647700"/>
                              </a:lnTo>
                              <a:lnTo>
                                <a:pt x="0" y="635000"/>
                              </a:lnTo>
                              <a:lnTo>
                                <a:pt x="915988" y="635000"/>
                              </a:lnTo>
                              <a:lnTo>
                                <a:pt x="915988" y="12700"/>
                              </a:lnTo>
                              <a:lnTo>
                                <a:pt x="0" y="12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15085" name="Shape 315085"/>
                      <wps:cNvSpPr/>
                      <wps:spPr>
                        <a:xfrm>
                          <a:off x="979488" y="0"/>
                          <a:ext cx="979488" cy="749300"/>
                        </a:xfrm>
                        <a:custGeom>
                          <a:avLst/>
                          <a:gdLst/>
                          <a:ahLst/>
                          <a:cxnLst/>
                          <a:rect l="0" t="0" r="0" b="0"/>
                          <a:pathLst>
                            <a:path w="979488" h="749300">
                              <a:moveTo>
                                <a:pt x="0" y="0"/>
                              </a:moveTo>
                              <a:lnTo>
                                <a:pt x="979488" y="0"/>
                              </a:lnTo>
                              <a:lnTo>
                                <a:pt x="979488" y="749300"/>
                              </a:lnTo>
                              <a:lnTo>
                                <a:pt x="0" y="749300"/>
                              </a:lnTo>
                              <a:lnTo>
                                <a:pt x="0" y="711200"/>
                              </a:lnTo>
                              <a:lnTo>
                                <a:pt x="941388" y="711200"/>
                              </a:lnTo>
                              <a:lnTo>
                                <a:pt x="941388" y="38100"/>
                              </a:lnTo>
                              <a:lnTo>
                                <a:pt x="0" y="381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pic:pic xmlns:pic="http://schemas.openxmlformats.org/drawingml/2006/picture">
                      <pic:nvPicPr>
                        <pic:cNvPr id="315086" name="Picture 315086"/>
                        <pic:cNvPicPr/>
                      </pic:nvPicPr>
                      <pic:blipFill>
                        <a:blip r:embed="rId1"/>
                        <a:stretch>
                          <a:fillRect/>
                        </a:stretch>
                      </pic:blipFill>
                      <pic:spPr>
                        <a:xfrm>
                          <a:off x="63754" y="109093"/>
                          <a:ext cx="1831848" cy="530352"/>
                        </a:xfrm>
                        <a:prstGeom prst="rect">
                          <a:avLst/>
                        </a:prstGeom>
                      </pic:spPr>
                    </pic:pic>
                  </wpg:wgp>
                </a:graphicData>
              </a:graphic>
            </wp:anchor>
          </w:drawing>
        </mc:Choice>
        <mc:Fallback xmlns:a="http://schemas.openxmlformats.org/drawingml/2006/main">
          <w:pict>
            <v:group id="Group 315081" style="width:154.25pt;height:59pt;position:absolute;z-index:-2147483631;mso-position-horizontal-relative:page;mso-position-horizontal:absolute;margin-left:588.5pt;mso-position-vertical-relative:page;margin-top:29.45pt;" coordsize="19589,7493">
              <v:shape id="Shape 315082" style="position:absolute;width:9286;height:6477;left:508;top:508;" coordsize="928688,647700" path="m0,0l928688,0l928688,12700l12700,12700l12700,635000l928688,635000l928688,647700l0,647700l0,0x">
                <v:stroke weight="0pt" endcap="flat" joinstyle="miter" miterlimit="10" on="false" color="#000000" opacity="0"/>
                <v:fill on="true" color="#0070c0"/>
              </v:shape>
              <v:shape id="Shape 315083" style="position:absolute;width:9794;height:7493;left:0;top:0;" coordsize="979488,749300" path="m0,0l979488,0l979488,38100l38100,38100l38100,711200l979488,711200l979488,749300l0,749300l0,0x">
                <v:stroke weight="0pt" endcap="flat" joinstyle="miter" miterlimit="10" on="false" color="#000000" opacity="0"/>
                <v:fill on="true" color="#0070c0"/>
              </v:shape>
              <v:shape id="Shape 315084" style="position:absolute;width:9286;height:6477;left:9794;top:508;" coordsize="928688,647700" path="m0,0l928688,0l928688,647700l0,647700l0,635000l915988,635000l915988,12700l0,12700l0,0x">
                <v:stroke weight="0pt" endcap="flat" joinstyle="miter" miterlimit="10" on="false" color="#000000" opacity="0"/>
                <v:fill on="true" color="#0070c0"/>
              </v:shape>
              <v:shape id="Shape 315085" style="position:absolute;width:9794;height:7493;left:9794;top:0;" coordsize="979488,749300" path="m0,0l979488,0l979488,749300l0,749300l0,711200l941388,711200l941388,38100l0,38100l0,0x">
                <v:stroke weight="0pt" endcap="flat" joinstyle="miter" miterlimit="10" on="false" color="#000000" opacity="0"/>
                <v:fill on="true" color="#0070c0"/>
              </v:shape>
              <v:shape id="Picture 315086" style="position:absolute;width:18318;height:5303;left:637;top:1090;" filled="f">
                <v:imagedata r:id="rId14"/>
              </v:shape>
            </v:group>
          </w:pict>
        </mc:Fallback>
      </mc:AlternateContent>
    </w:r>
    <w:r>
      <w:rPr>
        <w:noProof/>
      </w:rPr>
      <w:drawing>
        <wp:anchor distT="0" distB="0" distL="114300" distR="114300" simplePos="0" relativeHeight="251667456" behindDoc="0" locked="0" layoutInCell="1" allowOverlap="0" wp14:anchorId="2D744FCC" wp14:editId="62260193">
          <wp:simplePos x="0" y="0"/>
          <wp:positionH relativeFrom="page">
            <wp:posOffset>914400</wp:posOffset>
          </wp:positionH>
          <wp:positionV relativeFrom="page">
            <wp:posOffset>405765</wp:posOffset>
          </wp:positionV>
          <wp:extent cx="1828800" cy="733425"/>
          <wp:effectExtent l="0" t="0" r="0" b="0"/>
          <wp:wrapSquare wrapText="bothSides"/>
          <wp:docPr id="700142025" name="Picture 700142025"/>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5"/>
                  <a:stretch>
                    <a:fillRect/>
                  </a:stretch>
                </pic:blipFill>
                <pic:spPr>
                  <a:xfrm>
                    <a:off x="0" y="0"/>
                    <a:ext cx="1828800" cy="733425"/>
                  </a:xfrm>
                  <a:prstGeom prst="rect">
                    <a:avLst/>
                  </a:prstGeom>
                </pic:spPr>
              </pic:pic>
            </a:graphicData>
          </a:graphic>
        </wp:anchor>
      </w:drawing>
    </w:r>
    <w:r>
      <w:rPr>
        <w:rFonts w:ascii="Calibri" w:eastAsia="Calibri" w:hAnsi="Calibri" w:cs="Calibri"/>
        <w:sz w:val="22"/>
      </w:rPr>
      <w:tab/>
    </w:r>
    <w:r>
      <w:rPr>
        <w:b/>
        <w:color w:val="006095"/>
        <w:sz w:val="36"/>
      </w:rPr>
      <w:t xml:space="preserve">MISSISSIPPI DIVISION OF MEDICAID </w:t>
    </w:r>
    <w:r>
      <w:rPr>
        <w:b/>
        <w:color w:val="006095"/>
        <w:sz w:val="36"/>
      </w:rPr>
      <w:tab/>
    </w:r>
    <w:r>
      <w:rPr>
        <w:rFonts w:ascii="Calibri" w:eastAsia="Calibri" w:hAnsi="Calibri" w:cs="Calibri"/>
        <w:b/>
        <w:color w:val="363536"/>
        <w:sz w:val="22"/>
      </w:rPr>
      <w:t>EFFECTIVE 0</w:t>
    </w:r>
    <w:r>
      <w:rPr>
        <w:rFonts w:ascii="Calibri" w:eastAsia="Calibri" w:hAnsi="Calibri" w:cs="Calibri"/>
        <w:b/>
        <w:color w:val="363536"/>
      </w:rPr>
      <w:t>Version 2025_</w:t>
    </w:r>
    <w:r>
      <w:rPr>
        <w:rFonts w:ascii="Calibri" w:eastAsia="Calibri" w:hAnsi="Calibri" w:cs="Calibri"/>
        <w:b/>
        <w:color w:val="363536"/>
        <w:sz w:val="22"/>
      </w:rPr>
      <w:t>4/01/2025</w:t>
    </w:r>
    <w:r>
      <w:rPr>
        <w:rFonts w:ascii="Calibri" w:eastAsia="Calibri" w:hAnsi="Calibri" w:cs="Calibri"/>
        <w:b/>
        <w:color w:val="363536"/>
      </w:rPr>
      <w:t xml:space="preserve">5 </w:t>
    </w:r>
    <w:r>
      <w:rPr>
        <w:rFonts w:ascii="Calibri" w:eastAsia="Calibri" w:hAnsi="Calibri" w:cs="Calibri"/>
        <w:b/>
        <w:color w:val="363536"/>
      </w:rPr>
      <w:tab/>
    </w:r>
    <w:r>
      <w:rPr>
        <w:rFonts w:ascii="Calibri" w:eastAsia="Calibri" w:hAnsi="Calibri" w:cs="Calibri"/>
        <w:b/>
        <w:color w:val="363536"/>
        <w:sz w:val="22"/>
      </w:rPr>
      <w:t xml:space="preserve"> </w:t>
    </w:r>
  </w:p>
  <w:p w14:paraId="34A81468" w14:textId="77777777" w:rsidR="00AB0937" w:rsidRDefault="00000000">
    <w:pPr>
      <w:tabs>
        <w:tab w:val="center" w:pos="6614"/>
        <w:tab w:val="center" w:pos="11875"/>
      </w:tabs>
      <w:spacing w:after="64" w:line="259" w:lineRule="auto"/>
      <w:ind w:left="0" w:firstLine="0"/>
    </w:pPr>
    <w:r>
      <w:rPr>
        <w:rFonts w:ascii="Calibri" w:eastAsia="Calibri" w:hAnsi="Calibri" w:cs="Calibri"/>
        <w:sz w:val="22"/>
      </w:rPr>
      <w:tab/>
    </w:r>
    <w:r>
      <w:rPr>
        <w:b/>
        <w:color w:val="006095"/>
        <w:sz w:val="36"/>
      </w:rPr>
      <w:t xml:space="preserve">UNIVERSAL PREFERRED DRUG LIST </w:t>
    </w:r>
    <w:r>
      <w:rPr>
        <w:b/>
        <w:color w:val="006095"/>
        <w:sz w:val="36"/>
      </w:rPr>
      <w:tab/>
    </w:r>
    <w:r>
      <w:rPr>
        <w:rFonts w:ascii="Calibri" w:eastAsia="Calibri" w:hAnsi="Calibri" w:cs="Calibri"/>
        <w:b/>
        <w:color w:val="363536"/>
      </w:rPr>
      <w:t xml:space="preserve">Updated 05/30/2025 </w:t>
    </w:r>
  </w:p>
  <w:p w14:paraId="2F23AA7B" w14:textId="77777777" w:rsidR="00AB0937" w:rsidRDefault="00000000">
    <w:pPr>
      <w:spacing w:after="0" w:line="259" w:lineRule="auto"/>
      <w:ind w:left="374" w:firstLine="0"/>
      <w:jc w:val="center"/>
    </w:pPr>
    <w:r>
      <w:rPr>
        <w:b/>
        <w:color w:val="0070C0"/>
        <w:sz w:val="36"/>
      </w:rPr>
      <w:t xml:space="preserve"> </w:t>
    </w:r>
    <w:r>
      <w:rPr>
        <w:rFonts w:ascii="Georgia" w:eastAsia="Georgia" w:hAnsi="Georgia" w:cs="Georgia"/>
        <w:b/>
        <w:color w:val="363536"/>
        <w:sz w:val="32"/>
      </w:rPr>
      <w:t xml:space="preserve"> </w:t>
    </w:r>
    <w:r>
      <w:rPr>
        <w:rFonts w:ascii="Georgia" w:eastAsia="Georgia" w:hAnsi="Georgia" w:cs="Georgia"/>
        <w:b/>
        <w:color w:val="363536"/>
        <w:sz w:val="32"/>
      </w:rPr>
      <w:tab/>
    </w:r>
    <w:r>
      <w:rPr>
        <w:b/>
        <w:color w:val="0070C0"/>
        <w:sz w:val="3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E6016" w14:textId="77777777" w:rsidR="00AB0937" w:rsidRDefault="00000000">
    <w:pPr>
      <w:tabs>
        <w:tab w:val="center" w:pos="6614"/>
        <w:tab w:val="center" w:pos="11876"/>
        <w:tab w:val="center" w:pos="12910"/>
      </w:tabs>
      <w:spacing w:after="99" w:line="259" w:lineRule="auto"/>
      <w:ind w:left="0" w:firstLine="0"/>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671754A5" wp14:editId="05171B88">
              <wp:simplePos x="0" y="0"/>
              <wp:positionH relativeFrom="page">
                <wp:posOffset>7473950</wp:posOffset>
              </wp:positionH>
              <wp:positionV relativeFrom="page">
                <wp:posOffset>374015</wp:posOffset>
              </wp:positionV>
              <wp:extent cx="1958975" cy="749300"/>
              <wp:effectExtent l="0" t="0" r="0" b="0"/>
              <wp:wrapNone/>
              <wp:docPr id="315026" name="Group 315026"/>
              <wp:cNvGraphicFramePr/>
              <a:graphic xmlns:a="http://schemas.openxmlformats.org/drawingml/2006/main">
                <a:graphicData uri="http://schemas.microsoft.com/office/word/2010/wordprocessingGroup">
                  <wpg:wgp>
                    <wpg:cNvGrpSpPr/>
                    <wpg:grpSpPr>
                      <a:xfrm>
                        <a:off x="0" y="0"/>
                        <a:ext cx="1958975" cy="749300"/>
                        <a:chOff x="0" y="0"/>
                        <a:chExt cx="1958975" cy="749300"/>
                      </a:xfrm>
                    </wpg:grpSpPr>
                    <wps:wsp>
                      <wps:cNvPr id="315027" name="Shape 315027"/>
                      <wps:cNvSpPr/>
                      <wps:spPr>
                        <a:xfrm>
                          <a:off x="50800" y="50800"/>
                          <a:ext cx="928688" cy="647700"/>
                        </a:xfrm>
                        <a:custGeom>
                          <a:avLst/>
                          <a:gdLst/>
                          <a:ahLst/>
                          <a:cxnLst/>
                          <a:rect l="0" t="0" r="0" b="0"/>
                          <a:pathLst>
                            <a:path w="928688" h="647700">
                              <a:moveTo>
                                <a:pt x="0" y="0"/>
                              </a:moveTo>
                              <a:lnTo>
                                <a:pt x="928688" y="0"/>
                              </a:lnTo>
                              <a:lnTo>
                                <a:pt x="928688" y="12700"/>
                              </a:lnTo>
                              <a:lnTo>
                                <a:pt x="12700" y="12700"/>
                              </a:lnTo>
                              <a:lnTo>
                                <a:pt x="12700" y="635000"/>
                              </a:lnTo>
                              <a:lnTo>
                                <a:pt x="928688" y="635000"/>
                              </a:lnTo>
                              <a:lnTo>
                                <a:pt x="928688" y="647700"/>
                              </a:lnTo>
                              <a:lnTo>
                                <a:pt x="0" y="647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15028" name="Shape 315028"/>
                      <wps:cNvSpPr/>
                      <wps:spPr>
                        <a:xfrm>
                          <a:off x="0" y="0"/>
                          <a:ext cx="979488" cy="749300"/>
                        </a:xfrm>
                        <a:custGeom>
                          <a:avLst/>
                          <a:gdLst/>
                          <a:ahLst/>
                          <a:cxnLst/>
                          <a:rect l="0" t="0" r="0" b="0"/>
                          <a:pathLst>
                            <a:path w="979488" h="749300">
                              <a:moveTo>
                                <a:pt x="0" y="0"/>
                              </a:moveTo>
                              <a:lnTo>
                                <a:pt x="979488" y="0"/>
                              </a:lnTo>
                              <a:lnTo>
                                <a:pt x="979488" y="38100"/>
                              </a:lnTo>
                              <a:lnTo>
                                <a:pt x="38100" y="38100"/>
                              </a:lnTo>
                              <a:lnTo>
                                <a:pt x="38100" y="711200"/>
                              </a:lnTo>
                              <a:lnTo>
                                <a:pt x="979488" y="711200"/>
                              </a:lnTo>
                              <a:lnTo>
                                <a:pt x="979488" y="749300"/>
                              </a:lnTo>
                              <a:lnTo>
                                <a:pt x="0" y="7493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15029" name="Shape 315029"/>
                      <wps:cNvSpPr/>
                      <wps:spPr>
                        <a:xfrm>
                          <a:off x="979488" y="50800"/>
                          <a:ext cx="928688" cy="647700"/>
                        </a:xfrm>
                        <a:custGeom>
                          <a:avLst/>
                          <a:gdLst/>
                          <a:ahLst/>
                          <a:cxnLst/>
                          <a:rect l="0" t="0" r="0" b="0"/>
                          <a:pathLst>
                            <a:path w="928688" h="647700">
                              <a:moveTo>
                                <a:pt x="0" y="0"/>
                              </a:moveTo>
                              <a:lnTo>
                                <a:pt x="928688" y="0"/>
                              </a:lnTo>
                              <a:lnTo>
                                <a:pt x="928688" y="647700"/>
                              </a:lnTo>
                              <a:lnTo>
                                <a:pt x="0" y="647700"/>
                              </a:lnTo>
                              <a:lnTo>
                                <a:pt x="0" y="635000"/>
                              </a:lnTo>
                              <a:lnTo>
                                <a:pt x="915988" y="635000"/>
                              </a:lnTo>
                              <a:lnTo>
                                <a:pt x="915988" y="12700"/>
                              </a:lnTo>
                              <a:lnTo>
                                <a:pt x="0" y="12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15030" name="Shape 315030"/>
                      <wps:cNvSpPr/>
                      <wps:spPr>
                        <a:xfrm>
                          <a:off x="979488" y="0"/>
                          <a:ext cx="979488" cy="749300"/>
                        </a:xfrm>
                        <a:custGeom>
                          <a:avLst/>
                          <a:gdLst/>
                          <a:ahLst/>
                          <a:cxnLst/>
                          <a:rect l="0" t="0" r="0" b="0"/>
                          <a:pathLst>
                            <a:path w="979488" h="749300">
                              <a:moveTo>
                                <a:pt x="0" y="0"/>
                              </a:moveTo>
                              <a:lnTo>
                                <a:pt x="979488" y="0"/>
                              </a:lnTo>
                              <a:lnTo>
                                <a:pt x="979488" y="749300"/>
                              </a:lnTo>
                              <a:lnTo>
                                <a:pt x="0" y="749300"/>
                              </a:lnTo>
                              <a:lnTo>
                                <a:pt x="0" y="711200"/>
                              </a:lnTo>
                              <a:lnTo>
                                <a:pt x="941388" y="711200"/>
                              </a:lnTo>
                              <a:lnTo>
                                <a:pt x="941388" y="38100"/>
                              </a:lnTo>
                              <a:lnTo>
                                <a:pt x="0" y="381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pic:pic xmlns:pic="http://schemas.openxmlformats.org/drawingml/2006/picture">
                      <pic:nvPicPr>
                        <pic:cNvPr id="315031" name="Picture 315031"/>
                        <pic:cNvPicPr/>
                      </pic:nvPicPr>
                      <pic:blipFill>
                        <a:blip r:embed="rId1"/>
                        <a:stretch>
                          <a:fillRect/>
                        </a:stretch>
                      </pic:blipFill>
                      <pic:spPr>
                        <a:xfrm>
                          <a:off x="63754" y="109093"/>
                          <a:ext cx="1831848" cy="530352"/>
                        </a:xfrm>
                        <a:prstGeom prst="rect">
                          <a:avLst/>
                        </a:prstGeom>
                      </pic:spPr>
                    </pic:pic>
                  </wpg:wgp>
                </a:graphicData>
              </a:graphic>
            </wp:anchor>
          </w:drawing>
        </mc:Choice>
        <mc:Fallback xmlns:a="http://schemas.openxmlformats.org/drawingml/2006/main">
          <w:pict>
            <v:group id="Group 315026" style="width:154.25pt;height:59pt;position:absolute;z-index:-2147483631;mso-position-horizontal-relative:page;mso-position-horizontal:absolute;margin-left:588.5pt;mso-position-vertical-relative:page;margin-top:29.45pt;" coordsize="19589,7493">
              <v:shape id="Shape 315027" style="position:absolute;width:9286;height:6477;left:508;top:508;" coordsize="928688,647700" path="m0,0l928688,0l928688,12700l12700,12700l12700,635000l928688,635000l928688,647700l0,647700l0,0x">
                <v:stroke weight="0pt" endcap="flat" joinstyle="miter" miterlimit="10" on="false" color="#000000" opacity="0"/>
                <v:fill on="true" color="#0070c0"/>
              </v:shape>
              <v:shape id="Shape 315028" style="position:absolute;width:9794;height:7493;left:0;top:0;" coordsize="979488,749300" path="m0,0l979488,0l979488,38100l38100,38100l38100,711200l979488,711200l979488,749300l0,749300l0,0x">
                <v:stroke weight="0pt" endcap="flat" joinstyle="miter" miterlimit="10" on="false" color="#000000" opacity="0"/>
                <v:fill on="true" color="#0070c0"/>
              </v:shape>
              <v:shape id="Shape 315029" style="position:absolute;width:9286;height:6477;left:9794;top:508;" coordsize="928688,647700" path="m0,0l928688,0l928688,647700l0,647700l0,635000l915988,635000l915988,12700l0,12700l0,0x">
                <v:stroke weight="0pt" endcap="flat" joinstyle="miter" miterlimit="10" on="false" color="#000000" opacity="0"/>
                <v:fill on="true" color="#0070c0"/>
              </v:shape>
              <v:shape id="Shape 315030" style="position:absolute;width:9794;height:7493;left:9794;top:0;" coordsize="979488,749300" path="m0,0l979488,0l979488,749300l0,749300l0,711200l941388,711200l941388,38100l0,38100l0,0x">
                <v:stroke weight="0pt" endcap="flat" joinstyle="miter" miterlimit="10" on="false" color="#000000" opacity="0"/>
                <v:fill on="true" color="#0070c0"/>
              </v:shape>
              <v:shape id="Picture 315031" style="position:absolute;width:18318;height:5303;left:637;top:1090;" filled="f">
                <v:imagedata r:id="rId14"/>
              </v:shape>
            </v:group>
          </w:pict>
        </mc:Fallback>
      </mc:AlternateContent>
    </w:r>
    <w:r>
      <w:rPr>
        <w:noProof/>
      </w:rPr>
      <w:drawing>
        <wp:anchor distT="0" distB="0" distL="114300" distR="114300" simplePos="0" relativeHeight="251669504" behindDoc="0" locked="0" layoutInCell="1" allowOverlap="0" wp14:anchorId="6287DEDC" wp14:editId="117D8F71">
          <wp:simplePos x="0" y="0"/>
          <wp:positionH relativeFrom="page">
            <wp:posOffset>914400</wp:posOffset>
          </wp:positionH>
          <wp:positionV relativeFrom="page">
            <wp:posOffset>405765</wp:posOffset>
          </wp:positionV>
          <wp:extent cx="1828800" cy="733425"/>
          <wp:effectExtent l="0" t="0" r="0" b="0"/>
          <wp:wrapSquare wrapText="bothSides"/>
          <wp:docPr id="687426050" name="Picture 687426050"/>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5"/>
                  <a:stretch>
                    <a:fillRect/>
                  </a:stretch>
                </pic:blipFill>
                <pic:spPr>
                  <a:xfrm>
                    <a:off x="0" y="0"/>
                    <a:ext cx="1828800" cy="733425"/>
                  </a:xfrm>
                  <a:prstGeom prst="rect">
                    <a:avLst/>
                  </a:prstGeom>
                </pic:spPr>
              </pic:pic>
            </a:graphicData>
          </a:graphic>
        </wp:anchor>
      </w:drawing>
    </w:r>
    <w:r>
      <w:rPr>
        <w:rFonts w:ascii="Calibri" w:eastAsia="Calibri" w:hAnsi="Calibri" w:cs="Calibri"/>
        <w:sz w:val="22"/>
      </w:rPr>
      <w:tab/>
    </w:r>
    <w:r>
      <w:rPr>
        <w:b/>
        <w:color w:val="006095"/>
        <w:sz w:val="36"/>
      </w:rPr>
      <w:t xml:space="preserve">MISSISSIPPI DIVISION OF MEDICAID </w:t>
    </w:r>
    <w:r>
      <w:rPr>
        <w:b/>
        <w:color w:val="006095"/>
        <w:sz w:val="36"/>
      </w:rPr>
      <w:tab/>
    </w:r>
    <w:r>
      <w:rPr>
        <w:rFonts w:ascii="Calibri" w:eastAsia="Calibri" w:hAnsi="Calibri" w:cs="Calibri"/>
        <w:b/>
        <w:color w:val="363536"/>
        <w:sz w:val="22"/>
      </w:rPr>
      <w:t>EFFECTIVE 0</w:t>
    </w:r>
    <w:r>
      <w:rPr>
        <w:rFonts w:ascii="Calibri" w:eastAsia="Calibri" w:hAnsi="Calibri" w:cs="Calibri"/>
        <w:b/>
        <w:color w:val="363536"/>
      </w:rPr>
      <w:t>Version 2025_</w:t>
    </w:r>
    <w:r>
      <w:rPr>
        <w:rFonts w:ascii="Calibri" w:eastAsia="Calibri" w:hAnsi="Calibri" w:cs="Calibri"/>
        <w:b/>
        <w:color w:val="363536"/>
        <w:sz w:val="22"/>
      </w:rPr>
      <w:t>4/01/2025</w:t>
    </w:r>
    <w:r>
      <w:rPr>
        <w:rFonts w:ascii="Calibri" w:eastAsia="Calibri" w:hAnsi="Calibri" w:cs="Calibri"/>
        <w:b/>
        <w:color w:val="363536"/>
      </w:rPr>
      <w:t xml:space="preserve">5 </w:t>
    </w:r>
    <w:r>
      <w:rPr>
        <w:rFonts w:ascii="Calibri" w:eastAsia="Calibri" w:hAnsi="Calibri" w:cs="Calibri"/>
        <w:b/>
        <w:color w:val="363536"/>
      </w:rPr>
      <w:tab/>
    </w:r>
    <w:r>
      <w:rPr>
        <w:rFonts w:ascii="Calibri" w:eastAsia="Calibri" w:hAnsi="Calibri" w:cs="Calibri"/>
        <w:b/>
        <w:color w:val="363536"/>
        <w:sz w:val="22"/>
      </w:rPr>
      <w:t xml:space="preserve"> </w:t>
    </w:r>
  </w:p>
  <w:p w14:paraId="2488FF50" w14:textId="77777777" w:rsidR="00AB0937" w:rsidRDefault="00000000">
    <w:pPr>
      <w:tabs>
        <w:tab w:val="center" w:pos="6614"/>
        <w:tab w:val="center" w:pos="11875"/>
      </w:tabs>
      <w:spacing w:after="64" w:line="259" w:lineRule="auto"/>
      <w:ind w:left="0" w:firstLine="0"/>
    </w:pPr>
    <w:r>
      <w:rPr>
        <w:rFonts w:ascii="Calibri" w:eastAsia="Calibri" w:hAnsi="Calibri" w:cs="Calibri"/>
        <w:sz w:val="22"/>
      </w:rPr>
      <w:tab/>
    </w:r>
    <w:r>
      <w:rPr>
        <w:b/>
        <w:color w:val="006095"/>
        <w:sz w:val="36"/>
      </w:rPr>
      <w:t xml:space="preserve">UNIVERSAL PREFERRED DRUG LIST </w:t>
    </w:r>
    <w:r>
      <w:rPr>
        <w:b/>
        <w:color w:val="006095"/>
        <w:sz w:val="36"/>
      </w:rPr>
      <w:tab/>
    </w:r>
    <w:r>
      <w:rPr>
        <w:rFonts w:ascii="Calibri" w:eastAsia="Calibri" w:hAnsi="Calibri" w:cs="Calibri"/>
        <w:b/>
        <w:color w:val="363536"/>
      </w:rPr>
      <w:t xml:space="preserve">Updated 05/30/2025 </w:t>
    </w:r>
  </w:p>
  <w:p w14:paraId="36B7794E" w14:textId="77777777" w:rsidR="00AB0937" w:rsidRDefault="00000000">
    <w:pPr>
      <w:spacing w:after="0" w:line="259" w:lineRule="auto"/>
      <w:ind w:left="374" w:firstLine="0"/>
      <w:jc w:val="center"/>
    </w:pPr>
    <w:r>
      <w:rPr>
        <w:b/>
        <w:color w:val="0070C0"/>
        <w:sz w:val="36"/>
      </w:rPr>
      <w:t xml:space="preserve"> </w:t>
    </w:r>
    <w:r>
      <w:rPr>
        <w:rFonts w:ascii="Georgia" w:eastAsia="Georgia" w:hAnsi="Georgia" w:cs="Georgia"/>
        <w:b/>
        <w:color w:val="363536"/>
        <w:sz w:val="32"/>
      </w:rPr>
      <w:t xml:space="preserve"> </w:t>
    </w:r>
    <w:r>
      <w:rPr>
        <w:rFonts w:ascii="Georgia" w:eastAsia="Georgia" w:hAnsi="Georgia" w:cs="Georgia"/>
        <w:b/>
        <w:color w:val="363536"/>
        <w:sz w:val="32"/>
      </w:rPr>
      <w:tab/>
    </w:r>
    <w:r>
      <w:rPr>
        <w:b/>
        <w:color w:val="0070C0"/>
        <w:sz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1A7E"/>
    <w:multiLevelType w:val="hybridMultilevel"/>
    <w:tmpl w:val="183C3796"/>
    <w:lvl w:ilvl="0" w:tplc="F9283D56">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AA0C988">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1E0AE1E6">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0300EE2">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7B68D08">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EACD50A">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7988B374">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2F8397A">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302A3C0">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3C30AB1"/>
    <w:multiLevelType w:val="hybridMultilevel"/>
    <w:tmpl w:val="A1608DA4"/>
    <w:lvl w:ilvl="0" w:tplc="6C00AF58">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9B06E18">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426E2C0">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234347C">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3149520">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AFE1746">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F5A3302">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36CACD0">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1DF6EE10">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05E309A9"/>
    <w:multiLevelType w:val="hybridMultilevel"/>
    <w:tmpl w:val="9D984B64"/>
    <w:lvl w:ilvl="0" w:tplc="BF48A376">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58645C2">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FA09252">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794A490">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55076AC">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4218FC6E">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B05A153C">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E087C22">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504DB78">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08D92ABD"/>
    <w:multiLevelType w:val="hybridMultilevel"/>
    <w:tmpl w:val="AE129E2A"/>
    <w:lvl w:ilvl="0" w:tplc="3F866DA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445C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2C11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FC24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4007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1051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248B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3CFBA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9625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AC00D9D"/>
    <w:multiLevelType w:val="hybridMultilevel"/>
    <w:tmpl w:val="EE48C676"/>
    <w:lvl w:ilvl="0" w:tplc="4C943DF8">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C241A88">
      <w:start w:val="1"/>
      <w:numFmt w:val="bullet"/>
      <w:lvlText w:val="o"/>
      <w:lvlJc w:val="left"/>
      <w:pPr>
        <w:ind w:left="120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58A7316">
      <w:start w:val="1"/>
      <w:numFmt w:val="bullet"/>
      <w:lvlText w:val="▪"/>
      <w:lvlJc w:val="left"/>
      <w:pPr>
        <w:ind w:left="19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176982C">
      <w:start w:val="1"/>
      <w:numFmt w:val="bullet"/>
      <w:lvlText w:val="•"/>
      <w:lvlJc w:val="left"/>
      <w:pPr>
        <w:ind w:left="26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24AE4E0">
      <w:start w:val="1"/>
      <w:numFmt w:val="bullet"/>
      <w:lvlText w:val="o"/>
      <w:lvlJc w:val="left"/>
      <w:pPr>
        <w:ind w:left="33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EBAA7D22">
      <w:start w:val="1"/>
      <w:numFmt w:val="bullet"/>
      <w:lvlText w:val="▪"/>
      <w:lvlJc w:val="left"/>
      <w:pPr>
        <w:ind w:left="408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240335E">
      <w:start w:val="1"/>
      <w:numFmt w:val="bullet"/>
      <w:lvlText w:val="•"/>
      <w:lvlJc w:val="left"/>
      <w:pPr>
        <w:ind w:left="480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E5104A88">
      <w:start w:val="1"/>
      <w:numFmt w:val="bullet"/>
      <w:lvlText w:val="o"/>
      <w:lvlJc w:val="left"/>
      <w:pPr>
        <w:ind w:left="55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1386940">
      <w:start w:val="1"/>
      <w:numFmt w:val="bullet"/>
      <w:lvlText w:val="▪"/>
      <w:lvlJc w:val="left"/>
      <w:pPr>
        <w:ind w:left="624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0ADA00E2"/>
    <w:multiLevelType w:val="hybridMultilevel"/>
    <w:tmpl w:val="25F0AF76"/>
    <w:lvl w:ilvl="0" w:tplc="BAFA7B58">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1765698">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6008AFFA">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710843C">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C6CD010">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DA48F46">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19253CC">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D8E2A16">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DD48AF2">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0BAB509D"/>
    <w:multiLevelType w:val="hybridMultilevel"/>
    <w:tmpl w:val="D9F08832"/>
    <w:lvl w:ilvl="0" w:tplc="51BE7A1C">
      <w:start w:val="1"/>
      <w:numFmt w:val="bullet"/>
      <w:lvlText w:val="•"/>
      <w:lvlJc w:val="left"/>
      <w:pPr>
        <w:ind w:left="10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548818C">
      <w:start w:val="1"/>
      <w:numFmt w:val="bullet"/>
      <w:lvlText w:val="o"/>
      <w:lvlJc w:val="left"/>
      <w:pPr>
        <w:ind w:left="1576"/>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2" w:tplc="7D6295DA">
      <w:start w:val="1"/>
      <w:numFmt w:val="bullet"/>
      <w:lvlText w:val="▪"/>
      <w:lvlJc w:val="left"/>
      <w:pPr>
        <w:ind w:left="143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3" w:tplc="44D06A36">
      <w:start w:val="1"/>
      <w:numFmt w:val="bullet"/>
      <w:lvlText w:val="•"/>
      <w:lvlJc w:val="left"/>
      <w:pPr>
        <w:ind w:left="215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4" w:tplc="36444E6C">
      <w:start w:val="1"/>
      <w:numFmt w:val="bullet"/>
      <w:lvlText w:val="o"/>
      <w:lvlJc w:val="left"/>
      <w:pPr>
        <w:ind w:left="287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5" w:tplc="0B4A8FE6">
      <w:start w:val="1"/>
      <w:numFmt w:val="bullet"/>
      <w:lvlText w:val="▪"/>
      <w:lvlJc w:val="left"/>
      <w:pPr>
        <w:ind w:left="359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6" w:tplc="13A63C9A">
      <w:start w:val="1"/>
      <w:numFmt w:val="bullet"/>
      <w:lvlText w:val="•"/>
      <w:lvlJc w:val="left"/>
      <w:pPr>
        <w:ind w:left="431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7" w:tplc="2A788336">
      <w:start w:val="1"/>
      <w:numFmt w:val="bullet"/>
      <w:lvlText w:val="o"/>
      <w:lvlJc w:val="left"/>
      <w:pPr>
        <w:ind w:left="503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8" w:tplc="4588F3EE">
      <w:start w:val="1"/>
      <w:numFmt w:val="bullet"/>
      <w:lvlText w:val="▪"/>
      <w:lvlJc w:val="left"/>
      <w:pPr>
        <w:ind w:left="575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abstractNum>
  <w:abstractNum w:abstractNumId="7" w15:restartNumberingAfterBreak="0">
    <w:nsid w:val="0C64135E"/>
    <w:multiLevelType w:val="hybridMultilevel"/>
    <w:tmpl w:val="6630AAA0"/>
    <w:lvl w:ilvl="0" w:tplc="286E5C08">
      <w:start w:val="1"/>
      <w:numFmt w:val="bullet"/>
      <w:lvlText w:val="•"/>
      <w:lvlJc w:val="left"/>
      <w:pPr>
        <w:ind w:left="26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1E560F80">
      <w:start w:val="1"/>
      <w:numFmt w:val="bullet"/>
      <w:lvlText w:val="o"/>
      <w:lvlJc w:val="left"/>
      <w:pPr>
        <w:ind w:left="118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8B65524">
      <w:start w:val="1"/>
      <w:numFmt w:val="bullet"/>
      <w:lvlText w:val="▪"/>
      <w:lvlJc w:val="left"/>
      <w:pPr>
        <w:ind w:left="19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DCC4CA9C">
      <w:start w:val="1"/>
      <w:numFmt w:val="bullet"/>
      <w:lvlText w:val="•"/>
      <w:lvlJc w:val="left"/>
      <w:pPr>
        <w:ind w:left="262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43C36AC">
      <w:start w:val="1"/>
      <w:numFmt w:val="bullet"/>
      <w:lvlText w:val="o"/>
      <w:lvlJc w:val="left"/>
      <w:pPr>
        <w:ind w:left="334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D4222C0">
      <w:start w:val="1"/>
      <w:numFmt w:val="bullet"/>
      <w:lvlText w:val="▪"/>
      <w:lvlJc w:val="left"/>
      <w:pPr>
        <w:ind w:left="406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88661BA">
      <w:start w:val="1"/>
      <w:numFmt w:val="bullet"/>
      <w:lvlText w:val="•"/>
      <w:lvlJc w:val="left"/>
      <w:pPr>
        <w:ind w:left="478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F5869E0">
      <w:start w:val="1"/>
      <w:numFmt w:val="bullet"/>
      <w:lvlText w:val="o"/>
      <w:lvlJc w:val="left"/>
      <w:pPr>
        <w:ind w:left="55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181C623E">
      <w:start w:val="1"/>
      <w:numFmt w:val="bullet"/>
      <w:lvlText w:val="▪"/>
      <w:lvlJc w:val="left"/>
      <w:pPr>
        <w:ind w:left="622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0CA3784C"/>
    <w:multiLevelType w:val="hybridMultilevel"/>
    <w:tmpl w:val="78E8CC90"/>
    <w:lvl w:ilvl="0" w:tplc="66DC7480">
      <w:start w:val="1"/>
      <w:numFmt w:val="bullet"/>
      <w:lvlText w:val="•"/>
      <w:lvlJc w:val="left"/>
      <w:pPr>
        <w:ind w:left="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2566452">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87E31BC">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1BCB7C6">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B0CC264">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027A3B7A">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81263D6">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A000164">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2D25628">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0D151795"/>
    <w:multiLevelType w:val="hybridMultilevel"/>
    <w:tmpl w:val="E1AAFD0C"/>
    <w:lvl w:ilvl="0" w:tplc="734A5446">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2025300">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B298FD74">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063A2A1C">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A2EB5BA">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6580206">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EC0E5268">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5784AD8">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ACCCFD8">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0E1A3FF3"/>
    <w:multiLevelType w:val="hybridMultilevel"/>
    <w:tmpl w:val="1A1ACCB4"/>
    <w:lvl w:ilvl="0" w:tplc="B3D45DC2">
      <w:start w:val="1"/>
      <w:numFmt w:val="bullet"/>
      <w:lvlText w:val="•"/>
      <w:lvlJc w:val="left"/>
      <w:pPr>
        <w:ind w:left="1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562031E">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2EEADC0">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1340ABC">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19CC132">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BA4E59E">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3A40BE8">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342B1AC">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B3EF6D2">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0E6F6B54"/>
    <w:multiLevelType w:val="hybridMultilevel"/>
    <w:tmpl w:val="661A53F8"/>
    <w:lvl w:ilvl="0" w:tplc="C17433A4">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8B237D6">
      <w:start w:val="1"/>
      <w:numFmt w:val="bullet"/>
      <w:lvlText w:val="o"/>
      <w:lvlJc w:val="left"/>
      <w:pPr>
        <w:ind w:left="118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7D8F424">
      <w:start w:val="1"/>
      <w:numFmt w:val="bullet"/>
      <w:lvlText w:val="▪"/>
      <w:lvlJc w:val="left"/>
      <w:pPr>
        <w:ind w:left="19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010F93A">
      <w:start w:val="1"/>
      <w:numFmt w:val="bullet"/>
      <w:lvlText w:val="•"/>
      <w:lvlJc w:val="left"/>
      <w:pPr>
        <w:ind w:left="262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25C8A2E">
      <w:start w:val="1"/>
      <w:numFmt w:val="bullet"/>
      <w:lvlText w:val="o"/>
      <w:lvlJc w:val="left"/>
      <w:pPr>
        <w:ind w:left="334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A446734">
      <w:start w:val="1"/>
      <w:numFmt w:val="bullet"/>
      <w:lvlText w:val="▪"/>
      <w:lvlJc w:val="left"/>
      <w:pPr>
        <w:ind w:left="406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D1229F6">
      <w:start w:val="1"/>
      <w:numFmt w:val="bullet"/>
      <w:lvlText w:val="•"/>
      <w:lvlJc w:val="left"/>
      <w:pPr>
        <w:ind w:left="478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69650DE">
      <w:start w:val="1"/>
      <w:numFmt w:val="bullet"/>
      <w:lvlText w:val="o"/>
      <w:lvlJc w:val="left"/>
      <w:pPr>
        <w:ind w:left="55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7E0E000">
      <w:start w:val="1"/>
      <w:numFmt w:val="bullet"/>
      <w:lvlText w:val="▪"/>
      <w:lvlJc w:val="left"/>
      <w:pPr>
        <w:ind w:left="622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0E993C14"/>
    <w:multiLevelType w:val="hybridMultilevel"/>
    <w:tmpl w:val="09345526"/>
    <w:lvl w:ilvl="0" w:tplc="02D8586E">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CA09AC4">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494F56E">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D066952">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D9C6D7E">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E6CE099E">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F6C33A2">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138BB34">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7CC9E60">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106A586C"/>
    <w:multiLevelType w:val="hybridMultilevel"/>
    <w:tmpl w:val="FDE6EE24"/>
    <w:lvl w:ilvl="0" w:tplc="9C3ACFBE">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41E5836">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6EFE8F76">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0C8E2414">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7467F64">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164FE52">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7BA200E">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20CF148">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9BA6C30">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10891B3F"/>
    <w:multiLevelType w:val="hybridMultilevel"/>
    <w:tmpl w:val="E33E6264"/>
    <w:lvl w:ilvl="0" w:tplc="FAF04B34">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0EC2A84">
      <w:start w:val="1"/>
      <w:numFmt w:val="bullet"/>
      <w:lvlText w:val="o"/>
      <w:lvlJc w:val="left"/>
      <w:pPr>
        <w:ind w:left="359"/>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2" w:tplc="87F66E4C">
      <w:start w:val="1"/>
      <w:numFmt w:val="bullet"/>
      <w:lvlText w:val="▪"/>
      <w:lvlJc w:val="left"/>
      <w:pPr>
        <w:ind w:left="1439"/>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3" w:tplc="DCE4C26A">
      <w:start w:val="1"/>
      <w:numFmt w:val="bullet"/>
      <w:lvlText w:val="•"/>
      <w:lvlJc w:val="left"/>
      <w:pPr>
        <w:ind w:left="2159"/>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4" w:tplc="D4C05E70">
      <w:start w:val="1"/>
      <w:numFmt w:val="bullet"/>
      <w:lvlText w:val="o"/>
      <w:lvlJc w:val="left"/>
      <w:pPr>
        <w:ind w:left="2879"/>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5" w:tplc="5B2887DE">
      <w:start w:val="1"/>
      <w:numFmt w:val="bullet"/>
      <w:lvlText w:val="▪"/>
      <w:lvlJc w:val="left"/>
      <w:pPr>
        <w:ind w:left="3599"/>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6" w:tplc="DC28A31E">
      <w:start w:val="1"/>
      <w:numFmt w:val="bullet"/>
      <w:lvlText w:val="•"/>
      <w:lvlJc w:val="left"/>
      <w:pPr>
        <w:ind w:left="4319"/>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7" w:tplc="45B4721A">
      <w:start w:val="1"/>
      <w:numFmt w:val="bullet"/>
      <w:lvlText w:val="o"/>
      <w:lvlJc w:val="left"/>
      <w:pPr>
        <w:ind w:left="5039"/>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8" w:tplc="DB5AC712">
      <w:start w:val="1"/>
      <w:numFmt w:val="bullet"/>
      <w:lvlText w:val="▪"/>
      <w:lvlJc w:val="left"/>
      <w:pPr>
        <w:ind w:left="5759"/>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abstractNum>
  <w:abstractNum w:abstractNumId="15" w15:restartNumberingAfterBreak="0">
    <w:nsid w:val="1100685B"/>
    <w:multiLevelType w:val="hybridMultilevel"/>
    <w:tmpl w:val="6D7EE610"/>
    <w:lvl w:ilvl="0" w:tplc="70C6B3FC">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2D6CF36">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E4E3618">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1382A94">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6DA2816">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0AC5EEE">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C62B6B4">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CAC1EAA">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BC29306">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11007295"/>
    <w:multiLevelType w:val="hybridMultilevel"/>
    <w:tmpl w:val="34842628"/>
    <w:lvl w:ilvl="0" w:tplc="4F48F754">
      <w:start w:val="1"/>
      <w:numFmt w:val="bullet"/>
      <w:lvlText w:val="•"/>
      <w:lvlJc w:val="left"/>
      <w:pPr>
        <w:ind w:left="14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F81C0560">
      <w:start w:val="1"/>
      <w:numFmt w:val="bullet"/>
      <w:lvlText w:val="o"/>
      <w:lvlJc w:val="left"/>
      <w:pPr>
        <w:ind w:left="1187"/>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AE06B604">
      <w:start w:val="1"/>
      <w:numFmt w:val="bullet"/>
      <w:lvlText w:val="▪"/>
      <w:lvlJc w:val="left"/>
      <w:pPr>
        <w:ind w:left="1907"/>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5CCA48DA">
      <w:start w:val="1"/>
      <w:numFmt w:val="bullet"/>
      <w:lvlText w:val="•"/>
      <w:lvlJc w:val="left"/>
      <w:pPr>
        <w:ind w:left="2627"/>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3580CEEE">
      <w:start w:val="1"/>
      <w:numFmt w:val="bullet"/>
      <w:lvlText w:val="o"/>
      <w:lvlJc w:val="left"/>
      <w:pPr>
        <w:ind w:left="3347"/>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33583CE6">
      <w:start w:val="1"/>
      <w:numFmt w:val="bullet"/>
      <w:lvlText w:val="▪"/>
      <w:lvlJc w:val="left"/>
      <w:pPr>
        <w:ind w:left="4067"/>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A74A3A6E">
      <w:start w:val="1"/>
      <w:numFmt w:val="bullet"/>
      <w:lvlText w:val="•"/>
      <w:lvlJc w:val="left"/>
      <w:pPr>
        <w:ind w:left="4787"/>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FA1A3EA2">
      <w:start w:val="1"/>
      <w:numFmt w:val="bullet"/>
      <w:lvlText w:val="o"/>
      <w:lvlJc w:val="left"/>
      <w:pPr>
        <w:ind w:left="5507"/>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4C26C5F8">
      <w:start w:val="1"/>
      <w:numFmt w:val="bullet"/>
      <w:lvlText w:val="▪"/>
      <w:lvlJc w:val="left"/>
      <w:pPr>
        <w:ind w:left="6227"/>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17" w15:restartNumberingAfterBreak="0">
    <w:nsid w:val="13264622"/>
    <w:multiLevelType w:val="hybridMultilevel"/>
    <w:tmpl w:val="713681FA"/>
    <w:lvl w:ilvl="0" w:tplc="EEFCFCA2">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C96C374">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8C08BFC">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D578EBB4">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300C6EA">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839452A4">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C8CB872">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0D4ADB6">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02A38FE">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8" w15:restartNumberingAfterBreak="0">
    <w:nsid w:val="140B3163"/>
    <w:multiLevelType w:val="hybridMultilevel"/>
    <w:tmpl w:val="9AEE040A"/>
    <w:lvl w:ilvl="0" w:tplc="41C6AC92">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C08D102">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610AC44">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360E45A">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45859CC">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674A23A">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0C27E92">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5366A1C">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E22E75E">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9" w15:restartNumberingAfterBreak="0">
    <w:nsid w:val="14BC34B7"/>
    <w:multiLevelType w:val="hybridMultilevel"/>
    <w:tmpl w:val="24A066F2"/>
    <w:lvl w:ilvl="0" w:tplc="E042C162">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0A4960C">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80CD4CC">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4AE2AD0">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2D21D2C">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E2CC2AE">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922ACDA">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F7A7EFE">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806EC6C">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0" w15:restartNumberingAfterBreak="0">
    <w:nsid w:val="14FE778E"/>
    <w:multiLevelType w:val="hybridMultilevel"/>
    <w:tmpl w:val="B898120A"/>
    <w:lvl w:ilvl="0" w:tplc="6F382F58">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E900C2E">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9D4A166">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D922D34">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BF8E2FC">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36CD522">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9C6ED00">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FEC730A">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7348A70">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19FA4FA1"/>
    <w:multiLevelType w:val="hybridMultilevel"/>
    <w:tmpl w:val="23EA499C"/>
    <w:lvl w:ilvl="0" w:tplc="63E0F5DE">
      <w:start w:val="1"/>
      <w:numFmt w:val="bullet"/>
      <w:lvlText w:val="•"/>
      <w:lvlJc w:val="left"/>
      <w:pPr>
        <w:ind w:left="1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1329A90">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D02BB1E">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15C1B02">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9BA632A">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9BF48F92">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7C425F98">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66E2F6C">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310B0E4">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2" w15:restartNumberingAfterBreak="0">
    <w:nsid w:val="1AAA19D1"/>
    <w:multiLevelType w:val="hybridMultilevel"/>
    <w:tmpl w:val="21204C78"/>
    <w:lvl w:ilvl="0" w:tplc="EA44BC7A">
      <w:start w:val="1"/>
      <w:numFmt w:val="bullet"/>
      <w:lvlText w:val="•"/>
      <w:lvlJc w:val="left"/>
      <w:pPr>
        <w:ind w:left="144"/>
      </w:pPr>
      <w:rPr>
        <w:rFonts w:ascii="Arial" w:eastAsia="Arial" w:hAnsi="Arial" w:cs="Arial"/>
        <w:b/>
        <w:bCs/>
        <w:i w:val="0"/>
        <w:strike w:val="0"/>
        <w:dstrike w:val="0"/>
        <w:color w:val="FF0000"/>
        <w:sz w:val="14"/>
        <w:szCs w:val="14"/>
        <w:u w:val="none" w:color="000000"/>
        <w:bdr w:val="none" w:sz="0" w:space="0" w:color="auto"/>
        <w:shd w:val="clear" w:color="auto" w:fill="auto"/>
        <w:vertAlign w:val="baseline"/>
      </w:rPr>
    </w:lvl>
    <w:lvl w:ilvl="1" w:tplc="0EC05822">
      <w:start w:val="1"/>
      <w:numFmt w:val="bullet"/>
      <w:lvlText w:val="o"/>
      <w:lvlJc w:val="left"/>
      <w:pPr>
        <w:ind w:left="3605"/>
      </w:pPr>
      <w:rPr>
        <w:rFonts w:ascii="Arial" w:eastAsia="Arial" w:hAnsi="Arial" w:cs="Arial"/>
        <w:b/>
        <w:bCs/>
        <w:i w:val="0"/>
        <w:strike w:val="0"/>
        <w:dstrike w:val="0"/>
        <w:color w:val="FF0000"/>
        <w:sz w:val="14"/>
        <w:szCs w:val="14"/>
        <w:u w:val="none" w:color="000000"/>
        <w:bdr w:val="none" w:sz="0" w:space="0" w:color="auto"/>
        <w:shd w:val="clear" w:color="auto" w:fill="auto"/>
        <w:vertAlign w:val="baseline"/>
      </w:rPr>
    </w:lvl>
    <w:lvl w:ilvl="2" w:tplc="A4909D14">
      <w:start w:val="1"/>
      <w:numFmt w:val="bullet"/>
      <w:lvlText w:val="▪"/>
      <w:lvlJc w:val="left"/>
      <w:pPr>
        <w:ind w:left="4325"/>
      </w:pPr>
      <w:rPr>
        <w:rFonts w:ascii="Arial" w:eastAsia="Arial" w:hAnsi="Arial" w:cs="Arial"/>
        <w:b/>
        <w:bCs/>
        <w:i w:val="0"/>
        <w:strike w:val="0"/>
        <w:dstrike w:val="0"/>
        <w:color w:val="FF0000"/>
        <w:sz w:val="14"/>
        <w:szCs w:val="14"/>
        <w:u w:val="none" w:color="000000"/>
        <w:bdr w:val="none" w:sz="0" w:space="0" w:color="auto"/>
        <w:shd w:val="clear" w:color="auto" w:fill="auto"/>
        <w:vertAlign w:val="baseline"/>
      </w:rPr>
    </w:lvl>
    <w:lvl w:ilvl="3" w:tplc="A6F80870">
      <w:start w:val="1"/>
      <w:numFmt w:val="bullet"/>
      <w:lvlText w:val="•"/>
      <w:lvlJc w:val="left"/>
      <w:pPr>
        <w:ind w:left="5045"/>
      </w:pPr>
      <w:rPr>
        <w:rFonts w:ascii="Arial" w:eastAsia="Arial" w:hAnsi="Arial" w:cs="Arial"/>
        <w:b/>
        <w:bCs/>
        <w:i w:val="0"/>
        <w:strike w:val="0"/>
        <w:dstrike w:val="0"/>
        <w:color w:val="FF0000"/>
        <w:sz w:val="14"/>
        <w:szCs w:val="14"/>
        <w:u w:val="none" w:color="000000"/>
        <w:bdr w:val="none" w:sz="0" w:space="0" w:color="auto"/>
        <w:shd w:val="clear" w:color="auto" w:fill="auto"/>
        <w:vertAlign w:val="baseline"/>
      </w:rPr>
    </w:lvl>
    <w:lvl w:ilvl="4" w:tplc="0BBA4938">
      <w:start w:val="1"/>
      <w:numFmt w:val="bullet"/>
      <w:lvlText w:val="o"/>
      <w:lvlJc w:val="left"/>
      <w:pPr>
        <w:ind w:left="5765"/>
      </w:pPr>
      <w:rPr>
        <w:rFonts w:ascii="Arial" w:eastAsia="Arial" w:hAnsi="Arial" w:cs="Arial"/>
        <w:b/>
        <w:bCs/>
        <w:i w:val="0"/>
        <w:strike w:val="0"/>
        <w:dstrike w:val="0"/>
        <w:color w:val="FF0000"/>
        <w:sz w:val="14"/>
        <w:szCs w:val="14"/>
        <w:u w:val="none" w:color="000000"/>
        <w:bdr w:val="none" w:sz="0" w:space="0" w:color="auto"/>
        <w:shd w:val="clear" w:color="auto" w:fill="auto"/>
        <w:vertAlign w:val="baseline"/>
      </w:rPr>
    </w:lvl>
    <w:lvl w:ilvl="5" w:tplc="6666BAF8">
      <w:start w:val="1"/>
      <w:numFmt w:val="bullet"/>
      <w:lvlText w:val="▪"/>
      <w:lvlJc w:val="left"/>
      <w:pPr>
        <w:ind w:left="6485"/>
      </w:pPr>
      <w:rPr>
        <w:rFonts w:ascii="Arial" w:eastAsia="Arial" w:hAnsi="Arial" w:cs="Arial"/>
        <w:b/>
        <w:bCs/>
        <w:i w:val="0"/>
        <w:strike w:val="0"/>
        <w:dstrike w:val="0"/>
        <w:color w:val="FF0000"/>
        <w:sz w:val="14"/>
        <w:szCs w:val="14"/>
        <w:u w:val="none" w:color="000000"/>
        <w:bdr w:val="none" w:sz="0" w:space="0" w:color="auto"/>
        <w:shd w:val="clear" w:color="auto" w:fill="auto"/>
        <w:vertAlign w:val="baseline"/>
      </w:rPr>
    </w:lvl>
    <w:lvl w:ilvl="6" w:tplc="32DA2212">
      <w:start w:val="1"/>
      <w:numFmt w:val="bullet"/>
      <w:lvlText w:val="•"/>
      <w:lvlJc w:val="left"/>
      <w:pPr>
        <w:ind w:left="7205"/>
      </w:pPr>
      <w:rPr>
        <w:rFonts w:ascii="Arial" w:eastAsia="Arial" w:hAnsi="Arial" w:cs="Arial"/>
        <w:b/>
        <w:bCs/>
        <w:i w:val="0"/>
        <w:strike w:val="0"/>
        <w:dstrike w:val="0"/>
        <w:color w:val="FF0000"/>
        <w:sz w:val="14"/>
        <w:szCs w:val="14"/>
        <w:u w:val="none" w:color="000000"/>
        <w:bdr w:val="none" w:sz="0" w:space="0" w:color="auto"/>
        <w:shd w:val="clear" w:color="auto" w:fill="auto"/>
        <w:vertAlign w:val="baseline"/>
      </w:rPr>
    </w:lvl>
    <w:lvl w:ilvl="7" w:tplc="56D6D31A">
      <w:start w:val="1"/>
      <w:numFmt w:val="bullet"/>
      <w:lvlText w:val="o"/>
      <w:lvlJc w:val="left"/>
      <w:pPr>
        <w:ind w:left="7925"/>
      </w:pPr>
      <w:rPr>
        <w:rFonts w:ascii="Arial" w:eastAsia="Arial" w:hAnsi="Arial" w:cs="Arial"/>
        <w:b/>
        <w:bCs/>
        <w:i w:val="0"/>
        <w:strike w:val="0"/>
        <w:dstrike w:val="0"/>
        <w:color w:val="FF0000"/>
        <w:sz w:val="14"/>
        <w:szCs w:val="14"/>
        <w:u w:val="none" w:color="000000"/>
        <w:bdr w:val="none" w:sz="0" w:space="0" w:color="auto"/>
        <w:shd w:val="clear" w:color="auto" w:fill="auto"/>
        <w:vertAlign w:val="baseline"/>
      </w:rPr>
    </w:lvl>
    <w:lvl w:ilvl="8" w:tplc="30047200">
      <w:start w:val="1"/>
      <w:numFmt w:val="bullet"/>
      <w:lvlText w:val="▪"/>
      <w:lvlJc w:val="left"/>
      <w:pPr>
        <w:ind w:left="8645"/>
      </w:pPr>
      <w:rPr>
        <w:rFonts w:ascii="Arial" w:eastAsia="Arial" w:hAnsi="Arial" w:cs="Arial"/>
        <w:b/>
        <w:bCs/>
        <w:i w:val="0"/>
        <w:strike w:val="0"/>
        <w:dstrike w:val="0"/>
        <w:color w:val="FF0000"/>
        <w:sz w:val="14"/>
        <w:szCs w:val="14"/>
        <w:u w:val="none" w:color="000000"/>
        <w:bdr w:val="none" w:sz="0" w:space="0" w:color="auto"/>
        <w:shd w:val="clear" w:color="auto" w:fill="auto"/>
        <w:vertAlign w:val="baseline"/>
      </w:rPr>
    </w:lvl>
  </w:abstractNum>
  <w:abstractNum w:abstractNumId="23" w15:restartNumberingAfterBreak="0">
    <w:nsid w:val="1AF607E9"/>
    <w:multiLevelType w:val="hybridMultilevel"/>
    <w:tmpl w:val="593019FA"/>
    <w:lvl w:ilvl="0" w:tplc="F7CCEC72">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0349E36">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1C34553E">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4700850">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BA8E536">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C994F1A4">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EA44CBFA">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A46720E">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DD0CE64">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4" w15:restartNumberingAfterBreak="0">
    <w:nsid w:val="1E7F3871"/>
    <w:multiLevelType w:val="hybridMultilevel"/>
    <w:tmpl w:val="F3A0F828"/>
    <w:lvl w:ilvl="0" w:tplc="9CDE7034">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9AADD68">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6522418E">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6EA6984">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8A4928A">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34EEC60">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B6DA5BB0">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C803F36">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9BEDE14">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5" w15:restartNumberingAfterBreak="0">
    <w:nsid w:val="1FE66F51"/>
    <w:multiLevelType w:val="hybridMultilevel"/>
    <w:tmpl w:val="74A0A2D0"/>
    <w:lvl w:ilvl="0" w:tplc="6EAC4CFE">
      <w:start w:val="1"/>
      <w:numFmt w:val="bullet"/>
      <w:lvlText w:val="•"/>
      <w:lvlJc w:val="left"/>
      <w:pPr>
        <w:ind w:left="10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16981F68">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18586CE6">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C2CAB98">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30AFC46">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984C202E">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4C2C098">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8347A82">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B0A243A">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6" w15:restartNumberingAfterBreak="0">
    <w:nsid w:val="207135B5"/>
    <w:multiLevelType w:val="hybridMultilevel"/>
    <w:tmpl w:val="4D0892A6"/>
    <w:lvl w:ilvl="0" w:tplc="92646C84">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77E5C00">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C924B9E">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664606F0">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E869134">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00307B58">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85E2A2B8">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BEC22AA">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24705292">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7" w15:restartNumberingAfterBreak="0">
    <w:nsid w:val="22CA4515"/>
    <w:multiLevelType w:val="hybridMultilevel"/>
    <w:tmpl w:val="0F2C7A90"/>
    <w:lvl w:ilvl="0" w:tplc="82CADEB2">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E7E35E0">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77CBE84">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B36A34C">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30AAF78">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D80D606">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A62E4D4">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DD02A7E">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4DC81E6">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8" w15:restartNumberingAfterBreak="0">
    <w:nsid w:val="28364802"/>
    <w:multiLevelType w:val="hybridMultilevel"/>
    <w:tmpl w:val="89167458"/>
    <w:lvl w:ilvl="0" w:tplc="B81C8C02">
      <w:start w:val="1"/>
      <w:numFmt w:val="bullet"/>
      <w:lvlText w:val="•"/>
      <w:lvlJc w:val="left"/>
      <w:pPr>
        <w:ind w:left="19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4A6C7C8">
      <w:start w:val="1"/>
      <w:numFmt w:val="bullet"/>
      <w:lvlText w:val="o"/>
      <w:lvlJc w:val="left"/>
      <w:pPr>
        <w:ind w:left="120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B5ADCCA">
      <w:start w:val="1"/>
      <w:numFmt w:val="bullet"/>
      <w:lvlText w:val="▪"/>
      <w:lvlJc w:val="left"/>
      <w:pPr>
        <w:ind w:left="192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D5C3184">
      <w:start w:val="1"/>
      <w:numFmt w:val="bullet"/>
      <w:lvlText w:val="•"/>
      <w:lvlJc w:val="left"/>
      <w:pPr>
        <w:ind w:left="26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C4E2380">
      <w:start w:val="1"/>
      <w:numFmt w:val="bullet"/>
      <w:lvlText w:val="o"/>
      <w:lvlJc w:val="left"/>
      <w:pPr>
        <w:ind w:left="336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5587FD8">
      <w:start w:val="1"/>
      <w:numFmt w:val="bullet"/>
      <w:lvlText w:val="▪"/>
      <w:lvlJc w:val="left"/>
      <w:pPr>
        <w:ind w:left="408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E34457C">
      <w:start w:val="1"/>
      <w:numFmt w:val="bullet"/>
      <w:lvlText w:val="•"/>
      <w:lvlJc w:val="left"/>
      <w:pPr>
        <w:ind w:left="48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94A133C">
      <w:start w:val="1"/>
      <w:numFmt w:val="bullet"/>
      <w:lvlText w:val="o"/>
      <w:lvlJc w:val="left"/>
      <w:pPr>
        <w:ind w:left="552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396EAD8">
      <w:start w:val="1"/>
      <w:numFmt w:val="bullet"/>
      <w:lvlText w:val="▪"/>
      <w:lvlJc w:val="left"/>
      <w:pPr>
        <w:ind w:left="624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9" w15:restartNumberingAfterBreak="0">
    <w:nsid w:val="28DF256F"/>
    <w:multiLevelType w:val="hybridMultilevel"/>
    <w:tmpl w:val="AE86E212"/>
    <w:lvl w:ilvl="0" w:tplc="839EB552">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0D01400">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15CE74C">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CE4E44F0">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7AE527A">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A60AD8E">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18C2396">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2BEC944">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7D8500C">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0" w15:restartNumberingAfterBreak="0">
    <w:nsid w:val="2AEC4E02"/>
    <w:multiLevelType w:val="hybridMultilevel"/>
    <w:tmpl w:val="F2BA940A"/>
    <w:lvl w:ilvl="0" w:tplc="AEDE1D58">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C8E5E0A">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0942014">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C4A628A">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68C0EE0">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CD0E2A0">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B5A5EEA">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600F1D6">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3F0E6D0">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1" w15:restartNumberingAfterBreak="0">
    <w:nsid w:val="2B2B4815"/>
    <w:multiLevelType w:val="hybridMultilevel"/>
    <w:tmpl w:val="3022D6C2"/>
    <w:lvl w:ilvl="0" w:tplc="8488D500">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764ABAE">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3E0BDF2">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5388044">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D8A9788">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5E600B0">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434558E">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C806BE0">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202CB9A">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2" w15:restartNumberingAfterBreak="0">
    <w:nsid w:val="2BEE1353"/>
    <w:multiLevelType w:val="hybridMultilevel"/>
    <w:tmpl w:val="20AE0A3A"/>
    <w:lvl w:ilvl="0" w:tplc="D18C99F6">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B2450D8">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C44A968">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94282666">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8D64832">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0D4DBA6">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B261EBC">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2D43CCE">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B48CA3A">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3" w15:restartNumberingAfterBreak="0">
    <w:nsid w:val="2ED9068B"/>
    <w:multiLevelType w:val="hybridMultilevel"/>
    <w:tmpl w:val="70F04AD4"/>
    <w:lvl w:ilvl="0" w:tplc="27122844">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BB02BD4">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E2469DA">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F8C1858">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E10FA40">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3225B74">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E008912">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206D9E4">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6E61C58">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4" w15:restartNumberingAfterBreak="0">
    <w:nsid w:val="2F840DAF"/>
    <w:multiLevelType w:val="hybridMultilevel"/>
    <w:tmpl w:val="5406D80E"/>
    <w:lvl w:ilvl="0" w:tplc="17C0A702">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8484D02">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72A000A">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990A7FA">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E72E9DC">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278CAC8">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77C5870">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F36A3FE">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D86705E">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5" w15:restartNumberingAfterBreak="0">
    <w:nsid w:val="312A48B5"/>
    <w:multiLevelType w:val="hybridMultilevel"/>
    <w:tmpl w:val="0EFE92D0"/>
    <w:lvl w:ilvl="0" w:tplc="DDE68154">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F226640">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75A0F86">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5082B5C">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D4CC064">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FC60C1C">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E3BE803A">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2C29530">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B261166">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6" w15:restartNumberingAfterBreak="0">
    <w:nsid w:val="315E14F2"/>
    <w:multiLevelType w:val="hybridMultilevel"/>
    <w:tmpl w:val="52B8E186"/>
    <w:lvl w:ilvl="0" w:tplc="50EA97E0">
      <w:start w:val="1"/>
      <w:numFmt w:val="bullet"/>
      <w:lvlText w:val="o"/>
      <w:lvlJc w:val="left"/>
      <w:pPr>
        <w:ind w:left="245"/>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1" w:tplc="E990BD16">
      <w:start w:val="1"/>
      <w:numFmt w:val="bullet"/>
      <w:lvlText w:val="o"/>
      <w:lvlJc w:val="left"/>
      <w:pPr>
        <w:ind w:left="143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2" w:tplc="8404119A">
      <w:start w:val="1"/>
      <w:numFmt w:val="bullet"/>
      <w:lvlText w:val="▪"/>
      <w:lvlJc w:val="left"/>
      <w:pPr>
        <w:ind w:left="215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3" w:tplc="903E0876">
      <w:start w:val="1"/>
      <w:numFmt w:val="bullet"/>
      <w:lvlText w:val="•"/>
      <w:lvlJc w:val="left"/>
      <w:pPr>
        <w:ind w:left="287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4" w:tplc="F5008F3A">
      <w:start w:val="1"/>
      <w:numFmt w:val="bullet"/>
      <w:lvlText w:val="o"/>
      <w:lvlJc w:val="left"/>
      <w:pPr>
        <w:ind w:left="359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5" w:tplc="1DB63E16">
      <w:start w:val="1"/>
      <w:numFmt w:val="bullet"/>
      <w:lvlText w:val="▪"/>
      <w:lvlJc w:val="left"/>
      <w:pPr>
        <w:ind w:left="431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6" w:tplc="5CCA25D4">
      <w:start w:val="1"/>
      <w:numFmt w:val="bullet"/>
      <w:lvlText w:val="•"/>
      <w:lvlJc w:val="left"/>
      <w:pPr>
        <w:ind w:left="503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7" w:tplc="8E44386A">
      <w:start w:val="1"/>
      <w:numFmt w:val="bullet"/>
      <w:lvlText w:val="o"/>
      <w:lvlJc w:val="left"/>
      <w:pPr>
        <w:ind w:left="575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8" w:tplc="92DA1B1C">
      <w:start w:val="1"/>
      <w:numFmt w:val="bullet"/>
      <w:lvlText w:val="▪"/>
      <w:lvlJc w:val="left"/>
      <w:pPr>
        <w:ind w:left="647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abstractNum>
  <w:abstractNum w:abstractNumId="37" w15:restartNumberingAfterBreak="0">
    <w:nsid w:val="37C2416A"/>
    <w:multiLevelType w:val="hybridMultilevel"/>
    <w:tmpl w:val="7910CBD8"/>
    <w:lvl w:ilvl="0" w:tplc="9AFA17A8">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1E20DEA">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171499B2">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F84D5BC">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5C60146">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4206764">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5F4D8CC">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08C6200">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F02C966">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8" w15:restartNumberingAfterBreak="0">
    <w:nsid w:val="381D709E"/>
    <w:multiLevelType w:val="hybridMultilevel"/>
    <w:tmpl w:val="76565B1C"/>
    <w:lvl w:ilvl="0" w:tplc="A6BE6386">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AF6C0E0">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742A366">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0DC243C0">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28AF8E8">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D1293D8">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30EC670">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5682694">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43C95BA">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9" w15:restartNumberingAfterBreak="0">
    <w:nsid w:val="3D191C9D"/>
    <w:multiLevelType w:val="hybridMultilevel"/>
    <w:tmpl w:val="B052C596"/>
    <w:lvl w:ilvl="0" w:tplc="9574EBC6">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8AA36C8">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AA64E1C">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A98BE48">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FCA7630">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3924088">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136257C">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E808718">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05B68376">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0" w15:restartNumberingAfterBreak="0">
    <w:nsid w:val="3E2F49C0"/>
    <w:multiLevelType w:val="hybridMultilevel"/>
    <w:tmpl w:val="40F2089E"/>
    <w:lvl w:ilvl="0" w:tplc="19C02CC0">
      <w:start w:val="1"/>
      <w:numFmt w:val="bullet"/>
      <w:lvlText w:val="•"/>
      <w:lvlJc w:val="left"/>
      <w:pPr>
        <w:ind w:left="1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48C25B2">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8704A00">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9188F1E">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31499CE">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41A467E">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93450CA">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5E0CA12">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EA8591C">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1" w15:restartNumberingAfterBreak="0">
    <w:nsid w:val="3E823CCB"/>
    <w:multiLevelType w:val="hybridMultilevel"/>
    <w:tmpl w:val="E67253CA"/>
    <w:lvl w:ilvl="0" w:tplc="F8CA0612">
      <w:start w:val="1"/>
      <w:numFmt w:val="bullet"/>
      <w:lvlText w:val="•"/>
      <w:lvlJc w:val="left"/>
      <w:pPr>
        <w:ind w:left="36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A4E32F4">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74465B2">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42A4ADC">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9B62282">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73E3D4E">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AE6A4A8">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7722EB8">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8B42996">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2" w15:restartNumberingAfterBreak="0">
    <w:nsid w:val="44717483"/>
    <w:multiLevelType w:val="hybridMultilevel"/>
    <w:tmpl w:val="0C904F1E"/>
    <w:lvl w:ilvl="0" w:tplc="9878E36E">
      <w:start w:val="1"/>
      <w:numFmt w:val="bullet"/>
      <w:lvlText w:val="•"/>
      <w:lvlJc w:val="left"/>
      <w:pPr>
        <w:ind w:left="1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FFA3DF2">
      <w:start w:val="1"/>
      <w:numFmt w:val="bullet"/>
      <w:lvlText w:val="o"/>
      <w:lvlJc w:val="left"/>
      <w:pPr>
        <w:ind w:left="118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19C31C4">
      <w:start w:val="1"/>
      <w:numFmt w:val="bullet"/>
      <w:lvlText w:val="▪"/>
      <w:lvlJc w:val="left"/>
      <w:pPr>
        <w:ind w:left="19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880CA34C">
      <w:start w:val="1"/>
      <w:numFmt w:val="bullet"/>
      <w:lvlText w:val="•"/>
      <w:lvlJc w:val="left"/>
      <w:pPr>
        <w:ind w:left="262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18CE2C4">
      <w:start w:val="1"/>
      <w:numFmt w:val="bullet"/>
      <w:lvlText w:val="o"/>
      <w:lvlJc w:val="left"/>
      <w:pPr>
        <w:ind w:left="334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0CDA84DC">
      <w:start w:val="1"/>
      <w:numFmt w:val="bullet"/>
      <w:lvlText w:val="▪"/>
      <w:lvlJc w:val="left"/>
      <w:pPr>
        <w:ind w:left="406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8686312A">
      <w:start w:val="1"/>
      <w:numFmt w:val="bullet"/>
      <w:lvlText w:val="•"/>
      <w:lvlJc w:val="left"/>
      <w:pPr>
        <w:ind w:left="478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2BE8DDE">
      <w:start w:val="1"/>
      <w:numFmt w:val="bullet"/>
      <w:lvlText w:val="o"/>
      <w:lvlJc w:val="left"/>
      <w:pPr>
        <w:ind w:left="55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2A073A4">
      <w:start w:val="1"/>
      <w:numFmt w:val="bullet"/>
      <w:lvlText w:val="▪"/>
      <w:lvlJc w:val="left"/>
      <w:pPr>
        <w:ind w:left="622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3" w15:restartNumberingAfterBreak="0">
    <w:nsid w:val="4858099E"/>
    <w:multiLevelType w:val="hybridMultilevel"/>
    <w:tmpl w:val="67EAD844"/>
    <w:lvl w:ilvl="0" w:tplc="2CE0DDFA">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43616DC">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57467C4C">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D39A39EC">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3D68582">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10037AC">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DFED27E">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E89EA9A4">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AC4E80E">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4" w15:restartNumberingAfterBreak="0">
    <w:nsid w:val="49A03384"/>
    <w:multiLevelType w:val="hybridMultilevel"/>
    <w:tmpl w:val="1DF0D65C"/>
    <w:lvl w:ilvl="0" w:tplc="2AAA2752">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B44457C">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8D4043E">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26864A46">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7684164">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7A0C9FA">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3A5C35E8">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F7E1D5C">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8B65DBC">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5" w15:restartNumberingAfterBreak="0">
    <w:nsid w:val="4C4A6817"/>
    <w:multiLevelType w:val="hybridMultilevel"/>
    <w:tmpl w:val="09BA915E"/>
    <w:lvl w:ilvl="0" w:tplc="63E82C7A">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D309198">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564C996">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2A463762">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EBAB3BA">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86B089D4">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C72292E">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4143F86">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4F0B9AC">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6" w15:restartNumberingAfterBreak="0">
    <w:nsid w:val="4EBB2FE8"/>
    <w:multiLevelType w:val="hybridMultilevel"/>
    <w:tmpl w:val="064A9048"/>
    <w:lvl w:ilvl="0" w:tplc="AC4EA3F2">
      <w:start w:val="1"/>
      <w:numFmt w:val="bullet"/>
      <w:lvlText w:val="•"/>
      <w:lvlJc w:val="left"/>
      <w:pPr>
        <w:ind w:left="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1BE11F8">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98740EC6">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08AADF90">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23079BA">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49E4322E">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7FC2D108">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828AEE8">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6223AF4">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7" w15:restartNumberingAfterBreak="0">
    <w:nsid w:val="53BE57ED"/>
    <w:multiLevelType w:val="hybridMultilevel"/>
    <w:tmpl w:val="EB8CDB0C"/>
    <w:lvl w:ilvl="0" w:tplc="EDFEAB5E">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21A7208">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758D0D6">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C421858">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258C7E8">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9D846C10">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BFE53BC">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E09A2736">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AF081BC">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8" w15:restartNumberingAfterBreak="0">
    <w:nsid w:val="55F133CC"/>
    <w:multiLevelType w:val="hybridMultilevel"/>
    <w:tmpl w:val="C8D4DFE4"/>
    <w:lvl w:ilvl="0" w:tplc="B29A3CF6">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85A61D8">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EE013E2">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05141E18">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1E0E596">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7680C64">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BF26B29A">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84E4E3A">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8B83E72">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9" w15:restartNumberingAfterBreak="0">
    <w:nsid w:val="564E43A1"/>
    <w:multiLevelType w:val="hybridMultilevel"/>
    <w:tmpl w:val="507E64F0"/>
    <w:lvl w:ilvl="0" w:tplc="E1CE49C8">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7D2490A">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51D6188A">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40E3A4E">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31838EC">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DFCABC2">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950B30C">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1764E4C">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4FF02EFA">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0" w15:restartNumberingAfterBreak="0">
    <w:nsid w:val="57022CDD"/>
    <w:multiLevelType w:val="hybridMultilevel"/>
    <w:tmpl w:val="B5C003D8"/>
    <w:lvl w:ilvl="0" w:tplc="BAFA7A20">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CB03844">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F708418">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58C0B1A">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850C5BA">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3967A26">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3DE10E6">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14677CC">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488C9326">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1" w15:restartNumberingAfterBreak="0">
    <w:nsid w:val="573304F6"/>
    <w:multiLevelType w:val="hybridMultilevel"/>
    <w:tmpl w:val="EA5C8196"/>
    <w:lvl w:ilvl="0" w:tplc="FCC8486C">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B865F60">
      <w:start w:val="1"/>
      <w:numFmt w:val="bullet"/>
      <w:lvlText w:val="o"/>
      <w:lvlJc w:val="left"/>
      <w:pPr>
        <w:ind w:left="394"/>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2" w:tplc="7CFE7CA0">
      <w:start w:val="1"/>
      <w:numFmt w:val="bullet"/>
      <w:lvlText w:val="▪"/>
      <w:lvlJc w:val="left"/>
      <w:pPr>
        <w:ind w:left="1474"/>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3" w:tplc="62C8EA58">
      <w:start w:val="1"/>
      <w:numFmt w:val="bullet"/>
      <w:lvlText w:val="•"/>
      <w:lvlJc w:val="left"/>
      <w:pPr>
        <w:ind w:left="2194"/>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4" w:tplc="BA2E135E">
      <w:start w:val="1"/>
      <w:numFmt w:val="bullet"/>
      <w:lvlText w:val="o"/>
      <w:lvlJc w:val="left"/>
      <w:pPr>
        <w:ind w:left="2914"/>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5" w:tplc="741853C2">
      <w:start w:val="1"/>
      <w:numFmt w:val="bullet"/>
      <w:lvlText w:val="▪"/>
      <w:lvlJc w:val="left"/>
      <w:pPr>
        <w:ind w:left="3634"/>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6" w:tplc="9976EEA0">
      <w:start w:val="1"/>
      <w:numFmt w:val="bullet"/>
      <w:lvlText w:val="•"/>
      <w:lvlJc w:val="left"/>
      <w:pPr>
        <w:ind w:left="4354"/>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7" w:tplc="1D58F85C">
      <w:start w:val="1"/>
      <w:numFmt w:val="bullet"/>
      <w:lvlText w:val="o"/>
      <w:lvlJc w:val="left"/>
      <w:pPr>
        <w:ind w:left="5074"/>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8" w:tplc="8CC285C8">
      <w:start w:val="1"/>
      <w:numFmt w:val="bullet"/>
      <w:lvlText w:val="▪"/>
      <w:lvlJc w:val="left"/>
      <w:pPr>
        <w:ind w:left="5794"/>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abstractNum>
  <w:abstractNum w:abstractNumId="52" w15:restartNumberingAfterBreak="0">
    <w:nsid w:val="5816100A"/>
    <w:multiLevelType w:val="hybridMultilevel"/>
    <w:tmpl w:val="1DE4F90C"/>
    <w:lvl w:ilvl="0" w:tplc="DFA6939E">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9A6ECC8">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57581FD8">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F7E7B08">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E2802B2">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2F80550">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C6CD960">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996B93A">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0EEE1C4">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3" w15:restartNumberingAfterBreak="0">
    <w:nsid w:val="586F74FE"/>
    <w:multiLevelType w:val="hybridMultilevel"/>
    <w:tmpl w:val="0B4807A6"/>
    <w:lvl w:ilvl="0" w:tplc="CE4480AC">
      <w:start w:val="1"/>
      <w:numFmt w:val="bullet"/>
      <w:lvlText w:val="o"/>
      <w:lvlJc w:val="left"/>
      <w:pPr>
        <w:ind w:left="3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CD45748">
      <w:start w:val="1"/>
      <w:numFmt w:val="bullet"/>
      <w:lvlText w:val="o"/>
      <w:lvlJc w:val="left"/>
      <w:pPr>
        <w:ind w:left="135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DC32F100">
      <w:start w:val="1"/>
      <w:numFmt w:val="bullet"/>
      <w:lvlText w:val="▪"/>
      <w:lvlJc w:val="left"/>
      <w:pPr>
        <w:ind w:left="207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323A5856">
      <w:start w:val="1"/>
      <w:numFmt w:val="bullet"/>
      <w:lvlText w:val="•"/>
      <w:lvlJc w:val="left"/>
      <w:pPr>
        <w:ind w:left="279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6DC6B022">
      <w:start w:val="1"/>
      <w:numFmt w:val="bullet"/>
      <w:lvlText w:val="o"/>
      <w:lvlJc w:val="left"/>
      <w:pPr>
        <w:ind w:left="351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E70F2A2">
      <w:start w:val="1"/>
      <w:numFmt w:val="bullet"/>
      <w:lvlText w:val="▪"/>
      <w:lvlJc w:val="left"/>
      <w:pPr>
        <w:ind w:left="423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D1541E6E">
      <w:start w:val="1"/>
      <w:numFmt w:val="bullet"/>
      <w:lvlText w:val="•"/>
      <w:lvlJc w:val="left"/>
      <w:pPr>
        <w:ind w:left="495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39EFEBA">
      <w:start w:val="1"/>
      <w:numFmt w:val="bullet"/>
      <w:lvlText w:val="o"/>
      <w:lvlJc w:val="left"/>
      <w:pPr>
        <w:ind w:left="567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E4263C72">
      <w:start w:val="1"/>
      <w:numFmt w:val="bullet"/>
      <w:lvlText w:val="▪"/>
      <w:lvlJc w:val="left"/>
      <w:pPr>
        <w:ind w:left="639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54" w15:restartNumberingAfterBreak="0">
    <w:nsid w:val="58B611F1"/>
    <w:multiLevelType w:val="hybridMultilevel"/>
    <w:tmpl w:val="DF348DD8"/>
    <w:lvl w:ilvl="0" w:tplc="0DEA4B28">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A1AC12E">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676CE94">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A84DCBA">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206B0FE">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BBA3842">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B6C411D4">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DFA7D76">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EF025F6">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5" w15:restartNumberingAfterBreak="0">
    <w:nsid w:val="593B71C5"/>
    <w:multiLevelType w:val="hybridMultilevel"/>
    <w:tmpl w:val="AE00C09C"/>
    <w:lvl w:ilvl="0" w:tplc="C196236A">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5E86A10">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513CDCF6">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B6811F0">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9389688">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12AB92A">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B3CB624">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1FCEE9A">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7E817CA">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6" w15:restartNumberingAfterBreak="0">
    <w:nsid w:val="5B186BA7"/>
    <w:multiLevelType w:val="hybridMultilevel"/>
    <w:tmpl w:val="5CBAD1A0"/>
    <w:lvl w:ilvl="0" w:tplc="64E04E7E">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33E4944">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D7422D8">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B529C84">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2DA6288">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276EDD8">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3000B8C6">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6308510">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21B0CF38">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7" w15:restartNumberingAfterBreak="0">
    <w:nsid w:val="5BC9796D"/>
    <w:multiLevelType w:val="hybridMultilevel"/>
    <w:tmpl w:val="4A54F45C"/>
    <w:lvl w:ilvl="0" w:tplc="02469582">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2F05A0A">
      <w:start w:val="1"/>
      <w:numFmt w:val="bullet"/>
      <w:lvlText w:val="o"/>
      <w:lvlJc w:val="left"/>
      <w:pPr>
        <w:ind w:left="395"/>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2" w:tplc="BF862FFE">
      <w:start w:val="1"/>
      <w:numFmt w:val="bullet"/>
      <w:lvlText w:val="▪"/>
      <w:lvlJc w:val="left"/>
      <w:pPr>
        <w:ind w:left="1475"/>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3" w:tplc="A048582A">
      <w:start w:val="1"/>
      <w:numFmt w:val="bullet"/>
      <w:lvlText w:val="•"/>
      <w:lvlJc w:val="left"/>
      <w:pPr>
        <w:ind w:left="2195"/>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4" w:tplc="D71495F4">
      <w:start w:val="1"/>
      <w:numFmt w:val="bullet"/>
      <w:lvlText w:val="o"/>
      <w:lvlJc w:val="left"/>
      <w:pPr>
        <w:ind w:left="2915"/>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5" w:tplc="21DE8A28">
      <w:start w:val="1"/>
      <w:numFmt w:val="bullet"/>
      <w:lvlText w:val="▪"/>
      <w:lvlJc w:val="left"/>
      <w:pPr>
        <w:ind w:left="3635"/>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6" w:tplc="B9DE011C">
      <w:start w:val="1"/>
      <w:numFmt w:val="bullet"/>
      <w:lvlText w:val="•"/>
      <w:lvlJc w:val="left"/>
      <w:pPr>
        <w:ind w:left="4355"/>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7" w:tplc="E708B112">
      <w:start w:val="1"/>
      <w:numFmt w:val="bullet"/>
      <w:lvlText w:val="o"/>
      <w:lvlJc w:val="left"/>
      <w:pPr>
        <w:ind w:left="5075"/>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8" w:tplc="A836D43E">
      <w:start w:val="1"/>
      <w:numFmt w:val="bullet"/>
      <w:lvlText w:val="▪"/>
      <w:lvlJc w:val="left"/>
      <w:pPr>
        <w:ind w:left="5795"/>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abstractNum>
  <w:abstractNum w:abstractNumId="58" w15:restartNumberingAfterBreak="0">
    <w:nsid w:val="5D054ED6"/>
    <w:multiLevelType w:val="hybridMultilevel"/>
    <w:tmpl w:val="7E20073A"/>
    <w:lvl w:ilvl="0" w:tplc="AFBE8BFC">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F8008B4">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B8ED630">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85EC184E">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FB8550A">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5A07B14">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EDA079E">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0DA27A8">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E0E6B26">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9" w15:restartNumberingAfterBreak="0">
    <w:nsid w:val="5D183369"/>
    <w:multiLevelType w:val="hybridMultilevel"/>
    <w:tmpl w:val="E1D6852E"/>
    <w:lvl w:ilvl="0" w:tplc="CE065A1C">
      <w:start w:val="1"/>
      <w:numFmt w:val="bullet"/>
      <w:lvlText w:val="•"/>
      <w:lvlJc w:val="left"/>
      <w:pPr>
        <w:ind w:left="10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6E270A0">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C26ACE4">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0020AC2">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7C632C8">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8626610">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B4E7342">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7586780">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24BC8E70">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0" w15:restartNumberingAfterBreak="0">
    <w:nsid w:val="5DBA6760"/>
    <w:multiLevelType w:val="hybridMultilevel"/>
    <w:tmpl w:val="3650FCB6"/>
    <w:lvl w:ilvl="0" w:tplc="9C9CBBBC">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B382BF0">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43EBE52">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2988D3C">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A4221F2">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C966C22C">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F6E7BB2">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E86FCA2">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752A174">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1" w15:restartNumberingAfterBreak="0">
    <w:nsid w:val="600159BB"/>
    <w:multiLevelType w:val="hybridMultilevel"/>
    <w:tmpl w:val="2D6A9EF4"/>
    <w:lvl w:ilvl="0" w:tplc="8744AD3A">
      <w:start w:val="1"/>
      <w:numFmt w:val="bullet"/>
      <w:lvlText w:val="•"/>
      <w:lvlJc w:val="left"/>
      <w:pPr>
        <w:ind w:left="16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19CE410A">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9009358">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0DBAE7D2">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304D4AC">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E1C64A2">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01C527C">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498423E">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B66CEC8">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2" w15:restartNumberingAfterBreak="0">
    <w:nsid w:val="61B77AA0"/>
    <w:multiLevelType w:val="hybridMultilevel"/>
    <w:tmpl w:val="43B6EAF4"/>
    <w:lvl w:ilvl="0" w:tplc="197857CE">
      <w:start w:val="1"/>
      <w:numFmt w:val="bullet"/>
      <w:lvlText w:val="•"/>
      <w:lvlJc w:val="left"/>
      <w:pPr>
        <w:ind w:left="251"/>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07B27DCA">
      <w:start w:val="1"/>
      <w:numFmt w:val="bullet"/>
      <w:lvlText w:val="o"/>
      <w:lvlJc w:val="left"/>
      <w:pPr>
        <w:ind w:left="1187"/>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2" w:tplc="46103BE2">
      <w:start w:val="1"/>
      <w:numFmt w:val="bullet"/>
      <w:lvlText w:val="▪"/>
      <w:lvlJc w:val="left"/>
      <w:pPr>
        <w:ind w:left="1907"/>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3" w:tplc="B78AA99A">
      <w:start w:val="1"/>
      <w:numFmt w:val="bullet"/>
      <w:lvlText w:val="•"/>
      <w:lvlJc w:val="left"/>
      <w:pPr>
        <w:ind w:left="2627"/>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0524A016">
      <w:start w:val="1"/>
      <w:numFmt w:val="bullet"/>
      <w:lvlText w:val="o"/>
      <w:lvlJc w:val="left"/>
      <w:pPr>
        <w:ind w:left="3347"/>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5" w:tplc="09CC21B4">
      <w:start w:val="1"/>
      <w:numFmt w:val="bullet"/>
      <w:lvlText w:val="▪"/>
      <w:lvlJc w:val="left"/>
      <w:pPr>
        <w:ind w:left="4067"/>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6" w:tplc="533A278C">
      <w:start w:val="1"/>
      <w:numFmt w:val="bullet"/>
      <w:lvlText w:val="•"/>
      <w:lvlJc w:val="left"/>
      <w:pPr>
        <w:ind w:left="4787"/>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86B43CE4">
      <w:start w:val="1"/>
      <w:numFmt w:val="bullet"/>
      <w:lvlText w:val="o"/>
      <w:lvlJc w:val="left"/>
      <w:pPr>
        <w:ind w:left="5507"/>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8" w:tplc="43AC6E3C">
      <w:start w:val="1"/>
      <w:numFmt w:val="bullet"/>
      <w:lvlText w:val="▪"/>
      <w:lvlJc w:val="left"/>
      <w:pPr>
        <w:ind w:left="6227"/>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abstractNum>
  <w:abstractNum w:abstractNumId="63" w15:restartNumberingAfterBreak="0">
    <w:nsid w:val="621162E6"/>
    <w:multiLevelType w:val="hybridMultilevel"/>
    <w:tmpl w:val="D0D2AEF8"/>
    <w:lvl w:ilvl="0" w:tplc="D6CA81C4">
      <w:start w:val="1"/>
      <w:numFmt w:val="bullet"/>
      <w:lvlText w:val="•"/>
      <w:lvlJc w:val="left"/>
      <w:pPr>
        <w:ind w:left="1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BC291E6">
      <w:start w:val="1"/>
      <w:numFmt w:val="bullet"/>
      <w:lvlText w:val="o"/>
      <w:lvlJc w:val="left"/>
      <w:pPr>
        <w:ind w:left="245"/>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2" w:tplc="95F66802">
      <w:start w:val="1"/>
      <w:numFmt w:val="bullet"/>
      <w:lvlText w:val="▪"/>
      <w:lvlJc w:val="left"/>
      <w:pPr>
        <w:ind w:left="1325"/>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3" w:tplc="A4CE2194">
      <w:start w:val="1"/>
      <w:numFmt w:val="bullet"/>
      <w:lvlText w:val="•"/>
      <w:lvlJc w:val="left"/>
      <w:pPr>
        <w:ind w:left="2045"/>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4" w:tplc="B616ECE4">
      <w:start w:val="1"/>
      <w:numFmt w:val="bullet"/>
      <w:lvlText w:val="o"/>
      <w:lvlJc w:val="left"/>
      <w:pPr>
        <w:ind w:left="2765"/>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5" w:tplc="67FA7904">
      <w:start w:val="1"/>
      <w:numFmt w:val="bullet"/>
      <w:lvlText w:val="▪"/>
      <w:lvlJc w:val="left"/>
      <w:pPr>
        <w:ind w:left="3485"/>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6" w:tplc="EC48331E">
      <w:start w:val="1"/>
      <w:numFmt w:val="bullet"/>
      <w:lvlText w:val="•"/>
      <w:lvlJc w:val="left"/>
      <w:pPr>
        <w:ind w:left="4205"/>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7" w:tplc="58FC381A">
      <w:start w:val="1"/>
      <w:numFmt w:val="bullet"/>
      <w:lvlText w:val="o"/>
      <w:lvlJc w:val="left"/>
      <w:pPr>
        <w:ind w:left="4925"/>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8" w:tplc="8D4409F0">
      <w:start w:val="1"/>
      <w:numFmt w:val="bullet"/>
      <w:lvlText w:val="▪"/>
      <w:lvlJc w:val="left"/>
      <w:pPr>
        <w:ind w:left="5645"/>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abstractNum>
  <w:abstractNum w:abstractNumId="64" w15:restartNumberingAfterBreak="0">
    <w:nsid w:val="62A656BF"/>
    <w:multiLevelType w:val="hybridMultilevel"/>
    <w:tmpl w:val="5F72FBB0"/>
    <w:lvl w:ilvl="0" w:tplc="2B7235A2">
      <w:start w:val="1"/>
      <w:numFmt w:val="bullet"/>
      <w:lvlText w:val="•"/>
      <w:lvlJc w:val="left"/>
      <w:pPr>
        <w:ind w:left="3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108E6572">
      <w:start w:val="1"/>
      <w:numFmt w:val="bullet"/>
      <w:lvlText w:val="o"/>
      <w:lvlJc w:val="left"/>
      <w:pPr>
        <w:ind w:left="464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66E67B6">
      <w:start w:val="1"/>
      <w:numFmt w:val="bullet"/>
      <w:lvlText w:val="▪"/>
      <w:lvlJc w:val="left"/>
      <w:pPr>
        <w:ind w:left="53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94833DA">
      <w:start w:val="1"/>
      <w:numFmt w:val="bullet"/>
      <w:lvlText w:val="•"/>
      <w:lvlJc w:val="left"/>
      <w:pPr>
        <w:ind w:left="608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B28BC0C">
      <w:start w:val="1"/>
      <w:numFmt w:val="bullet"/>
      <w:lvlText w:val="o"/>
      <w:lvlJc w:val="left"/>
      <w:pPr>
        <w:ind w:left="680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0A09070">
      <w:start w:val="1"/>
      <w:numFmt w:val="bullet"/>
      <w:lvlText w:val="▪"/>
      <w:lvlJc w:val="left"/>
      <w:pPr>
        <w:ind w:left="75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1E8561C">
      <w:start w:val="1"/>
      <w:numFmt w:val="bullet"/>
      <w:lvlText w:val="•"/>
      <w:lvlJc w:val="left"/>
      <w:pPr>
        <w:ind w:left="82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5BA7B18">
      <w:start w:val="1"/>
      <w:numFmt w:val="bullet"/>
      <w:lvlText w:val="o"/>
      <w:lvlJc w:val="left"/>
      <w:pPr>
        <w:ind w:left="89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2B27A3E">
      <w:start w:val="1"/>
      <w:numFmt w:val="bullet"/>
      <w:lvlText w:val="▪"/>
      <w:lvlJc w:val="left"/>
      <w:pPr>
        <w:ind w:left="968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5" w15:restartNumberingAfterBreak="0">
    <w:nsid w:val="62F92EAB"/>
    <w:multiLevelType w:val="hybridMultilevel"/>
    <w:tmpl w:val="10887B8A"/>
    <w:lvl w:ilvl="0" w:tplc="EF82EABE">
      <w:start w:val="1"/>
      <w:numFmt w:val="bullet"/>
      <w:lvlText w:val="•"/>
      <w:lvlJc w:val="left"/>
      <w:pPr>
        <w:ind w:left="27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209C85FC">
      <w:start w:val="1"/>
      <w:numFmt w:val="bullet"/>
      <w:lvlText w:val="o"/>
      <w:lvlJc w:val="left"/>
      <w:pPr>
        <w:ind w:left="1172"/>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2" w:tplc="B45CCC7C">
      <w:start w:val="1"/>
      <w:numFmt w:val="bullet"/>
      <w:lvlText w:val="▪"/>
      <w:lvlJc w:val="left"/>
      <w:pPr>
        <w:ind w:left="1892"/>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3" w:tplc="55286D2A">
      <w:start w:val="1"/>
      <w:numFmt w:val="bullet"/>
      <w:lvlText w:val="•"/>
      <w:lvlJc w:val="left"/>
      <w:pPr>
        <w:ind w:left="261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7C74E5CC">
      <w:start w:val="1"/>
      <w:numFmt w:val="bullet"/>
      <w:lvlText w:val="o"/>
      <w:lvlJc w:val="left"/>
      <w:pPr>
        <w:ind w:left="3332"/>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5" w:tplc="7902D0E8">
      <w:start w:val="1"/>
      <w:numFmt w:val="bullet"/>
      <w:lvlText w:val="▪"/>
      <w:lvlJc w:val="left"/>
      <w:pPr>
        <w:ind w:left="4052"/>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6" w:tplc="0928C376">
      <w:start w:val="1"/>
      <w:numFmt w:val="bullet"/>
      <w:lvlText w:val="•"/>
      <w:lvlJc w:val="left"/>
      <w:pPr>
        <w:ind w:left="477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FD40155E">
      <w:start w:val="1"/>
      <w:numFmt w:val="bullet"/>
      <w:lvlText w:val="o"/>
      <w:lvlJc w:val="left"/>
      <w:pPr>
        <w:ind w:left="5492"/>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8" w:tplc="0E820576">
      <w:start w:val="1"/>
      <w:numFmt w:val="bullet"/>
      <w:lvlText w:val="▪"/>
      <w:lvlJc w:val="left"/>
      <w:pPr>
        <w:ind w:left="6212"/>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abstractNum>
  <w:abstractNum w:abstractNumId="66" w15:restartNumberingAfterBreak="0">
    <w:nsid w:val="69ED6418"/>
    <w:multiLevelType w:val="hybridMultilevel"/>
    <w:tmpl w:val="6E2AD112"/>
    <w:lvl w:ilvl="0" w:tplc="3C6663DC">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1AED506">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0D07E84">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2C204DF8">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CBA0FFC">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422E11A">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E7CAA08">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7567BA4">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F546B90">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7" w15:restartNumberingAfterBreak="0">
    <w:nsid w:val="6C775463"/>
    <w:multiLevelType w:val="hybridMultilevel"/>
    <w:tmpl w:val="22C08924"/>
    <w:lvl w:ilvl="0" w:tplc="986A8F04">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20A3CF0">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4909FD4">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60E6DFE">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194788A">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BBCB376">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39FCC4DC">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AC20226">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4525FA2">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8" w15:restartNumberingAfterBreak="0">
    <w:nsid w:val="6D617871"/>
    <w:multiLevelType w:val="hybridMultilevel"/>
    <w:tmpl w:val="D65C06A0"/>
    <w:lvl w:ilvl="0" w:tplc="8848DD8A">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BD6CC62">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6AA0FF72">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8A8BA0E">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2BC6348">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B524C12">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C92CE16">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FA24B46">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C002594">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9" w15:restartNumberingAfterBreak="0">
    <w:nsid w:val="6E8D5AC8"/>
    <w:multiLevelType w:val="hybridMultilevel"/>
    <w:tmpl w:val="DCD0AA88"/>
    <w:lvl w:ilvl="0" w:tplc="9CE6BE9E">
      <w:start w:val="1"/>
      <w:numFmt w:val="bullet"/>
      <w:lvlText w:val="•"/>
      <w:lvlJc w:val="left"/>
      <w:pPr>
        <w:ind w:left="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F02C6AC">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DB84D9E">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4D809C4">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DA8094E">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7041FC6">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CFA9070">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1160AEC">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F7AB48C">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0" w15:restartNumberingAfterBreak="0">
    <w:nsid w:val="704F4A46"/>
    <w:multiLevelType w:val="hybridMultilevel"/>
    <w:tmpl w:val="573E4F8C"/>
    <w:lvl w:ilvl="0" w:tplc="17A68D0A">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C94ACAA">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AEA8384">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07EE7F6E">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EFCC49C">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8CC8992">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D0493C0">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2308C6C">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0980CC8">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1" w15:restartNumberingAfterBreak="0">
    <w:nsid w:val="706C1FB1"/>
    <w:multiLevelType w:val="hybridMultilevel"/>
    <w:tmpl w:val="EC702858"/>
    <w:lvl w:ilvl="0" w:tplc="237234C0">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E4E878">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4D4A894">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490190C">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0964E94">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580E716">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B444039C">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F26BDA4">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C6E64FC">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2" w15:restartNumberingAfterBreak="0">
    <w:nsid w:val="70A1106C"/>
    <w:multiLevelType w:val="hybridMultilevel"/>
    <w:tmpl w:val="67745936"/>
    <w:lvl w:ilvl="0" w:tplc="04429CBE">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66894B6">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9A8A2BA">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2C728FD0">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23845C8">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25C8CD8">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A720326">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F207D6A">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B2C8B28">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3" w15:restartNumberingAfterBreak="0">
    <w:nsid w:val="71255ACA"/>
    <w:multiLevelType w:val="hybridMultilevel"/>
    <w:tmpl w:val="7C10FF44"/>
    <w:lvl w:ilvl="0" w:tplc="6E9CE26C">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C2C164E">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09ACC22">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DBCEF152">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5921592">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E60CEFA0">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B567784">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D507EFA">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F4A2FFC">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4" w15:restartNumberingAfterBreak="0">
    <w:nsid w:val="72A04239"/>
    <w:multiLevelType w:val="hybridMultilevel"/>
    <w:tmpl w:val="A59AA14E"/>
    <w:lvl w:ilvl="0" w:tplc="C1EC0220">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CB07238">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5D4A343E">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84566CD2">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F703BAA">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7BC77BC">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98C1F88">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EEB4F7A6">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233E775A">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5" w15:restartNumberingAfterBreak="0">
    <w:nsid w:val="736F28F0"/>
    <w:multiLevelType w:val="hybridMultilevel"/>
    <w:tmpl w:val="8B0A7AB8"/>
    <w:lvl w:ilvl="0" w:tplc="7BA26CE8">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5044B62">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EA83480">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B4EDC0A">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9CADAB2">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8D7C5DBA">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00E3192">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21E44D4">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21AC2FC">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6" w15:restartNumberingAfterBreak="0">
    <w:nsid w:val="742C1BFA"/>
    <w:multiLevelType w:val="hybridMultilevel"/>
    <w:tmpl w:val="EA4AD412"/>
    <w:lvl w:ilvl="0" w:tplc="6F4E83C2">
      <w:start w:val="1"/>
      <w:numFmt w:val="bullet"/>
      <w:lvlText w:val="•"/>
      <w:lvlJc w:val="left"/>
      <w:pPr>
        <w:ind w:left="2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948CE4C">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CBEF8B8">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54CD68A">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C402246">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4B4614B0">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AE81E9E">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E650187C">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7246C08">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7" w15:restartNumberingAfterBreak="0">
    <w:nsid w:val="75383B42"/>
    <w:multiLevelType w:val="hybridMultilevel"/>
    <w:tmpl w:val="0EB6DB1A"/>
    <w:lvl w:ilvl="0" w:tplc="26CCC6BA">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3A087D0">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9788A6F2">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CC4A2F6">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C5A858C">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E526A750">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E8C02C0">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ED3A569C">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265E3022">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8" w15:restartNumberingAfterBreak="0">
    <w:nsid w:val="75CC6448"/>
    <w:multiLevelType w:val="hybridMultilevel"/>
    <w:tmpl w:val="DF00B630"/>
    <w:lvl w:ilvl="0" w:tplc="E0D4BCD4">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66C94A2">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9184227A">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8BCFB70">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A1251CA">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96822AE">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5C6638C">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EE85A3C">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29E6A2FA">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9" w15:restartNumberingAfterBreak="0">
    <w:nsid w:val="77681141"/>
    <w:multiLevelType w:val="hybridMultilevel"/>
    <w:tmpl w:val="565C6EA0"/>
    <w:lvl w:ilvl="0" w:tplc="89E48EAA">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E3428F8">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DB6EF08">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866C13C">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83234BA">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D6AC566">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76A4F4F8">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5624600">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744CA82">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0" w15:restartNumberingAfterBreak="0">
    <w:nsid w:val="783A1DCA"/>
    <w:multiLevelType w:val="hybridMultilevel"/>
    <w:tmpl w:val="25C449C4"/>
    <w:lvl w:ilvl="0" w:tplc="6B8A0B6A">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1AE375A">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BEEAC946">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EA46936">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0B8DB98">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8F8EA70">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A5E2ECC">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1DEBE7E">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6FA841C">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1" w15:restartNumberingAfterBreak="0">
    <w:nsid w:val="789C4B3F"/>
    <w:multiLevelType w:val="hybridMultilevel"/>
    <w:tmpl w:val="0C1E1CF4"/>
    <w:lvl w:ilvl="0" w:tplc="11CC3002">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2D88AEC">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63413C0">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F40CF6A">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D4E5700">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5067594">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4C479BE">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1E248B4">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27600F6">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2" w15:restartNumberingAfterBreak="0">
    <w:nsid w:val="7922569C"/>
    <w:multiLevelType w:val="hybridMultilevel"/>
    <w:tmpl w:val="E2323D62"/>
    <w:lvl w:ilvl="0" w:tplc="2DAA3F5E">
      <w:start w:val="1"/>
      <w:numFmt w:val="bullet"/>
      <w:lvlText w:val="o"/>
      <w:lvlJc w:val="left"/>
      <w:pPr>
        <w:ind w:left="3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6A1AF55A">
      <w:start w:val="1"/>
      <w:numFmt w:val="bullet"/>
      <w:lvlText w:val="o"/>
      <w:lvlJc w:val="left"/>
      <w:pPr>
        <w:ind w:left="13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FDD0B31A">
      <w:start w:val="1"/>
      <w:numFmt w:val="bullet"/>
      <w:lvlText w:val="▪"/>
      <w:lvlJc w:val="left"/>
      <w:pPr>
        <w:ind w:left="20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7D6298AE">
      <w:start w:val="1"/>
      <w:numFmt w:val="bullet"/>
      <w:lvlText w:val="•"/>
      <w:lvlJc w:val="left"/>
      <w:pPr>
        <w:ind w:left="27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BEC40726">
      <w:start w:val="1"/>
      <w:numFmt w:val="bullet"/>
      <w:lvlText w:val="o"/>
      <w:lvlJc w:val="left"/>
      <w:pPr>
        <w:ind w:left="35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6ACEFEA">
      <w:start w:val="1"/>
      <w:numFmt w:val="bullet"/>
      <w:lvlText w:val="▪"/>
      <w:lvlJc w:val="left"/>
      <w:pPr>
        <w:ind w:left="42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A30C9398">
      <w:start w:val="1"/>
      <w:numFmt w:val="bullet"/>
      <w:lvlText w:val="•"/>
      <w:lvlJc w:val="left"/>
      <w:pPr>
        <w:ind w:left="49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918C53E8">
      <w:start w:val="1"/>
      <w:numFmt w:val="bullet"/>
      <w:lvlText w:val="o"/>
      <w:lvlJc w:val="left"/>
      <w:pPr>
        <w:ind w:left="56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4B66FCC6">
      <w:start w:val="1"/>
      <w:numFmt w:val="bullet"/>
      <w:lvlText w:val="▪"/>
      <w:lvlJc w:val="left"/>
      <w:pPr>
        <w:ind w:left="63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83" w15:restartNumberingAfterBreak="0">
    <w:nsid w:val="79742EC6"/>
    <w:multiLevelType w:val="hybridMultilevel"/>
    <w:tmpl w:val="21589182"/>
    <w:lvl w:ilvl="0" w:tplc="C408F3FA">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5A0EEF2">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56382036">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FD6B09E">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A0C55FE">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56AF77C">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568BEAA">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1D2411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674E80E">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4" w15:restartNumberingAfterBreak="0">
    <w:nsid w:val="7AD17F3A"/>
    <w:multiLevelType w:val="hybridMultilevel"/>
    <w:tmpl w:val="674C29DE"/>
    <w:lvl w:ilvl="0" w:tplc="90F470AA">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AFCBB4C">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AE26760">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4CE2B6E">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4B864E4">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F94B234">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1925946">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7461548">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1AACDCE">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5" w15:restartNumberingAfterBreak="0">
    <w:nsid w:val="7ADF1601"/>
    <w:multiLevelType w:val="hybridMultilevel"/>
    <w:tmpl w:val="A328AA08"/>
    <w:lvl w:ilvl="0" w:tplc="911A3538">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A5A6EB6">
      <w:start w:val="1"/>
      <w:numFmt w:val="bullet"/>
      <w:lvlText w:val="o"/>
      <w:lvlJc w:val="left"/>
      <w:pPr>
        <w:ind w:left="262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462EB74">
      <w:start w:val="1"/>
      <w:numFmt w:val="bullet"/>
      <w:lvlText w:val="▪"/>
      <w:lvlJc w:val="left"/>
      <w:pPr>
        <w:ind w:left="334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8BC4D7C">
      <w:start w:val="1"/>
      <w:numFmt w:val="bullet"/>
      <w:lvlText w:val="•"/>
      <w:lvlJc w:val="left"/>
      <w:pPr>
        <w:ind w:left="406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0A83712">
      <w:start w:val="1"/>
      <w:numFmt w:val="bullet"/>
      <w:lvlText w:val="o"/>
      <w:lvlJc w:val="left"/>
      <w:pPr>
        <w:ind w:left="478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E468944">
      <w:start w:val="1"/>
      <w:numFmt w:val="bullet"/>
      <w:lvlText w:val="▪"/>
      <w:lvlJc w:val="left"/>
      <w:pPr>
        <w:ind w:left="55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8910A5B8">
      <w:start w:val="1"/>
      <w:numFmt w:val="bullet"/>
      <w:lvlText w:val="•"/>
      <w:lvlJc w:val="left"/>
      <w:pPr>
        <w:ind w:left="622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232389C">
      <w:start w:val="1"/>
      <w:numFmt w:val="bullet"/>
      <w:lvlText w:val="o"/>
      <w:lvlJc w:val="left"/>
      <w:pPr>
        <w:ind w:left="694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0054DBD4">
      <w:start w:val="1"/>
      <w:numFmt w:val="bullet"/>
      <w:lvlText w:val="▪"/>
      <w:lvlJc w:val="left"/>
      <w:pPr>
        <w:ind w:left="766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6" w15:restartNumberingAfterBreak="0">
    <w:nsid w:val="7C2A302A"/>
    <w:multiLevelType w:val="hybridMultilevel"/>
    <w:tmpl w:val="D2965A5E"/>
    <w:lvl w:ilvl="0" w:tplc="2DE63B8A">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2BCA98A">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B09A9BB6">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FF62BBA">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0CEF140">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E744DB8C">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536B280">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700CB54">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3E6B446">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7" w15:restartNumberingAfterBreak="0">
    <w:nsid w:val="7D1A25F0"/>
    <w:multiLevelType w:val="hybridMultilevel"/>
    <w:tmpl w:val="5F0EF26C"/>
    <w:lvl w:ilvl="0" w:tplc="C674DABE">
      <w:start w:val="1"/>
      <w:numFmt w:val="bullet"/>
      <w:lvlText w:val="•"/>
      <w:lvlJc w:val="left"/>
      <w:pPr>
        <w:ind w:left="18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E14DA8C">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78C5870">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DC66996">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2FA26C4">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6048C04">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D0255B2">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E4261030">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4E63F6E">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8" w15:restartNumberingAfterBreak="0">
    <w:nsid w:val="7DE6389E"/>
    <w:multiLevelType w:val="hybridMultilevel"/>
    <w:tmpl w:val="8EB4F8AE"/>
    <w:lvl w:ilvl="0" w:tplc="C30AF1D8">
      <w:start w:val="1"/>
      <w:numFmt w:val="bullet"/>
      <w:lvlText w:val="•"/>
      <w:lvlJc w:val="left"/>
      <w:pPr>
        <w:ind w:left="14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D52E898">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BDB0AF3A">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DE448520">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F2895C0">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B366DFA">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224068A">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464E7FA">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1FB27354">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9" w15:restartNumberingAfterBreak="0">
    <w:nsid w:val="7EA84323"/>
    <w:multiLevelType w:val="hybridMultilevel"/>
    <w:tmpl w:val="ADFC199A"/>
    <w:lvl w:ilvl="0" w:tplc="7FC405F8">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C805FB6">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87A5E7A">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CCC06584">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4505874">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E6FE541C">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F086836">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97AC96A">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94C8A04">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90" w15:restartNumberingAfterBreak="0">
    <w:nsid w:val="7F622D95"/>
    <w:multiLevelType w:val="hybridMultilevel"/>
    <w:tmpl w:val="B8041748"/>
    <w:lvl w:ilvl="0" w:tplc="7D92A706">
      <w:start w:val="1"/>
      <w:numFmt w:val="bullet"/>
      <w:lvlText w:val="•"/>
      <w:lvlJc w:val="left"/>
      <w:pPr>
        <w:ind w:left="25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3F6D51A">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730FC7A">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809657B8">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E6E8B00">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020B4B0">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20AE176">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C4CC79E">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614ABF4">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num w:numId="1" w16cid:durableId="1526869166">
    <w:abstractNumId w:val="3"/>
  </w:num>
  <w:num w:numId="2" w16cid:durableId="1598489205">
    <w:abstractNumId w:val="16"/>
  </w:num>
  <w:num w:numId="3" w16cid:durableId="2117292457">
    <w:abstractNumId w:val="12"/>
  </w:num>
  <w:num w:numId="4" w16cid:durableId="1025910510">
    <w:abstractNumId w:val="76"/>
  </w:num>
  <w:num w:numId="5" w16cid:durableId="1528563692">
    <w:abstractNumId w:val="23"/>
  </w:num>
  <w:num w:numId="6" w16cid:durableId="2056001462">
    <w:abstractNumId w:val="26"/>
  </w:num>
  <w:num w:numId="7" w16cid:durableId="1736706610">
    <w:abstractNumId w:val="37"/>
  </w:num>
  <w:num w:numId="8" w16cid:durableId="1056202066">
    <w:abstractNumId w:val="14"/>
  </w:num>
  <w:num w:numId="9" w16cid:durableId="447432105">
    <w:abstractNumId w:val="34"/>
  </w:num>
  <w:num w:numId="10" w16cid:durableId="1275206497">
    <w:abstractNumId w:val="4"/>
  </w:num>
  <w:num w:numId="11" w16cid:durableId="1430351312">
    <w:abstractNumId w:val="28"/>
  </w:num>
  <w:num w:numId="12" w16cid:durableId="89470623">
    <w:abstractNumId w:val="61"/>
  </w:num>
  <w:num w:numId="13" w16cid:durableId="1846356310">
    <w:abstractNumId w:val="90"/>
  </w:num>
  <w:num w:numId="14" w16cid:durableId="518273232">
    <w:abstractNumId w:val="77"/>
  </w:num>
  <w:num w:numId="15" w16cid:durableId="1734423136">
    <w:abstractNumId w:val="63"/>
  </w:num>
  <w:num w:numId="16" w16cid:durableId="1139154881">
    <w:abstractNumId w:val="46"/>
  </w:num>
  <w:num w:numId="17" w16cid:durableId="943029729">
    <w:abstractNumId w:val="24"/>
  </w:num>
  <w:num w:numId="18" w16cid:durableId="1877112531">
    <w:abstractNumId w:val="31"/>
  </w:num>
  <w:num w:numId="19" w16cid:durableId="1480265095">
    <w:abstractNumId w:val="68"/>
  </w:num>
  <w:num w:numId="20" w16cid:durableId="1534224355">
    <w:abstractNumId w:val="2"/>
  </w:num>
  <w:num w:numId="21" w16cid:durableId="1645313313">
    <w:abstractNumId w:val="33"/>
  </w:num>
  <w:num w:numId="22" w16cid:durableId="1342313516">
    <w:abstractNumId w:val="56"/>
  </w:num>
  <w:num w:numId="23" w16cid:durableId="1209416691">
    <w:abstractNumId w:val="44"/>
  </w:num>
  <w:num w:numId="24" w16cid:durableId="1229262570">
    <w:abstractNumId w:val="35"/>
  </w:num>
  <w:num w:numId="25" w16cid:durableId="1794127451">
    <w:abstractNumId w:val="25"/>
  </w:num>
  <w:num w:numId="26" w16cid:durableId="649098038">
    <w:abstractNumId w:val="60"/>
  </w:num>
  <w:num w:numId="27" w16cid:durableId="1917860848">
    <w:abstractNumId w:val="74"/>
  </w:num>
  <w:num w:numId="28" w16cid:durableId="165175760">
    <w:abstractNumId w:val="32"/>
  </w:num>
  <w:num w:numId="29" w16cid:durableId="1464731378">
    <w:abstractNumId w:val="22"/>
  </w:num>
  <w:num w:numId="30" w16cid:durableId="709958372">
    <w:abstractNumId w:val="36"/>
  </w:num>
  <w:num w:numId="31" w16cid:durableId="2056273806">
    <w:abstractNumId w:val="52"/>
  </w:num>
  <w:num w:numId="32" w16cid:durableId="973676293">
    <w:abstractNumId w:val="80"/>
  </w:num>
  <w:num w:numId="33" w16cid:durableId="1590234079">
    <w:abstractNumId w:val="15"/>
  </w:num>
  <w:num w:numId="34" w16cid:durableId="1592162043">
    <w:abstractNumId w:val="47"/>
  </w:num>
  <w:num w:numId="35" w16cid:durableId="2027947757">
    <w:abstractNumId w:val="45"/>
  </w:num>
  <w:num w:numId="36" w16cid:durableId="2046172595">
    <w:abstractNumId w:val="58"/>
  </w:num>
  <w:num w:numId="37" w16cid:durableId="1153833530">
    <w:abstractNumId w:val="62"/>
  </w:num>
  <w:num w:numId="38" w16cid:durableId="405300987">
    <w:abstractNumId w:val="27"/>
  </w:num>
  <w:num w:numId="39" w16cid:durableId="768624131">
    <w:abstractNumId w:val="57"/>
  </w:num>
  <w:num w:numId="40" w16cid:durableId="2015574216">
    <w:abstractNumId w:val="39"/>
  </w:num>
  <w:num w:numId="41" w16cid:durableId="226886158">
    <w:abstractNumId w:val="48"/>
  </w:num>
  <w:num w:numId="42" w16cid:durableId="1075934534">
    <w:abstractNumId w:val="75"/>
  </w:num>
  <w:num w:numId="43" w16cid:durableId="911039445">
    <w:abstractNumId w:val="87"/>
  </w:num>
  <w:num w:numId="44" w16cid:durableId="982197116">
    <w:abstractNumId w:val="18"/>
  </w:num>
  <w:num w:numId="45" w16cid:durableId="1186283473">
    <w:abstractNumId w:val="55"/>
  </w:num>
  <w:num w:numId="46" w16cid:durableId="1911036537">
    <w:abstractNumId w:val="8"/>
  </w:num>
  <w:num w:numId="47" w16cid:durableId="212279307">
    <w:abstractNumId w:val="69"/>
  </w:num>
  <w:num w:numId="48" w16cid:durableId="1851337820">
    <w:abstractNumId w:val="38"/>
  </w:num>
  <w:num w:numId="49" w16cid:durableId="1566914609">
    <w:abstractNumId w:val="54"/>
  </w:num>
  <w:num w:numId="50" w16cid:durableId="1016225279">
    <w:abstractNumId w:val="65"/>
  </w:num>
  <w:num w:numId="51" w16cid:durableId="1411734873">
    <w:abstractNumId w:val="6"/>
  </w:num>
  <w:num w:numId="52" w16cid:durableId="299118374">
    <w:abstractNumId w:val="43"/>
  </w:num>
  <w:num w:numId="53" w16cid:durableId="1322738833">
    <w:abstractNumId w:val="51"/>
  </w:num>
  <w:num w:numId="54" w16cid:durableId="231818171">
    <w:abstractNumId w:val="19"/>
  </w:num>
  <w:num w:numId="55" w16cid:durableId="240871935">
    <w:abstractNumId w:val="79"/>
  </w:num>
  <w:num w:numId="56" w16cid:durableId="962464350">
    <w:abstractNumId w:val="82"/>
  </w:num>
  <w:num w:numId="57" w16cid:durableId="1733193825">
    <w:abstractNumId w:val="53"/>
  </w:num>
  <w:num w:numId="58" w16cid:durableId="1503469973">
    <w:abstractNumId w:val="50"/>
  </w:num>
  <w:num w:numId="59" w16cid:durableId="1639800476">
    <w:abstractNumId w:val="42"/>
  </w:num>
  <w:num w:numId="60" w16cid:durableId="1619725238">
    <w:abstractNumId w:val="30"/>
  </w:num>
  <w:num w:numId="61" w16cid:durableId="1365521339">
    <w:abstractNumId w:val="81"/>
  </w:num>
  <w:num w:numId="62" w16cid:durableId="1807157479">
    <w:abstractNumId w:val="5"/>
  </w:num>
  <w:num w:numId="63" w16cid:durableId="914364424">
    <w:abstractNumId w:val="66"/>
  </w:num>
  <w:num w:numId="64" w16cid:durableId="791020135">
    <w:abstractNumId w:val="71"/>
  </w:num>
  <w:num w:numId="65" w16cid:durableId="2106917021">
    <w:abstractNumId w:val="59"/>
  </w:num>
  <w:num w:numId="66" w16cid:durableId="233395292">
    <w:abstractNumId w:val="17"/>
  </w:num>
  <w:num w:numId="67" w16cid:durableId="1756588626">
    <w:abstractNumId w:val="67"/>
  </w:num>
  <w:num w:numId="68" w16cid:durableId="1599872071">
    <w:abstractNumId w:val="40"/>
  </w:num>
  <w:num w:numId="69" w16cid:durableId="535235597">
    <w:abstractNumId w:val="20"/>
  </w:num>
  <w:num w:numId="70" w16cid:durableId="40136215">
    <w:abstractNumId w:val="21"/>
  </w:num>
  <w:num w:numId="71" w16cid:durableId="168327668">
    <w:abstractNumId w:val="86"/>
  </w:num>
  <w:num w:numId="72" w16cid:durableId="1802336138">
    <w:abstractNumId w:val="1"/>
  </w:num>
  <w:num w:numId="73" w16cid:durableId="1811436025">
    <w:abstractNumId w:val="72"/>
  </w:num>
  <w:num w:numId="74" w16cid:durableId="1957327655">
    <w:abstractNumId w:val="70"/>
  </w:num>
  <w:num w:numId="75" w16cid:durableId="2129203731">
    <w:abstractNumId w:val="29"/>
  </w:num>
  <w:num w:numId="76" w16cid:durableId="215703498">
    <w:abstractNumId w:val="78"/>
  </w:num>
  <w:num w:numId="77" w16cid:durableId="1535001266">
    <w:abstractNumId w:val="84"/>
  </w:num>
  <w:num w:numId="78" w16cid:durableId="456221911">
    <w:abstractNumId w:val="64"/>
  </w:num>
  <w:num w:numId="79" w16cid:durableId="2109348523">
    <w:abstractNumId w:val="49"/>
  </w:num>
  <w:num w:numId="80" w16cid:durableId="1470054852">
    <w:abstractNumId w:val="88"/>
  </w:num>
  <w:num w:numId="81" w16cid:durableId="2023824804">
    <w:abstractNumId w:val="7"/>
  </w:num>
  <w:num w:numId="82" w16cid:durableId="1057971548">
    <w:abstractNumId w:val="0"/>
  </w:num>
  <w:num w:numId="83" w16cid:durableId="1284650936">
    <w:abstractNumId w:val="13"/>
  </w:num>
  <w:num w:numId="84" w16cid:durableId="497770672">
    <w:abstractNumId w:val="41"/>
  </w:num>
  <w:num w:numId="85" w16cid:durableId="1655522226">
    <w:abstractNumId w:val="89"/>
  </w:num>
  <w:num w:numId="86" w16cid:durableId="668020198">
    <w:abstractNumId w:val="10"/>
  </w:num>
  <w:num w:numId="87" w16cid:durableId="2008972304">
    <w:abstractNumId w:val="11"/>
  </w:num>
  <w:num w:numId="88" w16cid:durableId="1399329052">
    <w:abstractNumId w:val="83"/>
  </w:num>
  <w:num w:numId="89" w16cid:durableId="1072235887">
    <w:abstractNumId w:val="85"/>
  </w:num>
  <w:num w:numId="90" w16cid:durableId="536620535">
    <w:abstractNumId w:val="73"/>
  </w:num>
  <w:num w:numId="91" w16cid:durableId="118838886">
    <w:abstractNumId w:val="9"/>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937"/>
    <w:rsid w:val="0049046F"/>
    <w:rsid w:val="00AB0937"/>
    <w:rsid w:val="00ED2574"/>
    <w:rsid w:val="00FD7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A064"/>
  <w15:docId w15:val="{A4DFC234-C20E-4405-8C87-193F580A5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370" w:hanging="10"/>
    </w:pPr>
    <w:rPr>
      <w:rFonts w:ascii="Arial" w:eastAsia="Arial" w:hAnsi="Arial" w:cs="Arial"/>
      <w:color w:val="000000"/>
    </w:rPr>
  </w:style>
  <w:style w:type="paragraph" w:styleId="Heading1">
    <w:name w:val="heading 1"/>
    <w:next w:val="Normal"/>
    <w:link w:val="Heading1Char"/>
    <w:uiPriority w:val="9"/>
    <w:qFormat/>
    <w:pPr>
      <w:keepNext/>
      <w:keepLines/>
      <w:pBdr>
        <w:top w:val="single" w:sz="4" w:space="0" w:color="000000"/>
        <w:left w:val="single" w:sz="4" w:space="0" w:color="000000"/>
        <w:bottom w:val="single" w:sz="4" w:space="0" w:color="000000"/>
        <w:right w:val="single" w:sz="4" w:space="0" w:color="000000"/>
      </w:pBdr>
      <w:shd w:val="clear" w:color="auto" w:fill="D9D9D9"/>
      <w:spacing w:after="0" w:line="259" w:lineRule="auto"/>
      <w:ind w:left="1932"/>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edicaid.ms.gov/wp-content/uploads/2024/12/DUR-Preferred-Cytokine-and-CAM-Antagonists-Criteria.pdf" TargetMode="External"/><Relationship Id="rId21" Type="http://schemas.openxmlformats.org/officeDocument/2006/relationships/hyperlink" Target="https://medicaid.ms.gov/wp-content/uploads/2019/01/Sivextro.pdf" TargetMode="External"/><Relationship Id="rId42" Type="http://schemas.openxmlformats.org/officeDocument/2006/relationships/hyperlink" Target="https://medicaid.ms.gov/wp-content/uploads/2025/02/CGRP-02_28_2025-to-current.V12.pdf" TargetMode="External"/><Relationship Id="rId63" Type="http://schemas.openxmlformats.org/officeDocument/2006/relationships/hyperlink" Target="https://medicaid.ms.gov/wp-content/uploads/2024/07/Multiple-Concurrent-Antipsychotics-for-Beneficiaries-Age-less-than-18-7_1_2024.V6.pdf" TargetMode="External"/><Relationship Id="rId84" Type="http://schemas.openxmlformats.org/officeDocument/2006/relationships/hyperlink" Target="https://medicaid.ms.gov/wp-content/uploads/2024/03/Dupixent-Eosinophilic-Esophagitis-03_01_2024_V3.pdf" TargetMode="External"/><Relationship Id="rId138" Type="http://schemas.openxmlformats.org/officeDocument/2006/relationships/hyperlink" Target="https://medicaid.ms.gov/wp-content/uploads/2024/12/Dupixent-Atopic-Dermatitis-12_18_2024-to-current.V8.pdf" TargetMode="External"/><Relationship Id="rId159" Type="http://schemas.openxmlformats.org/officeDocument/2006/relationships/hyperlink" Target="https://medicaid.ms.gov/wp-content/uploads/2019/01/JADENU.pdf" TargetMode="External"/><Relationship Id="rId170" Type="http://schemas.openxmlformats.org/officeDocument/2006/relationships/hyperlink" Target="https://medicaid.ms.gov/wp-content/uploads/2023/09/Praluent-04-25-23.V3.pdf" TargetMode="External"/><Relationship Id="rId191" Type="http://schemas.openxmlformats.org/officeDocument/2006/relationships/hyperlink" Target="https://medicaid.ms.gov/wp-content/uploads/2019/09/Mayzent.pdf" TargetMode="External"/><Relationship Id="rId205" Type="http://schemas.openxmlformats.org/officeDocument/2006/relationships/hyperlink" Target="https://medicaid.ms.gov/wp-content/uploads/2019/01/Emflaza.pdf" TargetMode="External"/><Relationship Id="rId226" Type="http://schemas.openxmlformats.org/officeDocument/2006/relationships/hyperlink" Target="https://medicaid.ms.gov/wp-content/uploads/2019/01/Zontivity.pdf" TargetMode="External"/><Relationship Id="rId107" Type="http://schemas.openxmlformats.org/officeDocument/2006/relationships/hyperlink" Target="https://medicaid.ms.gov/wp-content/uploads/2019/01/Orkambi.pdf" TargetMode="External"/><Relationship Id="rId11" Type="http://schemas.openxmlformats.org/officeDocument/2006/relationships/hyperlink" Target="https://medicaid.ms.gov/wp-content/uploads/2025/04/OPIOID-PACKET-Effective-4-28-2025-to-Current.V10.pdf" TargetMode="External"/><Relationship Id="rId32" Type="http://schemas.openxmlformats.org/officeDocument/2006/relationships/hyperlink" Target="https://medicaid.ms.gov/wp-content/uploads/2024/04/Zurzuvae_Criteria_04012024_V1.pdf" TargetMode="External"/><Relationship Id="rId53" Type="http://schemas.openxmlformats.org/officeDocument/2006/relationships/hyperlink" Target="https://medicaid.ms.gov/wp-content/uploads/2019/01/Farydak.pdf" TargetMode="External"/><Relationship Id="rId74" Type="http://schemas.openxmlformats.org/officeDocument/2006/relationships/hyperlink" Target="https://medicaid.ms.gov/wp-content/uploads/2019/05/Dupixent-PA-Asthma.pdf" TargetMode="External"/><Relationship Id="rId128" Type="http://schemas.openxmlformats.org/officeDocument/2006/relationships/hyperlink" Target="https://medicaid.ms.gov/wp-content/uploads/2024/07/Hep-C-PACKET-Effective-7_1_2024.V15.pdf" TargetMode="External"/><Relationship Id="rId149" Type="http://schemas.openxmlformats.org/officeDocument/2006/relationships/hyperlink" Target="https://medicaid.ms.gov/wp-content/uploads/2019/09/Dupixent-PA-_Nasal-Polyposis.pdf" TargetMode="External"/><Relationship Id="rId5" Type="http://schemas.openxmlformats.org/officeDocument/2006/relationships/footnotes" Target="footnotes.xml"/><Relationship Id="rId95" Type="http://schemas.openxmlformats.org/officeDocument/2006/relationships/hyperlink" Target="https://medicaid.ms.gov/wp-content/uploads/2024/07/Enteral-Nutrition-PACKET-Effective-7_1_2024.V6.pdf" TargetMode="External"/><Relationship Id="rId160" Type="http://schemas.openxmlformats.org/officeDocument/2006/relationships/hyperlink" Target="https://medicaid.ms.gov/wp-content/uploads/2019/01/Lotronex.pdf" TargetMode="External"/><Relationship Id="rId181" Type="http://schemas.openxmlformats.org/officeDocument/2006/relationships/hyperlink" Target="https://medicaid.ms.gov/wp-content/uploads/2024/01/Austedo-01-10-2024-to-current.V7.pdf" TargetMode="External"/><Relationship Id="rId216" Type="http://schemas.openxmlformats.org/officeDocument/2006/relationships/hyperlink" Target="https://medicaid.ms.gov/wp-content/uploads/2014/04/BuprenorphineNaloxoneBuprenorphineSummaryProviders-v2023-01-23.pdf" TargetMode="External"/><Relationship Id="rId237" Type="http://schemas.openxmlformats.org/officeDocument/2006/relationships/hyperlink" Target="https://medicaid.ms.gov/wp-content/uploads/2019/01/Endari.pdf" TargetMode="External"/><Relationship Id="rId22" Type="http://schemas.openxmlformats.org/officeDocument/2006/relationships/hyperlink" Target="https://medicaid.ms.gov/wp-content/uploads/2021/02/Zyvox.pdf" TargetMode="External"/><Relationship Id="rId43" Type="http://schemas.openxmlformats.org/officeDocument/2006/relationships/hyperlink" Target="https://medicaid.ms.gov/wp-content/uploads/2025/02/CGRP-02_28_2025-to-current.V12.pdf" TargetMode="External"/><Relationship Id="rId64" Type="http://schemas.openxmlformats.org/officeDocument/2006/relationships/hyperlink" Target="https://medicaid.ms.gov/wp-content/uploads/2024/07/Multiple-Concurrent-Antipsychotics-for-Beneficiaries-Age-less-than-18-7_1_2024.V6.pdf" TargetMode="External"/><Relationship Id="rId118" Type="http://schemas.openxmlformats.org/officeDocument/2006/relationships/hyperlink" Target="https://medicaid.ms.gov/wp-content/uploads/2024/12/DUR-Preferred-Cytokine-and-CAM-Antagonists-Criteria.pdf" TargetMode="External"/><Relationship Id="rId139" Type="http://schemas.openxmlformats.org/officeDocument/2006/relationships/hyperlink" Target="https://medicaid.ms.gov/wp-content/uploads/2024/12/Dupixent-Atopic-Dermatitis-12_18_2024-to-current.V8.pdf" TargetMode="External"/><Relationship Id="rId85" Type="http://schemas.openxmlformats.org/officeDocument/2006/relationships/hyperlink" Target="https://medicaid.ms.gov/wp-content/uploads/2024/03/Dupixent-Eosinophilic-Esophagitis-03_01_2024_V3.pdf" TargetMode="External"/><Relationship Id="rId150" Type="http://schemas.openxmlformats.org/officeDocument/2006/relationships/hyperlink" Target="https://medicaid.ms.gov/wp-content/uploads/2022/11/Dupixent-Prurigo-nodularis-11-7-22-V1.pdf" TargetMode="External"/><Relationship Id="rId171" Type="http://schemas.openxmlformats.org/officeDocument/2006/relationships/hyperlink" Target="https://medicaid.ms.gov/wp-content/uploads/2023/09/Repatha-10-16-2019-to-current.V1.pdf" TargetMode="External"/><Relationship Id="rId192" Type="http://schemas.openxmlformats.org/officeDocument/2006/relationships/hyperlink" Target="https://medicaid.ms.gov/wp-content/uploads/2019/09/Mayzent.pdf" TargetMode="External"/><Relationship Id="rId206" Type="http://schemas.openxmlformats.org/officeDocument/2006/relationships/hyperlink" Target="https://medicaid.ms.gov/wp-content/uploads/2019/04/Exondys.pdf" TargetMode="External"/><Relationship Id="rId227" Type="http://schemas.openxmlformats.org/officeDocument/2006/relationships/hyperlink" Target="https://medicaid.ms.gov/wp-content/uploads/2024/08/Mississippi-Division-of-Medicaid-Prenatal-NDC-List_v3-8_1_2024.pdf" TargetMode="External"/><Relationship Id="rId12" Type="http://schemas.openxmlformats.org/officeDocument/2006/relationships/hyperlink" Target="https://medicaid.ms.gov/wp-content/uploads/2025/04/OPIOID-PACKET-Effective-4-28-2025-to-Current.V10.pdf" TargetMode="External"/><Relationship Id="rId33" Type="http://schemas.openxmlformats.org/officeDocument/2006/relationships/hyperlink" Target="https://medicaid.ms.gov/wp-content/uploads/2024/04/Zurzuvae_Criteria_04012024_V1.pdf" TargetMode="External"/><Relationship Id="rId108" Type="http://schemas.openxmlformats.org/officeDocument/2006/relationships/hyperlink" Target="https://medicaid.ms.gov/wp-content/uploads/2019/01/Orkambi.pdf" TargetMode="External"/><Relationship Id="rId129" Type="http://schemas.openxmlformats.org/officeDocument/2006/relationships/hyperlink" Target="https://medicaid.ms.gov/wp-content/uploads/2024/07/Hep-C-PACKET-Effective-7_1_2024.V15.pdf" TargetMode="External"/><Relationship Id="rId54" Type="http://schemas.openxmlformats.org/officeDocument/2006/relationships/hyperlink" Target="https://medicaid.ms.gov/wp-content/uploads/2019/01/Farydak.pdf" TargetMode="External"/><Relationship Id="rId75" Type="http://schemas.openxmlformats.org/officeDocument/2006/relationships/hyperlink" Target="https://medicaid.ms.gov/wp-content/uploads/2019/05/Dupixent-PA-Asthma.pdf" TargetMode="External"/><Relationship Id="rId96" Type="http://schemas.openxmlformats.org/officeDocument/2006/relationships/hyperlink" Target="https://medicaid.ms.gov/wp-content/uploads/2024/07/Enteral-Nutrition-PACKET-Effective-7_1_2024.V6.pdf" TargetMode="External"/><Relationship Id="rId140" Type="http://schemas.openxmlformats.org/officeDocument/2006/relationships/hyperlink" Target="https://medicaid.ms.gov/wp-content/uploads/2024/12/Dupixent-Atopic-Dermatitis-12_18_2024-to-current.V8.pdf" TargetMode="External"/><Relationship Id="rId161" Type="http://schemas.openxmlformats.org/officeDocument/2006/relationships/hyperlink" Target="https://medicaid.ms.gov/wp-content/uploads/2019/01/Lotronex.pdf" TargetMode="External"/><Relationship Id="rId182" Type="http://schemas.openxmlformats.org/officeDocument/2006/relationships/hyperlink" Target="https://medicaid.ms.gov/wp-content/uploads/2024/01/Austedo-01-10-2024-to-current.V7.pdf" TargetMode="External"/><Relationship Id="rId217" Type="http://schemas.openxmlformats.org/officeDocument/2006/relationships/hyperlink" Target="https://medicaid.ms.gov/wp-content/uploads/2014/04/BuprenorphineNaloxoneBuprenorphineSummaryProviders-v2023-01-23.pdf" TargetMode="External"/><Relationship Id="rId6" Type="http://schemas.openxmlformats.org/officeDocument/2006/relationships/endnotes" Target="endnotes.xml"/><Relationship Id="rId238" Type="http://schemas.openxmlformats.org/officeDocument/2006/relationships/hyperlink" Target="https://medicaid.ms.gov/wp-content/uploads/2019/01/Endari.pdf" TargetMode="External"/><Relationship Id="rId23" Type="http://schemas.openxmlformats.org/officeDocument/2006/relationships/hyperlink" Target="https://medicaid.ms.gov/wp-content/uploads/2021/02/Zyvox.pdf" TargetMode="External"/><Relationship Id="rId119" Type="http://schemas.openxmlformats.org/officeDocument/2006/relationships/hyperlink" Target="https://medicaid.ms.gov/wp-content/uploads/2024/12/DUR-Preferred-Cytokine-and-CAM-Antagonists-Criteria.pdf" TargetMode="External"/><Relationship Id="rId44" Type="http://schemas.openxmlformats.org/officeDocument/2006/relationships/hyperlink" Target="https://medicaid.ms.gov/wp-content/uploads/2025/02/CGRP-02_28_2025-to-current.V12.pdf" TargetMode="External"/><Relationship Id="rId65" Type="http://schemas.openxmlformats.org/officeDocument/2006/relationships/hyperlink" Target="https://medicaid.ms.gov/wp-content/uploads/2019/01/Stribild.pdf" TargetMode="External"/><Relationship Id="rId86" Type="http://schemas.openxmlformats.org/officeDocument/2006/relationships/hyperlink" Target="https://medicaid.ms.gov/wp-content/uploads/2019/09/Dupixent-PA-_Nasal-Polyposis.pdf" TargetMode="External"/><Relationship Id="rId130" Type="http://schemas.openxmlformats.org/officeDocument/2006/relationships/hyperlink" Target="https://medicaid.ms.gov/wp-content/uploads/2024/07/Insulin-and-Diabetic-Pen-QL-FINAL-7_2024.V9.pdf" TargetMode="External"/><Relationship Id="rId151" Type="http://schemas.openxmlformats.org/officeDocument/2006/relationships/hyperlink" Target="https://medicaid.ms.gov/wp-content/uploads/2022/11/Dupixent-Prurigo-nodularis-11-7-22-V1.pdf" TargetMode="External"/><Relationship Id="rId172" Type="http://schemas.openxmlformats.org/officeDocument/2006/relationships/hyperlink" Target="https://medicaid.ms.gov/wp-content/uploads/2023/09/Repatha-10-16-2019-to-current.V1.pdf" TargetMode="External"/><Relationship Id="rId193" Type="http://schemas.openxmlformats.org/officeDocument/2006/relationships/hyperlink" Target="https://medicaid.ms.gov/wp-content/uploads/2024/10/Ocrevus-or-Ocrevus-Zunovo-02-03-2020-to-current.V5-Draft.pdf" TargetMode="External"/><Relationship Id="rId207" Type="http://schemas.openxmlformats.org/officeDocument/2006/relationships/hyperlink" Target="https://medicaid.ms.gov/wp-content/uploads/2019/04/Exondys.pdf" TargetMode="External"/><Relationship Id="rId228" Type="http://schemas.openxmlformats.org/officeDocument/2006/relationships/hyperlink" Target="https://medicaid.ms.gov/wp-content/uploads/2024/08/Mississippi-Division-of-Medicaid-Prenatal-NDC-List_v3-8_1_2024.pdf" TargetMode="External"/><Relationship Id="rId13" Type="http://schemas.openxmlformats.org/officeDocument/2006/relationships/hyperlink" Target="https://medicaid.ms.gov/wp-content/uploads/2025/04/OPIOID-PACKET-Effective-4-28-2025-to-Current.V10.pdf" TargetMode="External"/><Relationship Id="rId109" Type="http://schemas.openxmlformats.org/officeDocument/2006/relationships/hyperlink" Target="https://medicaid.ms.gov/wp-content/uploads/2019/01/Symdeko.pdf" TargetMode="External"/><Relationship Id="rId34" Type="http://schemas.openxmlformats.org/officeDocument/2006/relationships/hyperlink" Target="https://medicaid.ms.gov/wp-content/uploads/2019/01/Akynzeo.pdf" TargetMode="External"/><Relationship Id="rId55" Type="http://schemas.openxmlformats.org/officeDocument/2006/relationships/hyperlink" Target="https://medicaid.ms.gov/wp-content/uploads/2020/06/Lynparza-06-03-2020-to-current.V4.pdf" TargetMode="External"/><Relationship Id="rId76" Type="http://schemas.openxmlformats.org/officeDocument/2006/relationships/hyperlink" Target="https://medicaid.ms.gov/wp-content/uploads/2019/05/Dupixent-PA-Asthma.pdf" TargetMode="External"/><Relationship Id="rId97" Type="http://schemas.openxmlformats.org/officeDocument/2006/relationships/hyperlink" Target="https://medicaid.ms.gov/wp-content/uploads/2024/07/Enteral-Nutrition-PACKET-Effective-7_1_2024.V6.pdf" TargetMode="External"/><Relationship Id="rId120" Type="http://schemas.openxmlformats.org/officeDocument/2006/relationships/hyperlink" Target="https://medicaid.ms.gov/wp-content/uploads/2019/12/Hemlibra.pdf" TargetMode="External"/><Relationship Id="rId141" Type="http://schemas.openxmlformats.org/officeDocument/2006/relationships/hyperlink" Target="https://medicaid.ms.gov/wp-content/uploads/2025/04/Dupixent-PA-Chronic-Obstructive-Pulmonary-Disease-04_28_2025-to-Current.V1.pdf" TargetMode="External"/><Relationship Id="rId7" Type="http://schemas.openxmlformats.org/officeDocument/2006/relationships/hyperlink" Target="https://portal.ms-medicaid-mesa.com/ms/provider/Resources/SearchDrugCode/tabid/526/Default.aspx" TargetMode="External"/><Relationship Id="rId162" Type="http://schemas.openxmlformats.org/officeDocument/2006/relationships/hyperlink" Target="https://medicaid.ms.gov/wp-content/uploads/2019/01/Lotronex.pdf" TargetMode="External"/><Relationship Id="rId183" Type="http://schemas.openxmlformats.org/officeDocument/2006/relationships/hyperlink" Target="https://medicaid.ms.gov/wp-content/uploads/2024/01/Austedo-01-10-2024-to-current.V7.pdf" TargetMode="External"/><Relationship Id="rId218" Type="http://schemas.openxmlformats.org/officeDocument/2006/relationships/hyperlink" Target="https://medicaid.ms.gov/wp-content/uploads/2019/01/Sublocade.pdf" TargetMode="External"/><Relationship Id="rId239" Type="http://schemas.openxmlformats.org/officeDocument/2006/relationships/header" Target="header4.xml"/><Relationship Id="rId24" Type="http://schemas.openxmlformats.org/officeDocument/2006/relationships/hyperlink" Target="https://medicaid.ms.gov/wp-content/uploads/2021/02/Zyvox.pdf" TargetMode="External"/><Relationship Id="rId45" Type="http://schemas.openxmlformats.org/officeDocument/2006/relationships/hyperlink" Target="https://medicaid.ms.gov/wp-content/uploads/2025/02/CGRP-02_28_2025-to-current.V12.pdf" TargetMode="External"/><Relationship Id="rId66" Type="http://schemas.openxmlformats.org/officeDocument/2006/relationships/hyperlink" Target="https://medicaid.ms.gov/wp-content/uploads/2019/01/Stribild.pdf" TargetMode="External"/><Relationship Id="rId87" Type="http://schemas.openxmlformats.org/officeDocument/2006/relationships/hyperlink" Target="https://medicaid.ms.gov/wp-content/uploads/2019/09/Dupixent-PA-_Nasal-Polyposis.pdf" TargetMode="External"/><Relationship Id="rId110" Type="http://schemas.openxmlformats.org/officeDocument/2006/relationships/hyperlink" Target="https://medicaid.ms.gov/wp-content/uploads/2019/01/Symdeko.pdf" TargetMode="External"/><Relationship Id="rId131" Type="http://schemas.openxmlformats.org/officeDocument/2006/relationships/hyperlink" Target="https://medicaid.ms.gov/wp-content/uploads/2024/07/Insulin-and-Diabetic-Pen-QL-FINAL-7_2024.V9.pdf" TargetMode="External"/><Relationship Id="rId152" Type="http://schemas.openxmlformats.org/officeDocument/2006/relationships/hyperlink" Target="https://medicaid.ms.gov/wp-content/uploads/2022/11/Dupixent-Prurigo-nodularis-11-7-22-V1.pdf" TargetMode="External"/><Relationship Id="rId173" Type="http://schemas.openxmlformats.org/officeDocument/2006/relationships/hyperlink" Target="https://medicaid.ms.gov/wp-content/uploads/2023/09/Repatha-10-16-2019-to-current.V1.pdf" TargetMode="External"/><Relationship Id="rId194" Type="http://schemas.openxmlformats.org/officeDocument/2006/relationships/hyperlink" Target="https://medicaid.ms.gov/wp-content/uploads/2024/10/Ocrevus-or-Ocrevus-Zunovo-02-03-2020-to-current.V5-Draft.pdf" TargetMode="External"/><Relationship Id="rId208" Type="http://schemas.openxmlformats.org/officeDocument/2006/relationships/hyperlink" Target="https://medicaid.ms.gov/wp-content/uploads/2019/04/Exondys.pdf" TargetMode="External"/><Relationship Id="rId229" Type="http://schemas.openxmlformats.org/officeDocument/2006/relationships/hyperlink" Target="https://medicaid.ms.gov/wp-content/uploads/2024/08/Mississippi-Division-of-Medicaid-Prenatal-NDC-List_v3-8_1_2024.pdf" TargetMode="External"/><Relationship Id="rId240" Type="http://schemas.openxmlformats.org/officeDocument/2006/relationships/header" Target="header5.xml"/><Relationship Id="rId14" Type="http://schemas.openxmlformats.org/officeDocument/2006/relationships/hyperlink" Target="https://medicaid.ms.gov/wp-content/uploads/2025/04/OPIOID-PACKET-Effective-4-28-2025-to-Current.V10.pdf" TargetMode="External"/><Relationship Id="rId35" Type="http://schemas.openxmlformats.org/officeDocument/2006/relationships/hyperlink" Target="https://medicaid.ms.gov/wp-content/uploads/2019/01/Akynzeo.pdf" TargetMode="External"/><Relationship Id="rId56" Type="http://schemas.openxmlformats.org/officeDocument/2006/relationships/hyperlink" Target="https://medicaid.ms.gov/wp-content/uploads/2020/06/Lynparza-06-03-2020-to-current.V4.pdf" TargetMode="External"/><Relationship Id="rId77" Type="http://schemas.openxmlformats.org/officeDocument/2006/relationships/hyperlink" Target="https://medicaid.ms.gov/wp-content/uploads/2025/03/Dupixent-Atopic-Dermatitis-04_01_2025-to-Current.V9.pdf" TargetMode="External"/><Relationship Id="rId100" Type="http://schemas.openxmlformats.org/officeDocument/2006/relationships/hyperlink" Target="https://medicaid.ms.gov/wp-content/uploads/2025/05/Alyftrek-PA-Criteria-05-26-2025-to-Current.V2.pdf" TargetMode="External"/><Relationship Id="rId8" Type="http://schemas.openxmlformats.org/officeDocument/2006/relationships/hyperlink" Target="https://portal.ms-medicaid-mesa.com/ms/provider/Resources/SearchDrugCode/tabid/526/Default.aspx" TargetMode="External"/><Relationship Id="rId98" Type="http://schemas.openxmlformats.org/officeDocument/2006/relationships/hyperlink" Target="https://medicaid.ms.gov/wp-content/uploads/2025/05/Alyftrek-PA-Criteria-05-26-2025-to-Current.V2.pdf" TargetMode="External"/><Relationship Id="rId121" Type="http://schemas.openxmlformats.org/officeDocument/2006/relationships/hyperlink" Target="https://medicaid.ms.gov/wp-content/uploads/2019/12/Hemlibra.pdf" TargetMode="External"/><Relationship Id="rId142" Type="http://schemas.openxmlformats.org/officeDocument/2006/relationships/hyperlink" Target="https://medicaid.ms.gov/wp-content/uploads/2025/04/Dupixent-PA-Chronic-Obstructive-Pulmonary-Disease-04_28_2025-to-Current.V1.pdf" TargetMode="External"/><Relationship Id="rId163" Type="http://schemas.openxmlformats.org/officeDocument/2006/relationships/hyperlink" Target="https://medicaid.ms.gov/wp-content/uploads/2019/01/Juxtapid.pdf" TargetMode="External"/><Relationship Id="rId184" Type="http://schemas.openxmlformats.org/officeDocument/2006/relationships/hyperlink" Target="https://medicaid.ms.gov/wp-content/uploads/2024/01/Ingrezza-01-10-2024-to-current.V7.pdf" TargetMode="External"/><Relationship Id="rId219" Type="http://schemas.openxmlformats.org/officeDocument/2006/relationships/hyperlink" Target="https://medicaid.ms.gov/wp-content/uploads/2019/01/Sublocade.pdf" TargetMode="External"/><Relationship Id="rId230" Type="http://schemas.openxmlformats.org/officeDocument/2006/relationships/hyperlink" Target="https://medicaid.ms.gov/wp-content/uploads/2024/08/Mississippi-Division-of-Medicaid-Prenatal-NDC-List_v3-8_1_2024.pdf" TargetMode="External"/><Relationship Id="rId25" Type="http://schemas.openxmlformats.org/officeDocument/2006/relationships/header" Target="header1.xml"/><Relationship Id="rId46" Type="http://schemas.openxmlformats.org/officeDocument/2006/relationships/hyperlink" Target="https://medicaid.ms.gov/wp-content/uploads/2025/02/CGRP-02_28_2025-to-current.V12.pdf" TargetMode="External"/><Relationship Id="rId67" Type="http://schemas.openxmlformats.org/officeDocument/2006/relationships/hyperlink" Target="https://medicaid.ms.gov/wp-content/uploads/2019/01/Stribild.pdf" TargetMode="External"/><Relationship Id="rId88" Type="http://schemas.openxmlformats.org/officeDocument/2006/relationships/hyperlink" Target="https://medicaid.ms.gov/wp-content/uploads/2019/09/Dupixent-PA-_Nasal-Polyposis.pdf" TargetMode="External"/><Relationship Id="rId111" Type="http://schemas.openxmlformats.org/officeDocument/2006/relationships/hyperlink" Target="https://medicaid.ms.gov/wp-content/uploads/2019/01/Symdeko.pdf" TargetMode="External"/><Relationship Id="rId132" Type="http://schemas.openxmlformats.org/officeDocument/2006/relationships/hyperlink" Target="https://medicaid.ms.gov/wp-content/uploads/2023/01/Fasenra.pdf" TargetMode="External"/><Relationship Id="rId153" Type="http://schemas.openxmlformats.org/officeDocument/2006/relationships/hyperlink" Target="https://medicaid.ms.gov/wp-content/uploads/2023/01/Xolair-Asthma-1.pdf" TargetMode="External"/><Relationship Id="rId174" Type="http://schemas.openxmlformats.org/officeDocument/2006/relationships/hyperlink" Target="https://medicaid.ms.gov/wp-content/uploads/2023/09/Repatha-10-16-2019-to-current.V1.pdf" TargetMode="External"/><Relationship Id="rId195" Type="http://schemas.openxmlformats.org/officeDocument/2006/relationships/hyperlink" Target="https://medicaid.ms.gov/wp-content/uploads/2024/10/Ocrevus-or-Ocrevus-Zunovo-02-03-2020-to-current.V5-Draft.pdf" TargetMode="External"/><Relationship Id="rId209" Type="http://schemas.openxmlformats.org/officeDocument/2006/relationships/hyperlink" Target="https://medicaid.ms.gov/wp-content/uploads/2021/01/Viltepso.pdf" TargetMode="External"/><Relationship Id="rId220" Type="http://schemas.openxmlformats.org/officeDocument/2006/relationships/hyperlink" Target="https://medicaid.ms.gov/wp-content/uploads/2019/01/Sublocade.pdf" TargetMode="External"/><Relationship Id="rId241" Type="http://schemas.openxmlformats.org/officeDocument/2006/relationships/footer" Target="footer4.xml"/><Relationship Id="rId15" Type="http://schemas.openxmlformats.org/officeDocument/2006/relationships/hyperlink" Target="https://medicaid.ms.gov/wp-content/uploads/2025/04/OPIOID-PACKET-Effective-4-28-2025-to-Current.V10.pdf" TargetMode="External"/><Relationship Id="rId36" Type="http://schemas.openxmlformats.org/officeDocument/2006/relationships/hyperlink" Target="https://medicaid.ms.gov/wp-content/uploads/2019/01/Akynzeo.pdf" TargetMode="External"/><Relationship Id="rId57" Type="http://schemas.openxmlformats.org/officeDocument/2006/relationships/hyperlink" Target="https://medicaid.ms.gov/wp-content/uploads/2020/06/Lynparza-06-03-2020-to-current.V4.pdf" TargetMode="External"/><Relationship Id="rId10" Type="http://schemas.openxmlformats.org/officeDocument/2006/relationships/hyperlink" Target="https://medicaid.ms.gov/wp-content/uploads/2025/04/OPIOID-PACKET-Effective-4-28-2025-to-Current.V10.pdf" TargetMode="External"/><Relationship Id="rId31" Type="http://schemas.openxmlformats.org/officeDocument/2006/relationships/hyperlink" Target="https://medicaid.ms.gov/wp-content/uploads/2024/04/Zurzuvae_Criteria_04012024_V1.pdf" TargetMode="External"/><Relationship Id="rId52" Type="http://schemas.openxmlformats.org/officeDocument/2006/relationships/hyperlink" Target="https://medicaid.ms.gov/wp-content/uploads/2019/01/Farydak.pdf" TargetMode="External"/><Relationship Id="rId73" Type="http://schemas.openxmlformats.org/officeDocument/2006/relationships/hyperlink" Target="https://medicaid.ms.gov/wp-content/uploads/2025/03/Adbry-Atopic-Dermatitis-04_1_2025-to-Current.V2.pdf" TargetMode="External"/><Relationship Id="rId78" Type="http://schemas.openxmlformats.org/officeDocument/2006/relationships/hyperlink" Target="https://medicaid.ms.gov/wp-content/uploads/2025/03/Dupixent-Atopic-Dermatitis-04_01_2025-to-Current.V9.pdf" TargetMode="External"/><Relationship Id="rId94" Type="http://schemas.openxmlformats.org/officeDocument/2006/relationships/hyperlink" Target="https://medicaid.ms.gov/wp-content/uploads/2019/01/Corlanor.pdf" TargetMode="External"/><Relationship Id="rId99" Type="http://schemas.openxmlformats.org/officeDocument/2006/relationships/hyperlink" Target="https://medicaid.ms.gov/wp-content/uploads/2025/05/Alyftrek-PA-Criteria-05-26-2025-to-Current.V2.pdf" TargetMode="External"/><Relationship Id="rId101" Type="http://schemas.openxmlformats.org/officeDocument/2006/relationships/hyperlink" Target="https://medicaid.ms.gov/wp-content/uploads/2023/04/Kalydeco.pdf" TargetMode="External"/><Relationship Id="rId122" Type="http://schemas.openxmlformats.org/officeDocument/2006/relationships/hyperlink" Target="https://medicaid.ms.gov/wp-content/uploads/2019/12/Hemlibra.pdf" TargetMode="External"/><Relationship Id="rId143" Type="http://schemas.openxmlformats.org/officeDocument/2006/relationships/hyperlink" Target="https://medicaid.ms.gov/wp-content/uploads/2025/04/Dupixent-PA-Chronic-Obstructive-Pulmonary-Disease-04_28_2025-to-Current.V1.pdf" TargetMode="External"/><Relationship Id="rId148" Type="http://schemas.openxmlformats.org/officeDocument/2006/relationships/hyperlink" Target="https://medicaid.ms.gov/wp-content/uploads/2019/09/Dupixent-PA-_Nasal-Polyposis.pdf" TargetMode="External"/><Relationship Id="rId164" Type="http://schemas.openxmlformats.org/officeDocument/2006/relationships/hyperlink" Target="https://medicaid.ms.gov/wp-content/uploads/2019/01/Juxtapid.pdf" TargetMode="External"/><Relationship Id="rId169" Type="http://schemas.openxmlformats.org/officeDocument/2006/relationships/hyperlink" Target="https://medicaid.ms.gov/wp-content/uploads/2023/09/Praluent-04-25-23.V3.pdf" TargetMode="External"/><Relationship Id="rId185" Type="http://schemas.openxmlformats.org/officeDocument/2006/relationships/hyperlink" Target="https://medicaid.ms.gov/wp-content/uploads/2024/01/Ingrezza-01-10-2024-to-current.V7.pdf" TargetMode="External"/><Relationship Id="rId4" Type="http://schemas.openxmlformats.org/officeDocument/2006/relationships/webSettings" Target="webSettings.xml"/><Relationship Id="rId9" Type="http://schemas.openxmlformats.org/officeDocument/2006/relationships/hyperlink" Target="https://portal.ms-medicaid-mesa.com/ms/provider/Resources/SearchDrugCode/tabid/526/Default.aspx" TargetMode="External"/><Relationship Id="rId180" Type="http://schemas.openxmlformats.org/officeDocument/2006/relationships/hyperlink" Target="https://medicaid.ms.gov/wp-content/uploads/2024/01/Evrysdi-01-10-2024-to-current.V3.pdf" TargetMode="External"/><Relationship Id="rId210" Type="http://schemas.openxmlformats.org/officeDocument/2006/relationships/hyperlink" Target="https://medicaid.ms.gov/wp-content/uploads/2021/01/Viltepso.pdf" TargetMode="External"/><Relationship Id="rId215" Type="http://schemas.openxmlformats.org/officeDocument/2006/relationships/hyperlink" Target="https://medicaid.ms.gov/wp-content/uploads/2014/04/BuprenorphineNaloxoneBuprenorphineSummaryProviders-v2023-01-23.pdf" TargetMode="External"/><Relationship Id="rId236" Type="http://schemas.openxmlformats.org/officeDocument/2006/relationships/hyperlink" Target="https://medicaid.ms.gov/wp-content/uploads/2019/01/Endari.pdf" TargetMode="External"/><Relationship Id="rId26" Type="http://schemas.openxmlformats.org/officeDocument/2006/relationships/header" Target="header2.xml"/><Relationship Id="rId231" Type="http://schemas.openxmlformats.org/officeDocument/2006/relationships/hyperlink" Target="https://medicaid.ms.gov/wp-content/uploads/2024/08/Mississippi-Division-of-Medicaid-Prenatal-NDC-List_v3-8_1_2024.pdf" TargetMode="External"/><Relationship Id="rId47" Type="http://schemas.openxmlformats.org/officeDocument/2006/relationships/hyperlink" Target="https://medicaid.ms.gov/wp-content/uploads/2025/02/CGRP-02_28_2025-to-current.V12.pdf" TargetMode="External"/><Relationship Id="rId68" Type="http://schemas.openxmlformats.org/officeDocument/2006/relationships/hyperlink" Target="https://medicaid.ms.gov/wp-content/uploads/2019/01/Tybost.pdf" TargetMode="External"/><Relationship Id="rId89" Type="http://schemas.openxmlformats.org/officeDocument/2006/relationships/hyperlink" Target="https://medicaid.ms.gov/wp-content/uploads/2022/11/Dupixent-Prurigo-nodularis-11-7-22-V1.pdf" TargetMode="External"/><Relationship Id="rId112" Type="http://schemas.openxmlformats.org/officeDocument/2006/relationships/hyperlink" Target="https://medicaid.ms.gov/wp-content/uploads/2019/01/Symdeko.pdf" TargetMode="External"/><Relationship Id="rId133" Type="http://schemas.openxmlformats.org/officeDocument/2006/relationships/hyperlink" Target="https://medicaid.ms.gov/wp-content/uploads/2023/01/Fasenra.pdf" TargetMode="External"/><Relationship Id="rId154" Type="http://schemas.openxmlformats.org/officeDocument/2006/relationships/hyperlink" Target="https://medicaid.ms.gov/wp-content/uploads/2023/01/Xolair-Asthma-1.pdf" TargetMode="External"/><Relationship Id="rId175" Type="http://schemas.openxmlformats.org/officeDocument/2006/relationships/hyperlink" Target="http://www.medicaid.ms.gov/Documents/Pharmacy/QuantityLimitsUpdate7-1-10.pdf" TargetMode="External"/><Relationship Id="rId196" Type="http://schemas.openxmlformats.org/officeDocument/2006/relationships/hyperlink" Target="https://medicaid.ms.gov/wp-content/uploads/2025/03/Agamree-PA-Criteria-04-01-2025-to-Current.V1-1.pdf" TargetMode="External"/><Relationship Id="rId200" Type="http://schemas.openxmlformats.org/officeDocument/2006/relationships/hyperlink" Target="https://medicaid.ms.gov/wp-content/uploads/2025/01/Elevidys_criteria-01-27-2025-to-Current.-V3.pdf" TargetMode="External"/><Relationship Id="rId16" Type="http://schemas.openxmlformats.org/officeDocument/2006/relationships/hyperlink" Target="https://medicaid.ms.gov/wp-content/uploads/2025/04/OPIOID-PACKET-Effective-4-28-2025-to-Current.V10.pdf" TargetMode="External"/><Relationship Id="rId221" Type="http://schemas.openxmlformats.org/officeDocument/2006/relationships/hyperlink" Target="https://medicaid.ms.gov/wp-content/uploads/2019/01/Vivitrol.pdf" TargetMode="External"/><Relationship Id="rId242" Type="http://schemas.openxmlformats.org/officeDocument/2006/relationships/footer" Target="footer5.xml"/><Relationship Id="rId37" Type="http://schemas.openxmlformats.org/officeDocument/2006/relationships/hyperlink" Target="https://medicaid.ms.gov/wp-content/uploads/2019/01/Cresemba.pdf" TargetMode="External"/><Relationship Id="rId58" Type="http://schemas.openxmlformats.org/officeDocument/2006/relationships/hyperlink" Target="https://medicaid.ms.gov/wp-content/uploads/2025/02/Anti-obesity-Select-Agents-PA-Criteria-02_28_2025-to-Current.V6.pdf" TargetMode="External"/><Relationship Id="rId79" Type="http://schemas.openxmlformats.org/officeDocument/2006/relationships/hyperlink" Target="https://medicaid.ms.gov/wp-content/uploads/2025/03/Dupixent-Atopic-Dermatitis-04_01_2025-to-Current.V9.pdf" TargetMode="External"/><Relationship Id="rId102" Type="http://schemas.openxmlformats.org/officeDocument/2006/relationships/hyperlink" Target="https://medicaid.ms.gov/wp-content/uploads/2023/04/Kalydeco.pdf" TargetMode="External"/><Relationship Id="rId123" Type="http://schemas.openxmlformats.org/officeDocument/2006/relationships/hyperlink" Target="https://medicaid.ms.gov/wp-content/uploads/2025/02/Airsupra-PA-Criteria-02-28-2025-to-Current.V1.pdf" TargetMode="External"/><Relationship Id="rId144" Type="http://schemas.openxmlformats.org/officeDocument/2006/relationships/hyperlink" Target="https://medicaid.ms.gov/wp-content/uploads/2024/03/Dupixent-Eosinophilic-Esophagitis-03_01_2024_V3.pdf" TargetMode="External"/><Relationship Id="rId90" Type="http://schemas.openxmlformats.org/officeDocument/2006/relationships/hyperlink" Target="https://medicaid.ms.gov/wp-content/uploads/2022/11/Dupixent-Prurigo-nodularis-11-7-22-V1.pdf" TargetMode="External"/><Relationship Id="rId165" Type="http://schemas.openxmlformats.org/officeDocument/2006/relationships/hyperlink" Target="https://medicaid.ms.gov/wp-content/uploads/2019/01/Juxtapid.pdf" TargetMode="External"/><Relationship Id="rId186" Type="http://schemas.openxmlformats.org/officeDocument/2006/relationships/hyperlink" Target="https://medicaid.ms.gov/wp-content/uploads/2024/01/Ingrezza-01-10-2024-to-current.V7.pdf" TargetMode="External"/><Relationship Id="rId211" Type="http://schemas.openxmlformats.org/officeDocument/2006/relationships/hyperlink" Target="https://medicaid.ms.gov/wp-content/uploads/2021/01/Viltepso.pdf" TargetMode="External"/><Relationship Id="rId232" Type="http://schemas.openxmlformats.org/officeDocument/2006/relationships/hyperlink" Target="https://medicaid.ms.gov/wp-content/uploads/2024/08/Mississippi-Division-of-Medicaid-Prenatal-NDC-List_v3-8_1_2024.pdf" TargetMode="External"/><Relationship Id="rId27" Type="http://schemas.openxmlformats.org/officeDocument/2006/relationships/footer" Target="footer1.xml"/><Relationship Id="rId48" Type="http://schemas.openxmlformats.org/officeDocument/2006/relationships/hyperlink" Target="https://medicaid.ms.gov/wp-content/uploads/2025/02/CGRP-02_28_2025-to-current.V12.pdf" TargetMode="External"/><Relationship Id="rId69" Type="http://schemas.openxmlformats.org/officeDocument/2006/relationships/hyperlink" Target="https://medicaid.ms.gov/wp-content/uploads/2019/01/Tybost.pdf" TargetMode="External"/><Relationship Id="rId113" Type="http://schemas.openxmlformats.org/officeDocument/2006/relationships/hyperlink" Target="https://medicaid.ms.gov/wp-content/uploads/2024/12/Trikafta-1-1-2025-to-current.V4.pdf" TargetMode="External"/><Relationship Id="rId134" Type="http://schemas.openxmlformats.org/officeDocument/2006/relationships/hyperlink" Target="https://medicaid.ms.gov/wp-content/uploads/2023/01/Fasenra.pdf" TargetMode="External"/><Relationship Id="rId80" Type="http://schemas.openxmlformats.org/officeDocument/2006/relationships/hyperlink" Target="https://medicaid.ms.gov/wp-content/uploads/2025/04/Dupixent-PA-Chronic-Obstructive-Pulmonary-Disease-04_28_2025-to-Current.V1.pdf" TargetMode="External"/><Relationship Id="rId155" Type="http://schemas.openxmlformats.org/officeDocument/2006/relationships/hyperlink" Target="https://medicaid.ms.gov/wp-content/uploads/2023/01/Xolair-Asthma-1.pdf" TargetMode="External"/><Relationship Id="rId176" Type="http://schemas.openxmlformats.org/officeDocument/2006/relationships/hyperlink" Target="http://www.medicaid.ms.gov/Documents/Pharmacy/QuantityLimitsUpdate7-1-10.pdf" TargetMode="External"/><Relationship Id="rId197" Type="http://schemas.openxmlformats.org/officeDocument/2006/relationships/hyperlink" Target="https://medicaid.ms.gov/wp-content/uploads/2025/03/Agamree-PA-Criteria-04-01-2025-to-Current.V1-1.pdf" TargetMode="External"/><Relationship Id="rId201" Type="http://schemas.openxmlformats.org/officeDocument/2006/relationships/hyperlink" Target="https://medicaid.ms.gov/wp-content/uploads/2025/01/Elevidys_criteria-01-27-2025-to-Current.-V3.pdf" TargetMode="External"/><Relationship Id="rId222" Type="http://schemas.openxmlformats.org/officeDocument/2006/relationships/hyperlink" Target="https://medicaid.ms.gov/wp-content/uploads/2019/01/Vivitrol.pdf" TargetMode="External"/><Relationship Id="rId243" Type="http://schemas.openxmlformats.org/officeDocument/2006/relationships/header" Target="header6.xml"/><Relationship Id="rId17" Type="http://schemas.openxmlformats.org/officeDocument/2006/relationships/hyperlink" Target="https://medicaid.ms.gov/wp-content/uploads/2025/04/OPIOID-PACKET-Effective-4-28-2025-to-Current.V10.pdf" TargetMode="External"/><Relationship Id="rId38" Type="http://schemas.openxmlformats.org/officeDocument/2006/relationships/hyperlink" Target="https://medicaid.ms.gov/wp-content/uploads/2019/01/Cresemba.pdf" TargetMode="External"/><Relationship Id="rId59" Type="http://schemas.openxmlformats.org/officeDocument/2006/relationships/hyperlink" Target="https://medicaid.ms.gov/wp-content/uploads/2025/02/Anti-obesity-Select-Agents-PA-Criteria-02_28_2025-to-Current.V6.pdf" TargetMode="External"/><Relationship Id="rId103" Type="http://schemas.openxmlformats.org/officeDocument/2006/relationships/hyperlink" Target="https://medicaid.ms.gov/wp-content/uploads/2023/04/Kalydeco.pdf" TargetMode="External"/><Relationship Id="rId124" Type="http://schemas.openxmlformats.org/officeDocument/2006/relationships/hyperlink" Target="https://medicaid.ms.gov/wp-content/uploads/2025/02/Airsupra-PA-Criteria-02-28-2025-to-Current.V1.pdf" TargetMode="External"/><Relationship Id="rId70" Type="http://schemas.openxmlformats.org/officeDocument/2006/relationships/hyperlink" Target="https://medicaid.ms.gov/wp-content/uploads/2019/01/Tybost.pdf" TargetMode="External"/><Relationship Id="rId91" Type="http://schemas.openxmlformats.org/officeDocument/2006/relationships/hyperlink" Target="https://medicaid.ms.gov/wp-content/uploads/2022/11/Dupixent-Prurigo-nodularis-11-7-22-V1.pdf" TargetMode="External"/><Relationship Id="rId145" Type="http://schemas.openxmlformats.org/officeDocument/2006/relationships/hyperlink" Target="https://medicaid.ms.gov/wp-content/uploads/2024/03/Dupixent-Eosinophilic-Esophagitis-03_01_2024_V3.pdf" TargetMode="External"/><Relationship Id="rId166" Type="http://schemas.openxmlformats.org/officeDocument/2006/relationships/hyperlink" Target="https://medicaid.ms.gov/wp-content/uploads/2019/01/Juxtapid.pdf" TargetMode="External"/><Relationship Id="rId187" Type="http://schemas.openxmlformats.org/officeDocument/2006/relationships/hyperlink" Target="https://medicaid.ms.gov/wp-content/uploads/2023/04/Mavenclad.pdf" TargetMode="External"/><Relationship Id="rId1" Type="http://schemas.openxmlformats.org/officeDocument/2006/relationships/numbering" Target="numbering.xml"/><Relationship Id="rId212" Type="http://schemas.openxmlformats.org/officeDocument/2006/relationships/hyperlink" Target="https://medicaid.ms.gov/wp-content/uploads/2021/01/Vyondys-53.pdf" TargetMode="External"/><Relationship Id="rId233" Type="http://schemas.openxmlformats.org/officeDocument/2006/relationships/hyperlink" Target="https://medicaid.ms.gov/wp-content/uploads/2025/04/OPIOID-PACKET-Effective-4-28-2025-to-Current.V10.pdf" TargetMode="External"/><Relationship Id="rId28" Type="http://schemas.openxmlformats.org/officeDocument/2006/relationships/footer" Target="footer2.xml"/><Relationship Id="rId49" Type="http://schemas.openxmlformats.org/officeDocument/2006/relationships/hyperlink" Target="https://medicaid.ms.gov/wp-content/uploads/2021/02/Vyepti.pdf" TargetMode="External"/><Relationship Id="rId114" Type="http://schemas.openxmlformats.org/officeDocument/2006/relationships/hyperlink" Target="https://medicaid.ms.gov/wp-content/uploads/2024/12/Trikafta-1-1-2025-to-current.V4.pdf" TargetMode="External"/><Relationship Id="rId60" Type="http://schemas.openxmlformats.org/officeDocument/2006/relationships/hyperlink" Target="https://medicaid.ms.gov/wp-content/uploads/2025/02/Anti-obesity-Select-Agents-PA-Criteria-02_28_2025-to-Current.V6.pdf" TargetMode="External"/><Relationship Id="rId81" Type="http://schemas.openxmlformats.org/officeDocument/2006/relationships/hyperlink" Target="https://medicaid.ms.gov/wp-content/uploads/2025/04/Dupixent-PA-Chronic-Obstructive-Pulmonary-Disease-04_28_2025-to-Current.V1.pdf" TargetMode="External"/><Relationship Id="rId135" Type="http://schemas.openxmlformats.org/officeDocument/2006/relationships/hyperlink" Target="https://medicaid.ms.gov/wp-content/uploads/2019/05/Dupixent-PA-Asthma.pdf" TargetMode="External"/><Relationship Id="rId156" Type="http://schemas.openxmlformats.org/officeDocument/2006/relationships/hyperlink" Target="https://medicaid.ms.gov/wp-content/uploads/2019/01/JADENU.pdf" TargetMode="External"/><Relationship Id="rId177" Type="http://schemas.openxmlformats.org/officeDocument/2006/relationships/hyperlink" Target="http://www.medicaid.ms.gov/Documents/Pharmacy/QuantityLimitsUpdate7-1-10.pdf" TargetMode="External"/><Relationship Id="rId198" Type="http://schemas.openxmlformats.org/officeDocument/2006/relationships/hyperlink" Target="https://medicaid.ms.gov/wp-content/uploads/2025/03/Agamree-PA-Criteria-04-01-2025-to-Current.V1-1.pdf" TargetMode="External"/><Relationship Id="rId202" Type="http://schemas.openxmlformats.org/officeDocument/2006/relationships/hyperlink" Target="https://medicaid.ms.gov/wp-content/uploads/2019/01/Emflaza.pdf" TargetMode="External"/><Relationship Id="rId223" Type="http://schemas.openxmlformats.org/officeDocument/2006/relationships/hyperlink" Target="https://medicaid.ms.gov/wp-content/uploads/2019/01/Vivitrol.pdf" TargetMode="External"/><Relationship Id="rId244" Type="http://schemas.openxmlformats.org/officeDocument/2006/relationships/footer" Target="footer6.xml"/><Relationship Id="rId18" Type="http://schemas.openxmlformats.org/officeDocument/2006/relationships/hyperlink" Target="https://medicaid.ms.gov/wp-content/uploads/2019/01/Sivextro.pdf" TargetMode="External"/><Relationship Id="rId39" Type="http://schemas.openxmlformats.org/officeDocument/2006/relationships/hyperlink" Target="https://medicaid.ms.gov/wp-content/uploads/2019/01/Cresemba.pdf" TargetMode="External"/><Relationship Id="rId50" Type="http://schemas.openxmlformats.org/officeDocument/2006/relationships/hyperlink" Target="https://medicaid.ms.gov/wp-content/uploads/2021/02/Vyepti.pdf" TargetMode="External"/><Relationship Id="rId104" Type="http://schemas.openxmlformats.org/officeDocument/2006/relationships/hyperlink" Target="https://medicaid.ms.gov/wp-content/uploads/2023/04/Kalydeco.pdf" TargetMode="External"/><Relationship Id="rId125" Type="http://schemas.openxmlformats.org/officeDocument/2006/relationships/hyperlink" Target="https://medicaid.ms.gov/wp-content/uploads/2025/02/Airsupra-PA-Criteria-02-28-2025-to-Current.V1.pdf" TargetMode="External"/><Relationship Id="rId146" Type="http://schemas.openxmlformats.org/officeDocument/2006/relationships/hyperlink" Target="https://medicaid.ms.gov/wp-content/uploads/2024/03/Dupixent-Eosinophilic-Esophagitis-03_01_2024_V3.pdf" TargetMode="External"/><Relationship Id="rId167" Type="http://schemas.openxmlformats.org/officeDocument/2006/relationships/hyperlink" Target="https://medicaid.ms.gov/wp-content/uploads/2023/09/Praluent-04-25-23.V3.pdf" TargetMode="External"/><Relationship Id="rId188" Type="http://schemas.openxmlformats.org/officeDocument/2006/relationships/hyperlink" Target="https://medicaid.ms.gov/wp-content/uploads/2023/04/Mavenclad.pdf" TargetMode="External"/><Relationship Id="rId71" Type="http://schemas.openxmlformats.org/officeDocument/2006/relationships/hyperlink" Target="https://medicaid.ms.gov/wp-content/uploads/2025/03/Adbry-Atopic-Dermatitis-04_1_2025-to-Current.V2.pdf" TargetMode="External"/><Relationship Id="rId92" Type="http://schemas.openxmlformats.org/officeDocument/2006/relationships/hyperlink" Target="https://medicaid.ms.gov/wp-content/uploads/2019/01/Corlanor.pdf" TargetMode="External"/><Relationship Id="rId213" Type="http://schemas.openxmlformats.org/officeDocument/2006/relationships/hyperlink" Target="https://medicaid.ms.gov/wp-content/uploads/2021/01/Vyondys-53.pdf" TargetMode="External"/><Relationship Id="rId234" Type="http://schemas.openxmlformats.org/officeDocument/2006/relationships/hyperlink" Target="https://medicaid.ms.gov/wp-content/uploads/2025/04/OPIOID-PACKET-Effective-4-28-2025-to-Current.V10.pdf" TargetMode="External"/><Relationship Id="rId2" Type="http://schemas.openxmlformats.org/officeDocument/2006/relationships/styles" Target="styles.xml"/><Relationship Id="rId29" Type="http://schemas.openxmlformats.org/officeDocument/2006/relationships/header" Target="header3.xml"/><Relationship Id="rId40" Type="http://schemas.openxmlformats.org/officeDocument/2006/relationships/hyperlink" Target="https://medicaid.ms.gov/wp-content/uploads/2025/02/CGRP-02_28_2025-to-current.V12.pdf" TargetMode="External"/><Relationship Id="rId115" Type="http://schemas.openxmlformats.org/officeDocument/2006/relationships/hyperlink" Target="https://medicaid.ms.gov/wp-content/uploads/2024/12/Trikafta-1-1-2025-to-current.V4.pdf" TargetMode="External"/><Relationship Id="rId136" Type="http://schemas.openxmlformats.org/officeDocument/2006/relationships/hyperlink" Target="https://medicaid.ms.gov/wp-content/uploads/2019/05/Dupixent-PA-Asthma.pdf" TargetMode="External"/><Relationship Id="rId157" Type="http://schemas.openxmlformats.org/officeDocument/2006/relationships/hyperlink" Target="https://medicaid.ms.gov/wp-content/uploads/2019/01/JADENU.pdf" TargetMode="External"/><Relationship Id="rId178" Type="http://schemas.openxmlformats.org/officeDocument/2006/relationships/hyperlink" Target="https://medicaid.ms.gov/wp-content/uploads/2024/01/Evrysdi-01-10-2024-to-current.V3.pdf" TargetMode="External"/><Relationship Id="rId61" Type="http://schemas.openxmlformats.org/officeDocument/2006/relationships/hyperlink" Target="https://medicaid.ms.gov/wp-content/uploads/2025/02/Anti-obesity-Select-Agents-PA-Criteria-02_28_2025-to-Current.V6.pdf" TargetMode="External"/><Relationship Id="rId82" Type="http://schemas.openxmlformats.org/officeDocument/2006/relationships/hyperlink" Target="https://medicaid.ms.gov/wp-content/uploads/2025/04/Dupixent-PA-Chronic-Obstructive-Pulmonary-Disease-04_28_2025-to-Current.V1.pdf" TargetMode="External"/><Relationship Id="rId199" Type="http://schemas.openxmlformats.org/officeDocument/2006/relationships/hyperlink" Target="https://medicaid.ms.gov/wp-content/uploads/2025/01/Elevidys_criteria-01-27-2025-to-Current.-V3.pdf" TargetMode="External"/><Relationship Id="rId203" Type="http://schemas.openxmlformats.org/officeDocument/2006/relationships/hyperlink" Target="https://medicaid.ms.gov/wp-content/uploads/2019/01/Emflaza.pdf" TargetMode="External"/><Relationship Id="rId19" Type="http://schemas.openxmlformats.org/officeDocument/2006/relationships/hyperlink" Target="https://medicaid.ms.gov/wp-content/uploads/2019/01/Sivextro.pdf" TargetMode="External"/><Relationship Id="rId224" Type="http://schemas.openxmlformats.org/officeDocument/2006/relationships/hyperlink" Target="https://medicaid.ms.gov/wp-content/uploads/2019/01/Zontivity.pdf" TargetMode="External"/><Relationship Id="rId245" Type="http://schemas.openxmlformats.org/officeDocument/2006/relationships/fontTable" Target="fontTable.xml"/><Relationship Id="rId30" Type="http://schemas.openxmlformats.org/officeDocument/2006/relationships/footer" Target="footer3.xml"/><Relationship Id="rId105" Type="http://schemas.openxmlformats.org/officeDocument/2006/relationships/hyperlink" Target="https://medicaid.ms.gov/wp-content/uploads/2019/01/Orkambi.pdf" TargetMode="External"/><Relationship Id="rId126" Type="http://schemas.openxmlformats.org/officeDocument/2006/relationships/hyperlink" Target="https://medicaid.ms.gov/wp-content/uploads/2025/02/Airsupra-PA-Criteria-02-28-2025-to-Current.V1.pdf" TargetMode="External"/><Relationship Id="rId147" Type="http://schemas.openxmlformats.org/officeDocument/2006/relationships/hyperlink" Target="https://medicaid.ms.gov/wp-content/uploads/2019/09/Dupixent-PA-_Nasal-Polyposis.pdf" TargetMode="External"/><Relationship Id="rId168" Type="http://schemas.openxmlformats.org/officeDocument/2006/relationships/hyperlink" Target="https://medicaid.ms.gov/wp-content/uploads/2023/09/Praluent-04-25-23.V3.pdf" TargetMode="External"/><Relationship Id="rId51" Type="http://schemas.openxmlformats.org/officeDocument/2006/relationships/hyperlink" Target="https://medicaid.ms.gov/wp-content/uploads/2021/02/Vyepti.pdf" TargetMode="External"/><Relationship Id="rId72" Type="http://schemas.openxmlformats.org/officeDocument/2006/relationships/hyperlink" Target="https://medicaid.ms.gov/wp-content/uploads/2025/03/Adbry-Atopic-Dermatitis-04_1_2025-to-Current.V2.pdf" TargetMode="External"/><Relationship Id="rId93" Type="http://schemas.openxmlformats.org/officeDocument/2006/relationships/hyperlink" Target="https://medicaid.ms.gov/wp-content/uploads/2019/01/Corlanor.pdf" TargetMode="External"/><Relationship Id="rId189" Type="http://schemas.openxmlformats.org/officeDocument/2006/relationships/hyperlink" Target="https://medicaid.ms.gov/wp-content/uploads/2023/04/Mavenclad.pdf" TargetMode="External"/><Relationship Id="rId3" Type="http://schemas.openxmlformats.org/officeDocument/2006/relationships/settings" Target="settings.xml"/><Relationship Id="rId214" Type="http://schemas.openxmlformats.org/officeDocument/2006/relationships/hyperlink" Target="https://medicaid.ms.gov/wp-content/uploads/2021/01/Vyondys-53.pdf" TargetMode="External"/><Relationship Id="rId235" Type="http://schemas.openxmlformats.org/officeDocument/2006/relationships/hyperlink" Target="https://medicaid.ms.gov/wp-content/uploads/2025/04/OPIOID-PACKET-Effective-4-28-2025-to-Current.V10.pdf" TargetMode="External"/><Relationship Id="rId116" Type="http://schemas.openxmlformats.org/officeDocument/2006/relationships/hyperlink" Target="https://medicaid.ms.gov/wp-content/uploads/2024/12/Trikafta-1-1-2025-to-current.V4.pdf" TargetMode="External"/><Relationship Id="rId137" Type="http://schemas.openxmlformats.org/officeDocument/2006/relationships/hyperlink" Target="https://medicaid.ms.gov/wp-content/uploads/2019/05/Dupixent-PA-Asthma.pdf" TargetMode="External"/><Relationship Id="rId158" Type="http://schemas.openxmlformats.org/officeDocument/2006/relationships/hyperlink" Target="https://medicaid.ms.gov/wp-content/uploads/2019/01/JADENU.pdf" TargetMode="External"/><Relationship Id="rId20" Type="http://schemas.openxmlformats.org/officeDocument/2006/relationships/hyperlink" Target="https://medicaid.ms.gov/wp-content/uploads/2019/01/Sivextro.pdf" TargetMode="External"/><Relationship Id="rId41" Type="http://schemas.openxmlformats.org/officeDocument/2006/relationships/hyperlink" Target="https://medicaid.ms.gov/wp-content/uploads/2025/02/CGRP-02_28_2025-to-current.V12.pdf" TargetMode="External"/><Relationship Id="rId62" Type="http://schemas.openxmlformats.org/officeDocument/2006/relationships/hyperlink" Target="https://medicaid.ms.gov/wp-content/uploads/2024/07/Multiple-Concurrent-Antipsychotics-for-Beneficiaries-Age-less-than-18-7_1_2024.V6.pdf" TargetMode="External"/><Relationship Id="rId83" Type="http://schemas.openxmlformats.org/officeDocument/2006/relationships/hyperlink" Target="https://medicaid.ms.gov/wp-content/uploads/2024/03/Dupixent-Eosinophilic-Esophagitis-03_01_2024_V3.pdf" TargetMode="External"/><Relationship Id="rId179" Type="http://schemas.openxmlformats.org/officeDocument/2006/relationships/hyperlink" Target="https://medicaid.ms.gov/wp-content/uploads/2024/01/Evrysdi-01-10-2024-to-current.V3.pdf" TargetMode="External"/><Relationship Id="rId190" Type="http://schemas.openxmlformats.org/officeDocument/2006/relationships/hyperlink" Target="https://medicaid.ms.gov/wp-content/uploads/2019/09/Mayzent.pdf" TargetMode="External"/><Relationship Id="rId204" Type="http://schemas.openxmlformats.org/officeDocument/2006/relationships/hyperlink" Target="https://medicaid.ms.gov/wp-content/uploads/2019/01/Emflaza.pdf" TargetMode="External"/><Relationship Id="rId225" Type="http://schemas.openxmlformats.org/officeDocument/2006/relationships/hyperlink" Target="https://medicaid.ms.gov/wp-content/uploads/2019/01/Zontivity.pdf" TargetMode="External"/><Relationship Id="rId246" Type="http://schemas.openxmlformats.org/officeDocument/2006/relationships/theme" Target="theme/theme1.xml"/><Relationship Id="rId106" Type="http://schemas.openxmlformats.org/officeDocument/2006/relationships/hyperlink" Target="https://medicaid.ms.gov/wp-content/uploads/2019/01/Orkambi.pdf" TargetMode="External"/><Relationship Id="rId127" Type="http://schemas.openxmlformats.org/officeDocument/2006/relationships/hyperlink" Target="https://medicaid.ms.gov/wp-content/uploads/2024/07/Hep-C-PACKET-Effective-7_1_2024.V15.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15" Type="http://schemas.openxmlformats.org/officeDocument/2006/relationships/image" Target="media/image2.jpg"/><Relationship Id="rId14"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15" Type="http://schemas.openxmlformats.org/officeDocument/2006/relationships/image" Target="media/image2.jpg"/><Relationship Id="rId14" Type="http://schemas.openxmlformats.org/officeDocument/2006/relationships/image" Target="media/image10.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 Id="rId15" Type="http://schemas.openxmlformats.org/officeDocument/2006/relationships/image" Target="media/image2.jpg"/><Relationship Id="rId14" Type="http://schemas.openxmlformats.org/officeDocument/2006/relationships/image" Target="media/image10.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 Id="rId15" Type="http://schemas.openxmlformats.org/officeDocument/2006/relationships/image" Target="media/image2.jpg"/><Relationship Id="rId14" Type="http://schemas.openxmlformats.org/officeDocument/2006/relationships/image" Target="media/image10.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 Id="rId15" Type="http://schemas.openxmlformats.org/officeDocument/2006/relationships/image" Target="media/image2.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22057</Words>
  <Characters>125728</Characters>
  <Application>Microsoft Office Word</Application>
  <DocSecurity>0</DocSecurity>
  <Lines>1047</Lines>
  <Paragraphs>294</Paragraphs>
  <ScaleCrop>false</ScaleCrop>
  <Company/>
  <LinksUpToDate>false</LinksUpToDate>
  <CharactersWithSpaces>147491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Ginneen Hinds</dc:creator>
  <cp:keywords/>
  <cp:lastModifiedBy>Hunter Garrison</cp:lastModifiedBy>
  <cp:revision>3</cp:revision>
  <dcterms:created xsi:type="dcterms:W3CDTF">2025-06-05T13:33:00Z</dcterms:created>
  <dcterms:modified xsi:type="dcterms:W3CDTF">2025-06-05T13:33:00Z</dcterms:modified>
</cp:coreProperties>
</file>