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78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130843" cy="320040"/>
            <wp:effectExtent l="0" t="0" r="0" b="0"/>
            <wp:docPr id="1" name="Image 1" descr="This is an image alt tex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This is an image alt tex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84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Title"/>
        <w:spacing w:before="392"/>
        <w:ind w:left="480"/>
      </w:pPr>
      <w:r>
        <w:rPr>
          <w:color w:val="2E1D6D"/>
        </w:rPr>
        <w:t>Nevada</w:t>
      </w:r>
      <w:r>
        <w:rPr>
          <w:color w:val="2E1D6D"/>
          <w:spacing w:val="-6"/>
        </w:rPr>
        <w:t> </w:t>
      </w:r>
      <w:r>
        <w:rPr>
          <w:color w:val="2E1D6D"/>
        </w:rPr>
        <w:t>Medicaid</w:t>
      </w:r>
      <w:r>
        <w:rPr>
          <w:color w:val="2E1D6D"/>
          <w:spacing w:val="-4"/>
        </w:rPr>
        <w:t> </w:t>
      </w:r>
      <w:r>
        <w:rPr>
          <w:color w:val="2E1D6D"/>
        </w:rPr>
        <w:t>and</w:t>
      </w:r>
      <w:r>
        <w:rPr>
          <w:color w:val="2E1D6D"/>
          <w:spacing w:val="-3"/>
        </w:rPr>
        <w:t> </w:t>
      </w:r>
      <w:r>
        <w:rPr>
          <w:color w:val="2E1D6D"/>
        </w:rPr>
        <w:t>Nevada</w:t>
      </w:r>
      <w:r>
        <w:rPr>
          <w:color w:val="2E1D6D"/>
          <w:spacing w:val="-6"/>
        </w:rPr>
        <w:t> </w:t>
      </w:r>
      <w:r>
        <w:rPr>
          <w:color w:val="2E1D6D"/>
        </w:rPr>
        <w:t>Check</w:t>
      </w:r>
      <w:r>
        <w:rPr>
          <w:color w:val="2E1D6D"/>
          <w:spacing w:val="-5"/>
        </w:rPr>
        <w:t> Up</w:t>
      </w:r>
    </w:p>
    <w:p>
      <w:pPr>
        <w:pStyle w:val="Title"/>
        <w:tabs>
          <w:tab w:pos="10588" w:val="left" w:leader="none"/>
        </w:tabs>
      </w:pPr>
      <w:r>
        <w:rPr>
          <w:color w:val="2E1D6D"/>
          <w:spacing w:val="-72"/>
          <w:u w:val="single" w:color="2E1D6D"/>
        </w:rPr>
        <w:t> </w:t>
      </w:r>
      <w:r>
        <w:rPr>
          <w:color w:val="2E1D6D"/>
          <w:u w:val="single" w:color="2E1D6D"/>
        </w:rPr>
        <w:t>Preferred</w:t>
      </w:r>
      <w:r>
        <w:rPr>
          <w:color w:val="2E1D6D"/>
          <w:spacing w:val="-1"/>
          <w:u w:val="single" w:color="2E1D6D"/>
        </w:rPr>
        <w:t> </w:t>
      </w:r>
      <w:r>
        <w:rPr>
          <w:color w:val="2E1D6D"/>
          <w:u w:val="single" w:color="2E1D6D"/>
        </w:rPr>
        <w:t>Drug</w:t>
      </w:r>
      <w:r>
        <w:rPr>
          <w:color w:val="2E1D6D"/>
          <w:spacing w:val="-1"/>
          <w:u w:val="single" w:color="2E1D6D"/>
        </w:rPr>
        <w:t> </w:t>
      </w:r>
      <w:r>
        <w:rPr>
          <w:color w:val="2E1D6D"/>
          <w:u w:val="single" w:color="2E1D6D"/>
        </w:rPr>
        <w:t>List</w:t>
      </w:r>
      <w:r>
        <w:rPr>
          <w:color w:val="2E1D6D"/>
          <w:spacing w:val="-1"/>
          <w:u w:val="single" w:color="2E1D6D"/>
        </w:rPr>
        <w:t> </w:t>
      </w:r>
      <w:r>
        <w:rPr>
          <w:color w:val="2E1D6D"/>
          <w:spacing w:val="-4"/>
          <w:u w:val="single" w:color="2E1D6D"/>
        </w:rPr>
        <w:t>(PDL)</w:t>
      </w:r>
      <w:r>
        <w:rPr>
          <w:color w:val="2E1D6D"/>
          <w:u w:val="single" w:color="2E1D6D"/>
        </w:rPr>
        <w:tab/>
      </w:r>
    </w:p>
    <w:p>
      <w:pPr>
        <w:pStyle w:val="BodyText"/>
        <w:spacing w:before="149"/>
        <w:ind w:left="480"/>
      </w:pPr>
      <w:r>
        <w:rPr>
          <w:color w:val="4F4F4F"/>
        </w:rPr>
        <w:t>Effective</w:t>
      </w:r>
      <w:r>
        <w:rPr>
          <w:color w:val="4F4F4F"/>
          <w:spacing w:val="-7"/>
        </w:rPr>
        <w:t> </w:t>
      </w:r>
      <w:r>
        <w:rPr>
          <w:color w:val="4F4F4F"/>
        </w:rPr>
        <w:t>October</w:t>
      </w:r>
      <w:r>
        <w:rPr>
          <w:color w:val="4F4F4F"/>
          <w:spacing w:val="-4"/>
        </w:rPr>
        <w:t> </w:t>
      </w:r>
      <w:r>
        <w:rPr>
          <w:color w:val="4F4F4F"/>
        </w:rPr>
        <w:t>10,</w:t>
      </w:r>
      <w:r>
        <w:rPr>
          <w:color w:val="4F4F4F"/>
          <w:spacing w:val="-4"/>
        </w:rPr>
        <w:t> 2024</w:t>
      </w:r>
    </w:p>
    <w:p>
      <w:pPr>
        <w:spacing w:line="240" w:lineRule="auto" w:before="37"/>
        <w:rPr>
          <w:b/>
          <w:sz w:val="22"/>
        </w:rPr>
      </w:pPr>
    </w:p>
    <w:p>
      <w:pPr>
        <w:spacing w:before="0"/>
        <w:ind w:left="480" w:right="0" w:firstLine="0"/>
        <w:jc w:val="left"/>
        <w:rPr>
          <w:sz w:val="22"/>
        </w:rPr>
      </w:pPr>
      <w:r>
        <w:rPr>
          <w:sz w:val="22"/>
        </w:rPr>
        <w:t>Preferred</w:t>
      </w:r>
      <w:r>
        <w:rPr>
          <w:spacing w:val="-7"/>
          <w:sz w:val="22"/>
        </w:rPr>
        <w:t> </w:t>
      </w:r>
      <w:r>
        <w:rPr>
          <w:sz w:val="22"/>
        </w:rPr>
        <w:t>Drug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(PDL)</w:t>
      </w:r>
      <w:r>
        <w:rPr>
          <w:spacing w:val="-2"/>
          <w:sz w:val="22"/>
        </w:rPr>
        <w:t> </w:t>
      </w:r>
      <w:r>
        <w:rPr>
          <w:sz w:val="22"/>
        </w:rPr>
        <w:t>drug</w:t>
      </w:r>
      <w:r>
        <w:rPr>
          <w:spacing w:val="-4"/>
          <w:sz w:val="22"/>
        </w:rPr>
        <w:t> </w:t>
      </w:r>
      <w:r>
        <w:rPr>
          <w:sz w:val="22"/>
        </w:rPr>
        <w:t>coverage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found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hyperlink r:id="rId6">
        <w:r>
          <w:rPr>
            <w:color w:val="0000FF"/>
            <w:spacing w:val="-2"/>
            <w:sz w:val="22"/>
            <w:u w:val="single" w:color="0000FF"/>
          </w:rPr>
          <w:t>nv.primetherapeutics.com</w:t>
        </w:r>
      </w:hyperlink>
      <w:r>
        <w:rPr>
          <w:spacing w:val="-2"/>
          <w:sz w:val="22"/>
          <w:u w:val="none"/>
        </w:rPr>
        <w:t>.</w:t>
      </w:r>
    </w:p>
    <w:p>
      <w:pPr>
        <w:spacing w:line="240" w:lineRule="auto" w:before="3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Nevada</w:t>
      </w:r>
      <w:r>
        <w:rPr>
          <w:spacing w:val="-6"/>
          <w:sz w:val="22"/>
        </w:rPr>
        <w:t> </w:t>
      </w:r>
      <w:r>
        <w:rPr>
          <w:sz w:val="22"/>
        </w:rPr>
        <w:t>Medicaid’s</w:t>
      </w:r>
      <w:r>
        <w:rPr>
          <w:spacing w:val="-4"/>
          <w:sz w:val="22"/>
        </w:rPr>
        <w:t> </w:t>
      </w:r>
      <w:r>
        <w:rPr>
          <w:sz w:val="22"/>
        </w:rPr>
        <w:t>PDL</w:t>
      </w:r>
      <w:r>
        <w:rPr>
          <w:spacing w:val="-7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includes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drug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88" w:lineRule="auto" w:before="109" w:after="0"/>
        <w:ind w:left="840" w:right="646" w:hanging="361"/>
        <w:jc w:val="left"/>
        <w:rPr>
          <w:sz w:val="22"/>
        </w:rPr>
      </w:pPr>
      <w:r>
        <w:rPr>
          <w:sz w:val="22"/>
        </w:rPr>
        <w:t>PDL</w:t>
      </w:r>
      <w:r>
        <w:rPr>
          <w:spacing w:val="-2"/>
          <w:sz w:val="22"/>
        </w:rPr>
        <w:t> </w:t>
      </w:r>
      <w:r>
        <w:rPr>
          <w:sz w:val="22"/>
        </w:rPr>
        <w:t>Preferred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require</w:t>
      </w:r>
      <w:r>
        <w:rPr>
          <w:spacing w:val="-4"/>
          <w:sz w:val="22"/>
        </w:rPr>
        <w:t> </w:t>
      </w:r>
      <w:r>
        <w:rPr>
          <w:sz w:val="22"/>
        </w:rPr>
        <w:t>Prior</w:t>
      </w:r>
      <w:r>
        <w:rPr>
          <w:spacing w:val="-3"/>
          <w:sz w:val="22"/>
        </w:rPr>
        <w:t> </w:t>
      </w:r>
      <w:r>
        <w:rPr>
          <w:sz w:val="22"/>
        </w:rPr>
        <w:t>Authorization</w:t>
      </w:r>
      <w:r>
        <w:rPr>
          <w:spacing w:val="-2"/>
          <w:sz w:val="22"/>
        </w:rPr>
        <w:t> </w:t>
      </w:r>
      <w:r>
        <w:rPr>
          <w:sz w:val="22"/>
        </w:rPr>
        <w:t>(PA)</w:t>
      </w:r>
      <w:r>
        <w:rPr>
          <w:spacing w:val="-1"/>
          <w:sz w:val="22"/>
        </w:rPr>
        <w:t> </w:t>
      </w:r>
      <w:r>
        <w:rPr>
          <w:sz w:val="22"/>
        </w:rPr>
        <w:t>unless</w:t>
      </w:r>
      <w:r>
        <w:rPr>
          <w:spacing w:val="-4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clinical criteria (indicated by PA next to drug name)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60" w:after="0"/>
        <w:ind w:left="840" w:right="0" w:hanging="360"/>
        <w:jc w:val="left"/>
        <w:rPr>
          <w:sz w:val="22"/>
        </w:rPr>
      </w:pPr>
      <w:r>
        <w:rPr>
          <w:sz w:val="22"/>
        </w:rPr>
        <w:t>Non-Preferred</w:t>
      </w:r>
      <w:r>
        <w:rPr>
          <w:spacing w:val="-7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sz w:val="22"/>
        </w:rPr>
        <w:t>require</w:t>
      </w:r>
      <w:r>
        <w:rPr>
          <w:spacing w:val="-4"/>
          <w:sz w:val="22"/>
        </w:rPr>
        <w:t> </w:t>
      </w:r>
      <w:r>
        <w:rPr>
          <w:sz w:val="22"/>
        </w:rPr>
        <w:t>PA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approval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840" w:val="left" w:leader="none"/>
        </w:tabs>
        <w:spacing w:line="513" w:lineRule="auto" w:before="112" w:after="0"/>
        <w:ind w:left="480" w:right="1318" w:hanging="1"/>
        <w:jc w:val="left"/>
        <w:rPr>
          <w:sz w:val="22"/>
        </w:rPr>
      </w:pPr>
      <w:r>
        <w:rPr>
          <w:sz w:val="22"/>
        </w:rPr>
        <w:t>Drugs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PDL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Nevada’s</w:t>
      </w:r>
      <w:r>
        <w:rPr>
          <w:spacing w:val="-5"/>
          <w:sz w:val="22"/>
        </w:rPr>
        <w:t> </w:t>
      </w:r>
      <w:r>
        <w:rPr>
          <w:sz w:val="22"/>
        </w:rPr>
        <w:t>mandatory</w:t>
      </w:r>
      <w:r>
        <w:rPr>
          <w:spacing w:val="-5"/>
          <w:sz w:val="22"/>
        </w:rPr>
        <w:t> </w:t>
      </w:r>
      <w:r>
        <w:rPr>
          <w:sz w:val="22"/>
        </w:rPr>
        <w:t>generic</w:t>
      </w:r>
      <w:r>
        <w:rPr>
          <w:spacing w:val="-5"/>
          <w:sz w:val="22"/>
        </w:rPr>
        <w:t> </w:t>
      </w:r>
      <w:r>
        <w:rPr>
          <w:sz w:val="22"/>
        </w:rPr>
        <w:t>substitution</w:t>
      </w:r>
      <w:r>
        <w:rPr>
          <w:spacing w:val="-3"/>
          <w:sz w:val="22"/>
        </w:rPr>
        <w:t> </w:t>
      </w:r>
      <w:r>
        <w:rPr>
          <w:sz w:val="22"/>
        </w:rPr>
        <w:t>requirements PA requests may be submitted by electronic PA (ePA), fax, or phone: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" w:after="0"/>
        <w:ind w:left="840" w:right="0" w:hanging="360"/>
        <w:jc w:val="left"/>
        <w:rPr>
          <w:sz w:val="22"/>
        </w:rPr>
      </w:pPr>
      <w:r>
        <w:rPr>
          <w:sz w:val="22"/>
        </w:rPr>
        <w:t>ePA:</w:t>
      </w:r>
      <w:r>
        <w:rPr>
          <w:spacing w:val="-6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Prime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Therapeutics</w:t>
        </w:r>
        <w:r>
          <w:rPr>
            <w:color w:val="0000FF"/>
            <w:spacing w:val="-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Prior</w:t>
        </w:r>
        <w:r>
          <w:rPr>
            <w:color w:val="0000FF"/>
            <w:spacing w:val="-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Authorization</w:t>
        </w:r>
        <w:r>
          <w:rPr>
            <w:color w:val="0000FF"/>
            <w:spacing w:val="-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Forms</w:t>
        </w:r>
        <w:r>
          <w:rPr>
            <w:color w:val="0000FF"/>
            <w:spacing w:val="-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|</w:t>
        </w:r>
        <w:r>
          <w:rPr>
            <w:color w:val="0000FF"/>
            <w:spacing w:val="-4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CoverMyMeds</w:t>
        </w:r>
      </w:hyperlink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10" w:after="0"/>
        <w:ind w:left="840" w:right="0" w:hanging="360"/>
        <w:jc w:val="left"/>
        <w:rPr>
          <w:sz w:val="22"/>
        </w:rPr>
      </w:pPr>
      <w:r>
        <w:rPr>
          <w:sz w:val="22"/>
        </w:rPr>
        <w:t>Fax:</w:t>
      </w:r>
      <w:r>
        <w:rPr>
          <w:spacing w:val="-9"/>
          <w:sz w:val="22"/>
        </w:rPr>
        <w:t> </w:t>
      </w:r>
      <w:r>
        <w:rPr>
          <w:sz w:val="22"/>
        </w:rPr>
        <w:t>844-347-</w:t>
      </w:r>
      <w:r>
        <w:rPr>
          <w:spacing w:val="-4"/>
          <w:sz w:val="22"/>
        </w:rPr>
        <w:t>3202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12" w:after="0"/>
        <w:ind w:left="840" w:right="0" w:hanging="360"/>
        <w:jc w:val="left"/>
        <w:rPr>
          <w:sz w:val="22"/>
        </w:rPr>
      </w:pPr>
      <w:r>
        <w:rPr>
          <w:sz w:val="22"/>
        </w:rPr>
        <w:t>PA</w:t>
      </w:r>
      <w:r>
        <w:rPr>
          <w:spacing w:val="-2"/>
          <w:sz w:val="22"/>
        </w:rPr>
        <w:t> </w:t>
      </w:r>
      <w:r>
        <w:rPr>
          <w:sz w:val="22"/>
        </w:rPr>
        <w:t>fax</w:t>
      </w:r>
      <w:r>
        <w:rPr>
          <w:spacing w:val="-3"/>
          <w:sz w:val="22"/>
        </w:rPr>
        <w:t> </w:t>
      </w:r>
      <w:r>
        <w:rPr>
          <w:sz w:val="22"/>
        </w:rPr>
        <w:t>forms: </w:t>
      </w:r>
      <w:hyperlink r:id="rId6">
        <w:r>
          <w:rPr>
            <w:color w:val="0000FF"/>
            <w:spacing w:val="-2"/>
            <w:sz w:val="22"/>
            <w:u w:val="single" w:color="0000FF"/>
          </w:rPr>
          <w:t>nv.primetherapeutics.com</w:t>
        </w:r>
      </w:hyperlink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09" w:after="0"/>
        <w:ind w:left="840" w:right="0" w:hanging="360"/>
        <w:jc w:val="left"/>
        <w:rPr>
          <w:sz w:val="22"/>
        </w:rPr>
      </w:pPr>
      <w:r>
        <w:rPr>
          <w:sz w:val="22"/>
        </w:rPr>
        <w:t>Phone:</w:t>
      </w:r>
      <w:r>
        <w:rPr>
          <w:spacing w:val="-10"/>
          <w:sz w:val="22"/>
        </w:rPr>
        <w:t> </w:t>
      </w:r>
      <w:r>
        <w:rPr>
          <w:sz w:val="22"/>
        </w:rPr>
        <w:t>800-695-</w:t>
      </w:r>
      <w:r>
        <w:rPr>
          <w:spacing w:val="-4"/>
          <w:sz w:val="22"/>
        </w:rPr>
        <w:t>5526</w:t>
      </w:r>
    </w:p>
    <w:p>
      <w:pPr>
        <w:spacing w:line="240" w:lineRule="auto" w:before="39"/>
        <w:rPr>
          <w:sz w:val="22"/>
        </w:rPr>
      </w:pPr>
    </w:p>
    <w:p>
      <w:pPr>
        <w:pStyle w:val="BodyText"/>
        <w:ind w:left="480"/>
      </w:pPr>
      <w:r>
        <w:rPr>
          <w:color w:val="2E1D6D"/>
          <w:spacing w:val="-4"/>
        </w:rPr>
        <w:t>Key:</w:t>
      </w:r>
    </w:p>
    <w:p>
      <w:pPr>
        <w:spacing w:line="240" w:lineRule="auto" w:before="106" w:after="1"/>
        <w:rPr>
          <w:b/>
          <w:sz w:val="20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5"/>
        <w:gridCol w:w="3751"/>
        <w:gridCol w:w="2058"/>
      </w:tblGrid>
      <w:tr>
        <w:trPr>
          <w:trHeight w:val="1621" w:hRule="atLeast"/>
        </w:trPr>
        <w:tc>
          <w:tcPr>
            <w:tcW w:w="2865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cap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capsule</w:t>
            </w:r>
          </w:p>
          <w:p>
            <w:pPr>
              <w:pStyle w:val="TableParagraph"/>
              <w:spacing w:line="326" w:lineRule="auto" w:before="90"/>
              <w:ind w:left="50" w:right="407"/>
              <w:rPr>
                <w:sz w:val="22"/>
              </w:rPr>
            </w:pP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release inj = injection</w:t>
            </w:r>
          </w:p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immediate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  <w:p>
            <w:pPr>
              <w:pStyle w:val="TableParagraph"/>
              <w:spacing w:line="233" w:lineRule="exact" w:before="93"/>
              <w:ind w:left="50"/>
              <w:rPr>
                <w:sz w:val="22"/>
              </w:rPr>
            </w:pPr>
            <w:r>
              <w:rPr>
                <w:sz w:val="22"/>
              </w:rPr>
              <w:t>nebs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nebulizer</w:t>
            </w:r>
          </w:p>
        </w:tc>
        <w:tc>
          <w:tcPr>
            <w:tcW w:w="3751" w:type="dxa"/>
          </w:tcPr>
          <w:p>
            <w:pPr>
              <w:pStyle w:val="TableParagraph"/>
              <w:spacing w:line="326" w:lineRule="auto"/>
              <w:ind w:left="545"/>
              <w:rPr>
                <w:sz w:val="22"/>
              </w:rPr>
            </w:pPr>
            <w:r>
              <w:rPr>
                <w:sz w:val="22"/>
              </w:rPr>
              <w:t>ODT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disintegrating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tablet oint = ointment</w:t>
            </w:r>
          </w:p>
          <w:p>
            <w:pPr>
              <w:pStyle w:val="TableParagraph"/>
              <w:spacing w:line="326" w:lineRule="auto"/>
              <w:ind w:left="545" w:right="615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Authorization QL = Quantity Limit</w:t>
            </w:r>
          </w:p>
        </w:tc>
        <w:tc>
          <w:tcPr>
            <w:tcW w:w="2058" w:type="dxa"/>
          </w:tcPr>
          <w:p>
            <w:pPr>
              <w:pStyle w:val="TableParagraph"/>
              <w:spacing w:line="326" w:lineRule="auto"/>
              <w:ind w:left="153" w:right="47"/>
              <w:rPr>
                <w:sz w:val="22"/>
              </w:rPr>
            </w:pPr>
            <w:r>
              <w:rPr>
                <w:sz w:val="22"/>
              </w:rPr>
              <w:t>soln = solution supp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suppository susp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suspension tab = tablet</w:t>
            </w:r>
          </w:p>
        </w:tc>
      </w:tr>
    </w:tbl>
    <w:p>
      <w:pPr>
        <w:spacing w:after="0" w:line="326" w:lineRule="auto"/>
        <w:rPr>
          <w:sz w:val="22"/>
        </w:rPr>
        <w:sectPr>
          <w:type w:val="continuous"/>
          <w:pgSz w:w="12240" w:h="15840"/>
          <w:pgMar w:top="400" w:bottom="280" w:left="600" w:right="600"/>
        </w:sectPr>
      </w:pPr>
    </w:p>
    <w:p>
      <w:pPr>
        <w:spacing w:before="79" w:after="52"/>
        <w:ind w:left="2" w:right="2" w:firstLine="0"/>
        <w:jc w:val="center"/>
        <w:rPr>
          <w:b/>
          <w:sz w:val="28"/>
        </w:rPr>
      </w:pPr>
      <w:r>
        <w:rPr>
          <w:b/>
          <w:color w:val="2E1D6D"/>
          <w:sz w:val="28"/>
        </w:rPr>
        <w:t>Table</w:t>
      </w:r>
      <w:r>
        <w:rPr>
          <w:b/>
          <w:color w:val="2E1D6D"/>
          <w:spacing w:val="-4"/>
          <w:sz w:val="28"/>
        </w:rPr>
        <w:t> </w:t>
      </w:r>
      <w:r>
        <w:rPr>
          <w:b/>
          <w:color w:val="2E1D6D"/>
          <w:sz w:val="28"/>
        </w:rPr>
        <w:t>of </w:t>
      </w:r>
      <w:r>
        <w:rPr>
          <w:b/>
          <w:color w:val="2E1D6D"/>
          <w:spacing w:val="-2"/>
          <w:sz w:val="28"/>
        </w:rPr>
        <w:t>Contents</w:t>
      </w: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  <w:gridCol w:w="1687"/>
      </w:tblGrid>
      <w:tr>
        <w:trPr>
          <w:trHeight w:val="304" w:hRule="atLeast"/>
        </w:trPr>
        <w:tc>
          <w:tcPr>
            <w:tcW w:w="8495" w:type="dxa"/>
          </w:tcPr>
          <w:p>
            <w:pPr>
              <w:pStyle w:val="TableParagraph"/>
              <w:spacing w:line="282" w:lineRule="exact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0">
              <w:r>
                <w:rPr>
                  <w:b/>
                  <w:spacing w:val="-2"/>
                  <w:sz w:val="24"/>
                </w:rPr>
                <w:t>Analgesics</w:t>
              </w:r>
              <w:r>
                <w:rPr>
                  <w:b/>
                  <w:spacing w:val="22"/>
                  <w:sz w:val="24"/>
                </w:rPr>
                <w:t> 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1" w:val="right" w:leader="dot"/>
              </w:tabs>
              <w:spacing w:line="282" w:lineRule="exact"/>
              <w:ind w:left="12"/>
              <w:jc w:val="center"/>
              <w:rPr>
                <w:rFonts w:ascii="Calibri"/>
                <w:b/>
                <w:sz w:val="24"/>
              </w:rPr>
            </w:pPr>
            <w:hyperlink w:history="true" w:anchor="_bookmark0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10"/>
                  <w:sz w:val="24"/>
                </w:rPr>
                <w:t>7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">
              <w:r>
                <w:rPr>
                  <w:spacing w:val="-2"/>
                  <w:sz w:val="22"/>
                </w:rPr>
                <w:t>Miscellaneous</w:t>
              </w:r>
              <w:r>
                <w:rPr>
                  <w:spacing w:val="15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Analgesics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7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2">
              <w:r>
                <w:rPr>
                  <w:i/>
                  <w:sz w:val="22"/>
                </w:rPr>
                <w:t>Neuropathic</w:t>
              </w:r>
              <w:r>
                <w:rPr>
                  <w:i/>
                  <w:spacing w:val="-16"/>
                  <w:sz w:val="22"/>
                </w:rPr>
                <w:t> </w:t>
              </w:r>
              <w:r>
                <w:rPr>
                  <w:i/>
                  <w:sz w:val="22"/>
                </w:rPr>
                <w:t>Pain/Fibromyalgia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44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7" w:lineRule="exact" w:before="16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2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3">
              <w:r>
                <w:rPr>
                  <w:i/>
                  <w:sz w:val="22"/>
                </w:rPr>
                <w:t>Mixed</w:t>
              </w:r>
              <w:r>
                <w:rPr>
                  <w:i/>
                  <w:spacing w:val="-13"/>
                  <w:sz w:val="22"/>
                </w:rPr>
                <w:t> </w:t>
              </w:r>
              <w:r>
                <w:rPr>
                  <w:i/>
                  <w:sz w:val="22"/>
                </w:rPr>
                <w:t>Acting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Opioid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Analgesics</w:t>
              </w:r>
              <w:r>
                <w:rPr>
                  <w:i/>
                  <w:spacing w:val="-32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3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4">
              <w:r>
                <w:rPr>
                  <w:sz w:val="22"/>
                </w:rPr>
                <w:t>Opiate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Agonists</w:t>
              </w:r>
              <w:r>
                <w:rPr>
                  <w:spacing w:val="-42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6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4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 w:hAnsi="Calibri"/>
                <w:sz w:val="22"/>
              </w:rPr>
            </w:pPr>
            <w:hyperlink w:history="true" w:anchor="_bookmark5">
              <w:r>
                <w:rPr>
                  <w:sz w:val="22"/>
                </w:rPr>
                <w:t>Opiate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Agonists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–</w:t>
              </w:r>
              <w:r>
                <w:rPr>
                  <w:spacing w:val="-6"/>
                  <w:sz w:val="22"/>
                </w:rPr>
                <w:t> </w:t>
              </w:r>
              <w:r>
                <w:rPr>
                  <w:sz w:val="22"/>
                </w:rPr>
                <w:t>Abuse</w:t>
              </w:r>
              <w:r>
                <w:rPr>
                  <w:spacing w:val="-7"/>
                  <w:sz w:val="22"/>
                </w:rPr>
                <w:t> </w:t>
              </w:r>
              <w:r>
                <w:rPr>
                  <w:sz w:val="22"/>
                </w:rPr>
                <w:t>Deterrents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rFonts w:ascii="Calibri" w:hAnsi="Calibri"/>
                  <w:spacing w:val="-2"/>
                  <w:sz w:val="22"/>
                </w:rPr>
                <w:t>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7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5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09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 w:hAnsi="Calibri"/>
                <w:sz w:val="22"/>
              </w:rPr>
            </w:pPr>
            <w:hyperlink w:history="true" w:anchor="_bookmark6">
              <w:r>
                <w:rPr>
                  <w:sz w:val="22"/>
                </w:rPr>
                <w:t>Non-Steroidal</w:t>
              </w:r>
              <w:r>
                <w:rPr>
                  <w:spacing w:val="-7"/>
                  <w:sz w:val="22"/>
                </w:rPr>
                <w:t> </w:t>
              </w:r>
              <w:r>
                <w:rPr>
                  <w:sz w:val="22"/>
                </w:rPr>
                <w:t>Anti-Inflammatory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sz w:val="22"/>
                </w:rPr>
                <w:t>Drugs</w:t>
              </w:r>
              <w:r>
                <w:rPr>
                  <w:spacing w:val="-9"/>
                  <w:sz w:val="22"/>
                </w:rPr>
                <w:t> </w:t>
              </w:r>
              <w:r>
                <w:rPr>
                  <w:sz w:val="22"/>
                </w:rPr>
                <w:t>(NSAIDs)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–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Oral</w:t>
              </w:r>
              <w:r>
                <w:rPr>
                  <w:rFonts w:ascii="Calibri" w:hAnsi="Calibri"/>
                  <w:spacing w:val="-2"/>
                  <w:sz w:val="22"/>
                </w:rPr>
                <w:t>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6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6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332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7">
              <w:r>
                <w:rPr>
                  <w:b/>
                  <w:spacing w:val="-2"/>
                  <w:sz w:val="24"/>
                </w:rPr>
                <w:t>Antihistamines</w:t>
              </w:r>
              <w:r>
                <w:rPr>
                  <w:b/>
                  <w:spacing w:val="12"/>
                  <w:sz w:val="24"/>
                </w:rPr>
                <w:t> 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1" w:val="right" w:leader="dot"/>
              </w:tabs>
              <w:spacing w:before="17"/>
              <w:ind w:left="12"/>
              <w:jc w:val="center"/>
              <w:rPr>
                <w:rFonts w:ascii="Calibri"/>
                <w:b/>
                <w:sz w:val="24"/>
              </w:rPr>
            </w:pPr>
            <w:hyperlink w:history="true" w:anchor="_bookmark7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10"/>
                  <w:sz w:val="24"/>
                </w:rPr>
                <w:t>8</w:t>
              </w:r>
            </w:hyperlink>
          </w:p>
        </w:tc>
      </w:tr>
      <w:tr>
        <w:trPr>
          <w:trHeight w:val="309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 w:hAnsi="Calibri"/>
                <w:sz w:val="22"/>
              </w:rPr>
            </w:pPr>
            <w:hyperlink w:history="true" w:anchor="_bookmark8">
              <w:r>
                <w:rPr>
                  <w:sz w:val="22"/>
                </w:rPr>
                <w:t>H1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Blockers</w:t>
              </w:r>
              <w:r>
                <w:rPr>
                  <w:spacing w:val="-3"/>
                  <w:sz w:val="22"/>
                </w:rPr>
                <w:t> </w:t>
              </w:r>
              <w:r>
                <w:rPr>
                  <w:sz w:val="22"/>
                </w:rPr>
                <w:t>–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Non-</w:t>
              </w:r>
              <w:r>
                <w:rPr>
                  <w:spacing w:val="-2"/>
                  <w:sz w:val="22"/>
                </w:rPr>
                <w:t>Sedating</w:t>
              </w:r>
              <w:r>
                <w:rPr>
                  <w:rFonts w:ascii="Calibri" w:hAnsi="Calibri"/>
                  <w:spacing w:val="-2"/>
                  <w:sz w:val="22"/>
                </w:rPr>
                <w:t>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7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8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8</w:t>
              </w:r>
            </w:hyperlink>
          </w:p>
        </w:tc>
      </w:tr>
      <w:tr>
        <w:trPr>
          <w:trHeight w:val="331" w:hRule="atLeast"/>
        </w:trPr>
        <w:tc>
          <w:tcPr>
            <w:tcW w:w="8495" w:type="dxa"/>
          </w:tcPr>
          <w:p>
            <w:pPr>
              <w:pStyle w:val="TableParagraph"/>
              <w:spacing w:before="15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9">
              <w:r>
                <w:rPr>
                  <w:b/>
                  <w:sz w:val="24"/>
                </w:rPr>
                <w:t>Anti-Infective</w:t>
              </w:r>
              <w:r>
                <w:rPr>
                  <w:b/>
                  <w:spacing w:val="6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1" w:val="right" w:leader="dot"/>
              </w:tabs>
              <w:spacing w:before="15"/>
              <w:ind w:left="12"/>
              <w:jc w:val="center"/>
              <w:rPr>
                <w:rFonts w:ascii="Calibri"/>
                <w:b/>
                <w:sz w:val="24"/>
              </w:rPr>
            </w:pPr>
            <w:hyperlink w:history="true" w:anchor="_bookmark9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10"/>
                  <w:sz w:val="24"/>
                </w:rPr>
                <w:t>8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0">
              <w:r>
                <w:rPr>
                  <w:spacing w:val="-2"/>
                  <w:sz w:val="22"/>
                </w:rPr>
                <w:t>Aminoglycosides</w:t>
              </w:r>
              <w:r>
                <w:rPr>
                  <w:spacing w:val="-11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7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10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8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1">
              <w:r>
                <w:rPr>
                  <w:i/>
                  <w:sz w:val="22"/>
                </w:rPr>
                <w:t>Inhaled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Aminoglycosides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6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1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8</w:t>
              </w:r>
            </w:hyperlink>
          </w:p>
        </w:tc>
      </w:tr>
      <w:tr>
        <w:trPr>
          <w:trHeight w:val="309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2">
              <w:r>
                <w:rPr>
                  <w:spacing w:val="-2"/>
                  <w:sz w:val="22"/>
                </w:rPr>
                <w:t>Antivirals</w:t>
              </w:r>
              <w:r>
                <w:rPr>
                  <w:spacing w:val="-30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7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12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3">
              <w:r>
                <w:rPr>
                  <w:i/>
                  <w:sz w:val="22"/>
                </w:rPr>
                <w:t>Alpha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Interferons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6" w:lineRule="exact" w:before="17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297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1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14">
              <w:r>
                <w:rPr>
                  <w:i/>
                  <w:sz w:val="22"/>
                </w:rPr>
                <w:t>Anti-hepatitis</w:t>
              </w:r>
              <w:r>
                <w:rPr>
                  <w:i/>
                  <w:spacing w:val="-18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Polymerase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Inhibitors/Combination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Products</w:t>
              </w:r>
              <w:r>
                <w:rPr>
                  <w:i/>
                  <w:spacing w:val="-25"/>
                  <w:sz w:val="22"/>
                </w:rPr>
                <w:t> 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6" w:lineRule="exact" w:before="11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4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298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1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15">
              <w:r>
                <w:rPr>
                  <w:i/>
                  <w:sz w:val="22"/>
                </w:rPr>
                <w:t>Anti-hepatitis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z w:val="22"/>
                </w:rPr>
                <w:t>Ribavirin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7" w:lineRule="exact" w:before="11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5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298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">
              <w:r>
                <w:rPr>
                  <w:i/>
                  <w:sz w:val="22"/>
                </w:rPr>
                <w:t>Anti-herpetic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40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6" w:lineRule="exact" w:before="13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6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2" w:hRule="atLeast"/>
        </w:trPr>
        <w:tc>
          <w:tcPr>
            <w:tcW w:w="8495" w:type="dxa"/>
          </w:tcPr>
          <w:p>
            <w:pPr>
              <w:pStyle w:val="TableParagraph"/>
              <w:spacing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7">
              <w:r>
                <w:rPr>
                  <w:i/>
                  <w:sz w:val="22"/>
                </w:rPr>
                <w:t>Influenza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28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1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17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8">
              <w:r>
                <w:rPr>
                  <w:spacing w:val="-2"/>
                  <w:sz w:val="22"/>
                </w:rPr>
                <w:t>Cephalosporins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6"/>
              <w:ind w:left="29"/>
              <w:jc w:val="center"/>
              <w:rPr>
                <w:rFonts w:ascii="Calibri"/>
                <w:sz w:val="22"/>
              </w:rPr>
            </w:pPr>
            <w:hyperlink w:history="true" w:anchor="_bookmark18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4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9">
              <w:r>
                <w:rPr>
                  <w:i/>
                  <w:spacing w:val="-2"/>
                  <w:sz w:val="22"/>
                </w:rPr>
                <w:t>Second-Generation</w:t>
              </w:r>
              <w:r>
                <w:rPr>
                  <w:i/>
                  <w:spacing w:val="17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Cephalosporins</w:t>
              </w:r>
              <w:r>
                <w:rPr>
                  <w:i/>
                  <w:spacing w:val="10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line="267" w:lineRule="exact" w:before="17"/>
              <w:ind w:left="28"/>
              <w:jc w:val="center"/>
              <w:rPr>
                <w:rFonts w:ascii="Calibri"/>
                <w:i/>
                <w:sz w:val="22"/>
              </w:rPr>
            </w:pPr>
            <w:hyperlink w:history="true" w:anchor="_bookmark19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20">
              <w:r>
                <w:rPr>
                  <w:i/>
                  <w:spacing w:val="-2"/>
                  <w:sz w:val="22"/>
                </w:rPr>
                <w:t>Third-Generation</w:t>
              </w:r>
              <w:r>
                <w:rPr>
                  <w:i/>
                  <w:spacing w:val="23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Cephalosporins</w:t>
              </w:r>
              <w:r>
                <w:rPr>
                  <w:i/>
                  <w:spacing w:val="-29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5" w:val="right" w:leader="dot"/>
              </w:tabs>
              <w:spacing w:before="13"/>
              <w:ind w:left="29"/>
              <w:jc w:val="center"/>
              <w:rPr>
                <w:rFonts w:ascii="Calibri"/>
                <w:i/>
                <w:sz w:val="22"/>
              </w:rPr>
            </w:pPr>
            <w:hyperlink w:history="true" w:anchor="_bookmark20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10"/>
                  <w:sz w:val="22"/>
                </w:rPr>
                <w:t>9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21">
              <w:r>
                <w:rPr>
                  <w:spacing w:val="-2"/>
                  <w:sz w:val="22"/>
                </w:rPr>
                <w:t>Macrolides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6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2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266"/>
              <w:rPr>
                <w:rFonts w:ascii="Calibri"/>
                <w:sz w:val="22"/>
              </w:rPr>
            </w:pPr>
            <w:hyperlink w:history="true" w:anchor="_bookmark22">
              <w:r>
                <w:rPr>
                  <w:spacing w:val="-2"/>
                  <w:sz w:val="22"/>
                </w:rPr>
                <w:t>Quinolones</w:t>
              </w:r>
              <w:r>
                <w:rPr>
                  <w:spacing w:val="-31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637" w:val="right" w:leader="dot"/>
              </w:tabs>
              <w:spacing w:before="17"/>
              <w:ind w:left="-31" w:right="47"/>
              <w:jc w:val="center"/>
              <w:rPr>
                <w:rFonts w:ascii="Calibri"/>
                <w:sz w:val="22"/>
              </w:rPr>
            </w:pPr>
            <w:hyperlink w:history="true" w:anchor="_bookmark22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6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23">
              <w:r>
                <w:rPr>
                  <w:i/>
                  <w:sz w:val="22"/>
                </w:rPr>
                <w:t>Quinolones</w:t>
              </w:r>
              <w:r>
                <w:rPr>
                  <w:i/>
                  <w:spacing w:val="-3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4"/>
                  <w:sz w:val="22"/>
                </w:rPr>
                <w:t> </w:t>
              </w:r>
              <w:r>
                <w:rPr>
                  <w:i/>
                  <w:sz w:val="22"/>
                </w:rPr>
                <w:t>2nd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Generation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line="267" w:lineRule="exact" w:before="16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2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before="13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24">
              <w:r>
                <w:rPr>
                  <w:i/>
                  <w:sz w:val="22"/>
                </w:rPr>
                <w:t>Quinolones</w:t>
              </w:r>
              <w:r>
                <w:rPr>
                  <w:i/>
                  <w:spacing w:val="-4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4"/>
                  <w:sz w:val="22"/>
                </w:rPr>
                <w:t> </w:t>
              </w:r>
              <w:r>
                <w:rPr>
                  <w:i/>
                  <w:sz w:val="22"/>
                </w:rPr>
                <w:t>3rd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Generation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before="13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24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9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25">
              <w:r>
                <w:rPr>
                  <w:sz w:val="22"/>
                </w:rPr>
                <w:t>Topical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sz w:val="22"/>
                </w:rPr>
                <w:t>Anti-Infectives,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Vaginal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before="16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25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32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26">
              <w:r>
                <w:rPr>
                  <w:b/>
                  <w:sz w:val="24"/>
                </w:rPr>
                <w:t>Autonomic</w:t>
              </w:r>
              <w:r>
                <w:rPr>
                  <w:b/>
                  <w:spacing w:val="-9"/>
                  <w:sz w:val="24"/>
                </w:rPr>
                <w:t> </w:t>
              </w:r>
              <w:r>
                <w:rPr>
                  <w:b/>
                  <w:sz w:val="24"/>
                </w:rPr>
                <w:t>Agents</w:t>
              </w:r>
              <w:r>
                <w:rPr>
                  <w:b/>
                  <w:spacing w:val="-40"/>
                  <w:sz w:val="24"/>
                </w:rPr>
                <w:t> 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7"/>
              <w:ind w:left="15"/>
              <w:jc w:val="center"/>
              <w:rPr>
                <w:rFonts w:ascii="Calibri"/>
                <w:b/>
                <w:sz w:val="24"/>
              </w:rPr>
            </w:pPr>
            <w:hyperlink w:history="true" w:anchor="_bookmark26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10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27">
              <w:r>
                <w:rPr>
                  <w:spacing w:val="-2"/>
                  <w:sz w:val="22"/>
                </w:rPr>
                <w:t>Sympathomimetics</w:t>
              </w:r>
              <w:r>
                <w:rPr>
                  <w:spacing w:val="4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7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27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9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28"/>
              <w:jc w:val="right"/>
              <w:rPr>
                <w:rFonts w:ascii="Calibri"/>
                <w:i/>
                <w:sz w:val="22"/>
              </w:rPr>
            </w:pPr>
            <w:hyperlink w:history="true" w:anchor="_bookmark28">
              <w:r>
                <w:rPr>
                  <w:i/>
                  <w:spacing w:val="-2"/>
                  <w:sz w:val="22"/>
                </w:rPr>
                <w:t>Self-Injectable</w:t>
              </w:r>
              <w:r>
                <w:rPr>
                  <w:i/>
                  <w:spacing w:val="16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Epinephrine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637" w:val="right" w:leader="dot"/>
              </w:tabs>
              <w:spacing w:before="16"/>
              <w:ind w:left="-31" w:right="47"/>
              <w:jc w:val="center"/>
              <w:rPr>
                <w:rFonts w:ascii="Calibri"/>
                <w:i/>
                <w:sz w:val="22"/>
              </w:rPr>
            </w:pPr>
            <w:hyperlink w:history="true" w:anchor="_bookmark28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31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29">
              <w:r>
                <w:rPr>
                  <w:b/>
                  <w:sz w:val="24"/>
                </w:rPr>
                <w:t>Biologic</w:t>
              </w:r>
              <w:r>
                <w:rPr>
                  <w:b/>
                  <w:spacing w:val="-10"/>
                  <w:sz w:val="24"/>
                </w:rPr>
                <w:t> </w:t>
              </w:r>
              <w:r>
                <w:rPr>
                  <w:b/>
                  <w:sz w:val="24"/>
                </w:rPr>
                <w:t>Response</w:t>
              </w:r>
              <w:r>
                <w:rPr>
                  <w:b/>
                  <w:spacing w:val="-5"/>
                  <w:sz w:val="24"/>
                </w:rPr>
                <w:t> </w:t>
              </w:r>
              <w:r>
                <w:rPr>
                  <w:b/>
                  <w:sz w:val="24"/>
                </w:rPr>
                <w:t>Modifiers</w:t>
              </w:r>
              <w:r>
                <w:rPr>
                  <w:b/>
                  <w:spacing w:val="-35"/>
                  <w:sz w:val="24"/>
                </w:rPr>
                <w:t> 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7"/>
              <w:ind w:left="15"/>
              <w:jc w:val="center"/>
              <w:rPr>
                <w:rFonts w:ascii="Calibri"/>
                <w:b/>
                <w:sz w:val="24"/>
              </w:rPr>
            </w:pPr>
            <w:hyperlink w:history="true" w:anchor="_bookmark29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10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30">
              <w:r>
                <w:rPr>
                  <w:spacing w:val="-2"/>
                  <w:sz w:val="22"/>
                </w:rPr>
                <w:t>Immunomodulators</w:t>
              </w:r>
              <w:r>
                <w:rPr>
                  <w:spacing w:val="-22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before="16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30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31">
              <w:r>
                <w:rPr>
                  <w:i/>
                  <w:sz w:val="22"/>
                </w:rPr>
                <w:t>Immunomodulators:</w:t>
              </w:r>
              <w:r>
                <w:rPr>
                  <w:i/>
                  <w:spacing w:val="-16"/>
                  <w:sz w:val="22"/>
                </w:rPr>
                <w:t> </w:t>
              </w:r>
              <w:r>
                <w:rPr>
                  <w:i/>
                  <w:sz w:val="22"/>
                </w:rPr>
                <w:t>Atopic</w:t>
              </w:r>
              <w:r>
                <w:rPr>
                  <w:i/>
                  <w:spacing w:val="-11"/>
                  <w:sz w:val="22"/>
                </w:rPr>
                <w:t> </w:t>
              </w:r>
              <w:r>
                <w:rPr>
                  <w:i/>
                  <w:sz w:val="22"/>
                </w:rPr>
                <w:t>Dermatitis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line="266" w:lineRule="exact" w:before="17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31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10</w:t>
              </w:r>
            </w:hyperlink>
          </w:p>
        </w:tc>
      </w:tr>
      <w:tr>
        <w:trPr>
          <w:trHeight w:val="298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1"/>
              <w:ind w:left="0" w:right="-29"/>
              <w:jc w:val="right"/>
              <w:rPr>
                <w:rFonts w:ascii="Calibri"/>
                <w:i/>
                <w:sz w:val="22"/>
              </w:rPr>
            </w:pPr>
            <w:hyperlink w:history="true" w:anchor="_bookmark32">
              <w:r>
                <w:rPr>
                  <w:i/>
                  <w:sz w:val="22"/>
                </w:rPr>
                <w:t>Targeted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Immunomodulator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612" w:val="right" w:leader="dot"/>
              </w:tabs>
              <w:spacing w:line="267" w:lineRule="exact" w:before="11"/>
              <w:ind w:left="0" w:right="23"/>
              <w:jc w:val="center"/>
              <w:rPr>
                <w:rFonts w:ascii="Calibri"/>
                <w:i/>
                <w:sz w:val="22"/>
              </w:rPr>
            </w:pPr>
            <w:hyperlink w:history="true" w:anchor="_bookmark32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11</w:t>
              </w:r>
            </w:hyperlink>
          </w:p>
        </w:tc>
      </w:tr>
      <w:tr>
        <w:trPr>
          <w:trHeight w:val="298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3"/>
              <w:ind w:left="0" w:right="28"/>
              <w:jc w:val="right"/>
              <w:rPr>
                <w:rFonts w:ascii="Calibri"/>
                <w:i/>
                <w:sz w:val="22"/>
              </w:rPr>
            </w:pPr>
            <w:hyperlink w:history="true" w:anchor="_bookmark33">
              <w:r>
                <w:rPr>
                  <w:i/>
                  <w:sz w:val="22"/>
                </w:rPr>
                <w:t>Colony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i/>
                  <w:sz w:val="22"/>
                </w:rPr>
                <w:t>Stimulating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Factors</w:t>
              </w:r>
              <w:r>
                <w:rPr>
                  <w:i/>
                  <w:spacing w:val="-23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637" w:val="right" w:leader="dot"/>
              </w:tabs>
              <w:spacing w:line="266" w:lineRule="exact" w:before="13"/>
              <w:ind w:left="-31" w:right="47"/>
              <w:jc w:val="center"/>
              <w:rPr>
                <w:rFonts w:ascii="Calibri"/>
                <w:i/>
                <w:sz w:val="22"/>
              </w:rPr>
            </w:pPr>
            <w:hyperlink w:history="true" w:anchor="_bookmark3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12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34">
              <w:r>
                <w:rPr>
                  <w:i/>
                  <w:sz w:val="22"/>
                </w:rPr>
                <w:t>Immune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Globulins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before="11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34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12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35">
              <w:r>
                <w:rPr>
                  <w:sz w:val="22"/>
                </w:rPr>
                <w:t>Multiple</w:t>
              </w:r>
              <w:r>
                <w:rPr>
                  <w:spacing w:val="-7"/>
                  <w:sz w:val="22"/>
                </w:rPr>
                <w:t> </w:t>
              </w:r>
              <w:r>
                <w:rPr>
                  <w:sz w:val="22"/>
                </w:rPr>
                <w:t>Sclerosis</w:t>
              </w:r>
              <w:r>
                <w:rPr>
                  <w:spacing w:val="-6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Agents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7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35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13</w:t>
              </w:r>
            </w:hyperlink>
          </w:p>
        </w:tc>
      </w:tr>
      <w:tr>
        <w:trPr>
          <w:trHeight w:val="303" w:hRule="atLeast"/>
        </w:trPr>
        <w:tc>
          <w:tcPr>
            <w:tcW w:w="8495" w:type="dxa"/>
          </w:tcPr>
          <w:p>
            <w:pPr>
              <w:pStyle w:val="TableParagraph"/>
              <w:spacing w:line="267" w:lineRule="exact" w:before="16"/>
              <w:ind w:left="0" w:right="-29"/>
              <w:jc w:val="right"/>
              <w:rPr>
                <w:rFonts w:ascii="Calibri"/>
                <w:i/>
                <w:sz w:val="22"/>
              </w:rPr>
            </w:pPr>
            <w:hyperlink w:history="true" w:anchor="_bookmark36">
              <w:r>
                <w:rPr>
                  <w:i/>
                  <w:spacing w:val="-2"/>
                  <w:sz w:val="22"/>
                </w:rPr>
                <w:t>Injectable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612" w:val="right" w:leader="dot"/>
              </w:tabs>
              <w:spacing w:line="267" w:lineRule="exact" w:before="16"/>
              <w:ind w:left="0" w:right="22"/>
              <w:jc w:val="center"/>
              <w:rPr>
                <w:rFonts w:ascii="Calibri"/>
                <w:i/>
                <w:sz w:val="22"/>
              </w:rPr>
            </w:pPr>
            <w:hyperlink w:history="true" w:anchor="_bookmark36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13</w:t>
              </w:r>
            </w:hyperlink>
          </w:p>
        </w:tc>
      </w:tr>
      <w:tr>
        <w:trPr>
          <w:trHeight w:val="298" w:hRule="atLeast"/>
        </w:trPr>
        <w:tc>
          <w:tcPr>
            <w:tcW w:w="8495" w:type="dxa"/>
          </w:tcPr>
          <w:p>
            <w:pPr>
              <w:pStyle w:val="TableParagraph"/>
              <w:spacing w:line="266" w:lineRule="exact"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37">
              <w:r>
                <w:rPr>
                  <w:i/>
                  <w:sz w:val="22"/>
                </w:rPr>
                <w:t>Oral</w:t>
              </w:r>
              <w:r>
                <w:rPr>
                  <w:i/>
                  <w:spacing w:val="-19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line="266" w:lineRule="exact" w:before="13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37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13</w:t>
              </w:r>
            </w:hyperlink>
          </w:p>
        </w:tc>
      </w:tr>
      <w:tr>
        <w:trPr>
          <w:trHeight w:val="304" w:hRule="atLeast"/>
        </w:trPr>
        <w:tc>
          <w:tcPr>
            <w:tcW w:w="8495" w:type="dxa"/>
          </w:tcPr>
          <w:p>
            <w:pPr>
              <w:pStyle w:val="TableParagraph"/>
              <w:spacing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38">
              <w:r>
                <w:rPr>
                  <w:i/>
                  <w:sz w:val="22"/>
                </w:rPr>
                <w:t>Specific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Symptomatic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Treatment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before="11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38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13</w:t>
              </w:r>
            </w:hyperlink>
          </w:p>
        </w:tc>
      </w:tr>
      <w:tr>
        <w:trPr>
          <w:trHeight w:val="331" w:hRule="atLeast"/>
        </w:trPr>
        <w:tc>
          <w:tcPr>
            <w:tcW w:w="8495" w:type="dxa"/>
          </w:tcPr>
          <w:p>
            <w:pPr>
              <w:pStyle w:val="TableParagraph"/>
              <w:spacing w:before="17"/>
              <w:ind w:left="0" w:right="-72"/>
              <w:jc w:val="right"/>
              <w:rPr>
                <w:rFonts w:ascii="Calibri"/>
                <w:b/>
                <w:sz w:val="24"/>
              </w:rPr>
            </w:pPr>
            <w:hyperlink w:history="true" w:anchor="_bookmark39">
              <w:r>
                <w:rPr>
                  <w:b/>
                  <w:sz w:val="24"/>
                </w:rPr>
                <w:t>Cardiovascular</w:t>
              </w:r>
              <w:r>
                <w:rPr>
                  <w:b/>
                  <w:spacing w:val="-7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7"/>
              <w:ind w:left="15"/>
              <w:jc w:val="center"/>
              <w:rPr>
                <w:rFonts w:ascii="Calibri"/>
                <w:b/>
                <w:sz w:val="24"/>
              </w:rPr>
            </w:pPr>
            <w:hyperlink w:history="true" w:anchor="_bookmark39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13</w:t>
              </w:r>
            </w:hyperlink>
          </w:p>
        </w:tc>
      </w:tr>
      <w:tr>
        <w:trPr>
          <w:trHeight w:val="308" w:hRule="atLeast"/>
        </w:trPr>
        <w:tc>
          <w:tcPr>
            <w:tcW w:w="8495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40">
              <w:r>
                <w:rPr>
                  <w:sz w:val="22"/>
                </w:rPr>
                <w:t>Antihypertensive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35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7" w:val="right" w:leader="dot"/>
              </w:tabs>
              <w:spacing w:before="16"/>
              <w:ind w:left="30"/>
              <w:jc w:val="center"/>
              <w:rPr>
                <w:rFonts w:ascii="Calibri"/>
                <w:sz w:val="22"/>
              </w:rPr>
            </w:pPr>
            <w:hyperlink w:history="true" w:anchor="_bookmark40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13</w:t>
              </w:r>
            </w:hyperlink>
          </w:p>
        </w:tc>
      </w:tr>
      <w:tr>
        <w:trPr>
          <w:trHeight w:val="282" w:hRule="atLeast"/>
        </w:trPr>
        <w:tc>
          <w:tcPr>
            <w:tcW w:w="8495" w:type="dxa"/>
          </w:tcPr>
          <w:p>
            <w:pPr>
              <w:pStyle w:val="TableParagraph"/>
              <w:spacing w:line="245" w:lineRule="exact"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41">
              <w:r>
                <w:rPr>
                  <w:i/>
                  <w:sz w:val="22"/>
                </w:rPr>
                <w:t>Angiotensin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II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z w:val="22"/>
                </w:rPr>
                <w:t>Receptor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Antagonists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</w:t>
              </w:r>
            </w:hyperlink>
          </w:p>
        </w:tc>
        <w:tc>
          <w:tcPr>
            <w:tcW w:w="1687" w:type="dxa"/>
          </w:tcPr>
          <w:p>
            <w:pPr>
              <w:pStyle w:val="TableParagraph"/>
              <w:tabs>
                <w:tab w:pos="1588" w:val="right" w:leader="dot"/>
              </w:tabs>
              <w:spacing w:line="245" w:lineRule="exact" w:before="17"/>
              <w:ind w:left="30"/>
              <w:jc w:val="center"/>
              <w:rPr>
                <w:rFonts w:ascii="Calibri"/>
                <w:i/>
                <w:sz w:val="22"/>
              </w:rPr>
            </w:pPr>
            <w:hyperlink w:history="true" w:anchor="_bookmark41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13</w:t>
              </w:r>
            </w:hyperlink>
          </w:p>
        </w:tc>
      </w:tr>
    </w:tbl>
    <w:p>
      <w:pPr>
        <w:spacing w:after="0" w:line="245" w:lineRule="exact"/>
        <w:jc w:val="center"/>
        <w:rPr>
          <w:rFonts w:ascii="Calibri"/>
          <w:sz w:val="22"/>
        </w:rPr>
        <w:sectPr>
          <w:footerReference w:type="default" r:id="rId8"/>
          <w:pgSz w:w="12240" w:h="15840"/>
          <w:pgMar w:header="0" w:footer="770" w:top="1000" w:bottom="960" w:left="600" w:right="600"/>
          <w:pgNumType w:start="2"/>
        </w:sectPr>
      </w:pPr>
    </w:p>
    <w:p>
      <w:pPr>
        <w:tabs>
          <w:tab w:pos="10562" w:val="right" w:leader="dot"/>
        </w:tabs>
        <w:spacing w:before="7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42">
        <w:r>
          <w:rPr>
            <w:i/>
            <w:sz w:val="22"/>
          </w:rPr>
          <w:t>Angiotensin-Converting</w:t>
        </w:r>
        <w:r>
          <w:rPr>
            <w:i/>
            <w:spacing w:val="-13"/>
            <w:sz w:val="22"/>
          </w:rPr>
          <w:t> </w:t>
        </w:r>
        <w:r>
          <w:rPr>
            <w:i/>
            <w:sz w:val="22"/>
          </w:rPr>
          <w:t>Enzyme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Inhibitors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(ACE</w:t>
        </w:r>
        <w:r>
          <w:rPr>
            <w:i/>
            <w:spacing w:val="-8"/>
            <w:sz w:val="22"/>
          </w:rPr>
          <w:t> </w:t>
        </w:r>
        <w:r>
          <w:rPr>
            <w:i/>
            <w:spacing w:val="-2"/>
            <w:sz w:val="22"/>
          </w:rPr>
          <w:t>Inhibitors)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14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43">
        <w:r>
          <w:rPr>
            <w:i/>
            <w:spacing w:val="-2"/>
            <w:sz w:val="22"/>
          </w:rPr>
          <w:t>Beta-Blockers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14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44">
        <w:r>
          <w:rPr>
            <w:i/>
            <w:sz w:val="22"/>
          </w:rPr>
          <w:t>Calcium-Channel</w:t>
        </w:r>
        <w:r>
          <w:rPr>
            <w:i/>
            <w:spacing w:val="-14"/>
            <w:sz w:val="22"/>
          </w:rPr>
          <w:t> </w:t>
        </w:r>
        <w:r>
          <w:rPr>
            <w:i/>
            <w:spacing w:val="-2"/>
            <w:sz w:val="22"/>
          </w:rPr>
          <w:t>Blockers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15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 w:hAnsi="Calibri"/>
          <w:i/>
          <w:sz w:val="22"/>
        </w:rPr>
      </w:pPr>
      <w:hyperlink w:history="true" w:anchor="_bookmark45">
        <w:r>
          <w:rPr>
            <w:i/>
            <w:sz w:val="22"/>
          </w:rPr>
          <w:t>Vasodilators</w:t>
        </w:r>
        <w:r>
          <w:rPr>
            <w:i/>
            <w:spacing w:val="-4"/>
            <w:sz w:val="22"/>
          </w:rPr>
          <w:t> </w:t>
        </w:r>
        <w:r>
          <w:rPr>
            <w:i/>
            <w:sz w:val="22"/>
          </w:rPr>
          <w:t>–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Inhaled</w:t>
        </w:r>
        <w:r>
          <w:rPr>
            <w:i/>
            <w:sz w:val="22"/>
          </w:rPr>
          <w:tab/>
        </w:r>
        <w:r>
          <w:rPr>
            <w:rFonts w:ascii="Calibri" w:hAnsi="Calibri"/>
            <w:i/>
            <w:spacing w:val="-5"/>
            <w:sz w:val="22"/>
          </w:rPr>
          <w:t>15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 w:hAnsi="Calibri"/>
          <w:i/>
          <w:sz w:val="22"/>
        </w:rPr>
      </w:pPr>
      <w:hyperlink w:history="true" w:anchor="_bookmark46">
        <w:r>
          <w:rPr>
            <w:i/>
            <w:sz w:val="22"/>
          </w:rPr>
          <w:t>Vasodilators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–</w:t>
        </w:r>
        <w:r>
          <w:rPr>
            <w:i/>
            <w:spacing w:val="-6"/>
            <w:sz w:val="22"/>
          </w:rPr>
          <w:t> </w:t>
        </w:r>
        <w:r>
          <w:rPr>
            <w:i/>
            <w:spacing w:val="-4"/>
            <w:sz w:val="22"/>
          </w:rPr>
          <w:t>Oral</w:t>
        </w:r>
        <w:r>
          <w:rPr>
            <w:i/>
            <w:sz w:val="22"/>
          </w:rPr>
          <w:tab/>
        </w:r>
        <w:r>
          <w:rPr>
            <w:rFonts w:ascii="Calibri" w:hAnsi="Calibri"/>
            <w:i/>
            <w:spacing w:val="-5"/>
            <w:sz w:val="22"/>
          </w:rPr>
          <w:t>15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47">
        <w:r>
          <w:rPr>
            <w:spacing w:val="-2"/>
            <w:sz w:val="22"/>
          </w:rPr>
          <w:t>Antilipemics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15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48">
        <w:r>
          <w:rPr>
            <w:i/>
            <w:sz w:val="22"/>
          </w:rPr>
          <w:t>Bile</w:t>
        </w:r>
        <w:r>
          <w:rPr>
            <w:i/>
            <w:spacing w:val="-4"/>
            <w:sz w:val="22"/>
          </w:rPr>
          <w:t> </w:t>
        </w:r>
        <w:r>
          <w:rPr>
            <w:i/>
            <w:sz w:val="22"/>
          </w:rPr>
          <w:t>Acid</w:t>
        </w:r>
        <w:r>
          <w:rPr>
            <w:i/>
            <w:spacing w:val="-4"/>
            <w:sz w:val="22"/>
          </w:rPr>
          <w:t> </w:t>
        </w:r>
        <w:r>
          <w:rPr>
            <w:i/>
            <w:spacing w:val="-2"/>
            <w:sz w:val="22"/>
          </w:rPr>
          <w:t>Sequestrants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7"/>
            <w:sz w:val="22"/>
          </w:rPr>
          <w:t>15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49">
        <w:r>
          <w:rPr>
            <w:i/>
            <w:sz w:val="22"/>
          </w:rPr>
          <w:t>Cholesterol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Absorption</w:t>
        </w:r>
        <w:r>
          <w:rPr>
            <w:i/>
            <w:spacing w:val="-9"/>
            <w:sz w:val="22"/>
          </w:rPr>
          <w:t> </w:t>
        </w:r>
        <w:r>
          <w:rPr>
            <w:i/>
            <w:spacing w:val="-2"/>
            <w:sz w:val="22"/>
          </w:rPr>
          <w:t>Inhibitors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16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50">
        <w:r>
          <w:rPr>
            <w:i/>
            <w:sz w:val="22"/>
          </w:rPr>
          <w:t>Fibric</w:t>
        </w:r>
        <w:r>
          <w:rPr>
            <w:i/>
            <w:spacing w:val="-4"/>
            <w:sz w:val="22"/>
          </w:rPr>
          <w:t> </w:t>
        </w:r>
        <w:r>
          <w:rPr>
            <w:i/>
            <w:sz w:val="22"/>
          </w:rPr>
          <w:t>Acid</w:t>
        </w:r>
        <w:r>
          <w:rPr>
            <w:i/>
            <w:spacing w:val="-4"/>
            <w:sz w:val="22"/>
          </w:rPr>
          <w:t> </w:t>
        </w:r>
        <w:r>
          <w:rPr>
            <w:i/>
            <w:spacing w:val="-2"/>
            <w:sz w:val="22"/>
          </w:rPr>
          <w:t>Derivatives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7"/>
            <w:sz w:val="22"/>
          </w:rPr>
          <w:t>16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51">
        <w:r>
          <w:rPr>
            <w:i/>
            <w:sz w:val="22"/>
          </w:rPr>
          <w:t>HMG-CoA</w:t>
        </w:r>
        <w:r>
          <w:rPr>
            <w:i/>
            <w:spacing w:val="-8"/>
            <w:sz w:val="22"/>
          </w:rPr>
          <w:t> </w:t>
        </w:r>
        <w:r>
          <w:rPr>
            <w:i/>
            <w:sz w:val="22"/>
          </w:rPr>
          <w:t>Reductase</w:t>
        </w:r>
        <w:r>
          <w:rPr>
            <w:i/>
            <w:spacing w:val="-8"/>
            <w:sz w:val="22"/>
          </w:rPr>
          <w:t> </w:t>
        </w:r>
        <w:r>
          <w:rPr>
            <w:i/>
            <w:sz w:val="22"/>
          </w:rPr>
          <w:t>Inhibitors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(Statins)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16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52">
        <w:r>
          <w:rPr>
            <w:i/>
            <w:sz w:val="22"/>
          </w:rPr>
          <w:t>Niacin</w:t>
        </w:r>
        <w:r>
          <w:rPr>
            <w:i/>
            <w:spacing w:val="-7"/>
            <w:sz w:val="22"/>
          </w:rPr>
          <w:t> </w:t>
        </w:r>
        <w:r>
          <w:rPr>
            <w:i/>
            <w:spacing w:val="-2"/>
            <w:sz w:val="22"/>
          </w:rPr>
          <w:t>Agents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16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53">
        <w:r>
          <w:rPr>
            <w:i/>
            <w:sz w:val="22"/>
          </w:rPr>
          <w:t>Omega-3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Fatty</w:t>
        </w:r>
        <w:r>
          <w:rPr>
            <w:i/>
            <w:spacing w:val="-3"/>
            <w:sz w:val="22"/>
          </w:rPr>
          <w:t> </w:t>
        </w:r>
        <w:r>
          <w:rPr>
            <w:i/>
            <w:spacing w:val="-4"/>
            <w:sz w:val="22"/>
          </w:rPr>
          <w:t>Acids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16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54">
        <w:r>
          <w:rPr>
            <w:i/>
            <w:sz w:val="22"/>
          </w:rPr>
          <w:t>PCSK9</w:t>
        </w:r>
        <w:r>
          <w:rPr>
            <w:i/>
            <w:spacing w:val="-5"/>
            <w:sz w:val="22"/>
          </w:rPr>
          <w:t> </w:t>
        </w:r>
        <w:r>
          <w:rPr>
            <w:i/>
            <w:spacing w:val="-2"/>
            <w:sz w:val="22"/>
          </w:rPr>
          <w:t>Inhibitors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17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55">
        <w:r>
          <w:rPr>
            <w:sz w:val="22"/>
          </w:rPr>
          <w:t>Miscellaneous</w:t>
        </w:r>
        <w:r>
          <w:rPr>
            <w:spacing w:val="-7"/>
            <w:sz w:val="22"/>
          </w:rPr>
          <w:t> </w:t>
        </w:r>
        <w:r>
          <w:rPr>
            <w:sz w:val="22"/>
          </w:rPr>
          <w:t>Heart</w:t>
        </w:r>
        <w:r>
          <w:rPr>
            <w:spacing w:val="-9"/>
            <w:sz w:val="22"/>
          </w:rPr>
          <w:t> </w:t>
        </w:r>
        <w:r>
          <w:rPr>
            <w:sz w:val="22"/>
          </w:rPr>
          <w:t>Failure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17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56">
        <w:r>
          <w:rPr>
            <w:b/>
            <w:sz w:val="24"/>
          </w:rPr>
          <w:t>Dermatological</w:t>
        </w:r>
        <w:r>
          <w:rPr>
            <w:b/>
            <w:spacing w:val="-6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17</w:t>
        </w:r>
      </w:hyperlink>
    </w:p>
    <w:p>
      <w:pPr>
        <w:tabs>
          <w:tab w:pos="10562" w:val="right" w:leader="dot"/>
        </w:tabs>
        <w:spacing w:before="40"/>
        <w:ind w:left="696" w:right="0" w:firstLine="0"/>
        <w:jc w:val="left"/>
        <w:rPr>
          <w:rFonts w:ascii="Calibri"/>
          <w:sz w:val="22"/>
        </w:rPr>
      </w:pPr>
      <w:hyperlink w:history="true" w:anchor="_bookmark57">
        <w:r>
          <w:rPr>
            <w:sz w:val="22"/>
          </w:rPr>
          <w:t>Antipsoriatic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7"/>
            <w:sz w:val="22"/>
          </w:rPr>
          <w:t>17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58">
        <w:r>
          <w:rPr>
            <w:sz w:val="22"/>
          </w:rPr>
          <w:t>Topical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Analgesics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17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59">
        <w:r>
          <w:rPr>
            <w:sz w:val="22"/>
          </w:rPr>
          <w:t>Topical</w:t>
        </w:r>
        <w:r>
          <w:rPr>
            <w:spacing w:val="-8"/>
            <w:sz w:val="22"/>
          </w:rPr>
          <w:t> </w:t>
        </w:r>
        <w:r>
          <w:rPr>
            <w:sz w:val="22"/>
          </w:rPr>
          <w:t>Anti-</w:t>
        </w:r>
        <w:r>
          <w:rPr>
            <w:spacing w:val="-2"/>
            <w:sz w:val="22"/>
          </w:rPr>
          <w:t>infectives</w:t>
        </w:r>
        <w:r>
          <w:rPr>
            <w:sz w:val="22"/>
          </w:rPr>
          <w:tab/>
        </w:r>
        <w:r>
          <w:rPr>
            <w:rFonts w:ascii="Calibri"/>
            <w:spacing w:val="-7"/>
            <w:sz w:val="22"/>
          </w:rPr>
          <w:t>17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60">
        <w:r>
          <w:rPr>
            <w:i/>
            <w:sz w:val="22"/>
          </w:rPr>
          <w:t>Acne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Agents: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Topical,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Benzoyl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Peroxide,</w:t>
        </w:r>
        <w:r>
          <w:rPr>
            <w:i/>
            <w:spacing w:val="-8"/>
            <w:sz w:val="22"/>
          </w:rPr>
          <w:t> </w:t>
        </w:r>
        <w:r>
          <w:rPr>
            <w:i/>
            <w:sz w:val="22"/>
          </w:rPr>
          <w:t>Antibiotics,</w:t>
        </w:r>
        <w:r>
          <w:rPr>
            <w:i/>
            <w:spacing w:val="-4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Combination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Products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17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61">
        <w:r>
          <w:rPr>
            <w:i/>
            <w:sz w:val="22"/>
          </w:rPr>
          <w:t>Impetigo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Agents: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Topical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18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62">
        <w:r>
          <w:rPr>
            <w:i/>
            <w:sz w:val="22"/>
          </w:rPr>
          <w:t>Topical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Antivirals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18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63">
        <w:r>
          <w:rPr>
            <w:i/>
            <w:sz w:val="22"/>
          </w:rPr>
          <w:t>Topical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Scabicides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18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64">
        <w:r>
          <w:rPr>
            <w:sz w:val="22"/>
          </w:rPr>
          <w:t>Topical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Antineoplastics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18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65">
        <w:r>
          <w:rPr>
            <w:i/>
            <w:sz w:val="22"/>
          </w:rPr>
          <w:t>Topical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Retinoids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18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66">
        <w:r>
          <w:rPr>
            <w:b/>
            <w:sz w:val="24"/>
          </w:rPr>
          <w:t>Electrolytic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and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Renal</w:t>
        </w:r>
        <w:r>
          <w:rPr>
            <w:b/>
            <w:spacing w:val="-3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19</w:t>
        </w:r>
      </w:hyperlink>
    </w:p>
    <w:p>
      <w:pPr>
        <w:tabs>
          <w:tab w:pos="10562" w:val="right" w:leader="dot"/>
        </w:tabs>
        <w:spacing w:before="40"/>
        <w:ind w:left="696" w:right="0" w:firstLine="0"/>
        <w:jc w:val="left"/>
        <w:rPr>
          <w:rFonts w:ascii="Calibri"/>
          <w:sz w:val="22"/>
        </w:rPr>
      </w:pPr>
      <w:hyperlink w:history="true" w:anchor="_bookmark67">
        <w:r>
          <w:rPr>
            <w:sz w:val="22"/>
          </w:rPr>
          <w:t>Phosphate</w:t>
        </w:r>
        <w:r>
          <w:rPr>
            <w:spacing w:val="-7"/>
            <w:sz w:val="22"/>
          </w:rPr>
          <w:t> </w:t>
        </w:r>
        <w:r>
          <w:rPr>
            <w:sz w:val="22"/>
          </w:rPr>
          <w:t>Binding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19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68">
        <w:r>
          <w:rPr>
            <w:sz w:val="22"/>
          </w:rPr>
          <w:t>Potassium-Removing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19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69">
        <w:r>
          <w:rPr>
            <w:b/>
            <w:sz w:val="24"/>
          </w:rPr>
          <w:t>Gastrointestinal</w:t>
        </w:r>
        <w:r>
          <w:rPr>
            <w:b/>
            <w:spacing w:val="-7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19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70">
        <w:r>
          <w:rPr>
            <w:spacing w:val="-2"/>
            <w:sz w:val="22"/>
          </w:rPr>
          <w:t>Antiemetics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19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71">
        <w:r>
          <w:rPr>
            <w:i/>
            <w:sz w:val="22"/>
          </w:rPr>
          <w:t>Pregnancy-induced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Nausea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Vomiting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Treatment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19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72">
        <w:r>
          <w:rPr>
            <w:i/>
            <w:sz w:val="22"/>
          </w:rPr>
          <w:t>Serotonin-receptor</w:t>
        </w:r>
        <w:r>
          <w:rPr>
            <w:i/>
            <w:spacing w:val="-12"/>
            <w:sz w:val="22"/>
          </w:rPr>
          <w:t> </w:t>
        </w:r>
        <w:r>
          <w:rPr>
            <w:i/>
            <w:spacing w:val="-2"/>
            <w:sz w:val="22"/>
          </w:rPr>
          <w:t>Antagonists/Combo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19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73">
        <w:r>
          <w:rPr>
            <w:sz w:val="22"/>
          </w:rPr>
          <w:t>Antiulcer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20</w:t>
        </w:r>
      </w:hyperlink>
    </w:p>
    <w:p>
      <w:pPr>
        <w:tabs>
          <w:tab w:pos="10562" w:val="right" w:leader="dot"/>
        </w:tabs>
        <w:spacing w:before="38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74">
        <w:r>
          <w:rPr>
            <w:i/>
            <w:sz w:val="22"/>
          </w:rPr>
          <w:t>H2</w:t>
        </w:r>
        <w:r>
          <w:rPr>
            <w:i/>
            <w:spacing w:val="-2"/>
            <w:sz w:val="22"/>
          </w:rPr>
          <w:t> Blockers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20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75">
        <w:r>
          <w:rPr>
            <w:i/>
            <w:sz w:val="22"/>
          </w:rPr>
          <w:t>Proton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Pump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Inhibitors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(PPIs)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20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76">
        <w:r>
          <w:rPr>
            <w:sz w:val="22"/>
          </w:rPr>
          <w:t>Functional</w:t>
        </w:r>
        <w:r>
          <w:rPr>
            <w:spacing w:val="-11"/>
            <w:sz w:val="22"/>
          </w:rPr>
          <w:t> </w:t>
        </w:r>
        <w:r>
          <w:rPr>
            <w:sz w:val="22"/>
          </w:rPr>
          <w:t>Gastrointestinal</w:t>
        </w:r>
        <w:r>
          <w:rPr>
            <w:spacing w:val="-9"/>
            <w:sz w:val="22"/>
          </w:rPr>
          <w:t> </w:t>
        </w:r>
        <w:r>
          <w:rPr>
            <w:sz w:val="22"/>
          </w:rPr>
          <w:t>Disorder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Drugs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20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77">
        <w:r>
          <w:rPr>
            <w:sz w:val="22"/>
          </w:rPr>
          <w:t>Gastrointestinal</w:t>
        </w:r>
        <w:r>
          <w:rPr>
            <w:spacing w:val="-13"/>
            <w:sz w:val="22"/>
          </w:rPr>
          <w:t> </w:t>
        </w:r>
        <w:r>
          <w:rPr>
            <w:sz w:val="22"/>
          </w:rPr>
          <w:t>Anti-inflammatory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7"/>
            <w:sz w:val="22"/>
          </w:rPr>
          <w:t>20</w:t>
        </w:r>
      </w:hyperlink>
    </w:p>
    <w:p>
      <w:pPr>
        <w:tabs>
          <w:tab w:pos="10562" w:val="right" w:leader="dot"/>
        </w:tabs>
        <w:spacing w:before="38"/>
        <w:ind w:left="696" w:right="0" w:firstLine="0"/>
        <w:jc w:val="left"/>
        <w:rPr>
          <w:rFonts w:ascii="Calibri"/>
          <w:sz w:val="22"/>
        </w:rPr>
      </w:pPr>
      <w:hyperlink w:history="true" w:anchor="_bookmark78">
        <w:r>
          <w:rPr>
            <w:sz w:val="22"/>
          </w:rPr>
          <w:t>Gastrointestinal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Enzymes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21</w:t>
        </w:r>
      </w:hyperlink>
    </w:p>
    <w:p>
      <w:pPr>
        <w:tabs>
          <w:tab w:pos="10562" w:val="right" w:leader="dot"/>
        </w:tabs>
        <w:spacing w:before="41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79">
        <w:r>
          <w:rPr>
            <w:b/>
            <w:sz w:val="24"/>
          </w:rPr>
          <w:t>Genitourinary</w:t>
        </w:r>
        <w:r>
          <w:rPr>
            <w:b/>
            <w:spacing w:val="-4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21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80">
        <w:r>
          <w:rPr>
            <w:sz w:val="22"/>
          </w:rPr>
          <w:t>Benign</w:t>
        </w:r>
        <w:r>
          <w:rPr>
            <w:spacing w:val="-9"/>
            <w:sz w:val="22"/>
          </w:rPr>
          <w:t> </w:t>
        </w:r>
        <w:r>
          <w:rPr>
            <w:sz w:val="22"/>
          </w:rPr>
          <w:t>Prostatic</w:t>
        </w:r>
        <w:r>
          <w:rPr>
            <w:spacing w:val="-6"/>
            <w:sz w:val="22"/>
          </w:rPr>
          <w:t> </w:t>
        </w:r>
        <w:r>
          <w:rPr>
            <w:sz w:val="22"/>
          </w:rPr>
          <w:t>Hyperplasia</w:t>
        </w:r>
        <w:r>
          <w:rPr>
            <w:spacing w:val="-7"/>
            <w:sz w:val="22"/>
          </w:rPr>
          <w:t> </w:t>
        </w:r>
        <w:r>
          <w:rPr>
            <w:sz w:val="22"/>
          </w:rPr>
          <w:t>(BPH)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21</w:t>
        </w:r>
      </w:hyperlink>
    </w:p>
    <w:p>
      <w:pPr>
        <w:tabs>
          <w:tab w:pos="10562" w:val="right" w:leader="dot"/>
        </w:tabs>
        <w:spacing w:before="3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81">
        <w:r>
          <w:rPr>
            <w:i/>
            <w:sz w:val="22"/>
          </w:rPr>
          <w:t>5-Alpha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Reductase</w:t>
        </w:r>
        <w:r>
          <w:rPr>
            <w:i/>
            <w:spacing w:val="-7"/>
            <w:sz w:val="22"/>
          </w:rPr>
          <w:t> </w:t>
        </w:r>
        <w:r>
          <w:rPr>
            <w:i/>
            <w:spacing w:val="-2"/>
            <w:sz w:val="22"/>
          </w:rPr>
          <w:t>Inhibitors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21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82">
        <w:r>
          <w:rPr>
            <w:i/>
            <w:spacing w:val="-2"/>
            <w:sz w:val="22"/>
          </w:rPr>
          <w:t>Alpha-Blockers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21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83">
        <w:r>
          <w:rPr>
            <w:sz w:val="22"/>
          </w:rPr>
          <w:t>Bladder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Antispasmodics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21</w:t>
        </w:r>
      </w:hyperlink>
    </w:p>
    <w:p>
      <w:pPr>
        <w:tabs>
          <w:tab w:pos="10562" w:val="right" w:leader="dot"/>
        </w:tabs>
        <w:spacing w:before="41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84">
        <w:r>
          <w:rPr>
            <w:b/>
            <w:sz w:val="24"/>
          </w:rPr>
          <w:t>Hematological</w:t>
        </w:r>
        <w:r>
          <w:rPr>
            <w:b/>
            <w:spacing w:val="-7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22</w:t>
        </w:r>
      </w:hyperlink>
    </w:p>
    <w:p>
      <w:pPr>
        <w:tabs>
          <w:tab w:pos="10562" w:val="right" w:leader="dot"/>
        </w:tabs>
        <w:spacing w:before="38"/>
        <w:ind w:left="696" w:right="0" w:firstLine="0"/>
        <w:jc w:val="left"/>
        <w:rPr>
          <w:rFonts w:ascii="Calibri"/>
          <w:sz w:val="22"/>
        </w:rPr>
      </w:pPr>
      <w:hyperlink w:history="true" w:anchor="_bookmark85">
        <w:r>
          <w:rPr>
            <w:spacing w:val="-2"/>
            <w:sz w:val="22"/>
          </w:rPr>
          <w:t>Anticoagulants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22</w:t>
        </w:r>
      </w:hyperlink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770" w:top="1000" w:bottom="960" w:left="600" w:right="600"/>
        </w:sectPr>
      </w:pPr>
    </w:p>
    <w:p>
      <w:pPr>
        <w:tabs>
          <w:tab w:pos="10562" w:val="right" w:leader="dot"/>
        </w:tabs>
        <w:spacing w:before="7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86">
        <w:r>
          <w:rPr>
            <w:i/>
            <w:spacing w:val="-4"/>
            <w:sz w:val="22"/>
          </w:rPr>
          <w:t>Oral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22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87">
        <w:r>
          <w:rPr>
            <w:i/>
            <w:spacing w:val="-2"/>
            <w:sz w:val="22"/>
          </w:rPr>
          <w:t>Injectable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22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88">
        <w:r>
          <w:rPr>
            <w:spacing w:val="-2"/>
            <w:sz w:val="22"/>
          </w:rPr>
          <w:t>Erythropoiesis-Stimulating</w:t>
        </w:r>
        <w:r>
          <w:rPr>
            <w:spacing w:val="31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7"/>
            <w:sz w:val="22"/>
          </w:rPr>
          <w:t>22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89">
        <w:r>
          <w:rPr>
            <w:sz w:val="22"/>
          </w:rPr>
          <w:t>Platelet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22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90">
        <w:r>
          <w:rPr>
            <w:b/>
            <w:sz w:val="24"/>
          </w:rPr>
          <w:t>Hormones</w:t>
        </w:r>
        <w:r>
          <w:rPr>
            <w:b/>
            <w:spacing w:val="-4"/>
            <w:sz w:val="24"/>
          </w:rPr>
          <w:t> </w:t>
        </w:r>
        <w:r>
          <w:rPr>
            <w:b/>
            <w:sz w:val="24"/>
          </w:rPr>
          <w:t>and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Hormone</w:t>
        </w:r>
        <w:r>
          <w:rPr>
            <w:b/>
            <w:spacing w:val="-3"/>
            <w:sz w:val="24"/>
          </w:rPr>
          <w:t> </w:t>
        </w:r>
        <w:r>
          <w:rPr>
            <w:b/>
            <w:spacing w:val="-2"/>
            <w:sz w:val="24"/>
          </w:rPr>
          <w:t>Modifiers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22</w:t>
        </w:r>
      </w:hyperlink>
    </w:p>
    <w:p>
      <w:pPr>
        <w:tabs>
          <w:tab w:pos="10562" w:val="right" w:leader="dot"/>
        </w:tabs>
        <w:spacing w:before="40"/>
        <w:ind w:left="696" w:right="0" w:firstLine="0"/>
        <w:jc w:val="left"/>
        <w:rPr>
          <w:rFonts w:ascii="Calibri"/>
          <w:sz w:val="22"/>
        </w:rPr>
      </w:pPr>
      <w:hyperlink w:history="true" w:anchor="_bookmark91">
        <w:r>
          <w:rPr>
            <w:spacing w:val="-2"/>
            <w:sz w:val="22"/>
          </w:rPr>
          <w:t>Androgens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22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92">
        <w:r>
          <w:rPr>
            <w:sz w:val="22"/>
          </w:rPr>
          <w:t>Antidiabetic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23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3">
        <w:r>
          <w:rPr>
            <w:i/>
            <w:sz w:val="22"/>
          </w:rPr>
          <w:t>Alpha-Glucosidase</w:t>
        </w:r>
        <w:r>
          <w:rPr>
            <w:i/>
            <w:spacing w:val="-15"/>
            <w:sz w:val="22"/>
          </w:rPr>
          <w:t> </w:t>
        </w:r>
        <w:r>
          <w:rPr>
            <w:i/>
            <w:sz w:val="22"/>
          </w:rPr>
          <w:t>Inhibitors/Amylin</w:t>
        </w:r>
        <w:r>
          <w:rPr>
            <w:i/>
            <w:spacing w:val="-12"/>
            <w:sz w:val="22"/>
          </w:rPr>
          <w:t> </w:t>
        </w:r>
        <w:r>
          <w:rPr>
            <w:i/>
            <w:spacing w:val="-2"/>
            <w:sz w:val="22"/>
          </w:rPr>
          <w:t>Analogs/Miscellaneous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23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4">
        <w:r>
          <w:rPr>
            <w:i/>
            <w:spacing w:val="-2"/>
            <w:sz w:val="22"/>
          </w:rPr>
          <w:t>Biguanides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23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5">
        <w:r>
          <w:rPr>
            <w:i/>
            <w:sz w:val="22"/>
          </w:rPr>
          <w:t>Dipeptidyl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Peptidase-4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Inhibitors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Combinations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with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Metformin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23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6">
        <w:r>
          <w:rPr>
            <w:i/>
            <w:sz w:val="22"/>
          </w:rPr>
          <w:t>Incretin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Mimetics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4"/>
            <w:sz w:val="22"/>
          </w:rPr>
          <w:t> </w:t>
        </w:r>
        <w:r>
          <w:rPr>
            <w:i/>
            <w:spacing w:val="-2"/>
            <w:sz w:val="22"/>
          </w:rPr>
          <w:t>Combinations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23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7">
        <w:r>
          <w:rPr>
            <w:i/>
            <w:spacing w:val="-2"/>
            <w:sz w:val="22"/>
          </w:rPr>
          <w:t>Meglitinides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24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8">
        <w:r>
          <w:rPr>
            <w:i/>
            <w:sz w:val="22"/>
          </w:rPr>
          <w:t>Sodium-Glucose</w:t>
        </w:r>
        <w:r>
          <w:rPr>
            <w:i/>
            <w:spacing w:val="-11"/>
            <w:sz w:val="22"/>
          </w:rPr>
          <w:t> </w:t>
        </w:r>
        <w:r>
          <w:rPr>
            <w:i/>
            <w:sz w:val="22"/>
          </w:rPr>
          <w:t>Co-Transporter</w:t>
        </w:r>
        <w:r>
          <w:rPr>
            <w:i/>
            <w:spacing w:val="-5"/>
            <w:sz w:val="22"/>
          </w:rPr>
          <w:t> </w:t>
        </w:r>
        <w:r>
          <w:rPr>
            <w:i/>
            <w:sz w:val="22"/>
          </w:rPr>
          <w:t>2</w:t>
        </w:r>
        <w:r>
          <w:rPr>
            <w:i/>
            <w:spacing w:val="-8"/>
            <w:sz w:val="22"/>
          </w:rPr>
          <w:t> </w:t>
        </w:r>
        <w:r>
          <w:rPr>
            <w:i/>
            <w:sz w:val="22"/>
          </w:rPr>
          <w:t>(SGLT2)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Inhibitors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8"/>
            <w:sz w:val="22"/>
          </w:rPr>
          <w:t> </w:t>
        </w:r>
        <w:r>
          <w:rPr>
            <w:i/>
            <w:spacing w:val="-2"/>
            <w:sz w:val="22"/>
          </w:rPr>
          <w:t>Combinations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24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99">
        <w:r>
          <w:rPr>
            <w:i/>
            <w:spacing w:val="-2"/>
            <w:sz w:val="22"/>
          </w:rPr>
          <w:t>Sulfonylureas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24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0">
        <w:r>
          <w:rPr>
            <w:i/>
            <w:sz w:val="22"/>
          </w:rPr>
          <w:t>Thiazolidinediones</w:t>
        </w:r>
        <w:r>
          <w:rPr>
            <w:i/>
            <w:spacing w:val="-10"/>
            <w:sz w:val="22"/>
          </w:rPr>
          <w:t> </w:t>
        </w:r>
        <w:r>
          <w:rPr>
            <w:i/>
            <w:sz w:val="22"/>
          </w:rPr>
          <w:t>and</w:t>
        </w:r>
        <w:r>
          <w:rPr>
            <w:i/>
            <w:spacing w:val="-11"/>
            <w:sz w:val="22"/>
          </w:rPr>
          <w:t> </w:t>
        </w:r>
        <w:r>
          <w:rPr>
            <w:i/>
            <w:spacing w:val="-2"/>
            <w:sz w:val="22"/>
          </w:rPr>
          <w:t>Combinations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24</w:t>
        </w:r>
      </w:hyperlink>
    </w:p>
    <w:p>
      <w:pPr>
        <w:tabs>
          <w:tab w:pos="10562" w:val="right" w:leader="dot"/>
        </w:tabs>
        <w:spacing w:before="38"/>
        <w:ind w:left="696" w:right="0" w:firstLine="0"/>
        <w:jc w:val="left"/>
        <w:rPr>
          <w:rFonts w:ascii="Calibri"/>
          <w:sz w:val="22"/>
        </w:rPr>
      </w:pPr>
      <w:hyperlink w:history="true" w:anchor="_bookmark101">
        <w:r>
          <w:rPr>
            <w:sz w:val="22"/>
          </w:rPr>
          <w:t>Anti-Hypoglycemic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24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102">
        <w:r>
          <w:rPr>
            <w:spacing w:val="-2"/>
            <w:sz w:val="22"/>
          </w:rPr>
          <w:t>Insulins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3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3">
        <w:r>
          <w:rPr>
            <w:i/>
            <w:sz w:val="22"/>
          </w:rPr>
          <w:t>Rapid-Acting</w:t>
        </w:r>
        <w:r>
          <w:rPr>
            <w:i/>
            <w:spacing w:val="-10"/>
            <w:sz w:val="22"/>
          </w:rPr>
          <w:t> </w:t>
        </w:r>
        <w:r>
          <w:rPr>
            <w:i/>
            <w:spacing w:val="-2"/>
            <w:sz w:val="22"/>
          </w:rPr>
          <w:t>Insulins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4">
        <w:r>
          <w:rPr>
            <w:i/>
            <w:sz w:val="22"/>
          </w:rPr>
          <w:t>Short-Intermediate</w:t>
        </w:r>
        <w:r>
          <w:rPr>
            <w:i/>
            <w:spacing w:val="-10"/>
            <w:sz w:val="22"/>
          </w:rPr>
          <w:t> </w:t>
        </w:r>
        <w:r>
          <w:rPr>
            <w:i/>
            <w:sz w:val="22"/>
          </w:rPr>
          <w:t>Acting</w:t>
        </w:r>
        <w:r>
          <w:rPr>
            <w:i/>
            <w:spacing w:val="-10"/>
            <w:sz w:val="22"/>
          </w:rPr>
          <w:t> </w:t>
        </w:r>
        <w:r>
          <w:rPr>
            <w:i/>
            <w:spacing w:val="-2"/>
            <w:sz w:val="22"/>
          </w:rPr>
          <w:t>Insulins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5">
        <w:r>
          <w:rPr>
            <w:i/>
            <w:sz w:val="22"/>
          </w:rPr>
          <w:t>Long-Acting</w:t>
        </w:r>
        <w:r>
          <w:rPr>
            <w:i/>
            <w:spacing w:val="-8"/>
            <w:sz w:val="22"/>
          </w:rPr>
          <w:t> </w:t>
        </w:r>
        <w:r>
          <w:rPr>
            <w:i/>
            <w:spacing w:val="-2"/>
            <w:sz w:val="22"/>
          </w:rPr>
          <w:t>Insulins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7"/>
            <w:sz w:val="22"/>
          </w:rPr>
          <w:t>25</w:t>
        </w:r>
      </w:hyperlink>
    </w:p>
    <w:p>
      <w:pPr>
        <w:tabs>
          <w:tab w:pos="10562" w:val="right" w:leader="dot"/>
        </w:tabs>
        <w:spacing w:before="32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6">
        <w:r>
          <w:rPr>
            <w:i/>
            <w:sz w:val="22"/>
          </w:rPr>
          <w:t>Pre-Mixed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Insulin</w:t>
        </w:r>
        <w:r>
          <w:rPr>
            <w:i/>
            <w:spacing w:val="-7"/>
            <w:sz w:val="22"/>
          </w:rPr>
          <w:t> </w:t>
        </w:r>
        <w:r>
          <w:rPr>
            <w:i/>
            <w:spacing w:val="-2"/>
            <w:sz w:val="22"/>
          </w:rPr>
          <w:t>Combinations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107">
        <w:r>
          <w:rPr>
            <w:sz w:val="22"/>
          </w:rPr>
          <w:t>Pituitary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Hormones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08">
        <w:r>
          <w:rPr>
            <w:i/>
            <w:sz w:val="22"/>
          </w:rPr>
          <w:t>Growth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Hormone</w:t>
        </w:r>
        <w:r>
          <w:rPr>
            <w:i/>
            <w:spacing w:val="-6"/>
            <w:sz w:val="22"/>
          </w:rPr>
          <w:t> </w:t>
        </w:r>
        <w:r>
          <w:rPr>
            <w:i/>
            <w:spacing w:val="-2"/>
            <w:sz w:val="22"/>
          </w:rPr>
          <w:t>Modifiers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25</w:t>
        </w:r>
      </w:hyperlink>
    </w:p>
    <w:p>
      <w:pPr>
        <w:tabs>
          <w:tab w:pos="10562" w:val="right" w:leader="dot"/>
        </w:tabs>
        <w:spacing w:before="38"/>
        <w:ind w:left="696" w:right="0" w:firstLine="0"/>
        <w:jc w:val="left"/>
        <w:rPr>
          <w:rFonts w:ascii="Calibri"/>
          <w:sz w:val="22"/>
        </w:rPr>
      </w:pPr>
      <w:hyperlink w:history="true" w:anchor="_bookmark109">
        <w:r>
          <w:rPr>
            <w:sz w:val="22"/>
          </w:rPr>
          <w:t>Progestins</w:t>
        </w:r>
        <w:r>
          <w:rPr>
            <w:spacing w:val="-5"/>
            <w:sz w:val="22"/>
          </w:rPr>
          <w:t> </w:t>
        </w:r>
        <w:r>
          <w:rPr>
            <w:sz w:val="22"/>
          </w:rPr>
          <w:t>for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Cachexia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26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110">
        <w:r>
          <w:rPr>
            <w:sz w:val="22"/>
          </w:rPr>
          <w:t>Uterine</w:t>
        </w:r>
        <w:r>
          <w:rPr>
            <w:spacing w:val="-7"/>
            <w:sz w:val="22"/>
          </w:rPr>
          <w:t> </w:t>
        </w:r>
        <w:r>
          <w:rPr>
            <w:sz w:val="22"/>
          </w:rPr>
          <w:t>Disorder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Treatment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26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111">
        <w:r>
          <w:rPr>
            <w:b/>
            <w:sz w:val="24"/>
          </w:rPr>
          <w:t>Monoclonal</w:t>
        </w:r>
        <w:r>
          <w:rPr>
            <w:b/>
            <w:spacing w:val="-5"/>
            <w:sz w:val="24"/>
          </w:rPr>
          <w:t> </w:t>
        </w:r>
        <w:r>
          <w:rPr>
            <w:b/>
            <w:sz w:val="24"/>
          </w:rPr>
          <w:t>Antibodies</w:t>
        </w:r>
        <w:r>
          <w:rPr>
            <w:b/>
            <w:spacing w:val="-2"/>
            <w:sz w:val="24"/>
          </w:rPr>
          <w:t> </w:t>
        </w:r>
        <w:r>
          <w:rPr>
            <w:b/>
            <w:sz w:val="24"/>
          </w:rPr>
          <w:t>for</w:t>
        </w:r>
        <w:r>
          <w:rPr>
            <w:b/>
            <w:spacing w:val="-3"/>
            <w:sz w:val="24"/>
          </w:rPr>
          <w:t> </w:t>
        </w:r>
        <w:r>
          <w:rPr>
            <w:b/>
            <w:sz w:val="24"/>
          </w:rPr>
          <w:t>the</w:t>
        </w:r>
        <w:r>
          <w:rPr>
            <w:b/>
            <w:spacing w:val="-5"/>
            <w:sz w:val="24"/>
          </w:rPr>
          <w:t> </w:t>
        </w:r>
        <w:r>
          <w:rPr>
            <w:b/>
            <w:sz w:val="24"/>
          </w:rPr>
          <w:t>Treatment</w:t>
        </w:r>
        <w:r>
          <w:rPr>
            <w:b/>
            <w:spacing w:val="-6"/>
            <w:sz w:val="24"/>
          </w:rPr>
          <w:t> </w:t>
        </w:r>
        <w:r>
          <w:rPr>
            <w:b/>
            <w:sz w:val="24"/>
          </w:rPr>
          <w:t>of</w:t>
        </w:r>
        <w:r>
          <w:rPr>
            <w:b/>
            <w:spacing w:val="-4"/>
            <w:sz w:val="24"/>
          </w:rPr>
          <w:t> </w:t>
        </w:r>
        <w:r>
          <w:rPr>
            <w:b/>
            <w:sz w:val="24"/>
          </w:rPr>
          <w:t>Respiratory</w:t>
        </w:r>
        <w:r>
          <w:rPr>
            <w:b/>
            <w:spacing w:val="-2"/>
            <w:sz w:val="24"/>
          </w:rPr>
          <w:t> Conditions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26</w:t>
        </w:r>
      </w:hyperlink>
    </w:p>
    <w:p>
      <w:pPr>
        <w:tabs>
          <w:tab w:pos="10562" w:val="right" w:leader="dot"/>
        </w:tabs>
        <w:spacing w:before="41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112">
        <w:r>
          <w:rPr>
            <w:b/>
            <w:sz w:val="24"/>
          </w:rPr>
          <w:t>Musculoskeletal</w:t>
        </w:r>
        <w:r>
          <w:rPr>
            <w:b/>
            <w:spacing w:val="-5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26</w:t>
        </w:r>
      </w:hyperlink>
    </w:p>
    <w:p>
      <w:pPr>
        <w:tabs>
          <w:tab w:pos="10562" w:val="right" w:leader="dot"/>
        </w:tabs>
        <w:spacing w:before="40"/>
        <w:ind w:left="696" w:right="0" w:firstLine="0"/>
        <w:jc w:val="left"/>
        <w:rPr>
          <w:rFonts w:ascii="Calibri"/>
          <w:sz w:val="22"/>
        </w:rPr>
      </w:pPr>
      <w:hyperlink w:history="true" w:anchor="_bookmark113">
        <w:r>
          <w:rPr>
            <w:sz w:val="22"/>
          </w:rPr>
          <w:t>Antigout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26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114">
        <w:r>
          <w:rPr>
            <w:sz w:val="22"/>
          </w:rPr>
          <w:t>Bone</w:t>
        </w:r>
        <w:r>
          <w:rPr>
            <w:spacing w:val="-6"/>
            <w:sz w:val="22"/>
          </w:rPr>
          <w:t> </w:t>
        </w:r>
        <w:r>
          <w:rPr>
            <w:sz w:val="22"/>
          </w:rPr>
          <w:t>Resorption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Inhibitors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26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15">
        <w:r>
          <w:rPr>
            <w:i/>
            <w:spacing w:val="-2"/>
            <w:sz w:val="22"/>
          </w:rPr>
          <w:t>Bisphosphonates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26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16">
        <w:r>
          <w:rPr>
            <w:i/>
            <w:sz w:val="22"/>
          </w:rPr>
          <w:t>Nasal</w:t>
        </w:r>
        <w:r>
          <w:rPr>
            <w:i/>
            <w:spacing w:val="-4"/>
            <w:sz w:val="22"/>
          </w:rPr>
          <w:t> </w:t>
        </w:r>
        <w:r>
          <w:rPr>
            <w:i/>
            <w:spacing w:val="-2"/>
            <w:sz w:val="22"/>
          </w:rPr>
          <w:t>Calcitonins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117">
        <w:r>
          <w:rPr>
            <w:sz w:val="22"/>
          </w:rPr>
          <w:t>Restless</w:t>
        </w:r>
        <w:r>
          <w:rPr>
            <w:spacing w:val="-4"/>
            <w:sz w:val="22"/>
          </w:rPr>
          <w:t> </w:t>
        </w:r>
        <w:r>
          <w:rPr>
            <w:sz w:val="22"/>
          </w:rPr>
          <w:t>Leg</w:t>
        </w:r>
        <w:r>
          <w:rPr>
            <w:spacing w:val="-6"/>
            <w:sz w:val="22"/>
          </w:rPr>
          <w:t> </w:t>
        </w:r>
        <w:r>
          <w:rPr>
            <w:sz w:val="22"/>
          </w:rPr>
          <w:t>Syndrome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118">
        <w:r>
          <w:rPr>
            <w:sz w:val="22"/>
          </w:rPr>
          <w:t>Skeletal</w:t>
        </w:r>
        <w:r>
          <w:rPr>
            <w:spacing w:val="-5"/>
            <w:sz w:val="22"/>
          </w:rPr>
          <w:t> </w:t>
        </w:r>
        <w:r>
          <w:rPr>
            <w:sz w:val="22"/>
          </w:rPr>
          <w:t>Muscle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Relaxants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39"/>
        <w:ind w:left="480" w:right="0" w:firstLine="0"/>
        <w:jc w:val="left"/>
        <w:rPr>
          <w:rFonts w:ascii="Calibri"/>
          <w:b/>
          <w:sz w:val="24"/>
        </w:rPr>
      </w:pPr>
      <w:hyperlink w:history="true" w:anchor="_bookmark119">
        <w:r>
          <w:rPr>
            <w:b/>
            <w:sz w:val="24"/>
          </w:rPr>
          <w:t>Neurological</w:t>
        </w:r>
        <w:r>
          <w:rPr>
            <w:b/>
            <w:spacing w:val="-7"/>
            <w:sz w:val="24"/>
          </w:rPr>
          <w:t> </w:t>
        </w:r>
        <w:r>
          <w:rPr>
            <w:b/>
            <w:spacing w:val="-2"/>
            <w:sz w:val="24"/>
          </w:rPr>
          <w:t>Agents</w:t>
        </w:r>
        <w:r>
          <w:rPr>
            <w:b/>
            <w:sz w:val="24"/>
          </w:rPr>
          <w:tab/>
        </w:r>
        <w:r>
          <w:rPr>
            <w:rFonts w:ascii="Calibri"/>
            <w:b/>
            <w:spacing w:val="-5"/>
            <w:sz w:val="24"/>
          </w:rPr>
          <w:t>27</w:t>
        </w:r>
      </w:hyperlink>
    </w:p>
    <w:p>
      <w:pPr>
        <w:tabs>
          <w:tab w:pos="10562" w:val="right" w:leader="dot"/>
        </w:tabs>
        <w:spacing w:before="40"/>
        <w:ind w:left="696" w:right="0" w:firstLine="0"/>
        <w:jc w:val="left"/>
        <w:rPr>
          <w:rFonts w:ascii="Calibri" w:hAnsi="Calibri"/>
          <w:sz w:val="22"/>
        </w:rPr>
      </w:pPr>
      <w:hyperlink w:history="true" w:anchor="_bookmark120">
        <w:r>
          <w:rPr>
            <w:sz w:val="22"/>
          </w:rPr>
          <w:t>Alzheimer’s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 w:hAnsi="Calibri"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3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1">
        <w:r>
          <w:rPr>
            <w:i/>
            <w:sz w:val="22"/>
          </w:rPr>
          <w:t>Cholinesterase</w:t>
        </w:r>
        <w:r>
          <w:rPr>
            <w:i/>
            <w:spacing w:val="-13"/>
            <w:sz w:val="22"/>
          </w:rPr>
          <w:t> </w:t>
        </w:r>
        <w:r>
          <w:rPr>
            <w:i/>
            <w:spacing w:val="-2"/>
            <w:sz w:val="22"/>
          </w:rPr>
          <w:t>Inhibitors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3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2">
        <w:r>
          <w:rPr>
            <w:i/>
            <w:sz w:val="22"/>
          </w:rPr>
          <w:t>NMDA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Receptor</w:t>
        </w:r>
        <w:r>
          <w:rPr>
            <w:i/>
            <w:spacing w:val="-4"/>
            <w:sz w:val="22"/>
          </w:rPr>
          <w:t> </w:t>
        </w:r>
        <w:r>
          <w:rPr>
            <w:i/>
            <w:spacing w:val="-2"/>
            <w:sz w:val="22"/>
          </w:rPr>
          <w:t>Antagonist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27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123">
        <w:r>
          <w:rPr>
            <w:spacing w:val="-2"/>
            <w:sz w:val="22"/>
          </w:rPr>
          <w:t>Anticonvulsants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28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4">
        <w:r>
          <w:rPr>
            <w:i/>
            <w:spacing w:val="-2"/>
            <w:sz w:val="22"/>
          </w:rPr>
          <w:t>Barbiturates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29</w:t>
        </w:r>
      </w:hyperlink>
    </w:p>
    <w:p>
      <w:pPr>
        <w:tabs>
          <w:tab w:pos="10562" w:val="right" w:leader="dot"/>
        </w:tabs>
        <w:spacing w:before="39"/>
        <w:ind w:left="696" w:right="0" w:firstLine="0"/>
        <w:jc w:val="left"/>
        <w:rPr>
          <w:rFonts w:ascii="Calibri"/>
          <w:sz w:val="22"/>
        </w:rPr>
      </w:pPr>
      <w:hyperlink w:history="true" w:anchor="_bookmark125">
        <w:r>
          <w:rPr>
            <w:spacing w:val="-2"/>
            <w:sz w:val="22"/>
          </w:rPr>
          <w:t>Anticonvulsants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29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6">
        <w:r>
          <w:rPr>
            <w:i/>
            <w:spacing w:val="-2"/>
            <w:sz w:val="22"/>
          </w:rPr>
          <w:t>Benzodiazepines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29</w:t>
        </w:r>
      </w:hyperlink>
    </w:p>
    <w:p>
      <w:pPr>
        <w:tabs>
          <w:tab w:pos="10562" w:val="right" w:leader="dot"/>
        </w:tabs>
        <w:spacing w:before="29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7">
        <w:r>
          <w:rPr>
            <w:i/>
            <w:spacing w:val="-2"/>
            <w:sz w:val="22"/>
          </w:rPr>
          <w:t>Hydantoins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29</w:t>
        </w:r>
      </w:hyperlink>
    </w:p>
    <w:p>
      <w:pPr>
        <w:tabs>
          <w:tab w:pos="10562" w:val="right" w:leader="dot"/>
        </w:tabs>
        <w:spacing w:before="41"/>
        <w:ind w:left="696" w:right="0" w:firstLine="0"/>
        <w:jc w:val="left"/>
        <w:rPr>
          <w:rFonts w:ascii="Calibri"/>
          <w:sz w:val="22"/>
        </w:rPr>
      </w:pPr>
      <w:hyperlink w:history="true" w:anchor="_bookmark128">
        <w:r>
          <w:rPr>
            <w:sz w:val="22"/>
          </w:rPr>
          <w:t>Anti-Migraine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Agents</w:t>
        </w:r>
        <w:r>
          <w:rPr>
            <w:sz w:val="22"/>
          </w:rPr>
          <w:tab/>
        </w:r>
        <w:r>
          <w:rPr>
            <w:rFonts w:ascii="Calibri"/>
            <w:spacing w:val="-5"/>
            <w:sz w:val="22"/>
          </w:rPr>
          <w:t>29</w:t>
        </w:r>
      </w:hyperlink>
    </w:p>
    <w:p>
      <w:pPr>
        <w:tabs>
          <w:tab w:pos="10562" w:val="right" w:leader="dot"/>
        </w:tabs>
        <w:spacing w:before="41"/>
        <w:ind w:left="926" w:right="0" w:firstLine="0"/>
        <w:jc w:val="left"/>
        <w:rPr>
          <w:rFonts w:ascii="Calibri"/>
          <w:i/>
          <w:sz w:val="22"/>
        </w:rPr>
      </w:pPr>
      <w:hyperlink w:history="true" w:anchor="_bookmark129">
        <w:r>
          <w:rPr>
            <w:i/>
            <w:sz w:val="22"/>
          </w:rPr>
          <w:t>Calcitonin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Gene-Related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Peptide</w:t>
        </w:r>
        <w:r>
          <w:rPr>
            <w:i/>
            <w:spacing w:val="-9"/>
            <w:sz w:val="22"/>
          </w:rPr>
          <w:t> </w:t>
        </w:r>
        <w:r>
          <w:rPr>
            <w:i/>
            <w:sz w:val="22"/>
          </w:rPr>
          <w:t>(CGRP)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Receptor</w:t>
        </w:r>
        <w:r>
          <w:rPr>
            <w:i/>
            <w:spacing w:val="-5"/>
            <w:sz w:val="22"/>
          </w:rPr>
          <w:t> </w:t>
        </w:r>
        <w:r>
          <w:rPr>
            <w:i/>
            <w:spacing w:val="-2"/>
            <w:sz w:val="22"/>
          </w:rPr>
          <w:t>Antagonists</w:t>
        </w:r>
        <w:r>
          <w:rPr>
            <w:i/>
            <w:sz w:val="22"/>
          </w:rPr>
          <w:tab/>
        </w:r>
        <w:r>
          <w:rPr>
            <w:rFonts w:ascii="Calibri"/>
            <w:i/>
            <w:spacing w:val="-5"/>
            <w:sz w:val="22"/>
          </w:rPr>
          <w:t>29</w:t>
        </w:r>
      </w:hyperlink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770" w:top="1000" w:bottom="960" w:left="600" w:right="600"/>
        </w:sectPr>
      </w:pPr>
    </w:p>
    <w:p>
      <w:pPr>
        <w:pStyle w:val="BodyText"/>
        <w:spacing w:before="4"/>
        <w:rPr>
          <w:rFonts w:ascii="Calibri"/>
          <w:b w:val="0"/>
          <w:i/>
          <w:sz w:val="2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7"/>
        <w:gridCol w:w="1195"/>
      </w:tblGrid>
      <w:tr>
        <w:trPr>
          <w:trHeight w:val="890" w:hRule="atLeast"/>
        </w:trPr>
        <w:tc>
          <w:tcPr>
            <w:tcW w:w="8987" w:type="dxa"/>
          </w:tcPr>
          <w:p>
            <w:pPr>
              <w:pStyle w:val="TableParagraph"/>
              <w:spacing w:line="259" w:lineRule="exact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30">
              <w:r>
                <w:rPr>
                  <w:i/>
                  <w:sz w:val="22"/>
                </w:rPr>
                <w:t>Serotonin-Receptor</w:t>
              </w:r>
              <w:r>
                <w:rPr>
                  <w:i/>
                  <w:spacing w:val="-11"/>
                  <w:sz w:val="22"/>
                </w:rPr>
                <w:t> </w:t>
              </w:r>
              <w:r>
                <w:rPr>
                  <w:i/>
                  <w:sz w:val="22"/>
                </w:rPr>
                <w:t>Agonists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(Triptans)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</w:t>
              </w:r>
            </w:hyperlink>
          </w:p>
          <w:p>
            <w:pPr>
              <w:pStyle w:val="TableParagraph"/>
              <w:spacing w:before="38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31">
              <w:r>
                <w:rPr>
                  <w:spacing w:val="-2"/>
                  <w:sz w:val="22"/>
                </w:rPr>
                <w:t>Antiparkinsonian</w:t>
              </w:r>
              <w:r>
                <w:rPr>
                  <w:spacing w:val="17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Agents</w:t>
              </w:r>
              <w:r>
                <w:rPr>
                  <w:spacing w:val="-26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  <w:p>
            <w:pPr>
              <w:pStyle w:val="TableParagraph"/>
              <w:spacing w:line="263" w:lineRule="exact" w:before="4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32">
              <w:r>
                <w:rPr>
                  <w:i/>
                  <w:sz w:val="22"/>
                </w:rPr>
                <w:t>Dopamine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Precursors</w:t>
              </w:r>
              <w:r>
                <w:rPr>
                  <w:i/>
                  <w:spacing w:val="-20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145" w:val="right" w:leader="dot"/>
              </w:tabs>
              <w:spacing w:line="259" w:lineRule="exact"/>
              <w:ind w:left="84"/>
              <w:rPr>
                <w:rFonts w:ascii="Calibri"/>
                <w:i/>
                <w:sz w:val="22"/>
              </w:rPr>
            </w:pPr>
            <w:hyperlink w:history="true" w:anchor="_bookmark130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30</w:t>
              </w:r>
            </w:hyperlink>
          </w:p>
          <w:p>
            <w:pPr>
              <w:pStyle w:val="TableParagraph"/>
              <w:tabs>
                <w:tab w:pos="1145" w:val="right" w:leader="dot"/>
              </w:tabs>
              <w:spacing w:before="38"/>
              <w:ind w:left="84"/>
              <w:rPr>
                <w:rFonts w:ascii="Calibri"/>
                <w:sz w:val="22"/>
              </w:rPr>
            </w:pPr>
            <w:hyperlink w:history="true" w:anchor="_bookmark13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30</w:t>
              </w:r>
            </w:hyperlink>
          </w:p>
          <w:p>
            <w:pPr>
              <w:pStyle w:val="TableParagraph"/>
              <w:tabs>
                <w:tab w:pos="1145" w:val="right" w:leader="dot"/>
              </w:tabs>
              <w:spacing w:line="263" w:lineRule="exact" w:before="41"/>
              <w:ind w:left="84"/>
              <w:rPr>
                <w:rFonts w:ascii="Calibri"/>
                <w:i/>
                <w:sz w:val="22"/>
              </w:rPr>
            </w:pPr>
            <w:hyperlink w:history="true" w:anchor="_bookmark132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30</w:t>
              </w:r>
            </w:hyperlink>
          </w:p>
        </w:tc>
      </w:tr>
      <w:tr>
        <w:trPr>
          <w:trHeight w:val="307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33">
              <w:r>
                <w:rPr>
                  <w:i/>
                  <w:sz w:val="22"/>
                </w:rPr>
                <w:t>Non-Ergot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Dopamine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Agonists</w:t>
              </w:r>
              <w:r>
                <w:rPr>
                  <w:i/>
                  <w:spacing w:val="-3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i/>
                <w:sz w:val="22"/>
              </w:rPr>
            </w:pPr>
            <w:hyperlink w:history="true" w:anchor="_bookmark13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30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34">
              <w:r>
                <w:rPr>
                  <w:sz w:val="22"/>
                </w:rPr>
                <w:t>Movement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sz w:val="22"/>
                </w:rPr>
                <w:t>Disorders</w:t>
              </w:r>
              <w:r>
                <w:rPr>
                  <w:spacing w:val="-23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6"/>
              <w:ind w:left="35"/>
              <w:jc w:val="center"/>
              <w:rPr>
                <w:rFonts w:ascii="Calibri"/>
                <w:sz w:val="22"/>
              </w:rPr>
            </w:pPr>
            <w:hyperlink w:history="true" w:anchor="_bookmark134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31</w:t>
              </w:r>
            </w:hyperlink>
          </w:p>
        </w:tc>
      </w:tr>
      <w:tr>
        <w:trPr>
          <w:trHeight w:val="331" w:hRule="atLeast"/>
        </w:trPr>
        <w:tc>
          <w:tcPr>
            <w:tcW w:w="10182" w:type="dxa"/>
            <w:gridSpan w:val="2"/>
          </w:tcPr>
          <w:p>
            <w:pPr>
              <w:pStyle w:val="TableParagraph"/>
              <w:tabs>
                <w:tab w:pos="10132" w:val="right" w:leader="dot"/>
              </w:tabs>
              <w:spacing w:before="17"/>
              <w:ind w:left="50"/>
              <w:rPr>
                <w:rFonts w:ascii="Calibri"/>
                <w:b/>
                <w:sz w:val="24"/>
              </w:rPr>
            </w:pPr>
            <w:hyperlink w:history="true" w:anchor="_bookmark135">
              <w:r>
                <w:rPr>
                  <w:b/>
                  <w:sz w:val="24"/>
                </w:rPr>
                <w:t>Ophthalmic</w:t>
              </w:r>
              <w:r>
                <w:rPr>
                  <w:b/>
                  <w:spacing w:val="-3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31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36">
              <w:r>
                <w:rPr>
                  <w:sz w:val="22"/>
                </w:rPr>
                <w:t>Antiglaucoma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16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6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36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31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37">
              <w:r>
                <w:rPr>
                  <w:spacing w:val="-2"/>
                  <w:sz w:val="22"/>
                </w:rPr>
                <w:t>Ophthalmic</w:t>
              </w:r>
              <w:r>
                <w:rPr>
                  <w:spacing w:val="20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Antihistamines</w:t>
              </w:r>
              <w:r>
                <w:rPr>
                  <w:spacing w:val="-35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37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38">
              <w:r>
                <w:rPr>
                  <w:spacing w:val="-2"/>
                  <w:sz w:val="22"/>
                </w:rPr>
                <w:t>Ophthalmic</w:t>
              </w:r>
              <w:r>
                <w:rPr>
                  <w:spacing w:val="23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Anti-infectives</w:t>
              </w:r>
              <w:r>
                <w:rPr>
                  <w:spacing w:val="-28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38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2" w:hRule="atLeast"/>
        </w:trPr>
        <w:tc>
          <w:tcPr>
            <w:tcW w:w="8987" w:type="dxa"/>
          </w:tcPr>
          <w:p>
            <w:pPr>
              <w:pStyle w:val="TableParagraph"/>
              <w:spacing w:line="266" w:lineRule="exact"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39">
              <w:r>
                <w:rPr>
                  <w:i/>
                  <w:spacing w:val="-2"/>
                  <w:sz w:val="22"/>
                </w:rPr>
                <w:t>Ophthalmic</w:t>
              </w:r>
              <w:r>
                <w:rPr>
                  <w:i/>
                  <w:spacing w:val="13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Macrolides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6" w:lineRule="exact" w:before="16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39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40">
              <w:r>
                <w:rPr>
                  <w:i/>
                  <w:sz w:val="22"/>
                </w:rPr>
                <w:t>Ophthalmic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i/>
                  <w:sz w:val="22"/>
                </w:rPr>
                <w:t>Quinolones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1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40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41">
              <w:r>
                <w:rPr>
                  <w:spacing w:val="-2"/>
                  <w:sz w:val="22"/>
                </w:rPr>
                <w:t>Ophthalmic</w:t>
              </w:r>
              <w:r>
                <w:rPr>
                  <w:spacing w:val="22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Anti-infective/Anti-inflammatory</w:t>
              </w:r>
              <w:r>
                <w:rPr>
                  <w:spacing w:val="21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Combinations</w:t>
              </w:r>
              <w:r>
                <w:rPr>
                  <w:spacing w:val="2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4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42">
              <w:r>
                <w:rPr>
                  <w:sz w:val="22"/>
                </w:rPr>
                <w:t>Ophthalmic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sz w:val="22"/>
                </w:rPr>
                <w:t>Anti-inflammatory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25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42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line="267" w:lineRule="exact"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43">
              <w:r>
                <w:rPr>
                  <w:i/>
                  <w:spacing w:val="-2"/>
                  <w:sz w:val="22"/>
                </w:rPr>
                <w:t>Ophthalmic</w:t>
              </w:r>
              <w:r>
                <w:rPr>
                  <w:i/>
                  <w:spacing w:val="21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Corticosteroids</w:t>
              </w:r>
              <w:r>
                <w:rPr>
                  <w:i/>
                  <w:spacing w:val="-26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7" w:lineRule="exact" w:before="16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4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32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44">
              <w:r>
                <w:rPr>
                  <w:i/>
                  <w:sz w:val="22"/>
                </w:rPr>
                <w:t>Ophthalmic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i/>
                  <w:sz w:val="22"/>
                </w:rPr>
                <w:t>Nonsteroidal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Anti-inflammatory</w:t>
              </w:r>
              <w:r>
                <w:rPr>
                  <w:i/>
                  <w:spacing w:val="-11"/>
                  <w:sz w:val="22"/>
                </w:rPr>
                <w:t> </w:t>
              </w:r>
              <w:r>
                <w:rPr>
                  <w:i/>
                  <w:sz w:val="22"/>
                </w:rPr>
                <w:t>Drugs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(NSAIDs)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3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44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33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45">
              <w:r>
                <w:rPr>
                  <w:sz w:val="22"/>
                </w:rPr>
                <w:t>Ophthalmics</w:t>
              </w:r>
              <w:r>
                <w:rPr>
                  <w:spacing w:val="-9"/>
                  <w:sz w:val="22"/>
                </w:rPr>
                <w:t> </w:t>
              </w:r>
              <w:r>
                <w:rPr>
                  <w:sz w:val="22"/>
                </w:rPr>
                <w:t>for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Dry</w:t>
              </w:r>
              <w:r>
                <w:rPr>
                  <w:spacing w:val="-6"/>
                  <w:sz w:val="22"/>
                </w:rPr>
                <w:t> </w:t>
              </w:r>
              <w:r>
                <w:rPr>
                  <w:sz w:val="22"/>
                </w:rPr>
                <w:t>Eye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Disease</w:t>
              </w:r>
              <w:r>
                <w:rPr>
                  <w:spacing w:val="-16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6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45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33</w:t>
              </w:r>
            </w:hyperlink>
          </w:p>
        </w:tc>
      </w:tr>
      <w:tr>
        <w:trPr>
          <w:trHeight w:val="331" w:hRule="atLeast"/>
        </w:trPr>
        <w:tc>
          <w:tcPr>
            <w:tcW w:w="10182" w:type="dxa"/>
            <w:gridSpan w:val="2"/>
          </w:tcPr>
          <w:p>
            <w:pPr>
              <w:pStyle w:val="TableParagraph"/>
              <w:tabs>
                <w:tab w:pos="10132" w:val="right" w:leader="dot"/>
              </w:tabs>
              <w:spacing w:before="17"/>
              <w:ind w:left="50"/>
              <w:rPr>
                <w:rFonts w:ascii="Calibri"/>
                <w:b/>
                <w:sz w:val="24"/>
              </w:rPr>
            </w:pPr>
            <w:hyperlink w:history="true" w:anchor="_bookmark146">
              <w:r>
                <w:rPr>
                  <w:b/>
                  <w:sz w:val="24"/>
                </w:rPr>
                <w:t>Otic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33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47">
              <w:r>
                <w:rPr>
                  <w:sz w:val="22"/>
                </w:rPr>
                <w:t>Otic</w:t>
              </w:r>
              <w:r>
                <w:rPr>
                  <w:spacing w:val="-12"/>
                  <w:sz w:val="22"/>
                </w:rPr>
                <w:t> </w:t>
              </w:r>
              <w:r>
                <w:rPr>
                  <w:sz w:val="22"/>
                </w:rPr>
                <w:t>Anti-infectives</w:t>
              </w:r>
              <w:r>
                <w:rPr>
                  <w:spacing w:val="-35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6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47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33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48">
              <w:r>
                <w:rPr>
                  <w:i/>
                  <w:sz w:val="22"/>
                </w:rPr>
                <w:t>Otic</w:t>
              </w:r>
              <w:r>
                <w:rPr>
                  <w:i/>
                  <w:spacing w:val="-2"/>
                  <w:sz w:val="22"/>
                </w:rPr>
                <w:t> Quinolones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7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48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33</w:t>
              </w:r>
            </w:hyperlink>
          </w:p>
        </w:tc>
      </w:tr>
      <w:tr>
        <w:trPr>
          <w:trHeight w:val="331" w:hRule="atLeast"/>
        </w:trPr>
        <w:tc>
          <w:tcPr>
            <w:tcW w:w="10182" w:type="dxa"/>
            <w:gridSpan w:val="2"/>
          </w:tcPr>
          <w:p>
            <w:pPr>
              <w:pStyle w:val="TableParagraph"/>
              <w:tabs>
                <w:tab w:pos="10132" w:val="right" w:leader="dot"/>
              </w:tabs>
              <w:spacing w:before="15"/>
              <w:ind w:left="50"/>
              <w:rPr>
                <w:rFonts w:ascii="Calibri"/>
                <w:b/>
                <w:sz w:val="24"/>
              </w:rPr>
            </w:pPr>
            <w:hyperlink w:history="true" w:anchor="_bookmark149">
              <w:r>
                <w:rPr>
                  <w:b/>
                  <w:sz w:val="24"/>
                </w:rPr>
                <w:t>Psychotropic</w:t>
              </w:r>
              <w:r>
                <w:rPr>
                  <w:b/>
                  <w:spacing w:val="-6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33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50">
              <w:r>
                <w:rPr>
                  <w:sz w:val="22"/>
                </w:rPr>
                <w:t>ADHD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23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7"/>
              <w:ind w:left="35"/>
              <w:jc w:val="center"/>
              <w:rPr>
                <w:rFonts w:ascii="Calibri"/>
                <w:sz w:val="22"/>
              </w:rPr>
            </w:pPr>
            <w:hyperlink w:history="true" w:anchor="_bookmark150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33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266"/>
              <w:rPr>
                <w:rFonts w:ascii="Calibri"/>
                <w:sz w:val="22"/>
              </w:rPr>
            </w:pPr>
            <w:hyperlink w:history="true" w:anchor="_bookmark151">
              <w:r>
                <w:rPr>
                  <w:spacing w:val="-2"/>
                  <w:sz w:val="22"/>
                </w:rPr>
                <w:t>Antidepressants</w:t>
              </w:r>
              <w:r>
                <w:rPr>
                  <w:spacing w:val="6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145" w:val="right" w:leader="dot"/>
              </w:tabs>
              <w:spacing w:before="17"/>
              <w:ind w:left="-26" w:right="47"/>
              <w:jc w:val="center"/>
              <w:rPr>
                <w:rFonts w:ascii="Calibri"/>
                <w:sz w:val="22"/>
              </w:rPr>
            </w:pPr>
            <w:hyperlink w:history="true" w:anchor="_bookmark15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34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line="267" w:lineRule="exact"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52">
              <w:r>
                <w:rPr>
                  <w:i/>
                  <w:spacing w:val="-2"/>
                  <w:sz w:val="22"/>
                </w:rPr>
                <w:t>Other</w:t>
              </w:r>
              <w:r>
                <w:rPr>
                  <w:i/>
                  <w:spacing w:val="-36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7" w:lineRule="exact" w:before="16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52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34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53">
              <w:r>
                <w:rPr>
                  <w:i/>
                  <w:sz w:val="22"/>
                </w:rPr>
                <w:t>Selective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Serotonin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Reuptake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Inhibitors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(SSRIs)</w:t>
              </w:r>
              <w:r>
                <w:rPr>
                  <w:i/>
                  <w:spacing w:val="-36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3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5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35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54">
              <w:r>
                <w:rPr>
                  <w:spacing w:val="-2"/>
                  <w:sz w:val="22"/>
                </w:rPr>
                <w:t>Antipsychotics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6"/>
              <w:ind w:left="35"/>
              <w:jc w:val="center"/>
              <w:rPr>
                <w:rFonts w:ascii="Calibri"/>
                <w:sz w:val="22"/>
              </w:rPr>
            </w:pPr>
            <w:hyperlink w:history="true" w:anchor="_bookmark154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35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line="266" w:lineRule="exact" w:before="17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155">
              <w:r>
                <w:rPr>
                  <w:i/>
                  <w:sz w:val="22"/>
                </w:rPr>
                <w:t>Atypical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Antipsychotics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Oral/Topical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6" w:lineRule="exact" w:before="17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55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35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before="11"/>
              <w:ind w:left="0" w:right="-87"/>
              <w:jc w:val="right"/>
              <w:rPr>
                <w:rFonts w:ascii="Calibri" w:hAnsi="Calibri"/>
                <w:i/>
                <w:sz w:val="22"/>
              </w:rPr>
            </w:pPr>
            <w:hyperlink w:history="true" w:anchor="_bookmark156">
              <w:r>
                <w:rPr>
                  <w:i/>
                  <w:sz w:val="22"/>
                </w:rPr>
                <w:t>Atypical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Antipsychotics</w:t>
              </w:r>
              <w:r>
                <w:rPr>
                  <w:i/>
                  <w:spacing w:val="-4"/>
                  <w:sz w:val="22"/>
                </w:rPr>
                <w:t> </w:t>
              </w:r>
              <w:r>
                <w:rPr>
                  <w:i/>
                  <w:sz w:val="22"/>
                </w:rPr>
                <w:t>–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Long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z w:val="22"/>
                </w:rPr>
                <w:t>Acting</w:t>
              </w:r>
              <w:r>
                <w:rPr>
                  <w:i/>
                  <w:spacing w:val="-5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Injectable</w:t>
              </w:r>
              <w:r>
                <w:rPr>
                  <w:rFonts w:ascii="Calibri" w:hAnsi="Calibri"/>
                  <w:i/>
                  <w:spacing w:val="-2"/>
                  <w:sz w:val="22"/>
                </w:rPr>
                <w:t>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1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56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36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57">
              <w:r>
                <w:rPr>
                  <w:sz w:val="22"/>
                </w:rPr>
                <w:t>Anxiolytics,</w:t>
              </w:r>
              <w:r>
                <w:rPr>
                  <w:spacing w:val="-10"/>
                  <w:sz w:val="22"/>
                </w:rPr>
                <w:t> </w:t>
              </w:r>
              <w:r>
                <w:rPr>
                  <w:sz w:val="22"/>
                </w:rPr>
                <w:t>Sedatives,</w:t>
              </w:r>
              <w:r>
                <w:rPr>
                  <w:spacing w:val="-9"/>
                  <w:sz w:val="22"/>
                </w:rPr>
                <w:t> </w:t>
              </w:r>
              <w:r>
                <w:rPr>
                  <w:sz w:val="22"/>
                </w:rPr>
                <w:t>and</w:t>
              </w:r>
              <w:r>
                <w:rPr>
                  <w:spacing w:val="-7"/>
                  <w:sz w:val="22"/>
                </w:rPr>
                <w:t> </w:t>
              </w:r>
              <w:r>
                <w:rPr>
                  <w:sz w:val="22"/>
                </w:rPr>
                <w:t>Hypnotics</w:t>
              </w:r>
              <w:r>
                <w:rPr>
                  <w:spacing w:val="-35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57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36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58">
              <w:r>
                <w:rPr>
                  <w:spacing w:val="-2"/>
                  <w:sz w:val="22"/>
                </w:rPr>
                <w:t>Psychostimulants</w:t>
              </w:r>
              <w:r>
                <w:rPr>
                  <w:spacing w:val="-13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6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58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36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59">
              <w:r>
                <w:rPr>
                  <w:i/>
                  <w:sz w:val="22"/>
                </w:rPr>
                <w:t>Narcolepsy</w:t>
              </w:r>
              <w:r>
                <w:rPr>
                  <w:i/>
                  <w:spacing w:val="-11"/>
                  <w:sz w:val="22"/>
                </w:rPr>
                <w:t> </w:t>
              </w:r>
              <w:r>
                <w:rPr>
                  <w:i/>
                  <w:sz w:val="22"/>
                </w:rPr>
                <w:t>Agents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7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59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36</w:t>
              </w:r>
            </w:hyperlink>
          </w:p>
        </w:tc>
      </w:tr>
      <w:tr>
        <w:trPr>
          <w:trHeight w:val="331" w:hRule="atLeast"/>
        </w:trPr>
        <w:tc>
          <w:tcPr>
            <w:tcW w:w="10182" w:type="dxa"/>
            <w:gridSpan w:val="2"/>
          </w:tcPr>
          <w:p>
            <w:pPr>
              <w:pStyle w:val="TableParagraph"/>
              <w:tabs>
                <w:tab w:pos="10132" w:val="right" w:leader="dot"/>
              </w:tabs>
              <w:spacing w:before="15"/>
              <w:ind w:left="50"/>
              <w:rPr>
                <w:rFonts w:ascii="Calibri"/>
                <w:b/>
                <w:sz w:val="24"/>
              </w:rPr>
            </w:pPr>
            <w:hyperlink w:history="true" w:anchor="_bookmark160">
              <w:r>
                <w:rPr>
                  <w:b/>
                  <w:sz w:val="24"/>
                </w:rPr>
                <w:t>Respiratory</w:t>
              </w:r>
              <w:r>
                <w:rPr>
                  <w:b/>
                  <w:spacing w:val="-1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37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61">
              <w:r>
                <w:rPr>
                  <w:sz w:val="22"/>
                </w:rPr>
                <w:t>Nasal</w:t>
              </w:r>
              <w:r>
                <w:rPr>
                  <w:spacing w:val="-14"/>
                  <w:sz w:val="22"/>
                </w:rPr>
                <w:t> </w:t>
              </w:r>
              <w:r>
                <w:rPr>
                  <w:sz w:val="22"/>
                </w:rPr>
                <w:t>Antihistamines</w:t>
              </w:r>
              <w:r>
                <w:rPr>
                  <w:spacing w:val="-47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61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62">
              <w:r>
                <w:rPr>
                  <w:sz w:val="22"/>
                </w:rPr>
                <w:t>Respiratory</w:t>
              </w:r>
              <w:r>
                <w:rPr>
                  <w:spacing w:val="-15"/>
                  <w:sz w:val="22"/>
                </w:rPr>
                <w:t> </w:t>
              </w:r>
              <w:r>
                <w:rPr>
                  <w:sz w:val="22"/>
                </w:rPr>
                <w:t>Anti-inflammatory</w:t>
              </w:r>
              <w:r>
                <w:rPr>
                  <w:spacing w:val="-11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37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7"/>
              <w:ind w:left="35"/>
              <w:jc w:val="center"/>
              <w:rPr>
                <w:rFonts w:ascii="Calibri"/>
                <w:sz w:val="22"/>
              </w:rPr>
            </w:pPr>
            <w:hyperlink w:history="true" w:anchor="_bookmark162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3">
              <w:r>
                <w:rPr>
                  <w:i/>
                  <w:sz w:val="22"/>
                </w:rPr>
                <w:t>Leukotriene</w:t>
              </w:r>
              <w:r>
                <w:rPr>
                  <w:i/>
                  <w:spacing w:val="-13"/>
                  <w:sz w:val="22"/>
                </w:rPr>
                <w:t> </w:t>
              </w:r>
              <w:r>
                <w:rPr>
                  <w:i/>
                  <w:sz w:val="22"/>
                </w:rPr>
                <w:t>Receptor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Antagonists</w:t>
              </w:r>
              <w:r>
                <w:rPr>
                  <w:i/>
                  <w:spacing w:val="-46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6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63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9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sz w:val="22"/>
              </w:rPr>
            </w:pPr>
            <w:hyperlink w:history="true" w:anchor="_bookmark164">
              <w:r>
                <w:rPr>
                  <w:sz w:val="22"/>
                </w:rPr>
                <w:t>Nasal</w:t>
              </w:r>
              <w:r>
                <w:rPr>
                  <w:spacing w:val="-15"/>
                  <w:sz w:val="22"/>
                </w:rPr>
                <w:t> </w:t>
              </w:r>
              <w:r>
                <w:rPr>
                  <w:sz w:val="22"/>
                </w:rPr>
                <w:t>Corticosteroids</w:t>
              </w:r>
              <w:r>
                <w:rPr>
                  <w:spacing w:val="-28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5" w:val="right" w:leader="dot"/>
              </w:tabs>
              <w:spacing w:before="17"/>
              <w:ind w:left="34"/>
              <w:jc w:val="center"/>
              <w:rPr>
                <w:rFonts w:ascii="Calibri"/>
                <w:sz w:val="22"/>
              </w:rPr>
            </w:pPr>
            <w:hyperlink w:history="true" w:anchor="_bookmark164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5">
              <w:r>
                <w:rPr>
                  <w:i/>
                  <w:sz w:val="22"/>
                </w:rPr>
                <w:t>Phosphodiesterase</w:t>
              </w:r>
              <w:r>
                <w:rPr>
                  <w:i/>
                  <w:spacing w:val="-11"/>
                  <w:sz w:val="22"/>
                </w:rPr>
                <w:t> </w:t>
              </w:r>
              <w:r>
                <w:rPr>
                  <w:i/>
                  <w:sz w:val="22"/>
                </w:rPr>
                <w:t>Type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4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Inhibitors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or</w:t>
              </w:r>
              <w:r>
                <w:rPr>
                  <w:i/>
                  <w:spacing w:val="-6"/>
                  <w:sz w:val="22"/>
                </w:rPr>
                <w:t> </w:t>
              </w:r>
              <w:r>
                <w:rPr>
                  <w:i/>
                  <w:sz w:val="22"/>
                </w:rPr>
                <w:t>Combination</w:t>
              </w:r>
              <w:r>
                <w:rPr>
                  <w:i/>
                  <w:spacing w:val="-32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before="17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65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8" w:hRule="atLeast"/>
        </w:trPr>
        <w:tc>
          <w:tcPr>
            <w:tcW w:w="8987" w:type="dxa"/>
          </w:tcPr>
          <w:p>
            <w:pPr>
              <w:pStyle w:val="TableParagraph"/>
              <w:spacing w:before="16"/>
              <w:ind w:left="266"/>
              <w:rPr>
                <w:rFonts w:ascii="Calibri"/>
                <w:sz w:val="22"/>
              </w:rPr>
            </w:pPr>
            <w:hyperlink w:history="true" w:anchor="_bookmark166">
              <w:r>
                <w:rPr>
                  <w:sz w:val="22"/>
                </w:rPr>
                <w:t>Long-Acting</w:t>
              </w:r>
              <w:r>
                <w:rPr>
                  <w:spacing w:val="-15"/>
                  <w:sz w:val="22"/>
                </w:rPr>
                <w:t> </w:t>
              </w:r>
              <w:r>
                <w:rPr>
                  <w:sz w:val="22"/>
                </w:rPr>
                <w:t>Maintenance</w:t>
              </w:r>
              <w:r>
                <w:rPr>
                  <w:spacing w:val="-8"/>
                  <w:sz w:val="22"/>
                </w:rPr>
                <w:t> </w:t>
              </w:r>
              <w:r>
                <w:rPr>
                  <w:sz w:val="22"/>
                </w:rPr>
                <w:t>Therapy</w:t>
              </w:r>
              <w:r>
                <w:rPr>
                  <w:spacing w:val="-32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145" w:val="right" w:leader="dot"/>
              </w:tabs>
              <w:spacing w:before="16"/>
              <w:ind w:left="-26" w:right="47"/>
              <w:jc w:val="center"/>
              <w:rPr>
                <w:rFonts w:ascii="Calibri"/>
                <w:sz w:val="22"/>
              </w:rPr>
            </w:pPr>
            <w:hyperlink w:history="true" w:anchor="_bookmark166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303" w:hRule="atLeast"/>
        </w:trPr>
        <w:tc>
          <w:tcPr>
            <w:tcW w:w="8987" w:type="dxa"/>
          </w:tcPr>
          <w:p>
            <w:pPr>
              <w:pStyle w:val="TableParagraph"/>
              <w:spacing w:line="266" w:lineRule="exact" w:before="17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7">
              <w:r>
                <w:rPr>
                  <w:i/>
                  <w:sz w:val="22"/>
                </w:rPr>
                <w:t>Inhaled</w:t>
              </w:r>
              <w:r>
                <w:rPr>
                  <w:i/>
                  <w:spacing w:val="-14"/>
                  <w:sz w:val="22"/>
                </w:rPr>
                <w:t> </w:t>
              </w:r>
              <w:r>
                <w:rPr>
                  <w:i/>
                  <w:sz w:val="22"/>
                </w:rPr>
                <w:t>Glucocorticoids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6" w:lineRule="exact" w:before="17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67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37</w:t>
              </w:r>
            </w:hyperlink>
          </w:p>
        </w:tc>
      </w:tr>
      <w:tr>
        <w:trPr>
          <w:trHeight w:val="298" w:hRule="atLeast"/>
        </w:trPr>
        <w:tc>
          <w:tcPr>
            <w:tcW w:w="8987" w:type="dxa"/>
          </w:tcPr>
          <w:p>
            <w:pPr>
              <w:pStyle w:val="TableParagraph"/>
              <w:spacing w:line="267" w:lineRule="exact"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8">
              <w:r>
                <w:rPr>
                  <w:i/>
                  <w:sz w:val="22"/>
                </w:rPr>
                <w:t>Glucocorticoids/Long-Acting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Beta-2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Adrenergic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(LABA)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Combination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pacing w:val="-2"/>
                  <w:sz w:val="22"/>
                </w:rPr>
                <w:t>Products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7" w:lineRule="exact" w:before="11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68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38</w:t>
              </w:r>
            </w:hyperlink>
          </w:p>
        </w:tc>
      </w:tr>
      <w:tr>
        <w:trPr>
          <w:trHeight w:val="298" w:hRule="atLeast"/>
        </w:trPr>
        <w:tc>
          <w:tcPr>
            <w:tcW w:w="8987" w:type="dxa"/>
          </w:tcPr>
          <w:p>
            <w:pPr>
              <w:pStyle w:val="TableParagraph"/>
              <w:spacing w:line="266" w:lineRule="exact"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69">
              <w:r>
                <w:rPr>
                  <w:i/>
                  <w:sz w:val="22"/>
                </w:rPr>
                <w:t>Long-Acting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Beta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Adrenergics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(LABAs)</w:t>
              </w:r>
              <w:r>
                <w:rPr>
                  <w:i/>
                  <w:spacing w:val="-36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6" w:lineRule="exact" w:before="13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69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38</w:t>
              </w:r>
            </w:hyperlink>
          </w:p>
        </w:tc>
      </w:tr>
      <w:tr>
        <w:trPr>
          <w:trHeight w:val="297" w:hRule="atLeast"/>
        </w:trPr>
        <w:tc>
          <w:tcPr>
            <w:tcW w:w="8987" w:type="dxa"/>
          </w:tcPr>
          <w:p>
            <w:pPr>
              <w:pStyle w:val="TableParagraph"/>
              <w:spacing w:line="266" w:lineRule="exact"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70">
              <w:r>
                <w:rPr>
                  <w:i/>
                  <w:sz w:val="22"/>
                </w:rPr>
                <w:t>Anticholinergics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and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Combination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Products</w:t>
              </w:r>
              <w:r>
                <w:rPr>
                  <w:i/>
                  <w:spacing w:val="-44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6" w:lineRule="exact" w:before="11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70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38</w:t>
              </w:r>
            </w:hyperlink>
          </w:p>
        </w:tc>
      </w:tr>
      <w:tr>
        <w:trPr>
          <w:trHeight w:val="298" w:hRule="atLeast"/>
        </w:trPr>
        <w:tc>
          <w:tcPr>
            <w:tcW w:w="8987" w:type="dxa"/>
          </w:tcPr>
          <w:p>
            <w:pPr>
              <w:pStyle w:val="TableParagraph"/>
              <w:spacing w:line="267" w:lineRule="exact" w:before="11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71">
              <w:r>
                <w:rPr>
                  <w:i/>
                  <w:sz w:val="22"/>
                </w:rPr>
                <w:t>Short-Acting</w:t>
              </w:r>
              <w:r>
                <w:rPr>
                  <w:i/>
                  <w:spacing w:val="-12"/>
                  <w:sz w:val="22"/>
                </w:rPr>
                <w:t> </w:t>
              </w:r>
              <w:r>
                <w:rPr>
                  <w:i/>
                  <w:sz w:val="22"/>
                </w:rPr>
                <w:t>Beta</w:t>
              </w:r>
              <w:r>
                <w:rPr>
                  <w:i/>
                  <w:spacing w:val="-9"/>
                  <w:sz w:val="22"/>
                </w:rPr>
                <w:t> </w:t>
              </w:r>
              <w:r>
                <w:rPr>
                  <w:i/>
                  <w:sz w:val="22"/>
                </w:rPr>
                <w:t>Adrenergics</w:t>
              </w:r>
              <w:r>
                <w:rPr>
                  <w:i/>
                  <w:spacing w:val="-7"/>
                  <w:sz w:val="22"/>
                </w:rPr>
                <w:t> </w:t>
              </w:r>
              <w:r>
                <w:rPr>
                  <w:i/>
                  <w:sz w:val="22"/>
                </w:rPr>
                <w:t>(SABAs)</w:t>
              </w:r>
              <w:r>
                <w:rPr>
                  <w:i/>
                  <w:spacing w:val="-43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67" w:lineRule="exact" w:before="11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71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38</w:t>
              </w:r>
            </w:hyperlink>
          </w:p>
        </w:tc>
      </w:tr>
      <w:tr>
        <w:trPr>
          <w:trHeight w:val="277" w:hRule="atLeast"/>
        </w:trPr>
        <w:tc>
          <w:tcPr>
            <w:tcW w:w="8987" w:type="dxa"/>
          </w:tcPr>
          <w:p>
            <w:pPr>
              <w:pStyle w:val="TableParagraph"/>
              <w:spacing w:line="245" w:lineRule="exact" w:before="13"/>
              <w:ind w:left="0" w:right="-87"/>
              <w:jc w:val="right"/>
              <w:rPr>
                <w:rFonts w:ascii="Calibri"/>
                <w:i/>
                <w:sz w:val="22"/>
              </w:rPr>
            </w:pPr>
            <w:hyperlink w:history="true" w:anchor="_bookmark172">
              <w:r>
                <w:rPr>
                  <w:i/>
                  <w:sz w:val="22"/>
                </w:rPr>
                <w:t>Ipratropium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and</w:t>
              </w:r>
              <w:r>
                <w:rPr>
                  <w:i/>
                  <w:spacing w:val="-8"/>
                  <w:sz w:val="22"/>
                </w:rPr>
                <w:t> </w:t>
              </w:r>
              <w:r>
                <w:rPr>
                  <w:i/>
                  <w:sz w:val="22"/>
                </w:rPr>
                <w:t>Combinations</w:t>
              </w:r>
              <w:r>
                <w:rPr>
                  <w:i/>
                  <w:spacing w:val="-15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</w:t>
              </w:r>
            </w:hyperlink>
          </w:p>
        </w:tc>
        <w:tc>
          <w:tcPr>
            <w:tcW w:w="1195" w:type="dxa"/>
          </w:tcPr>
          <w:p>
            <w:pPr>
              <w:pStyle w:val="TableParagraph"/>
              <w:tabs>
                <w:tab w:pos="1096" w:val="right" w:leader="dot"/>
              </w:tabs>
              <w:spacing w:line="245" w:lineRule="exact" w:before="13"/>
              <w:ind w:left="35"/>
              <w:jc w:val="center"/>
              <w:rPr>
                <w:rFonts w:ascii="Calibri"/>
                <w:i/>
                <w:sz w:val="22"/>
              </w:rPr>
            </w:pPr>
            <w:hyperlink w:history="true" w:anchor="_bookmark172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39</w:t>
              </w:r>
            </w:hyperlink>
          </w:p>
        </w:tc>
      </w:tr>
    </w:tbl>
    <w:p>
      <w:pPr>
        <w:spacing w:after="0" w:line="245" w:lineRule="exact"/>
        <w:jc w:val="center"/>
        <w:rPr>
          <w:rFonts w:ascii="Calibri"/>
          <w:sz w:val="22"/>
        </w:rPr>
        <w:sectPr>
          <w:pgSz w:w="12240" w:h="15840"/>
          <w:pgMar w:header="0" w:footer="770" w:top="1060" w:bottom="1407" w:left="600" w:right="600"/>
        </w:sect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2"/>
        <w:gridCol w:w="2251"/>
      </w:tblGrid>
      <w:tr>
        <w:trPr>
          <w:trHeight w:val="304" w:hRule="atLeast"/>
        </w:trPr>
        <w:tc>
          <w:tcPr>
            <w:tcW w:w="7932" w:type="dxa"/>
          </w:tcPr>
          <w:p>
            <w:pPr>
              <w:pStyle w:val="TableParagraph"/>
              <w:spacing w:line="282" w:lineRule="exact"/>
              <w:ind w:left="0" w:right="-58"/>
              <w:jc w:val="right"/>
              <w:rPr>
                <w:rFonts w:ascii="Calibri"/>
                <w:b/>
                <w:sz w:val="24"/>
              </w:rPr>
            </w:pPr>
            <w:hyperlink w:history="true" w:anchor="_bookmark173">
              <w:r>
                <w:rPr>
                  <w:b/>
                  <w:sz w:val="24"/>
                </w:rPr>
                <w:t>Toxicology</w:t>
              </w:r>
              <w:r>
                <w:rPr>
                  <w:b/>
                  <w:spacing w:val="-3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Agents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tabs>
                <w:tab w:pos="2155" w:val="right" w:leader="dot"/>
              </w:tabs>
              <w:spacing w:line="282" w:lineRule="exact"/>
              <w:ind w:left="0" w:right="3"/>
              <w:jc w:val="center"/>
              <w:rPr>
                <w:rFonts w:ascii="Calibri"/>
                <w:b/>
                <w:sz w:val="24"/>
              </w:rPr>
            </w:pPr>
            <w:hyperlink w:history="true" w:anchor="_bookmark173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39</w:t>
              </w:r>
            </w:hyperlink>
          </w:p>
        </w:tc>
      </w:tr>
      <w:tr>
        <w:trPr>
          <w:trHeight w:val="612" w:hRule="atLeast"/>
        </w:trPr>
        <w:tc>
          <w:tcPr>
            <w:tcW w:w="7932" w:type="dxa"/>
          </w:tcPr>
          <w:p>
            <w:pPr>
              <w:pStyle w:val="TableParagraph"/>
              <w:spacing w:before="17"/>
              <w:ind w:left="0" w:right="-44"/>
              <w:jc w:val="right"/>
              <w:rPr>
                <w:rFonts w:ascii="Calibri"/>
                <w:sz w:val="22"/>
              </w:rPr>
            </w:pPr>
            <w:hyperlink w:history="true" w:anchor="_bookmark174">
              <w:r>
                <w:rPr>
                  <w:spacing w:val="-2"/>
                  <w:sz w:val="22"/>
                </w:rPr>
                <w:t>Antidotes</w:t>
              </w:r>
              <w:r>
                <w:rPr>
                  <w:spacing w:val="-1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..........................................................................................................................</w:t>
              </w:r>
            </w:hyperlink>
          </w:p>
          <w:p>
            <w:pPr>
              <w:pStyle w:val="TableParagraph"/>
              <w:spacing w:line="268" w:lineRule="exact" w:before="39"/>
              <w:ind w:left="0" w:right="-44"/>
              <w:jc w:val="right"/>
              <w:rPr>
                <w:rFonts w:ascii="Calibri"/>
                <w:i/>
                <w:sz w:val="22"/>
              </w:rPr>
            </w:pPr>
            <w:hyperlink w:history="true" w:anchor="_bookmark175">
              <w:r>
                <w:rPr>
                  <w:i/>
                  <w:sz w:val="22"/>
                </w:rPr>
                <w:t>Opiate</w:t>
              </w:r>
              <w:r>
                <w:rPr>
                  <w:i/>
                  <w:spacing w:val="-10"/>
                  <w:sz w:val="22"/>
                </w:rPr>
                <w:t> </w:t>
              </w:r>
              <w:r>
                <w:rPr>
                  <w:i/>
                  <w:sz w:val="22"/>
                </w:rPr>
                <w:t>Antagonists</w:t>
              </w:r>
              <w:r>
                <w:rPr>
                  <w:i/>
                  <w:spacing w:val="-28"/>
                  <w:sz w:val="22"/>
                </w:rPr>
                <w:t> </w:t>
              </w:r>
              <w:r>
                <w:rPr>
                  <w:rFonts w:ascii="Calibri"/>
                  <w:i/>
                  <w:spacing w:val="-2"/>
                  <w:sz w:val="22"/>
                </w:rPr>
                <w:t>.....................................................................................................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tabs>
                <w:tab w:pos="2200" w:val="right" w:leader="dot"/>
              </w:tabs>
              <w:spacing w:before="17"/>
              <w:ind w:left="35"/>
              <w:rPr>
                <w:rFonts w:ascii="Calibri"/>
                <w:sz w:val="22"/>
              </w:rPr>
            </w:pPr>
            <w:hyperlink w:history="true" w:anchor="_bookmark174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39</w:t>
              </w:r>
            </w:hyperlink>
          </w:p>
          <w:p>
            <w:pPr>
              <w:pStyle w:val="TableParagraph"/>
              <w:tabs>
                <w:tab w:pos="2200" w:val="right" w:leader="dot"/>
              </w:tabs>
              <w:spacing w:line="268" w:lineRule="exact" w:before="39"/>
              <w:ind w:left="35"/>
              <w:rPr>
                <w:rFonts w:ascii="Calibri"/>
                <w:i/>
                <w:sz w:val="22"/>
              </w:rPr>
            </w:pPr>
            <w:hyperlink w:history="true" w:anchor="_bookmark175">
              <w:r>
                <w:rPr>
                  <w:rFonts w:ascii="Calibri"/>
                  <w:i/>
                  <w:spacing w:val="-10"/>
                  <w:sz w:val="22"/>
                </w:rPr>
                <w:t>.</w:t>
              </w:r>
              <w:r>
                <w:rPr>
                  <w:rFonts w:ascii="Calibri"/>
                  <w:i/>
                  <w:sz w:val="22"/>
                </w:rPr>
                <w:tab/>
              </w:r>
              <w:r>
                <w:rPr>
                  <w:rFonts w:ascii="Calibri"/>
                  <w:i/>
                  <w:spacing w:val="-5"/>
                  <w:sz w:val="22"/>
                </w:rPr>
                <w:t>39</w:t>
              </w:r>
            </w:hyperlink>
          </w:p>
        </w:tc>
      </w:tr>
      <w:tr>
        <w:trPr>
          <w:trHeight w:val="313" w:hRule="atLeast"/>
        </w:trPr>
        <w:tc>
          <w:tcPr>
            <w:tcW w:w="7932" w:type="dxa"/>
          </w:tcPr>
          <w:p>
            <w:pPr>
              <w:pStyle w:val="TableParagraph"/>
              <w:spacing w:before="22"/>
              <w:ind w:left="0" w:right="-44"/>
              <w:jc w:val="right"/>
              <w:rPr>
                <w:rFonts w:ascii="Calibri"/>
                <w:sz w:val="22"/>
              </w:rPr>
            </w:pPr>
            <w:hyperlink w:history="true" w:anchor="_bookmark176">
              <w:r>
                <w:rPr>
                  <w:sz w:val="22"/>
                </w:rPr>
                <w:t>Substance</w:t>
              </w:r>
              <w:r>
                <w:rPr>
                  <w:spacing w:val="-9"/>
                  <w:sz w:val="22"/>
                </w:rPr>
                <w:t> </w:t>
              </w:r>
              <w:r>
                <w:rPr>
                  <w:sz w:val="22"/>
                </w:rPr>
                <w:t>Abuse</w:t>
              </w:r>
              <w:r>
                <w:rPr>
                  <w:spacing w:val="-6"/>
                  <w:sz w:val="22"/>
                </w:rPr>
                <w:t> </w:t>
              </w:r>
              <w:r>
                <w:rPr>
                  <w:sz w:val="22"/>
                </w:rPr>
                <w:t>Agents</w:t>
              </w:r>
              <w:r>
                <w:rPr>
                  <w:spacing w:val="-20"/>
                  <w:sz w:val="22"/>
                </w:rPr>
                <w:t> </w:t>
              </w:r>
              <w:r>
                <w:rPr>
                  <w:rFonts w:ascii="Calibri"/>
                  <w:spacing w:val="-2"/>
                  <w:sz w:val="22"/>
                </w:rPr>
                <w:t>..............................................................................................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tabs>
                <w:tab w:pos="2164" w:val="right" w:leader="dot"/>
              </w:tabs>
              <w:spacing w:before="22"/>
              <w:ind w:left="0" w:right="12"/>
              <w:jc w:val="center"/>
              <w:rPr>
                <w:rFonts w:ascii="Calibri"/>
                <w:sz w:val="22"/>
              </w:rPr>
            </w:pPr>
            <w:hyperlink w:history="true" w:anchor="_bookmark176">
              <w:r>
                <w:rPr>
                  <w:rFonts w:ascii="Calibri"/>
                  <w:spacing w:val="-10"/>
                  <w:sz w:val="22"/>
                </w:rPr>
                <w:t>.</w:t>
              </w:r>
              <w:r>
                <w:rPr>
                  <w:rFonts w:ascii="Calibri"/>
                  <w:sz w:val="22"/>
                </w:rPr>
                <w:tab/>
              </w:r>
              <w:r>
                <w:rPr>
                  <w:rFonts w:ascii="Calibri"/>
                  <w:spacing w:val="-5"/>
                  <w:sz w:val="22"/>
                </w:rPr>
                <w:t>39</w:t>
              </w:r>
            </w:hyperlink>
          </w:p>
        </w:tc>
      </w:tr>
      <w:tr>
        <w:trPr>
          <w:trHeight w:val="304" w:hRule="atLeast"/>
        </w:trPr>
        <w:tc>
          <w:tcPr>
            <w:tcW w:w="7932" w:type="dxa"/>
          </w:tcPr>
          <w:p>
            <w:pPr>
              <w:pStyle w:val="TableParagraph"/>
              <w:spacing w:line="269" w:lineRule="exact" w:before="15"/>
              <w:ind w:left="0" w:right="-58"/>
              <w:jc w:val="right"/>
              <w:rPr>
                <w:rFonts w:ascii="Calibri"/>
                <w:b/>
                <w:sz w:val="24"/>
              </w:rPr>
            </w:pPr>
            <w:hyperlink w:history="true" w:anchor="_bookmark177">
              <w:r>
                <w:rPr>
                  <w:b/>
                  <w:sz w:val="24"/>
                </w:rPr>
                <w:t>Appendix</w:t>
              </w:r>
              <w:r>
                <w:rPr>
                  <w:b/>
                  <w:spacing w:val="-4"/>
                  <w:sz w:val="24"/>
                </w:rPr>
                <w:t> </w:t>
              </w:r>
              <w:r>
                <w:rPr>
                  <w:b/>
                  <w:sz w:val="24"/>
                </w:rPr>
                <w:t>A:</w:t>
              </w:r>
              <w:r>
                <w:rPr>
                  <w:b/>
                  <w:spacing w:val="-3"/>
                  <w:sz w:val="24"/>
                </w:rPr>
                <w:t> </w:t>
              </w:r>
              <w:r>
                <w:rPr>
                  <w:b/>
                  <w:sz w:val="24"/>
                </w:rPr>
                <w:t>Sickle</w:t>
              </w:r>
              <w:r>
                <w:rPr>
                  <w:b/>
                  <w:spacing w:val="-1"/>
                  <w:sz w:val="24"/>
                </w:rPr>
                <w:t> </w:t>
              </w:r>
              <w:r>
                <w:rPr>
                  <w:b/>
                  <w:sz w:val="24"/>
                </w:rPr>
                <w:t>Cell</w:t>
              </w:r>
              <w:r>
                <w:rPr>
                  <w:b/>
                  <w:spacing w:val="-2"/>
                  <w:sz w:val="24"/>
                </w:rPr>
                <w:t> </w:t>
              </w:r>
              <w:r>
                <w:rPr>
                  <w:b/>
                  <w:sz w:val="24"/>
                </w:rPr>
                <w:t>Disease</w:t>
              </w:r>
              <w:r>
                <w:rPr>
                  <w:b/>
                  <w:spacing w:val="-3"/>
                  <w:sz w:val="24"/>
                </w:rPr>
                <w:t> </w:t>
              </w:r>
              <w:r>
                <w:rPr>
                  <w:b/>
                  <w:sz w:val="24"/>
                </w:rPr>
                <w:t>and</w:t>
              </w:r>
              <w:r>
                <w:rPr>
                  <w:b/>
                  <w:spacing w:val="-2"/>
                  <w:sz w:val="24"/>
                </w:rPr>
                <w:t> </w:t>
              </w:r>
              <w:r>
                <w:rPr>
                  <w:b/>
                  <w:sz w:val="24"/>
                </w:rPr>
                <w:t>HIV</w:t>
              </w:r>
              <w:r>
                <w:rPr>
                  <w:b/>
                  <w:spacing w:val="-1"/>
                  <w:sz w:val="24"/>
                </w:rPr>
                <w:t> </w:t>
              </w:r>
              <w:r>
                <w:rPr>
                  <w:b/>
                  <w:sz w:val="24"/>
                </w:rPr>
                <w:t>Prevention</w:t>
              </w:r>
              <w:r>
                <w:rPr>
                  <w:b/>
                  <w:spacing w:val="-11"/>
                  <w:sz w:val="24"/>
                </w:rPr>
                <w:t> </w:t>
              </w:r>
              <w:r>
                <w:rPr>
                  <w:rFonts w:ascii="Calibri"/>
                  <w:b/>
                  <w:spacing w:val="-2"/>
                  <w:sz w:val="24"/>
                </w:rPr>
                <w:t>..............................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tabs>
                <w:tab w:pos="2155" w:val="right" w:leader="dot"/>
              </w:tabs>
              <w:spacing w:line="269" w:lineRule="exact" w:before="15"/>
              <w:ind w:left="0" w:right="3"/>
              <w:jc w:val="center"/>
              <w:rPr>
                <w:rFonts w:ascii="Calibri"/>
                <w:b/>
                <w:sz w:val="24"/>
              </w:rPr>
            </w:pPr>
            <w:hyperlink w:history="true" w:anchor="_bookmark177">
              <w:r>
                <w:rPr>
                  <w:rFonts w:ascii="Calibri"/>
                  <w:b/>
                  <w:spacing w:val="-10"/>
                  <w:sz w:val="24"/>
                </w:rPr>
                <w:t>.</w:t>
              </w:r>
              <w:r>
                <w:rPr>
                  <w:rFonts w:ascii="Calibri"/>
                  <w:b/>
                  <w:sz w:val="24"/>
                </w:rPr>
                <w:tab/>
              </w:r>
              <w:r>
                <w:rPr>
                  <w:rFonts w:ascii="Calibri"/>
                  <w:b/>
                  <w:spacing w:val="-5"/>
                  <w:sz w:val="24"/>
                </w:rPr>
                <w:t>40</w:t>
              </w:r>
            </w:hyperlink>
          </w:p>
        </w:tc>
      </w:tr>
    </w:tbl>
    <w:p>
      <w:pPr>
        <w:spacing w:after="0" w:line="269" w:lineRule="exact"/>
        <w:jc w:val="center"/>
        <w:rPr>
          <w:rFonts w:ascii="Calibri"/>
          <w:sz w:val="24"/>
        </w:rPr>
        <w:sectPr>
          <w:type w:val="continuous"/>
          <w:pgSz w:w="12240" w:h="15840"/>
          <w:pgMar w:header="0" w:footer="770" w:top="1080" w:bottom="960" w:left="600" w:right="600"/>
        </w:sectPr>
      </w:pPr>
    </w:p>
    <w:p>
      <w:pPr>
        <w:pStyle w:val="BodyText"/>
        <w:spacing w:before="2"/>
        <w:rPr>
          <w:rFonts w:ascii="Calibri"/>
          <w:b w:val="0"/>
          <w:i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color w:val="FFFFFF"/>
                <w:sz w:val="22"/>
              </w:rPr>
              <w:t>Preferred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Non-Preferred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Prior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Authorization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1" w:id="2"/>
            <w:bookmarkEnd w:id="2"/>
            <w:r>
              <w:rPr/>
            </w:r>
            <w:r>
              <w:rPr>
                <w:rFonts w:ascii="Cambria"/>
                <w:sz w:val="2"/>
              </w:rPr>
              <w:t>21B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Miscellaneous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Analgesics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2" w:id="3"/>
            <w:bookmarkEnd w:id="3"/>
            <w:r>
              <w:rPr/>
            </w:r>
            <w:r>
              <w:rPr>
                <w:rFonts w:ascii="Cambria"/>
                <w:sz w:val="2"/>
              </w:rPr>
              <w:t>89B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Neuropathic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z w:val="24"/>
              </w:rPr>
              <w:t>Pain/Fibromyalgia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Agents</w:t>
            </w:r>
          </w:p>
        </w:tc>
      </w:tr>
      <w:tr>
        <w:trPr>
          <w:trHeight w:val="685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duloxetine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gabapentin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Cymbalta®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pacing w:val="-2"/>
                <w:sz w:val="22"/>
              </w:rPr>
              <w:t>Gralise®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ICD-10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M79.1;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M60.0–</w:t>
            </w:r>
          </w:p>
          <w:p>
            <w:pPr>
              <w:pStyle w:val="TableParagraph"/>
              <w:spacing w:before="49"/>
              <w:rPr>
                <w:sz w:val="22"/>
              </w:rPr>
            </w:pPr>
            <w:r>
              <w:rPr>
                <w:sz w:val="22"/>
              </w:rPr>
              <w:t>M60.9,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M61.1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(fibromyalgia)</w:t>
            </w:r>
          </w:p>
        </w:tc>
      </w:tr>
      <w:tr>
        <w:trPr>
          <w:trHeight w:val="66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4" w:lineRule="exact" w:before="5"/>
              <w:rPr>
                <w:sz w:val="22"/>
              </w:rPr>
            </w:pPr>
            <w:r>
              <w:rPr>
                <w:sz w:val="22"/>
              </w:rPr>
              <w:t>lidocaine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5%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 Lidoderm®)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pacing w:val="-2"/>
                <w:sz w:val="22"/>
              </w:rPr>
              <w:t>Horizant®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Lyrica®</w:t>
            </w:r>
            <w:r>
              <w:rPr>
                <w:spacing w:val="-5"/>
                <w:sz w:val="22"/>
              </w:rPr>
              <w:t> CR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2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z w:val="22"/>
              </w:rPr>
              <w:t>Lyrica®</w:t>
            </w:r>
            <w:r>
              <w:rPr>
                <w:spacing w:val="-5"/>
                <w:sz w:val="22"/>
              </w:rPr>
              <w:t> IR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pregabalin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Neurontin</w:t>
            </w:r>
            <w:r>
              <w:rPr>
                <w:rFonts w:ascii="Calibri" w:hAnsi="Calibri"/>
                <w:i/>
                <w:spacing w:val="-2"/>
                <w:sz w:val="22"/>
              </w:rPr>
              <w:t>®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pregabalin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CR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Savella®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pacing w:val="-2"/>
                <w:sz w:val="22"/>
              </w:rPr>
              <w:t>Qutenza®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3" w:id="4"/>
            <w:bookmarkEnd w:id="4"/>
            <w:r>
              <w:rPr/>
            </w:r>
            <w:r>
              <w:rPr>
                <w:rFonts w:ascii="Cambria"/>
                <w:sz w:val="2"/>
              </w:rPr>
              <w:t>90B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Mixed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Opioid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Analgesics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Nucynta®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ConZip®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Nucynta®</w:t>
            </w:r>
            <w:r>
              <w:rPr>
                <w:spacing w:val="-5"/>
                <w:sz w:val="22"/>
              </w:rPr>
              <w:t> ER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Seglentis®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5"/>
                <w:sz w:val="22"/>
              </w:rPr>
              <w:t> IR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2"/>
              <w:rPr>
                <w:sz w:val="22"/>
              </w:rPr>
            </w:pPr>
            <w:r>
              <w:rPr>
                <w:sz w:val="22"/>
              </w:rPr>
              <w:t>tramadol</w:t>
            </w:r>
            <w:r>
              <w:rPr>
                <w:spacing w:val="-5"/>
                <w:sz w:val="22"/>
              </w:rPr>
              <w:t> ER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7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tramadol/APAP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Ultracet®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5"/>
              <w:jc w:val="center"/>
              <w:rPr>
                <w:b/>
                <w:sz w:val="24"/>
              </w:rPr>
            </w:pPr>
            <w:bookmarkStart w:name="_bookmark4" w:id="5"/>
            <w:bookmarkEnd w:id="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22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O</w:t>
            </w:r>
            <w:r>
              <w:rPr>
                <w:b/>
                <w:spacing w:val="-1"/>
                <w:w w:val="101"/>
                <w:sz w:val="24"/>
              </w:rPr>
              <w:t>p</w:t>
            </w:r>
            <w:r>
              <w:rPr>
                <w:b/>
                <w:w w:val="101"/>
                <w:sz w:val="24"/>
              </w:rPr>
              <w:t>ia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e</w:t>
            </w:r>
            <w:r>
              <w:rPr>
                <w:b/>
                <w:spacing w:val="-8"/>
                <w:w w:val="9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Agonists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Butrans®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buprenorphine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patch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fentanyl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hydrocodone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bitartrate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cap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8" w:lineRule="auto" w:before="38"/>
              <w:ind w:right="247"/>
              <w:rPr>
                <w:sz w:val="22"/>
              </w:rPr>
            </w:pPr>
            <w:r>
              <w:rPr>
                <w:sz w:val="22"/>
              </w:rPr>
              <w:t>morphine sulfate SA tab (all 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release)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methadone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Methadose®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Contin®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oxycodone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oxymorphone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SR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/>
              <w:jc w:val="center"/>
              <w:rPr>
                <w:b/>
                <w:sz w:val="24"/>
              </w:rPr>
            </w:pPr>
            <w:bookmarkStart w:name="_bookmark5" w:id="6"/>
            <w:bookmarkEnd w:id="6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23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O</w:t>
            </w:r>
            <w:r>
              <w:rPr>
                <w:b/>
                <w:spacing w:val="-1"/>
                <w:w w:val="101"/>
                <w:sz w:val="24"/>
              </w:rPr>
              <w:t>p</w:t>
            </w:r>
            <w:r>
              <w:rPr>
                <w:b/>
                <w:w w:val="101"/>
                <w:sz w:val="24"/>
              </w:rPr>
              <w:t>ia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e</w:t>
            </w:r>
            <w:r>
              <w:rPr>
                <w:b/>
                <w:spacing w:val="-2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Agonists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Deterrents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Xtampza®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7"/>
                <w:sz w:val="22"/>
              </w:rPr>
              <w:t>ER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rPr>
                <w:sz w:val="22"/>
              </w:rPr>
            </w:pPr>
            <w:r>
              <w:rPr>
                <w:sz w:val="22"/>
              </w:rPr>
              <w:t>hydrocodone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bitartrate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 Hysingla® ER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Oxycontin®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/>
              <w:jc w:val="center"/>
              <w:rPr>
                <w:b/>
                <w:sz w:val="24"/>
              </w:rPr>
            </w:pPr>
            <w:bookmarkStart w:name="_bookmark6" w:id="7"/>
            <w:bookmarkEnd w:id="7"/>
            <w:r>
              <w:rPr/>
            </w:r>
            <w:r>
              <w:rPr>
                <w:rFonts w:ascii="Cambria" w:hAnsi="Cambria"/>
                <w:sz w:val="2"/>
              </w:rPr>
              <w:t>24B</w:t>
            </w:r>
            <w:r>
              <w:rPr>
                <w:rFonts w:ascii="Cambria" w:hAns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Non-Steroidal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Anti-Inflammatory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Drugs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(NSAIDs)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Oral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celecoxib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Cambia®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powder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5"/>
                <w:sz w:val="22"/>
              </w:rPr>
              <w:t> tab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potassium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ibuprofen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susp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7"/>
                <w:sz w:val="22"/>
              </w:rPr>
              <w:t>ER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ibuprofen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misoprostol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indomethacin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cap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Duexis®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ketorolac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etodolac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5"/>
                <w:sz w:val="22"/>
              </w:rPr>
              <w:t> cap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meloxicam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etodolac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5"/>
                <w:sz w:val="22"/>
              </w:rPr>
              <w:t> tab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nabumetone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etodolac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9"/>
          <w:footerReference w:type="default" r:id="rId10"/>
          <w:pgSz w:w="12240" w:h="15840"/>
          <w:pgMar w:header="1128" w:footer="770" w:top="1440" w:bottom="960" w:left="600" w:right="600"/>
        </w:sectPr>
      </w:pPr>
    </w:p>
    <w:p>
      <w:pPr>
        <w:pStyle w:val="BodyText"/>
        <w:spacing w:before="2"/>
        <w:rPr>
          <w:rFonts w:ascii="Calibri"/>
          <w:b w:val="0"/>
          <w:i/>
          <w:sz w:val="3"/>
        </w:rPr>
      </w:pPr>
    </w:p>
    <w:tbl>
      <w:tblPr>
        <w:tblW w:w="0" w:type="auto"/>
        <w:jc w:val="left"/>
        <w:tblInd w:w="12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Preferred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 w:right="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Non-Preferred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Prior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Authorization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Criteria</w:t>
            </w:r>
          </w:p>
        </w:tc>
      </w:tr>
      <w:tr>
        <w:trPr>
          <w:trHeight w:val="4122" w:hRule="atLeast"/>
        </w:trPr>
        <w:tc>
          <w:tcPr>
            <w:tcW w:w="3600" w:type="dxa"/>
          </w:tcPr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z w:val="22"/>
              </w:rPr>
              <w:t>naproxen susp naproxen tab naproxen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tab piroxicam cap sulindac tab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z w:val="22"/>
              </w:rPr>
              <w:t>indomethacin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cap ketoprofen cap mefenamic cap meloxicam susp Naprelan® CR tab naproxen CR tab naproxen ER tab oxaprozin tab</w:t>
            </w:r>
          </w:p>
          <w:p>
            <w:pPr>
              <w:pStyle w:val="TableParagraph"/>
              <w:spacing w:line="326" w:lineRule="auto"/>
              <w:ind w:right="2251"/>
              <w:jc w:val="both"/>
              <w:rPr>
                <w:sz w:val="22"/>
              </w:rPr>
            </w:pPr>
            <w:r>
              <w:rPr>
                <w:sz w:val="22"/>
              </w:rPr>
              <w:t>Sprix®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spray Vimovo®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tab Zipsor® cap</w:t>
            </w:r>
          </w:p>
          <w:p>
            <w:pPr>
              <w:pStyle w:val="TableParagraph"/>
              <w:spacing w:line="253" w:lineRule="exact"/>
              <w:jc w:val="both"/>
              <w:rPr>
                <w:sz w:val="22"/>
              </w:rPr>
            </w:pPr>
            <w:r>
              <w:rPr>
                <w:sz w:val="22"/>
              </w:rPr>
              <w:t>Zorvolex®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cap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080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38"/>
              <w:ind w:left="12"/>
              <w:jc w:val="center"/>
              <w:rPr>
                <w:b/>
                <w:sz w:val="28"/>
              </w:rPr>
            </w:pPr>
            <w:bookmarkStart w:name="_bookmark7" w:id="8"/>
            <w:bookmarkEnd w:id="8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1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color w:val="2E1D6D"/>
                <w:spacing w:val="-4"/>
                <w:sz w:val="28"/>
              </w:rPr>
              <w:t>A</w:t>
            </w:r>
            <w:r>
              <w:rPr>
                <w:b/>
                <w:color w:val="2E1D6D"/>
                <w:spacing w:val="-1"/>
                <w:sz w:val="28"/>
              </w:rPr>
              <w:t>n</w:t>
            </w:r>
            <w:r>
              <w:rPr>
                <w:b/>
                <w:color w:val="2E1D6D"/>
                <w:spacing w:val="-2"/>
                <w:sz w:val="28"/>
              </w:rPr>
              <w:t>t</w:t>
            </w:r>
            <w:r>
              <w:rPr>
                <w:b/>
                <w:color w:val="2E1D6D"/>
                <w:spacing w:val="-1"/>
                <w:sz w:val="28"/>
              </w:rPr>
              <w:t>i</w:t>
            </w:r>
            <w:r>
              <w:rPr>
                <w:b/>
                <w:color w:val="2E1D6D"/>
                <w:spacing w:val="-4"/>
                <w:sz w:val="28"/>
              </w:rPr>
              <w:t>h</w:t>
            </w:r>
            <w:r>
              <w:rPr>
                <w:b/>
                <w:color w:val="2E1D6D"/>
                <w:spacing w:val="-1"/>
                <w:sz w:val="28"/>
              </w:rPr>
              <w:t>i</w:t>
            </w:r>
            <w:r>
              <w:rPr>
                <w:b/>
                <w:color w:val="2E1D6D"/>
                <w:spacing w:val="-3"/>
                <w:sz w:val="28"/>
              </w:rPr>
              <w:t>s</w:t>
            </w:r>
            <w:r>
              <w:rPr>
                <w:b/>
                <w:color w:val="2E1D6D"/>
                <w:spacing w:val="-2"/>
                <w:sz w:val="28"/>
              </w:rPr>
              <w:t>t</w:t>
            </w:r>
            <w:r>
              <w:rPr>
                <w:b/>
                <w:color w:val="2E1D6D"/>
                <w:spacing w:val="-3"/>
                <w:sz w:val="28"/>
              </w:rPr>
              <w:t>a</w:t>
            </w:r>
            <w:r>
              <w:rPr>
                <w:b/>
                <w:color w:val="2E1D6D"/>
                <w:spacing w:val="-5"/>
                <w:sz w:val="28"/>
              </w:rPr>
              <w:t>m</w:t>
            </w:r>
            <w:r>
              <w:rPr>
                <w:b/>
                <w:color w:val="2E1D6D"/>
                <w:spacing w:val="-4"/>
                <w:sz w:val="28"/>
              </w:rPr>
              <w:t>i</w:t>
            </w:r>
            <w:r>
              <w:rPr>
                <w:b/>
                <w:color w:val="2E1D6D"/>
                <w:spacing w:val="-1"/>
                <w:sz w:val="28"/>
              </w:rPr>
              <w:t>n</w:t>
            </w:r>
            <w:r>
              <w:rPr>
                <w:b/>
                <w:color w:val="2E1D6D"/>
                <w:spacing w:val="-3"/>
                <w:sz w:val="28"/>
              </w:rPr>
              <w:t>e</w:t>
            </w:r>
            <w:r>
              <w:rPr>
                <w:b/>
                <w:color w:val="2E1D6D"/>
                <w:spacing w:val="-2"/>
                <w:sz w:val="28"/>
              </w:rPr>
              <w:t>s</w:t>
            </w:r>
          </w:p>
        </w:tc>
      </w:tr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8" w:id="9"/>
            <w:bookmarkEnd w:id="9"/>
            <w:r>
              <w:rPr/>
            </w:r>
            <w:r>
              <w:rPr>
                <w:rFonts w:ascii="Cambria" w:hAnsi="Cambria"/>
                <w:sz w:val="2"/>
              </w:rPr>
              <w:t>25B</w:t>
            </w:r>
            <w:r>
              <w:rPr>
                <w:rFonts w:ascii="Cambria" w:hAns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H1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Blockers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Non-</w:t>
            </w:r>
            <w:r>
              <w:rPr>
                <w:b/>
                <w:spacing w:val="-2"/>
                <w:sz w:val="24"/>
              </w:rPr>
              <w:t>Sedating</w:t>
            </w:r>
          </w:p>
        </w:tc>
      </w:tr>
      <w:tr>
        <w:trPr>
          <w:trHeight w:val="136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line="326" w:lineRule="auto" w:before="40"/>
              <w:ind w:left="72" w:hanging="1"/>
              <w:rPr>
                <w:sz w:val="22"/>
              </w:rPr>
            </w:pPr>
            <w:r>
              <w:rPr>
                <w:sz w:val="22"/>
              </w:rPr>
              <w:t>cetirizine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chewable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OTC cetirizine soln 1 mg/1 mL levocetirizine tab, soln</w:t>
            </w:r>
          </w:p>
          <w:p>
            <w:pPr>
              <w:pStyle w:val="TableParagraph"/>
              <w:spacing w:line="250" w:lineRule="exact"/>
              <w:ind w:left="72"/>
              <w:rPr>
                <w:sz w:val="22"/>
              </w:rPr>
            </w:pPr>
            <w:r>
              <w:rPr>
                <w:sz w:val="22"/>
              </w:rPr>
              <w:t>loratadine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OTC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line="326" w:lineRule="auto" w:before="40"/>
              <w:ind w:left="72" w:right="1865"/>
              <w:rPr>
                <w:sz w:val="22"/>
              </w:rPr>
            </w:pPr>
            <w:r>
              <w:rPr>
                <w:spacing w:val="-2"/>
                <w:sz w:val="22"/>
              </w:rPr>
              <w:t>Allegra® </w:t>
            </w:r>
            <w:r>
              <w:rPr>
                <w:sz w:val="22"/>
              </w:rPr>
              <w:t>cetirizine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OTC</w:t>
            </w:r>
          </w:p>
          <w:p>
            <w:pPr>
              <w:pStyle w:val="TableParagraph"/>
              <w:spacing w:line="251" w:lineRule="exact"/>
              <w:ind w:left="72"/>
              <w:rPr>
                <w:sz w:val="22"/>
              </w:rPr>
            </w:pPr>
            <w:r>
              <w:rPr>
                <w:sz w:val="22"/>
              </w:rPr>
              <w:t>cetirizine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5"/>
                <w:sz w:val="22"/>
              </w:rPr>
              <w:t> OTC</w:t>
            </w:r>
          </w:p>
          <w:p>
            <w:pPr>
              <w:pStyle w:val="TableParagraph"/>
              <w:spacing w:before="90"/>
              <w:ind w:left="72"/>
              <w:rPr>
                <w:sz w:val="22"/>
              </w:rPr>
            </w:pPr>
            <w:r>
              <w:rPr>
                <w:sz w:val="22"/>
              </w:rPr>
              <w:t>cetirizine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mg/5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OTC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spacing w:line="288" w:lineRule="auto" w:before="39"/>
              <w:rPr>
                <w:sz w:val="22"/>
              </w:rPr>
            </w:pPr>
            <w:r>
              <w:rPr>
                <w:sz w:val="22"/>
              </w:rPr>
              <w:t>A two-week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trial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 preferred drug is required before a non- preferred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drug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authorized.</w:t>
            </w:r>
          </w:p>
        </w:tc>
      </w:tr>
      <w:tr>
        <w:trPr>
          <w:trHeight w:val="2441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line="288" w:lineRule="auto" w:before="37"/>
              <w:ind w:left="72" w:right="247"/>
              <w:rPr>
                <w:sz w:val="22"/>
              </w:rPr>
            </w:pPr>
            <w:r>
              <w:rPr>
                <w:sz w:val="22"/>
              </w:rPr>
              <w:t>loratadine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tab,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ODT,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chewable, soln OTC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line="326" w:lineRule="auto" w:before="36"/>
              <w:ind w:right="2194"/>
              <w:rPr>
                <w:sz w:val="22"/>
              </w:rPr>
            </w:pPr>
            <w:r>
              <w:rPr>
                <w:spacing w:val="-2"/>
                <w:sz w:val="22"/>
              </w:rPr>
              <w:t>Clarinex® Clarinex-D® Claritin® desloratadine fexofenadine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fexofenadine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OTC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Xyzal®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80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38"/>
              <w:ind w:left="12" w:right="3"/>
              <w:jc w:val="center"/>
              <w:rPr>
                <w:b/>
                <w:sz w:val="28"/>
              </w:rPr>
            </w:pPr>
            <w:bookmarkStart w:name="_bookmark9" w:id="10"/>
            <w:bookmarkEnd w:id="1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2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color w:val="2E1D6D"/>
                <w:spacing w:val="-2"/>
                <w:w w:val="101"/>
                <w:sz w:val="28"/>
              </w:rPr>
              <w:t>A</w:t>
            </w:r>
            <w:r>
              <w:rPr>
                <w:b/>
                <w:color w:val="2E1D6D"/>
                <w:spacing w:val="1"/>
                <w:w w:val="101"/>
                <w:sz w:val="28"/>
              </w:rPr>
              <w:t>n</w:t>
            </w:r>
            <w:r>
              <w:rPr>
                <w:b/>
                <w:color w:val="2E1D6D"/>
                <w:w w:val="101"/>
                <w:sz w:val="28"/>
              </w:rPr>
              <w:t>t</w:t>
            </w:r>
            <w:r>
              <w:rPr>
                <w:b/>
                <w:color w:val="2E1D6D"/>
                <w:spacing w:val="1"/>
                <w:w w:val="101"/>
                <w:sz w:val="28"/>
              </w:rPr>
              <w:t>i</w:t>
            </w:r>
            <w:r>
              <w:rPr>
                <w:b/>
                <w:color w:val="2E1D6D"/>
                <w:w w:val="101"/>
                <w:sz w:val="28"/>
              </w:rPr>
              <w:t>-</w:t>
            </w:r>
            <w:r>
              <w:rPr>
                <w:b/>
                <w:color w:val="2E1D6D"/>
                <w:sz w:val="28"/>
              </w:rPr>
              <w:t>Infective</w:t>
            </w:r>
            <w:r>
              <w:rPr>
                <w:b/>
                <w:color w:val="2E1D6D"/>
                <w:spacing w:val="-15"/>
                <w:sz w:val="28"/>
              </w:rPr>
              <w:t> </w:t>
            </w:r>
            <w:r>
              <w:rPr>
                <w:b/>
                <w:color w:val="2E1D6D"/>
                <w:spacing w:val="-2"/>
                <w:sz w:val="28"/>
              </w:rPr>
              <w:t>Agents</w:t>
            </w:r>
          </w:p>
        </w:tc>
      </w:tr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sz w:val="24"/>
              </w:rPr>
            </w:pPr>
            <w:bookmarkStart w:name="_bookmark10" w:id="11"/>
            <w:bookmarkEnd w:id="11"/>
            <w:r>
              <w:rPr/>
            </w:r>
            <w:r>
              <w:rPr>
                <w:rFonts w:ascii="Cambria"/>
                <w:spacing w:val="-2"/>
                <w:sz w:val="2"/>
              </w:rPr>
              <w:t>26B </w:t>
            </w:r>
            <w:r>
              <w:rPr>
                <w:b/>
                <w:spacing w:val="-2"/>
                <w:sz w:val="24"/>
              </w:rPr>
              <w:t>Aminoglycosides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11" w:id="12"/>
            <w:bookmarkEnd w:id="12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91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nh</w:t>
            </w:r>
            <w:r>
              <w:rPr>
                <w:b/>
                <w:i/>
                <w:w w:val="101"/>
                <w:sz w:val="24"/>
              </w:rPr>
              <w:t>aled</w:t>
            </w:r>
            <w:r>
              <w:rPr>
                <w:b/>
                <w:i/>
                <w:spacing w:val="-10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Aminoglycosides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Bethkis® </w:t>
            </w:r>
            <w:r>
              <w:rPr>
                <w:sz w:val="22"/>
              </w:rPr>
              <w:t>Kitabis®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Pak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tobramycin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mg/5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nebulizer</w:t>
            </w:r>
          </w:p>
        </w:tc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Tobi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Podhaler®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tobramycin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mg/4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nebulizer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pStyle w:val="BodyText"/>
        <w:spacing w:before="2"/>
        <w:rPr>
          <w:rFonts w:ascii="Calibri"/>
          <w:b w:val="0"/>
          <w:i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/>
              <w:jc w:val="center"/>
              <w:rPr>
                <w:b/>
                <w:sz w:val="24"/>
              </w:rPr>
            </w:pPr>
            <w:bookmarkStart w:name="_bookmark12" w:id="13"/>
            <w:bookmarkEnd w:id="13"/>
            <w:r>
              <w:rPr/>
            </w:r>
            <w:r>
              <w:rPr>
                <w:rFonts w:ascii="Cambria"/>
                <w:spacing w:val="-2"/>
                <w:sz w:val="2"/>
              </w:rPr>
              <w:t>27B </w:t>
            </w:r>
            <w:r>
              <w:rPr>
                <w:b/>
                <w:spacing w:val="-2"/>
                <w:sz w:val="24"/>
              </w:rPr>
              <w:t>Antivirals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13" w:id="14"/>
            <w:bookmarkEnd w:id="14"/>
            <w:r>
              <w:rPr/>
            </w:r>
            <w:r>
              <w:rPr>
                <w:rFonts w:ascii="Cambria"/>
                <w:sz w:val="2"/>
              </w:rPr>
              <w:t>92B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Alpha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Interferons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Pegasys®</w:t>
            </w:r>
          </w:p>
          <w:p>
            <w:pPr>
              <w:pStyle w:val="TableParagraph"/>
              <w:spacing w:line="340" w:lineRule="atLeast" w:before="3"/>
              <w:ind w:right="860"/>
              <w:rPr>
                <w:sz w:val="22"/>
              </w:rPr>
            </w:pPr>
            <w:r>
              <w:rPr>
                <w:sz w:val="22"/>
              </w:rPr>
              <w:t>Pegasys®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convenient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 Peg-Intron® and Redipen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14" w:id="15"/>
            <w:bookmarkEnd w:id="15"/>
            <w:r>
              <w:rPr/>
            </w:r>
            <w:r>
              <w:rPr>
                <w:rFonts w:ascii="Cambria" w:hAnsi="Cambria"/>
                <w:sz w:val="2"/>
              </w:rPr>
              <w:t>93B</w:t>
            </w:r>
            <w:r>
              <w:rPr>
                <w:rFonts w:ascii="Cambria" w:hAns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Anti-hepatitis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Agents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Polymerase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Inhibitors/Combination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Products</w:t>
            </w:r>
          </w:p>
        </w:tc>
      </w:tr>
      <w:tr>
        <w:trPr>
          <w:trHeight w:val="2445" w:hRule="atLeast"/>
        </w:trPr>
        <w:tc>
          <w:tcPr>
            <w:tcW w:w="3600" w:type="dxa"/>
          </w:tcPr>
          <w:p>
            <w:pPr>
              <w:pStyle w:val="TableParagraph"/>
              <w:spacing w:line="307" w:lineRule="auto" w:before="40"/>
              <w:ind w:right="247"/>
              <w:rPr>
                <w:sz w:val="22"/>
              </w:rPr>
            </w:pPr>
            <w:r>
              <w:rPr>
                <w:sz w:val="22"/>
              </w:rPr>
              <w:t>Mavyret®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sofosbuvir/velpatasvir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(generic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for Epclusa®) </w:t>
            </w:r>
            <w:r>
              <w:rPr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left="72" w:right="1865" w:hanging="1"/>
              <w:rPr>
                <w:sz w:val="22"/>
              </w:rPr>
            </w:pPr>
            <w:r>
              <w:rPr>
                <w:spacing w:val="-2"/>
                <w:sz w:val="22"/>
              </w:rPr>
              <w:t>Epclusa® Harvoni®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ledipasvir/sofosbuvir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91"/>
              <w:ind w:right="1865" w:hanging="1"/>
              <w:rPr>
                <w:sz w:val="22"/>
              </w:rPr>
            </w:pPr>
            <w:r>
              <w:rPr>
                <w:sz w:val="22"/>
              </w:rPr>
              <w:t>Sovaldi®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Viekira®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Pak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Vosevi®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Zepatier®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15" w:id="16"/>
            <w:bookmarkEnd w:id="16"/>
            <w:r>
              <w:rPr/>
            </w:r>
            <w:r>
              <w:rPr>
                <w:rFonts w:ascii="Cambria" w:hAnsi="Cambria"/>
                <w:sz w:val="2"/>
              </w:rPr>
              <w:t>94B</w:t>
            </w:r>
            <w:r>
              <w:rPr>
                <w:rFonts w:ascii="Cambria" w:hAns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Anti-hepatitis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Agents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Ribavirin</w:t>
            </w:r>
          </w:p>
        </w:tc>
      </w:tr>
      <w:tr>
        <w:trPr>
          <w:trHeight w:val="383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ribavirin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4"/>
              <w:jc w:val="center"/>
              <w:rPr>
                <w:b/>
                <w:i/>
                <w:sz w:val="24"/>
              </w:rPr>
            </w:pPr>
            <w:bookmarkStart w:name="_bookmark16" w:id="17"/>
            <w:bookmarkEnd w:id="17"/>
            <w:r>
              <w:rPr/>
            </w:r>
            <w:r>
              <w:rPr>
                <w:rFonts w:ascii="Cambria"/>
                <w:sz w:val="2"/>
              </w:rPr>
              <w:t>95B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i/>
                <w:sz w:val="24"/>
              </w:rPr>
              <w:t>Anti-herpetic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Agents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acyclovir famciclovir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valacyclovir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17" w:id="18"/>
            <w:bookmarkEnd w:id="18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96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2"/>
                <w:w w:val="101"/>
                <w:sz w:val="24"/>
              </w:rPr>
              <w:t>n</w:t>
            </w:r>
            <w:r>
              <w:rPr>
                <w:b/>
                <w:i/>
                <w:spacing w:val="-1"/>
                <w:w w:val="101"/>
                <w:sz w:val="24"/>
              </w:rPr>
              <w:t>f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za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Agents</w:t>
            </w:r>
          </w:p>
        </w:tc>
      </w:tr>
      <w:tr>
        <w:trPr>
          <w:trHeight w:val="1413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amantadine </w:t>
            </w:r>
            <w:r>
              <w:rPr>
                <w:sz w:val="22"/>
              </w:rPr>
              <w:t>oseltamivir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cap/susp </w:t>
            </w:r>
            <w:r>
              <w:rPr>
                <w:spacing w:val="-2"/>
                <w:sz w:val="22"/>
              </w:rPr>
              <w:t>rimantadine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Relenza®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2545"/>
              <w:rPr>
                <w:sz w:val="22"/>
              </w:rPr>
            </w:pPr>
            <w:r>
              <w:rPr>
                <w:spacing w:val="-2"/>
                <w:sz w:val="22"/>
              </w:rPr>
              <w:t>Rapivab® Tamiflu® Xofluza®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sz w:val="24"/>
              </w:rPr>
            </w:pPr>
            <w:bookmarkStart w:name="_bookmark18" w:id="19"/>
            <w:bookmarkEnd w:id="19"/>
            <w:r>
              <w:rPr/>
            </w:r>
            <w:r>
              <w:rPr>
                <w:rFonts w:ascii="Cambria"/>
                <w:spacing w:val="-2"/>
                <w:sz w:val="2"/>
              </w:rPr>
              <w:t>28B </w:t>
            </w:r>
            <w:r>
              <w:rPr>
                <w:b/>
                <w:spacing w:val="-2"/>
                <w:sz w:val="24"/>
              </w:rPr>
              <w:t>Cephalosporins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1" w:right="4"/>
              <w:jc w:val="center"/>
              <w:rPr>
                <w:b/>
                <w:i/>
                <w:sz w:val="24"/>
              </w:rPr>
            </w:pPr>
            <w:bookmarkStart w:name="_bookmark19" w:id="20"/>
            <w:bookmarkEnd w:id="2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97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Sec</w:t>
            </w:r>
            <w:r>
              <w:rPr>
                <w:b/>
                <w:i/>
                <w:spacing w:val="-1"/>
                <w:w w:val="101"/>
                <w:sz w:val="24"/>
              </w:rPr>
              <w:t>ond-</w:t>
            </w:r>
            <w:r>
              <w:rPr>
                <w:b/>
                <w:i/>
                <w:sz w:val="24"/>
              </w:rPr>
              <w:t>Generation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Cephalosporins</w:t>
            </w:r>
          </w:p>
        </w:tc>
      </w:tr>
      <w:tr>
        <w:trPr>
          <w:trHeight w:val="2102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z w:val="22"/>
              </w:rPr>
              <w:t>cefaclor cap cefuroxime tab cefprozil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susp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989"/>
              <w:rPr>
                <w:sz w:val="22"/>
              </w:rPr>
            </w:pPr>
            <w:r>
              <w:rPr>
                <w:spacing w:val="-2"/>
                <w:sz w:val="22"/>
              </w:rPr>
              <w:t>Ceclor® </w:t>
            </w:r>
            <w:r>
              <w:rPr>
                <w:sz w:val="22"/>
              </w:rPr>
              <w:t>Ceclor® CD cefaclor susp cefaclor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tab </w:t>
            </w:r>
            <w:r>
              <w:rPr>
                <w:spacing w:val="-2"/>
                <w:sz w:val="22"/>
              </w:rPr>
              <w:t>Ceftin®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Cefzil®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4"/>
              <w:jc w:val="center"/>
              <w:rPr>
                <w:b/>
                <w:i/>
                <w:sz w:val="24"/>
              </w:rPr>
            </w:pPr>
            <w:bookmarkStart w:name="_bookmark20" w:id="21"/>
            <w:bookmarkEnd w:id="21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98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2"/>
                <w:w w:val="101"/>
                <w:sz w:val="24"/>
              </w:rPr>
              <w:t>T</w:t>
            </w:r>
            <w:r>
              <w:rPr>
                <w:b/>
                <w:i/>
                <w:spacing w:val="-1"/>
                <w:w w:val="101"/>
                <w:sz w:val="24"/>
              </w:rPr>
              <w:t>h</w:t>
            </w:r>
            <w:r>
              <w:rPr>
                <w:b/>
                <w:i/>
                <w:w w:val="101"/>
                <w:sz w:val="24"/>
              </w:rPr>
              <w:t>ir</w:t>
            </w:r>
            <w:r>
              <w:rPr>
                <w:b/>
                <w:i/>
                <w:spacing w:val="-1"/>
                <w:w w:val="101"/>
                <w:sz w:val="24"/>
              </w:rPr>
              <w:t>d-</w:t>
            </w:r>
            <w:r>
              <w:rPr>
                <w:b/>
                <w:i/>
                <w:sz w:val="24"/>
              </w:rPr>
              <w:t>Generation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Cephalosporins</w:t>
            </w:r>
          </w:p>
        </w:tc>
      </w:tr>
      <w:tr>
        <w:trPr>
          <w:trHeight w:val="729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cefdinir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cefpodoxime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cefixime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Suprax®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1128" w:footer="770" w:top="1440" w:bottom="960" w:left="600" w:right="600"/>
        </w:sectPr>
      </w:pPr>
    </w:p>
    <w:p>
      <w:pPr>
        <w:pStyle w:val="BodyText"/>
        <w:spacing w:before="2"/>
        <w:rPr>
          <w:rFonts w:ascii="Calibri"/>
          <w:b w:val="0"/>
          <w:i/>
          <w:sz w:val="3"/>
        </w:rPr>
      </w:pPr>
    </w:p>
    <w:tbl>
      <w:tblPr>
        <w:tblW w:w="0" w:type="auto"/>
        <w:jc w:val="left"/>
        <w:tblInd w:w="12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403"/>
        <w:gridCol w:w="2196"/>
        <w:gridCol w:w="3599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0" w:right="7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599" w:type="dxa"/>
            <w:gridSpan w:val="2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599" w:type="dxa"/>
            <w:shd w:val="clear" w:color="auto" w:fill="00809B"/>
          </w:tcPr>
          <w:p>
            <w:pPr>
              <w:pStyle w:val="TableParagraph"/>
              <w:spacing w:before="62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798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12" w:right="1"/>
              <w:jc w:val="center"/>
              <w:rPr>
                <w:b/>
                <w:sz w:val="24"/>
              </w:rPr>
            </w:pPr>
            <w:bookmarkStart w:name="_bookmark21" w:id="22"/>
            <w:bookmarkEnd w:id="22"/>
            <w:r>
              <w:rPr/>
            </w:r>
            <w:r>
              <w:rPr>
                <w:rFonts w:ascii="Cambria"/>
                <w:spacing w:val="-2"/>
                <w:sz w:val="2"/>
              </w:rPr>
              <w:t>29B </w:t>
            </w:r>
            <w:r>
              <w:rPr>
                <w:b/>
                <w:spacing w:val="-2"/>
                <w:sz w:val="24"/>
              </w:rPr>
              <w:t>Macrolides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azithromycin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tab/susp</w:t>
            </w:r>
          </w:p>
        </w:tc>
        <w:tc>
          <w:tcPr>
            <w:tcW w:w="140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Dificid®</w:t>
            </w:r>
          </w:p>
        </w:tc>
        <w:tc>
          <w:tcPr>
            <w:tcW w:w="2196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752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line="326" w:lineRule="auto" w:before="36"/>
              <w:ind w:right="788"/>
              <w:rPr>
                <w:sz w:val="22"/>
              </w:rPr>
            </w:pPr>
            <w:r>
              <w:rPr>
                <w:sz w:val="22"/>
              </w:rPr>
              <w:t>clarithromycin tab/susp clarithromycin XL erythromycin base erythromycin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ethylsuccinate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Erythrocin®</w:t>
            </w:r>
          </w:p>
        </w:tc>
        <w:tc>
          <w:tcPr>
            <w:tcW w:w="140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Zithromax®</w:t>
            </w:r>
          </w:p>
        </w:tc>
        <w:tc>
          <w:tcPr>
            <w:tcW w:w="219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798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12" w:right="2"/>
              <w:jc w:val="center"/>
              <w:rPr>
                <w:b/>
                <w:sz w:val="24"/>
              </w:rPr>
            </w:pPr>
            <w:bookmarkStart w:name="_bookmark22" w:id="23"/>
            <w:bookmarkEnd w:id="23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30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spacing w:val="-2"/>
                <w:sz w:val="24"/>
              </w:rPr>
              <w:t>Q</w:t>
            </w:r>
            <w:r>
              <w:rPr>
                <w:b/>
                <w:spacing w:val="-3"/>
                <w:sz w:val="24"/>
              </w:rPr>
              <w:t>u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>no</w:t>
            </w:r>
            <w:r>
              <w:rPr>
                <w:b/>
                <w:spacing w:val="-2"/>
                <w:sz w:val="24"/>
              </w:rPr>
              <w:t>l</w:t>
            </w:r>
            <w:r>
              <w:rPr>
                <w:b/>
                <w:spacing w:val="-3"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>es</w:t>
            </w:r>
          </w:p>
        </w:tc>
      </w:tr>
      <w:tr>
        <w:trPr>
          <w:trHeight w:val="354" w:hRule="atLeast"/>
        </w:trPr>
        <w:tc>
          <w:tcPr>
            <w:tcW w:w="10798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2" w:right="1"/>
              <w:jc w:val="center"/>
              <w:rPr>
                <w:b/>
                <w:i/>
                <w:sz w:val="24"/>
              </w:rPr>
            </w:pPr>
            <w:bookmarkStart w:name="_bookmark23" w:id="24"/>
            <w:bookmarkEnd w:id="24"/>
            <w:r>
              <w:rPr/>
            </w:r>
            <w:r>
              <w:rPr>
                <w:rFonts w:ascii="Cambria" w:hAnsi="Cambria"/>
                <w:spacing w:val="-2"/>
                <w:w w:val="96"/>
                <w:sz w:val="2"/>
              </w:rPr>
              <w:t>99</w:t>
            </w:r>
            <w:r>
              <w:rPr>
                <w:rFonts w:ascii="Cambria" w:hAnsi="Cambria"/>
                <w:w w:val="96"/>
                <w:sz w:val="2"/>
              </w:rPr>
              <w:t>B</w:t>
            </w:r>
            <w:r>
              <w:rPr>
                <w:b/>
                <w:i/>
                <w:sz w:val="24"/>
              </w:rPr>
              <w:t>Q</w:t>
            </w:r>
            <w:r>
              <w:rPr>
                <w:b/>
                <w:i/>
                <w:spacing w:val="-1"/>
                <w:sz w:val="24"/>
              </w:rPr>
              <w:t>u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1"/>
                <w:sz w:val="24"/>
              </w:rPr>
              <w:t>no</w:t>
            </w:r>
            <w:r>
              <w:rPr>
                <w:b/>
                <w:i/>
                <w:sz w:val="24"/>
              </w:rPr>
              <w:t>l</w:t>
            </w:r>
            <w:r>
              <w:rPr>
                <w:b/>
                <w:i/>
                <w:spacing w:val="-1"/>
                <w:sz w:val="24"/>
              </w:rPr>
              <w:t>on</w:t>
            </w:r>
            <w:r>
              <w:rPr>
                <w:b/>
                <w:i/>
                <w:sz w:val="24"/>
              </w:rPr>
              <w:t>es –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2nd </w:t>
            </w:r>
            <w:r>
              <w:rPr>
                <w:b/>
                <w:i/>
                <w:spacing w:val="-2"/>
                <w:sz w:val="24"/>
              </w:rPr>
              <w:t>Generation</w:t>
            </w:r>
          </w:p>
        </w:tc>
      </w:tr>
      <w:tr>
        <w:trPr>
          <w:trHeight w:val="72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ciprofloxacin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Cipro®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599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ofloxacin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59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798" w:type="dxa"/>
            <w:gridSpan w:val="4"/>
            <w:shd w:val="clear" w:color="auto" w:fill="F1F1F1"/>
          </w:tcPr>
          <w:p>
            <w:pPr>
              <w:pStyle w:val="TableParagraph"/>
              <w:spacing w:before="43"/>
              <w:ind w:left="12" w:right="1"/>
              <w:jc w:val="center"/>
              <w:rPr>
                <w:b/>
                <w:i/>
                <w:sz w:val="24"/>
              </w:rPr>
            </w:pPr>
            <w:bookmarkStart w:name="_bookmark24" w:id="25"/>
            <w:bookmarkEnd w:id="25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1</w:t>
            </w:r>
            <w:r>
              <w:rPr>
                <w:rFonts w:ascii="Cambria" w:hAnsi="Cambria"/>
                <w:spacing w:val="1"/>
                <w:w w:val="97"/>
                <w:sz w:val="2"/>
              </w:rPr>
              <w:t>0</w:t>
            </w:r>
            <w:r>
              <w:rPr>
                <w:rFonts w:ascii="Cambria" w:hAnsi="Cambria"/>
                <w:spacing w:val="-2"/>
                <w:w w:val="97"/>
                <w:sz w:val="2"/>
              </w:rPr>
              <w:t>0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Q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no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1"/>
                <w:w w:val="101"/>
                <w:sz w:val="24"/>
              </w:rPr>
              <w:t>on</w:t>
            </w:r>
            <w:r>
              <w:rPr>
                <w:b/>
                <w:i/>
                <w:w w:val="101"/>
                <w:sz w:val="24"/>
              </w:rPr>
              <w:t>es</w:t>
            </w:r>
            <w:r>
              <w:rPr>
                <w:b/>
                <w:i/>
                <w:spacing w:val="-3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3rd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Generation</w:t>
            </w:r>
          </w:p>
        </w:tc>
      </w:tr>
      <w:tr>
        <w:trPr>
          <w:trHeight w:val="72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levofloxacin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moxifloxacin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599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Avelox®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59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798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12"/>
              <w:jc w:val="center"/>
              <w:rPr>
                <w:b/>
                <w:sz w:val="24"/>
              </w:rPr>
            </w:pPr>
            <w:bookmarkStart w:name="_bookmark25" w:id="26"/>
            <w:bookmarkEnd w:id="2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31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spacing w:val="2"/>
                <w:w w:val="101"/>
                <w:sz w:val="24"/>
              </w:rPr>
              <w:t>T</w:t>
            </w:r>
            <w:r>
              <w:rPr>
                <w:b/>
                <w:spacing w:val="-1"/>
                <w:w w:val="101"/>
                <w:sz w:val="24"/>
              </w:rPr>
              <w:t>op</w:t>
            </w:r>
            <w:r>
              <w:rPr>
                <w:b/>
                <w:w w:val="101"/>
                <w:sz w:val="24"/>
              </w:rPr>
              <w:t>ical</w:t>
            </w:r>
            <w:r>
              <w:rPr>
                <w:b/>
                <w:spacing w:val="-6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Anti-Infectives,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Vaginal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Cleocin®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cream</w:t>
            </w:r>
          </w:p>
        </w:tc>
        <w:tc>
          <w:tcPr>
            <w:tcW w:w="140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clindamycin</w:t>
            </w:r>
          </w:p>
        </w:tc>
        <w:tc>
          <w:tcPr>
            <w:tcW w:w="2196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Cleocin®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ovule</w:t>
            </w:r>
          </w:p>
        </w:tc>
        <w:tc>
          <w:tcPr>
            <w:tcW w:w="14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Clindesse®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metronidazole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4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Vandazole®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5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Vandazole®)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Nuvessa®</w:t>
            </w:r>
          </w:p>
        </w:tc>
        <w:tc>
          <w:tcPr>
            <w:tcW w:w="140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pacing w:val="-2"/>
                <w:sz w:val="22"/>
              </w:rPr>
              <w:t>Xaciato®</w:t>
            </w:r>
          </w:p>
        </w:tc>
        <w:tc>
          <w:tcPr>
            <w:tcW w:w="219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798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before="135"/>
              <w:ind w:left="9"/>
              <w:jc w:val="center"/>
              <w:rPr>
                <w:b/>
                <w:sz w:val="28"/>
              </w:rPr>
            </w:pPr>
            <w:bookmarkStart w:name="_bookmark26" w:id="27"/>
            <w:bookmarkEnd w:id="27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3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color w:val="2E1D6D"/>
                <w:spacing w:val="-2"/>
                <w:sz w:val="28"/>
              </w:rPr>
              <w:t>A</w:t>
            </w:r>
            <w:r>
              <w:rPr>
                <w:b/>
                <w:color w:val="2E1D6D"/>
                <w:spacing w:val="1"/>
                <w:sz w:val="28"/>
              </w:rPr>
              <w:t>u</w:t>
            </w:r>
            <w:r>
              <w:rPr>
                <w:b/>
                <w:color w:val="2E1D6D"/>
                <w:sz w:val="28"/>
              </w:rPr>
              <w:t>t</w:t>
            </w:r>
            <w:r>
              <w:rPr>
                <w:b/>
                <w:color w:val="2E1D6D"/>
                <w:spacing w:val="1"/>
                <w:sz w:val="28"/>
              </w:rPr>
              <w:t>o</w:t>
            </w:r>
            <w:r>
              <w:rPr>
                <w:b/>
                <w:color w:val="2E1D6D"/>
                <w:spacing w:val="-2"/>
                <w:sz w:val="28"/>
              </w:rPr>
              <w:t>n</w:t>
            </w:r>
            <w:r>
              <w:rPr>
                <w:b/>
                <w:color w:val="2E1D6D"/>
                <w:spacing w:val="1"/>
                <w:sz w:val="28"/>
              </w:rPr>
              <w:t>o</w:t>
            </w:r>
            <w:r>
              <w:rPr>
                <w:b/>
                <w:color w:val="2E1D6D"/>
                <w:spacing w:val="-3"/>
                <w:sz w:val="28"/>
              </w:rPr>
              <w:t>m</w:t>
            </w:r>
            <w:r>
              <w:rPr>
                <w:b/>
                <w:color w:val="2E1D6D"/>
                <w:spacing w:val="1"/>
                <w:sz w:val="28"/>
              </w:rPr>
              <w:t>i</w:t>
            </w:r>
            <w:r>
              <w:rPr>
                <w:b/>
                <w:color w:val="2E1D6D"/>
                <w:sz w:val="28"/>
              </w:rPr>
              <w:t>c</w:t>
            </w:r>
            <w:r>
              <w:rPr>
                <w:b/>
                <w:color w:val="2E1D6D"/>
                <w:spacing w:val="-3"/>
                <w:w w:val="99"/>
                <w:sz w:val="28"/>
              </w:rPr>
              <w:t> </w:t>
            </w:r>
            <w:r>
              <w:rPr>
                <w:b/>
                <w:color w:val="2E1D6D"/>
                <w:spacing w:val="-2"/>
                <w:sz w:val="28"/>
              </w:rPr>
              <w:t>Agents</w:t>
            </w:r>
          </w:p>
        </w:tc>
      </w:tr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0" w:right="7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599" w:type="dxa"/>
            <w:gridSpan w:val="2"/>
            <w:shd w:val="clear" w:color="auto" w:fill="00809B"/>
          </w:tcPr>
          <w:p>
            <w:pPr>
              <w:pStyle w:val="TableParagraph"/>
              <w:spacing w:before="60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599" w:type="dxa"/>
            <w:shd w:val="clear" w:color="auto" w:fill="00809B"/>
          </w:tcPr>
          <w:p>
            <w:pPr>
              <w:pStyle w:val="TableParagraph"/>
              <w:spacing w:before="60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798" w:type="dxa"/>
            <w:gridSpan w:val="4"/>
            <w:shd w:val="clear" w:color="auto" w:fill="6CC6D2"/>
          </w:tcPr>
          <w:p>
            <w:pPr>
              <w:pStyle w:val="TableParagraph"/>
              <w:spacing w:before="43"/>
              <w:ind w:left="12" w:right="1"/>
              <w:jc w:val="center"/>
              <w:rPr>
                <w:b/>
                <w:sz w:val="24"/>
              </w:rPr>
            </w:pPr>
            <w:bookmarkStart w:name="_bookmark27" w:id="28"/>
            <w:bookmarkEnd w:id="28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32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spacing w:val="-2"/>
                <w:sz w:val="24"/>
              </w:rPr>
              <w:t>Sym</w:t>
            </w:r>
            <w:r>
              <w:rPr>
                <w:b/>
                <w:spacing w:val="-3"/>
                <w:sz w:val="24"/>
              </w:rPr>
              <w:t>p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tho</w:t>
            </w:r>
            <w:r>
              <w:rPr>
                <w:b/>
                <w:spacing w:val="-2"/>
                <w:sz w:val="24"/>
              </w:rPr>
              <w:t>mime</w:t>
            </w:r>
            <w:r>
              <w:rPr>
                <w:b/>
                <w:spacing w:val="-3"/>
                <w:sz w:val="24"/>
              </w:rPr>
              <w:t>t</w:t>
            </w:r>
            <w:r>
              <w:rPr>
                <w:b/>
                <w:spacing w:val="-2"/>
                <w:sz w:val="24"/>
              </w:rPr>
              <w:t>ics</w:t>
            </w:r>
          </w:p>
        </w:tc>
      </w:tr>
      <w:tr>
        <w:trPr>
          <w:trHeight w:val="354" w:hRule="atLeast"/>
        </w:trPr>
        <w:tc>
          <w:tcPr>
            <w:tcW w:w="10798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2" w:right="5"/>
              <w:jc w:val="center"/>
              <w:rPr>
                <w:b/>
                <w:i/>
                <w:sz w:val="24"/>
              </w:rPr>
            </w:pPr>
            <w:bookmarkStart w:name="_bookmark28" w:id="29"/>
            <w:bookmarkEnd w:id="2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Sel</w:t>
            </w:r>
            <w:r>
              <w:rPr>
                <w:b/>
                <w:i/>
                <w:spacing w:val="-1"/>
                <w:w w:val="101"/>
                <w:sz w:val="24"/>
              </w:rPr>
              <w:t>f-</w:t>
            </w:r>
            <w:r>
              <w:rPr>
                <w:b/>
                <w:i/>
                <w:sz w:val="24"/>
              </w:rPr>
              <w:t>Injectable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Epinephrine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epinephrine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auto</w:t>
            </w:r>
            <w:r>
              <w:rPr>
                <w:spacing w:val="-5"/>
                <w:sz w:val="22"/>
              </w:rPr>
              <w:t> inj</w:t>
            </w:r>
          </w:p>
        </w:tc>
        <w:tc>
          <w:tcPr>
            <w:tcW w:w="140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Adrenaclick®</w:t>
            </w:r>
          </w:p>
        </w:tc>
        <w:tc>
          <w:tcPr>
            <w:tcW w:w="219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9"/>
              <w:ind w:left="37"/>
              <w:rPr>
                <w:sz w:val="14"/>
              </w:rPr>
            </w:pPr>
            <w:r>
              <w:rPr>
                <w:spacing w:val="-5"/>
                <w:sz w:val="14"/>
              </w:rPr>
              <w:t>QL</w:t>
            </w:r>
          </w:p>
        </w:tc>
        <w:tc>
          <w:tcPr>
            <w:tcW w:w="359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Epipen®</w:t>
            </w:r>
          </w:p>
        </w:tc>
        <w:tc>
          <w:tcPr>
            <w:tcW w:w="140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Auvi-</w:t>
            </w:r>
            <w:r>
              <w:rPr>
                <w:spacing w:val="-5"/>
                <w:sz w:val="22"/>
              </w:rPr>
              <w:t>Q®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Epipen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Jr®</w:t>
            </w:r>
          </w:p>
        </w:tc>
        <w:tc>
          <w:tcPr>
            <w:tcW w:w="140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Symjepi®</w:t>
            </w:r>
          </w:p>
        </w:tc>
        <w:tc>
          <w:tcPr>
            <w:tcW w:w="219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46" w:after="40"/>
        <w:ind w:left="2" w:right="2" w:firstLine="0"/>
        <w:jc w:val="center"/>
        <w:rPr>
          <w:b/>
          <w:sz w:val="28"/>
        </w:rPr>
      </w:pPr>
      <w:bookmarkStart w:name="_bookmark29" w:id="30"/>
      <w:bookmarkEnd w:id="30"/>
      <w:r>
        <w:rPr/>
      </w:r>
      <w:r>
        <w:rPr>
          <w:rFonts w:ascii="Cambria"/>
          <w:spacing w:val="-2"/>
          <w:w w:val="96"/>
          <w:sz w:val="2"/>
        </w:rPr>
        <w:t>4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Bi</w:t>
      </w:r>
      <w:r>
        <w:rPr>
          <w:b/>
          <w:color w:val="2E1D6D"/>
          <w:spacing w:val="-2"/>
          <w:sz w:val="28"/>
        </w:rPr>
        <w:t>ol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2"/>
          <w:sz w:val="28"/>
        </w:rPr>
        <w:t>g</w:t>
      </w:r>
      <w:r>
        <w:rPr>
          <w:b/>
          <w:color w:val="2E1D6D"/>
          <w:spacing w:val="1"/>
          <w:sz w:val="28"/>
        </w:rPr>
        <w:t>i</w:t>
      </w:r>
      <w:r>
        <w:rPr>
          <w:b/>
          <w:color w:val="2E1D6D"/>
          <w:sz w:val="28"/>
        </w:rPr>
        <w:t>c</w:t>
      </w:r>
      <w:r>
        <w:rPr>
          <w:b/>
          <w:color w:val="2E1D6D"/>
          <w:spacing w:val="-6"/>
          <w:w w:val="99"/>
          <w:sz w:val="28"/>
        </w:rPr>
        <w:t> </w:t>
      </w:r>
      <w:r>
        <w:rPr>
          <w:b/>
          <w:color w:val="2E1D6D"/>
          <w:sz w:val="28"/>
        </w:rPr>
        <w:t>Response</w:t>
      </w:r>
      <w:r>
        <w:rPr>
          <w:b/>
          <w:color w:val="2E1D6D"/>
          <w:spacing w:val="-8"/>
          <w:sz w:val="28"/>
        </w:rPr>
        <w:t> </w:t>
      </w:r>
      <w:r>
        <w:rPr>
          <w:b/>
          <w:color w:val="2E1D6D"/>
          <w:spacing w:val="-2"/>
          <w:sz w:val="28"/>
        </w:rPr>
        <w:t>Modifiers</w:t>
      </w:r>
    </w:p>
    <w:tbl>
      <w:tblPr>
        <w:tblW w:w="0" w:type="auto"/>
        <w:jc w:val="left"/>
        <w:tblInd w:w="12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3"/>
        <w:gridCol w:w="3603"/>
      </w:tblGrid>
      <w:tr>
        <w:trPr>
          <w:trHeight w:val="373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0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0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11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9" w:right="5"/>
              <w:jc w:val="center"/>
              <w:rPr>
                <w:b/>
                <w:sz w:val="24"/>
              </w:rPr>
            </w:pPr>
            <w:bookmarkStart w:name="_bookmark30" w:id="31"/>
            <w:bookmarkEnd w:id="31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33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spacing w:val="-2"/>
                <w:sz w:val="24"/>
              </w:rPr>
              <w:t>Imm</w:t>
            </w:r>
            <w:r>
              <w:rPr>
                <w:b/>
                <w:spacing w:val="-3"/>
                <w:sz w:val="24"/>
              </w:rPr>
              <w:t>uno</w:t>
            </w:r>
            <w:r>
              <w:rPr>
                <w:b/>
                <w:spacing w:val="-2"/>
                <w:sz w:val="24"/>
              </w:rPr>
              <w:t>m</w:t>
            </w:r>
            <w:r>
              <w:rPr>
                <w:b/>
                <w:spacing w:val="-3"/>
                <w:sz w:val="24"/>
              </w:rPr>
              <w:t>odu</w:t>
            </w:r>
            <w:r>
              <w:rPr>
                <w:b/>
                <w:spacing w:val="-2"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rs</w:t>
            </w:r>
          </w:p>
        </w:tc>
      </w:tr>
      <w:tr>
        <w:trPr>
          <w:trHeight w:val="357" w:hRule="atLeast"/>
        </w:trPr>
        <w:tc>
          <w:tcPr>
            <w:tcW w:w="10811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i/>
                <w:sz w:val="24"/>
              </w:rPr>
            </w:pPr>
            <w:bookmarkStart w:name="_bookmark31" w:id="32"/>
            <w:bookmarkEnd w:id="32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0</w:t>
            </w:r>
            <w:r>
              <w:rPr>
                <w:rFonts w:ascii="Cambria"/>
                <w:spacing w:val="-2"/>
                <w:w w:val="96"/>
                <w:sz w:val="2"/>
              </w:rPr>
              <w:t>2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z w:val="24"/>
              </w:rPr>
              <w:t>Imm</w:t>
            </w:r>
            <w:r>
              <w:rPr>
                <w:b/>
                <w:i/>
                <w:spacing w:val="-1"/>
                <w:sz w:val="24"/>
              </w:rPr>
              <w:t>uno</w:t>
            </w: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</w:rPr>
              <w:t>odu</w:t>
            </w:r>
            <w:r>
              <w:rPr>
                <w:b/>
                <w:i/>
                <w:sz w:val="24"/>
              </w:rPr>
              <w:t>la</w:t>
            </w:r>
            <w:r>
              <w:rPr>
                <w:b/>
                <w:i/>
                <w:spacing w:val="-1"/>
                <w:sz w:val="24"/>
              </w:rPr>
              <w:t>to</w:t>
            </w:r>
            <w:r>
              <w:rPr>
                <w:b/>
                <w:i/>
                <w:sz w:val="24"/>
              </w:rPr>
              <w:t>rs:</w:t>
            </w:r>
            <w:r>
              <w:rPr>
                <w:b/>
                <w:i/>
                <w:spacing w:val="-1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Atopic</w:t>
            </w:r>
            <w:r>
              <w:rPr>
                <w:b/>
                <w:i/>
                <w:spacing w:val="-2"/>
                <w:sz w:val="24"/>
              </w:rPr>
              <w:t> Dermatitis</w:t>
            </w:r>
          </w:p>
        </w:tc>
      </w:tr>
      <w:tr>
        <w:trPr>
          <w:trHeight w:val="1070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Dupixent®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Elidel®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topical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Eucrisa®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topical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</w:tcPr>
          <w:p>
            <w:pPr>
              <w:pStyle w:val="TableParagraph"/>
              <w:spacing w:before="40"/>
              <w:ind w:left="4"/>
              <w:rPr>
                <w:sz w:val="22"/>
              </w:rPr>
            </w:pPr>
            <w:r>
              <w:rPr>
                <w:sz w:val="22"/>
              </w:rPr>
              <w:t>Adbry®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inj</w:t>
            </w:r>
          </w:p>
          <w:p>
            <w:pPr>
              <w:pStyle w:val="TableParagraph"/>
              <w:spacing w:line="340" w:lineRule="atLeast" w:before="4"/>
              <w:ind w:left="4" w:right="1833"/>
              <w:rPr>
                <w:sz w:val="22"/>
              </w:rPr>
            </w:pPr>
            <w:r>
              <w:rPr>
                <w:sz w:val="22"/>
              </w:rPr>
              <w:t>Cibinqo® tab Opzelura®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topical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3"/>
        <w:gridCol w:w="3603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688" w:hRule="atLeast"/>
        </w:trPr>
        <w:tc>
          <w:tcPr>
            <w:tcW w:w="3605" w:type="dxa"/>
          </w:tcPr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tacrolimus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topical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Protopic®)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</w:tcPr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pimecrolimus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topical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10811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9" w:right="4"/>
              <w:jc w:val="center"/>
              <w:rPr>
                <w:b/>
                <w:i/>
                <w:sz w:val="24"/>
              </w:rPr>
            </w:pPr>
            <w:bookmarkStart w:name="_bookmark32" w:id="33"/>
            <w:bookmarkEnd w:id="3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3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ar</w:t>
            </w:r>
            <w:r>
              <w:rPr>
                <w:b/>
                <w:i/>
                <w:spacing w:val="-1"/>
                <w:w w:val="101"/>
                <w:sz w:val="24"/>
              </w:rPr>
              <w:t>g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ed</w:t>
            </w:r>
            <w:r>
              <w:rPr>
                <w:b/>
                <w:i/>
                <w:spacing w:val="-10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Immunomodulator</w:t>
            </w:r>
          </w:p>
        </w:tc>
      </w:tr>
      <w:tr>
        <w:trPr>
          <w:trHeight w:val="11377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50"/>
              <w:rPr>
                <w:sz w:val="22"/>
              </w:rPr>
            </w:pPr>
            <w:r>
              <w:rPr>
                <w:sz w:val="22"/>
              </w:rPr>
              <w:t>Actemra®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Avsola®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Cimzia®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Cosentyx®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Enbrel®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Humira®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Inflectra®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Infliximab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Kevzara®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Kineret®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Olumiant®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Orencia®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Otezla®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Renflexis®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Simponi®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Stelara®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Xeljanz®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IR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</w:tcPr>
          <w:p>
            <w:pPr>
              <w:pStyle w:val="TableParagraph"/>
              <w:spacing w:line="326" w:lineRule="auto" w:before="40"/>
              <w:ind w:right="1695" w:hanging="1"/>
              <w:rPr>
                <w:sz w:val="22"/>
              </w:rPr>
            </w:pPr>
            <w:r>
              <w:rPr>
                <w:spacing w:val="-2"/>
                <w:sz w:val="22"/>
              </w:rPr>
              <w:t>adalimumab-aacf adalimumab-aaty adalimumab-adbm adalimumab-adaz adalimumab-fkjp adalimumab-ryvk Abrilada® Amjevita® Bimzelx®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Cyltezo® Enspryng® Entyvio® Hadlima®</w:t>
            </w:r>
          </w:p>
          <w:p>
            <w:pPr>
              <w:pStyle w:val="TableParagraph"/>
              <w:spacing w:line="326" w:lineRule="auto"/>
              <w:ind w:left="72" w:right="2193"/>
              <w:rPr>
                <w:sz w:val="22"/>
              </w:rPr>
            </w:pPr>
            <w:r>
              <w:rPr>
                <w:spacing w:val="-2"/>
                <w:sz w:val="22"/>
              </w:rPr>
              <w:t>Hulio® Hyrimoz® Idacio® Ilaris® Ilumya® Omvoh® Remicade® Rinvoq® Siliq® Simlandi® Sotyktu® Spevigo® Skyrizi® Taltz® Tremfya® Uplizna® Velsipity® Yuflyma® Yusimry®</w:t>
            </w:r>
          </w:p>
          <w:p>
            <w:pPr>
              <w:pStyle w:val="TableParagraph"/>
              <w:spacing w:line="243" w:lineRule="exact"/>
              <w:ind w:left="72"/>
              <w:rPr>
                <w:sz w:val="22"/>
              </w:rPr>
            </w:pPr>
            <w:r>
              <w:rPr>
                <w:sz w:val="22"/>
              </w:rPr>
              <w:t>Xeljanz®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3"/>
          <w:footerReference w:type="default" r:id="rId14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3"/>
        <w:gridCol w:w="3603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Zeposia®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1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9" w:right="2"/>
              <w:jc w:val="center"/>
              <w:rPr>
                <w:b/>
                <w:i/>
                <w:sz w:val="24"/>
              </w:rPr>
            </w:pPr>
            <w:bookmarkStart w:name="_bookmark33" w:id="34"/>
            <w:bookmarkEnd w:id="3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4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Co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1"/>
                <w:w w:val="101"/>
                <w:sz w:val="24"/>
              </w:rPr>
              <w:t>on</w:t>
            </w:r>
            <w:r>
              <w:rPr>
                <w:b/>
                <w:i/>
                <w:w w:val="101"/>
                <w:sz w:val="24"/>
              </w:rPr>
              <w:t>y</w:t>
            </w:r>
            <w:r>
              <w:rPr>
                <w:b/>
                <w:i/>
                <w:spacing w:val="-5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Stimulating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Factors</w:t>
            </w:r>
          </w:p>
        </w:tc>
      </w:tr>
      <w:tr>
        <w:trPr>
          <w:trHeight w:val="3131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Neupogen®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syringe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Nyvepria®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</w:tcPr>
          <w:p>
            <w:pPr>
              <w:pStyle w:val="TableParagraph"/>
              <w:spacing w:line="326" w:lineRule="auto" w:before="40"/>
              <w:ind w:right="66"/>
              <w:rPr>
                <w:sz w:val="22"/>
              </w:rPr>
            </w:pPr>
            <w:r>
              <w:rPr>
                <w:sz w:val="22"/>
              </w:rPr>
              <w:t>Nivestym®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syringe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vial Releuko® syringe and vial </w:t>
            </w:r>
            <w:r>
              <w:rPr>
                <w:spacing w:val="-2"/>
                <w:sz w:val="22"/>
              </w:rPr>
              <w:t>Leukine®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Zarxio®</w:t>
            </w:r>
          </w:p>
          <w:p>
            <w:pPr>
              <w:pStyle w:val="TableParagraph"/>
              <w:spacing w:line="326" w:lineRule="auto" w:before="90"/>
              <w:ind w:right="266"/>
              <w:rPr>
                <w:sz w:val="22"/>
              </w:rPr>
            </w:pPr>
            <w:r>
              <w:rPr>
                <w:sz w:val="22"/>
              </w:rPr>
              <w:t>Granix®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syringe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vial </w:t>
            </w:r>
            <w:r>
              <w:rPr>
                <w:spacing w:val="-2"/>
                <w:sz w:val="22"/>
              </w:rPr>
              <w:t>Fulphila®</w:t>
            </w:r>
          </w:p>
          <w:p>
            <w:pPr>
              <w:pStyle w:val="TableParagraph"/>
              <w:spacing w:line="326" w:lineRule="auto" w:before="1"/>
              <w:ind w:right="1833"/>
              <w:rPr>
                <w:sz w:val="22"/>
              </w:rPr>
            </w:pPr>
            <w:r>
              <w:rPr>
                <w:spacing w:val="-2"/>
                <w:sz w:val="22"/>
              </w:rPr>
              <w:t>Ziextenzo® Udenyca®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Neulasta®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1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9" w:right="3"/>
              <w:jc w:val="center"/>
              <w:rPr>
                <w:b/>
                <w:i/>
                <w:sz w:val="24"/>
              </w:rPr>
            </w:pPr>
            <w:bookmarkStart w:name="_bookmark34" w:id="35"/>
            <w:bookmarkEnd w:id="3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Imm</w:t>
            </w:r>
            <w:r>
              <w:rPr>
                <w:b/>
                <w:i/>
                <w:spacing w:val="-1"/>
                <w:w w:val="101"/>
                <w:sz w:val="24"/>
              </w:rPr>
              <w:t>un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8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Globulins</w:t>
            </w:r>
          </w:p>
        </w:tc>
      </w:tr>
      <w:tr>
        <w:trPr>
          <w:trHeight w:val="6911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486"/>
              <w:rPr>
                <w:sz w:val="22"/>
              </w:rPr>
            </w:pPr>
            <w:r>
              <w:rPr>
                <w:spacing w:val="-2"/>
                <w:sz w:val="22"/>
              </w:rPr>
              <w:t>Gamunex-C® </w:t>
            </w:r>
            <w:r>
              <w:rPr>
                <w:sz w:val="22"/>
              </w:rPr>
              <w:t>Gammagard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Liquid® </w:t>
            </w:r>
            <w:r>
              <w:rPr>
                <w:spacing w:val="-2"/>
                <w:sz w:val="22"/>
              </w:rPr>
              <w:t>Hizentra®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Privigen®</w:t>
            </w:r>
          </w:p>
        </w:tc>
        <w:tc>
          <w:tcPr>
            <w:tcW w:w="3603" w:type="dxa"/>
          </w:tcPr>
          <w:p>
            <w:pPr>
              <w:pStyle w:val="TableParagraph"/>
              <w:spacing w:line="326" w:lineRule="auto" w:before="40"/>
              <w:ind w:right="1693"/>
              <w:rPr>
                <w:sz w:val="22"/>
              </w:rPr>
            </w:pPr>
            <w:r>
              <w:rPr>
                <w:spacing w:val="-2"/>
                <w:sz w:val="22"/>
              </w:rPr>
              <w:t>Asceniv® Bivigam® Cutaquig® Cuvitru® Cytogam® Flebogamma® Gamastan® </w:t>
            </w:r>
            <w:r>
              <w:rPr>
                <w:sz w:val="22"/>
              </w:rPr>
              <w:t>Gamastan S-D® Gammagard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S-D® </w:t>
            </w:r>
            <w:r>
              <w:rPr>
                <w:spacing w:val="-2"/>
                <w:sz w:val="22"/>
              </w:rPr>
              <w:t>Gammaked® Gammaplex® </w:t>
            </w:r>
            <w:r>
              <w:rPr>
                <w:sz w:val="22"/>
              </w:rPr>
              <w:t>Hepagam B® Hyperhep B S-D® </w:t>
            </w:r>
            <w:r>
              <w:rPr>
                <w:spacing w:val="-2"/>
                <w:sz w:val="22"/>
              </w:rPr>
              <w:t>Hyperrab® Hyqvia®</w:t>
            </w:r>
          </w:p>
          <w:p>
            <w:pPr>
              <w:pStyle w:val="TableParagraph"/>
              <w:spacing w:line="326" w:lineRule="auto"/>
              <w:ind w:right="2463"/>
              <w:rPr>
                <w:sz w:val="22"/>
              </w:rPr>
            </w:pPr>
            <w:r>
              <w:rPr>
                <w:spacing w:val="-2"/>
                <w:sz w:val="22"/>
              </w:rPr>
              <w:t>Kedrab® Octagam® Panzyga® Varizig®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Xembify®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448"/>
        <w:gridCol w:w="1732"/>
        <w:gridCol w:w="3603"/>
        <w:gridCol w:w="3603"/>
      </w:tblGrid>
      <w:tr>
        <w:trPr>
          <w:trHeight w:val="374" w:hRule="atLeast"/>
        </w:trPr>
        <w:tc>
          <w:tcPr>
            <w:tcW w:w="3605" w:type="dxa"/>
            <w:gridSpan w:val="3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11" w:type="dxa"/>
            <w:gridSpan w:val="5"/>
            <w:shd w:val="clear" w:color="auto" w:fill="B8D9EB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sz w:val="24"/>
              </w:rPr>
            </w:pPr>
            <w:bookmarkStart w:name="_bookmark35" w:id="36"/>
            <w:bookmarkEnd w:id="36"/>
            <w:r>
              <w:rPr/>
            </w:r>
            <w:r>
              <w:rPr>
                <w:rFonts w:ascii="Cambria"/>
                <w:sz w:val="2"/>
              </w:rPr>
              <w:t>34B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color w:val="2E1D6D"/>
                <w:sz w:val="24"/>
              </w:rPr>
              <w:t>Multiple</w:t>
            </w:r>
            <w:r>
              <w:rPr>
                <w:b/>
                <w:color w:val="2E1D6D"/>
                <w:spacing w:val="-6"/>
                <w:sz w:val="24"/>
              </w:rPr>
              <w:t> </w:t>
            </w:r>
            <w:r>
              <w:rPr>
                <w:b/>
                <w:color w:val="2E1D6D"/>
                <w:sz w:val="24"/>
              </w:rPr>
              <w:t>Sclerosis</w:t>
            </w:r>
            <w:r>
              <w:rPr>
                <w:b/>
                <w:color w:val="2E1D6D"/>
                <w:spacing w:val="-7"/>
                <w:sz w:val="24"/>
              </w:rPr>
              <w:t> </w:t>
            </w:r>
            <w:r>
              <w:rPr>
                <w:b/>
                <w:color w:val="2E1D6D"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11" w:type="dxa"/>
            <w:gridSpan w:val="5"/>
            <w:shd w:val="clear" w:color="auto" w:fill="F1F1F1"/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i/>
                <w:sz w:val="24"/>
              </w:rPr>
            </w:pPr>
            <w:bookmarkStart w:name="_bookmark36" w:id="37"/>
            <w:bookmarkEnd w:id="37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0</w:t>
            </w:r>
            <w:r>
              <w:rPr>
                <w:rFonts w:ascii="Cambria"/>
                <w:spacing w:val="-4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n</w:t>
            </w:r>
            <w:r>
              <w:rPr>
                <w:b/>
                <w:i/>
                <w:spacing w:val="-2"/>
                <w:w w:val="101"/>
                <w:sz w:val="24"/>
              </w:rPr>
              <w:t>jec</w:t>
            </w:r>
            <w:r>
              <w:rPr>
                <w:b/>
                <w:i/>
                <w:spacing w:val="-3"/>
                <w:w w:val="101"/>
                <w:sz w:val="24"/>
              </w:rPr>
              <w:t>t</w:t>
            </w:r>
            <w:r>
              <w:rPr>
                <w:b/>
                <w:i/>
                <w:spacing w:val="-2"/>
                <w:w w:val="101"/>
                <w:sz w:val="24"/>
              </w:rPr>
              <w:t>a</w:t>
            </w:r>
            <w:r>
              <w:rPr>
                <w:b/>
                <w:i/>
                <w:spacing w:val="-3"/>
                <w:w w:val="101"/>
                <w:sz w:val="24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le</w:t>
            </w:r>
          </w:p>
        </w:tc>
      </w:tr>
      <w:tr>
        <w:trPr>
          <w:trHeight w:val="321" w:hRule="atLeast"/>
        </w:trPr>
        <w:tc>
          <w:tcPr>
            <w:tcW w:w="142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Avonex®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Briumvi®</w:t>
            </w:r>
          </w:p>
        </w:tc>
        <w:tc>
          <w:tcPr>
            <w:tcW w:w="3603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required</w:t>
            </w:r>
          </w:p>
        </w:tc>
      </w:tr>
      <w:tr>
        <w:trPr>
          <w:trHeight w:val="323" w:hRule="atLeast"/>
        </w:trPr>
        <w:tc>
          <w:tcPr>
            <w:tcW w:w="360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62"/>
              <w:rPr>
                <w:sz w:val="22"/>
              </w:rPr>
            </w:pPr>
            <w:r>
              <w:rPr>
                <w:sz w:val="22"/>
              </w:rPr>
              <w:t>Avonex®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Pack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62"/>
              <w:rPr>
                <w:sz w:val="22"/>
              </w:rPr>
            </w:pPr>
            <w:r>
              <w:rPr>
                <w:spacing w:val="-2"/>
                <w:sz w:val="22"/>
              </w:rPr>
              <w:t>Extavia®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non-</w:t>
            </w:r>
            <w:r>
              <w:rPr>
                <w:spacing w:val="-2"/>
                <w:sz w:val="22"/>
              </w:rPr>
              <w:t>preferred</w:t>
            </w:r>
          </w:p>
        </w:tc>
      </w:tr>
      <w:tr>
        <w:trPr>
          <w:trHeight w:val="380" w:hRule="atLeast"/>
        </w:trPr>
        <w:tc>
          <w:tcPr>
            <w:tcW w:w="18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Betaseron®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pacing w:val="-2"/>
                <w:sz w:val="22"/>
              </w:rPr>
              <w:t>glatiramer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44" w:hRule="atLeast"/>
        </w:trPr>
        <w:tc>
          <w:tcPr>
            <w:tcW w:w="18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Copaxone®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pacing w:val="-2"/>
                <w:sz w:val="22"/>
              </w:rPr>
              <w:t>Glatopa®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761" w:hRule="atLeast"/>
        </w:trPr>
        <w:tc>
          <w:tcPr>
            <w:tcW w:w="142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Tysabri®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</w:tcBorders>
          </w:tcPr>
          <w:p>
            <w:pPr>
              <w:pStyle w:val="TableParagraph"/>
              <w:spacing w:line="326" w:lineRule="auto" w:before="45"/>
              <w:ind w:right="1833"/>
              <w:rPr>
                <w:sz w:val="22"/>
              </w:rPr>
            </w:pPr>
            <w:r>
              <w:rPr>
                <w:spacing w:val="-2"/>
                <w:sz w:val="22"/>
              </w:rPr>
              <w:t>Kesimpta® Lemtrada® Ocrevus® Plegridy®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Rebif®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1" w:type="dxa"/>
            <w:gridSpan w:val="5"/>
            <w:shd w:val="clear" w:color="auto" w:fill="F1F1F1"/>
          </w:tcPr>
          <w:p>
            <w:pPr>
              <w:pStyle w:val="TableParagraph"/>
              <w:spacing w:before="18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9" w:right="4"/>
              <w:jc w:val="center"/>
              <w:rPr>
                <w:b/>
                <w:i/>
                <w:sz w:val="24"/>
              </w:rPr>
            </w:pPr>
            <w:bookmarkStart w:name="_bookmark37" w:id="38"/>
            <w:bookmarkEnd w:id="38"/>
            <w:r>
              <w:rPr/>
            </w:r>
            <w:r>
              <w:rPr>
                <w:rFonts w:ascii="Cambria"/>
                <w:spacing w:val="-4"/>
                <w:w w:val="98"/>
                <w:sz w:val="2"/>
              </w:rPr>
              <w:t>1</w:t>
            </w:r>
            <w:r>
              <w:rPr>
                <w:rFonts w:ascii="Cambria"/>
                <w:spacing w:val="-1"/>
                <w:w w:val="98"/>
                <w:sz w:val="2"/>
              </w:rPr>
              <w:t>0</w:t>
            </w:r>
            <w:r>
              <w:rPr>
                <w:rFonts w:ascii="Cambria"/>
                <w:spacing w:val="-4"/>
                <w:w w:val="98"/>
                <w:sz w:val="2"/>
              </w:rPr>
              <w:t>7</w:t>
            </w:r>
            <w:r>
              <w:rPr>
                <w:rFonts w:ascii="Cambria"/>
                <w:spacing w:val="-2"/>
                <w:w w:val="98"/>
                <w:sz w:val="2"/>
              </w:rPr>
              <w:t>B</w:t>
            </w:r>
            <w:r>
              <w:rPr>
                <w:b/>
                <w:i/>
                <w:spacing w:val="-2"/>
                <w:w w:val="102"/>
                <w:sz w:val="24"/>
              </w:rPr>
              <w:t>Oral</w:t>
            </w:r>
          </w:p>
        </w:tc>
      </w:tr>
      <w:tr>
        <w:trPr>
          <w:trHeight w:val="314" w:hRule="atLeast"/>
        </w:trPr>
        <w:tc>
          <w:tcPr>
            <w:tcW w:w="360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teriflunomide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3603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Aubagio®</w:t>
            </w: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1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Aubagio®)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pacing w:val="-2"/>
                <w:sz w:val="22"/>
              </w:rPr>
              <w:t>Bafiertam®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8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dimethyl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fumarate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54"/>
              <w:rPr>
                <w:sz w:val="22"/>
              </w:rPr>
            </w:pP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 w:before="57"/>
              <w:rPr>
                <w:sz w:val="22"/>
              </w:rPr>
            </w:pPr>
            <w:r>
              <w:rPr>
                <w:spacing w:val="-2"/>
                <w:sz w:val="22"/>
              </w:rPr>
              <w:t>Gilenya®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187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Tecfidera®)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79"/>
              <w:rPr>
                <w:sz w:val="22"/>
              </w:rPr>
            </w:pPr>
            <w:r>
              <w:rPr>
                <w:spacing w:val="-2"/>
                <w:sz w:val="22"/>
              </w:rPr>
              <w:t>Mavenclad®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360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fingolimod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Gilenya®)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 w:before="76"/>
              <w:rPr>
                <w:sz w:val="22"/>
              </w:rPr>
            </w:pPr>
            <w:r>
              <w:rPr>
                <w:spacing w:val="-2"/>
                <w:sz w:val="22"/>
              </w:rPr>
              <w:t>Mayzent®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1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spacing w:val="-5"/>
                <w:sz w:val="14"/>
              </w:rPr>
              <w:t>PA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pacing w:val="-2"/>
                <w:sz w:val="22"/>
              </w:rPr>
              <w:t>Ponvory®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1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Tecfidera®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14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Vumerity®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1425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Zeposia®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11" w:type="dxa"/>
            <w:gridSpan w:val="5"/>
            <w:shd w:val="clear" w:color="auto" w:fill="F1F1F1"/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i/>
                <w:sz w:val="24"/>
              </w:rPr>
            </w:pPr>
            <w:bookmarkStart w:name="_bookmark38" w:id="39"/>
            <w:bookmarkEnd w:id="3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spacing w:val="1"/>
                <w:w w:val="101"/>
                <w:sz w:val="24"/>
              </w:rPr>
              <w:t>ec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f</w:t>
            </w:r>
            <w:r>
              <w:rPr>
                <w:b/>
                <w:i/>
                <w:w w:val="101"/>
                <w:sz w:val="24"/>
              </w:rPr>
              <w:t>ic</w:t>
            </w:r>
            <w:r>
              <w:rPr>
                <w:b/>
                <w:i/>
                <w:spacing w:val="-6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Symptomatic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Treatment</w:t>
            </w:r>
          </w:p>
        </w:tc>
      </w:tr>
      <w:tr>
        <w:trPr>
          <w:trHeight w:val="385" w:hRule="atLeast"/>
        </w:trPr>
        <w:tc>
          <w:tcPr>
            <w:tcW w:w="1425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dalfampridine</w:t>
            </w:r>
          </w:p>
        </w:tc>
        <w:tc>
          <w:tcPr>
            <w:tcW w:w="4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36"/>
              <w:rPr>
                <w:sz w:val="14"/>
              </w:rPr>
            </w:pPr>
            <w:r>
              <w:rPr>
                <w:sz w:val="14"/>
              </w:rPr>
              <w:t>QL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5"/>
                <w:sz w:val="14"/>
              </w:rPr>
              <w:t>PA</w:t>
            </w:r>
          </w:p>
        </w:tc>
        <w:tc>
          <w:tcPr>
            <w:tcW w:w="1732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Ampyra®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45" w:after="41"/>
        <w:ind w:left="2" w:right="0" w:firstLine="0"/>
        <w:jc w:val="center"/>
        <w:rPr>
          <w:b/>
          <w:sz w:val="28"/>
        </w:rPr>
      </w:pPr>
      <w:bookmarkStart w:name="_bookmark39" w:id="40"/>
      <w:bookmarkEnd w:id="40"/>
      <w:r>
        <w:rPr/>
      </w:r>
      <w:r>
        <w:rPr>
          <w:rFonts w:ascii="Cambria"/>
          <w:spacing w:val="-2"/>
          <w:w w:val="96"/>
          <w:sz w:val="2"/>
        </w:rPr>
        <w:t>5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C</w:t>
      </w:r>
      <w:r>
        <w:rPr>
          <w:b/>
          <w:color w:val="2E1D6D"/>
          <w:spacing w:val="-1"/>
          <w:sz w:val="28"/>
        </w:rPr>
        <w:t>a</w:t>
      </w:r>
      <w:r>
        <w:rPr>
          <w:b/>
          <w:color w:val="2E1D6D"/>
          <w:spacing w:val="1"/>
          <w:sz w:val="28"/>
        </w:rPr>
        <w:t>r</w:t>
      </w:r>
      <w:r>
        <w:rPr>
          <w:b/>
          <w:color w:val="2E1D6D"/>
          <w:spacing w:val="-2"/>
          <w:sz w:val="28"/>
        </w:rPr>
        <w:t>di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1"/>
          <w:sz w:val="28"/>
        </w:rPr>
        <w:t>vas</w:t>
      </w:r>
      <w:r>
        <w:rPr>
          <w:b/>
          <w:color w:val="2E1D6D"/>
          <w:spacing w:val="-3"/>
          <w:sz w:val="28"/>
        </w:rPr>
        <w:t>c</w:t>
      </w:r>
      <w:r>
        <w:rPr>
          <w:b/>
          <w:color w:val="2E1D6D"/>
          <w:spacing w:val="-2"/>
          <w:sz w:val="28"/>
        </w:rPr>
        <w:t>u</w:t>
      </w:r>
      <w:r>
        <w:rPr>
          <w:b/>
          <w:color w:val="2E1D6D"/>
          <w:spacing w:val="1"/>
          <w:sz w:val="28"/>
        </w:rPr>
        <w:t>l</w:t>
      </w:r>
      <w:r>
        <w:rPr>
          <w:b/>
          <w:color w:val="2E1D6D"/>
          <w:spacing w:val="-1"/>
          <w:sz w:val="28"/>
        </w:rPr>
        <w:t>a</w:t>
      </w:r>
      <w:r>
        <w:rPr>
          <w:b/>
          <w:color w:val="2E1D6D"/>
          <w:sz w:val="28"/>
        </w:rPr>
        <w:t>r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6"/>
              <w:jc w:val="center"/>
              <w:rPr>
                <w:b/>
                <w:sz w:val="24"/>
              </w:rPr>
            </w:pPr>
            <w:bookmarkStart w:name="_bookmark40" w:id="41"/>
            <w:bookmarkEnd w:id="41"/>
            <w:r>
              <w:rPr/>
            </w:r>
            <w:r>
              <w:rPr>
                <w:rFonts w:ascii="Cambria"/>
                <w:sz w:val="2"/>
              </w:rPr>
              <w:t>35B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Antihypertensive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6"/>
              <w:jc w:val="center"/>
              <w:rPr>
                <w:b/>
                <w:i/>
                <w:sz w:val="24"/>
              </w:rPr>
            </w:pPr>
            <w:bookmarkStart w:name="_bookmark41" w:id="42"/>
            <w:bookmarkEnd w:id="42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0</w:t>
            </w:r>
            <w:r>
              <w:rPr>
                <w:rFonts w:ascii="Cambria"/>
                <w:spacing w:val="-2"/>
                <w:w w:val="97"/>
                <w:sz w:val="2"/>
              </w:rPr>
              <w:t>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Ang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2"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sin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II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Antagonists</w:t>
            </w:r>
          </w:p>
        </w:tc>
      </w:tr>
      <w:tr>
        <w:trPr>
          <w:trHeight w:val="279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ind w:right="1989"/>
              <w:rPr>
                <w:sz w:val="22"/>
              </w:rPr>
            </w:pPr>
            <w:r>
              <w:rPr>
                <w:spacing w:val="-2"/>
                <w:sz w:val="22"/>
              </w:rPr>
              <w:t>losartan </w:t>
            </w:r>
            <w:r>
              <w:rPr>
                <w:sz w:val="22"/>
              </w:rPr>
              <w:t>losartan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HCTZ </w:t>
            </w:r>
            <w:r>
              <w:rPr>
                <w:spacing w:val="-2"/>
                <w:sz w:val="22"/>
              </w:rPr>
              <w:t>olmesartan</w:t>
            </w:r>
          </w:p>
          <w:p>
            <w:pPr>
              <w:pStyle w:val="TableParagraph"/>
              <w:spacing w:line="326" w:lineRule="auto"/>
              <w:ind w:right="1772"/>
              <w:rPr>
                <w:sz w:val="22"/>
              </w:rPr>
            </w:pPr>
            <w:r>
              <w:rPr>
                <w:sz w:val="22"/>
              </w:rPr>
              <w:t>olmesartan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HCTZ </w:t>
            </w:r>
            <w:r>
              <w:rPr>
                <w:spacing w:val="-2"/>
                <w:sz w:val="22"/>
              </w:rPr>
              <w:t>valsartan </w:t>
            </w:r>
            <w:r>
              <w:rPr>
                <w:sz w:val="22"/>
              </w:rPr>
              <w:t>valsartan HCTZ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3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Atacand® Avapro® Benicar® candesartan Cozaar® Diovan® </w:t>
            </w:r>
            <w:r>
              <w:rPr>
                <w:sz w:val="22"/>
              </w:rPr>
              <w:t>Diovan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HCTZ®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Edarbi®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061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line="326" w:lineRule="auto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Edarbyclor® eprosartan Hyzaar® irbesartan Micardis®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telmisartan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i/>
                <w:sz w:val="24"/>
              </w:rPr>
            </w:pPr>
            <w:bookmarkStart w:name="_bookmark42" w:id="43"/>
            <w:bookmarkEnd w:id="4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1</w:t>
            </w:r>
            <w:r>
              <w:rPr>
                <w:rFonts w:ascii="Cambria"/>
                <w:spacing w:val="-2"/>
                <w:w w:val="97"/>
                <w:sz w:val="2"/>
              </w:rPr>
              <w:t>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Ang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2"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si</w:t>
            </w:r>
            <w:r>
              <w:rPr>
                <w:b/>
                <w:i/>
                <w:spacing w:val="-1"/>
                <w:w w:val="101"/>
                <w:sz w:val="24"/>
              </w:rPr>
              <w:t>n-</w:t>
            </w:r>
            <w:r>
              <w:rPr>
                <w:b/>
                <w:i/>
                <w:sz w:val="24"/>
              </w:rPr>
              <w:t>Converting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Enzyme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(ACE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Inhibitors)</w:t>
            </w:r>
          </w:p>
        </w:tc>
      </w:tr>
      <w:tr>
        <w:trPr>
          <w:trHeight w:val="3474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53"/>
              <w:rPr>
                <w:sz w:val="22"/>
              </w:rPr>
            </w:pPr>
            <w:r>
              <w:rPr>
                <w:spacing w:val="-2"/>
                <w:sz w:val="22"/>
              </w:rPr>
              <w:t>benazepril </w:t>
            </w:r>
            <w:r>
              <w:rPr>
                <w:sz w:val="22"/>
              </w:rPr>
              <w:t>benazepril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HCTZ </w:t>
            </w:r>
            <w:r>
              <w:rPr>
                <w:spacing w:val="-2"/>
                <w:sz w:val="22"/>
              </w:rPr>
              <w:t>captopril</w:t>
            </w:r>
            <w:r>
              <w:rPr>
                <w:sz w:val="22"/>
              </w:rPr>
              <w:t> captopril HCTZ enalapril tab enalapril HCTZ enalapril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 </w:t>
            </w:r>
            <w:r>
              <w:rPr>
                <w:spacing w:val="-2"/>
                <w:sz w:val="22"/>
                <w:vertAlign w:val="baseline"/>
              </w:rPr>
              <w:t>lisinopril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lisinopril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HCTZ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ramipril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Accuretic® </w:t>
            </w:r>
            <w:r>
              <w:rPr>
                <w:sz w:val="22"/>
              </w:rPr>
              <w:t>Epaned®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fosinopril Mavik® moexipril perindopril </w:t>
            </w:r>
            <w:r>
              <w:rPr>
                <w:sz w:val="22"/>
              </w:rPr>
              <w:t>Qbrelis® soln </w:t>
            </w:r>
            <w:r>
              <w:rPr>
                <w:spacing w:val="-2"/>
                <w:sz w:val="22"/>
              </w:rPr>
              <w:t>quinapril Quinaretic®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trandolapril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*PA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younger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43" w:id="44"/>
            <w:bookmarkEnd w:id="44"/>
            <w:r>
              <w:rPr/>
            </w:r>
            <w:r>
              <w:rPr>
                <w:rFonts w:ascii="Cambria"/>
                <w:spacing w:val="-2"/>
                <w:w w:val="92"/>
                <w:sz w:val="2"/>
              </w:rPr>
              <w:t>1</w:t>
            </w:r>
            <w:r>
              <w:rPr>
                <w:rFonts w:ascii="Cambria"/>
                <w:spacing w:val="1"/>
                <w:w w:val="92"/>
                <w:sz w:val="2"/>
              </w:rPr>
              <w:t>1</w:t>
            </w:r>
            <w:r>
              <w:rPr>
                <w:rFonts w:ascii="Cambria"/>
                <w:spacing w:val="-2"/>
                <w:w w:val="92"/>
                <w:sz w:val="2"/>
              </w:rPr>
              <w:t>1</w:t>
            </w:r>
            <w:r>
              <w:rPr>
                <w:rFonts w:ascii="Cambria"/>
                <w:w w:val="92"/>
                <w:sz w:val="2"/>
              </w:rPr>
              <w:t>B</w:t>
            </w:r>
            <w:r>
              <w:rPr>
                <w:b/>
                <w:i/>
                <w:spacing w:val="-1"/>
                <w:w w:val="96"/>
                <w:sz w:val="24"/>
              </w:rPr>
              <w:t>B</w:t>
            </w:r>
            <w:r>
              <w:rPr>
                <w:b/>
                <w:i/>
                <w:w w:val="96"/>
                <w:sz w:val="24"/>
              </w:rPr>
              <w:t>e</w:t>
            </w:r>
            <w:r>
              <w:rPr>
                <w:b/>
                <w:i/>
                <w:spacing w:val="-1"/>
                <w:w w:val="96"/>
                <w:sz w:val="24"/>
              </w:rPr>
              <w:t>t</w:t>
            </w:r>
            <w:r>
              <w:rPr>
                <w:b/>
                <w:i/>
                <w:w w:val="96"/>
                <w:sz w:val="24"/>
              </w:rPr>
              <w:t>a</w:t>
            </w:r>
            <w:r>
              <w:rPr>
                <w:b/>
                <w:i/>
                <w:spacing w:val="-1"/>
                <w:w w:val="96"/>
                <w:sz w:val="24"/>
              </w:rPr>
              <w:t>-</w:t>
            </w:r>
            <w:r>
              <w:rPr>
                <w:b/>
                <w:i/>
                <w:spacing w:val="-2"/>
                <w:sz w:val="24"/>
              </w:rPr>
              <w:t>Blockers</w:t>
            </w:r>
          </w:p>
        </w:tc>
      </w:tr>
      <w:tr>
        <w:trPr>
          <w:trHeight w:val="6222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acebutolol atenolol</w:t>
            </w:r>
          </w:p>
          <w:p>
            <w:pPr>
              <w:pStyle w:val="TableParagraph"/>
              <w:spacing w:line="326" w:lineRule="auto"/>
              <w:ind w:right="1058"/>
              <w:rPr>
                <w:sz w:val="22"/>
              </w:rPr>
            </w:pPr>
            <w:r>
              <w:rPr>
                <w:spacing w:val="-2"/>
                <w:sz w:val="22"/>
              </w:rPr>
              <w:t>atenolol/chlorthalidone bisoprolol bisoprolol/HCTZ </w:t>
            </w:r>
            <w:r>
              <w:rPr>
                <w:sz w:val="22"/>
              </w:rPr>
              <w:t>carvedilol IR</w:t>
            </w:r>
          </w:p>
          <w:p>
            <w:pPr>
              <w:pStyle w:val="TableParagraph"/>
              <w:spacing w:line="326" w:lineRule="auto"/>
              <w:ind w:right="1710"/>
              <w:rPr>
                <w:sz w:val="22"/>
              </w:rPr>
            </w:pPr>
            <w:r>
              <w:rPr>
                <w:sz w:val="22"/>
              </w:rPr>
              <w:t>Coreg CR® </w:t>
            </w:r>
            <w:r>
              <w:rPr>
                <w:spacing w:val="-2"/>
                <w:sz w:val="22"/>
              </w:rPr>
              <w:t>labetalol </w:t>
            </w:r>
            <w:r>
              <w:rPr>
                <w:sz w:val="22"/>
              </w:rPr>
              <w:t>metoprolol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tartrate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metoprolol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succinate</w:t>
            </w:r>
          </w:p>
          <w:p>
            <w:pPr>
              <w:pStyle w:val="TableParagraph"/>
              <w:spacing w:line="326" w:lineRule="auto" w:before="85"/>
              <w:ind w:hanging="1"/>
              <w:rPr>
                <w:sz w:val="22"/>
              </w:rPr>
            </w:pPr>
            <w:r>
              <w:rPr>
                <w:sz w:val="22"/>
              </w:rPr>
              <w:t>nadolol (generic for Corgard®) nebivolol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Bystolic®) </w:t>
            </w:r>
            <w:r>
              <w:rPr>
                <w:spacing w:val="-2"/>
                <w:sz w:val="22"/>
              </w:rPr>
              <w:t>metoprolol/HCTZ</w:t>
            </w:r>
          </w:p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propranolol </w:t>
            </w:r>
            <w:r>
              <w:rPr>
                <w:sz w:val="22"/>
              </w:rPr>
              <w:t>propranolol ER propranolol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sotalol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sotalol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AF</w:t>
            </w:r>
          </w:p>
        </w:tc>
        <w:tc>
          <w:tcPr>
            <w:tcW w:w="3602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pacing w:val="-2"/>
                <w:sz w:val="22"/>
              </w:rPr>
              <w:t>betaxolol</w:t>
            </w:r>
          </w:p>
          <w:p>
            <w:pPr>
              <w:pStyle w:val="TableParagraph"/>
              <w:spacing w:line="288" w:lineRule="auto" w:before="90"/>
              <w:rPr>
                <w:sz w:val="22"/>
              </w:rPr>
            </w:pPr>
            <w:r>
              <w:rPr>
                <w:sz w:val="22"/>
              </w:rPr>
              <w:t>carvedilol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Coreg </w:t>
            </w:r>
            <w:r>
              <w:rPr>
                <w:spacing w:val="-4"/>
                <w:sz w:val="22"/>
              </w:rPr>
              <w:t>CR®)</w:t>
            </w:r>
          </w:p>
          <w:p>
            <w:pPr>
              <w:pStyle w:val="TableParagraph"/>
              <w:spacing w:line="326" w:lineRule="auto" w:before="39"/>
              <w:ind w:right="1740"/>
              <w:rPr>
                <w:sz w:val="22"/>
              </w:rPr>
            </w:pPr>
            <w:r>
              <w:rPr>
                <w:spacing w:val="-2"/>
                <w:sz w:val="22"/>
              </w:rPr>
              <w:t>Corgard® Kapspargo® pindolol propranolol/HCTZ Sotylize®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timolol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5"/>
          <w:footerReference w:type="default" r:id="rId16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"/>
        <w:gridCol w:w="2527"/>
        <w:gridCol w:w="3603"/>
        <w:gridCol w:w="3603"/>
      </w:tblGrid>
      <w:tr>
        <w:trPr>
          <w:trHeight w:val="374" w:hRule="atLeast"/>
        </w:trPr>
        <w:tc>
          <w:tcPr>
            <w:tcW w:w="3601" w:type="dxa"/>
            <w:gridSpan w:val="2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553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2"/>
              <w:ind w:left="387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7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8"/>
              <w:jc w:val="center"/>
              <w:rPr>
                <w:b/>
                <w:i/>
                <w:sz w:val="24"/>
              </w:rPr>
            </w:pPr>
            <w:bookmarkStart w:name="_bookmark44" w:id="45"/>
            <w:bookmarkEnd w:id="4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1</w:t>
            </w:r>
            <w:r>
              <w:rPr>
                <w:rFonts w:ascii="Cambria"/>
                <w:spacing w:val="-2"/>
                <w:w w:val="97"/>
                <w:sz w:val="2"/>
              </w:rPr>
              <w:t>2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C</w:t>
            </w:r>
            <w:r>
              <w:rPr>
                <w:b/>
                <w:i/>
                <w:w w:val="101"/>
                <w:sz w:val="24"/>
              </w:rPr>
              <w:t>alci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m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Channel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Blockers</w:t>
            </w:r>
          </w:p>
        </w:tc>
      </w:tr>
      <w:tr>
        <w:trPr>
          <w:trHeight w:val="4850" w:hRule="atLeast"/>
        </w:trPr>
        <w:tc>
          <w:tcPr>
            <w:tcW w:w="3601" w:type="dxa"/>
            <w:gridSpan w:val="2"/>
          </w:tcPr>
          <w:p>
            <w:pPr>
              <w:pStyle w:val="TableParagraph"/>
              <w:spacing w:line="326" w:lineRule="auto" w:before="40"/>
              <w:ind w:right="975"/>
              <w:rPr>
                <w:sz w:val="22"/>
              </w:rPr>
            </w:pPr>
            <w:r>
              <w:rPr>
                <w:spacing w:val="-2"/>
                <w:sz w:val="22"/>
              </w:rPr>
              <w:t>amlodipine amlodipine/benazepril amlodipine/olmesartan amlodipine/valsartan </w:t>
            </w:r>
            <w:r>
              <w:rPr>
                <w:sz w:val="22"/>
              </w:rPr>
              <w:t>Cartia XT®</w:t>
            </w:r>
          </w:p>
          <w:p>
            <w:pPr>
              <w:pStyle w:val="TableParagraph"/>
              <w:spacing w:line="326" w:lineRule="auto"/>
              <w:ind w:left="70" w:right="2208"/>
              <w:rPr>
                <w:sz w:val="22"/>
              </w:rPr>
            </w:pPr>
            <w:r>
              <w:rPr>
                <w:sz w:val="22"/>
              </w:rPr>
              <w:t>Diltia XT® diltiazem ER diltiazem IR felodipine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nicardipine </w:t>
            </w:r>
            <w:r>
              <w:rPr>
                <w:sz w:val="22"/>
              </w:rPr>
              <w:t>nifedipine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Taztia XT® verapamil IR</w:t>
            </w:r>
          </w:p>
          <w:p>
            <w:pPr>
              <w:pStyle w:val="TableParagraph"/>
              <w:spacing w:line="248" w:lineRule="exact"/>
              <w:ind w:left="70"/>
              <w:rPr>
                <w:sz w:val="22"/>
              </w:rPr>
            </w:pPr>
            <w:r>
              <w:rPr>
                <w:sz w:val="22"/>
              </w:rPr>
              <w:t>verapamil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3" w:type="dxa"/>
          </w:tcPr>
          <w:p>
            <w:pPr>
              <w:pStyle w:val="TableParagraph"/>
              <w:spacing w:line="326" w:lineRule="auto" w:before="40"/>
              <w:ind w:left="70" w:right="266"/>
              <w:rPr>
                <w:sz w:val="22"/>
              </w:rPr>
            </w:pPr>
            <w:r>
              <w:rPr>
                <w:spacing w:val="-2"/>
                <w:sz w:val="22"/>
              </w:rPr>
              <w:t>amlodipine/valsartan/HCT Exforge®</w:t>
            </w:r>
          </w:p>
          <w:p>
            <w:pPr>
              <w:pStyle w:val="TableParagraph"/>
              <w:spacing w:line="326" w:lineRule="auto"/>
              <w:ind w:left="70" w:right="1893"/>
              <w:rPr>
                <w:sz w:val="22"/>
              </w:rPr>
            </w:pPr>
            <w:r>
              <w:rPr>
                <w:sz w:val="22"/>
              </w:rPr>
              <w:t>Exforge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HCT® </w:t>
            </w:r>
            <w:r>
              <w:rPr>
                <w:spacing w:val="-2"/>
                <w:sz w:val="22"/>
              </w:rPr>
              <w:t>isradipine Katerzia® Lotrel® </w:t>
            </w:r>
            <w:r>
              <w:rPr>
                <w:sz w:val="22"/>
              </w:rPr>
              <w:t>nisoldipine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Norvasc®</w:t>
            </w:r>
          </w:p>
          <w:p>
            <w:pPr>
              <w:pStyle w:val="TableParagraph"/>
              <w:spacing w:line="250" w:lineRule="exact"/>
              <w:ind w:left="70"/>
              <w:rPr>
                <w:sz w:val="22"/>
              </w:rPr>
            </w:pPr>
            <w:r>
              <w:rPr>
                <w:sz w:val="22"/>
              </w:rPr>
              <w:t>Nymalize®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7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8" w:right="1"/>
              <w:jc w:val="center"/>
              <w:rPr>
                <w:b/>
                <w:i/>
                <w:sz w:val="24"/>
              </w:rPr>
            </w:pPr>
            <w:bookmarkStart w:name="_bookmark45" w:id="46"/>
            <w:bookmarkEnd w:id="46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1</w:t>
            </w:r>
            <w:r>
              <w:rPr>
                <w:rFonts w:ascii="Cambria" w:hAnsi="Cambria"/>
                <w:spacing w:val="1"/>
                <w:w w:val="97"/>
                <w:sz w:val="2"/>
              </w:rPr>
              <w:t>1</w:t>
            </w:r>
            <w:r>
              <w:rPr>
                <w:rFonts w:ascii="Cambria" w:hAnsi="Cambria"/>
                <w:spacing w:val="-2"/>
                <w:w w:val="97"/>
                <w:sz w:val="2"/>
              </w:rPr>
              <w:t>3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V</w:t>
            </w:r>
            <w:r>
              <w:rPr>
                <w:b/>
                <w:i/>
                <w:spacing w:val="1"/>
                <w:w w:val="101"/>
                <w:sz w:val="24"/>
              </w:rPr>
              <w:t>as</w:t>
            </w:r>
            <w:r>
              <w:rPr>
                <w:b/>
                <w:i/>
                <w:spacing w:val="-1"/>
                <w:w w:val="101"/>
                <w:sz w:val="24"/>
              </w:rPr>
              <w:t>od</w:t>
            </w:r>
            <w:r>
              <w:rPr>
                <w:b/>
                <w:i/>
                <w:w w:val="101"/>
                <w:sz w:val="24"/>
              </w:rPr>
              <w:t>ila</w:t>
            </w:r>
            <w:r>
              <w:rPr>
                <w:b/>
                <w:i/>
                <w:spacing w:val="-1"/>
                <w:w w:val="101"/>
                <w:sz w:val="24"/>
              </w:rPr>
              <w:t>to</w:t>
            </w:r>
            <w:r>
              <w:rPr>
                <w:b/>
                <w:i/>
                <w:w w:val="101"/>
                <w:sz w:val="24"/>
              </w:rPr>
              <w:t>rs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Inhaled</w:t>
            </w:r>
          </w:p>
        </w:tc>
      </w:tr>
      <w:tr>
        <w:trPr>
          <w:trHeight w:val="726" w:hRule="atLeast"/>
        </w:trPr>
        <w:tc>
          <w:tcPr>
            <w:tcW w:w="3601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Ventavis®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Tyvaso®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</w:tcPr>
          <w:p>
            <w:pPr>
              <w:pStyle w:val="TableParagraph"/>
              <w:spacing w:before="40"/>
              <w:ind w:left="70"/>
              <w:rPr>
                <w:sz w:val="22"/>
              </w:rPr>
            </w:pPr>
            <w:r>
              <w:rPr>
                <w:sz w:val="22"/>
              </w:rPr>
              <w:t>Tyvaso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DPI®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7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8" w:right="1"/>
              <w:jc w:val="center"/>
              <w:rPr>
                <w:b/>
                <w:i/>
                <w:sz w:val="24"/>
              </w:rPr>
            </w:pPr>
            <w:bookmarkStart w:name="_bookmark46" w:id="47"/>
            <w:bookmarkEnd w:id="47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1</w:t>
            </w:r>
            <w:r>
              <w:rPr>
                <w:rFonts w:ascii="Cambria" w:hAnsi="Cambria"/>
                <w:spacing w:val="1"/>
                <w:w w:val="97"/>
                <w:sz w:val="2"/>
              </w:rPr>
              <w:t>1</w:t>
            </w:r>
            <w:r>
              <w:rPr>
                <w:rFonts w:ascii="Cambria" w:hAnsi="Cambria"/>
                <w:spacing w:val="-2"/>
                <w:w w:val="97"/>
                <w:sz w:val="2"/>
              </w:rPr>
              <w:t>4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V</w:t>
            </w:r>
            <w:r>
              <w:rPr>
                <w:b/>
                <w:i/>
                <w:spacing w:val="1"/>
                <w:w w:val="101"/>
                <w:sz w:val="24"/>
              </w:rPr>
              <w:t>as</w:t>
            </w:r>
            <w:r>
              <w:rPr>
                <w:b/>
                <w:i/>
                <w:spacing w:val="-1"/>
                <w:w w:val="101"/>
                <w:sz w:val="24"/>
              </w:rPr>
              <w:t>od</w:t>
            </w:r>
            <w:r>
              <w:rPr>
                <w:b/>
                <w:i/>
                <w:w w:val="101"/>
                <w:sz w:val="24"/>
              </w:rPr>
              <w:t>ila</w:t>
            </w:r>
            <w:r>
              <w:rPr>
                <w:b/>
                <w:i/>
                <w:spacing w:val="-1"/>
                <w:w w:val="101"/>
                <w:sz w:val="24"/>
              </w:rPr>
              <w:t>to</w:t>
            </w:r>
            <w:r>
              <w:rPr>
                <w:b/>
                <w:i/>
                <w:w w:val="101"/>
                <w:sz w:val="24"/>
              </w:rPr>
              <w:t>rs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4"/>
                <w:sz w:val="24"/>
              </w:rPr>
              <w:t>Oral</w:t>
            </w:r>
          </w:p>
        </w:tc>
      </w:tr>
      <w:tr>
        <w:trPr>
          <w:trHeight w:val="334" w:hRule="atLeast"/>
        </w:trPr>
        <w:tc>
          <w:tcPr>
            <w:tcW w:w="360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Orenitram®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Adcirca®</w:t>
            </w: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sildenafil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Adempas®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sildenafil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Alyq®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10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right="-15"/>
              <w:jc w:val="center"/>
              <w:rPr>
                <w:sz w:val="22"/>
              </w:rPr>
            </w:pPr>
            <w:r>
              <w:rPr>
                <w:sz w:val="22"/>
              </w:rPr>
              <w:t>tadalafil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ambrisentan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6" w:hRule="atLeast"/>
        </w:trPr>
        <w:tc>
          <w:tcPr>
            <w:tcW w:w="107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9"/>
              <w:ind w:left="4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Tracleer®</w:t>
            </w:r>
          </w:p>
        </w:tc>
        <w:tc>
          <w:tcPr>
            <w:tcW w:w="252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9"/>
              <w:ind w:left="34"/>
              <w:rPr>
                <w:sz w:val="22"/>
              </w:rPr>
            </w:pPr>
            <w:r>
              <w:rPr>
                <w:sz w:val="22"/>
              </w:rPr>
              <w:t>tab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3" w:type="dxa"/>
            <w:tcBorders>
              <w:top w:val="nil"/>
            </w:tcBorders>
          </w:tcPr>
          <w:p>
            <w:pPr>
              <w:pStyle w:val="TableParagraph"/>
              <w:spacing w:line="326" w:lineRule="auto" w:before="39"/>
              <w:ind w:left="70" w:right="1833"/>
              <w:rPr>
                <w:sz w:val="22"/>
              </w:rPr>
            </w:pPr>
            <w:r>
              <w:rPr>
                <w:spacing w:val="-2"/>
                <w:sz w:val="22"/>
              </w:rPr>
              <w:t>bosentan Letairis®</w:t>
            </w:r>
          </w:p>
          <w:p>
            <w:pPr>
              <w:pStyle w:val="TableParagraph"/>
              <w:spacing w:line="326" w:lineRule="auto"/>
              <w:ind w:left="70" w:right="1583"/>
              <w:rPr>
                <w:sz w:val="22"/>
              </w:rPr>
            </w:pPr>
            <w:r>
              <w:rPr>
                <w:sz w:val="22"/>
              </w:rPr>
              <w:t>Liqrev®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suspension </w:t>
            </w:r>
            <w:r>
              <w:rPr>
                <w:spacing w:val="-2"/>
                <w:sz w:val="22"/>
              </w:rPr>
              <w:t>Opsumit®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Opsynvi®</w:t>
            </w:r>
          </w:p>
          <w:p>
            <w:pPr>
              <w:pStyle w:val="TableParagraph"/>
              <w:spacing w:line="326" w:lineRule="auto"/>
              <w:ind w:left="70" w:right="1337" w:hanging="1"/>
              <w:rPr>
                <w:sz w:val="22"/>
              </w:rPr>
            </w:pPr>
            <w:r>
              <w:rPr>
                <w:sz w:val="22"/>
              </w:rPr>
              <w:t>Revatio® tab Revatio® susp Tadliq® suspension Tracleer®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susp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Uptravi®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7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8" w:right="2"/>
              <w:jc w:val="center"/>
              <w:rPr>
                <w:b/>
                <w:sz w:val="24"/>
              </w:rPr>
            </w:pPr>
            <w:bookmarkStart w:name="_bookmark47" w:id="48"/>
            <w:bookmarkEnd w:id="48"/>
            <w:r>
              <w:rPr/>
            </w:r>
            <w:r>
              <w:rPr>
                <w:rFonts w:ascii="Cambria"/>
                <w:spacing w:val="-2"/>
                <w:sz w:val="2"/>
              </w:rPr>
              <w:t>36B </w:t>
            </w:r>
            <w:r>
              <w:rPr>
                <w:b/>
                <w:spacing w:val="-2"/>
                <w:sz w:val="24"/>
              </w:rPr>
              <w:t>Antilipemics</w:t>
            </w:r>
          </w:p>
        </w:tc>
      </w:tr>
      <w:tr>
        <w:trPr>
          <w:trHeight w:val="357" w:hRule="atLeast"/>
        </w:trPr>
        <w:tc>
          <w:tcPr>
            <w:tcW w:w="10807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8" w:right="2"/>
              <w:jc w:val="center"/>
              <w:rPr>
                <w:b/>
                <w:i/>
                <w:sz w:val="24"/>
              </w:rPr>
            </w:pPr>
            <w:bookmarkStart w:name="_bookmark48" w:id="49"/>
            <w:bookmarkEnd w:id="49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1</w:t>
            </w:r>
            <w:r>
              <w:rPr>
                <w:rFonts w:ascii="Cambria"/>
                <w:spacing w:val="-2"/>
                <w:w w:val="98"/>
                <w:sz w:val="2"/>
              </w:rPr>
              <w:t>5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B</w:t>
            </w:r>
            <w:r>
              <w:rPr>
                <w:b/>
                <w:i/>
                <w:w w:val="102"/>
                <w:sz w:val="24"/>
              </w:rPr>
              <w:t>ile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Acid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Sequestrants</w:t>
            </w:r>
          </w:p>
        </w:tc>
      </w:tr>
      <w:tr>
        <w:trPr>
          <w:trHeight w:val="383" w:hRule="atLeast"/>
        </w:trPr>
        <w:tc>
          <w:tcPr>
            <w:tcW w:w="3601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colestipol</w:t>
            </w:r>
          </w:p>
        </w:tc>
        <w:tc>
          <w:tcPr>
            <w:tcW w:w="3603" w:type="dxa"/>
          </w:tcPr>
          <w:p>
            <w:pPr>
              <w:pStyle w:val="TableParagraph"/>
              <w:spacing w:before="40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colesevelam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988"/>
        <w:gridCol w:w="2614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gridSpan w:val="2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9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cholestyramine</w:t>
            </w:r>
          </w:p>
        </w:tc>
        <w:tc>
          <w:tcPr>
            <w:tcW w:w="3602" w:type="dxa"/>
            <w:gridSpan w:val="2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Questran®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Welchol®</w:t>
            </w:r>
          </w:p>
        </w:tc>
        <w:tc>
          <w:tcPr>
            <w:tcW w:w="36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49" w:id="50"/>
            <w:bookmarkEnd w:id="5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1</w:t>
            </w:r>
            <w:r>
              <w:rPr>
                <w:rFonts w:ascii="Cambria"/>
                <w:spacing w:val="-2"/>
                <w:w w:val="97"/>
                <w:sz w:val="2"/>
              </w:rPr>
              <w:t>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Cho</w:t>
            </w:r>
            <w:r>
              <w:rPr>
                <w:b/>
                <w:i/>
                <w:w w:val="101"/>
                <w:sz w:val="24"/>
              </w:rPr>
              <w:t>les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er</w:t>
            </w:r>
            <w:r>
              <w:rPr>
                <w:b/>
                <w:i/>
                <w:spacing w:val="-1"/>
                <w:w w:val="101"/>
                <w:sz w:val="24"/>
              </w:rPr>
              <w:t>o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8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Absorption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Inhibitors</w:t>
            </w:r>
          </w:p>
        </w:tc>
      </w:tr>
      <w:tr>
        <w:trPr>
          <w:trHeight w:val="383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ezetimibe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Zetia®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50" w:id="51"/>
            <w:bookmarkEnd w:id="51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1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F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b</w:t>
            </w:r>
            <w:r>
              <w:rPr>
                <w:b/>
                <w:i/>
                <w:w w:val="101"/>
                <w:sz w:val="24"/>
              </w:rPr>
              <w:t>ric</w:t>
            </w:r>
            <w:r>
              <w:rPr>
                <w:b/>
                <w:i/>
                <w:spacing w:val="-2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Acid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Derivatives</w:t>
            </w:r>
          </w:p>
        </w:tc>
      </w:tr>
      <w:tr>
        <w:trPr>
          <w:trHeight w:val="3395" w:hRule="atLeast"/>
        </w:trPr>
        <w:tc>
          <w:tcPr>
            <w:tcW w:w="3600" w:type="dxa"/>
          </w:tcPr>
          <w:p>
            <w:pPr>
              <w:pStyle w:val="TableParagraph"/>
              <w:spacing w:line="288" w:lineRule="auto" w:before="40"/>
              <w:ind w:left="72" w:hanging="1"/>
              <w:rPr>
                <w:sz w:val="22"/>
              </w:rPr>
            </w:pPr>
            <w:r>
              <w:rPr>
                <w:sz w:val="22"/>
              </w:rPr>
              <w:t>fenofibrate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Antara®, Lofibra®, and Tricor®)</w:t>
            </w:r>
          </w:p>
          <w:p>
            <w:pPr>
              <w:pStyle w:val="TableParagraph"/>
              <w:spacing w:line="288" w:lineRule="auto" w:before="39"/>
              <w:ind w:left="72" w:right="247" w:hanging="1"/>
              <w:rPr>
                <w:sz w:val="22"/>
              </w:rPr>
            </w:pPr>
            <w:r>
              <w:rPr>
                <w:sz w:val="22"/>
              </w:rPr>
              <w:t>fenofibric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Trilipix®)</w:t>
            </w:r>
          </w:p>
          <w:p>
            <w:pPr>
              <w:pStyle w:val="TableParagraph"/>
              <w:spacing w:line="326" w:lineRule="auto" w:before="41"/>
              <w:ind w:left="72" w:right="1865"/>
              <w:rPr>
                <w:sz w:val="22"/>
              </w:rPr>
            </w:pPr>
            <w:r>
              <w:rPr>
                <w:spacing w:val="-2"/>
                <w:sz w:val="22"/>
              </w:rPr>
              <w:t>gemfibrozil Lipofen®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spacing w:before="40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Antara®</w:t>
            </w:r>
          </w:p>
          <w:p>
            <w:pPr>
              <w:pStyle w:val="TableParagraph"/>
              <w:spacing w:line="288" w:lineRule="auto" w:before="90"/>
              <w:ind w:left="72"/>
              <w:rPr>
                <w:sz w:val="22"/>
              </w:rPr>
            </w:pPr>
            <w:r>
              <w:rPr>
                <w:sz w:val="22"/>
              </w:rPr>
              <w:t>fenofibrate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Fenoglide® and Lipofen®)</w:t>
            </w:r>
          </w:p>
          <w:p>
            <w:pPr>
              <w:pStyle w:val="TableParagraph"/>
              <w:spacing w:line="288" w:lineRule="auto" w:before="39"/>
              <w:ind w:left="72" w:right="142"/>
              <w:rPr>
                <w:sz w:val="22"/>
              </w:rPr>
            </w:pPr>
            <w:r>
              <w:rPr>
                <w:sz w:val="22"/>
              </w:rPr>
              <w:t>fenofibric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Fibricor®)</w:t>
            </w:r>
          </w:p>
          <w:p>
            <w:pPr>
              <w:pStyle w:val="TableParagraph"/>
              <w:spacing w:line="326" w:lineRule="auto" w:before="41"/>
              <w:ind w:left="72" w:right="2022"/>
              <w:rPr>
                <w:sz w:val="22"/>
              </w:rPr>
            </w:pPr>
            <w:r>
              <w:rPr>
                <w:spacing w:val="-2"/>
                <w:sz w:val="22"/>
              </w:rPr>
              <w:t>Fenoglide® Fibricor® Tricor® Triglide®</w:t>
            </w:r>
          </w:p>
          <w:p>
            <w:pPr>
              <w:pStyle w:val="TableParagraph"/>
              <w:spacing w:line="249" w:lineRule="exact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Trilipix®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i/>
                <w:sz w:val="24"/>
              </w:rPr>
            </w:pPr>
            <w:bookmarkStart w:name="_bookmark51" w:id="52"/>
            <w:bookmarkEnd w:id="52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1</w:t>
            </w:r>
            <w:r>
              <w:rPr>
                <w:rFonts w:ascii="Cambria"/>
                <w:spacing w:val="-2"/>
                <w:w w:val="98"/>
                <w:sz w:val="2"/>
              </w:rPr>
              <w:t>8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HM</w:t>
            </w:r>
            <w:r>
              <w:rPr>
                <w:b/>
                <w:i/>
                <w:spacing w:val="2"/>
                <w:w w:val="102"/>
                <w:sz w:val="24"/>
              </w:rPr>
              <w:t>G</w:t>
            </w:r>
            <w:r>
              <w:rPr>
                <w:b/>
                <w:i/>
                <w:spacing w:val="-1"/>
                <w:w w:val="102"/>
                <w:sz w:val="24"/>
              </w:rPr>
              <w:t>-</w:t>
            </w:r>
            <w:r>
              <w:rPr>
                <w:b/>
                <w:i/>
                <w:sz w:val="24"/>
              </w:rPr>
              <w:t>CoA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Reductase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(Statins)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atorvastatin</w:t>
            </w:r>
          </w:p>
        </w:tc>
        <w:tc>
          <w:tcPr>
            <w:tcW w:w="36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Altoprev®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ezetimibe/simvastatin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amlodipine/atorvastatin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lovastatin</w:t>
            </w: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Caduet®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pacing w:val="-2"/>
                <w:sz w:val="22"/>
              </w:rPr>
              <w:t>pravastatin</w:t>
            </w: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70"/>
              <w:rPr>
                <w:sz w:val="22"/>
              </w:rPr>
            </w:pPr>
            <w:r>
              <w:rPr>
                <w:spacing w:val="-2"/>
                <w:sz w:val="22"/>
              </w:rPr>
              <w:t>Crestor®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36"/>
              <w:rPr>
                <w:sz w:val="14"/>
              </w:rPr>
            </w:pPr>
            <w:r>
              <w:rPr>
                <w:spacing w:val="-5"/>
                <w:sz w:val="14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rosuvastatin</w:t>
            </w: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Ezallor®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simvastatin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fluvastatin</w:t>
            </w:r>
            <w:r>
              <w:rPr>
                <w:spacing w:val="-7"/>
                <w:sz w:val="22"/>
              </w:rPr>
              <w:t> IR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fluvastatin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Lescol®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z w:val="22"/>
              </w:rPr>
              <w:t>Lescol</w:t>
            </w:r>
            <w:r>
              <w:rPr>
                <w:spacing w:val="-5"/>
                <w:sz w:val="22"/>
              </w:rPr>
              <w:t> XL®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Lipitor®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Livalo®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Pravachol®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Zocor®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Zypitamag®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Vytorin®</w:t>
            </w:r>
          </w:p>
        </w:tc>
        <w:tc>
          <w:tcPr>
            <w:tcW w:w="2614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52" w:id="53"/>
            <w:bookmarkEnd w:id="5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1</w:t>
            </w:r>
            <w:r>
              <w:rPr>
                <w:rFonts w:ascii="Cambria"/>
                <w:spacing w:val="-2"/>
                <w:w w:val="97"/>
                <w:sz w:val="2"/>
              </w:rPr>
              <w:t>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iacin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Agents</w:t>
            </w:r>
          </w:p>
        </w:tc>
      </w:tr>
      <w:tr>
        <w:trPr>
          <w:trHeight w:val="72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Niacin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generics)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Niaspan®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Niacor®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i/>
                <w:sz w:val="24"/>
              </w:rPr>
            </w:pPr>
            <w:bookmarkStart w:name="_bookmark53" w:id="54"/>
            <w:bookmarkEnd w:id="5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Ome</w:t>
            </w:r>
            <w:r>
              <w:rPr>
                <w:b/>
                <w:i/>
                <w:spacing w:val="-1"/>
                <w:w w:val="101"/>
                <w:sz w:val="24"/>
              </w:rPr>
              <w:t>g</w:t>
            </w:r>
            <w:r>
              <w:rPr>
                <w:b/>
                <w:i/>
                <w:spacing w:val="1"/>
                <w:w w:val="101"/>
                <w:sz w:val="24"/>
              </w:rPr>
              <w:t>a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Fatty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4"/>
                <w:sz w:val="24"/>
              </w:rPr>
              <w:t>Acids</w:t>
            </w:r>
          </w:p>
        </w:tc>
      </w:tr>
      <w:tr>
        <w:trPr>
          <w:trHeight w:val="386" w:hRule="atLeast"/>
        </w:trPr>
        <w:tc>
          <w:tcPr>
            <w:tcW w:w="36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omega-3-</w:t>
            </w:r>
            <w:r>
              <w:rPr>
                <w:spacing w:val="-4"/>
                <w:sz w:val="22"/>
              </w:rPr>
              <w:t>acid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Lovaza®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Vascepa®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icosapent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54" w:id="55"/>
            <w:bookmarkEnd w:id="5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P</w:t>
            </w:r>
            <w:r>
              <w:rPr>
                <w:b/>
                <w:i/>
                <w:spacing w:val="-1"/>
                <w:w w:val="101"/>
                <w:sz w:val="24"/>
              </w:rPr>
              <w:t>C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01"/>
                <w:sz w:val="24"/>
              </w:rPr>
              <w:t>K</w:t>
            </w:r>
            <w:r>
              <w:rPr>
                <w:b/>
                <w:i/>
                <w:w w:val="101"/>
                <w:sz w:val="24"/>
              </w:rPr>
              <w:t>9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Inhibitors</w:t>
            </w:r>
          </w:p>
        </w:tc>
      </w:tr>
      <w:tr>
        <w:trPr>
          <w:trHeight w:val="72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Praluent®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Repatha®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sz w:val="24"/>
              </w:rPr>
            </w:pPr>
            <w:bookmarkStart w:name="_bookmark55" w:id="56"/>
            <w:bookmarkEnd w:id="56"/>
            <w:r>
              <w:rPr/>
            </w:r>
            <w:r>
              <w:rPr>
                <w:rFonts w:ascii="Cambria"/>
                <w:sz w:val="2"/>
              </w:rPr>
              <w:t>37B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Miscellaneous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Heart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Failure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Entresto®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ivabradine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Corlanor®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Entresto®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sprinkle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Verquvo®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40" w:after="39"/>
        <w:ind w:left="2" w:right="0" w:firstLine="0"/>
        <w:jc w:val="center"/>
        <w:rPr>
          <w:b/>
          <w:sz w:val="28"/>
        </w:rPr>
      </w:pPr>
      <w:bookmarkStart w:name="_bookmark56" w:id="57"/>
      <w:bookmarkEnd w:id="57"/>
      <w:r>
        <w:rPr/>
      </w:r>
      <w:r>
        <w:rPr>
          <w:rFonts w:ascii="Cambria"/>
          <w:spacing w:val="-2"/>
          <w:w w:val="96"/>
          <w:sz w:val="2"/>
        </w:rPr>
        <w:t>6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D</w:t>
      </w:r>
      <w:r>
        <w:rPr>
          <w:b/>
          <w:color w:val="2E1D6D"/>
          <w:spacing w:val="-1"/>
          <w:sz w:val="28"/>
        </w:rPr>
        <w:t>e</w:t>
      </w:r>
      <w:r>
        <w:rPr>
          <w:b/>
          <w:color w:val="2E1D6D"/>
          <w:spacing w:val="1"/>
          <w:sz w:val="28"/>
        </w:rPr>
        <w:t>r</w:t>
      </w:r>
      <w:r>
        <w:rPr>
          <w:b/>
          <w:color w:val="2E1D6D"/>
          <w:spacing w:val="-1"/>
          <w:sz w:val="28"/>
        </w:rPr>
        <w:t>ma</w:t>
      </w:r>
      <w:r>
        <w:rPr>
          <w:b/>
          <w:color w:val="2E1D6D"/>
          <w:spacing w:val="-3"/>
          <w:sz w:val="28"/>
        </w:rPr>
        <w:t>t</w:t>
      </w:r>
      <w:r>
        <w:rPr>
          <w:b/>
          <w:color w:val="2E1D6D"/>
          <w:spacing w:val="-2"/>
          <w:sz w:val="28"/>
        </w:rPr>
        <w:t>o</w:t>
      </w:r>
      <w:r>
        <w:rPr>
          <w:b/>
          <w:color w:val="2E1D6D"/>
          <w:spacing w:val="1"/>
          <w:sz w:val="28"/>
        </w:rPr>
        <w:t>l</w:t>
      </w:r>
      <w:r>
        <w:rPr>
          <w:b/>
          <w:color w:val="2E1D6D"/>
          <w:spacing w:val="-2"/>
          <w:sz w:val="28"/>
        </w:rPr>
        <w:t>og</w:t>
      </w:r>
      <w:r>
        <w:rPr>
          <w:b/>
          <w:color w:val="2E1D6D"/>
          <w:spacing w:val="1"/>
          <w:sz w:val="28"/>
        </w:rPr>
        <w:t>i</w:t>
      </w:r>
      <w:r>
        <w:rPr>
          <w:b/>
          <w:color w:val="2E1D6D"/>
          <w:spacing w:val="-1"/>
          <w:sz w:val="28"/>
        </w:rPr>
        <w:t>ca</w:t>
      </w:r>
      <w:r>
        <w:rPr>
          <w:b/>
          <w:color w:val="2E1D6D"/>
          <w:sz w:val="28"/>
        </w:rPr>
        <w:t>l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3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sz w:val="24"/>
              </w:rPr>
            </w:pPr>
            <w:bookmarkStart w:name="_bookmark57" w:id="58"/>
            <w:bookmarkEnd w:id="58"/>
            <w:r>
              <w:rPr/>
            </w:r>
            <w:r>
              <w:rPr>
                <w:rFonts w:ascii="Cambria"/>
                <w:sz w:val="2"/>
              </w:rPr>
              <w:t>38B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Antipsoriatic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2749" w:hRule="atLeast"/>
        </w:trPr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calcipotriene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Dovonex®)</w:t>
            </w:r>
          </w:p>
          <w:p>
            <w:pPr>
              <w:pStyle w:val="TableParagraph"/>
              <w:spacing w:line="288" w:lineRule="auto" w:before="41"/>
              <w:rPr>
                <w:sz w:val="22"/>
              </w:rPr>
            </w:pPr>
            <w:r>
              <w:rPr>
                <w:sz w:val="22"/>
              </w:rPr>
              <w:t>calcipotriene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foam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Sorilux®)</w:t>
            </w:r>
          </w:p>
          <w:p>
            <w:pPr>
              <w:pStyle w:val="TableParagraph"/>
              <w:spacing w:line="326" w:lineRule="auto" w:before="38"/>
              <w:ind w:right="860"/>
              <w:rPr>
                <w:sz w:val="22"/>
              </w:rPr>
            </w:pPr>
            <w:r>
              <w:rPr>
                <w:sz w:val="22"/>
              </w:rPr>
              <w:t>calcipotriene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oint,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soln Dovonex® cream Taclonex® susp</w:t>
            </w:r>
          </w:p>
        </w:tc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calcipotriene/betamethasone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oint, </w:t>
            </w:r>
            <w:r>
              <w:rPr>
                <w:spacing w:val="-4"/>
                <w:sz w:val="22"/>
              </w:rPr>
              <w:t>susp</w:t>
            </w:r>
          </w:p>
          <w:p>
            <w:pPr>
              <w:pStyle w:val="TableParagraph"/>
              <w:spacing w:line="326" w:lineRule="auto" w:before="41"/>
              <w:ind w:right="1865"/>
              <w:rPr>
                <w:sz w:val="22"/>
              </w:rPr>
            </w:pPr>
            <w:r>
              <w:rPr>
                <w:sz w:val="22"/>
              </w:rPr>
              <w:t>Duobrii®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lotion </w:t>
            </w:r>
            <w:r>
              <w:rPr>
                <w:spacing w:val="-2"/>
                <w:sz w:val="22"/>
              </w:rPr>
              <w:t>Enstilar® </w:t>
            </w:r>
            <w:r>
              <w:rPr>
                <w:sz w:val="22"/>
              </w:rPr>
              <w:t>Sorilux® foam Taclonex®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oint </w:t>
            </w:r>
            <w:r>
              <w:rPr>
                <w:spacing w:val="-2"/>
                <w:sz w:val="22"/>
              </w:rPr>
              <w:t>Vtama®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Zoryve®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sz w:val="24"/>
              </w:rPr>
            </w:pPr>
            <w:bookmarkStart w:name="_bookmark58" w:id="59"/>
            <w:bookmarkEnd w:id="5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39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spacing w:val="2"/>
                <w:w w:val="101"/>
                <w:sz w:val="24"/>
              </w:rPr>
              <w:t>T</w:t>
            </w:r>
            <w:r>
              <w:rPr>
                <w:b/>
                <w:spacing w:val="-1"/>
                <w:w w:val="101"/>
                <w:sz w:val="24"/>
              </w:rPr>
              <w:t>op</w:t>
            </w:r>
            <w:r>
              <w:rPr>
                <w:b/>
                <w:w w:val="101"/>
                <w:sz w:val="24"/>
              </w:rPr>
              <w:t>ical</w:t>
            </w:r>
            <w:r>
              <w:rPr>
                <w:b/>
                <w:spacing w:val="-9"/>
                <w:w w:val="9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Analgesics</w:t>
            </w:r>
          </w:p>
        </w:tc>
      </w:tr>
      <w:tr>
        <w:trPr>
          <w:trHeight w:val="3779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772"/>
              <w:rPr>
                <w:sz w:val="22"/>
              </w:rPr>
            </w:pPr>
            <w:r>
              <w:rPr>
                <w:spacing w:val="-2"/>
                <w:sz w:val="22"/>
              </w:rPr>
              <w:t>capsaicin </w:t>
            </w:r>
            <w:r>
              <w:rPr>
                <w:sz w:val="22"/>
              </w:rPr>
              <w:t>diclofenac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1%</w:t>
            </w:r>
            <w:r>
              <w:rPr>
                <w:spacing w:val="-5"/>
                <w:sz w:val="22"/>
              </w:rPr>
              <w:t> gel</w:t>
            </w:r>
          </w:p>
          <w:p>
            <w:pPr>
              <w:pStyle w:val="TableParagraph"/>
              <w:spacing w:line="326" w:lineRule="auto"/>
              <w:ind w:right="1805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3%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gel </w:t>
            </w:r>
            <w:r>
              <w:rPr>
                <w:spacing w:val="-2"/>
                <w:sz w:val="22"/>
              </w:rPr>
              <w:t>Flector®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lidocaine </w:t>
            </w:r>
            <w:r>
              <w:rPr>
                <w:sz w:val="22"/>
              </w:rPr>
              <w:t>lidocaine HC lidocaine viscous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lidocaine/prilocaine</w:t>
            </w:r>
          </w:p>
          <w:p>
            <w:pPr>
              <w:pStyle w:val="TableParagraph"/>
              <w:spacing w:line="288" w:lineRule="auto" w:before="89"/>
              <w:rPr>
                <w:sz w:val="22"/>
              </w:rPr>
            </w:pPr>
            <w:r>
              <w:rPr>
                <w:sz w:val="22"/>
              </w:rPr>
              <w:t>lidocaine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5%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Lidoderm®)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704"/>
              <w:rPr>
                <w:sz w:val="22"/>
              </w:rPr>
            </w:pPr>
            <w:r>
              <w:rPr>
                <w:sz w:val="22"/>
              </w:rPr>
              <w:t>diclofenac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solution </w:t>
            </w:r>
            <w:r>
              <w:rPr>
                <w:spacing w:val="-2"/>
                <w:sz w:val="22"/>
              </w:rPr>
              <w:t>Emla®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LenzaPro®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Licart®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Pennsaid® ZTLido®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59" w:id="60"/>
            <w:bookmarkEnd w:id="6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40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spacing w:val="2"/>
                <w:w w:val="101"/>
                <w:sz w:val="24"/>
              </w:rPr>
              <w:t>T</w:t>
            </w:r>
            <w:r>
              <w:rPr>
                <w:b/>
                <w:spacing w:val="-1"/>
                <w:w w:val="101"/>
                <w:sz w:val="24"/>
              </w:rPr>
              <w:t>op</w:t>
            </w:r>
            <w:r>
              <w:rPr>
                <w:b/>
                <w:w w:val="101"/>
                <w:sz w:val="24"/>
              </w:rPr>
              <w:t>ical</w:t>
            </w:r>
            <w:r>
              <w:rPr>
                <w:b/>
                <w:spacing w:val="-13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</w:t>
            </w:r>
            <w:r>
              <w:rPr>
                <w:b/>
                <w:spacing w:val="-2"/>
                <w:sz w:val="24"/>
              </w:rPr>
              <w:t>infectives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794"/>
              <w:rPr>
                <w:b/>
                <w:i/>
                <w:sz w:val="24"/>
              </w:rPr>
            </w:pPr>
            <w:bookmarkStart w:name="_bookmark60" w:id="61"/>
            <w:bookmarkEnd w:id="61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2</w:t>
            </w:r>
            <w:r>
              <w:rPr>
                <w:rFonts w:ascii="Cambria"/>
                <w:spacing w:val="-2"/>
                <w:w w:val="98"/>
                <w:sz w:val="2"/>
              </w:rPr>
              <w:t>2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A</w:t>
            </w:r>
            <w:r>
              <w:rPr>
                <w:b/>
                <w:i/>
                <w:w w:val="102"/>
                <w:sz w:val="24"/>
              </w:rPr>
              <w:t>c</w:t>
            </w:r>
            <w:r>
              <w:rPr>
                <w:b/>
                <w:i/>
                <w:spacing w:val="-1"/>
                <w:w w:val="102"/>
                <w:sz w:val="24"/>
              </w:rPr>
              <w:t>n</w:t>
            </w:r>
            <w:r>
              <w:rPr>
                <w:b/>
                <w:i/>
                <w:w w:val="102"/>
                <w:sz w:val="24"/>
              </w:rPr>
              <w:t>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Agents: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Topical,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Benzoyl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Peroxide,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Antibiotics,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Combination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Products</w:t>
            </w:r>
          </w:p>
        </w:tc>
      </w:tr>
      <w:tr>
        <w:trPr>
          <w:trHeight w:val="72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Acanya®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Azelex®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Aczone®</w:t>
            </w:r>
            <w:r>
              <w:rPr>
                <w:spacing w:val="-5"/>
                <w:sz w:val="22"/>
              </w:rPr>
              <w:t> gel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Amzeeq®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foam</w:t>
            </w:r>
          </w:p>
        </w:tc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*PA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years </w:t>
            </w:r>
            <w:r>
              <w:rPr>
                <w:spacing w:val="-4"/>
                <w:sz w:val="22"/>
              </w:rPr>
              <w:t>old</w:t>
            </w:r>
          </w:p>
        </w:tc>
      </w:tr>
    </w:tbl>
    <w:p>
      <w:pPr>
        <w:spacing w:after="0" w:line="288" w:lineRule="auto"/>
        <w:rPr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36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benzoyl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peroxide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(2.5%,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5%,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326" w:lineRule="auto" w:before="51"/>
              <w:ind w:right="1374"/>
              <w:rPr>
                <w:sz w:val="22"/>
              </w:rPr>
            </w:pPr>
            <w:r>
              <w:rPr>
                <w:sz w:val="22"/>
              </w:rPr>
              <w:t>10% only)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 clindamycin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</w:t>
            </w:r>
          </w:p>
          <w:p>
            <w:pPr>
              <w:pStyle w:val="TableParagraph"/>
              <w:spacing w:line="288" w:lineRule="auto"/>
              <w:ind w:right="531"/>
              <w:rPr>
                <w:sz w:val="22"/>
              </w:rPr>
            </w:pPr>
            <w:r>
              <w:rPr>
                <w:sz w:val="22"/>
              </w:rPr>
              <w:t>erythromycin/benzoyl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peroxide sodium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z w:val="22"/>
              </w:rPr>
              <w:t>benzoyl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aerosol clindamycin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aerosol</w:t>
            </w:r>
          </w:p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clindamycin/benzoyl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peroxide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gel dapsone gel</w:t>
            </w:r>
          </w:p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z w:val="22"/>
              </w:rPr>
              <w:t>Duac CS® </w:t>
            </w:r>
            <w:r>
              <w:rPr>
                <w:spacing w:val="-2"/>
                <w:sz w:val="22"/>
              </w:rPr>
              <w:t>erythromycin </w:t>
            </w:r>
            <w:r>
              <w:rPr>
                <w:sz w:val="22"/>
              </w:rPr>
              <w:t>Onexton®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  <w:p>
            <w:pPr>
              <w:pStyle w:val="TableParagraph"/>
              <w:spacing w:line="326" w:lineRule="auto"/>
              <w:ind w:right="788"/>
              <w:rPr>
                <w:sz w:val="22"/>
              </w:rPr>
            </w:pPr>
            <w:r>
              <w:rPr>
                <w:sz w:val="22"/>
              </w:rPr>
              <w:t>sodium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sulfacetamide/sulfur </w:t>
            </w:r>
            <w:r>
              <w:rPr>
                <w:spacing w:val="-2"/>
                <w:sz w:val="22"/>
              </w:rPr>
              <w:t>sulfacetamide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Winlevi®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/>
              <w:jc w:val="center"/>
              <w:rPr>
                <w:b/>
                <w:i/>
                <w:sz w:val="24"/>
              </w:rPr>
            </w:pPr>
            <w:bookmarkStart w:name="_bookmark61" w:id="62"/>
            <w:bookmarkEnd w:id="62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3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Im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g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Agents: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Topical</w:t>
            </w:r>
          </w:p>
        </w:tc>
      </w:tr>
      <w:tr>
        <w:trPr>
          <w:trHeight w:val="1072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mupirocin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oint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Altabax® Centany®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mupirocin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cream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62" w:id="63"/>
            <w:bookmarkEnd w:id="6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4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Top</w:t>
            </w:r>
            <w:r>
              <w:rPr>
                <w:b/>
                <w:i/>
                <w:w w:val="101"/>
                <w:sz w:val="24"/>
              </w:rPr>
              <w:t>ical</w:t>
            </w:r>
            <w:r>
              <w:rPr>
                <w:b/>
                <w:i/>
                <w:spacing w:val="-9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Antivirals</w:t>
            </w:r>
          </w:p>
        </w:tc>
      </w:tr>
      <w:tr>
        <w:trPr>
          <w:trHeight w:val="2709" w:hRule="atLeast"/>
        </w:trPr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acyclovir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oint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Zovirax® </w:t>
            </w:r>
            <w:r>
              <w:rPr>
                <w:spacing w:val="-2"/>
                <w:sz w:val="22"/>
              </w:rPr>
              <w:t>oint)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pacing w:val="-2"/>
                <w:sz w:val="22"/>
              </w:rPr>
              <w:t>Denavir®</w:t>
            </w:r>
          </w:p>
          <w:p>
            <w:pPr>
              <w:pStyle w:val="TableParagraph"/>
              <w:spacing w:line="288" w:lineRule="auto" w:before="90"/>
              <w:rPr>
                <w:sz w:val="22"/>
              </w:rPr>
            </w:pPr>
            <w:r>
              <w:rPr>
                <w:sz w:val="22"/>
              </w:rPr>
              <w:t>docosanol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Abreva®)</w:t>
            </w:r>
          </w:p>
          <w:p>
            <w:pPr>
              <w:pStyle w:val="TableParagraph"/>
              <w:spacing w:line="328" w:lineRule="auto" w:before="39"/>
              <w:ind w:right="1374"/>
              <w:rPr>
                <w:sz w:val="22"/>
              </w:rPr>
            </w:pPr>
            <w:r>
              <w:rPr>
                <w:sz w:val="22"/>
              </w:rPr>
              <w:t>Xerese®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cream Zovirax®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cream</w:t>
            </w:r>
          </w:p>
        </w:tc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acyclovir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cream</w:t>
            </w:r>
          </w:p>
          <w:p>
            <w:pPr>
              <w:pStyle w:val="TableParagraph"/>
              <w:spacing w:line="326" w:lineRule="auto" w:before="90"/>
              <w:rPr>
                <w:sz w:val="22"/>
              </w:rPr>
            </w:pPr>
            <w:r>
              <w:rPr>
                <w:sz w:val="22"/>
              </w:rPr>
              <w:t>penciclovir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Denavir®) Zovirax® oint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63" w:id="64"/>
            <w:bookmarkEnd w:id="6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Top</w:t>
            </w:r>
            <w:r>
              <w:rPr>
                <w:b/>
                <w:i/>
                <w:w w:val="101"/>
                <w:sz w:val="24"/>
              </w:rPr>
              <w:t>ical</w:t>
            </w:r>
            <w:r>
              <w:rPr>
                <w:b/>
                <w:i/>
                <w:spacing w:val="-9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Scabicides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lindane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Eurax®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Natroba®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ivermectin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4"/>
                <w:sz w:val="22"/>
              </w:rPr>
              <w:t>Nix®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malathion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permethrin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Ovide®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4"/>
                <w:sz w:val="22"/>
              </w:rPr>
              <w:t>Rid®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Sklice®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3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Ulesfia®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spinosad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Vanalice®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gel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sz w:val="24"/>
              </w:rPr>
            </w:pPr>
            <w:bookmarkStart w:name="_bookmark64" w:id="65"/>
            <w:bookmarkEnd w:id="6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41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spacing w:val="2"/>
                <w:w w:val="101"/>
                <w:sz w:val="24"/>
              </w:rPr>
              <w:t>T</w:t>
            </w:r>
            <w:r>
              <w:rPr>
                <w:b/>
                <w:spacing w:val="-1"/>
                <w:w w:val="101"/>
                <w:sz w:val="24"/>
              </w:rPr>
              <w:t>op</w:t>
            </w:r>
            <w:r>
              <w:rPr>
                <w:b/>
                <w:w w:val="101"/>
                <w:sz w:val="24"/>
              </w:rPr>
              <w:t>ical</w:t>
            </w:r>
            <w:r>
              <w:rPr>
                <w:b/>
                <w:spacing w:val="-9"/>
                <w:w w:val="9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Antineoplastics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65" w:id="66"/>
            <w:bookmarkEnd w:id="6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Top</w:t>
            </w:r>
            <w:r>
              <w:rPr>
                <w:b/>
                <w:i/>
                <w:w w:val="101"/>
                <w:sz w:val="24"/>
              </w:rPr>
              <w:t>ical</w:t>
            </w:r>
            <w:r>
              <w:rPr>
                <w:b/>
                <w:i/>
                <w:spacing w:val="-9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Retinoids</w:t>
            </w:r>
          </w:p>
        </w:tc>
      </w:tr>
      <w:tr>
        <w:trPr>
          <w:trHeight w:val="1072" w:hRule="atLeast"/>
        </w:trPr>
        <w:tc>
          <w:tcPr>
            <w:tcW w:w="3600" w:type="dxa"/>
          </w:tcPr>
          <w:p>
            <w:pPr>
              <w:pStyle w:val="TableParagraph"/>
              <w:spacing w:line="288" w:lineRule="auto" w:before="40"/>
              <w:ind w:right="247"/>
              <w:rPr>
                <w:sz w:val="22"/>
              </w:rPr>
            </w:pPr>
            <w:r>
              <w:rPr>
                <w:sz w:val="22"/>
              </w:rPr>
              <w:t>adapalene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Differin® gel) </w:t>
            </w:r>
            <w:r>
              <w:rPr>
                <w:sz w:val="22"/>
                <w:vertAlign w:val="superscript"/>
              </w:rPr>
              <w:t>PA*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Retin-A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14"/>
              <w:rPr>
                <w:sz w:val="22"/>
              </w:rPr>
            </w:pPr>
            <w:r>
              <w:rPr>
                <w:spacing w:val="-2"/>
                <w:sz w:val="22"/>
              </w:rPr>
              <w:t>Arazlo® </w:t>
            </w:r>
            <w:r>
              <w:rPr>
                <w:sz w:val="22"/>
              </w:rPr>
              <w:t>adapalene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cream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adapalene/benzoyl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peroxide</w:t>
            </w:r>
          </w:p>
        </w:tc>
        <w:tc>
          <w:tcPr>
            <w:tcW w:w="3600" w:type="dxa"/>
          </w:tcPr>
          <w:p>
            <w:pPr>
              <w:pStyle w:val="TableParagraph"/>
              <w:spacing w:line="288" w:lineRule="auto" w:before="40"/>
              <w:ind w:right="121"/>
              <w:rPr>
                <w:sz w:val="22"/>
              </w:rPr>
            </w:pPr>
            <w:r>
              <w:rPr>
                <w:sz w:val="22"/>
              </w:rPr>
              <w:t>*PA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years of age</w:t>
            </w:r>
          </w:p>
        </w:tc>
      </w:tr>
    </w:tbl>
    <w:p>
      <w:pPr>
        <w:spacing w:after="0" w:line="288" w:lineRule="auto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061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Ziana®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/>
              <w:ind w:right="2194"/>
              <w:rPr>
                <w:sz w:val="22"/>
              </w:rPr>
            </w:pPr>
            <w:r>
              <w:rPr>
                <w:spacing w:val="-2"/>
                <w:sz w:val="22"/>
              </w:rPr>
              <w:t>Atralin® Avita®</w:t>
            </w:r>
          </w:p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Retin-A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(pump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tube) </w:t>
            </w:r>
            <w:r>
              <w:rPr>
                <w:spacing w:val="-2"/>
                <w:sz w:val="22"/>
              </w:rPr>
              <w:t>tazarotene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tretinoin</w:t>
            </w:r>
          </w:p>
          <w:p>
            <w:pPr>
              <w:pStyle w:val="TableParagraph"/>
              <w:spacing w:before="90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Veltin®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38" w:after="42"/>
        <w:ind w:left="2" w:right="0" w:firstLine="0"/>
        <w:jc w:val="center"/>
        <w:rPr>
          <w:b/>
          <w:sz w:val="28"/>
        </w:rPr>
      </w:pPr>
      <w:bookmarkStart w:name="_bookmark66" w:id="67"/>
      <w:bookmarkEnd w:id="67"/>
      <w:r>
        <w:rPr/>
      </w:r>
      <w:r>
        <w:rPr>
          <w:rFonts w:ascii="Cambria"/>
          <w:spacing w:val="-2"/>
          <w:w w:val="96"/>
          <w:sz w:val="2"/>
        </w:rPr>
        <w:t>7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-1"/>
          <w:sz w:val="28"/>
        </w:rPr>
        <w:t>E</w:t>
      </w:r>
      <w:r>
        <w:rPr>
          <w:b/>
          <w:color w:val="2E1D6D"/>
          <w:spacing w:val="1"/>
          <w:sz w:val="28"/>
        </w:rPr>
        <w:t>l</w:t>
      </w:r>
      <w:r>
        <w:rPr>
          <w:b/>
          <w:color w:val="2E1D6D"/>
          <w:spacing w:val="-1"/>
          <w:sz w:val="28"/>
        </w:rPr>
        <w:t>ec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-2"/>
          <w:sz w:val="28"/>
        </w:rPr>
        <w:t>r</w:t>
      </w:r>
      <w:r>
        <w:rPr>
          <w:b/>
          <w:color w:val="2E1D6D"/>
          <w:spacing w:val="1"/>
          <w:sz w:val="28"/>
        </w:rPr>
        <w:t>ol</w:t>
      </w:r>
      <w:r>
        <w:rPr>
          <w:b/>
          <w:color w:val="2E1D6D"/>
          <w:spacing w:val="-3"/>
          <w:sz w:val="28"/>
        </w:rPr>
        <w:t>y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1"/>
          <w:sz w:val="28"/>
        </w:rPr>
        <w:t>i</w:t>
      </w:r>
      <w:r>
        <w:rPr>
          <w:b/>
          <w:color w:val="2E1D6D"/>
          <w:sz w:val="28"/>
        </w:rPr>
        <w:t>c</w:t>
      </w:r>
      <w:r>
        <w:rPr>
          <w:b/>
          <w:color w:val="2E1D6D"/>
          <w:spacing w:val="-3"/>
          <w:w w:val="99"/>
          <w:sz w:val="28"/>
        </w:rPr>
        <w:t> </w:t>
      </w:r>
      <w:r>
        <w:rPr>
          <w:b/>
          <w:color w:val="2E1D6D"/>
          <w:sz w:val="28"/>
        </w:rPr>
        <w:t>and</w:t>
      </w:r>
      <w:r>
        <w:rPr>
          <w:b/>
          <w:color w:val="2E1D6D"/>
          <w:spacing w:val="-6"/>
          <w:sz w:val="28"/>
        </w:rPr>
        <w:t> </w:t>
      </w:r>
      <w:r>
        <w:rPr>
          <w:b/>
          <w:color w:val="2E1D6D"/>
          <w:sz w:val="28"/>
        </w:rPr>
        <w:t>Renal</w:t>
      </w:r>
      <w:r>
        <w:rPr>
          <w:b/>
          <w:color w:val="2E1D6D"/>
          <w:spacing w:val="-1"/>
          <w:sz w:val="28"/>
        </w:rPr>
        <w:t>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9"/>
        <w:gridCol w:w="3394"/>
        <w:gridCol w:w="3308"/>
      </w:tblGrid>
      <w:tr>
        <w:trPr>
          <w:trHeight w:val="371" w:hRule="atLeast"/>
        </w:trPr>
        <w:tc>
          <w:tcPr>
            <w:tcW w:w="4109" w:type="dxa"/>
            <w:shd w:val="clear" w:color="auto" w:fill="00809B"/>
          </w:tcPr>
          <w:p>
            <w:pPr>
              <w:pStyle w:val="TableParagraph"/>
              <w:spacing w:before="60"/>
              <w:ind w:left="1058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394" w:type="dxa"/>
            <w:shd w:val="clear" w:color="auto" w:fill="00809B"/>
          </w:tcPr>
          <w:p>
            <w:pPr>
              <w:pStyle w:val="TableParagraph"/>
              <w:spacing w:before="60"/>
              <w:ind w:left="450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308" w:type="dxa"/>
            <w:shd w:val="clear" w:color="auto" w:fill="00809B"/>
          </w:tcPr>
          <w:p>
            <w:pPr>
              <w:pStyle w:val="TableParagraph"/>
              <w:spacing w:before="60"/>
              <w:ind w:left="241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11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sz w:val="24"/>
              </w:rPr>
            </w:pPr>
            <w:bookmarkStart w:name="_bookmark67" w:id="68"/>
            <w:bookmarkEnd w:id="68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42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P</w:t>
            </w:r>
            <w:r>
              <w:rPr>
                <w:b/>
                <w:spacing w:val="-1"/>
                <w:w w:val="101"/>
                <w:sz w:val="24"/>
              </w:rPr>
              <w:t>ho</w:t>
            </w:r>
            <w:r>
              <w:rPr>
                <w:b/>
                <w:w w:val="101"/>
                <w:sz w:val="24"/>
              </w:rPr>
              <w:t>s</w:t>
            </w:r>
            <w:r>
              <w:rPr>
                <w:b/>
                <w:spacing w:val="-1"/>
                <w:w w:val="101"/>
                <w:sz w:val="24"/>
              </w:rPr>
              <w:t>ph</w:t>
            </w:r>
            <w:r>
              <w:rPr>
                <w:b/>
                <w:w w:val="101"/>
                <w:sz w:val="24"/>
              </w:rPr>
              <w:t>a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Binding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131" w:hRule="atLeast"/>
        </w:trPr>
        <w:tc>
          <w:tcPr>
            <w:tcW w:w="4109" w:type="dxa"/>
          </w:tcPr>
          <w:p>
            <w:pPr>
              <w:pStyle w:val="TableParagraph"/>
              <w:spacing w:line="326" w:lineRule="auto" w:before="40"/>
              <w:ind w:right="2078"/>
              <w:jc w:val="both"/>
              <w:rPr>
                <w:sz w:val="22"/>
              </w:rPr>
            </w:pPr>
            <w:r>
              <w:rPr>
                <w:sz w:val="22"/>
              </w:rPr>
              <w:t>calcium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acetate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cap calcium acetate tab </w:t>
            </w:r>
            <w:r>
              <w:rPr>
                <w:spacing w:val="-2"/>
                <w:sz w:val="22"/>
              </w:rPr>
              <w:t>Phoslyra®</w:t>
            </w:r>
          </w:p>
          <w:p>
            <w:pPr>
              <w:pStyle w:val="TableParagraph"/>
              <w:spacing w:line="326" w:lineRule="auto"/>
              <w:ind w:right="658"/>
              <w:jc w:val="both"/>
              <w:rPr>
                <w:sz w:val="22"/>
              </w:rPr>
            </w:pPr>
            <w:r>
              <w:rPr>
                <w:sz w:val="22"/>
              </w:rPr>
              <w:t>sevelamer carbonate tab sevelamer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carbonate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4"/>
                <w:sz w:val="22"/>
              </w:rPr>
              <w:t> pack</w:t>
            </w:r>
          </w:p>
        </w:tc>
        <w:tc>
          <w:tcPr>
            <w:tcW w:w="3394" w:type="dxa"/>
          </w:tcPr>
          <w:p>
            <w:pPr>
              <w:pStyle w:val="TableParagraph"/>
              <w:spacing w:line="326" w:lineRule="auto" w:before="40"/>
              <w:ind w:right="1453"/>
              <w:rPr>
                <w:sz w:val="22"/>
              </w:rPr>
            </w:pPr>
            <w:r>
              <w:rPr>
                <w:spacing w:val="-2"/>
                <w:sz w:val="22"/>
              </w:rPr>
              <w:t>Auryxia® Fosrenol®</w:t>
            </w:r>
          </w:p>
          <w:p>
            <w:pPr>
              <w:pStyle w:val="TableParagraph"/>
              <w:spacing w:line="326" w:lineRule="auto"/>
              <w:ind w:right="1027"/>
              <w:rPr>
                <w:sz w:val="22"/>
              </w:rPr>
            </w:pPr>
            <w:r>
              <w:rPr>
                <w:sz w:val="22"/>
              </w:rPr>
              <w:t>lanthanum carbonate PhosLo® gel cap Renvela® tab Renvela®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 sevelamer Hcl </w:t>
            </w:r>
            <w:r>
              <w:rPr>
                <w:spacing w:val="-2"/>
                <w:sz w:val="22"/>
              </w:rPr>
              <w:t>Velphoro®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Xphozah®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11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sz w:val="24"/>
              </w:rPr>
            </w:pPr>
            <w:bookmarkStart w:name="_bookmark68" w:id="69"/>
            <w:bookmarkEnd w:id="69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43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>ot</w:t>
            </w:r>
            <w:r>
              <w:rPr>
                <w:b/>
                <w:spacing w:val="1"/>
                <w:sz w:val="24"/>
              </w:rPr>
              <w:t>ass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um-</w:t>
            </w:r>
            <w:r>
              <w:rPr>
                <w:b/>
                <w:sz w:val="24"/>
              </w:rPr>
              <w:t>Removing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1072" w:hRule="atLeast"/>
        </w:trPr>
        <w:tc>
          <w:tcPr>
            <w:tcW w:w="4109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Lokelma®</w:t>
            </w:r>
          </w:p>
          <w:p>
            <w:pPr>
              <w:pStyle w:val="TableParagraph"/>
              <w:spacing w:line="340" w:lineRule="atLeast" w:before="4"/>
              <w:ind w:right="643"/>
              <w:rPr>
                <w:sz w:val="22"/>
              </w:rPr>
            </w:pPr>
            <w:r>
              <w:rPr>
                <w:sz w:val="22"/>
              </w:rPr>
              <w:t>sodium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polystyrene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sulfonate </w:t>
            </w:r>
            <w:r>
              <w:rPr>
                <w:spacing w:val="-4"/>
                <w:sz w:val="22"/>
              </w:rPr>
              <w:t>SPS®</w:t>
            </w:r>
          </w:p>
        </w:tc>
        <w:tc>
          <w:tcPr>
            <w:tcW w:w="339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Veltassa®</w:t>
            </w:r>
          </w:p>
        </w:tc>
        <w:tc>
          <w:tcPr>
            <w:tcW w:w="33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38" w:after="41"/>
        <w:ind w:left="2" w:right="0" w:firstLine="0"/>
        <w:jc w:val="center"/>
        <w:rPr>
          <w:b/>
          <w:sz w:val="28"/>
        </w:rPr>
      </w:pPr>
      <w:bookmarkStart w:name="_bookmark69" w:id="70"/>
      <w:bookmarkEnd w:id="70"/>
      <w:r>
        <w:rPr/>
      </w:r>
      <w:r>
        <w:rPr>
          <w:rFonts w:ascii="Cambria"/>
          <w:spacing w:val="-2"/>
          <w:w w:val="96"/>
          <w:sz w:val="2"/>
        </w:rPr>
        <w:t>8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z w:val="28"/>
        </w:rPr>
        <w:t>G</w:t>
      </w:r>
      <w:r>
        <w:rPr>
          <w:b/>
          <w:color w:val="2E1D6D"/>
          <w:spacing w:val="-1"/>
          <w:sz w:val="28"/>
        </w:rPr>
        <w:t>as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1"/>
          <w:sz w:val="28"/>
        </w:rPr>
        <w:t>r</w:t>
      </w:r>
      <w:r>
        <w:rPr>
          <w:b/>
          <w:color w:val="2E1D6D"/>
          <w:spacing w:val="-2"/>
          <w:sz w:val="28"/>
        </w:rPr>
        <w:t>oi</w:t>
      </w:r>
      <w:r>
        <w:rPr>
          <w:b/>
          <w:color w:val="2E1D6D"/>
          <w:spacing w:val="1"/>
          <w:sz w:val="28"/>
        </w:rPr>
        <w:t>n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-1"/>
          <w:sz w:val="28"/>
        </w:rPr>
        <w:t>es</w:t>
      </w:r>
      <w:r>
        <w:rPr>
          <w:b/>
          <w:color w:val="2E1D6D"/>
          <w:spacing w:val="-3"/>
          <w:sz w:val="28"/>
        </w:rPr>
        <w:t>t</w:t>
      </w:r>
      <w:r>
        <w:rPr>
          <w:b/>
          <w:color w:val="2E1D6D"/>
          <w:spacing w:val="1"/>
          <w:sz w:val="28"/>
        </w:rPr>
        <w:t>in</w:t>
      </w:r>
      <w:r>
        <w:rPr>
          <w:b/>
          <w:color w:val="2E1D6D"/>
          <w:spacing w:val="-3"/>
          <w:sz w:val="28"/>
        </w:rPr>
        <w:t>a</w:t>
      </w:r>
      <w:r>
        <w:rPr>
          <w:b/>
          <w:color w:val="2E1D6D"/>
          <w:sz w:val="28"/>
        </w:rPr>
        <w:t>l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3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70" w:id="71"/>
            <w:bookmarkEnd w:id="71"/>
            <w:r>
              <w:rPr/>
            </w:r>
            <w:r>
              <w:rPr>
                <w:rFonts w:ascii="Cambria"/>
                <w:spacing w:val="-2"/>
                <w:sz w:val="2"/>
              </w:rPr>
              <w:t>44B </w:t>
            </w:r>
            <w:r>
              <w:rPr>
                <w:b/>
                <w:spacing w:val="-2"/>
                <w:sz w:val="24"/>
              </w:rPr>
              <w:t>Antiemetics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i/>
                <w:sz w:val="24"/>
              </w:rPr>
            </w:pPr>
            <w:bookmarkStart w:name="_bookmark71" w:id="72"/>
            <w:bookmarkEnd w:id="72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Pre</w:t>
            </w:r>
            <w:r>
              <w:rPr>
                <w:b/>
                <w:i/>
                <w:spacing w:val="-1"/>
                <w:w w:val="101"/>
                <w:sz w:val="24"/>
              </w:rPr>
              <w:t>gn</w:t>
            </w:r>
            <w:r>
              <w:rPr>
                <w:b/>
                <w:i/>
                <w:w w:val="101"/>
                <w:sz w:val="24"/>
              </w:rPr>
              <w:t>a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c</w:t>
            </w:r>
            <w:r>
              <w:rPr>
                <w:b/>
                <w:i/>
                <w:spacing w:val="1"/>
                <w:w w:val="101"/>
                <w:sz w:val="24"/>
              </w:rPr>
              <w:t>y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induced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Nausea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Vomiting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Treatment</w:t>
            </w:r>
          </w:p>
        </w:tc>
      </w:tr>
      <w:tr>
        <w:trPr>
          <w:trHeight w:val="1029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Bonjesta®</w:t>
            </w:r>
          </w:p>
          <w:p>
            <w:pPr>
              <w:pStyle w:val="TableParagraph"/>
              <w:spacing w:line="288" w:lineRule="auto" w:before="88"/>
              <w:rPr>
                <w:sz w:val="22"/>
              </w:rPr>
            </w:pPr>
            <w:r>
              <w:rPr>
                <w:sz w:val="22"/>
              </w:rPr>
              <w:t>OTC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doxylamine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mg/pyridoxine 10 mg</w:t>
            </w:r>
          </w:p>
        </w:tc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Diclegis®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doxylamine-pyridoxine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4"/>
              <w:jc w:val="center"/>
              <w:rPr>
                <w:b/>
                <w:i/>
                <w:sz w:val="24"/>
              </w:rPr>
            </w:pPr>
            <w:bookmarkStart w:name="_bookmark72" w:id="73"/>
            <w:bookmarkEnd w:id="7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Ser</w:t>
            </w:r>
            <w:r>
              <w:rPr>
                <w:b/>
                <w:i/>
                <w:spacing w:val="-1"/>
                <w:w w:val="101"/>
                <w:sz w:val="24"/>
              </w:rPr>
              <w:t>oton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n-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1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Antagonists/Combo</w:t>
            </w:r>
          </w:p>
        </w:tc>
      </w:tr>
      <w:tr>
        <w:trPr>
          <w:trHeight w:val="1756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granisetron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ondansetron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Akynzeo® </w:t>
            </w:r>
            <w:r>
              <w:rPr>
                <w:sz w:val="22"/>
              </w:rPr>
              <w:t>Anzemet®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Barhemsys® Sancuso®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Zofran®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925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Zuplenz®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1"/>
              <w:jc w:val="center"/>
              <w:rPr>
                <w:b/>
                <w:sz w:val="24"/>
              </w:rPr>
            </w:pPr>
            <w:bookmarkStart w:name="_bookmark73" w:id="74"/>
            <w:bookmarkEnd w:id="74"/>
            <w:r>
              <w:rPr/>
            </w:r>
            <w:r>
              <w:rPr>
                <w:rFonts w:ascii="Cambria"/>
                <w:sz w:val="2"/>
              </w:rPr>
              <w:t>45B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Antiulcer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i/>
                <w:sz w:val="24"/>
              </w:rPr>
            </w:pPr>
            <w:bookmarkStart w:name="_bookmark74" w:id="75"/>
            <w:bookmarkEnd w:id="75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2</w:t>
            </w:r>
            <w:r>
              <w:rPr>
                <w:rFonts w:ascii="Cambria"/>
                <w:spacing w:val="-2"/>
                <w:w w:val="98"/>
                <w:sz w:val="2"/>
              </w:rPr>
              <w:t>9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H</w:t>
            </w:r>
            <w:r>
              <w:rPr>
                <w:b/>
                <w:i/>
                <w:w w:val="102"/>
                <w:sz w:val="24"/>
              </w:rPr>
              <w:t>2</w:t>
            </w:r>
            <w:r>
              <w:rPr>
                <w:b/>
                <w:i/>
                <w:spacing w:val="-6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Blockers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860"/>
              <w:rPr>
                <w:sz w:val="22"/>
              </w:rPr>
            </w:pPr>
            <w:r>
              <w:rPr>
                <w:sz w:val="22"/>
              </w:rPr>
              <w:t>Famotidine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susp ranitidine tab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ranitidine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syrup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4"/>
                <w:sz w:val="22"/>
              </w:rPr>
              <w:t>age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1" w:right="1"/>
              <w:jc w:val="center"/>
              <w:rPr>
                <w:b/>
                <w:i/>
                <w:sz w:val="24"/>
              </w:rPr>
            </w:pPr>
            <w:bookmarkStart w:name="_bookmark75" w:id="76"/>
            <w:bookmarkEnd w:id="7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3</w:t>
            </w:r>
            <w:r>
              <w:rPr>
                <w:rFonts w:ascii="Cambria"/>
                <w:spacing w:val="-2"/>
                <w:w w:val="97"/>
                <w:sz w:val="2"/>
              </w:rPr>
              <w:t>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Pr</w:t>
            </w:r>
            <w:r>
              <w:rPr>
                <w:b/>
                <w:i/>
                <w:spacing w:val="-1"/>
                <w:w w:val="101"/>
                <w:sz w:val="24"/>
              </w:rPr>
              <w:t>oto</w:t>
            </w:r>
            <w:r>
              <w:rPr>
                <w:b/>
                <w:i/>
                <w:w w:val="101"/>
                <w:sz w:val="24"/>
              </w:rPr>
              <w:t>n</w:t>
            </w:r>
            <w:r>
              <w:rPr>
                <w:b/>
                <w:i/>
                <w:spacing w:val="-4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Pump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(PPIs)</w:t>
            </w:r>
          </w:p>
        </w:tc>
      </w:tr>
      <w:tr>
        <w:trPr>
          <w:trHeight w:val="4163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omeprazole </w:t>
            </w:r>
            <w:r>
              <w:rPr>
                <w:sz w:val="22"/>
              </w:rPr>
              <w:t>pantoprazole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tab Protonix® susp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Aciphex® Dexilant® dexlansoprazole esomeprazole lansoprazole </w:t>
            </w:r>
            <w:r>
              <w:rPr>
                <w:sz w:val="22"/>
              </w:rPr>
              <w:t>Nexium® cap</w:t>
            </w:r>
          </w:p>
          <w:p>
            <w:pPr>
              <w:pStyle w:val="TableParagraph"/>
              <w:spacing w:line="326" w:lineRule="auto"/>
              <w:ind w:right="860"/>
              <w:rPr>
                <w:sz w:val="22"/>
              </w:rPr>
            </w:pPr>
            <w:r>
              <w:rPr>
                <w:sz w:val="22"/>
              </w:rPr>
              <w:t>Nexium®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susp pantoprazole susp </w:t>
            </w:r>
            <w:r>
              <w:rPr>
                <w:spacing w:val="-2"/>
                <w:sz w:val="22"/>
              </w:rPr>
              <w:t>Prevacid®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Prilosec®</w:t>
            </w:r>
          </w:p>
          <w:p>
            <w:pPr>
              <w:pStyle w:val="TableParagraph"/>
              <w:spacing w:line="340" w:lineRule="atLeast"/>
              <w:ind w:right="1582"/>
              <w:rPr>
                <w:sz w:val="22"/>
              </w:rPr>
            </w:pPr>
            <w:r>
              <w:rPr>
                <w:sz w:val="22"/>
              </w:rPr>
              <w:t>Protonix® tab rabeprazole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sodium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5"/>
              <w:jc w:val="center"/>
              <w:rPr>
                <w:b/>
                <w:sz w:val="24"/>
              </w:rPr>
            </w:pPr>
            <w:bookmarkStart w:name="_bookmark76" w:id="77"/>
            <w:bookmarkEnd w:id="77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46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pacing w:val="2"/>
                <w:sz w:val="24"/>
              </w:rPr>
              <w:t>F</w:t>
            </w:r>
            <w:r>
              <w:rPr>
                <w:b/>
                <w:spacing w:val="-1"/>
                <w:sz w:val="24"/>
              </w:rPr>
              <w:t>un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on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3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Gastrointestinal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Disorder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Drugs</w:t>
            </w:r>
          </w:p>
        </w:tc>
      </w:tr>
      <w:tr>
        <w:trPr>
          <w:trHeight w:val="2445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Linzess®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lubiprostone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Amitiza®)</w:t>
            </w:r>
          </w:p>
          <w:p>
            <w:pPr>
              <w:pStyle w:val="TableParagraph"/>
              <w:spacing w:before="47"/>
              <w:rPr>
                <w:sz w:val="14"/>
              </w:rPr>
            </w:pPr>
            <w:r>
              <w:rPr>
                <w:spacing w:val="-5"/>
                <w:sz w:val="14"/>
              </w:rPr>
              <w:t>PA</w:t>
            </w:r>
          </w:p>
          <w:p>
            <w:pPr>
              <w:pStyle w:val="TableParagraph"/>
              <w:spacing w:before="25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Movantik®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Relistor®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syringe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Amitiza® Ibsrela® Motegrity® </w:t>
            </w:r>
            <w:r>
              <w:rPr>
                <w:sz w:val="22"/>
              </w:rPr>
              <w:t>Relistor®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tab </w:t>
            </w:r>
            <w:r>
              <w:rPr>
                <w:spacing w:val="-2"/>
                <w:sz w:val="22"/>
              </w:rPr>
              <w:t>Symproic® Trulance®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Zelnorm®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3"/>
              <w:jc w:val="center"/>
              <w:rPr>
                <w:b/>
                <w:sz w:val="24"/>
              </w:rPr>
            </w:pPr>
            <w:bookmarkStart w:name="_bookmark77" w:id="78"/>
            <w:bookmarkEnd w:id="78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47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Gas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o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nt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n</w:t>
            </w:r>
            <w:r>
              <w:rPr>
                <w:b/>
                <w:spacing w:val="1"/>
                <w:sz w:val="24"/>
              </w:rPr>
              <w:t>a</w:t>
            </w:r>
            <w:r>
              <w:rPr>
                <w:b/>
                <w:sz w:val="24"/>
              </w:rPr>
              <w:t>l</w:t>
            </w:r>
            <w:r>
              <w:rPr>
                <w:b/>
                <w:spacing w:val="-3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Anti-inflammatory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2102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Apriso® </w:t>
            </w:r>
            <w:r>
              <w:rPr>
                <w:sz w:val="22"/>
              </w:rPr>
              <w:t>Canasa®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supp </w:t>
            </w:r>
            <w:r>
              <w:rPr>
                <w:spacing w:val="-2"/>
                <w:sz w:val="22"/>
              </w:rPr>
              <w:t>Colazal® Delzicol® Pentasa®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sulfasalazine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DR</w:t>
            </w:r>
          </w:p>
        </w:tc>
        <w:tc>
          <w:tcPr>
            <w:tcW w:w="3600" w:type="dxa"/>
          </w:tcPr>
          <w:p>
            <w:pPr>
              <w:pStyle w:val="TableParagraph"/>
              <w:spacing w:line="324" w:lineRule="auto" w:before="42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balsalazide Lialda®</w:t>
            </w:r>
          </w:p>
          <w:p>
            <w:pPr>
              <w:pStyle w:val="TableParagraph"/>
              <w:spacing w:line="307" w:lineRule="auto" w:before="4"/>
              <w:ind w:right="397"/>
              <w:jc w:val="both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Apriso) mesalamine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Asacol </w:t>
            </w:r>
            <w:r>
              <w:rPr>
                <w:spacing w:val="-4"/>
                <w:sz w:val="22"/>
              </w:rPr>
              <w:t>HD)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Delzicol)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9"/>
          <w:footerReference w:type="default" r:id="rId20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0" w:right="7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0" w:right="54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1031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sulfasalazine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IR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Lialda) mesalamine enema susp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mesalamine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supp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78" w:id="79"/>
            <w:bookmarkEnd w:id="79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48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Gas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o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nt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n</w:t>
            </w:r>
            <w:r>
              <w:rPr>
                <w:b/>
                <w:spacing w:val="1"/>
                <w:sz w:val="24"/>
              </w:rPr>
              <w:t>a</w:t>
            </w:r>
            <w:r>
              <w:rPr>
                <w:b/>
                <w:sz w:val="24"/>
              </w:rPr>
              <w:t>l </w:t>
            </w:r>
            <w:r>
              <w:rPr>
                <w:b/>
                <w:spacing w:val="-2"/>
                <w:sz w:val="24"/>
              </w:rPr>
              <w:t>Enzymes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Creon®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Pertzye®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Pancreaze®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Viokace®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Zenpep®</w:t>
            </w: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80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35"/>
              <w:ind w:left="12" w:right="3"/>
              <w:jc w:val="center"/>
              <w:rPr>
                <w:b/>
                <w:sz w:val="28"/>
              </w:rPr>
            </w:pPr>
            <w:bookmarkStart w:name="_bookmark79" w:id="80"/>
            <w:bookmarkEnd w:id="80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9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color w:val="2E1D6D"/>
                <w:sz w:val="28"/>
              </w:rPr>
              <w:t>G</w:t>
            </w:r>
            <w:r>
              <w:rPr>
                <w:b/>
                <w:color w:val="2E1D6D"/>
                <w:spacing w:val="-1"/>
                <w:sz w:val="28"/>
              </w:rPr>
              <w:t>e</w:t>
            </w:r>
            <w:r>
              <w:rPr>
                <w:b/>
                <w:color w:val="2E1D6D"/>
                <w:spacing w:val="1"/>
                <w:sz w:val="28"/>
              </w:rPr>
              <w:t>ni</w:t>
            </w:r>
            <w:r>
              <w:rPr>
                <w:b/>
                <w:color w:val="2E1D6D"/>
                <w:spacing w:val="-3"/>
                <w:sz w:val="28"/>
              </w:rPr>
              <w:t>t</w:t>
            </w:r>
            <w:r>
              <w:rPr>
                <w:b/>
                <w:color w:val="2E1D6D"/>
                <w:spacing w:val="-2"/>
                <w:sz w:val="28"/>
              </w:rPr>
              <w:t>o</w:t>
            </w:r>
            <w:r>
              <w:rPr>
                <w:b/>
                <w:color w:val="2E1D6D"/>
                <w:spacing w:val="1"/>
                <w:sz w:val="28"/>
              </w:rPr>
              <w:t>u</w:t>
            </w:r>
            <w:r>
              <w:rPr>
                <w:b/>
                <w:color w:val="2E1D6D"/>
                <w:spacing w:val="-2"/>
                <w:sz w:val="28"/>
              </w:rPr>
              <w:t>r</w:t>
            </w:r>
            <w:r>
              <w:rPr>
                <w:b/>
                <w:color w:val="2E1D6D"/>
                <w:spacing w:val="1"/>
                <w:sz w:val="28"/>
              </w:rPr>
              <w:t>i</w:t>
            </w:r>
            <w:r>
              <w:rPr>
                <w:b/>
                <w:color w:val="2E1D6D"/>
                <w:spacing w:val="-2"/>
                <w:sz w:val="28"/>
              </w:rPr>
              <w:t>n</w:t>
            </w:r>
            <w:r>
              <w:rPr>
                <w:b/>
                <w:color w:val="2E1D6D"/>
                <w:spacing w:val="-1"/>
                <w:sz w:val="28"/>
              </w:rPr>
              <w:t>a</w:t>
            </w:r>
            <w:r>
              <w:rPr>
                <w:b/>
                <w:color w:val="2E1D6D"/>
                <w:spacing w:val="1"/>
                <w:sz w:val="28"/>
              </w:rPr>
              <w:t>r</w:t>
            </w:r>
            <w:r>
              <w:rPr>
                <w:b/>
                <w:color w:val="2E1D6D"/>
                <w:sz w:val="28"/>
              </w:rPr>
              <w:t>y</w:t>
            </w:r>
            <w:r>
              <w:rPr>
                <w:b/>
                <w:color w:val="2E1D6D"/>
                <w:spacing w:val="-3"/>
                <w:w w:val="99"/>
                <w:sz w:val="28"/>
              </w:rPr>
              <w:t> </w:t>
            </w:r>
            <w:r>
              <w:rPr>
                <w:b/>
                <w:color w:val="2E1D6D"/>
                <w:spacing w:val="-2"/>
                <w:sz w:val="28"/>
              </w:rPr>
              <w:t>Agents</w:t>
            </w:r>
          </w:p>
        </w:tc>
      </w:tr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0" w:right="7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0" w:right="54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1" w:right="3"/>
              <w:jc w:val="center"/>
              <w:rPr>
                <w:b/>
                <w:sz w:val="24"/>
              </w:rPr>
            </w:pPr>
            <w:bookmarkStart w:name="_bookmark80" w:id="81"/>
            <w:bookmarkEnd w:id="81"/>
            <w:r>
              <w:rPr/>
            </w:r>
            <w:r>
              <w:rPr>
                <w:rFonts w:ascii="Cambria"/>
                <w:sz w:val="2"/>
              </w:rPr>
              <w:t>49B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Benign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Prostatic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Hyperplasia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(BPH)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5"/>
              <w:jc w:val="center"/>
              <w:rPr>
                <w:b/>
                <w:i/>
                <w:sz w:val="24"/>
              </w:rPr>
            </w:pPr>
            <w:bookmarkStart w:name="_bookmark81" w:id="82"/>
            <w:bookmarkEnd w:id="82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3</w:t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w w:val="102"/>
                <w:sz w:val="24"/>
              </w:rPr>
              <w:t>5</w:t>
            </w:r>
            <w:r>
              <w:rPr>
                <w:b/>
                <w:i/>
                <w:spacing w:val="-1"/>
                <w:w w:val="102"/>
                <w:sz w:val="24"/>
              </w:rPr>
              <w:t>-</w:t>
            </w:r>
            <w:r>
              <w:rPr>
                <w:b/>
                <w:i/>
                <w:sz w:val="24"/>
              </w:rPr>
              <w:t>Alpha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Reductase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Inhibitors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dutasteride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Avodart®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finasteride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dutasteride/tamsulosin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Jalyn®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Proscar®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0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1" w:right="5"/>
              <w:jc w:val="center"/>
              <w:rPr>
                <w:b/>
                <w:i/>
                <w:sz w:val="24"/>
              </w:rPr>
            </w:pPr>
            <w:bookmarkStart w:name="_bookmark82" w:id="83"/>
            <w:bookmarkEnd w:id="83"/>
            <w:r>
              <w:rPr/>
            </w:r>
            <w:r>
              <w:rPr>
                <w:rFonts w:ascii="Cambria"/>
                <w:spacing w:val="-2"/>
                <w:w w:val="92"/>
                <w:sz w:val="2"/>
              </w:rPr>
              <w:t>1</w:t>
            </w:r>
            <w:r>
              <w:rPr>
                <w:rFonts w:ascii="Cambria"/>
                <w:spacing w:val="1"/>
                <w:w w:val="92"/>
                <w:sz w:val="2"/>
              </w:rPr>
              <w:t>3</w:t>
            </w:r>
            <w:r>
              <w:rPr>
                <w:rFonts w:ascii="Cambria"/>
                <w:spacing w:val="-2"/>
                <w:w w:val="92"/>
                <w:sz w:val="2"/>
              </w:rPr>
              <w:t>2</w:t>
            </w:r>
            <w:r>
              <w:rPr>
                <w:rFonts w:ascii="Cambria"/>
                <w:w w:val="92"/>
                <w:sz w:val="2"/>
              </w:rPr>
              <w:t>B</w:t>
            </w:r>
            <w:r>
              <w:rPr>
                <w:b/>
                <w:i/>
                <w:spacing w:val="-1"/>
                <w:w w:val="96"/>
                <w:sz w:val="24"/>
              </w:rPr>
              <w:t>A</w:t>
            </w:r>
            <w:r>
              <w:rPr>
                <w:b/>
                <w:i/>
                <w:w w:val="96"/>
                <w:sz w:val="24"/>
              </w:rPr>
              <w:t>l</w:t>
            </w:r>
            <w:r>
              <w:rPr>
                <w:b/>
                <w:i/>
                <w:spacing w:val="-1"/>
                <w:w w:val="96"/>
                <w:sz w:val="24"/>
              </w:rPr>
              <w:t>ph</w:t>
            </w:r>
            <w:r>
              <w:rPr>
                <w:b/>
                <w:i/>
                <w:spacing w:val="1"/>
                <w:w w:val="96"/>
                <w:sz w:val="24"/>
              </w:rPr>
              <w:t>a</w:t>
            </w:r>
            <w:r>
              <w:rPr>
                <w:b/>
                <w:i/>
                <w:spacing w:val="-1"/>
                <w:w w:val="96"/>
                <w:sz w:val="24"/>
              </w:rPr>
              <w:t>-</w:t>
            </w:r>
            <w:r>
              <w:rPr>
                <w:b/>
                <w:i/>
                <w:spacing w:val="-2"/>
                <w:sz w:val="24"/>
              </w:rPr>
              <w:t>Blockers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alfuzosin</w:t>
            </w:r>
          </w:p>
        </w:tc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Cardura®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1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doxazosin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pacing w:val="-2"/>
                <w:sz w:val="22"/>
              </w:rPr>
              <w:t>Flomax®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tamsulosin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Minipress®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terazosin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pacing w:val="-2"/>
                <w:sz w:val="22"/>
              </w:rPr>
              <w:t>prazosin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Rapaflo®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silodosin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Uroxatral®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800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1" w:right="2"/>
              <w:jc w:val="center"/>
              <w:rPr>
                <w:b/>
                <w:sz w:val="24"/>
              </w:rPr>
            </w:pPr>
            <w:bookmarkStart w:name="_bookmark83" w:id="84"/>
            <w:bookmarkEnd w:id="84"/>
            <w:r>
              <w:rPr/>
            </w:r>
            <w:r>
              <w:rPr>
                <w:rFonts w:ascii="Cambria"/>
                <w:sz w:val="2"/>
              </w:rPr>
              <w:t>50B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Bladder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Antispasmodics</w:t>
            </w:r>
          </w:p>
        </w:tc>
      </w:tr>
      <w:tr>
        <w:trPr>
          <w:trHeight w:val="3837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2217"/>
              <w:rPr>
                <w:sz w:val="22"/>
              </w:rPr>
            </w:pPr>
            <w:r>
              <w:rPr>
                <w:spacing w:val="-2"/>
                <w:sz w:val="22"/>
              </w:rPr>
              <w:t>bethanechol Detrol® </w:t>
            </w:r>
            <w:r>
              <w:rPr>
                <w:sz w:val="22"/>
              </w:rPr>
              <w:t>Detrol LA®</w:t>
            </w:r>
          </w:p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oxybutynin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tab/syrup </w:t>
            </w:r>
            <w:r>
              <w:rPr>
                <w:spacing w:val="-2"/>
                <w:sz w:val="22"/>
              </w:rPr>
              <w:t>solifenacin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Toviaz®</w:t>
            </w:r>
          </w:p>
        </w:tc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z w:val="22"/>
              </w:rPr>
              <w:t>darifenacin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Ditropan XL® </w:t>
            </w:r>
            <w:r>
              <w:rPr>
                <w:spacing w:val="-2"/>
                <w:sz w:val="22"/>
              </w:rPr>
              <w:t>flavoxate </w:t>
            </w:r>
            <w:r>
              <w:rPr>
                <w:sz w:val="22"/>
              </w:rPr>
              <w:t>Gelnique® gel </w:t>
            </w:r>
            <w:r>
              <w:rPr>
                <w:rFonts w:ascii="Calibri" w:hAnsi="Calibri"/>
                <w:spacing w:val="-2"/>
                <w:sz w:val="22"/>
              </w:rPr>
              <w:t>Gemtesa </w:t>
            </w:r>
            <w:r>
              <w:rPr>
                <w:spacing w:val="-2"/>
                <w:sz w:val="22"/>
              </w:rPr>
              <w:t>Myrbetriq® Oxytrol® Sanctura® tolterodine trospium</w:t>
            </w:r>
          </w:p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Vesicare®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0"/>
        <w:gridCol w:w="3600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551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5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Vesicare®</w:t>
            </w:r>
            <w:r>
              <w:rPr>
                <w:spacing w:val="-5"/>
                <w:sz w:val="22"/>
              </w:rPr>
              <w:t> LS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36" w:after="41"/>
        <w:ind w:left="2" w:right="0" w:firstLine="0"/>
        <w:jc w:val="center"/>
        <w:rPr>
          <w:b/>
          <w:sz w:val="28"/>
        </w:rPr>
      </w:pPr>
      <w:bookmarkStart w:name="_bookmark84" w:id="85"/>
      <w:bookmarkEnd w:id="85"/>
      <w:r>
        <w:rPr/>
      </w:r>
      <w:r>
        <w:rPr>
          <w:rFonts w:ascii="Cambria"/>
          <w:spacing w:val="-2"/>
          <w:w w:val="96"/>
          <w:sz w:val="2"/>
        </w:rPr>
        <w:t>10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H</w:t>
      </w:r>
      <w:r>
        <w:rPr>
          <w:b/>
          <w:color w:val="2E1D6D"/>
          <w:spacing w:val="-1"/>
          <w:sz w:val="28"/>
        </w:rPr>
        <w:t>ema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2"/>
          <w:sz w:val="28"/>
        </w:rPr>
        <w:t>lo</w:t>
      </w:r>
      <w:r>
        <w:rPr>
          <w:b/>
          <w:color w:val="2E1D6D"/>
          <w:spacing w:val="1"/>
          <w:sz w:val="28"/>
        </w:rPr>
        <w:t>g</w:t>
      </w:r>
      <w:r>
        <w:rPr>
          <w:b/>
          <w:color w:val="2E1D6D"/>
          <w:spacing w:val="-2"/>
          <w:sz w:val="28"/>
        </w:rPr>
        <w:t>i</w:t>
      </w:r>
      <w:r>
        <w:rPr>
          <w:b/>
          <w:color w:val="2E1D6D"/>
          <w:spacing w:val="-1"/>
          <w:sz w:val="28"/>
        </w:rPr>
        <w:t>ca</w:t>
      </w:r>
      <w:r>
        <w:rPr>
          <w:b/>
          <w:color w:val="2E1D6D"/>
          <w:sz w:val="28"/>
        </w:rPr>
        <w:t>l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sz w:val="24"/>
              </w:rPr>
            </w:pPr>
            <w:bookmarkStart w:name="_bookmark85" w:id="86"/>
            <w:bookmarkEnd w:id="86"/>
            <w:r>
              <w:rPr/>
            </w:r>
            <w:r>
              <w:rPr>
                <w:rFonts w:ascii="Cambria"/>
                <w:spacing w:val="-2"/>
                <w:sz w:val="2"/>
              </w:rPr>
              <w:t>51B </w:t>
            </w:r>
            <w:r>
              <w:rPr>
                <w:b/>
                <w:spacing w:val="-2"/>
                <w:sz w:val="24"/>
              </w:rPr>
              <w:t>Anticoagulants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18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3" w:right="6"/>
              <w:jc w:val="center"/>
              <w:rPr>
                <w:b/>
                <w:i/>
                <w:sz w:val="24"/>
              </w:rPr>
            </w:pPr>
            <w:bookmarkStart w:name="_bookmark86" w:id="87"/>
            <w:bookmarkEnd w:id="87"/>
            <w:r>
              <w:rPr/>
            </w:r>
            <w:r>
              <w:rPr>
                <w:rFonts w:ascii="Cambria"/>
                <w:spacing w:val="-4"/>
                <w:w w:val="98"/>
                <w:sz w:val="2"/>
              </w:rPr>
              <w:t>1</w:t>
            </w:r>
            <w:r>
              <w:rPr>
                <w:rFonts w:ascii="Cambria"/>
                <w:spacing w:val="-1"/>
                <w:w w:val="98"/>
                <w:sz w:val="2"/>
              </w:rPr>
              <w:t>3</w:t>
            </w:r>
            <w:r>
              <w:rPr>
                <w:rFonts w:ascii="Cambria"/>
                <w:spacing w:val="-4"/>
                <w:w w:val="98"/>
                <w:sz w:val="2"/>
              </w:rPr>
              <w:t>3</w:t>
            </w:r>
            <w:r>
              <w:rPr>
                <w:rFonts w:ascii="Cambria"/>
                <w:spacing w:val="-2"/>
                <w:w w:val="98"/>
                <w:sz w:val="2"/>
              </w:rPr>
              <w:t>B</w:t>
            </w:r>
            <w:r>
              <w:rPr>
                <w:b/>
                <w:i/>
                <w:spacing w:val="-2"/>
                <w:w w:val="102"/>
                <w:sz w:val="24"/>
              </w:rPr>
              <w:t>Oral</w:t>
            </w:r>
          </w:p>
        </w:tc>
      </w:tr>
      <w:tr>
        <w:trPr>
          <w:trHeight w:val="132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line="326" w:lineRule="auto" w:before="40"/>
              <w:ind w:right="235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Coumadin® </w:t>
            </w:r>
            <w:r>
              <w:rPr>
                <w:sz w:val="22"/>
              </w:rPr>
              <w:t>Eliquis®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 </w:t>
            </w:r>
            <w:r>
              <w:rPr>
                <w:spacing w:val="-2"/>
                <w:sz w:val="22"/>
                <w:vertAlign w:val="baseline"/>
              </w:rPr>
              <w:t>Jantoven®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Pradaxa®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  <w:r>
              <w:rPr>
                <w:spacing w:val="-5"/>
                <w:sz w:val="22"/>
                <w:vertAlign w:val="baseline"/>
              </w:rPr>
              <w:t>*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Savaysa®</w:t>
            </w:r>
          </w:p>
          <w:p>
            <w:pPr>
              <w:pStyle w:val="TableParagraph"/>
              <w:spacing w:line="288" w:lineRule="auto" w:before="90"/>
              <w:rPr>
                <w:sz w:val="22"/>
              </w:rPr>
            </w:pPr>
            <w:r>
              <w:rPr>
                <w:sz w:val="22"/>
              </w:rPr>
              <w:t>dabigatran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Pradaxa® cap)</w:t>
            </w:r>
          </w:p>
          <w:p>
            <w:pPr>
              <w:pStyle w:val="TableParagraph"/>
              <w:spacing w:before="41"/>
              <w:ind w:left="72"/>
              <w:rPr>
                <w:sz w:val="22"/>
              </w:rPr>
            </w:pPr>
            <w:r>
              <w:rPr>
                <w:sz w:val="22"/>
              </w:rPr>
              <w:t>Pradaxa®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pellets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line="288" w:lineRule="auto" w:before="40"/>
              <w:ind w:left="72" w:right="142"/>
              <w:rPr>
                <w:sz w:val="22"/>
              </w:rPr>
            </w:pPr>
            <w:r>
              <w:rPr>
                <w:sz w:val="22"/>
              </w:rPr>
              <w:t>* No PA required if approved diagnosis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2"/>
                <w:sz w:val="22"/>
              </w:rPr>
              <w:t>claim.</w:t>
            </w:r>
          </w:p>
        </w:tc>
      </w:tr>
      <w:tr>
        <w:trPr>
          <w:trHeight w:val="1107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line="344" w:lineRule="exact" w:before="9"/>
              <w:ind w:right="1772"/>
              <w:rPr>
                <w:sz w:val="22"/>
              </w:rPr>
            </w:pPr>
            <w:r>
              <w:rPr>
                <w:spacing w:val="-2"/>
                <w:sz w:val="22"/>
              </w:rPr>
              <w:t>Warfarin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Xarelto® tab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 Xarelto®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susp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PA**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spacing w:line="288" w:lineRule="auto"/>
              <w:ind w:left="72" w:right="142"/>
              <w:rPr>
                <w:sz w:val="22"/>
              </w:rPr>
            </w:pPr>
            <w:r>
              <w:rPr>
                <w:sz w:val="22"/>
              </w:rPr>
              <w:t>**Approval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individuals unable to have oral tablets appropriately administered.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i/>
                <w:sz w:val="24"/>
              </w:rPr>
            </w:pPr>
            <w:bookmarkStart w:name="_bookmark87" w:id="88"/>
            <w:bookmarkEnd w:id="88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3</w:t>
            </w:r>
            <w:r>
              <w:rPr>
                <w:rFonts w:ascii="Cambria"/>
                <w:spacing w:val="-4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n</w:t>
            </w:r>
            <w:r>
              <w:rPr>
                <w:b/>
                <w:i/>
                <w:spacing w:val="-2"/>
                <w:w w:val="101"/>
                <w:sz w:val="24"/>
              </w:rPr>
              <w:t>jec</w:t>
            </w:r>
            <w:r>
              <w:rPr>
                <w:b/>
                <w:i/>
                <w:spacing w:val="-3"/>
                <w:w w:val="101"/>
                <w:sz w:val="24"/>
              </w:rPr>
              <w:t>t</w:t>
            </w:r>
            <w:r>
              <w:rPr>
                <w:b/>
                <w:i/>
                <w:spacing w:val="-2"/>
                <w:w w:val="101"/>
                <w:sz w:val="24"/>
              </w:rPr>
              <w:t>a</w:t>
            </w:r>
            <w:r>
              <w:rPr>
                <w:b/>
                <w:i/>
                <w:spacing w:val="-3"/>
                <w:w w:val="101"/>
                <w:sz w:val="24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le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enoxaparin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Arixtra®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fondaparinux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Lovenox®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Fragmin®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88" w:id="89"/>
            <w:bookmarkEnd w:id="89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52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Ery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opo</w:t>
            </w:r>
            <w:r>
              <w:rPr>
                <w:b/>
                <w:sz w:val="24"/>
              </w:rPr>
              <w:t>iesi</w:t>
            </w:r>
            <w:r>
              <w:rPr>
                <w:b/>
                <w:spacing w:val="1"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z w:val="24"/>
              </w:rPr>
              <w:t>Stimulating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1758" w:hRule="atLeast"/>
        </w:trPr>
        <w:tc>
          <w:tcPr>
            <w:tcW w:w="36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Aranesp®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Retacrit®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3"/>
              <w:ind w:right="2348"/>
              <w:rPr>
                <w:sz w:val="22"/>
              </w:rPr>
            </w:pPr>
            <w:r>
              <w:rPr>
                <w:sz w:val="22"/>
              </w:rPr>
              <w:t>Epogen®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Mircera®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Procrit®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Reblozyl®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Vafseo®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89" w:id="90"/>
            <w:bookmarkEnd w:id="9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53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Pla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elet</w:t>
            </w:r>
            <w:r>
              <w:rPr>
                <w:b/>
                <w:spacing w:val="-11"/>
                <w:w w:val="9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Inhibitors</w:t>
            </w:r>
          </w:p>
        </w:tc>
      </w:tr>
      <w:tr>
        <w:trPr>
          <w:trHeight w:val="2445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2194"/>
              <w:rPr>
                <w:sz w:val="22"/>
              </w:rPr>
            </w:pPr>
            <w:r>
              <w:rPr>
                <w:spacing w:val="-2"/>
                <w:sz w:val="22"/>
              </w:rPr>
              <w:t>Aggrenox® aspirin </w:t>
            </w:r>
            <w:r>
              <w:rPr>
                <w:sz w:val="22"/>
              </w:rPr>
              <w:t>Brilinta®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cilostazol clopidogrel dipyridamole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prasugrel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  <w:vertAlign w:val="superscript"/>
              </w:rPr>
              <w:t>QL</w:t>
            </w:r>
            <w:r>
              <w:rPr>
                <w:spacing w:val="-18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266"/>
              <w:rPr>
                <w:sz w:val="22"/>
              </w:rPr>
            </w:pPr>
            <w:r>
              <w:rPr>
                <w:spacing w:val="-2"/>
                <w:sz w:val="22"/>
              </w:rPr>
              <w:t>anagrelide aspirin/dipyridamole Durlaza®</w:t>
            </w:r>
          </w:p>
          <w:p>
            <w:pPr>
              <w:pStyle w:val="TableParagraph"/>
              <w:spacing w:line="326" w:lineRule="auto"/>
              <w:ind w:right="1866" w:hanging="1"/>
              <w:rPr>
                <w:sz w:val="22"/>
              </w:rPr>
            </w:pPr>
            <w:r>
              <w:rPr>
                <w:sz w:val="22"/>
              </w:rPr>
              <w:t>Effient®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Plavix® Yosprala®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Zontivity®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41" w:after="42"/>
        <w:ind w:left="2" w:right="2" w:firstLine="0"/>
        <w:jc w:val="center"/>
        <w:rPr>
          <w:b/>
          <w:sz w:val="28"/>
        </w:rPr>
      </w:pPr>
      <w:bookmarkStart w:name="_bookmark90" w:id="91"/>
      <w:bookmarkEnd w:id="91"/>
      <w:r>
        <w:rPr/>
      </w:r>
      <w:r>
        <w:rPr>
          <w:rFonts w:ascii="Cambria"/>
          <w:spacing w:val="-2"/>
          <w:w w:val="97"/>
          <w:sz w:val="2"/>
        </w:rPr>
        <w:t>11</w:t>
      </w:r>
      <w:r>
        <w:rPr>
          <w:rFonts w:ascii="Cambria"/>
          <w:w w:val="97"/>
          <w:sz w:val="2"/>
        </w:rPr>
        <w:t>B</w:t>
      </w:r>
      <w:r>
        <w:rPr>
          <w:b/>
          <w:color w:val="2E1D6D"/>
          <w:spacing w:val="1"/>
          <w:w w:val="101"/>
          <w:sz w:val="28"/>
        </w:rPr>
        <w:t>Hor</w:t>
      </w:r>
      <w:r>
        <w:rPr>
          <w:b/>
          <w:color w:val="2E1D6D"/>
          <w:spacing w:val="-3"/>
          <w:w w:val="101"/>
          <w:sz w:val="28"/>
        </w:rPr>
        <w:t>m</w:t>
      </w:r>
      <w:r>
        <w:rPr>
          <w:b/>
          <w:color w:val="2E1D6D"/>
          <w:spacing w:val="1"/>
          <w:w w:val="101"/>
          <w:sz w:val="28"/>
        </w:rPr>
        <w:t>o</w:t>
      </w:r>
      <w:r>
        <w:rPr>
          <w:b/>
          <w:color w:val="2E1D6D"/>
          <w:spacing w:val="-2"/>
          <w:w w:val="101"/>
          <w:sz w:val="28"/>
        </w:rPr>
        <w:t>n</w:t>
      </w:r>
      <w:r>
        <w:rPr>
          <w:b/>
          <w:color w:val="2E1D6D"/>
          <w:spacing w:val="-1"/>
          <w:w w:val="101"/>
          <w:sz w:val="28"/>
        </w:rPr>
        <w:t>e</w:t>
      </w:r>
      <w:r>
        <w:rPr>
          <w:b/>
          <w:color w:val="2E1D6D"/>
          <w:w w:val="101"/>
          <w:sz w:val="28"/>
        </w:rPr>
        <w:t>s</w:t>
      </w:r>
      <w:r>
        <w:rPr>
          <w:b/>
          <w:color w:val="2E1D6D"/>
          <w:spacing w:val="-6"/>
          <w:w w:val="99"/>
          <w:sz w:val="28"/>
        </w:rPr>
        <w:t> </w:t>
      </w:r>
      <w:r>
        <w:rPr>
          <w:b/>
          <w:color w:val="2E1D6D"/>
          <w:sz w:val="28"/>
        </w:rPr>
        <w:t>and</w:t>
      </w:r>
      <w:r>
        <w:rPr>
          <w:b/>
          <w:color w:val="2E1D6D"/>
          <w:spacing w:val="-8"/>
          <w:sz w:val="28"/>
        </w:rPr>
        <w:t> </w:t>
      </w:r>
      <w:r>
        <w:rPr>
          <w:b/>
          <w:color w:val="2E1D6D"/>
          <w:sz w:val="28"/>
        </w:rPr>
        <w:t>Hormone</w:t>
      </w:r>
      <w:r>
        <w:rPr>
          <w:b/>
          <w:color w:val="2E1D6D"/>
          <w:spacing w:val="-12"/>
          <w:sz w:val="28"/>
        </w:rPr>
        <w:t> </w:t>
      </w:r>
      <w:r>
        <w:rPr>
          <w:b/>
          <w:color w:val="2E1D6D"/>
          <w:spacing w:val="-2"/>
          <w:sz w:val="28"/>
        </w:rPr>
        <w:t>Modifiers</w:t>
      </w:r>
    </w:p>
    <w:tbl>
      <w:tblPr>
        <w:tblW w:w="0" w:type="auto"/>
        <w:jc w:val="left"/>
        <w:tblInd w:w="1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5"/>
        <w:gridCol w:w="3605"/>
      </w:tblGrid>
      <w:tr>
        <w:trPr>
          <w:trHeight w:val="371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0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0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0" w:right="3"/>
              <w:jc w:val="center"/>
              <w:rPr>
                <w:b/>
                <w:sz w:val="24"/>
              </w:rPr>
            </w:pPr>
            <w:bookmarkStart w:name="_bookmark91" w:id="92"/>
            <w:bookmarkEnd w:id="92"/>
            <w:r>
              <w:rPr/>
            </w:r>
            <w:r>
              <w:rPr>
                <w:rFonts w:ascii="Cambria"/>
                <w:spacing w:val="-2"/>
                <w:sz w:val="2"/>
              </w:rPr>
              <w:t>54B </w:t>
            </w:r>
            <w:r>
              <w:rPr>
                <w:b/>
                <w:spacing w:val="-2"/>
                <w:sz w:val="24"/>
              </w:rPr>
              <w:t>Androgens</w:t>
            </w:r>
          </w:p>
        </w:tc>
      </w:tr>
      <w:tr>
        <w:trPr>
          <w:trHeight w:val="383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Androderm®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AndroGel®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packet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1"/>
          <w:footerReference w:type="default" r:id="rId22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5"/>
        <w:gridCol w:w="3605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061" w:hRule="atLeast"/>
        </w:trPr>
        <w:tc>
          <w:tcPr>
            <w:tcW w:w="3605" w:type="dxa"/>
          </w:tcPr>
          <w:p>
            <w:pPr>
              <w:pStyle w:val="TableParagraph"/>
              <w:spacing w:line="307" w:lineRule="auto"/>
              <w:ind w:right="122"/>
              <w:rPr>
                <w:sz w:val="22"/>
              </w:rPr>
            </w:pPr>
            <w:r>
              <w:rPr>
                <w:sz w:val="22"/>
              </w:rPr>
              <w:t>AndroGel® gel pump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testosterone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gel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pump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(generic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for Androgel®) </w:t>
            </w:r>
            <w:r>
              <w:rPr>
                <w:sz w:val="22"/>
                <w:vertAlign w:val="superscript"/>
              </w:rPr>
              <w:t>PA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/>
              <w:ind w:right="255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Fortesta® Natesto® Testim®</w:t>
            </w:r>
          </w:p>
          <w:p>
            <w:pPr>
              <w:pStyle w:val="TableParagraph"/>
              <w:spacing w:line="326" w:lineRule="auto"/>
              <w:ind w:right="122"/>
              <w:rPr>
                <w:sz w:val="22"/>
              </w:rPr>
            </w:pPr>
            <w:r>
              <w:rPr>
                <w:sz w:val="22"/>
              </w:rPr>
              <w:t>testosterone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packet testosterone solution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Vogelxo®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sz w:val="24"/>
              </w:rPr>
            </w:pPr>
            <w:bookmarkStart w:name="_bookmark92" w:id="93"/>
            <w:bookmarkEnd w:id="93"/>
            <w:r>
              <w:rPr/>
            </w:r>
            <w:r>
              <w:rPr>
                <w:rFonts w:ascii="Cambria"/>
                <w:sz w:val="2"/>
              </w:rPr>
              <w:t>55B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Antidiabetic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2"/>
              <w:jc w:val="center"/>
              <w:rPr>
                <w:b/>
                <w:i/>
                <w:sz w:val="24"/>
              </w:rPr>
            </w:pPr>
            <w:bookmarkStart w:name="_bookmark93" w:id="94"/>
            <w:bookmarkEnd w:id="9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3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A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1"/>
                <w:w w:val="101"/>
                <w:sz w:val="24"/>
              </w:rPr>
              <w:t>ph</w:t>
            </w:r>
            <w:r>
              <w:rPr>
                <w:b/>
                <w:i/>
                <w:spacing w:val="1"/>
                <w:w w:val="101"/>
                <w:sz w:val="24"/>
              </w:rPr>
              <w:t>a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Glucosidase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Inhibitors/Amylin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Analogs/Miscellaneous</w:t>
            </w:r>
          </w:p>
        </w:tc>
      </w:tr>
      <w:tr>
        <w:trPr>
          <w:trHeight w:val="2284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acarbose Glyset® </w:t>
            </w:r>
            <w:r>
              <w:rPr>
                <w:sz w:val="22"/>
              </w:rPr>
              <w:t>Symlin®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*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Cycloset® Precose®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463"/>
              <w:jc w:val="both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diagnosis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Type 2 diabetes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transmitted on </w:t>
            </w:r>
            <w:r>
              <w:rPr>
                <w:spacing w:val="-2"/>
                <w:sz w:val="22"/>
              </w:rPr>
              <w:t>claim.</w:t>
            </w:r>
          </w:p>
          <w:p>
            <w:pPr>
              <w:pStyle w:val="TableParagraph"/>
              <w:spacing w:before="1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0" w:right="3"/>
              <w:jc w:val="center"/>
              <w:rPr>
                <w:b/>
                <w:i/>
                <w:sz w:val="24"/>
              </w:rPr>
            </w:pPr>
            <w:bookmarkStart w:name="_bookmark94" w:id="95"/>
            <w:bookmarkEnd w:id="95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3</w:t>
            </w:r>
            <w:r>
              <w:rPr>
                <w:rFonts w:ascii="Cambria"/>
                <w:spacing w:val="-4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3"/>
                <w:w w:val="101"/>
                <w:sz w:val="24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gu</w:t>
            </w:r>
            <w:r>
              <w:rPr>
                <w:b/>
                <w:i/>
                <w:spacing w:val="-2"/>
                <w:w w:val="101"/>
                <w:sz w:val="24"/>
              </w:rPr>
              <w:t>a</w:t>
            </w:r>
            <w:r>
              <w:rPr>
                <w:b/>
                <w:i/>
                <w:spacing w:val="-3"/>
                <w:w w:val="101"/>
                <w:sz w:val="24"/>
              </w:rPr>
              <w:t>n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d</w:t>
            </w:r>
            <w:r>
              <w:rPr>
                <w:b/>
                <w:i/>
                <w:spacing w:val="-2"/>
                <w:w w:val="101"/>
                <w:sz w:val="24"/>
              </w:rPr>
              <w:t>es</w:t>
            </w:r>
          </w:p>
        </w:tc>
      </w:tr>
      <w:tr>
        <w:trPr>
          <w:trHeight w:val="2970" w:hRule="atLeast"/>
        </w:trPr>
        <w:tc>
          <w:tcPr>
            <w:tcW w:w="3605" w:type="dxa"/>
          </w:tcPr>
          <w:p>
            <w:pPr>
              <w:pStyle w:val="TableParagraph"/>
              <w:spacing w:line="307" w:lineRule="auto" w:before="40"/>
              <w:ind w:right="1104"/>
              <w:rPr>
                <w:sz w:val="22"/>
              </w:rPr>
            </w:pPr>
            <w:r>
              <w:rPr>
                <w:sz w:val="22"/>
              </w:rPr>
              <w:t>metformin (generic for </w:t>
            </w:r>
            <w:r>
              <w:rPr>
                <w:spacing w:val="-2"/>
                <w:sz w:val="22"/>
              </w:rPr>
              <w:t>Glucophage®)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4"/>
                <w:sz w:val="22"/>
              </w:rPr>
              <w:t>metformin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for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Glucophage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XR®)</w:t>
            </w:r>
          </w:p>
          <w:p>
            <w:pPr>
              <w:pStyle w:val="TableParagraph"/>
              <w:spacing w:line="288" w:lineRule="auto" w:before="90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Glumetza®)</w:t>
            </w:r>
          </w:p>
          <w:p>
            <w:pPr>
              <w:pStyle w:val="TableParagraph"/>
              <w:spacing w:line="288" w:lineRule="auto" w:before="41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Riomet®)*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Riomet®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suspension*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Glumetza®</w:t>
            </w:r>
          </w:p>
          <w:p>
            <w:pPr>
              <w:pStyle w:val="TableParagraph"/>
              <w:spacing w:line="288" w:lineRule="auto" w:before="90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Fortamet®)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metformin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625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left="70"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  <w:p>
            <w:pPr>
              <w:pStyle w:val="TableParagraph"/>
              <w:spacing w:before="1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70" w:right="122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Approval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individuals unable to have oral tablets appropriately administered.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0" w:right="1"/>
              <w:jc w:val="center"/>
              <w:rPr>
                <w:b/>
                <w:i/>
                <w:sz w:val="24"/>
              </w:rPr>
            </w:pPr>
            <w:bookmarkStart w:name="_bookmark95" w:id="96"/>
            <w:bookmarkEnd w:id="9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3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D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pt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d</w:t>
            </w:r>
            <w:r>
              <w:rPr>
                <w:b/>
                <w:i/>
                <w:w w:val="101"/>
                <w:sz w:val="24"/>
              </w:rPr>
              <w:t>yl</w:t>
            </w:r>
            <w:r>
              <w:rPr>
                <w:b/>
                <w:i/>
                <w:spacing w:val="-4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Peptidase-4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Combinations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with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Metformin</w:t>
            </w:r>
          </w:p>
        </w:tc>
      </w:tr>
      <w:tr>
        <w:trPr>
          <w:trHeight w:val="2101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781"/>
              <w:rPr>
                <w:sz w:val="22"/>
              </w:rPr>
            </w:pPr>
            <w:r>
              <w:rPr>
                <w:spacing w:val="-2"/>
                <w:sz w:val="22"/>
              </w:rPr>
              <w:t>Janumet® </w:t>
            </w:r>
            <w:r>
              <w:rPr>
                <w:sz w:val="22"/>
              </w:rPr>
              <w:t>Janumet XR® </w:t>
            </w:r>
            <w:r>
              <w:rPr>
                <w:spacing w:val="-2"/>
                <w:sz w:val="22"/>
              </w:rPr>
              <w:t>Januvia® Jentadueto® </w:t>
            </w:r>
            <w:r>
              <w:rPr>
                <w:sz w:val="22"/>
              </w:rPr>
              <w:t>Jentadueto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Tradjenta®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875"/>
              <w:rPr>
                <w:sz w:val="22"/>
              </w:rPr>
            </w:pPr>
            <w:r>
              <w:rPr>
                <w:spacing w:val="-2"/>
                <w:sz w:val="22"/>
              </w:rPr>
              <w:t>alogliptin alogliptin/metformin alogliptin/pioglitazone saxagliptin </w:t>
            </w:r>
            <w:r>
              <w:rPr>
                <w:sz w:val="22"/>
              </w:rPr>
              <w:t>saxagliptin/metformin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39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i/>
                <w:sz w:val="24"/>
              </w:rPr>
            </w:pPr>
            <w:bookmarkStart w:name="_bookmark96" w:id="97"/>
            <w:bookmarkEnd w:id="97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3</w:t>
            </w:r>
            <w:r>
              <w:rPr>
                <w:rFonts w:ascii="Cambria"/>
                <w:spacing w:val="-2"/>
                <w:w w:val="97"/>
                <w:sz w:val="2"/>
              </w:rPr>
              <w:t>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cre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in</w:t>
            </w:r>
            <w:r>
              <w:rPr>
                <w:b/>
                <w:i/>
                <w:spacing w:val="-4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Mimetics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Combinations</w:t>
            </w:r>
          </w:p>
        </w:tc>
      </w:tr>
      <w:tr>
        <w:trPr>
          <w:trHeight w:val="1415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486" w:hanging="1"/>
              <w:rPr>
                <w:sz w:val="22"/>
              </w:rPr>
            </w:pPr>
            <w:r>
              <w:rPr>
                <w:sz w:val="22"/>
              </w:rPr>
              <w:t>Byetta®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Ozempic®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4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Rybelsus®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Trulicity®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486" w:hanging="1"/>
              <w:rPr>
                <w:sz w:val="22"/>
              </w:rPr>
            </w:pPr>
            <w:r>
              <w:rPr>
                <w:sz w:val="22"/>
              </w:rPr>
              <w:t>Bydureon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BCise®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liraglutide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Mounjaro®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Soliqua®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</w:tbl>
    <w:p>
      <w:pPr>
        <w:spacing w:after="0" w:line="288" w:lineRule="auto"/>
        <w:jc w:val="both"/>
        <w:rPr>
          <w:sz w:val="22"/>
        </w:rPr>
        <w:sectPr>
          <w:headerReference w:type="default" r:id="rId23"/>
          <w:footerReference w:type="default" r:id="rId24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5"/>
        <w:gridCol w:w="3605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Victoza®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Xultophy®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0" w:right="5"/>
              <w:jc w:val="center"/>
              <w:rPr>
                <w:b/>
                <w:i/>
                <w:sz w:val="24"/>
              </w:rPr>
            </w:pPr>
            <w:bookmarkStart w:name="_bookmark97" w:id="98"/>
            <w:bookmarkEnd w:id="98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3</w:t>
            </w:r>
            <w:r>
              <w:rPr>
                <w:rFonts w:ascii="Cambria"/>
                <w:spacing w:val="-4"/>
                <w:w w:val="97"/>
                <w:sz w:val="2"/>
              </w:rPr>
              <w:t>9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3"/>
                <w:w w:val="101"/>
                <w:sz w:val="24"/>
              </w:rPr>
              <w:t>M</w:t>
            </w:r>
            <w:r>
              <w:rPr>
                <w:b/>
                <w:i/>
                <w:spacing w:val="-2"/>
                <w:w w:val="101"/>
                <w:sz w:val="24"/>
              </w:rPr>
              <w:t>e</w:t>
            </w:r>
            <w:r>
              <w:rPr>
                <w:b/>
                <w:i/>
                <w:spacing w:val="-3"/>
                <w:w w:val="101"/>
                <w:sz w:val="24"/>
              </w:rPr>
              <w:t>g</w:t>
            </w:r>
            <w:r>
              <w:rPr>
                <w:b/>
                <w:i/>
                <w:spacing w:val="-2"/>
                <w:w w:val="101"/>
                <w:sz w:val="24"/>
              </w:rPr>
              <w:t>li</w:t>
            </w:r>
            <w:r>
              <w:rPr>
                <w:b/>
                <w:i/>
                <w:spacing w:val="-3"/>
                <w:w w:val="101"/>
                <w:sz w:val="24"/>
              </w:rPr>
              <w:t>t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n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d</w:t>
            </w:r>
            <w:r>
              <w:rPr>
                <w:b/>
                <w:i/>
                <w:spacing w:val="-2"/>
                <w:w w:val="101"/>
                <w:sz w:val="24"/>
              </w:rPr>
              <w:t>es</w:t>
            </w:r>
          </w:p>
        </w:tc>
      </w:tr>
      <w:tr>
        <w:trPr>
          <w:trHeight w:val="990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repaglinide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nateglinide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/>
              <w:jc w:val="center"/>
              <w:rPr>
                <w:b/>
                <w:i/>
                <w:sz w:val="24"/>
              </w:rPr>
            </w:pPr>
            <w:bookmarkStart w:name="_bookmark98" w:id="99"/>
            <w:bookmarkEnd w:id="9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01"/>
                <w:sz w:val="24"/>
              </w:rPr>
              <w:t>od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m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Glucose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Co-Transporter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2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(SGLT2)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Combinations</w:t>
            </w:r>
          </w:p>
        </w:tc>
      </w:tr>
      <w:tr>
        <w:trPr>
          <w:trHeight w:val="3436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3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Farxiga® Glyxambi® Invokamet® Invokana® Jardiance® Synjardy® </w:t>
            </w:r>
            <w:r>
              <w:rPr>
                <w:sz w:val="22"/>
              </w:rPr>
              <w:t>Synjardy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XR® Xigduo XR®</w:t>
            </w:r>
          </w:p>
        </w:tc>
        <w:tc>
          <w:tcPr>
            <w:tcW w:w="3605" w:type="dxa"/>
          </w:tcPr>
          <w:p>
            <w:pPr>
              <w:pStyle w:val="TableParagraph"/>
              <w:spacing w:line="307" w:lineRule="auto" w:before="43"/>
              <w:ind w:right="93"/>
              <w:rPr>
                <w:sz w:val="22"/>
              </w:rPr>
            </w:pPr>
            <w:r>
              <w:rPr>
                <w:sz w:val="22"/>
              </w:rPr>
              <w:t>dapagliflozin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Farxiga®) dapagliflozin/metformin ER (generic for Xigduo XR®)</w:t>
            </w:r>
          </w:p>
          <w:p>
            <w:pPr>
              <w:pStyle w:val="TableParagraph"/>
              <w:spacing w:line="326" w:lineRule="auto" w:before="17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Inpefa® </w:t>
            </w:r>
            <w:r>
              <w:rPr>
                <w:sz w:val="22"/>
              </w:rPr>
              <w:t>Invokamet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XR® </w:t>
            </w:r>
            <w:r>
              <w:rPr>
                <w:spacing w:val="-2"/>
                <w:sz w:val="22"/>
              </w:rPr>
              <w:t>Qtern® Segluromet® Steglatro® Steglujan®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Trijardy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XR®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3"/>
              <w:ind w:right="278"/>
              <w:jc w:val="bot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Antidiabetic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indication,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 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 moving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non-preferred agent.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/>
              <w:jc w:val="center"/>
              <w:rPr>
                <w:b/>
                <w:i/>
                <w:sz w:val="24"/>
              </w:rPr>
            </w:pPr>
            <w:bookmarkStart w:name="_bookmark99" w:id="100"/>
            <w:bookmarkEnd w:id="100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1</w:t>
            </w:r>
            <w:r>
              <w:rPr>
                <w:rFonts w:ascii="Cambria"/>
                <w:spacing w:val="-1"/>
                <w:w w:val="96"/>
                <w:sz w:val="2"/>
              </w:rPr>
              <w:t>4</w:t>
            </w:r>
            <w:r>
              <w:rPr>
                <w:rFonts w:ascii="Cambria"/>
                <w:spacing w:val="-4"/>
                <w:w w:val="96"/>
                <w:sz w:val="2"/>
              </w:rPr>
              <w:t>1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i/>
                <w:spacing w:val="-2"/>
                <w:sz w:val="24"/>
              </w:rPr>
              <w:t>S</w:t>
            </w:r>
            <w:r>
              <w:rPr>
                <w:b/>
                <w:i/>
                <w:spacing w:val="-3"/>
                <w:sz w:val="24"/>
              </w:rPr>
              <w:t>u</w:t>
            </w:r>
            <w:r>
              <w:rPr>
                <w:b/>
                <w:i/>
                <w:spacing w:val="-2"/>
                <w:sz w:val="24"/>
              </w:rPr>
              <w:t>l</w:t>
            </w:r>
            <w:r>
              <w:rPr>
                <w:b/>
                <w:i/>
                <w:spacing w:val="-3"/>
                <w:sz w:val="24"/>
              </w:rPr>
              <w:t>fon</w:t>
            </w:r>
            <w:r>
              <w:rPr>
                <w:b/>
                <w:i/>
                <w:spacing w:val="-2"/>
                <w:sz w:val="24"/>
              </w:rPr>
              <w:t>yl</w:t>
            </w:r>
            <w:r>
              <w:rPr>
                <w:b/>
                <w:i/>
                <w:spacing w:val="-3"/>
                <w:sz w:val="24"/>
              </w:rPr>
              <w:t>u</w:t>
            </w:r>
            <w:r>
              <w:rPr>
                <w:b/>
                <w:i/>
                <w:spacing w:val="-2"/>
                <w:sz w:val="24"/>
              </w:rPr>
              <w:t>reas</w:t>
            </w:r>
          </w:p>
        </w:tc>
      </w:tr>
      <w:tr>
        <w:trPr>
          <w:trHeight w:val="2668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rPr>
                <w:sz w:val="22"/>
              </w:rPr>
            </w:pPr>
            <w:r>
              <w:rPr>
                <w:sz w:val="22"/>
              </w:rPr>
              <w:t>glimepiride (generic for Amaryl®) glipizide (generic for Glucotrol®)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glipizide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Glucotrol </w:t>
            </w:r>
            <w:r>
              <w:rPr>
                <w:spacing w:val="-4"/>
                <w:sz w:val="22"/>
              </w:rPr>
              <w:t>XL®)</w:t>
            </w:r>
          </w:p>
          <w:p>
            <w:pPr>
              <w:pStyle w:val="TableParagraph"/>
              <w:spacing w:line="288" w:lineRule="auto" w:before="37"/>
              <w:rPr>
                <w:sz w:val="22"/>
              </w:rPr>
            </w:pPr>
            <w:r>
              <w:rPr>
                <w:sz w:val="22"/>
              </w:rPr>
              <w:t>glyburide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DiaBeta®, </w:t>
            </w:r>
            <w:r>
              <w:rPr>
                <w:spacing w:val="-2"/>
                <w:sz w:val="22"/>
              </w:rPr>
              <w:t>Micronase®)</w:t>
            </w:r>
          </w:p>
          <w:p>
            <w:pPr>
              <w:pStyle w:val="TableParagraph"/>
              <w:spacing w:line="288" w:lineRule="auto" w:before="41"/>
              <w:rPr>
                <w:sz w:val="22"/>
              </w:rPr>
            </w:pPr>
            <w:r>
              <w:rPr>
                <w:sz w:val="22"/>
              </w:rPr>
              <w:t>glyburide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micronized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Glynase®)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Amaryl® Glynase® </w:t>
            </w:r>
            <w:r>
              <w:rPr>
                <w:sz w:val="22"/>
              </w:rPr>
              <w:t>Glucotrol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XL®</w:t>
            </w:r>
          </w:p>
          <w:p>
            <w:pPr>
              <w:pStyle w:val="TableParagraph"/>
              <w:spacing w:line="307" w:lineRule="auto"/>
              <w:ind w:right="336"/>
              <w:rPr>
                <w:sz w:val="22"/>
              </w:rPr>
            </w:pPr>
            <w:r>
              <w:rPr>
                <w:sz w:val="22"/>
              </w:rPr>
              <w:t>glyburide/metformin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Glucovance®) </w:t>
            </w:r>
            <w:r>
              <w:rPr>
                <w:sz w:val="22"/>
              </w:rPr>
              <w:t>glipizide/metformin (generic for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Metaglip®)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5"/>
              <w:jc w:val="center"/>
              <w:rPr>
                <w:b/>
                <w:i/>
                <w:sz w:val="24"/>
              </w:rPr>
            </w:pPr>
            <w:bookmarkStart w:name="_bookmark100" w:id="101"/>
            <w:bookmarkEnd w:id="101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4</w:t>
            </w:r>
            <w:r>
              <w:rPr>
                <w:rFonts w:ascii="Cambria"/>
                <w:spacing w:val="-2"/>
                <w:w w:val="96"/>
                <w:sz w:val="2"/>
              </w:rPr>
              <w:t>2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pacing w:val="-1"/>
                <w:sz w:val="24"/>
              </w:rPr>
              <w:t>Th</w:t>
            </w:r>
            <w:r>
              <w:rPr>
                <w:b/>
                <w:i/>
                <w:sz w:val="24"/>
              </w:rPr>
              <w:t>iaz</w:t>
            </w:r>
            <w:r>
              <w:rPr>
                <w:b/>
                <w:i/>
                <w:spacing w:val="-1"/>
                <w:sz w:val="24"/>
              </w:rPr>
              <w:t>o</w:t>
            </w:r>
            <w:r>
              <w:rPr>
                <w:b/>
                <w:i/>
                <w:sz w:val="24"/>
              </w:rPr>
              <w:t>li</w:t>
            </w:r>
            <w:r>
              <w:rPr>
                <w:b/>
                <w:i/>
                <w:spacing w:val="-1"/>
                <w:sz w:val="24"/>
              </w:rPr>
              <w:t>d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1"/>
                <w:sz w:val="24"/>
              </w:rPr>
              <w:t>n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-1"/>
                <w:sz w:val="24"/>
              </w:rPr>
              <w:t>d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1"/>
                <w:sz w:val="24"/>
              </w:rPr>
              <w:t>on</w:t>
            </w:r>
            <w:r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pacing w:val="-2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2"/>
                <w:sz w:val="24"/>
              </w:rPr>
              <w:t> Combinations</w:t>
            </w:r>
          </w:p>
        </w:tc>
      </w:tr>
      <w:tr>
        <w:trPr>
          <w:trHeight w:val="1758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pioglitazone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99"/>
              <w:rPr>
                <w:sz w:val="22"/>
              </w:rPr>
            </w:pPr>
            <w:r>
              <w:rPr>
                <w:spacing w:val="-2"/>
                <w:sz w:val="22"/>
              </w:rPr>
              <w:t>Actos® </w:t>
            </w:r>
            <w:r>
              <w:rPr>
                <w:sz w:val="22"/>
              </w:rPr>
              <w:t>Actoplus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Met® </w:t>
            </w:r>
            <w:r>
              <w:rPr>
                <w:spacing w:val="-2"/>
                <w:sz w:val="22"/>
              </w:rPr>
              <w:t>Duetact®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pioglitazone/metformin</w:t>
            </w:r>
          </w:p>
          <w:p>
            <w:pPr>
              <w:pStyle w:val="TableParagraph"/>
              <w:spacing w:before="93"/>
              <w:rPr>
                <w:sz w:val="22"/>
              </w:rPr>
            </w:pPr>
            <w:r>
              <w:rPr>
                <w:spacing w:val="-2"/>
                <w:sz w:val="22"/>
              </w:rPr>
              <w:t>pioglitazone/glimepiride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left="70"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5"/>
              <w:jc w:val="center"/>
              <w:rPr>
                <w:b/>
                <w:sz w:val="24"/>
              </w:rPr>
            </w:pPr>
            <w:bookmarkStart w:name="_bookmark101" w:id="102"/>
            <w:bookmarkEnd w:id="102"/>
            <w:r>
              <w:rPr/>
            </w:r>
            <w:r>
              <w:rPr>
                <w:rFonts w:ascii="Cambria"/>
                <w:sz w:val="2"/>
              </w:rPr>
              <w:t>56B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Anti-Hypoglycemic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1451" w:hRule="atLeast"/>
        </w:trPr>
        <w:tc>
          <w:tcPr>
            <w:tcW w:w="3605" w:type="dxa"/>
          </w:tcPr>
          <w:p>
            <w:pPr>
              <w:pStyle w:val="TableParagraph"/>
              <w:spacing w:line="324" w:lineRule="auto" w:before="40"/>
              <w:ind w:right="1781"/>
              <w:rPr>
                <w:sz w:val="22"/>
              </w:rPr>
            </w:pPr>
            <w:r>
              <w:rPr>
                <w:spacing w:val="-2"/>
                <w:sz w:val="22"/>
              </w:rPr>
              <w:t>Baqsimi® </w:t>
            </w:r>
            <w:r>
              <w:rPr>
                <w:rFonts w:ascii="Calibri" w:hAnsi="Calibri"/>
                <w:sz w:val="22"/>
              </w:rPr>
              <w:t>GlucaGen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HypoKit® </w:t>
            </w:r>
            <w:r>
              <w:rPr>
                <w:sz w:val="22"/>
              </w:rPr>
              <w:t>Gvoke® pen</w:t>
            </w:r>
          </w:p>
          <w:p>
            <w:pPr>
              <w:pStyle w:val="TableParagraph"/>
              <w:spacing w:before="3"/>
              <w:ind w:lef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Zegalogue®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104"/>
              <w:rPr>
                <w:sz w:val="22"/>
              </w:rPr>
            </w:pPr>
            <w:r>
              <w:rPr>
                <w:sz w:val="22"/>
              </w:rPr>
              <w:t>glucagon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kit Gvoke® syringe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5"/>
        <w:gridCol w:w="3605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sz w:val="24"/>
              </w:rPr>
            </w:pPr>
            <w:bookmarkStart w:name="_bookmark102" w:id="103"/>
            <w:bookmarkEnd w:id="103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57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spacing w:val="-2"/>
                <w:w w:val="101"/>
                <w:sz w:val="24"/>
              </w:rPr>
              <w:t>I</w:t>
            </w:r>
            <w:r>
              <w:rPr>
                <w:b/>
                <w:spacing w:val="-3"/>
                <w:w w:val="101"/>
                <w:sz w:val="24"/>
              </w:rPr>
              <w:t>n</w:t>
            </w:r>
            <w:r>
              <w:rPr>
                <w:b/>
                <w:spacing w:val="-2"/>
                <w:w w:val="101"/>
                <w:sz w:val="24"/>
              </w:rPr>
              <w:t>s</w:t>
            </w:r>
            <w:r>
              <w:rPr>
                <w:b/>
                <w:spacing w:val="-3"/>
                <w:w w:val="101"/>
                <w:sz w:val="24"/>
              </w:rPr>
              <w:t>u</w:t>
            </w:r>
            <w:r>
              <w:rPr>
                <w:b/>
                <w:spacing w:val="-2"/>
                <w:w w:val="101"/>
                <w:sz w:val="24"/>
              </w:rPr>
              <w:t>li</w:t>
            </w:r>
            <w:r>
              <w:rPr>
                <w:b/>
                <w:spacing w:val="-3"/>
                <w:w w:val="101"/>
                <w:sz w:val="24"/>
              </w:rPr>
              <w:t>ns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5"/>
              <w:jc w:val="center"/>
              <w:rPr>
                <w:b/>
                <w:i/>
                <w:sz w:val="24"/>
              </w:rPr>
            </w:pPr>
            <w:bookmarkStart w:name="_bookmark103" w:id="104"/>
            <w:bookmarkEnd w:id="10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3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R</w:t>
            </w:r>
            <w:r>
              <w:rPr>
                <w:b/>
                <w:i/>
                <w:w w:val="101"/>
                <w:sz w:val="24"/>
              </w:rPr>
              <w:t>a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d-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Insulins</w:t>
            </w:r>
          </w:p>
        </w:tc>
      </w:tr>
      <w:tr>
        <w:trPr>
          <w:trHeight w:val="3395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Apidra®</w:t>
            </w:r>
          </w:p>
          <w:p>
            <w:pPr>
              <w:pStyle w:val="TableParagraph"/>
              <w:spacing w:line="326" w:lineRule="auto" w:before="90"/>
              <w:ind w:right="1486"/>
              <w:rPr>
                <w:sz w:val="22"/>
              </w:rPr>
            </w:pPr>
            <w:r>
              <w:rPr>
                <w:sz w:val="22"/>
              </w:rPr>
              <w:t>Apidra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Solostar® </w:t>
            </w:r>
            <w:r>
              <w:rPr>
                <w:spacing w:val="-2"/>
                <w:sz w:val="22"/>
              </w:rPr>
              <w:t>Humalog®</w:t>
            </w:r>
          </w:p>
          <w:p>
            <w:pPr>
              <w:pStyle w:val="TableParagraph"/>
              <w:spacing w:line="328" w:lineRule="auto"/>
              <w:ind w:right="122"/>
              <w:rPr>
                <w:sz w:val="22"/>
              </w:rPr>
            </w:pPr>
            <w:r>
              <w:rPr>
                <w:sz w:val="22"/>
              </w:rPr>
              <w:t>Humalog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KwikPen®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U-100 Humalog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KwikPen®</w:t>
            </w:r>
          </w:p>
          <w:p>
            <w:pPr>
              <w:pStyle w:val="TableParagraph"/>
              <w:spacing w:line="288" w:lineRule="auto"/>
              <w:ind w:right="122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aspart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Novolog®)</w:t>
            </w:r>
          </w:p>
          <w:p>
            <w:pPr>
              <w:pStyle w:val="TableParagraph"/>
              <w:spacing w:line="288" w:lineRule="auto" w:before="33"/>
              <w:ind w:right="122"/>
              <w:rPr>
                <w:sz w:val="22"/>
              </w:rPr>
            </w:pPr>
            <w:r>
              <w:rPr>
                <w:sz w:val="22"/>
              </w:rPr>
              <w:t>insulin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lispro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Humalog®)</w:t>
            </w:r>
          </w:p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Novolog®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621"/>
              <w:rPr>
                <w:sz w:val="22"/>
              </w:rPr>
            </w:pPr>
            <w:r>
              <w:rPr>
                <w:spacing w:val="-2"/>
                <w:sz w:val="22"/>
              </w:rPr>
              <w:t>Admelog®</w:t>
            </w:r>
            <w:r>
              <w:rPr>
                <w:sz w:val="22"/>
              </w:rPr>
              <w:t> Admelog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Solostar® </w:t>
            </w:r>
            <w:r>
              <w:rPr>
                <w:spacing w:val="-2"/>
                <w:sz w:val="22"/>
              </w:rPr>
              <w:t>Afrezza®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Fiasp®</w:t>
            </w:r>
          </w:p>
          <w:p>
            <w:pPr>
              <w:pStyle w:val="TableParagraph"/>
              <w:spacing w:line="326" w:lineRule="auto" w:before="92"/>
              <w:ind w:right="875"/>
              <w:rPr>
                <w:sz w:val="22"/>
              </w:rPr>
            </w:pPr>
            <w:r>
              <w:rPr>
                <w:sz w:val="22"/>
              </w:rPr>
              <w:t>Fiasp FlexTouch® Humalog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KwikPen®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U-200 </w:t>
            </w:r>
            <w:r>
              <w:rPr>
                <w:spacing w:val="-2"/>
                <w:sz w:val="22"/>
              </w:rPr>
              <w:t>Lyumjev®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Lyumjev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KwikPen®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39"/>
              <w:ind w:left="70"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i/>
                <w:sz w:val="24"/>
              </w:rPr>
            </w:pPr>
            <w:bookmarkStart w:name="_bookmark104" w:id="105"/>
            <w:bookmarkEnd w:id="10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4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01"/>
                <w:sz w:val="24"/>
              </w:rPr>
              <w:t>ho</w:t>
            </w:r>
            <w:r>
              <w:rPr>
                <w:b/>
                <w:i/>
                <w:w w:val="101"/>
                <w:sz w:val="24"/>
              </w:rPr>
              <w:t>r</w:t>
            </w:r>
            <w:r>
              <w:rPr>
                <w:b/>
                <w:i/>
                <w:spacing w:val="-1"/>
                <w:w w:val="101"/>
                <w:sz w:val="24"/>
              </w:rPr>
              <w:t>t-</w:t>
            </w:r>
            <w:r>
              <w:rPr>
                <w:b/>
                <w:i/>
                <w:sz w:val="24"/>
              </w:rPr>
              <w:t>Intermediate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Insulins</w:t>
            </w:r>
          </w:p>
        </w:tc>
      </w:tr>
      <w:tr>
        <w:trPr>
          <w:trHeight w:val="1070" w:hRule="atLeast"/>
        </w:trPr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U-</w:t>
            </w:r>
            <w:r>
              <w:rPr>
                <w:spacing w:val="-5"/>
                <w:sz w:val="22"/>
              </w:rPr>
              <w:t>500</w:t>
            </w:r>
          </w:p>
          <w:p>
            <w:pPr>
              <w:pStyle w:val="TableParagraph"/>
              <w:spacing w:line="340" w:lineRule="atLeast" w:before="3"/>
              <w:ind w:right="2404"/>
              <w:rPr>
                <w:sz w:val="22"/>
              </w:rPr>
            </w:pPr>
            <w:r>
              <w:rPr>
                <w:sz w:val="22"/>
              </w:rPr>
              <w:t>Novolin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N® Novolin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R®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N®</w:t>
            </w:r>
          </w:p>
          <w:p>
            <w:pPr>
              <w:pStyle w:val="TableParagraph"/>
              <w:spacing w:line="340" w:lineRule="atLeast" w:before="3"/>
              <w:ind w:right="1104"/>
              <w:rPr>
                <w:sz w:val="22"/>
              </w:rPr>
            </w:pPr>
            <w:r>
              <w:rPr>
                <w:sz w:val="22"/>
              </w:rPr>
              <w:t>Humulin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KwikPen® Humulin R® U-100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i/>
                <w:sz w:val="24"/>
              </w:rPr>
            </w:pPr>
            <w:bookmarkStart w:name="_bookmark105" w:id="106"/>
            <w:bookmarkEnd w:id="10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Lon</w:t>
            </w:r>
            <w:r>
              <w:rPr>
                <w:b/>
                <w:i/>
                <w:spacing w:val="2"/>
                <w:w w:val="101"/>
                <w:sz w:val="24"/>
              </w:rPr>
              <w:t>g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Insulins</w:t>
            </w:r>
          </w:p>
        </w:tc>
      </w:tr>
      <w:tr>
        <w:trPr>
          <w:trHeight w:val="2445" w:hRule="atLeast"/>
        </w:trPr>
        <w:tc>
          <w:tcPr>
            <w:tcW w:w="3605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Lantus®</w:t>
            </w:r>
          </w:p>
          <w:p>
            <w:pPr>
              <w:pStyle w:val="TableParagraph"/>
              <w:spacing w:line="328" w:lineRule="auto" w:before="87"/>
              <w:ind w:right="1486"/>
              <w:rPr>
                <w:sz w:val="22"/>
              </w:rPr>
            </w:pPr>
            <w:r>
              <w:rPr>
                <w:sz w:val="22"/>
              </w:rPr>
              <w:t>Lantus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SoloStar® </w:t>
            </w:r>
            <w:r>
              <w:rPr>
                <w:spacing w:val="-2"/>
                <w:sz w:val="22"/>
              </w:rPr>
              <w:t>Levemir®</w:t>
            </w:r>
          </w:p>
          <w:p>
            <w:pPr>
              <w:pStyle w:val="TableParagraph"/>
              <w:spacing w:line="326" w:lineRule="auto"/>
              <w:ind w:right="1104"/>
              <w:rPr>
                <w:sz w:val="22"/>
              </w:rPr>
            </w:pPr>
            <w:r>
              <w:rPr>
                <w:sz w:val="22"/>
              </w:rPr>
              <w:t>Toujeo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SoloStar® Toujeo SoloStar® </w:t>
            </w:r>
            <w:r>
              <w:rPr>
                <w:spacing w:val="-2"/>
                <w:sz w:val="22"/>
              </w:rPr>
              <w:t>Tresiba®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Tresiba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FlexTouch®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2"/>
              <w:ind w:right="1367"/>
              <w:rPr>
                <w:sz w:val="22"/>
              </w:rPr>
            </w:pPr>
            <w:r>
              <w:rPr>
                <w:sz w:val="22"/>
              </w:rPr>
              <w:t>Basaglar KwikPen® insulin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glargine-YFGN </w:t>
            </w:r>
            <w:r>
              <w:rPr>
                <w:spacing w:val="-2"/>
                <w:sz w:val="22"/>
              </w:rPr>
              <w:t>Rezvoglar® Semglee®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2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i/>
                <w:sz w:val="24"/>
              </w:rPr>
            </w:pPr>
            <w:bookmarkStart w:name="_bookmark106" w:id="107"/>
            <w:bookmarkEnd w:id="107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4</w:t>
            </w:r>
            <w:r>
              <w:rPr>
                <w:rFonts w:ascii="Cambria"/>
                <w:spacing w:val="-2"/>
                <w:w w:val="98"/>
                <w:sz w:val="2"/>
              </w:rPr>
              <w:t>6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w w:val="102"/>
                <w:sz w:val="24"/>
              </w:rPr>
              <w:t>Pre</w:t>
            </w:r>
            <w:r>
              <w:rPr>
                <w:b/>
                <w:i/>
                <w:spacing w:val="-1"/>
                <w:w w:val="102"/>
                <w:sz w:val="24"/>
              </w:rPr>
              <w:t>-</w:t>
            </w:r>
            <w:r>
              <w:rPr>
                <w:b/>
                <w:i/>
                <w:sz w:val="24"/>
              </w:rPr>
              <w:t>Mixed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Insulin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Combinations</w:t>
            </w:r>
          </w:p>
        </w:tc>
      </w:tr>
      <w:tr>
        <w:trPr>
          <w:trHeight w:val="1413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486"/>
              <w:rPr>
                <w:sz w:val="22"/>
              </w:rPr>
            </w:pPr>
            <w:r>
              <w:rPr>
                <w:sz w:val="22"/>
              </w:rPr>
              <w:t>Humulin 70/30® Humalog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75/25® Humalog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50/50®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Novolog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70/30®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Novolin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70/30®</w:t>
            </w:r>
          </w:p>
        </w:tc>
        <w:tc>
          <w:tcPr>
            <w:tcW w:w="3605" w:type="dxa"/>
          </w:tcPr>
          <w:p>
            <w:pPr>
              <w:pStyle w:val="TableParagraph"/>
              <w:spacing w:line="288" w:lineRule="auto" w:before="40"/>
              <w:ind w:right="253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5"/>
              <w:jc w:val="center"/>
              <w:rPr>
                <w:b/>
                <w:sz w:val="24"/>
              </w:rPr>
            </w:pPr>
            <w:bookmarkStart w:name="_bookmark107" w:id="108"/>
            <w:bookmarkEnd w:id="108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58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Pi</w:t>
            </w:r>
            <w:r>
              <w:rPr>
                <w:b/>
                <w:spacing w:val="-1"/>
                <w:w w:val="101"/>
                <w:sz w:val="24"/>
              </w:rPr>
              <w:t>tu</w:t>
            </w:r>
            <w:r>
              <w:rPr>
                <w:b/>
                <w:w w:val="101"/>
                <w:sz w:val="24"/>
              </w:rPr>
              <w:t>i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ary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Hormones</w:t>
            </w: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0"/>
              <w:jc w:val="center"/>
              <w:rPr>
                <w:b/>
                <w:i/>
                <w:sz w:val="24"/>
              </w:rPr>
            </w:pPr>
            <w:bookmarkStart w:name="_bookmark108" w:id="109"/>
            <w:bookmarkEnd w:id="10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Gr</w:t>
            </w:r>
            <w:r>
              <w:rPr>
                <w:b/>
                <w:i/>
                <w:spacing w:val="-1"/>
                <w:w w:val="101"/>
                <w:sz w:val="24"/>
              </w:rPr>
              <w:t>o</w:t>
            </w:r>
            <w:r>
              <w:rPr>
                <w:b/>
                <w:i/>
                <w:w w:val="101"/>
                <w:sz w:val="24"/>
              </w:rPr>
              <w:t>w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h</w:t>
            </w:r>
            <w:r>
              <w:rPr>
                <w:b/>
                <w:i/>
                <w:spacing w:val="-6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Hormone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Modifiers</w:t>
            </w:r>
          </w:p>
        </w:tc>
      </w:tr>
      <w:tr>
        <w:trPr>
          <w:trHeight w:val="1758" w:hRule="atLeast"/>
        </w:trPr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486"/>
              <w:rPr>
                <w:sz w:val="22"/>
              </w:rPr>
            </w:pPr>
            <w:r>
              <w:rPr>
                <w:sz w:val="22"/>
              </w:rPr>
              <w:t>Genotropin®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Norditropin®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Nutropin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AQ®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</w:p>
        </w:tc>
        <w:tc>
          <w:tcPr>
            <w:tcW w:w="3605" w:type="dxa"/>
          </w:tcPr>
          <w:p>
            <w:pPr>
              <w:pStyle w:val="TableParagraph"/>
              <w:spacing w:line="326" w:lineRule="auto" w:before="40"/>
              <w:ind w:right="1950"/>
              <w:rPr>
                <w:sz w:val="22"/>
              </w:rPr>
            </w:pPr>
            <w:r>
              <w:rPr>
                <w:spacing w:val="-2"/>
                <w:sz w:val="22"/>
              </w:rPr>
              <w:t>Humatrope® Ngenla® Nutropin® Omnitrope®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Saizen®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3605"/>
        <w:gridCol w:w="3605"/>
      </w:tblGrid>
      <w:tr>
        <w:trPr>
          <w:trHeight w:val="374" w:hRule="atLeast"/>
        </w:trPr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806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5" w:type="dxa"/>
            <w:shd w:val="clear" w:color="auto" w:fill="00809B"/>
          </w:tcPr>
          <w:p>
            <w:pPr>
              <w:pStyle w:val="TableParagraph"/>
              <w:spacing w:before="62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404" w:hRule="atLeast"/>
        </w:trPr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5" w:type="dxa"/>
          </w:tcPr>
          <w:p>
            <w:pPr>
              <w:pStyle w:val="TableParagraph"/>
              <w:spacing w:line="326" w:lineRule="auto"/>
              <w:ind w:right="2293"/>
              <w:rPr>
                <w:sz w:val="22"/>
              </w:rPr>
            </w:pPr>
            <w:r>
              <w:rPr>
                <w:spacing w:val="-2"/>
                <w:sz w:val="22"/>
              </w:rPr>
              <w:t>Serostim® Sogroya® Skytrofa® Somavert® Tev-Tropin® Zomacton®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Zorbtive®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2"/>
              <w:jc w:val="center"/>
              <w:rPr>
                <w:b/>
                <w:sz w:val="24"/>
              </w:rPr>
            </w:pPr>
            <w:bookmarkStart w:name="_bookmark109" w:id="110"/>
            <w:bookmarkEnd w:id="110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59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Pr</w:t>
            </w:r>
            <w:r>
              <w:rPr>
                <w:b/>
                <w:spacing w:val="-1"/>
                <w:sz w:val="24"/>
              </w:rPr>
              <w:t>og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1"/>
                <w:sz w:val="24"/>
              </w:rPr>
              <w:t>t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n</w:t>
            </w:r>
            <w:r>
              <w:rPr>
                <w:b/>
                <w:sz w:val="24"/>
              </w:rPr>
              <w:t>s 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Cachexia</w:t>
            </w:r>
          </w:p>
        </w:tc>
      </w:tr>
      <w:tr>
        <w:trPr>
          <w:trHeight w:val="686" w:hRule="atLeast"/>
        </w:trPr>
        <w:tc>
          <w:tcPr>
            <w:tcW w:w="3605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megestrol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acetate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Megace®)</w:t>
            </w:r>
          </w:p>
        </w:tc>
        <w:tc>
          <w:tcPr>
            <w:tcW w:w="3605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Megace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ES®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5" w:hRule="atLeast"/>
        </w:trPr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10815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0" w:right="3"/>
              <w:jc w:val="center"/>
              <w:rPr>
                <w:b/>
                <w:sz w:val="24"/>
              </w:rPr>
            </w:pPr>
            <w:bookmarkStart w:name="_bookmark110" w:id="111"/>
            <w:bookmarkEnd w:id="111"/>
            <w:r>
              <w:rPr/>
            </w:r>
            <w:r>
              <w:rPr>
                <w:rFonts w:ascii="Cambria"/>
                <w:sz w:val="2"/>
              </w:rPr>
              <w:t>60B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Uterine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Disorder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Treatment</w:t>
            </w:r>
          </w:p>
        </w:tc>
      </w:tr>
      <w:tr>
        <w:trPr>
          <w:trHeight w:val="1072" w:hRule="atLeast"/>
        </w:trPr>
        <w:tc>
          <w:tcPr>
            <w:tcW w:w="3605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Myfembree®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Oriahnn®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Orilissa®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5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class</w:t>
            </w:r>
          </w:p>
        </w:tc>
      </w:tr>
    </w:tbl>
    <w:p>
      <w:pPr>
        <w:spacing w:before="137" w:after="47"/>
        <w:ind w:left="1012" w:right="0" w:firstLine="0"/>
        <w:jc w:val="left"/>
        <w:rPr>
          <w:b/>
          <w:sz w:val="28"/>
        </w:rPr>
      </w:pPr>
      <w:bookmarkStart w:name="_bookmark111" w:id="112"/>
      <w:bookmarkEnd w:id="112"/>
      <w:r>
        <w:rPr/>
      </w:r>
      <w:r>
        <w:rPr>
          <w:rFonts w:ascii="Cambria"/>
          <w:spacing w:val="-2"/>
          <w:w w:val="96"/>
          <w:sz w:val="2"/>
        </w:rPr>
        <w:t>12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Mo</w:t>
      </w:r>
      <w:r>
        <w:rPr>
          <w:b/>
          <w:color w:val="2E1D6D"/>
          <w:spacing w:val="-2"/>
          <w:sz w:val="28"/>
        </w:rPr>
        <w:t>n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1"/>
          <w:sz w:val="28"/>
        </w:rPr>
        <w:t>c</w:t>
      </w:r>
      <w:r>
        <w:rPr>
          <w:b/>
          <w:color w:val="2E1D6D"/>
          <w:spacing w:val="-2"/>
          <w:sz w:val="28"/>
        </w:rPr>
        <w:t>lo</w:t>
      </w:r>
      <w:r>
        <w:rPr>
          <w:b/>
          <w:color w:val="2E1D6D"/>
          <w:spacing w:val="1"/>
          <w:sz w:val="28"/>
        </w:rPr>
        <w:t>n</w:t>
      </w:r>
      <w:r>
        <w:rPr>
          <w:b/>
          <w:color w:val="2E1D6D"/>
          <w:spacing w:val="-3"/>
          <w:sz w:val="28"/>
        </w:rPr>
        <w:t>a</w:t>
      </w:r>
      <w:r>
        <w:rPr>
          <w:b/>
          <w:color w:val="2E1D6D"/>
          <w:sz w:val="28"/>
        </w:rPr>
        <w:t>l</w:t>
      </w:r>
      <w:r>
        <w:rPr>
          <w:b/>
          <w:color w:val="2E1D6D"/>
          <w:spacing w:val="-1"/>
          <w:w w:val="99"/>
          <w:sz w:val="28"/>
        </w:rPr>
        <w:t> </w:t>
      </w:r>
      <w:r>
        <w:rPr>
          <w:b/>
          <w:color w:val="2E1D6D"/>
          <w:sz w:val="28"/>
        </w:rPr>
        <w:t>Antibodies</w:t>
      </w:r>
      <w:r>
        <w:rPr>
          <w:b/>
          <w:color w:val="2E1D6D"/>
          <w:spacing w:val="-6"/>
          <w:sz w:val="28"/>
        </w:rPr>
        <w:t> </w:t>
      </w:r>
      <w:r>
        <w:rPr>
          <w:b/>
          <w:color w:val="2E1D6D"/>
          <w:sz w:val="28"/>
        </w:rPr>
        <w:t>for</w:t>
      </w:r>
      <w:r>
        <w:rPr>
          <w:b/>
          <w:color w:val="2E1D6D"/>
          <w:spacing w:val="-4"/>
          <w:sz w:val="28"/>
        </w:rPr>
        <w:t> </w:t>
      </w:r>
      <w:r>
        <w:rPr>
          <w:b/>
          <w:color w:val="2E1D6D"/>
          <w:sz w:val="28"/>
        </w:rPr>
        <w:t>the</w:t>
      </w:r>
      <w:r>
        <w:rPr>
          <w:b/>
          <w:color w:val="2E1D6D"/>
          <w:spacing w:val="-6"/>
          <w:sz w:val="28"/>
        </w:rPr>
        <w:t> </w:t>
      </w:r>
      <w:r>
        <w:rPr>
          <w:b/>
          <w:color w:val="2E1D6D"/>
          <w:sz w:val="28"/>
        </w:rPr>
        <w:t>Treatment</w:t>
      </w:r>
      <w:r>
        <w:rPr>
          <w:b/>
          <w:color w:val="2E1D6D"/>
          <w:spacing w:val="-7"/>
          <w:sz w:val="28"/>
        </w:rPr>
        <w:t> </w:t>
      </w:r>
      <w:r>
        <w:rPr>
          <w:b/>
          <w:color w:val="2E1D6D"/>
          <w:sz w:val="28"/>
        </w:rPr>
        <w:t>of</w:t>
      </w:r>
      <w:r>
        <w:rPr>
          <w:b/>
          <w:color w:val="2E1D6D"/>
          <w:spacing w:val="-5"/>
          <w:sz w:val="28"/>
        </w:rPr>
        <w:t> </w:t>
      </w:r>
      <w:r>
        <w:rPr>
          <w:b/>
          <w:color w:val="2E1D6D"/>
          <w:sz w:val="28"/>
        </w:rPr>
        <w:t>Respiratory</w:t>
      </w:r>
      <w:r>
        <w:rPr>
          <w:b/>
          <w:color w:val="2E1D6D"/>
          <w:spacing w:val="-6"/>
          <w:sz w:val="28"/>
        </w:rPr>
        <w:t> </w:t>
      </w:r>
      <w:r>
        <w:rPr>
          <w:b/>
          <w:color w:val="2E1D6D"/>
          <w:spacing w:val="-2"/>
          <w:sz w:val="28"/>
        </w:rPr>
        <w:t>Conditions</w:t>
      </w: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903"/>
        <w:gridCol w:w="1699"/>
        <w:gridCol w:w="3602"/>
      </w:tblGrid>
      <w:tr>
        <w:trPr>
          <w:trHeight w:val="373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gridSpan w:val="2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Dupixent®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7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Cinqair®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Fasenra®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Tezspire®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Nucala®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Xolair®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vial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Xolair®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syringe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  <w:gridSpan w:val="2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804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before="138"/>
              <w:ind w:left="10"/>
              <w:jc w:val="center"/>
              <w:rPr>
                <w:b/>
                <w:sz w:val="28"/>
              </w:rPr>
            </w:pPr>
            <w:bookmarkStart w:name="_bookmark112" w:id="113"/>
            <w:bookmarkEnd w:id="113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13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color w:val="2E1D6D"/>
                <w:spacing w:val="1"/>
                <w:sz w:val="28"/>
              </w:rPr>
              <w:t>Mu</w:t>
            </w:r>
            <w:r>
              <w:rPr>
                <w:b/>
                <w:color w:val="2E1D6D"/>
                <w:spacing w:val="-1"/>
                <w:sz w:val="28"/>
              </w:rPr>
              <w:t>sc</w:t>
            </w:r>
            <w:r>
              <w:rPr>
                <w:b/>
                <w:color w:val="2E1D6D"/>
                <w:spacing w:val="-2"/>
                <w:sz w:val="28"/>
              </w:rPr>
              <w:t>u</w:t>
            </w:r>
            <w:r>
              <w:rPr>
                <w:b/>
                <w:color w:val="2E1D6D"/>
                <w:spacing w:val="1"/>
                <w:sz w:val="28"/>
              </w:rPr>
              <w:t>l</w:t>
            </w:r>
            <w:r>
              <w:rPr>
                <w:b/>
                <w:color w:val="2E1D6D"/>
                <w:spacing w:val="-2"/>
                <w:sz w:val="28"/>
              </w:rPr>
              <w:t>o</w:t>
            </w:r>
            <w:r>
              <w:rPr>
                <w:b/>
                <w:color w:val="2E1D6D"/>
                <w:spacing w:val="-1"/>
                <w:sz w:val="28"/>
              </w:rPr>
              <w:t>ske</w:t>
            </w:r>
            <w:r>
              <w:rPr>
                <w:b/>
                <w:color w:val="2E1D6D"/>
                <w:spacing w:val="-2"/>
                <w:sz w:val="28"/>
              </w:rPr>
              <w:t>l</w:t>
            </w:r>
            <w:r>
              <w:rPr>
                <w:b/>
                <w:color w:val="2E1D6D"/>
                <w:spacing w:val="-1"/>
                <w:sz w:val="28"/>
              </w:rPr>
              <w:t>e</w:t>
            </w:r>
            <w:r>
              <w:rPr>
                <w:b/>
                <w:color w:val="2E1D6D"/>
                <w:sz w:val="28"/>
              </w:rPr>
              <w:t>t</w:t>
            </w:r>
            <w:r>
              <w:rPr>
                <w:b/>
                <w:color w:val="2E1D6D"/>
                <w:spacing w:val="-1"/>
                <w:sz w:val="28"/>
              </w:rPr>
              <w:t>a</w:t>
            </w:r>
            <w:r>
              <w:rPr>
                <w:b/>
                <w:color w:val="2E1D6D"/>
                <w:sz w:val="28"/>
              </w:rPr>
              <w:t>l</w:t>
            </w:r>
            <w:r>
              <w:rPr>
                <w:b/>
                <w:color w:val="2E1D6D"/>
                <w:spacing w:val="-4"/>
                <w:w w:val="99"/>
                <w:sz w:val="28"/>
              </w:rPr>
              <w:t> </w:t>
            </w:r>
            <w:r>
              <w:rPr>
                <w:b/>
                <w:color w:val="2E1D6D"/>
                <w:spacing w:val="-2"/>
                <w:sz w:val="28"/>
              </w:rPr>
              <w:t>Agents</w:t>
            </w:r>
          </w:p>
        </w:tc>
      </w:tr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gridSpan w:val="2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3600" w:type="dxa"/>
            <w:tcBorders>
              <w:right w:val="nil"/>
            </w:tcBorders>
            <w:shd w:val="clear" w:color="auto" w:fill="6CC6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3" w:type="dxa"/>
            <w:tcBorders>
              <w:left w:val="nil"/>
              <w:right w:val="nil"/>
            </w:tcBorders>
            <w:shd w:val="clear" w:color="auto" w:fill="6CC6D2"/>
          </w:tcPr>
          <w:p>
            <w:pPr>
              <w:pStyle w:val="TableParagraph"/>
              <w:spacing w:before="41"/>
              <w:ind w:left="856"/>
              <w:rPr>
                <w:b/>
                <w:sz w:val="24"/>
              </w:rPr>
            </w:pPr>
            <w:bookmarkStart w:name="_bookmark113" w:id="114"/>
            <w:bookmarkEnd w:id="114"/>
            <w:r>
              <w:rPr/>
            </w:r>
            <w:r>
              <w:rPr>
                <w:rFonts w:ascii="Cambria"/>
                <w:spacing w:val="-2"/>
                <w:sz w:val="2"/>
              </w:rPr>
              <w:t>61B </w:t>
            </w:r>
            <w:r>
              <w:rPr>
                <w:b/>
                <w:spacing w:val="-2"/>
                <w:sz w:val="24"/>
              </w:rPr>
              <w:t>Antigout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6CC6D2"/>
          </w:tcPr>
          <w:p>
            <w:pPr>
              <w:pStyle w:val="TableParagraph"/>
              <w:spacing w:before="41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Agents</w:t>
            </w:r>
          </w:p>
        </w:tc>
        <w:tc>
          <w:tcPr>
            <w:tcW w:w="3602" w:type="dxa"/>
            <w:tcBorders>
              <w:left w:val="nil"/>
            </w:tcBorders>
            <w:shd w:val="clear" w:color="auto" w:fill="6CC6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allopurinol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mg)</w:t>
            </w:r>
          </w:p>
        </w:tc>
        <w:tc>
          <w:tcPr>
            <w:tcW w:w="36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allopurinol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mg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5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colchicine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Colcrys®)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colchicine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3"/>
              <w:rPr>
                <w:sz w:val="22"/>
              </w:rPr>
            </w:pPr>
            <w:r>
              <w:rPr>
                <w:sz w:val="22"/>
              </w:rPr>
              <w:t>Colcrys®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febuxostat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Mitigare®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probenecid</w:t>
            </w:r>
          </w:p>
        </w:tc>
        <w:tc>
          <w:tcPr>
            <w:tcW w:w="36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pacing w:val="-2"/>
                <w:sz w:val="22"/>
              </w:rPr>
              <w:t>Uloric®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probenecid/colchicine</w:t>
            </w:r>
          </w:p>
        </w:tc>
        <w:tc>
          <w:tcPr>
            <w:tcW w:w="360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pacing w:val="-2"/>
                <w:sz w:val="22"/>
              </w:rPr>
              <w:t>Zyloprim®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sz w:val="24"/>
              </w:rPr>
            </w:pPr>
            <w:bookmarkStart w:name="_bookmark114" w:id="115"/>
            <w:bookmarkEnd w:id="115"/>
            <w:r>
              <w:rPr/>
            </w:r>
            <w:r>
              <w:rPr>
                <w:rFonts w:ascii="Cambria"/>
                <w:sz w:val="2"/>
              </w:rPr>
              <w:t>62B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Bone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Resorption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Inhibitors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9" w:right="1"/>
              <w:jc w:val="center"/>
              <w:rPr>
                <w:b/>
                <w:i/>
                <w:sz w:val="24"/>
              </w:rPr>
            </w:pPr>
            <w:bookmarkStart w:name="_bookmark115" w:id="116"/>
            <w:bookmarkEnd w:id="116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1</w:t>
            </w:r>
            <w:r>
              <w:rPr>
                <w:rFonts w:ascii="Cambria"/>
                <w:spacing w:val="-1"/>
                <w:w w:val="96"/>
                <w:sz w:val="2"/>
              </w:rPr>
              <w:t>4</w:t>
            </w:r>
            <w:r>
              <w:rPr>
                <w:rFonts w:ascii="Cambria"/>
                <w:spacing w:val="-4"/>
                <w:w w:val="96"/>
                <w:sz w:val="2"/>
              </w:rPr>
              <w:t>8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i/>
                <w:spacing w:val="-3"/>
                <w:sz w:val="24"/>
              </w:rPr>
              <w:t>B</w:t>
            </w:r>
            <w:r>
              <w:rPr>
                <w:b/>
                <w:i/>
                <w:spacing w:val="-2"/>
                <w:sz w:val="24"/>
              </w:rPr>
              <w:t>is</w:t>
            </w:r>
            <w:r>
              <w:rPr>
                <w:b/>
                <w:i/>
                <w:spacing w:val="-3"/>
                <w:sz w:val="24"/>
              </w:rPr>
              <w:t>pho</w:t>
            </w:r>
            <w:r>
              <w:rPr>
                <w:b/>
                <w:i/>
                <w:spacing w:val="-2"/>
                <w:sz w:val="24"/>
              </w:rPr>
              <w:t>s</w:t>
            </w:r>
            <w:r>
              <w:rPr>
                <w:b/>
                <w:i/>
                <w:spacing w:val="-3"/>
                <w:sz w:val="24"/>
              </w:rPr>
              <w:t>phon</w:t>
            </w:r>
            <w:r>
              <w:rPr>
                <w:b/>
                <w:i/>
                <w:spacing w:val="-2"/>
                <w:sz w:val="24"/>
              </w:rPr>
              <w:t>a</w:t>
            </w:r>
            <w:r>
              <w:rPr>
                <w:b/>
                <w:i/>
                <w:spacing w:val="-3"/>
                <w:sz w:val="24"/>
              </w:rPr>
              <w:t>t</w:t>
            </w:r>
            <w:r>
              <w:rPr>
                <w:b/>
                <w:i/>
                <w:spacing w:val="-2"/>
                <w:sz w:val="24"/>
              </w:rPr>
              <w:t>es</w:t>
            </w:r>
          </w:p>
        </w:tc>
      </w:tr>
      <w:tr>
        <w:trPr>
          <w:trHeight w:val="1072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z w:val="22"/>
              </w:rPr>
              <w:t>alendronate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tab ibandronate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risedronate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Actonel®)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Actonel®</w:t>
            </w:r>
          </w:p>
          <w:p>
            <w:pPr>
              <w:pStyle w:val="TableParagraph"/>
              <w:spacing w:line="340" w:lineRule="atLeast" w:before="3"/>
              <w:ind w:right="1866"/>
              <w:rPr>
                <w:sz w:val="22"/>
              </w:rPr>
            </w:pPr>
            <w:r>
              <w:rPr>
                <w:sz w:val="22"/>
              </w:rPr>
              <w:t>alendronate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Atelvia®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1031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line="326" w:lineRule="auto"/>
              <w:ind w:right="1740"/>
              <w:rPr>
                <w:sz w:val="22"/>
              </w:rPr>
            </w:pPr>
            <w:r>
              <w:rPr>
                <w:spacing w:val="-2"/>
                <w:sz w:val="22"/>
              </w:rPr>
              <w:t>Binosto® </w:t>
            </w:r>
            <w:r>
              <w:rPr>
                <w:sz w:val="22"/>
              </w:rPr>
              <w:t>Fosamax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Plus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D®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risedronate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Atelvia®)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16" w:id="117"/>
            <w:bookmarkEnd w:id="117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spacing w:val="1"/>
                <w:w w:val="101"/>
                <w:sz w:val="24"/>
              </w:rPr>
              <w:t>asa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8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Calcitonins</w:t>
            </w:r>
          </w:p>
        </w:tc>
      </w:tr>
      <w:tr>
        <w:trPr>
          <w:trHeight w:val="407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calcitonin-salmon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spray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Miacalcin®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17" w:id="118"/>
            <w:bookmarkEnd w:id="118"/>
            <w:r>
              <w:rPr/>
            </w:r>
            <w:r>
              <w:rPr>
                <w:rFonts w:ascii="Cambria"/>
                <w:sz w:val="2"/>
              </w:rPr>
              <w:t>63B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Restless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Syndrome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1072" w:hRule="atLeast"/>
        </w:trPr>
        <w:tc>
          <w:tcPr>
            <w:tcW w:w="3600" w:type="dxa"/>
          </w:tcPr>
          <w:p>
            <w:pPr>
              <w:pStyle w:val="TableParagraph"/>
              <w:spacing w:line="324" w:lineRule="auto" w:before="43"/>
              <w:ind w:right="1374"/>
              <w:rPr>
                <w:sz w:val="22"/>
              </w:rPr>
            </w:pPr>
            <w:r>
              <w:rPr>
                <w:sz w:val="22"/>
              </w:rPr>
              <w:t>pramipexole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IR ropinirole IR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ropinirole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18" w:id="119"/>
            <w:bookmarkEnd w:id="119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64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S</w:t>
            </w:r>
            <w:r>
              <w:rPr>
                <w:b/>
                <w:spacing w:val="1"/>
                <w:w w:val="101"/>
                <w:sz w:val="24"/>
              </w:rPr>
              <w:t>ke</w:t>
            </w:r>
            <w:r>
              <w:rPr>
                <w:b/>
                <w:w w:val="101"/>
                <w:sz w:val="24"/>
              </w:rPr>
              <w:t>le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spacing w:val="1"/>
                <w:w w:val="101"/>
                <w:sz w:val="24"/>
              </w:rPr>
              <w:t>a</w:t>
            </w:r>
            <w:r>
              <w:rPr>
                <w:b/>
                <w:w w:val="101"/>
                <w:sz w:val="24"/>
              </w:rPr>
              <w:t>l</w:t>
            </w:r>
            <w:r>
              <w:rPr>
                <w:b/>
                <w:spacing w:val="-5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Muscle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Relaxants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baclofen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carisoprodol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250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"/>
                <w:sz w:val="22"/>
              </w:rPr>
              <w:t> tab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7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carisoprodol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350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"/>
                <w:sz w:val="22"/>
              </w:rPr>
              <w:t> tab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chlorzoxazone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"/>
                <w:sz w:val="22"/>
              </w:rPr>
              <w:t> tab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8" w:lineRule="auto" w:before="36"/>
              <w:ind w:right="142"/>
              <w:rPr>
                <w:sz w:val="22"/>
              </w:rPr>
            </w:pPr>
            <w:r>
              <w:rPr>
                <w:sz w:val="22"/>
              </w:rPr>
              <w:t>chlorzoxazone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375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mg, and 750 mg tab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cyclobenzaprine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IR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cyclobenzaprine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dantrolene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methocarbamol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orphenadrine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tizanidine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42" w:after="42"/>
        <w:ind w:left="2" w:right="2" w:firstLine="0"/>
        <w:jc w:val="center"/>
        <w:rPr>
          <w:b/>
          <w:sz w:val="28"/>
        </w:rPr>
      </w:pPr>
      <w:bookmarkStart w:name="_bookmark119" w:id="120"/>
      <w:bookmarkEnd w:id="120"/>
      <w:r>
        <w:rPr/>
      </w:r>
      <w:r>
        <w:rPr>
          <w:rFonts w:ascii="Cambria"/>
          <w:spacing w:val="-2"/>
          <w:w w:val="96"/>
          <w:sz w:val="2"/>
        </w:rPr>
        <w:t>14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N</w:t>
      </w:r>
      <w:r>
        <w:rPr>
          <w:b/>
          <w:color w:val="2E1D6D"/>
          <w:spacing w:val="-1"/>
          <w:sz w:val="28"/>
        </w:rPr>
        <w:t>e</w:t>
      </w:r>
      <w:r>
        <w:rPr>
          <w:b/>
          <w:color w:val="2E1D6D"/>
          <w:spacing w:val="1"/>
          <w:sz w:val="28"/>
        </w:rPr>
        <w:t>u</w:t>
      </w:r>
      <w:r>
        <w:rPr>
          <w:b/>
          <w:color w:val="2E1D6D"/>
          <w:spacing w:val="-2"/>
          <w:sz w:val="28"/>
        </w:rPr>
        <w:t>r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2"/>
          <w:sz w:val="28"/>
        </w:rPr>
        <w:t>lo</w:t>
      </w:r>
      <w:r>
        <w:rPr>
          <w:b/>
          <w:color w:val="2E1D6D"/>
          <w:spacing w:val="1"/>
          <w:sz w:val="28"/>
        </w:rPr>
        <w:t>gi</w:t>
      </w:r>
      <w:r>
        <w:rPr>
          <w:b/>
          <w:color w:val="2E1D6D"/>
          <w:spacing w:val="-1"/>
          <w:sz w:val="28"/>
        </w:rPr>
        <w:t>c</w:t>
      </w:r>
      <w:r>
        <w:rPr>
          <w:b/>
          <w:color w:val="2E1D6D"/>
          <w:spacing w:val="-3"/>
          <w:sz w:val="28"/>
        </w:rPr>
        <w:t>a</w:t>
      </w:r>
      <w:r>
        <w:rPr>
          <w:b/>
          <w:color w:val="2E1D6D"/>
          <w:sz w:val="28"/>
        </w:rPr>
        <w:t>l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2"/>
              <w:jc w:val="center"/>
              <w:rPr>
                <w:b/>
                <w:sz w:val="24"/>
              </w:rPr>
            </w:pPr>
            <w:bookmarkStart w:name="_bookmark120" w:id="121"/>
            <w:bookmarkEnd w:id="121"/>
            <w:r>
              <w:rPr/>
            </w:r>
            <w:r>
              <w:rPr>
                <w:rFonts w:ascii="Cambria" w:hAnsi="Cambria"/>
                <w:sz w:val="2"/>
              </w:rPr>
              <w:t>65B</w:t>
            </w:r>
            <w:r>
              <w:rPr>
                <w:rFonts w:ascii="Cambria" w:hAns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Alzheimer’s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21" w:id="122"/>
            <w:bookmarkEnd w:id="122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5</w:t>
            </w:r>
            <w:r>
              <w:rPr>
                <w:rFonts w:ascii="Cambria"/>
                <w:spacing w:val="-2"/>
                <w:w w:val="96"/>
                <w:sz w:val="2"/>
              </w:rPr>
              <w:t>0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pacing w:val="-1"/>
                <w:sz w:val="24"/>
              </w:rPr>
              <w:t>Cho</w:t>
            </w:r>
            <w:r>
              <w:rPr>
                <w:b/>
                <w:i/>
                <w:sz w:val="24"/>
              </w:rPr>
              <w:t>li</w:t>
            </w:r>
            <w:r>
              <w:rPr>
                <w:b/>
                <w:i/>
                <w:spacing w:val="-1"/>
                <w:sz w:val="24"/>
              </w:rPr>
              <w:t>n</w:t>
            </w:r>
            <w:r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pacing w:val="-1"/>
                <w:sz w:val="24"/>
              </w:rPr>
              <w:t>t</w:t>
            </w:r>
            <w:r>
              <w:rPr>
                <w:b/>
                <w:i/>
                <w:sz w:val="24"/>
              </w:rPr>
              <w:t>erase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Inhibitors</w:t>
            </w:r>
          </w:p>
        </w:tc>
      </w:tr>
      <w:tr>
        <w:trPr>
          <w:trHeight w:val="2101" w:hRule="atLeast"/>
        </w:trPr>
        <w:tc>
          <w:tcPr>
            <w:tcW w:w="3600" w:type="dxa"/>
          </w:tcPr>
          <w:p>
            <w:pPr>
              <w:pStyle w:val="TableParagraph"/>
              <w:spacing w:line="324" w:lineRule="auto" w:before="43"/>
              <w:ind w:right="1374"/>
              <w:rPr>
                <w:sz w:val="22"/>
              </w:rPr>
            </w:pPr>
            <w:r>
              <w:rPr>
                <w:sz w:val="22"/>
              </w:rPr>
              <w:t>donepezil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tab,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ODT Exelon® patch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3"/>
              <w:ind w:right="1740"/>
              <w:rPr>
                <w:sz w:val="22"/>
              </w:rPr>
            </w:pPr>
            <w:r>
              <w:rPr>
                <w:sz w:val="22"/>
              </w:rPr>
              <w:t>Adlarity® patch </w:t>
            </w:r>
            <w:r>
              <w:rPr>
                <w:spacing w:val="-2"/>
                <w:sz w:val="22"/>
              </w:rPr>
              <w:t>Aricept® galantamine </w:t>
            </w:r>
            <w:r>
              <w:rPr>
                <w:sz w:val="22"/>
              </w:rPr>
              <w:t>galantamine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Razadyne® ER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rivastigmine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5"/>
              <w:jc w:val="center"/>
              <w:rPr>
                <w:b/>
                <w:i/>
                <w:sz w:val="24"/>
              </w:rPr>
            </w:pPr>
            <w:bookmarkStart w:name="_bookmark122" w:id="123"/>
            <w:bookmarkEnd w:id="123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5</w:t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N</w:t>
            </w:r>
            <w:r>
              <w:rPr>
                <w:b/>
                <w:i/>
                <w:spacing w:val="1"/>
                <w:w w:val="102"/>
                <w:sz w:val="24"/>
              </w:rPr>
              <w:t>M</w:t>
            </w:r>
            <w:r>
              <w:rPr>
                <w:b/>
                <w:i/>
                <w:spacing w:val="-1"/>
                <w:w w:val="102"/>
                <w:sz w:val="24"/>
              </w:rPr>
              <w:t>D</w:t>
            </w:r>
            <w:r>
              <w:rPr>
                <w:b/>
                <w:i/>
                <w:w w:val="102"/>
                <w:sz w:val="24"/>
              </w:rPr>
              <w:t>A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</w:t>
            </w:r>
          </w:p>
        </w:tc>
      </w:tr>
      <w:tr>
        <w:trPr>
          <w:trHeight w:val="1717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memantine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3602" w:type="dxa"/>
          </w:tcPr>
          <w:p>
            <w:pPr>
              <w:pStyle w:val="TableParagraph"/>
              <w:spacing w:line="307" w:lineRule="auto" w:before="40"/>
              <w:ind w:right="889"/>
              <w:rPr>
                <w:sz w:val="22"/>
              </w:rPr>
            </w:pPr>
            <w:r>
              <w:rPr>
                <w:sz w:val="22"/>
              </w:rPr>
              <w:t>memantine soln memantine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Namenda XR®)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pacing w:val="-2"/>
                <w:sz w:val="22"/>
              </w:rPr>
              <w:t>Namenda®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Namenda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XR®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5"/>
          <w:footerReference w:type="default" r:id="rId26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Namzaric®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2"/>
              <w:jc w:val="center"/>
              <w:rPr>
                <w:b/>
                <w:sz w:val="24"/>
              </w:rPr>
            </w:pPr>
            <w:bookmarkStart w:name="_bookmark123" w:id="124"/>
            <w:bookmarkEnd w:id="124"/>
            <w:r>
              <w:rPr/>
            </w:r>
            <w:r>
              <w:rPr>
                <w:rFonts w:ascii="Cambria"/>
                <w:spacing w:val="-2"/>
                <w:sz w:val="2"/>
              </w:rPr>
              <w:t>66B </w:t>
            </w:r>
            <w:r>
              <w:rPr>
                <w:b/>
                <w:spacing w:val="-2"/>
                <w:sz w:val="24"/>
              </w:rPr>
              <w:t>Anticonvulsants</w:t>
            </w:r>
          </w:p>
        </w:tc>
      </w:tr>
      <w:tr>
        <w:trPr>
          <w:trHeight w:val="11985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carbamazepine</w:t>
            </w:r>
          </w:p>
          <w:p>
            <w:pPr>
              <w:pStyle w:val="TableParagraph"/>
              <w:spacing w:line="288" w:lineRule="auto" w:before="90"/>
              <w:ind w:right="247"/>
              <w:rPr>
                <w:sz w:val="22"/>
              </w:rPr>
            </w:pPr>
            <w:r>
              <w:rPr>
                <w:sz w:val="22"/>
              </w:rPr>
              <w:t>carbamazepine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 for Carbatrol®)</w:t>
            </w:r>
          </w:p>
          <w:p>
            <w:pPr>
              <w:pStyle w:val="TableParagraph"/>
              <w:spacing w:line="288" w:lineRule="auto" w:before="41"/>
              <w:rPr>
                <w:sz w:val="22"/>
              </w:rPr>
            </w:pPr>
            <w:r>
              <w:rPr>
                <w:sz w:val="22"/>
              </w:rPr>
              <w:t>carbamazepine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 Tegretol XR®)</w:t>
            </w:r>
          </w:p>
          <w:p>
            <w:pPr>
              <w:pStyle w:val="TableParagraph"/>
              <w:spacing w:line="326" w:lineRule="auto" w:before="39"/>
              <w:ind w:right="1540"/>
              <w:rPr>
                <w:sz w:val="22"/>
              </w:rPr>
            </w:pPr>
            <w:r>
              <w:rPr>
                <w:spacing w:val="-2"/>
                <w:sz w:val="22"/>
              </w:rPr>
              <w:t>Carbatrol® Celontin® Depakene® Depakote® </w:t>
            </w:r>
            <w:r>
              <w:rPr>
                <w:sz w:val="22"/>
              </w:rPr>
              <w:t>Depakote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Sprinkle® divalproex sodium</w:t>
            </w:r>
          </w:p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z w:val="22"/>
              </w:rPr>
              <w:t>divalproex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sodium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ER Epidiolex®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26" w:lineRule="auto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Epitol® ethosuximide felbamate Felbatol® Fycompa® gabapentin Gabitril® </w:t>
            </w:r>
            <w:r>
              <w:rPr>
                <w:sz w:val="22"/>
              </w:rPr>
              <w:t>lacosamide tab lacosamide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Lamictal®</w:t>
            </w:r>
          </w:p>
          <w:p>
            <w:pPr>
              <w:pStyle w:val="TableParagraph"/>
              <w:spacing w:line="326" w:lineRule="auto"/>
              <w:ind w:right="1408"/>
              <w:rPr>
                <w:sz w:val="22"/>
              </w:rPr>
            </w:pPr>
            <w:r>
              <w:rPr>
                <w:sz w:val="22"/>
              </w:rPr>
              <w:t>Lamictal®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dose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 Lamictal ODT® </w:t>
            </w:r>
            <w:r>
              <w:rPr>
                <w:spacing w:val="-2"/>
                <w:sz w:val="22"/>
              </w:rPr>
              <w:t>lamotrigine </w:t>
            </w:r>
            <w:r>
              <w:rPr>
                <w:sz w:val="22"/>
              </w:rPr>
              <w:t>lamotrigine ER </w:t>
            </w:r>
            <w:r>
              <w:rPr>
                <w:spacing w:val="-2"/>
                <w:sz w:val="22"/>
              </w:rPr>
              <w:t>levetiracetam </w:t>
            </w:r>
            <w:r>
              <w:rPr>
                <w:sz w:val="22"/>
              </w:rPr>
              <w:t>levetiracetam ER levetiracetam soln </w:t>
            </w:r>
            <w:r>
              <w:rPr>
                <w:spacing w:val="-2"/>
                <w:sz w:val="22"/>
              </w:rPr>
              <w:t>Lyrica®</w:t>
            </w:r>
          </w:p>
          <w:p>
            <w:pPr>
              <w:pStyle w:val="TableParagraph"/>
              <w:spacing w:line="326" w:lineRule="auto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Neurontin® oxcarbazepine </w:t>
            </w:r>
            <w:r>
              <w:rPr>
                <w:sz w:val="22"/>
              </w:rPr>
              <w:t>Qudexy XR®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Tegretol®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39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Aptiom® Banzel® Briviact® </w:t>
            </w:r>
            <w:r>
              <w:rPr>
                <w:sz w:val="22"/>
              </w:rPr>
              <w:t>Depakote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ER® </w:t>
            </w:r>
            <w:r>
              <w:rPr>
                <w:spacing w:val="-2"/>
                <w:sz w:val="22"/>
              </w:rPr>
              <w:t>Diacomit® Eprontia® Fintepla® Keppra® </w:t>
            </w:r>
            <w:r>
              <w:rPr>
                <w:sz w:val="22"/>
              </w:rPr>
              <w:t>Keppra XR® Keppra® soln Lamictal XR®</w:t>
            </w:r>
          </w:p>
          <w:p>
            <w:pPr>
              <w:pStyle w:val="TableParagraph"/>
              <w:spacing w:line="328" w:lineRule="auto"/>
              <w:ind w:right="1266"/>
              <w:rPr>
                <w:sz w:val="22"/>
              </w:rPr>
            </w:pPr>
            <w:r>
              <w:rPr>
                <w:sz w:val="22"/>
              </w:rPr>
              <w:t>lamotrigine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dose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 Oxtellar XR®</w:t>
            </w:r>
          </w:p>
          <w:p>
            <w:pPr>
              <w:pStyle w:val="TableParagraph"/>
              <w:spacing w:line="326" w:lineRule="auto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Sabril® Spritam® Topamax® </w:t>
            </w:r>
            <w:r>
              <w:rPr>
                <w:sz w:val="22"/>
              </w:rPr>
              <w:t>topiramate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Trileptal® </w:t>
            </w:r>
            <w:r>
              <w:rPr>
                <w:sz w:val="22"/>
              </w:rPr>
              <w:t>Trokendi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XR® </w:t>
            </w:r>
            <w:r>
              <w:rPr>
                <w:spacing w:val="-2"/>
                <w:sz w:val="22"/>
              </w:rPr>
              <w:t>vigabatrin </w:t>
            </w:r>
            <w:r>
              <w:rPr>
                <w:sz w:val="22"/>
              </w:rPr>
              <w:t>Vimpat® tab Vimpat® soln </w:t>
            </w:r>
            <w:r>
              <w:rPr>
                <w:spacing w:val="-2"/>
                <w:sz w:val="22"/>
              </w:rPr>
              <w:t>Xcopri®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37"/>
              <w:ind w:left="72" w:right="130"/>
              <w:jc w:val="both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  <w:p>
            <w:pPr>
              <w:pStyle w:val="TableParagraph"/>
              <w:spacing w:before="13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72" w:right="249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</w:tbl>
    <w:p>
      <w:pPr>
        <w:spacing w:after="0" w:line="288" w:lineRule="auto"/>
        <w:jc w:val="both"/>
        <w:rPr>
          <w:sz w:val="22"/>
        </w:rPr>
        <w:sectPr>
          <w:headerReference w:type="default" r:id="rId27"/>
          <w:footerReference w:type="default" r:id="rId28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404" w:hRule="atLeast"/>
        </w:trPr>
        <w:tc>
          <w:tcPr>
            <w:tcW w:w="3600" w:type="dxa"/>
          </w:tcPr>
          <w:p>
            <w:pPr>
              <w:pStyle w:val="TableParagraph"/>
              <w:spacing w:line="326" w:lineRule="auto"/>
              <w:ind w:right="1772"/>
              <w:rPr>
                <w:sz w:val="22"/>
              </w:rPr>
            </w:pPr>
            <w:r>
              <w:rPr>
                <w:sz w:val="22"/>
              </w:rPr>
              <w:t>Tegretol XR® topiramate IR valproic acid valproic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acid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Zarontin® zonisamide</w:t>
            </w:r>
          </w:p>
          <w:p>
            <w:pPr>
              <w:pStyle w:val="TableParagraph"/>
              <w:spacing w:line="250" w:lineRule="exact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Ztalmy®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3"/>
              <w:jc w:val="center"/>
              <w:rPr>
                <w:b/>
                <w:i/>
                <w:sz w:val="24"/>
              </w:rPr>
            </w:pPr>
            <w:bookmarkStart w:name="_bookmark124" w:id="125"/>
            <w:bookmarkEnd w:id="125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5</w:t>
            </w:r>
            <w:r>
              <w:rPr>
                <w:rFonts w:ascii="Cambria"/>
                <w:spacing w:val="-4"/>
                <w:w w:val="97"/>
                <w:sz w:val="2"/>
              </w:rPr>
              <w:t>2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3"/>
                <w:w w:val="101"/>
                <w:sz w:val="24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ar</w:t>
            </w:r>
            <w:r>
              <w:rPr>
                <w:b/>
                <w:i/>
                <w:spacing w:val="-3"/>
                <w:w w:val="101"/>
                <w:sz w:val="24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tu</w:t>
            </w:r>
            <w:r>
              <w:rPr>
                <w:b/>
                <w:i/>
                <w:spacing w:val="-2"/>
                <w:w w:val="101"/>
                <w:sz w:val="24"/>
              </w:rPr>
              <w:t>ra</w:t>
            </w:r>
            <w:r>
              <w:rPr>
                <w:b/>
                <w:i/>
                <w:spacing w:val="-3"/>
                <w:w w:val="101"/>
                <w:sz w:val="24"/>
              </w:rPr>
              <w:t>t</w:t>
            </w:r>
            <w:r>
              <w:rPr>
                <w:b/>
                <w:i/>
                <w:spacing w:val="-2"/>
                <w:w w:val="101"/>
                <w:sz w:val="24"/>
              </w:rPr>
              <w:t>es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Mysoline®</w:t>
            </w:r>
          </w:p>
          <w:p>
            <w:pPr>
              <w:pStyle w:val="TableParagraph"/>
              <w:spacing w:line="340" w:lineRule="atLeast" w:before="3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phenobarbital primidone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sz w:val="24"/>
              </w:rPr>
            </w:pPr>
            <w:bookmarkStart w:name="_bookmark125" w:id="126"/>
            <w:bookmarkEnd w:id="126"/>
            <w:r>
              <w:rPr/>
            </w:r>
            <w:r>
              <w:rPr>
                <w:rFonts w:ascii="Cambria"/>
                <w:spacing w:val="-2"/>
                <w:sz w:val="2"/>
              </w:rPr>
              <w:t>67B </w:t>
            </w:r>
            <w:r>
              <w:rPr>
                <w:b/>
                <w:spacing w:val="-2"/>
                <w:sz w:val="24"/>
              </w:rPr>
              <w:t>Anticonvulsants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i/>
                <w:sz w:val="24"/>
              </w:rPr>
            </w:pPr>
            <w:bookmarkStart w:name="_bookmark126" w:id="127"/>
            <w:bookmarkEnd w:id="127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1</w:t>
            </w:r>
            <w:r>
              <w:rPr>
                <w:rFonts w:ascii="Cambria"/>
                <w:spacing w:val="-1"/>
                <w:w w:val="96"/>
                <w:sz w:val="2"/>
              </w:rPr>
              <w:t>5</w:t>
            </w:r>
            <w:r>
              <w:rPr>
                <w:rFonts w:ascii="Cambria"/>
                <w:spacing w:val="-4"/>
                <w:w w:val="96"/>
                <w:sz w:val="2"/>
              </w:rPr>
              <w:t>3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i/>
                <w:spacing w:val="-3"/>
                <w:sz w:val="24"/>
              </w:rPr>
              <w:t>B</w:t>
            </w:r>
            <w:r>
              <w:rPr>
                <w:b/>
                <w:i/>
                <w:spacing w:val="-2"/>
                <w:sz w:val="24"/>
              </w:rPr>
              <w:t>e</w:t>
            </w:r>
            <w:r>
              <w:rPr>
                <w:b/>
                <w:i/>
                <w:spacing w:val="-3"/>
                <w:sz w:val="24"/>
              </w:rPr>
              <w:t>n</w:t>
            </w:r>
            <w:r>
              <w:rPr>
                <w:b/>
                <w:i/>
                <w:spacing w:val="-2"/>
                <w:sz w:val="24"/>
              </w:rPr>
              <w:t>z</w:t>
            </w:r>
            <w:r>
              <w:rPr>
                <w:b/>
                <w:i/>
                <w:spacing w:val="-3"/>
                <w:sz w:val="24"/>
              </w:rPr>
              <w:t>od</w:t>
            </w:r>
            <w:r>
              <w:rPr>
                <w:b/>
                <w:i/>
                <w:spacing w:val="-2"/>
                <w:sz w:val="24"/>
              </w:rPr>
              <w:t>iaze</w:t>
            </w:r>
            <w:r>
              <w:rPr>
                <w:b/>
                <w:i/>
                <w:spacing w:val="-3"/>
                <w:sz w:val="24"/>
              </w:rPr>
              <w:t>p</w:t>
            </w:r>
            <w:r>
              <w:rPr>
                <w:b/>
                <w:i/>
                <w:spacing w:val="-2"/>
                <w:sz w:val="24"/>
              </w:rPr>
              <w:t>i</w:t>
            </w:r>
            <w:r>
              <w:rPr>
                <w:b/>
                <w:i/>
                <w:spacing w:val="-3"/>
                <w:sz w:val="24"/>
              </w:rPr>
              <w:t>n</w:t>
            </w:r>
            <w:r>
              <w:rPr>
                <w:b/>
                <w:i/>
                <w:spacing w:val="-2"/>
                <w:sz w:val="24"/>
              </w:rPr>
              <w:t>es</w:t>
            </w:r>
          </w:p>
        </w:tc>
      </w:tr>
      <w:tr>
        <w:trPr>
          <w:trHeight w:val="3779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clobazam clonazepam clorazepate Diastat®</w:t>
            </w:r>
          </w:p>
          <w:p>
            <w:pPr>
              <w:pStyle w:val="TableParagraph"/>
              <w:spacing w:line="307" w:lineRule="auto"/>
              <w:rPr>
                <w:sz w:val="22"/>
              </w:rPr>
            </w:pPr>
            <w:r>
              <w:rPr>
                <w:sz w:val="22"/>
              </w:rPr>
              <w:t>diazepam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Valium®) diazepam rectal (generic for </w:t>
            </w:r>
            <w:r>
              <w:rPr>
                <w:spacing w:val="-2"/>
                <w:sz w:val="22"/>
              </w:rPr>
              <w:t>Diastat®)</w:t>
            </w:r>
          </w:p>
          <w:p>
            <w:pPr>
              <w:pStyle w:val="TableParagraph"/>
              <w:spacing w:line="326" w:lineRule="auto" w:before="16"/>
              <w:ind w:right="1374"/>
              <w:rPr>
                <w:sz w:val="22"/>
              </w:rPr>
            </w:pPr>
            <w:r>
              <w:rPr>
                <w:sz w:val="22"/>
              </w:rPr>
              <w:t>Nayzilam®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spray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Tranxene T-Tab® </w:t>
            </w:r>
            <w:r>
              <w:rPr>
                <w:spacing w:val="-2"/>
                <w:sz w:val="22"/>
                <w:vertAlign w:val="baseline"/>
              </w:rPr>
              <w:t>Valium®</w:t>
            </w:r>
          </w:p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Valtoco®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spray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Klonopin® Onfi® Sympazan®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 w:right="129"/>
              <w:jc w:val="both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of age.</w:t>
            </w:r>
          </w:p>
          <w:p>
            <w:pPr>
              <w:pStyle w:val="TableParagraph"/>
              <w:spacing w:before="13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72" w:right="249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i/>
                <w:sz w:val="24"/>
              </w:rPr>
            </w:pPr>
            <w:bookmarkStart w:name="_bookmark127" w:id="128"/>
            <w:bookmarkEnd w:id="128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5</w:t>
            </w:r>
            <w:r>
              <w:rPr>
                <w:rFonts w:ascii="Cambria"/>
                <w:spacing w:val="-4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3"/>
                <w:w w:val="101"/>
                <w:sz w:val="24"/>
              </w:rPr>
              <w:t>H</w:t>
            </w:r>
            <w:r>
              <w:rPr>
                <w:b/>
                <w:i/>
                <w:spacing w:val="-2"/>
                <w:w w:val="101"/>
                <w:sz w:val="24"/>
              </w:rPr>
              <w:t>y</w:t>
            </w:r>
            <w:r>
              <w:rPr>
                <w:b/>
                <w:i/>
                <w:spacing w:val="-3"/>
                <w:w w:val="101"/>
                <w:sz w:val="24"/>
              </w:rPr>
              <w:t>d</w:t>
            </w:r>
            <w:r>
              <w:rPr>
                <w:b/>
                <w:i/>
                <w:spacing w:val="-2"/>
                <w:w w:val="101"/>
                <w:sz w:val="24"/>
              </w:rPr>
              <w:t>a</w:t>
            </w:r>
            <w:r>
              <w:rPr>
                <w:b/>
                <w:i/>
                <w:spacing w:val="-3"/>
                <w:w w:val="101"/>
                <w:sz w:val="24"/>
              </w:rPr>
              <w:t>nto</w:t>
            </w:r>
            <w:r>
              <w:rPr>
                <w:b/>
                <w:i/>
                <w:spacing w:val="-2"/>
                <w:w w:val="101"/>
                <w:sz w:val="24"/>
              </w:rPr>
              <w:t>i</w:t>
            </w:r>
            <w:r>
              <w:rPr>
                <w:b/>
                <w:i/>
                <w:spacing w:val="-3"/>
                <w:w w:val="101"/>
                <w:sz w:val="24"/>
              </w:rPr>
              <w:t>ns</w:t>
            </w:r>
          </w:p>
        </w:tc>
      </w:tr>
      <w:tr>
        <w:trPr>
          <w:trHeight w:val="1415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Cerebyx® Dilantin® fosphenytoin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phenytoin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products</w:t>
            </w:r>
          </w:p>
        </w:tc>
        <w:tc>
          <w:tcPr>
            <w:tcW w:w="3602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Phenytek®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5" w:lineRule="auto" w:before="44"/>
              <w:ind w:left="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Trial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one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agent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required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before moving to a non-preferred agent.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28" w:id="129"/>
            <w:bookmarkEnd w:id="129"/>
            <w:r>
              <w:rPr/>
            </w:r>
            <w:r>
              <w:rPr>
                <w:rFonts w:ascii="Cambria"/>
                <w:sz w:val="2"/>
              </w:rPr>
              <w:t>68B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Anti-Migraine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29" w:id="130"/>
            <w:bookmarkEnd w:id="13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5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C</w:t>
            </w:r>
            <w:r>
              <w:rPr>
                <w:b/>
                <w:i/>
                <w:w w:val="101"/>
                <w:sz w:val="24"/>
              </w:rPr>
              <w:t>alci</w:t>
            </w:r>
            <w:r>
              <w:rPr>
                <w:b/>
                <w:i/>
                <w:spacing w:val="-1"/>
                <w:w w:val="101"/>
                <w:sz w:val="24"/>
              </w:rPr>
              <w:t>ton</w:t>
            </w:r>
            <w:r>
              <w:rPr>
                <w:b/>
                <w:i/>
                <w:w w:val="101"/>
                <w:sz w:val="24"/>
              </w:rPr>
              <w:t>in</w:t>
            </w:r>
            <w:r>
              <w:rPr>
                <w:b/>
                <w:i/>
                <w:spacing w:val="-5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Gene-Related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Peptide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(CGRP)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Antagonists</w:t>
            </w:r>
          </w:p>
        </w:tc>
      </w:tr>
      <w:tr>
        <w:trPr>
          <w:trHeight w:val="1758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Aimovig®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Ajovy®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40" w:lineRule="atLeast" w:before="3"/>
              <w:ind w:right="1374"/>
              <w:rPr>
                <w:sz w:val="22"/>
              </w:rPr>
            </w:pPr>
            <w:r>
              <w:rPr>
                <w:sz w:val="22"/>
              </w:rPr>
              <w:t>Emgality®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Nurtec® ODT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Qulipta®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266"/>
              <w:rPr>
                <w:sz w:val="22"/>
              </w:rPr>
            </w:pPr>
            <w:r>
              <w:rPr>
                <w:sz w:val="22"/>
              </w:rPr>
              <w:t>Emgality®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mg </w:t>
            </w:r>
            <w:r>
              <w:rPr>
                <w:spacing w:val="-2"/>
                <w:sz w:val="22"/>
              </w:rPr>
              <w:t>Vyepti®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Ubrelvy®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5"/>
              <w:jc w:val="center"/>
              <w:rPr>
                <w:b/>
                <w:i/>
                <w:sz w:val="24"/>
              </w:rPr>
            </w:pPr>
            <w:bookmarkStart w:name="_bookmark130" w:id="131"/>
            <w:bookmarkEnd w:id="131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5</w:t>
            </w:r>
            <w:r>
              <w:rPr>
                <w:rFonts w:ascii="Cambria"/>
                <w:spacing w:val="-2"/>
                <w:w w:val="97"/>
                <w:sz w:val="2"/>
              </w:rPr>
              <w:t>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Ser</w:t>
            </w:r>
            <w:r>
              <w:rPr>
                <w:b/>
                <w:i/>
                <w:spacing w:val="-1"/>
                <w:w w:val="101"/>
                <w:sz w:val="24"/>
              </w:rPr>
              <w:t>oton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n-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z w:val="24"/>
              </w:rPr>
              <w:t>Agonists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(Triptans)</w:t>
            </w:r>
          </w:p>
        </w:tc>
      </w:tr>
      <w:tr>
        <w:trPr>
          <w:trHeight w:val="7557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Frova®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Relpax®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rizatriptan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Maxalt®)</w:t>
            </w:r>
          </w:p>
          <w:p>
            <w:pPr>
              <w:pStyle w:val="TableParagraph"/>
              <w:spacing w:before="47"/>
              <w:rPr>
                <w:sz w:val="14"/>
              </w:rPr>
            </w:pPr>
            <w:r>
              <w:rPr>
                <w:spacing w:val="-5"/>
                <w:sz w:val="14"/>
              </w:rPr>
              <w:t>QL</w:t>
            </w:r>
          </w:p>
          <w:p>
            <w:pPr>
              <w:pStyle w:val="TableParagraph"/>
              <w:spacing w:before="26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rizatriptan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ODT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Maxalt MLT®)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sumatriptan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sumatriptan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393"/>
              <w:rPr>
                <w:sz w:val="22"/>
              </w:rPr>
            </w:pPr>
            <w:r>
              <w:rPr>
                <w:sz w:val="22"/>
              </w:rPr>
              <w:t>almotriptan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Amerge®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4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eletriptan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frovatriptan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Imitrex®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</w:t>
            </w:r>
            <w:r>
              <w:rPr>
                <w:spacing w:val="-1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and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inj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Maxalt®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/>
              <w:ind w:right="1740"/>
              <w:rPr>
                <w:sz w:val="22"/>
              </w:rPr>
            </w:pPr>
            <w:r>
              <w:rPr>
                <w:sz w:val="22"/>
              </w:rPr>
              <w:t>Maxalt MLT®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naratriptan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Onzetra® Reyvow® </w:t>
            </w:r>
            <w:r>
              <w:rPr>
                <w:sz w:val="22"/>
                <w:vertAlign w:val="baseline"/>
              </w:rPr>
              <w:t>sumatriptan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inj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sumatriptan/naproxen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9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Tosymra® Treximet®</w:t>
            </w:r>
          </w:p>
          <w:p>
            <w:pPr>
              <w:pStyle w:val="TableParagraph"/>
              <w:spacing w:line="326" w:lineRule="auto"/>
              <w:ind w:right="676" w:hanging="1"/>
              <w:rPr>
                <w:sz w:val="22"/>
              </w:rPr>
            </w:pPr>
            <w:r>
              <w:rPr>
                <w:sz w:val="22"/>
              </w:rPr>
              <w:t>Zembrace SymTouch®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zolmitriptan tab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zolmitriptan nasal spray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88" w:lineRule="auto"/>
              <w:ind w:right="142"/>
              <w:rPr>
                <w:sz w:val="22"/>
              </w:rPr>
            </w:pPr>
            <w:r>
              <w:rPr>
                <w:sz w:val="22"/>
              </w:rPr>
              <w:t>zolmitriptan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ODT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Zomig ZMT®)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Zomig®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nasal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spray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Zomig®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Zomig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ZMT®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4"/>
              <w:jc w:val="center"/>
              <w:rPr>
                <w:b/>
                <w:sz w:val="24"/>
              </w:rPr>
            </w:pPr>
            <w:bookmarkStart w:name="_bookmark131" w:id="132"/>
            <w:bookmarkEnd w:id="132"/>
            <w:r>
              <w:rPr/>
            </w:r>
            <w:r>
              <w:rPr>
                <w:rFonts w:ascii="Cambria"/>
                <w:sz w:val="2"/>
              </w:rPr>
              <w:t>69B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Antiparkinsonian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i/>
                <w:sz w:val="24"/>
              </w:rPr>
            </w:pPr>
            <w:bookmarkStart w:name="_bookmark132" w:id="133"/>
            <w:bookmarkEnd w:id="13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5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Dop</w:t>
            </w:r>
            <w:r>
              <w:rPr>
                <w:b/>
                <w:i/>
                <w:w w:val="101"/>
                <w:sz w:val="24"/>
              </w:rPr>
              <w:t>ami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2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Precursors</w:t>
            </w:r>
          </w:p>
        </w:tc>
      </w:tr>
      <w:tr>
        <w:trPr>
          <w:trHeight w:val="1758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rPr>
                <w:sz w:val="22"/>
              </w:rPr>
            </w:pPr>
            <w:r>
              <w:rPr>
                <w:spacing w:val="-2"/>
                <w:sz w:val="22"/>
              </w:rPr>
              <w:t>carbidopa/levodopa </w:t>
            </w:r>
            <w:r>
              <w:rPr>
                <w:sz w:val="22"/>
              </w:rPr>
              <w:t>carbidopa/levodopa ER carbidopa/levodopa ODT </w:t>
            </w:r>
            <w:r>
              <w:rPr>
                <w:spacing w:val="-2"/>
                <w:sz w:val="22"/>
              </w:rPr>
              <w:t>carbidopa/levodopa/entacapone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3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Duopa® Inbrija® Lodosyn® Rytary®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Stalevo®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2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 required before moving to a non- preferred agent.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6"/>
              <w:jc w:val="center"/>
              <w:rPr>
                <w:b/>
                <w:i/>
                <w:sz w:val="24"/>
              </w:rPr>
            </w:pPr>
            <w:bookmarkStart w:name="_bookmark133" w:id="134"/>
            <w:bookmarkEnd w:id="134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5</w:t>
            </w:r>
            <w:r>
              <w:rPr>
                <w:rFonts w:ascii="Cambria"/>
                <w:spacing w:val="-2"/>
                <w:w w:val="98"/>
                <w:sz w:val="2"/>
              </w:rPr>
              <w:t>8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spacing w:val="-1"/>
                <w:w w:val="102"/>
                <w:sz w:val="24"/>
              </w:rPr>
              <w:t>No</w:t>
            </w:r>
            <w:r>
              <w:rPr>
                <w:b/>
                <w:i/>
                <w:spacing w:val="2"/>
                <w:w w:val="102"/>
                <w:sz w:val="24"/>
              </w:rPr>
              <w:t>n</w:t>
            </w:r>
            <w:r>
              <w:rPr>
                <w:b/>
                <w:i/>
                <w:spacing w:val="-1"/>
                <w:w w:val="102"/>
                <w:sz w:val="24"/>
              </w:rPr>
              <w:t>-</w:t>
            </w:r>
            <w:r>
              <w:rPr>
                <w:b/>
                <w:i/>
                <w:sz w:val="24"/>
              </w:rPr>
              <w:t>Ergot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Dopamine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Agonists</w:t>
            </w:r>
          </w:p>
        </w:tc>
      </w:tr>
      <w:tr>
        <w:trPr>
          <w:trHeight w:val="1413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z w:val="22"/>
              </w:rPr>
              <w:t>pramipexole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IR ropinirole IR ropinirole ER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Apokyn® Azilect® Mirapex®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Mirapex®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0" w:right="54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1718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spacing w:line="326" w:lineRule="auto"/>
              <w:ind w:right="1951"/>
              <w:rPr>
                <w:sz w:val="22"/>
              </w:rPr>
            </w:pPr>
            <w:r>
              <w:rPr>
                <w:spacing w:val="-2"/>
                <w:sz w:val="22"/>
              </w:rPr>
              <w:t>Neupro® </w:t>
            </w:r>
            <w:r>
              <w:rPr>
                <w:sz w:val="22"/>
              </w:rPr>
              <w:t>pramipexole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Requip®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Requip XL®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rasagiline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sz w:val="24"/>
              </w:rPr>
            </w:pPr>
            <w:bookmarkStart w:name="_bookmark134" w:id="135"/>
            <w:bookmarkEnd w:id="135"/>
            <w:r>
              <w:rPr/>
            </w:r>
            <w:r>
              <w:rPr>
                <w:rFonts w:ascii="Cambria"/>
                <w:sz w:val="2"/>
              </w:rPr>
              <w:t>70B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Movement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Disorders</w:t>
            </w:r>
          </w:p>
        </w:tc>
      </w:tr>
      <w:tr>
        <w:trPr>
          <w:trHeight w:val="2101" w:hRule="atLeast"/>
        </w:trPr>
        <w:tc>
          <w:tcPr>
            <w:tcW w:w="36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Austedo®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Austedo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before="93"/>
              <w:rPr>
                <w:sz w:val="22"/>
              </w:rPr>
            </w:pPr>
            <w:r>
              <w:rPr>
                <w:sz w:val="22"/>
              </w:rPr>
              <w:t>Austedo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pack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40" w:lineRule="atLeast" w:before="3"/>
              <w:ind w:right="863"/>
              <w:rPr>
                <w:sz w:val="22"/>
              </w:rPr>
            </w:pPr>
            <w:r>
              <w:rPr>
                <w:sz w:val="22"/>
              </w:rPr>
              <w:t>Ingrezza® cap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Ingrezza®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sprinkle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cap</w:t>
            </w:r>
            <w:r>
              <w:rPr>
                <w:spacing w:val="-14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tetrabenazine</w:t>
            </w:r>
          </w:p>
        </w:tc>
        <w:tc>
          <w:tcPr>
            <w:tcW w:w="3602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Xenazine®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1080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76"/>
              <w:ind w:left="10"/>
              <w:jc w:val="center"/>
              <w:rPr>
                <w:b/>
                <w:sz w:val="28"/>
              </w:rPr>
            </w:pPr>
            <w:bookmarkStart w:name="_bookmark135" w:id="136"/>
            <w:bookmarkEnd w:id="136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15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color w:val="2E1D6D"/>
                <w:sz w:val="28"/>
              </w:rPr>
              <w:t>O</w:t>
            </w:r>
            <w:r>
              <w:rPr>
                <w:b/>
                <w:color w:val="2E1D6D"/>
                <w:spacing w:val="1"/>
                <w:sz w:val="28"/>
              </w:rPr>
              <w:t>ph</w:t>
            </w:r>
            <w:r>
              <w:rPr>
                <w:b/>
                <w:color w:val="2E1D6D"/>
                <w:sz w:val="28"/>
              </w:rPr>
              <w:t>t</w:t>
            </w:r>
            <w:r>
              <w:rPr>
                <w:b/>
                <w:color w:val="2E1D6D"/>
                <w:spacing w:val="1"/>
                <w:sz w:val="28"/>
              </w:rPr>
              <w:t>h</w:t>
            </w:r>
            <w:r>
              <w:rPr>
                <w:b/>
                <w:color w:val="2E1D6D"/>
                <w:spacing w:val="-3"/>
                <w:sz w:val="28"/>
              </w:rPr>
              <w:t>a</w:t>
            </w:r>
            <w:r>
              <w:rPr>
                <w:b/>
                <w:color w:val="2E1D6D"/>
                <w:spacing w:val="1"/>
                <w:sz w:val="28"/>
              </w:rPr>
              <w:t>l</w:t>
            </w:r>
            <w:r>
              <w:rPr>
                <w:b/>
                <w:color w:val="2E1D6D"/>
                <w:spacing w:val="-3"/>
                <w:sz w:val="28"/>
              </w:rPr>
              <w:t>m</w:t>
            </w:r>
            <w:r>
              <w:rPr>
                <w:b/>
                <w:color w:val="2E1D6D"/>
                <w:spacing w:val="1"/>
                <w:sz w:val="28"/>
              </w:rPr>
              <w:t>i</w:t>
            </w:r>
            <w:r>
              <w:rPr>
                <w:b/>
                <w:color w:val="2E1D6D"/>
                <w:sz w:val="28"/>
              </w:rPr>
              <w:t>c</w:t>
            </w:r>
            <w:r>
              <w:rPr>
                <w:b/>
                <w:color w:val="2E1D6D"/>
                <w:spacing w:val="1"/>
                <w:sz w:val="28"/>
              </w:rPr>
              <w:t> </w:t>
            </w:r>
            <w:r>
              <w:rPr>
                <w:b/>
                <w:color w:val="2E1D6D"/>
                <w:spacing w:val="-2"/>
                <w:sz w:val="28"/>
              </w:rPr>
              <w:t>Agents</w:t>
            </w:r>
          </w:p>
        </w:tc>
      </w:tr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0" w:right="54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sz w:val="24"/>
              </w:rPr>
            </w:pPr>
            <w:bookmarkStart w:name="_bookmark136" w:id="137"/>
            <w:bookmarkEnd w:id="137"/>
            <w:r>
              <w:rPr/>
            </w:r>
            <w:r>
              <w:rPr>
                <w:rFonts w:ascii="Cambria"/>
                <w:sz w:val="2"/>
              </w:rPr>
              <w:t>71B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Antiglaucoma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6911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ind w:right="2215"/>
              <w:rPr>
                <w:sz w:val="22"/>
              </w:rPr>
            </w:pPr>
            <w:r>
              <w:rPr>
                <w:sz w:val="22"/>
              </w:rPr>
              <w:t>Alphagan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P® </w:t>
            </w:r>
            <w:r>
              <w:rPr>
                <w:spacing w:val="-2"/>
                <w:sz w:val="22"/>
              </w:rPr>
              <w:t>Azopt® betaxolol </w:t>
            </w:r>
            <w:r>
              <w:rPr>
                <w:sz w:val="22"/>
              </w:rPr>
              <w:t>Betoptic S® </w:t>
            </w:r>
            <w:r>
              <w:rPr>
                <w:spacing w:val="-2"/>
                <w:sz w:val="22"/>
              </w:rPr>
              <w:t>carteolol Combigan® dorzolamide</w:t>
            </w:r>
          </w:p>
          <w:p>
            <w:pPr>
              <w:pStyle w:val="TableParagraph"/>
              <w:spacing w:line="326" w:lineRule="auto"/>
              <w:ind w:right="1582"/>
              <w:rPr>
                <w:sz w:val="22"/>
              </w:rPr>
            </w:pPr>
            <w:r>
              <w:rPr>
                <w:spacing w:val="-2"/>
                <w:sz w:val="22"/>
              </w:rPr>
              <w:t>dorzolamide/timolol latanoprost levobunolol Lumigan® Rhopressa® Rocklatan® Simbrinza®</w:t>
            </w:r>
          </w:p>
          <w:p>
            <w:pPr>
              <w:pStyle w:val="TableParagraph"/>
              <w:spacing w:line="307" w:lineRule="auto"/>
              <w:ind w:right="121"/>
              <w:rPr>
                <w:sz w:val="22"/>
              </w:rPr>
            </w:pPr>
            <w:r>
              <w:rPr>
                <w:sz w:val="22"/>
              </w:rPr>
              <w:t>timolol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drops,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Timoptic®, Timoptic-XE®) Travatan Z®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3"/>
              <w:ind w:right="1636"/>
              <w:rPr>
                <w:sz w:val="22"/>
              </w:rPr>
            </w:pPr>
            <w:r>
              <w:rPr>
                <w:spacing w:val="-2"/>
                <w:sz w:val="22"/>
              </w:rPr>
              <w:t>Betagan® Betoptic® bimatoprost brimonidine brimonidine/timolol brinzolamide Cosopt®</w:t>
            </w:r>
          </w:p>
          <w:p>
            <w:pPr>
              <w:pStyle w:val="TableParagraph"/>
              <w:spacing w:line="326" w:lineRule="auto"/>
              <w:ind w:right="1266"/>
              <w:rPr>
                <w:sz w:val="22"/>
              </w:rPr>
            </w:pPr>
            <w:r>
              <w:rPr>
                <w:sz w:val="22"/>
              </w:rPr>
              <w:t>Cosopt PF® dorzolamide/timolol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PF </w:t>
            </w:r>
            <w:r>
              <w:rPr>
                <w:spacing w:val="-2"/>
                <w:sz w:val="22"/>
              </w:rPr>
              <w:t>Iyuzeh™</w:t>
            </w:r>
          </w:p>
          <w:p>
            <w:pPr>
              <w:pStyle w:val="TableParagraph"/>
              <w:spacing w:line="326" w:lineRule="auto"/>
              <w:ind w:right="1483"/>
              <w:rPr>
                <w:sz w:val="22"/>
              </w:rPr>
            </w:pPr>
            <w:r>
              <w:rPr>
                <w:spacing w:val="-2"/>
                <w:sz w:val="22"/>
              </w:rPr>
              <w:t>Ocupress® </w:t>
            </w:r>
            <w:r>
              <w:rPr>
                <w:sz w:val="22"/>
              </w:rPr>
              <w:t>Phospholine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Iodide®</w:t>
            </w:r>
          </w:p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tafluprost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Zioptan®) </w:t>
            </w:r>
            <w:r>
              <w:rPr>
                <w:spacing w:val="-2"/>
                <w:sz w:val="22"/>
              </w:rPr>
              <w:t>Timoptic®</w:t>
            </w:r>
          </w:p>
          <w:p>
            <w:pPr>
              <w:pStyle w:val="TableParagraph"/>
              <w:spacing w:line="326" w:lineRule="auto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Timoptic-XE® travoprost Trusopt® Vyzulta® Xalatan®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Xelpros®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42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Zioptan®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37" w:id="138"/>
            <w:bookmarkEnd w:id="138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72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2"/>
                <w:sz w:val="24"/>
              </w:rPr>
              <w:t>h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z w:val="24"/>
              </w:rPr>
              <w:t>almic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Antihistamines</w:t>
            </w:r>
          </w:p>
        </w:tc>
      </w:tr>
      <w:tr>
        <w:trPr>
          <w:trHeight w:val="2788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azelastine Bepreve®</w:t>
            </w:r>
          </w:p>
          <w:p>
            <w:pPr>
              <w:pStyle w:val="TableParagraph"/>
              <w:spacing w:line="288" w:lineRule="auto"/>
              <w:ind w:left="72" w:hanging="1"/>
              <w:rPr>
                <w:sz w:val="22"/>
              </w:rPr>
            </w:pPr>
            <w:r>
              <w:rPr>
                <w:sz w:val="22"/>
              </w:rPr>
              <w:t>ketotifen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Alaway®, </w:t>
            </w:r>
            <w:r>
              <w:rPr>
                <w:spacing w:val="-2"/>
                <w:sz w:val="22"/>
              </w:rPr>
              <w:t>Zaditor®)</w:t>
            </w:r>
          </w:p>
          <w:p>
            <w:pPr>
              <w:pStyle w:val="TableParagraph"/>
              <w:spacing w:before="37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Lastacaft®</w:t>
            </w:r>
          </w:p>
          <w:p>
            <w:pPr>
              <w:pStyle w:val="TableParagraph"/>
              <w:spacing w:line="328" w:lineRule="auto" w:before="90"/>
              <w:ind w:left="72"/>
              <w:rPr>
                <w:sz w:val="22"/>
              </w:rPr>
            </w:pPr>
            <w:r>
              <w:rPr>
                <w:sz w:val="22"/>
              </w:rPr>
              <w:t>olopatadine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Pataday®) Zaditor® OTC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left="72" w:right="1866" w:hanging="1"/>
              <w:rPr>
                <w:sz w:val="22"/>
              </w:rPr>
            </w:pPr>
            <w:r>
              <w:rPr>
                <w:sz w:val="22"/>
              </w:rPr>
              <w:t>Alaway®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OTC </w:t>
            </w:r>
            <w:r>
              <w:rPr>
                <w:spacing w:val="-2"/>
                <w:sz w:val="22"/>
              </w:rPr>
              <w:t>Alocril® Alomide® bepotastine Elestat® Optivar® Pataday®</w:t>
            </w:r>
          </w:p>
          <w:p>
            <w:pPr>
              <w:pStyle w:val="TableParagraph"/>
              <w:spacing w:line="246" w:lineRule="exact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Zerviate®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sz w:val="24"/>
              </w:rPr>
            </w:pPr>
            <w:bookmarkStart w:name="_bookmark138" w:id="139"/>
            <w:bookmarkEnd w:id="139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73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2"/>
                <w:sz w:val="24"/>
              </w:rPr>
              <w:t>h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z w:val="24"/>
              </w:rPr>
              <w:t>almic</w:t>
            </w:r>
            <w:r>
              <w:rPr>
                <w:b/>
                <w:spacing w:val="-4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</w:t>
            </w:r>
            <w:r>
              <w:rPr>
                <w:b/>
                <w:spacing w:val="-2"/>
                <w:sz w:val="24"/>
              </w:rPr>
              <w:t>infectives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39" w:id="140"/>
            <w:bookmarkEnd w:id="14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5</w:t>
            </w:r>
            <w:r>
              <w:rPr>
                <w:rFonts w:ascii="Cambria"/>
                <w:spacing w:val="-2"/>
                <w:w w:val="97"/>
                <w:sz w:val="2"/>
              </w:rPr>
              <w:t>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phth</w:t>
            </w:r>
            <w:r>
              <w:rPr>
                <w:b/>
                <w:i/>
                <w:w w:val="101"/>
                <w:sz w:val="24"/>
              </w:rPr>
              <w:t>almic</w:t>
            </w:r>
            <w:r>
              <w:rPr>
                <w:b/>
                <w:i/>
                <w:spacing w:val="-12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Macrolides</w:t>
            </w:r>
          </w:p>
        </w:tc>
      </w:tr>
      <w:tr>
        <w:trPr>
          <w:trHeight w:val="383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erythromycin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oint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Azasite®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40" w:id="141"/>
            <w:bookmarkEnd w:id="141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0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phth</w:t>
            </w:r>
            <w:r>
              <w:rPr>
                <w:b/>
                <w:i/>
                <w:w w:val="101"/>
                <w:sz w:val="24"/>
              </w:rPr>
              <w:t>almic</w:t>
            </w:r>
            <w:r>
              <w:rPr>
                <w:b/>
                <w:i/>
                <w:spacing w:val="-12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Quinolones</w:t>
            </w:r>
          </w:p>
        </w:tc>
      </w:tr>
      <w:tr>
        <w:trPr>
          <w:trHeight w:val="1758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Besivance® ciprofloxacin</w:t>
            </w:r>
          </w:p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2"/>
              </w:rPr>
              <w:t>moxifloxacin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0"/>
              </w:rPr>
              <w:t>(generic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Vigamox®)</w:t>
            </w:r>
          </w:p>
          <w:p>
            <w:pPr>
              <w:pStyle w:val="TableParagraph"/>
              <w:spacing w:line="346" w:lineRule="exact" w:before="2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ofloxacin Zymaxid®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Ciloxan® gatifloxacin</w:t>
            </w:r>
          </w:p>
          <w:p>
            <w:pPr>
              <w:pStyle w:val="TableParagraph"/>
              <w:spacing w:line="251" w:lineRule="exact"/>
              <w:rPr>
                <w:sz w:val="20"/>
              </w:rPr>
            </w:pPr>
            <w:r>
              <w:rPr>
                <w:sz w:val="22"/>
              </w:rPr>
              <w:t>moxifloxacin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z w:val="20"/>
              </w:rPr>
              <w:t>generic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Moxeza®)</w:t>
            </w:r>
          </w:p>
          <w:p>
            <w:pPr>
              <w:pStyle w:val="TableParagraph"/>
              <w:spacing w:line="346" w:lineRule="exact" w:before="20"/>
              <w:ind w:right="2498"/>
              <w:rPr>
                <w:sz w:val="22"/>
              </w:rPr>
            </w:pPr>
            <w:r>
              <w:rPr>
                <w:spacing w:val="-2"/>
                <w:sz w:val="22"/>
              </w:rPr>
              <w:t>Ocuflox® Vigamox®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sz w:val="24"/>
              </w:rPr>
            </w:pPr>
            <w:bookmarkStart w:name="_bookmark141" w:id="142"/>
            <w:bookmarkEnd w:id="142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74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2"/>
                <w:sz w:val="24"/>
              </w:rPr>
              <w:t>h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z w:val="24"/>
              </w:rPr>
              <w:t>almic</w:t>
            </w:r>
            <w:r>
              <w:rPr>
                <w:b/>
                <w:spacing w:val="-6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Anti-infective/Anti-inflammatory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Combinations</w:t>
            </w:r>
          </w:p>
        </w:tc>
      </w:tr>
      <w:tr>
        <w:trPr>
          <w:trHeight w:val="2709" w:hRule="atLeast"/>
        </w:trPr>
        <w:tc>
          <w:tcPr>
            <w:tcW w:w="3600" w:type="dxa"/>
          </w:tcPr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pacing w:val="-2"/>
                <w:sz w:val="22"/>
              </w:rPr>
              <w:t>neomycin/polymyxin/dexamethaso </w:t>
            </w:r>
            <w:r>
              <w:rPr>
                <w:sz w:val="22"/>
              </w:rPr>
              <w:t>ne oint, susp</w:t>
            </w:r>
          </w:p>
          <w:p>
            <w:pPr>
              <w:pStyle w:val="TableParagraph"/>
              <w:spacing w:line="326" w:lineRule="auto" w:before="41"/>
              <w:ind w:right="247"/>
              <w:rPr>
                <w:sz w:val="22"/>
              </w:rPr>
            </w:pPr>
            <w:r>
              <w:rPr>
                <w:spacing w:val="-2"/>
                <w:sz w:val="22"/>
              </w:rPr>
              <w:t>Pred-G® </w:t>
            </w:r>
            <w:r>
              <w:rPr>
                <w:sz w:val="22"/>
              </w:rPr>
              <w:t>sulfacetamide/prednisolone soln </w:t>
            </w:r>
            <w:r>
              <w:rPr>
                <w:spacing w:val="-2"/>
                <w:sz w:val="22"/>
              </w:rPr>
              <w:t>TobraDex®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tobramycin/dexamethasone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susp (generic for TobraDex®)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Blephamide® Maxitrol®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neomycin/bacitracin/polymyxin/hyd </w:t>
            </w:r>
            <w:r>
              <w:rPr>
                <w:sz w:val="22"/>
              </w:rPr>
              <w:t>rocortisone oint</w:t>
            </w:r>
          </w:p>
          <w:p>
            <w:pPr>
              <w:pStyle w:val="TableParagraph"/>
              <w:spacing w:line="288" w:lineRule="auto" w:before="39"/>
              <w:ind w:right="142"/>
              <w:rPr>
                <w:sz w:val="22"/>
              </w:rPr>
            </w:pPr>
            <w:r>
              <w:rPr>
                <w:spacing w:val="-2"/>
                <w:sz w:val="22"/>
              </w:rPr>
              <w:t>neomycin/polymyxin/hydrocortison </w:t>
            </w:r>
            <w:r>
              <w:rPr>
                <w:sz w:val="22"/>
              </w:rPr>
              <w:t>e susp</w:t>
            </w:r>
          </w:p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TobraDex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ST®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pacing w:val="-2"/>
                <w:sz w:val="22"/>
              </w:rPr>
              <w:t>Zylet®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42" w:id="143"/>
            <w:bookmarkEnd w:id="143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75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2"/>
                <w:sz w:val="24"/>
              </w:rPr>
              <w:t>h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z w:val="24"/>
              </w:rPr>
              <w:t>almic</w:t>
            </w:r>
            <w:r>
              <w:rPr>
                <w:b/>
                <w:spacing w:val="-2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Anti-inflammatory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5"/>
              <w:jc w:val="center"/>
              <w:rPr>
                <w:b/>
                <w:i/>
                <w:sz w:val="24"/>
              </w:rPr>
            </w:pPr>
            <w:bookmarkStart w:name="_bookmark143" w:id="144"/>
            <w:bookmarkEnd w:id="14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phth</w:t>
            </w:r>
            <w:r>
              <w:rPr>
                <w:b/>
                <w:i/>
                <w:w w:val="101"/>
                <w:sz w:val="24"/>
              </w:rPr>
              <w:t>almic</w:t>
            </w:r>
            <w:r>
              <w:rPr>
                <w:b/>
                <w:i/>
                <w:spacing w:val="-12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Corticosteroids</w:t>
            </w:r>
          </w:p>
        </w:tc>
      </w:tr>
      <w:tr>
        <w:trPr>
          <w:trHeight w:val="2101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Alrex®</w:t>
            </w:r>
          </w:p>
          <w:p>
            <w:pPr>
              <w:pStyle w:val="TableParagraph"/>
              <w:spacing w:line="288" w:lineRule="auto" w:before="90"/>
              <w:ind w:right="247"/>
              <w:rPr>
                <w:sz w:val="22"/>
              </w:rPr>
            </w:pPr>
            <w:r>
              <w:rPr>
                <w:sz w:val="22"/>
              </w:rPr>
              <w:t>difluprednate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Durezol®)</w:t>
            </w:r>
          </w:p>
          <w:p>
            <w:pPr>
              <w:pStyle w:val="TableParagraph"/>
              <w:spacing w:line="326" w:lineRule="auto" w:before="41"/>
              <w:ind w:right="2739"/>
              <w:rPr>
                <w:sz w:val="22"/>
              </w:rPr>
            </w:pPr>
            <w:r>
              <w:rPr>
                <w:spacing w:val="-2"/>
                <w:sz w:val="22"/>
              </w:rPr>
              <w:t>Flarex® </w:t>
            </w:r>
            <w:r>
              <w:rPr>
                <w:spacing w:val="-4"/>
                <w:sz w:val="22"/>
              </w:rPr>
              <w:t>FML®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FML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Forte®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740"/>
              <w:rPr>
                <w:sz w:val="22"/>
              </w:rPr>
            </w:pPr>
            <w:r>
              <w:rPr>
                <w:spacing w:val="-2"/>
                <w:sz w:val="22"/>
              </w:rPr>
              <w:t>dexamethasone Durezol® fluorometholone Inveltys® Lotemax®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loteprednol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9"/>
          <w:footerReference w:type="default" r:id="rId30"/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1029" w:hRule="atLeast"/>
        </w:trPr>
        <w:tc>
          <w:tcPr>
            <w:tcW w:w="3600" w:type="dxa"/>
          </w:tcPr>
          <w:p>
            <w:pPr>
              <w:pStyle w:val="TableParagraph"/>
              <w:spacing w:line="326" w:lineRule="auto"/>
              <w:ind w:right="2194"/>
              <w:rPr>
                <w:sz w:val="22"/>
              </w:rPr>
            </w:pPr>
            <w:r>
              <w:rPr>
                <w:spacing w:val="-2"/>
                <w:sz w:val="22"/>
              </w:rPr>
              <w:t>Maxidex® </w:t>
            </w:r>
            <w:r>
              <w:rPr>
                <w:sz w:val="22"/>
              </w:rPr>
              <w:t>Pred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Forte®</w:t>
            </w: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Omnipred®</w:t>
            </w:r>
          </w:p>
          <w:p>
            <w:pPr>
              <w:pStyle w:val="TableParagraph"/>
              <w:spacing w:line="340" w:lineRule="atLeast" w:before="3"/>
              <w:ind w:right="2022"/>
              <w:rPr>
                <w:sz w:val="22"/>
              </w:rPr>
            </w:pPr>
            <w:r>
              <w:rPr>
                <w:sz w:val="22"/>
              </w:rPr>
              <w:t>Pred Mild® </w:t>
            </w:r>
            <w:r>
              <w:rPr>
                <w:spacing w:val="-2"/>
                <w:sz w:val="22"/>
              </w:rPr>
              <w:t>prednisolone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1"/>
              <w:jc w:val="center"/>
              <w:rPr>
                <w:b/>
                <w:i/>
                <w:sz w:val="24"/>
              </w:rPr>
            </w:pPr>
            <w:bookmarkStart w:name="_bookmark144" w:id="145"/>
            <w:bookmarkEnd w:id="145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2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phth</w:t>
            </w:r>
            <w:r>
              <w:rPr>
                <w:b/>
                <w:i/>
                <w:w w:val="101"/>
                <w:sz w:val="24"/>
              </w:rPr>
              <w:t>almic</w:t>
            </w:r>
            <w:r>
              <w:rPr>
                <w:b/>
                <w:i/>
                <w:spacing w:val="-6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Nonsteroidal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Anti-inflammatory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Drugs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(NSAIDs)</w:t>
            </w:r>
          </w:p>
        </w:tc>
      </w:tr>
      <w:tr>
        <w:trPr>
          <w:trHeight w:val="1756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949"/>
              <w:rPr>
                <w:sz w:val="22"/>
              </w:rPr>
            </w:pPr>
            <w:r>
              <w:rPr>
                <w:sz w:val="22"/>
              </w:rPr>
              <w:t>diclofenac soln flurbiprofen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Ilevro® </w:t>
            </w:r>
            <w:r>
              <w:rPr>
                <w:sz w:val="22"/>
              </w:rPr>
              <w:t>ketorolac soln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Nevanac®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348"/>
              <w:rPr>
                <w:sz w:val="22"/>
              </w:rPr>
            </w:pPr>
            <w:r>
              <w:rPr>
                <w:spacing w:val="-2"/>
                <w:sz w:val="22"/>
              </w:rPr>
              <w:t>Acular® </w:t>
            </w:r>
            <w:r>
              <w:rPr>
                <w:sz w:val="22"/>
              </w:rPr>
              <w:t>Acular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LS® </w:t>
            </w:r>
            <w:r>
              <w:rPr>
                <w:spacing w:val="-2"/>
                <w:sz w:val="22"/>
              </w:rPr>
              <w:t>Acuvail® bromfenac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Prolensa®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3"/>
              <w:jc w:val="center"/>
              <w:rPr>
                <w:b/>
                <w:sz w:val="24"/>
              </w:rPr>
            </w:pPr>
            <w:bookmarkStart w:name="_bookmark145" w:id="146"/>
            <w:bookmarkEnd w:id="146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76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2"/>
                <w:sz w:val="24"/>
              </w:rPr>
              <w:t>h</w:t>
            </w:r>
            <w:r>
              <w:rPr>
                <w:b/>
                <w:spacing w:val="-1"/>
                <w:sz w:val="24"/>
              </w:rPr>
              <w:t>th</w:t>
            </w:r>
            <w:r>
              <w:rPr>
                <w:b/>
                <w:spacing w:val="1"/>
                <w:sz w:val="24"/>
              </w:rPr>
              <w:t>a</w:t>
            </w:r>
            <w:r>
              <w:rPr>
                <w:b/>
                <w:sz w:val="24"/>
              </w:rPr>
              <w:t>lmics 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Eye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Disease</w:t>
            </w:r>
          </w:p>
        </w:tc>
      </w:tr>
      <w:tr>
        <w:trPr>
          <w:trHeight w:val="1451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z w:val="22"/>
              </w:rPr>
              <w:t>artificial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tears </w:t>
            </w:r>
            <w:r>
              <w:rPr>
                <w:spacing w:val="-2"/>
                <w:sz w:val="22"/>
              </w:rPr>
              <w:t>Restasis® Xiidra®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Cequa®</w:t>
            </w:r>
          </w:p>
          <w:p>
            <w:pPr>
              <w:pStyle w:val="TableParagraph"/>
              <w:spacing w:before="9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Eysuvis®</w:t>
            </w:r>
          </w:p>
          <w:p>
            <w:pPr>
              <w:pStyle w:val="TableParagraph"/>
              <w:spacing w:before="94"/>
              <w:rPr>
                <w:sz w:val="22"/>
              </w:rPr>
            </w:pPr>
            <w:r>
              <w:rPr>
                <w:sz w:val="22"/>
              </w:rPr>
              <w:t>Restasis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Multidose®</w:t>
            </w:r>
          </w:p>
          <w:p>
            <w:pPr>
              <w:pStyle w:val="TableParagraph"/>
              <w:spacing w:before="9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pacing w:val="-2"/>
                <w:sz w:val="22"/>
              </w:rPr>
              <w:t>Tyrvaya®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78" w:after="42"/>
        <w:ind w:left="2" w:right="2" w:firstLine="0"/>
        <w:jc w:val="center"/>
        <w:rPr>
          <w:b/>
          <w:sz w:val="28"/>
        </w:rPr>
      </w:pPr>
      <w:bookmarkStart w:name="_bookmark146" w:id="147"/>
      <w:bookmarkEnd w:id="147"/>
      <w:r>
        <w:rPr/>
      </w:r>
      <w:r>
        <w:rPr>
          <w:rFonts w:ascii="Cambria"/>
          <w:spacing w:val="-2"/>
          <w:w w:val="97"/>
          <w:sz w:val="2"/>
        </w:rPr>
        <w:t>16</w:t>
      </w:r>
      <w:r>
        <w:rPr>
          <w:rFonts w:ascii="Cambria"/>
          <w:w w:val="97"/>
          <w:sz w:val="2"/>
        </w:rPr>
        <w:t>B</w:t>
      </w:r>
      <w:r>
        <w:rPr>
          <w:b/>
          <w:color w:val="2E1D6D"/>
          <w:w w:val="101"/>
          <w:sz w:val="28"/>
        </w:rPr>
        <w:t>Ot</w:t>
      </w:r>
      <w:r>
        <w:rPr>
          <w:b/>
          <w:color w:val="2E1D6D"/>
          <w:spacing w:val="1"/>
          <w:w w:val="101"/>
          <w:sz w:val="28"/>
        </w:rPr>
        <w:t>i</w:t>
      </w:r>
      <w:r>
        <w:rPr>
          <w:b/>
          <w:color w:val="2E1D6D"/>
          <w:w w:val="101"/>
          <w:sz w:val="28"/>
        </w:rPr>
        <w:t>c</w:t>
      </w:r>
      <w:r>
        <w:rPr>
          <w:b/>
          <w:color w:val="2E1D6D"/>
          <w:spacing w:val="-6"/>
          <w:w w:val="99"/>
          <w:sz w:val="28"/>
        </w:rPr>
        <w:t>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3"/>
              <w:jc w:val="center"/>
              <w:rPr>
                <w:b/>
                <w:sz w:val="24"/>
              </w:rPr>
            </w:pPr>
            <w:bookmarkStart w:name="_bookmark147" w:id="148"/>
            <w:bookmarkEnd w:id="148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77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O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ic</w:t>
            </w:r>
            <w:r>
              <w:rPr>
                <w:b/>
                <w:spacing w:val="-8"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Anti-</w:t>
            </w:r>
            <w:r>
              <w:rPr>
                <w:b/>
                <w:spacing w:val="-2"/>
                <w:sz w:val="24"/>
              </w:rPr>
              <w:t>infectives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48" w:id="149"/>
            <w:bookmarkEnd w:id="149"/>
            <w:r>
              <w:rPr/>
            </w:r>
            <w:r>
              <w:rPr>
                <w:rFonts w:ascii="Cambria"/>
                <w:spacing w:val="-2"/>
                <w:w w:val="98"/>
                <w:sz w:val="2"/>
              </w:rPr>
              <w:t>1</w:t>
            </w:r>
            <w:r>
              <w:rPr>
                <w:rFonts w:ascii="Cambria"/>
                <w:spacing w:val="1"/>
                <w:w w:val="98"/>
                <w:sz w:val="2"/>
              </w:rPr>
              <w:t>6</w:t>
            </w:r>
            <w:r>
              <w:rPr>
                <w:rFonts w:ascii="Cambria"/>
                <w:spacing w:val="-2"/>
                <w:w w:val="98"/>
                <w:sz w:val="2"/>
              </w:rPr>
              <w:t>3</w:t>
            </w:r>
            <w:r>
              <w:rPr>
                <w:rFonts w:ascii="Cambria"/>
                <w:w w:val="98"/>
                <w:sz w:val="2"/>
              </w:rPr>
              <w:t>B</w:t>
            </w:r>
            <w:r>
              <w:rPr>
                <w:b/>
                <w:i/>
                <w:w w:val="102"/>
                <w:sz w:val="24"/>
              </w:rPr>
              <w:t>O</w:t>
            </w:r>
            <w:r>
              <w:rPr>
                <w:b/>
                <w:i/>
                <w:spacing w:val="-1"/>
                <w:w w:val="102"/>
                <w:sz w:val="24"/>
              </w:rPr>
              <w:t>t</w:t>
            </w:r>
            <w:r>
              <w:rPr>
                <w:b/>
                <w:i/>
                <w:w w:val="102"/>
                <w:sz w:val="24"/>
              </w:rPr>
              <w:t>ic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Quinolones</w:t>
            </w:r>
          </w:p>
        </w:tc>
      </w:tr>
      <w:tr>
        <w:trPr>
          <w:trHeight w:val="1717" w:hRule="atLeast"/>
        </w:trPr>
        <w:tc>
          <w:tcPr>
            <w:tcW w:w="3600" w:type="dxa"/>
          </w:tcPr>
          <w:p>
            <w:pPr>
              <w:pStyle w:val="TableParagraph"/>
              <w:spacing w:line="307" w:lineRule="auto" w:before="40"/>
              <w:rPr>
                <w:sz w:val="22"/>
              </w:rPr>
            </w:pPr>
            <w:r>
              <w:rPr>
                <w:spacing w:val="-2"/>
                <w:sz w:val="22"/>
              </w:rPr>
              <w:t>Ciprodex® ciprofloxacin/dexamethasone </w:t>
            </w:r>
            <w:r>
              <w:rPr>
                <w:sz w:val="22"/>
              </w:rPr>
              <w:t>(generic for Ciprodex®)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Cipro</w:t>
            </w:r>
            <w:r>
              <w:rPr>
                <w:spacing w:val="-5"/>
                <w:sz w:val="22"/>
              </w:rPr>
              <w:t> HC®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ofloxacin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266"/>
              <w:rPr>
                <w:sz w:val="22"/>
              </w:rPr>
            </w:pPr>
            <w:r>
              <w:rPr>
                <w:spacing w:val="-2"/>
                <w:sz w:val="22"/>
              </w:rPr>
              <w:t>Cetraxal®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ciprofloxacin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0.2%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soln </w:t>
            </w:r>
            <w:r>
              <w:rPr>
                <w:spacing w:val="-2"/>
                <w:sz w:val="22"/>
              </w:rPr>
              <w:t>Otiprio®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Otovel®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75" w:after="45"/>
        <w:ind w:left="2" w:right="2" w:firstLine="0"/>
        <w:jc w:val="center"/>
        <w:rPr>
          <w:b/>
          <w:sz w:val="28"/>
        </w:rPr>
      </w:pPr>
      <w:bookmarkStart w:name="_bookmark149" w:id="150"/>
      <w:bookmarkEnd w:id="150"/>
      <w:r>
        <w:rPr/>
      </w:r>
      <w:r>
        <w:rPr>
          <w:rFonts w:ascii="Cambria"/>
          <w:spacing w:val="-2"/>
          <w:w w:val="96"/>
          <w:sz w:val="2"/>
        </w:rPr>
        <w:t>17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-1"/>
          <w:sz w:val="28"/>
        </w:rPr>
        <w:t>Psyc</w:t>
      </w:r>
      <w:r>
        <w:rPr>
          <w:b/>
          <w:color w:val="2E1D6D"/>
          <w:spacing w:val="1"/>
          <w:sz w:val="28"/>
        </w:rPr>
        <w:t>ho</w:t>
      </w:r>
      <w:r>
        <w:rPr>
          <w:b/>
          <w:color w:val="2E1D6D"/>
          <w:sz w:val="28"/>
        </w:rPr>
        <w:t>t</w:t>
      </w:r>
      <w:r>
        <w:rPr>
          <w:b/>
          <w:color w:val="2E1D6D"/>
          <w:spacing w:val="-2"/>
          <w:sz w:val="28"/>
        </w:rPr>
        <w:t>ro</w:t>
      </w:r>
      <w:r>
        <w:rPr>
          <w:b/>
          <w:color w:val="2E1D6D"/>
          <w:spacing w:val="1"/>
          <w:sz w:val="28"/>
        </w:rPr>
        <w:t>p</w:t>
      </w:r>
      <w:r>
        <w:rPr>
          <w:b/>
          <w:color w:val="2E1D6D"/>
          <w:spacing w:val="-2"/>
          <w:sz w:val="28"/>
        </w:rPr>
        <w:t>i</w:t>
      </w:r>
      <w:r>
        <w:rPr>
          <w:b/>
          <w:color w:val="2E1D6D"/>
          <w:sz w:val="28"/>
        </w:rPr>
        <w:t>c</w:t>
      </w:r>
      <w:r>
        <w:rPr>
          <w:b/>
          <w:color w:val="2E1D6D"/>
          <w:spacing w:val="1"/>
          <w:sz w:val="28"/>
        </w:rPr>
        <w:t>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6"/>
              <w:jc w:val="center"/>
              <w:rPr>
                <w:b/>
                <w:sz w:val="24"/>
              </w:rPr>
            </w:pPr>
            <w:bookmarkStart w:name="_bookmark150" w:id="151"/>
            <w:bookmarkEnd w:id="151"/>
            <w:r>
              <w:rPr/>
            </w:r>
            <w:r>
              <w:rPr>
                <w:rFonts w:ascii="Cambria"/>
                <w:sz w:val="2"/>
              </w:rPr>
              <w:t>78B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ADHD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2747" w:hRule="atLeast"/>
        </w:trPr>
        <w:tc>
          <w:tcPr>
            <w:tcW w:w="3600" w:type="dxa"/>
          </w:tcPr>
          <w:p>
            <w:pPr>
              <w:pStyle w:val="TableParagraph"/>
              <w:spacing w:line="307" w:lineRule="auto" w:before="40"/>
              <w:ind w:right="531"/>
              <w:rPr>
                <w:sz w:val="22"/>
              </w:rPr>
            </w:pPr>
            <w:r>
              <w:rPr>
                <w:sz w:val="22"/>
              </w:rPr>
              <w:t>Adderall XR®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amphetamine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salts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combo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IR (generic for Adderall®)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07" w:lineRule="auto" w:before="18"/>
              <w:rPr>
                <w:sz w:val="22"/>
              </w:rPr>
            </w:pPr>
            <w:r>
              <w:rPr>
                <w:sz w:val="22"/>
              </w:rPr>
              <w:t>amphetamine salts combo ER 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Adderall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XR®)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atomoxetine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clonidine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Concerta®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632"/>
              <w:rPr>
                <w:sz w:val="22"/>
              </w:rPr>
            </w:pPr>
            <w:r>
              <w:rPr>
                <w:spacing w:val="-2"/>
                <w:sz w:val="22"/>
              </w:rPr>
              <w:t>Adderall®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Adhansia XR® Adzenys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ODT®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amphetamine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susp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Adzenys XR ODT®)</w:t>
            </w:r>
          </w:p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Aptensio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40" w:lineRule="atLeast" w:before="4"/>
              <w:ind w:right="1507"/>
              <w:rPr>
                <w:sz w:val="22"/>
              </w:rPr>
            </w:pPr>
            <w:r>
              <w:rPr>
                <w:spacing w:val="-2"/>
                <w:sz w:val="22"/>
              </w:rPr>
              <w:t>Azstarys®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Cotempla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XR-ODT®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class.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946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/>
              <w:rPr>
                <w:sz w:val="22"/>
              </w:rPr>
            </w:pPr>
            <w:r>
              <w:rPr>
                <w:sz w:val="22"/>
              </w:rPr>
              <w:t>Daytrana®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dexmethylphenidate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dexmethylphenidate ER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dextroamphetamine (generic for Dexedrine®, Dextrostat®)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07" w:lineRule="auto" w:before="38"/>
              <w:ind w:right="247"/>
              <w:rPr>
                <w:sz w:val="22"/>
              </w:rPr>
            </w:pPr>
            <w:r>
              <w:rPr>
                <w:sz w:val="22"/>
              </w:rPr>
              <w:t>dextroamphetamine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 for Dexedrine Spansule®)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guanfacine ER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26" w:lineRule="auto" w:before="20"/>
              <w:ind w:right="1374"/>
              <w:rPr>
                <w:sz w:val="22"/>
              </w:rPr>
            </w:pPr>
            <w:r>
              <w:rPr>
                <w:sz w:val="22"/>
              </w:rPr>
              <w:t>Jornay PM®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Metadate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CD®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 Methylin®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soln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methylphenidate (generic for Ritalin®, Methylin®)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07" w:lineRule="auto" w:before="38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Metadate CD®)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methylphenidate</w:t>
            </w:r>
            <w:r>
              <w:rPr>
                <w:spacing w:val="-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ER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(generic</w:t>
            </w:r>
            <w:r>
              <w:rPr>
                <w:spacing w:val="-5"/>
                <w:sz w:val="22"/>
                <w:vertAlign w:val="baseline"/>
              </w:rPr>
              <w:t> for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Concerta®,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Aptensio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XR®)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07" w:lineRule="auto" w:before="90"/>
              <w:ind w:right="247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Ritalin LA®)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methylphenidate solution </w:t>
            </w:r>
            <w:r>
              <w:rPr>
                <w:sz w:val="22"/>
                <w:vertAlign w:val="superscript"/>
              </w:rPr>
              <w:t>PA</w:t>
            </w:r>
          </w:p>
          <w:p>
            <w:pPr>
              <w:pStyle w:val="TableParagraph"/>
              <w:spacing w:line="326" w:lineRule="auto" w:before="20"/>
              <w:ind w:right="1865"/>
              <w:rPr>
                <w:sz w:val="22"/>
              </w:rPr>
            </w:pPr>
            <w:r>
              <w:rPr>
                <w:sz w:val="22"/>
              </w:rPr>
              <w:t>Qelbree®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Ritalin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LA®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Vyvanse®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Desoxyn® </w:t>
            </w:r>
            <w:r>
              <w:rPr>
                <w:sz w:val="22"/>
              </w:rPr>
              <w:t>Dexedrine®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88" w:lineRule="auto"/>
              <w:ind w:right="142"/>
              <w:rPr>
                <w:sz w:val="22"/>
              </w:rPr>
            </w:pPr>
            <w:r>
              <w:rPr>
                <w:sz w:val="22"/>
              </w:rPr>
              <w:t>dextroamphetamine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soln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 for ProCentra®)</w:t>
            </w:r>
          </w:p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Dyanavel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91"/>
              <w:ind w:right="2054"/>
              <w:rPr>
                <w:sz w:val="22"/>
              </w:rPr>
            </w:pPr>
            <w:r>
              <w:rPr>
                <w:spacing w:val="-2"/>
                <w:sz w:val="22"/>
              </w:rPr>
              <w:t>Evekeo® </w:t>
            </w:r>
            <w:r>
              <w:rPr>
                <w:sz w:val="22"/>
              </w:rPr>
              <w:t>Evekeo ODT® </w:t>
            </w:r>
            <w:r>
              <w:rPr>
                <w:spacing w:val="-2"/>
                <w:sz w:val="22"/>
              </w:rPr>
              <w:t>Focalin® </w:t>
            </w:r>
            <w:r>
              <w:rPr>
                <w:sz w:val="22"/>
              </w:rPr>
              <w:t>Focalin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XR®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Intuniv®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lisdexamfetamine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 Vyvanse®)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36"/>
              <w:ind w:right="142"/>
              <w:rPr>
                <w:sz w:val="22"/>
              </w:rPr>
            </w:pPr>
            <w:r>
              <w:rPr>
                <w:sz w:val="22"/>
              </w:rPr>
              <w:t>Metadate ER®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methamphetamine </w:t>
            </w:r>
            <w:r>
              <w:rPr>
                <w:sz w:val="22"/>
                <w:vertAlign w:val="baseline"/>
              </w:rPr>
              <w:t>methylphenidate chew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Relexxii®)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88" w:lineRule="auto" w:before="41"/>
              <w:rPr>
                <w:sz w:val="22"/>
              </w:rPr>
            </w:pPr>
            <w:r>
              <w:rPr>
                <w:sz w:val="22"/>
              </w:rPr>
              <w:t>methylphenidate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 Daytrana®)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39"/>
              <w:ind w:right="1636"/>
              <w:rPr>
                <w:sz w:val="22"/>
              </w:rPr>
            </w:pPr>
            <w:r>
              <w:rPr>
                <w:spacing w:val="-2"/>
                <w:sz w:val="22"/>
              </w:rPr>
              <w:t>Mydayis® ProCentra® </w:t>
            </w:r>
            <w:r>
              <w:rPr>
                <w:sz w:val="22"/>
              </w:rPr>
              <w:t>QuilliChew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Quillivant XR®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Relexxii®</w:t>
            </w:r>
          </w:p>
          <w:p>
            <w:pPr>
              <w:pStyle w:val="TableParagraph"/>
              <w:spacing w:line="326" w:lineRule="auto"/>
              <w:ind w:right="2022"/>
              <w:rPr>
                <w:sz w:val="22"/>
              </w:rPr>
            </w:pPr>
            <w:r>
              <w:rPr>
                <w:spacing w:val="-2"/>
                <w:sz w:val="22"/>
              </w:rPr>
              <w:t>Ritalin® Strattera®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  <w:vertAlign w:val="superscript"/>
              </w:rPr>
              <w:t>QL</w:t>
            </w:r>
            <w:r>
              <w:rPr>
                <w:spacing w:val="-2"/>
                <w:sz w:val="22"/>
                <w:vertAlign w:val="baseline"/>
              </w:rPr>
              <w:t> Xelstrym®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Zenzedi®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sz w:val="24"/>
              </w:rPr>
            </w:pPr>
            <w:bookmarkStart w:name="_bookmark151" w:id="152"/>
            <w:bookmarkEnd w:id="152"/>
            <w:r>
              <w:rPr/>
            </w:r>
            <w:r>
              <w:rPr>
                <w:rFonts w:ascii="Cambria"/>
                <w:spacing w:val="-2"/>
                <w:sz w:val="2"/>
              </w:rPr>
              <w:t>79B </w:t>
            </w:r>
            <w:r>
              <w:rPr>
                <w:b/>
                <w:spacing w:val="-2"/>
                <w:sz w:val="24"/>
              </w:rPr>
              <w:t>Antidepressants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6"/>
              <w:jc w:val="center"/>
              <w:rPr>
                <w:b/>
                <w:i/>
                <w:sz w:val="24"/>
              </w:rPr>
            </w:pPr>
            <w:bookmarkStart w:name="_bookmark152" w:id="153"/>
            <w:bookmarkEnd w:id="153"/>
            <w:r>
              <w:rPr/>
            </w:r>
            <w:r>
              <w:rPr>
                <w:rFonts w:ascii="Cambria"/>
                <w:spacing w:val="-4"/>
                <w:w w:val="97"/>
                <w:sz w:val="2"/>
              </w:rPr>
              <w:t>1</w:t>
            </w:r>
            <w:r>
              <w:rPr>
                <w:rFonts w:ascii="Cambria"/>
                <w:spacing w:val="-1"/>
                <w:w w:val="97"/>
                <w:sz w:val="2"/>
              </w:rPr>
              <w:t>6</w:t>
            </w:r>
            <w:r>
              <w:rPr>
                <w:rFonts w:ascii="Cambria"/>
                <w:spacing w:val="-4"/>
                <w:w w:val="97"/>
                <w:sz w:val="2"/>
              </w:rPr>
              <w:t>4</w:t>
            </w:r>
            <w:r>
              <w:rPr>
                <w:rFonts w:ascii="Cambria"/>
                <w:spacing w:val="-2"/>
                <w:w w:val="97"/>
                <w:sz w:val="2"/>
              </w:rPr>
              <w:t>B</w:t>
            </w:r>
            <w:r>
              <w:rPr>
                <w:b/>
                <w:i/>
                <w:spacing w:val="-2"/>
                <w:w w:val="101"/>
                <w:sz w:val="24"/>
              </w:rPr>
              <w:t>O</w:t>
            </w:r>
            <w:r>
              <w:rPr>
                <w:b/>
                <w:i/>
                <w:spacing w:val="-3"/>
                <w:w w:val="101"/>
                <w:sz w:val="24"/>
              </w:rPr>
              <w:t>th</w:t>
            </w:r>
            <w:r>
              <w:rPr>
                <w:b/>
                <w:i/>
                <w:spacing w:val="-2"/>
                <w:w w:val="101"/>
                <w:sz w:val="24"/>
              </w:rPr>
              <w:t>er</w:t>
            </w:r>
          </w:p>
        </w:tc>
      </w:tr>
      <w:tr>
        <w:trPr>
          <w:trHeight w:val="2404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z w:val="22"/>
              </w:rPr>
              <w:t>bupropion IR bupropion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SR bupropion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XL</w:t>
            </w:r>
          </w:p>
          <w:p>
            <w:pPr>
              <w:pStyle w:val="TableParagraph"/>
              <w:spacing w:line="307" w:lineRule="auto"/>
              <w:ind w:right="551"/>
              <w:rPr>
                <w:sz w:val="22"/>
              </w:rPr>
            </w:pPr>
            <w:r>
              <w:rPr>
                <w:sz w:val="22"/>
              </w:rPr>
              <w:t>desvenlafaxine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succinate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ER (generic for Pristiq®) </w:t>
            </w:r>
            <w:r>
              <w:rPr>
                <w:spacing w:val="-2"/>
                <w:sz w:val="22"/>
              </w:rPr>
              <w:t>duloxetine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Forfivo</w:t>
            </w:r>
            <w:r>
              <w:rPr>
                <w:spacing w:val="-5"/>
                <w:sz w:val="22"/>
              </w:rPr>
              <w:t> XL®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513"/>
              <w:rPr>
                <w:sz w:val="22"/>
              </w:rPr>
            </w:pPr>
            <w:r>
              <w:rPr>
                <w:spacing w:val="-2"/>
                <w:sz w:val="22"/>
              </w:rPr>
              <w:t>Aplenzin® Auvelity®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bupropion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Forfivo </w:t>
            </w:r>
            <w:r>
              <w:rPr>
                <w:spacing w:val="-4"/>
                <w:sz w:val="22"/>
              </w:rPr>
              <w:t>XL®)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Cymbalta®</w:t>
            </w:r>
          </w:p>
          <w:p>
            <w:pPr>
              <w:pStyle w:val="TableParagraph"/>
              <w:spacing w:line="340" w:lineRule="atLeast" w:before="5"/>
              <w:ind w:right="1266"/>
              <w:rPr>
                <w:sz w:val="22"/>
              </w:rPr>
            </w:pPr>
            <w:r>
              <w:rPr>
                <w:sz w:val="22"/>
              </w:rPr>
              <w:t>desvenlafaxine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Effexor XR®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</w:tc>
      </w:tr>
    </w:tbl>
    <w:p>
      <w:pPr>
        <w:spacing w:after="0" w:line="288" w:lineRule="auto"/>
        <w:rPr>
          <w:sz w:val="22"/>
        </w:rPr>
        <w:sectPr>
          <w:headerReference w:type="default" r:id="rId31"/>
          <w:footerReference w:type="default" r:id="rId32"/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2061" w:hRule="atLeast"/>
        </w:trPr>
        <w:tc>
          <w:tcPr>
            <w:tcW w:w="3600" w:type="dxa"/>
          </w:tcPr>
          <w:p>
            <w:pPr>
              <w:pStyle w:val="TableParagraph"/>
              <w:spacing w:line="326" w:lineRule="auto"/>
              <w:ind w:right="1821"/>
              <w:rPr>
                <w:sz w:val="22"/>
              </w:rPr>
            </w:pPr>
            <w:r>
              <w:rPr>
                <w:spacing w:val="-2"/>
                <w:sz w:val="22"/>
              </w:rPr>
              <w:t>mirtazapine </w:t>
            </w:r>
            <w:r>
              <w:rPr>
                <w:sz w:val="22"/>
              </w:rPr>
              <w:t>mirtazapine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ODT </w:t>
            </w:r>
            <w:r>
              <w:rPr>
                <w:spacing w:val="-2"/>
                <w:sz w:val="22"/>
              </w:rPr>
              <w:t>Pristiq® trazodone venlafaxine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hydrochloride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/>
              <w:ind w:right="253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Fetzima® Trintellix® Viibryd®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venlafaxine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besylate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ER</w:t>
            </w:r>
          </w:p>
          <w:p>
            <w:pPr>
              <w:pStyle w:val="TableParagraph"/>
              <w:spacing w:line="340" w:lineRule="atLeast" w:before="5"/>
              <w:ind w:right="1740"/>
              <w:rPr>
                <w:sz w:val="22"/>
              </w:rPr>
            </w:pPr>
            <w:r>
              <w:rPr>
                <w:sz w:val="22"/>
              </w:rPr>
              <w:t>Wellbutrin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SR® Wellbutrin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XL®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/>
              <w:jc w:val="center"/>
              <w:rPr>
                <w:b/>
                <w:i/>
                <w:sz w:val="24"/>
              </w:rPr>
            </w:pPr>
            <w:bookmarkStart w:name="_bookmark153" w:id="154"/>
            <w:bookmarkEnd w:id="15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1"/>
                <w:w w:val="101"/>
                <w:sz w:val="24"/>
              </w:rPr>
              <w:t>e</w:t>
            </w:r>
            <w:r>
              <w:rPr>
                <w:b/>
                <w:i/>
                <w:w w:val="101"/>
                <w:sz w:val="24"/>
              </w:rPr>
              <w:t>lec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ive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Serotonin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z w:val="24"/>
              </w:rPr>
              <w:t>Reuptake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(SSRIs)</w:t>
            </w:r>
          </w:p>
        </w:tc>
      </w:tr>
      <w:tr>
        <w:trPr>
          <w:trHeight w:val="2788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citalopram escitalopram fluoxetine </w:t>
            </w:r>
            <w:r>
              <w:rPr>
                <w:sz w:val="22"/>
              </w:rPr>
              <w:t>paroxetine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IR </w:t>
            </w:r>
            <w:r>
              <w:rPr>
                <w:spacing w:val="-2"/>
                <w:sz w:val="22"/>
              </w:rPr>
              <w:t>Pexeva® sertraline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2081"/>
              <w:rPr>
                <w:sz w:val="22"/>
              </w:rPr>
            </w:pPr>
            <w:r>
              <w:rPr>
                <w:spacing w:val="-2"/>
                <w:sz w:val="22"/>
              </w:rPr>
              <w:t>Celexa® fluvoxamine Lexapro® Luvox® </w:t>
            </w:r>
            <w:r>
              <w:rPr>
                <w:sz w:val="22"/>
              </w:rPr>
              <w:t>paroxetine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Paxil® Prozac®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Zoloft®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39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3"/>
              <w:ind w:left="13" w:right="4"/>
              <w:jc w:val="center"/>
              <w:rPr>
                <w:b/>
                <w:sz w:val="24"/>
              </w:rPr>
            </w:pPr>
            <w:bookmarkStart w:name="_bookmark154" w:id="155"/>
            <w:bookmarkEnd w:id="155"/>
            <w:r>
              <w:rPr/>
            </w:r>
            <w:r>
              <w:rPr>
                <w:rFonts w:ascii="Cambria"/>
                <w:spacing w:val="-2"/>
                <w:sz w:val="2"/>
              </w:rPr>
              <w:t>80B </w:t>
            </w:r>
            <w:r>
              <w:rPr>
                <w:b/>
                <w:spacing w:val="-2"/>
                <w:sz w:val="24"/>
              </w:rPr>
              <w:t>Antipsychotics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i/>
                <w:sz w:val="24"/>
              </w:rPr>
            </w:pPr>
            <w:bookmarkStart w:name="_bookmark155" w:id="156"/>
            <w:bookmarkEnd w:id="156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1</w:t>
            </w:r>
            <w:r>
              <w:rPr>
                <w:rFonts w:ascii="Cambria" w:hAnsi="Cambria"/>
                <w:spacing w:val="1"/>
                <w:w w:val="97"/>
                <w:sz w:val="2"/>
              </w:rPr>
              <w:t>6</w:t>
            </w:r>
            <w:r>
              <w:rPr>
                <w:rFonts w:ascii="Cambria" w:hAnsi="Cambria"/>
                <w:spacing w:val="-2"/>
                <w:w w:val="97"/>
                <w:sz w:val="2"/>
              </w:rPr>
              <w:t>6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At</w:t>
            </w:r>
            <w:r>
              <w:rPr>
                <w:b/>
                <w:i/>
                <w:spacing w:val="1"/>
                <w:w w:val="101"/>
                <w:sz w:val="24"/>
              </w:rPr>
              <w:t>y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1"/>
                <w:w w:val="101"/>
                <w:sz w:val="24"/>
              </w:rPr>
              <w:t>ca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4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Antipsychotics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Oral/Topical</w:t>
            </w:r>
          </w:p>
        </w:tc>
      </w:tr>
      <w:tr>
        <w:trPr>
          <w:trHeight w:val="6186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3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aripiprazole clozapine </w:t>
            </w:r>
            <w:r>
              <w:rPr>
                <w:sz w:val="22"/>
              </w:rPr>
              <w:t>clozapine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ODT </w:t>
            </w:r>
            <w:r>
              <w:rPr>
                <w:spacing w:val="-2"/>
                <w:sz w:val="22"/>
              </w:rPr>
              <w:t>Fanapt®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lurasidine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Latuda®)</w:t>
            </w:r>
          </w:p>
          <w:p>
            <w:pPr>
              <w:pStyle w:val="TableParagraph"/>
              <w:spacing w:line="326" w:lineRule="auto" w:before="90"/>
              <w:ind w:right="1865"/>
              <w:rPr>
                <w:sz w:val="22"/>
              </w:rPr>
            </w:pPr>
            <w:r>
              <w:rPr>
                <w:sz w:val="22"/>
              </w:rPr>
              <w:t>Nuplazid® </w:t>
            </w:r>
            <w:r>
              <w:rPr>
                <w:sz w:val="22"/>
                <w:vertAlign w:val="superscript"/>
              </w:rPr>
              <w:t>PA</w:t>
            </w:r>
            <w:r>
              <w:rPr>
                <w:sz w:val="22"/>
                <w:vertAlign w:val="baseline"/>
              </w:rPr>
              <w:t>* </w:t>
            </w:r>
            <w:r>
              <w:rPr>
                <w:spacing w:val="-2"/>
                <w:sz w:val="22"/>
                <w:vertAlign w:val="baseline"/>
              </w:rPr>
              <w:t>olanzapine </w:t>
            </w:r>
            <w:r>
              <w:rPr>
                <w:sz w:val="22"/>
                <w:vertAlign w:val="baseline"/>
              </w:rPr>
              <w:t>olanzapine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ODT</w:t>
            </w:r>
          </w:p>
          <w:p>
            <w:pPr>
              <w:pStyle w:val="TableParagraph"/>
              <w:spacing w:line="288" w:lineRule="auto"/>
              <w:rPr>
                <w:sz w:val="22"/>
              </w:rPr>
            </w:pPr>
            <w:r>
              <w:rPr>
                <w:sz w:val="22"/>
              </w:rPr>
              <w:t>paliperidone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Invega®)</w:t>
            </w:r>
          </w:p>
          <w:p>
            <w:pPr>
              <w:pStyle w:val="TableParagraph"/>
              <w:spacing w:line="326" w:lineRule="auto" w:before="38"/>
              <w:ind w:right="1865"/>
              <w:rPr>
                <w:sz w:val="22"/>
              </w:rPr>
            </w:pPr>
            <w:r>
              <w:rPr>
                <w:sz w:val="22"/>
              </w:rPr>
              <w:t>quetiapine IR quetiapine ER </w:t>
            </w:r>
            <w:r>
              <w:rPr>
                <w:spacing w:val="-2"/>
                <w:sz w:val="22"/>
              </w:rPr>
              <w:t>Rexulti® risperidone </w:t>
            </w:r>
            <w:r>
              <w:rPr>
                <w:sz w:val="22"/>
              </w:rPr>
              <w:t>risperidone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ODT </w:t>
            </w:r>
            <w:r>
              <w:rPr>
                <w:spacing w:val="-2"/>
                <w:sz w:val="22"/>
              </w:rPr>
              <w:t>Saphris® Vraylar®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ziprasidone</w:t>
            </w:r>
          </w:p>
        </w:tc>
        <w:tc>
          <w:tcPr>
            <w:tcW w:w="3602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pacing w:val="-2"/>
                <w:sz w:val="22"/>
              </w:rPr>
              <w:t>Abilify®</w:t>
            </w:r>
          </w:p>
          <w:p>
            <w:pPr>
              <w:pStyle w:val="TableParagraph"/>
              <w:spacing w:line="326" w:lineRule="auto" w:before="88"/>
              <w:ind w:right="1911"/>
              <w:rPr>
                <w:sz w:val="22"/>
              </w:rPr>
            </w:pPr>
            <w:r>
              <w:rPr>
                <w:sz w:val="22"/>
              </w:rPr>
              <w:t>Abilify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MyCite® </w:t>
            </w:r>
            <w:r>
              <w:rPr>
                <w:spacing w:val="-2"/>
                <w:sz w:val="22"/>
              </w:rPr>
              <w:t>asenapine Caplyta® Clozaril® Fazaclo® Geodon® Invega® Latuda® Lybalvi® Risperdal®</w:t>
            </w:r>
          </w:p>
          <w:p>
            <w:pPr>
              <w:pStyle w:val="TableParagraph"/>
              <w:spacing w:line="326" w:lineRule="auto"/>
              <w:ind w:right="1728"/>
              <w:rPr>
                <w:sz w:val="22"/>
              </w:rPr>
            </w:pPr>
            <w:r>
              <w:rPr>
                <w:sz w:val="22"/>
              </w:rPr>
              <w:t>Risperdal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M-Tab® </w:t>
            </w:r>
            <w:r>
              <w:rPr>
                <w:spacing w:val="-2"/>
                <w:sz w:val="22"/>
              </w:rPr>
              <w:t>Secuado® Seroquel® </w:t>
            </w:r>
            <w:r>
              <w:rPr>
                <w:sz w:val="22"/>
              </w:rPr>
              <w:t>Seroquel XR® </w:t>
            </w:r>
            <w:r>
              <w:rPr>
                <w:spacing w:val="-2"/>
                <w:sz w:val="22"/>
              </w:rPr>
              <w:t>Zyprexa®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Zyprexa Zydis®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1"/>
              <w:ind w:right="129" w:hanging="1"/>
              <w:jc w:val="both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  <w:p>
            <w:pPr>
              <w:pStyle w:val="TableParagraph"/>
              <w:spacing w:line="288" w:lineRule="auto" w:before="38"/>
              <w:ind w:right="496" w:hanging="1"/>
              <w:jc w:val="both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Parkinson’s related psychosis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ICD code on </w:t>
            </w:r>
            <w:r>
              <w:rPr>
                <w:spacing w:val="-2"/>
                <w:sz w:val="22"/>
              </w:rPr>
              <w:t>claim</w:t>
            </w:r>
          </w:p>
          <w:p>
            <w:pPr>
              <w:pStyle w:val="TableParagraph"/>
              <w:spacing w:before="1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right="249"/>
              <w:jc w:val="both"/>
              <w:rPr>
                <w:sz w:val="22"/>
              </w:rPr>
            </w:pPr>
            <w:r>
              <w:rPr>
                <w:sz w:val="22"/>
              </w:rPr>
              <w:t>Trial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required before moving to a non-preferred </w:t>
            </w:r>
            <w:r>
              <w:rPr>
                <w:spacing w:val="-2"/>
                <w:sz w:val="22"/>
              </w:rPr>
              <w:t>agent.</w:t>
            </w:r>
          </w:p>
        </w:tc>
      </w:tr>
    </w:tbl>
    <w:p>
      <w:pPr>
        <w:spacing w:after="0" w:line="288" w:lineRule="auto"/>
        <w:jc w:val="both"/>
        <w:rPr>
          <w:sz w:val="22"/>
        </w:rPr>
        <w:sectPr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56" w:id="157"/>
            <w:bookmarkEnd w:id="157"/>
            <w:r>
              <w:rPr/>
            </w:r>
            <w:r>
              <w:rPr>
                <w:rFonts w:ascii="Cambria" w:hAnsi="Cambria"/>
                <w:spacing w:val="-2"/>
                <w:w w:val="97"/>
                <w:sz w:val="2"/>
              </w:rPr>
              <w:t>1</w:t>
            </w:r>
            <w:r>
              <w:rPr>
                <w:rFonts w:ascii="Cambria" w:hAnsi="Cambria"/>
                <w:spacing w:val="1"/>
                <w:w w:val="97"/>
                <w:sz w:val="2"/>
              </w:rPr>
              <w:t>6</w:t>
            </w:r>
            <w:r>
              <w:rPr>
                <w:rFonts w:ascii="Cambria" w:hAnsi="Cambria"/>
                <w:spacing w:val="-2"/>
                <w:w w:val="97"/>
                <w:sz w:val="2"/>
              </w:rPr>
              <w:t>7</w:t>
            </w:r>
            <w:r>
              <w:rPr>
                <w:rFonts w:ascii="Cambria" w:hAns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At</w:t>
            </w:r>
            <w:r>
              <w:rPr>
                <w:b/>
                <w:i/>
                <w:spacing w:val="1"/>
                <w:w w:val="101"/>
                <w:sz w:val="24"/>
              </w:rPr>
              <w:t>y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1"/>
                <w:w w:val="101"/>
                <w:sz w:val="24"/>
              </w:rPr>
              <w:t>ca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-3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Antipsychotics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Long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Injectable</w:t>
            </w:r>
          </w:p>
        </w:tc>
      </w:tr>
      <w:tr>
        <w:trPr>
          <w:trHeight w:val="5337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rPr>
                <w:sz w:val="22"/>
              </w:rPr>
            </w:pPr>
            <w:r>
              <w:rPr>
                <w:sz w:val="22"/>
              </w:rPr>
              <w:t>Abilify Asimtufii® (aripiprazole) Abilify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Maintena®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(aripiprazole) Aristada®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(aripiprazole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lauroxil)</w:t>
            </w:r>
          </w:p>
          <w:p>
            <w:pPr>
              <w:pStyle w:val="TableParagraph"/>
              <w:spacing w:line="288" w:lineRule="auto"/>
              <w:ind w:right="247"/>
              <w:rPr>
                <w:sz w:val="22"/>
              </w:rPr>
            </w:pPr>
            <w:r>
              <w:rPr>
                <w:sz w:val="22"/>
              </w:rPr>
              <w:t>Aristada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Initio®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(aripiprazole </w:t>
            </w:r>
            <w:r>
              <w:rPr>
                <w:spacing w:val="-2"/>
                <w:sz w:val="22"/>
              </w:rPr>
              <w:t>lauroxil)</w:t>
            </w:r>
          </w:p>
          <w:p>
            <w:pPr>
              <w:pStyle w:val="TableParagraph"/>
              <w:spacing w:line="288" w:lineRule="auto" w:before="39"/>
              <w:ind w:right="551" w:hanging="1"/>
              <w:rPr>
                <w:sz w:val="22"/>
              </w:rPr>
            </w:pPr>
            <w:r>
              <w:rPr>
                <w:sz w:val="22"/>
              </w:rPr>
              <w:t>Invega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Hafyera®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(paliperidone </w:t>
            </w:r>
            <w:r>
              <w:rPr>
                <w:spacing w:val="-2"/>
                <w:sz w:val="22"/>
              </w:rPr>
              <w:t>palmitate)</w:t>
            </w:r>
          </w:p>
          <w:p>
            <w:pPr>
              <w:pStyle w:val="TableParagraph"/>
              <w:spacing w:line="288" w:lineRule="auto" w:before="40"/>
              <w:rPr>
                <w:sz w:val="22"/>
              </w:rPr>
            </w:pPr>
            <w:r>
              <w:rPr>
                <w:sz w:val="22"/>
              </w:rPr>
              <w:t>Invega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Sustenna®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(paliperidone </w:t>
            </w:r>
            <w:r>
              <w:rPr>
                <w:spacing w:val="-2"/>
                <w:sz w:val="22"/>
              </w:rPr>
              <w:t>palmitate)</w:t>
            </w:r>
          </w:p>
          <w:p>
            <w:pPr>
              <w:pStyle w:val="TableParagraph"/>
              <w:spacing w:line="288" w:lineRule="auto" w:before="39"/>
              <w:ind w:left="72" w:hanging="1"/>
              <w:rPr>
                <w:sz w:val="22"/>
              </w:rPr>
            </w:pPr>
            <w:r>
              <w:rPr>
                <w:sz w:val="22"/>
              </w:rPr>
              <w:t>Invega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Trinza®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(paliperidone </w:t>
            </w:r>
            <w:r>
              <w:rPr>
                <w:spacing w:val="-2"/>
                <w:sz w:val="22"/>
              </w:rPr>
              <w:t>palmitate)</w:t>
            </w:r>
          </w:p>
          <w:p>
            <w:pPr>
              <w:pStyle w:val="TableParagraph"/>
              <w:spacing w:line="326" w:lineRule="auto" w:before="40"/>
              <w:ind w:left="72" w:right="343"/>
              <w:rPr>
                <w:sz w:val="22"/>
              </w:rPr>
            </w:pPr>
            <w:r>
              <w:rPr>
                <w:sz w:val="22"/>
              </w:rPr>
              <w:t>Perseris® (risperidone) Risperdal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Consta®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(risperidone) Uzedy® (risperidone)</w:t>
            </w:r>
          </w:p>
          <w:p>
            <w:pPr>
              <w:pStyle w:val="TableParagraph"/>
              <w:spacing w:line="288" w:lineRule="auto"/>
              <w:ind w:left="72"/>
              <w:rPr>
                <w:sz w:val="22"/>
              </w:rPr>
            </w:pPr>
            <w:r>
              <w:rPr>
                <w:sz w:val="22"/>
              </w:rPr>
              <w:t>Zyprexa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Relprevv®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(olanzapine </w:t>
            </w:r>
            <w:r>
              <w:rPr>
                <w:spacing w:val="-2"/>
                <w:sz w:val="22"/>
              </w:rPr>
              <w:t>pamoate)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Rykindo®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(risperidone)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  <w:p>
            <w:pPr>
              <w:pStyle w:val="TableParagraph"/>
              <w:spacing w:before="13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72"/>
              <w:rPr>
                <w:sz w:val="22"/>
              </w:rPr>
            </w:pPr>
            <w:r>
              <w:rPr>
                <w:sz w:val="22"/>
              </w:rPr>
              <w:t>Treatment-naïve patients must demonstrate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tolerability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FDA- label prior to initiating the long- acting injectable.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sz w:val="24"/>
              </w:rPr>
            </w:pPr>
            <w:bookmarkStart w:name="_bookmark157" w:id="158"/>
            <w:bookmarkEnd w:id="158"/>
            <w:r>
              <w:rPr/>
            </w:r>
            <w:r>
              <w:rPr>
                <w:rFonts w:ascii="Cambria"/>
                <w:sz w:val="2"/>
              </w:rPr>
              <w:t>81B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Anxiolytics,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Sedatives,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Hypnotics</w:t>
            </w:r>
          </w:p>
        </w:tc>
      </w:tr>
      <w:tr>
        <w:trPr>
          <w:trHeight w:val="4506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z w:val="22"/>
              </w:rPr>
              <w:t>estazolam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flurazepam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Rozerem®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temazepam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triazolam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zaleplon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zolpidem IR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zolpidem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SL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997"/>
              <w:rPr>
                <w:sz w:val="22"/>
              </w:rPr>
            </w:pPr>
            <w:r>
              <w:rPr>
                <w:sz w:val="22"/>
              </w:rPr>
              <w:t>Ambien®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Ambien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CR®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Belsomra®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Doral®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Edluar®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eszopiclone Hetlioz®</w:t>
            </w:r>
            <w:r>
              <w:rPr>
                <w:spacing w:val="4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Hetlioz LQ® </w:t>
            </w:r>
            <w:r>
              <w:rPr>
                <w:spacing w:val="-2"/>
                <w:sz w:val="22"/>
                <w:vertAlign w:val="baseline"/>
              </w:rPr>
              <w:t>Lunesta® </w:t>
            </w:r>
            <w:r>
              <w:rPr>
                <w:sz w:val="22"/>
                <w:vertAlign w:val="baseline"/>
              </w:rPr>
              <w:t>Silenor®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Sonata® </w:t>
            </w:r>
            <w:r>
              <w:rPr>
                <w:sz w:val="22"/>
                <w:vertAlign w:val="baseline"/>
              </w:rPr>
              <w:t>zolpidem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CR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Zolpimist®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 w:right="142"/>
              <w:rPr>
                <w:sz w:val="22"/>
              </w:rPr>
            </w:pPr>
            <w:r>
              <w:rPr>
                <w:sz w:val="22"/>
              </w:rPr>
              <w:t>No PA required if approved diagnosis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 claim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class).</w:t>
            </w:r>
          </w:p>
          <w:p>
            <w:pPr>
              <w:pStyle w:val="TableParagraph"/>
              <w:spacing w:before="1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72"/>
              <w:rPr>
                <w:sz w:val="22"/>
              </w:rPr>
            </w:pP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18 years old.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sz w:val="24"/>
              </w:rPr>
            </w:pPr>
            <w:bookmarkStart w:name="_bookmark158" w:id="159"/>
            <w:bookmarkEnd w:id="159"/>
            <w:r>
              <w:rPr/>
            </w:r>
            <w:r>
              <w:rPr>
                <w:rFonts w:ascii="Cambria"/>
                <w:spacing w:val="-4"/>
                <w:w w:val="96"/>
                <w:sz w:val="2"/>
              </w:rPr>
              <w:t>82</w:t>
            </w:r>
            <w:r>
              <w:rPr>
                <w:rFonts w:ascii="Cambria"/>
                <w:spacing w:val="-2"/>
                <w:w w:val="96"/>
                <w:sz w:val="2"/>
              </w:rPr>
              <w:t>B</w:t>
            </w:r>
            <w:r>
              <w:rPr>
                <w:b/>
                <w:spacing w:val="-2"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>syc</w:t>
            </w:r>
            <w:r>
              <w:rPr>
                <w:b/>
                <w:spacing w:val="-3"/>
                <w:sz w:val="24"/>
              </w:rPr>
              <w:t>ho</w:t>
            </w:r>
            <w:r>
              <w:rPr>
                <w:b/>
                <w:spacing w:val="-2"/>
                <w:sz w:val="24"/>
              </w:rPr>
              <w:t>s</w:t>
            </w:r>
            <w:r>
              <w:rPr>
                <w:b/>
                <w:spacing w:val="-3"/>
                <w:sz w:val="24"/>
              </w:rPr>
              <w:t>t</w:t>
            </w:r>
            <w:r>
              <w:rPr>
                <w:b/>
                <w:spacing w:val="-2"/>
                <w:sz w:val="24"/>
              </w:rPr>
              <w:t>im</w:t>
            </w:r>
            <w:r>
              <w:rPr>
                <w:b/>
                <w:spacing w:val="-3"/>
                <w:sz w:val="24"/>
              </w:rPr>
              <w:t>u</w:t>
            </w:r>
            <w:r>
              <w:rPr>
                <w:b/>
                <w:spacing w:val="-2"/>
                <w:sz w:val="24"/>
              </w:rPr>
              <w:t>l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nt</w:t>
            </w:r>
            <w:r>
              <w:rPr>
                <w:b/>
                <w:spacing w:val="-2"/>
                <w:sz w:val="24"/>
              </w:rPr>
              <w:t>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59" w:id="160"/>
            <w:bookmarkEnd w:id="16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ar</w:t>
            </w:r>
            <w:r>
              <w:rPr>
                <w:b/>
                <w:i/>
                <w:spacing w:val="1"/>
                <w:w w:val="101"/>
                <w:sz w:val="24"/>
              </w:rPr>
              <w:t>c</w:t>
            </w:r>
            <w:r>
              <w:rPr>
                <w:b/>
                <w:i/>
                <w:spacing w:val="-1"/>
                <w:w w:val="101"/>
                <w:sz w:val="24"/>
              </w:rPr>
              <w:t>o</w:t>
            </w:r>
            <w:r>
              <w:rPr>
                <w:b/>
                <w:i/>
                <w:w w:val="101"/>
                <w:sz w:val="24"/>
              </w:rPr>
              <w:t>l</w:t>
            </w:r>
            <w:r>
              <w:rPr>
                <w:b/>
                <w:i/>
                <w:spacing w:val="1"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sy</w:t>
            </w:r>
            <w:r>
              <w:rPr>
                <w:b/>
                <w:i/>
                <w:spacing w:val="-12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Agents</w:t>
            </w:r>
          </w:p>
        </w:tc>
      </w:tr>
      <w:tr>
        <w:trPr>
          <w:trHeight w:val="1069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374"/>
              <w:rPr>
                <w:sz w:val="22"/>
              </w:rPr>
            </w:pPr>
            <w:r>
              <w:rPr>
                <w:sz w:val="22"/>
              </w:rPr>
              <w:t>Nuvigil®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17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1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* Provigil®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*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Wakix®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spacing w:line="326" w:lineRule="auto" w:before="40"/>
              <w:ind w:right="1866" w:hanging="1"/>
              <w:rPr>
                <w:sz w:val="22"/>
              </w:rPr>
            </w:pPr>
            <w:r>
              <w:rPr>
                <w:sz w:val="22"/>
              </w:rPr>
              <w:t>armodafinil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2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* modafinil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*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Sunosi</w:t>
            </w:r>
          </w:p>
        </w:tc>
        <w:tc>
          <w:tcPr>
            <w:tcW w:w="3602" w:type="dxa"/>
          </w:tcPr>
          <w:p>
            <w:pPr>
              <w:pStyle w:val="TableParagraph"/>
              <w:spacing w:line="288" w:lineRule="auto" w:before="40"/>
              <w:ind w:left="72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ICD-10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 </w:t>
            </w:r>
            <w:r>
              <w:rPr>
                <w:spacing w:val="-2"/>
                <w:sz w:val="22"/>
              </w:rPr>
              <w:t>G47.4</w:t>
            </w:r>
          </w:p>
        </w:tc>
      </w:tr>
    </w:tbl>
    <w:p>
      <w:pPr>
        <w:spacing w:after="0" w:line="288" w:lineRule="auto"/>
        <w:rPr>
          <w:sz w:val="22"/>
        </w:rPr>
        <w:sectPr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0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685" w:hRule="atLeast"/>
        </w:trPr>
        <w:tc>
          <w:tcPr>
            <w:tcW w:w="36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Xyrem®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pacing w:val="-2"/>
                <w:sz w:val="22"/>
              </w:rPr>
              <w:t>Xywav®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39" w:after="42"/>
        <w:ind w:left="2" w:right="2" w:firstLine="0"/>
        <w:jc w:val="center"/>
        <w:rPr>
          <w:b/>
          <w:sz w:val="28"/>
        </w:rPr>
      </w:pPr>
      <w:bookmarkStart w:name="_bookmark160" w:id="161"/>
      <w:bookmarkEnd w:id="161"/>
      <w:r>
        <w:rPr/>
      </w:r>
      <w:r>
        <w:rPr>
          <w:rFonts w:ascii="Cambria"/>
          <w:spacing w:val="-2"/>
          <w:w w:val="96"/>
          <w:sz w:val="2"/>
        </w:rPr>
        <w:t>18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R</w:t>
      </w:r>
      <w:r>
        <w:rPr>
          <w:b/>
          <w:color w:val="2E1D6D"/>
          <w:spacing w:val="-1"/>
          <w:sz w:val="28"/>
        </w:rPr>
        <w:t>es</w:t>
      </w:r>
      <w:r>
        <w:rPr>
          <w:b/>
          <w:color w:val="2E1D6D"/>
          <w:spacing w:val="1"/>
          <w:sz w:val="28"/>
        </w:rPr>
        <w:t>p</w:t>
      </w:r>
      <w:r>
        <w:rPr>
          <w:b/>
          <w:color w:val="2E1D6D"/>
          <w:spacing w:val="-2"/>
          <w:sz w:val="28"/>
        </w:rPr>
        <w:t>i</w:t>
      </w:r>
      <w:r>
        <w:rPr>
          <w:b/>
          <w:color w:val="2E1D6D"/>
          <w:spacing w:val="1"/>
          <w:sz w:val="28"/>
        </w:rPr>
        <w:t>r</w:t>
      </w:r>
      <w:r>
        <w:rPr>
          <w:b/>
          <w:color w:val="2E1D6D"/>
          <w:spacing w:val="-1"/>
          <w:sz w:val="28"/>
        </w:rPr>
        <w:t>a</w:t>
      </w:r>
      <w:r>
        <w:rPr>
          <w:b/>
          <w:color w:val="2E1D6D"/>
          <w:spacing w:val="-3"/>
          <w:sz w:val="28"/>
        </w:rPr>
        <w:t>t</w:t>
      </w:r>
      <w:r>
        <w:rPr>
          <w:b/>
          <w:color w:val="2E1D6D"/>
          <w:spacing w:val="1"/>
          <w:sz w:val="28"/>
        </w:rPr>
        <w:t>or</w:t>
      </w:r>
      <w:r>
        <w:rPr>
          <w:b/>
          <w:color w:val="2E1D6D"/>
          <w:sz w:val="28"/>
        </w:rPr>
        <w:t>y</w:t>
      </w:r>
      <w:r>
        <w:rPr>
          <w:b/>
          <w:color w:val="2E1D6D"/>
          <w:spacing w:val="-3"/>
          <w:w w:val="99"/>
          <w:sz w:val="28"/>
        </w:rPr>
        <w:t>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256"/>
        <w:gridCol w:w="2347"/>
        <w:gridCol w:w="3603"/>
      </w:tblGrid>
      <w:tr>
        <w:trPr>
          <w:trHeight w:val="371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0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gridSpan w:val="2"/>
            <w:shd w:val="clear" w:color="auto" w:fill="00809B"/>
          </w:tcPr>
          <w:p>
            <w:pPr>
              <w:pStyle w:val="TableParagraph"/>
              <w:spacing w:before="60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3" w:type="dxa"/>
            <w:shd w:val="clear" w:color="auto" w:fill="00809B"/>
          </w:tcPr>
          <w:p>
            <w:pPr>
              <w:pStyle w:val="TableParagraph"/>
              <w:spacing w:before="60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6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sz w:val="24"/>
              </w:rPr>
            </w:pPr>
            <w:bookmarkStart w:name="_bookmark161" w:id="162"/>
            <w:bookmarkEnd w:id="162"/>
            <w:r>
              <w:rPr/>
            </w:r>
            <w:r>
              <w:rPr>
                <w:rFonts w:ascii="Cambria"/>
                <w:sz w:val="2"/>
              </w:rPr>
              <w:t>83B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Nasal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Antihistamines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azelastine</w:t>
            </w:r>
          </w:p>
        </w:tc>
        <w:tc>
          <w:tcPr>
            <w:tcW w:w="3603" w:type="dxa"/>
            <w:gridSpan w:val="2"/>
            <w:vMerge w:val="restart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Patanase®</w:t>
            </w: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Dymista®</w:t>
            </w:r>
          </w:p>
        </w:tc>
        <w:tc>
          <w:tcPr>
            <w:tcW w:w="36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olopatadine</w:t>
            </w:r>
          </w:p>
        </w:tc>
        <w:tc>
          <w:tcPr>
            <w:tcW w:w="36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6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9" w:right="2"/>
              <w:jc w:val="center"/>
              <w:rPr>
                <w:b/>
                <w:sz w:val="24"/>
              </w:rPr>
            </w:pPr>
            <w:bookmarkStart w:name="_bookmark162" w:id="163"/>
            <w:bookmarkEnd w:id="163"/>
            <w:r>
              <w:rPr/>
            </w:r>
            <w:r>
              <w:rPr>
                <w:rFonts w:ascii="Cambria"/>
                <w:sz w:val="2"/>
              </w:rPr>
              <w:t>84B</w:t>
            </w:r>
            <w:r>
              <w:rPr>
                <w:rFonts w:ascii="Cambria"/>
                <w:spacing w:val="-2"/>
                <w:sz w:val="2"/>
              </w:rPr>
              <w:t> </w:t>
            </w:r>
            <w:r>
              <w:rPr>
                <w:b/>
                <w:sz w:val="24"/>
              </w:rPr>
              <w:t>Respiratory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Anti-inflammatory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357" w:hRule="atLeast"/>
        </w:trPr>
        <w:tc>
          <w:tcPr>
            <w:tcW w:w="10806" w:type="dxa"/>
            <w:gridSpan w:val="4"/>
            <w:shd w:val="clear" w:color="auto" w:fill="F1F1F1"/>
          </w:tcPr>
          <w:p>
            <w:pPr>
              <w:pStyle w:val="TableParagraph"/>
              <w:spacing w:before="43"/>
              <w:ind w:left="9" w:right="4"/>
              <w:jc w:val="center"/>
              <w:rPr>
                <w:b/>
                <w:i/>
                <w:sz w:val="24"/>
              </w:rPr>
            </w:pPr>
            <w:bookmarkStart w:name="_bookmark163" w:id="164"/>
            <w:bookmarkEnd w:id="164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6</w:t>
            </w:r>
            <w:r>
              <w:rPr>
                <w:rFonts w:ascii="Cambria"/>
                <w:spacing w:val="-2"/>
                <w:w w:val="97"/>
                <w:sz w:val="2"/>
              </w:rPr>
              <w:t>9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L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k</w:t>
            </w:r>
            <w:r>
              <w:rPr>
                <w:b/>
                <w:i/>
                <w:spacing w:val="-1"/>
                <w:w w:val="101"/>
                <w:sz w:val="24"/>
              </w:rPr>
              <w:t>ot</w:t>
            </w:r>
            <w:r>
              <w:rPr>
                <w:b/>
                <w:i/>
                <w:w w:val="101"/>
                <w:sz w:val="24"/>
              </w:rPr>
              <w:t>rie</w:t>
            </w:r>
            <w:r>
              <w:rPr>
                <w:b/>
                <w:i/>
                <w:spacing w:val="-1"/>
                <w:w w:val="101"/>
                <w:sz w:val="24"/>
              </w:rPr>
              <w:t>n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8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Receptor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Antagonists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montelukast</w:t>
            </w:r>
          </w:p>
        </w:tc>
        <w:tc>
          <w:tcPr>
            <w:tcW w:w="125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Accolate®</w:t>
            </w:r>
          </w:p>
        </w:tc>
        <w:tc>
          <w:tcPr>
            <w:tcW w:w="2347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66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pacing w:val="-2"/>
                <w:sz w:val="22"/>
              </w:rPr>
              <w:t>zafirlukast</w:t>
            </w:r>
          </w:p>
        </w:tc>
        <w:tc>
          <w:tcPr>
            <w:tcW w:w="125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6" w:lineRule="auto" w:before="36"/>
              <w:rPr>
                <w:sz w:val="22"/>
              </w:rPr>
            </w:pPr>
            <w:r>
              <w:rPr>
                <w:spacing w:val="-2"/>
                <w:sz w:val="22"/>
              </w:rPr>
              <w:t>Singulair® </w:t>
            </w:r>
            <w:r>
              <w:rPr>
                <w:sz w:val="22"/>
              </w:rPr>
              <w:t>zileuton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Zyflo®</w:t>
            </w:r>
          </w:p>
        </w:tc>
        <w:tc>
          <w:tcPr>
            <w:tcW w:w="2347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3600" w:type="dxa"/>
            <w:tcBorders>
              <w:right w:val="nil"/>
            </w:tcBorders>
            <w:shd w:val="clear" w:color="auto" w:fill="6CC6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left w:val="nil"/>
              <w:right w:val="nil"/>
            </w:tcBorders>
            <w:shd w:val="clear" w:color="auto" w:fill="6CC6D2"/>
          </w:tcPr>
          <w:p>
            <w:pPr>
              <w:pStyle w:val="TableParagraph"/>
              <w:spacing w:before="43"/>
              <w:ind w:left="549"/>
              <w:rPr>
                <w:b/>
                <w:sz w:val="24"/>
              </w:rPr>
            </w:pPr>
            <w:bookmarkStart w:name="_bookmark164" w:id="165"/>
            <w:bookmarkEnd w:id="165"/>
            <w:r>
              <w:rPr/>
            </w:r>
            <w:r>
              <w:rPr>
                <w:rFonts w:ascii="Cambria"/>
                <w:spacing w:val="-2"/>
                <w:sz w:val="2"/>
              </w:rPr>
              <w:t>85B </w:t>
            </w:r>
            <w:r>
              <w:rPr>
                <w:b/>
                <w:spacing w:val="-4"/>
                <w:sz w:val="24"/>
              </w:rPr>
              <w:t>Nasal</w:t>
            </w:r>
          </w:p>
        </w:tc>
        <w:tc>
          <w:tcPr>
            <w:tcW w:w="2347" w:type="dxa"/>
            <w:tcBorders>
              <w:left w:val="nil"/>
              <w:right w:val="nil"/>
            </w:tcBorders>
            <w:shd w:val="clear" w:color="auto" w:fill="6CC6D2"/>
          </w:tcPr>
          <w:p>
            <w:pPr>
              <w:pStyle w:val="TableParagraph"/>
              <w:spacing w:before="43"/>
              <w:ind w:left="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Corticosteroids</w:t>
            </w:r>
          </w:p>
        </w:tc>
        <w:tc>
          <w:tcPr>
            <w:tcW w:w="3603" w:type="dxa"/>
            <w:tcBorders>
              <w:left w:val="nil"/>
            </w:tcBorders>
            <w:shd w:val="clear" w:color="auto" w:fill="6CC6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Flonase®)</w:t>
            </w:r>
          </w:p>
        </w:tc>
        <w:tc>
          <w:tcPr>
            <w:tcW w:w="3603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0"/>
              <w:ind w:left="72"/>
              <w:rPr>
                <w:sz w:val="22"/>
              </w:rPr>
            </w:pPr>
            <w:r>
              <w:rPr>
                <w:sz w:val="22"/>
              </w:rPr>
              <w:t>Beconase</w:t>
            </w:r>
            <w:r>
              <w:rPr>
                <w:spacing w:val="-5"/>
                <w:sz w:val="22"/>
              </w:rPr>
              <w:t> AQ®</w:t>
            </w: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z w:val="22"/>
              </w:rPr>
              <w:t>triamcinolone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acetonide</w:t>
            </w: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Flonase®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flunisolide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Nasonex®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Omnaris®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Qnasl®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Xhance®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36"/>
              <w:ind w:left="72"/>
              <w:rPr>
                <w:sz w:val="22"/>
              </w:rPr>
            </w:pPr>
            <w:r>
              <w:rPr>
                <w:spacing w:val="-2"/>
                <w:sz w:val="22"/>
              </w:rPr>
              <w:t>Zetonna®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6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9" w:right="1"/>
              <w:jc w:val="center"/>
              <w:rPr>
                <w:b/>
                <w:i/>
                <w:sz w:val="24"/>
              </w:rPr>
            </w:pPr>
            <w:bookmarkStart w:name="_bookmark165" w:id="166"/>
            <w:bookmarkEnd w:id="166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7</w:t>
            </w:r>
            <w:r>
              <w:rPr>
                <w:rFonts w:ascii="Cambria"/>
                <w:spacing w:val="-2"/>
                <w:w w:val="96"/>
                <w:sz w:val="2"/>
              </w:rPr>
              <w:t>0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z w:val="24"/>
              </w:rPr>
              <w:t>P</w:t>
            </w:r>
            <w:r>
              <w:rPr>
                <w:b/>
                <w:i/>
                <w:spacing w:val="-1"/>
                <w:sz w:val="24"/>
              </w:rPr>
              <w:t>ho</w:t>
            </w:r>
            <w:r>
              <w:rPr>
                <w:b/>
                <w:i/>
                <w:sz w:val="24"/>
              </w:rPr>
              <w:t>s</w:t>
            </w:r>
            <w:r>
              <w:rPr>
                <w:b/>
                <w:i/>
                <w:spacing w:val="-1"/>
                <w:sz w:val="24"/>
              </w:rPr>
              <w:t>phod</w:t>
            </w:r>
            <w:r>
              <w:rPr>
                <w:b/>
                <w:i/>
                <w:sz w:val="24"/>
              </w:rPr>
              <w:t>ies</w:t>
            </w:r>
            <w:r>
              <w:rPr>
                <w:b/>
                <w:i/>
                <w:spacing w:val="-1"/>
                <w:sz w:val="24"/>
              </w:rPr>
              <w:t>t</w:t>
            </w:r>
            <w:r>
              <w:rPr>
                <w:b/>
                <w:i/>
                <w:sz w:val="24"/>
              </w:rPr>
              <w:t>erase</w:t>
            </w:r>
            <w:r>
              <w:rPr>
                <w:b/>
                <w:i/>
                <w:spacing w:val="-5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Type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4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Inhibitors or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Combination</w:t>
            </w:r>
          </w:p>
        </w:tc>
      </w:tr>
      <w:tr>
        <w:trPr>
          <w:trHeight w:val="729" w:hRule="atLeast"/>
        </w:trPr>
        <w:tc>
          <w:tcPr>
            <w:tcW w:w="36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roflumilast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Ohtuvayre™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pacing w:val="-2"/>
                <w:sz w:val="22"/>
              </w:rPr>
              <w:t>Daliresp®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6" w:type="dxa"/>
            <w:gridSpan w:val="4"/>
            <w:shd w:val="clear" w:color="auto" w:fill="6CC6D2"/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sz w:val="24"/>
              </w:rPr>
            </w:pPr>
            <w:bookmarkStart w:name="_bookmark166" w:id="167"/>
            <w:bookmarkEnd w:id="167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86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spacing w:val="2"/>
                <w:w w:val="101"/>
                <w:sz w:val="24"/>
              </w:rPr>
              <w:t>L</w:t>
            </w:r>
            <w:r>
              <w:rPr>
                <w:b/>
                <w:spacing w:val="-1"/>
                <w:w w:val="101"/>
                <w:sz w:val="24"/>
              </w:rPr>
              <w:t>ong-</w:t>
            </w:r>
            <w:r>
              <w:rPr>
                <w:b/>
                <w:sz w:val="24"/>
              </w:rPr>
              <w:t>Acting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Therapy</w:t>
            </w:r>
          </w:p>
        </w:tc>
      </w:tr>
      <w:tr>
        <w:trPr>
          <w:trHeight w:val="357" w:hRule="atLeast"/>
        </w:trPr>
        <w:tc>
          <w:tcPr>
            <w:tcW w:w="10806" w:type="dxa"/>
            <w:gridSpan w:val="4"/>
            <w:shd w:val="clear" w:color="auto" w:fill="F1F1F1"/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i/>
                <w:sz w:val="24"/>
              </w:rPr>
            </w:pPr>
            <w:bookmarkStart w:name="_bookmark167" w:id="168"/>
            <w:bookmarkEnd w:id="168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7</w:t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nh</w:t>
            </w:r>
            <w:r>
              <w:rPr>
                <w:b/>
                <w:i/>
                <w:w w:val="101"/>
                <w:sz w:val="24"/>
              </w:rPr>
              <w:t>aled</w:t>
            </w:r>
            <w:r>
              <w:rPr>
                <w:b/>
                <w:i/>
                <w:spacing w:val="-10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Glucocorticoids</w:t>
            </w:r>
          </w:p>
        </w:tc>
      </w:tr>
      <w:tr>
        <w:trPr>
          <w:trHeight w:val="336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Arnuity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Ellipta®</w:t>
            </w:r>
          </w:p>
        </w:tc>
        <w:tc>
          <w:tcPr>
            <w:tcW w:w="3603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Alvesco®</w:t>
            </w:r>
          </w:p>
        </w:tc>
        <w:tc>
          <w:tcPr>
            <w:tcW w:w="36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55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 w:before="1"/>
              <w:rPr>
                <w:sz w:val="22"/>
              </w:rPr>
            </w:pPr>
            <w:r>
              <w:rPr>
                <w:sz w:val="22"/>
              </w:rPr>
              <w:t>budesonide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nebs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Pulmicort®)</w:t>
            </w: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ArmonAir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Digihaler®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Asmanex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HFA®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propionate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HFA</w:t>
            </w:r>
          </w:p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(generic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Flovent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HFA®)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QVAR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RediHaler®</w:t>
            </w: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4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line="288" w:lineRule="auto" w:before="37"/>
              <w:rPr>
                <w:sz w:val="22"/>
              </w:rPr>
            </w:pPr>
            <w:r>
              <w:rPr>
                <w:sz w:val="22"/>
              </w:rPr>
              <w:t>fluticasone propionate Diskus 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Flovent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Diskus®)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</w:tc>
        <w:tc>
          <w:tcPr>
            <w:tcW w:w="3603" w:type="dxa"/>
            <w:gridSpan w:val="2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1167" w:footer="770" w:top="148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1031" w:hRule="atLeast"/>
        </w:trPr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Flovent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Diskus®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Flovent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HFA®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z w:val="22"/>
              </w:rPr>
              <w:t>Pulmicort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Flexhaler®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892"/>
              <w:rPr>
                <w:b/>
                <w:i/>
                <w:sz w:val="24"/>
              </w:rPr>
            </w:pPr>
            <w:bookmarkStart w:name="_bookmark168" w:id="169"/>
            <w:bookmarkEnd w:id="169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7</w:t>
            </w:r>
            <w:r>
              <w:rPr>
                <w:rFonts w:ascii="Cambria"/>
                <w:spacing w:val="-2"/>
                <w:w w:val="96"/>
                <w:sz w:val="2"/>
              </w:rPr>
              <w:t>2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z w:val="24"/>
              </w:rPr>
              <w:t>Gl</w:t>
            </w:r>
            <w:r>
              <w:rPr>
                <w:b/>
                <w:i/>
                <w:spacing w:val="-1"/>
                <w:sz w:val="24"/>
              </w:rPr>
              <w:t>u</w:t>
            </w:r>
            <w:r>
              <w:rPr>
                <w:b/>
                <w:i/>
                <w:sz w:val="24"/>
              </w:rPr>
              <w:t>c</w:t>
            </w:r>
            <w:r>
              <w:rPr>
                <w:b/>
                <w:i/>
                <w:spacing w:val="-1"/>
                <w:sz w:val="24"/>
              </w:rPr>
              <w:t>o</w:t>
            </w:r>
            <w:r>
              <w:rPr>
                <w:b/>
                <w:i/>
                <w:sz w:val="24"/>
              </w:rPr>
              <w:t>c</w:t>
            </w:r>
            <w:r>
              <w:rPr>
                <w:b/>
                <w:i/>
                <w:spacing w:val="-1"/>
                <w:sz w:val="24"/>
              </w:rPr>
              <w:t>o</w:t>
            </w: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1"/>
                <w:sz w:val="24"/>
              </w:rPr>
              <w:t>t</w:t>
            </w:r>
            <w:r>
              <w:rPr>
                <w:b/>
                <w:i/>
                <w:sz w:val="24"/>
              </w:rPr>
              <w:t>ic</w:t>
            </w:r>
            <w:r>
              <w:rPr>
                <w:b/>
                <w:i/>
                <w:spacing w:val="-1"/>
                <w:sz w:val="24"/>
              </w:rPr>
              <w:t>o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1"/>
                <w:sz w:val="24"/>
              </w:rPr>
              <w:t>d</w:t>
            </w:r>
            <w:r>
              <w:rPr>
                <w:b/>
                <w:i/>
                <w:sz w:val="24"/>
              </w:rPr>
              <w:t>s/</w:t>
            </w:r>
            <w:r>
              <w:rPr>
                <w:b/>
                <w:i/>
                <w:spacing w:val="-1"/>
                <w:sz w:val="24"/>
              </w:rPr>
              <w:t>Lo</w:t>
            </w:r>
            <w:r>
              <w:rPr>
                <w:b/>
                <w:i/>
                <w:spacing w:val="-3"/>
                <w:sz w:val="24"/>
              </w:rPr>
              <w:t>n</w:t>
            </w:r>
            <w:r>
              <w:rPr>
                <w:b/>
                <w:i/>
                <w:sz w:val="24"/>
              </w:rPr>
              <w:t>g</w:t>
            </w:r>
            <w:r>
              <w:rPr>
                <w:b/>
                <w:i/>
                <w:spacing w:val="-1"/>
                <w:sz w:val="24"/>
              </w:rPr>
              <w:t>-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Beta-2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Adrenergic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(LABA)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Combination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Products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Advair®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Diskus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4"/>
              <w:rPr>
                <w:sz w:val="22"/>
              </w:rPr>
            </w:pPr>
            <w:r>
              <w:rPr>
                <w:sz w:val="22"/>
              </w:rPr>
              <w:t>AirDuo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Digihaler®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Advair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HFA®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4"/>
              <w:rPr>
                <w:sz w:val="22"/>
              </w:rPr>
            </w:pPr>
            <w:r>
              <w:rPr>
                <w:sz w:val="22"/>
              </w:rPr>
              <w:t>AirDuo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RespiClick®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7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Breo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Ellipta®</w:t>
            </w:r>
          </w:p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pacing w:val="-2"/>
                <w:sz w:val="22"/>
              </w:rPr>
              <w:t>Dulera®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/>
              <w:rPr>
                <w:sz w:val="22"/>
              </w:rPr>
            </w:pPr>
            <w:r>
              <w:rPr>
                <w:sz w:val="22"/>
              </w:rPr>
              <w:t>budesonide/formoterol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51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Symbicort®)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rPr>
                <w:sz w:val="22"/>
              </w:rPr>
            </w:pPr>
            <w:r>
              <w:rPr>
                <w:spacing w:val="-2"/>
                <w:sz w:val="22"/>
              </w:rPr>
              <w:t>Symbicort®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8" w:lineRule="auto" w:before="17"/>
              <w:ind w:left="4"/>
              <w:rPr>
                <w:sz w:val="22"/>
              </w:rPr>
            </w:pPr>
            <w:r>
              <w:rPr>
                <w:sz w:val="22"/>
              </w:rPr>
              <w:t>fluticasone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propionate/salmeterol pow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AirDuo®,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Advair</w:t>
            </w: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Diskus®)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8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4"/>
              <w:rPr>
                <w:sz w:val="22"/>
              </w:rPr>
            </w:pPr>
            <w:r>
              <w:rPr>
                <w:sz w:val="22"/>
              </w:rPr>
              <w:t>vilanterol/fluticasone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before="52"/>
              <w:ind w:left="4"/>
              <w:rPr>
                <w:sz w:val="22"/>
              </w:rPr>
            </w:pPr>
            <w:r>
              <w:rPr>
                <w:sz w:val="22"/>
              </w:rPr>
              <w:t>Breo</w:t>
            </w:r>
            <w:r>
              <w:rPr>
                <w:spacing w:val="-2"/>
                <w:sz w:val="22"/>
              </w:rPr>
              <w:t> Ellipta®)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4"/>
              <w:rPr>
                <w:sz w:val="22"/>
              </w:rPr>
            </w:pPr>
            <w:r>
              <w:rPr>
                <w:sz w:val="22"/>
              </w:rPr>
              <w:t>Wixela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Inhub®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69" w:id="170"/>
            <w:bookmarkEnd w:id="170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7</w:t>
            </w:r>
            <w:r>
              <w:rPr>
                <w:rFonts w:ascii="Cambria"/>
                <w:spacing w:val="-2"/>
                <w:w w:val="97"/>
                <w:sz w:val="2"/>
              </w:rPr>
              <w:t>3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spacing w:val="-1"/>
                <w:w w:val="101"/>
                <w:sz w:val="24"/>
              </w:rPr>
              <w:t>Lon</w:t>
            </w:r>
            <w:r>
              <w:rPr>
                <w:b/>
                <w:i/>
                <w:spacing w:val="2"/>
                <w:w w:val="101"/>
                <w:sz w:val="24"/>
              </w:rPr>
              <w:t>g</w:t>
            </w:r>
            <w:r>
              <w:rPr>
                <w:b/>
                <w:i/>
                <w:spacing w:val="-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Beta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Adrenergics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(LABAs)</w:t>
            </w:r>
          </w:p>
        </w:tc>
      </w:tr>
      <w:tr>
        <w:trPr>
          <w:trHeight w:val="338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Serevent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Diskus®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Brovana®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Striverdi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Respimat®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spacing w:before="35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Perforomist®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70" w:id="171"/>
            <w:bookmarkEnd w:id="171"/>
            <w:r>
              <w:rPr/>
            </w:r>
            <w:r>
              <w:rPr>
                <w:rFonts w:ascii="Cambria"/>
                <w:spacing w:val="-2"/>
                <w:w w:val="96"/>
                <w:sz w:val="2"/>
              </w:rPr>
              <w:t>1</w:t>
            </w:r>
            <w:r>
              <w:rPr>
                <w:rFonts w:ascii="Cambria"/>
                <w:spacing w:val="1"/>
                <w:w w:val="96"/>
                <w:sz w:val="2"/>
              </w:rPr>
              <w:t>7</w:t>
            </w:r>
            <w:r>
              <w:rPr>
                <w:rFonts w:ascii="Cambria"/>
                <w:spacing w:val="-2"/>
                <w:w w:val="96"/>
                <w:sz w:val="2"/>
              </w:rPr>
              <w:t>4</w:t>
            </w:r>
            <w:r>
              <w:rPr>
                <w:rFonts w:ascii="Cambria"/>
                <w:w w:val="96"/>
                <w:sz w:val="2"/>
              </w:rPr>
              <w:t>B</w:t>
            </w:r>
            <w:r>
              <w:rPr>
                <w:b/>
                <w:i/>
                <w:spacing w:val="-1"/>
                <w:sz w:val="24"/>
              </w:rPr>
              <w:t>A</w:t>
            </w:r>
            <w:r>
              <w:rPr>
                <w:b/>
                <w:i/>
                <w:spacing w:val="2"/>
                <w:sz w:val="24"/>
              </w:rPr>
              <w:t>n</w:t>
            </w:r>
            <w:r>
              <w:rPr>
                <w:b/>
                <w:i/>
                <w:spacing w:val="-1"/>
                <w:sz w:val="24"/>
              </w:rPr>
              <w:t>t</w:t>
            </w:r>
            <w:r>
              <w:rPr>
                <w:b/>
                <w:i/>
                <w:sz w:val="24"/>
              </w:rPr>
              <w:t>ic</w:t>
            </w:r>
            <w:r>
              <w:rPr>
                <w:b/>
                <w:i/>
                <w:spacing w:val="-1"/>
                <w:sz w:val="24"/>
              </w:rPr>
              <w:t>ho</w:t>
            </w:r>
            <w:r>
              <w:rPr>
                <w:b/>
                <w:i/>
                <w:sz w:val="24"/>
              </w:rPr>
              <w:t>li</w:t>
            </w:r>
            <w:r>
              <w:rPr>
                <w:b/>
                <w:i/>
                <w:spacing w:val="-1"/>
                <w:sz w:val="24"/>
              </w:rPr>
              <w:t>n</w:t>
            </w:r>
            <w:r>
              <w:rPr>
                <w:b/>
                <w:i/>
                <w:sz w:val="24"/>
              </w:rPr>
              <w:t>er</w:t>
            </w:r>
            <w:r>
              <w:rPr>
                <w:b/>
                <w:i/>
                <w:spacing w:val="-1"/>
                <w:sz w:val="24"/>
              </w:rPr>
              <w:t>g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2"/>
                <w:sz w:val="24"/>
              </w:rPr>
              <w:t>c</w:t>
            </w:r>
            <w:r>
              <w:rPr>
                <w:b/>
                <w:i/>
                <w:sz w:val="24"/>
              </w:rPr>
              <w:t>s</w:t>
            </w:r>
            <w:r>
              <w:rPr>
                <w:b/>
                <w:i/>
                <w:spacing w:val="-1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Combination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Products</w:t>
            </w:r>
          </w:p>
        </w:tc>
      </w:tr>
      <w:tr>
        <w:trPr>
          <w:trHeight w:val="33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Anoro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Ellipta®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4"/>
              <w:rPr>
                <w:sz w:val="22"/>
              </w:rPr>
            </w:pPr>
            <w:r>
              <w:rPr>
                <w:sz w:val="22"/>
              </w:rPr>
              <w:t>Bevespi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Aerosphere®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Incruse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Ellipta®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/>
              <w:rPr>
                <w:sz w:val="22"/>
              </w:rPr>
            </w:pPr>
            <w:r>
              <w:rPr>
                <w:sz w:val="22"/>
              </w:rPr>
              <w:t>Breztri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Aerosphere®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pacing w:val="-2"/>
                <w:sz w:val="22"/>
              </w:rPr>
              <w:t>Spiriva®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/>
              <w:rPr>
                <w:sz w:val="22"/>
              </w:rPr>
            </w:pPr>
            <w:r>
              <w:rPr>
                <w:sz w:val="22"/>
              </w:rPr>
              <w:t>Duaklir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Pressair®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Spiriva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Respimat®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/>
              <w:rPr>
                <w:sz w:val="22"/>
              </w:rPr>
            </w:pPr>
            <w:r>
              <w:rPr>
                <w:sz w:val="22"/>
              </w:rPr>
              <w:t>Lonhala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Magnair®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Stiolto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Respimat®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"/>
              <w:rPr>
                <w:sz w:val="22"/>
              </w:rPr>
            </w:pPr>
            <w:r>
              <w:rPr>
                <w:sz w:val="22"/>
              </w:rPr>
              <w:t>Trelegy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Ellipta®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Tudorza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Pressair®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Yupelri®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59"/>
              <w:ind w:left="13" w:right="12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pacing w:val="4"/>
                <w:sz w:val="25"/>
              </w:rPr>
              <w:t>Short-Acting/Rescue</w:t>
            </w:r>
            <w:r>
              <w:rPr>
                <w:rFonts w:ascii="Calibri"/>
                <w:b/>
                <w:spacing w:val="56"/>
                <w:sz w:val="25"/>
              </w:rPr>
              <w:t> </w:t>
            </w:r>
            <w:r>
              <w:rPr>
                <w:rFonts w:ascii="Calibri"/>
                <w:b/>
                <w:spacing w:val="-2"/>
                <w:sz w:val="25"/>
              </w:rPr>
              <w:t>Therapy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1"/>
              <w:jc w:val="center"/>
              <w:rPr>
                <w:b/>
                <w:i/>
                <w:sz w:val="24"/>
              </w:rPr>
            </w:pPr>
            <w:bookmarkStart w:name="_bookmark171" w:id="172"/>
            <w:bookmarkEnd w:id="172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7</w:t>
            </w:r>
            <w:r>
              <w:rPr>
                <w:rFonts w:ascii="Cambria"/>
                <w:spacing w:val="-2"/>
                <w:w w:val="97"/>
                <w:sz w:val="2"/>
              </w:rPr>
              <w:t>5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01"/>
                <w:sz w:val="24"/>
              </w:rPr>
              <w:t>ho</w:t>
            </w:r>
            <w:r>
              <w:rPr>
                <w:b/>
                <w:i/>
                <w:w w:val="101"/>
                <w:sz w:val="24"/>
              </w:rPr>
              <w:t>r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spacing w:val="1"/>
                <w:w w:val="101"/>
                <w:sz w:val="24"/>
              </w:rPr>
              <w:t>-</w:t>
            </w:r>
            <w:r>
              <w:rPr>
                <w:b/>
                <w:i/>
                <w:sz w:val="24"/>
              </w:rPr>
              <w:t>Acting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Beta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Adrenergics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(SABAs)</w:t>
            </w:r>
          </w:p>
        </w:tc>
      </w:tr>
      <w:tr>
        <w:trPr>
          <w:trHeight w:val="1287" w:hRule="atLeast"/>
        </w:trPr>
        <w:tc>
          <w:tcPr>
            <w:tcW w:w="3600" w:type="dxa"/>
            <w:tcBorders>
              <w:bottom w:val="nil"/>
            </w:tcBorders>
          </w:tcPr>
          <w:p>
            <w:pPr>
              <w:pStyle w:val="TableParagraph"/>
              <w:spacing w:line="307" w:lineRule="auto" w:before="40"/>
              <w:ind w:right="788"/>
              <w:rPr>
                <w:sz w:val="22"/>
              </w:rPr>
            </w:pPr>
            <w:r>
              <w:rPr>
                <w:sz w:val="22"/>
              </w:rPr>
              <w:t>albuterol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sulfate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 Proventil®, Ventolin®)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albuterol soln (generic for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AccuNeb®)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bottom w:val="nil"/>
            </w:tcBorders>
          </w:tcPr>
          <w:p>
            <w:pPr>
              <w:pStyle w:val="TableParagraph"/>
              <w:spacing w:line="288" w:lineRule="auto" w:before="40"/>
              <w:ind w:right="325"/>
              <w:jc w:val="both"/>
              <w:rPr>
                <w:sz w:val="22"/>
              </w:rPr>
            </w:pPr>
            <w:r>
              <w:rPr>
                <w:sz w:val="22"/>
              </w:rPr>
              <w:t>albuterol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HFA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(generic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ProAir HFA®,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Proventil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HFA®,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Ventolin HFA®)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before="40"/>
              <w:jc w:val="both"/>
              <w:rPr>
                <w:sz w:val="22"/>
              </w:rPr>
            </w:pPr>
            <w:r>
              <w:rPr>
                <w:sz w:val="22"/>
              </w:rPr>
              <w:t>ProAir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Digihaler®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levalbuterol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ProAir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RespiClick®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levalbuterol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HFA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  <w:vertAlign w:val="superscript"/>
              </w:rPr>
              <w:t>PA,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Xopenex®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Proair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HFA®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Xopenex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HFA®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Proventil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HFA®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3600" w:type="dxa"/>
            <w:tcBorders>
              <w:top w:val="nil"/>
            </w:tcBorders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sz w:val="22"/>
              </w:rPr>
              <w:t>Ventolin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HFA®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33"/>
          <w:footerReference w:type="default" r:id="rId34"/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4"/>
        <w:rPr>
          <w:b/>
          <w:sz w:val="3"/>
        </w:r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1"/>
              <w:ind w:left="13" w:right="2"/>
              <w:jc w:val="center"/>
              <w:rPr>
                <w:b/>
                <w:i/>
                <w:sz w:val="24"/>
              </w:rPr>
            </w:pPr>
            <w:bookmarkStart w:name="_bookmark172" w:id="173"/>
            <w:bookmarkEnd w:id="173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7</w:t>
            </w:r>
            <w:r>
              <w:rPr>
                <w:rFonts w:ascii="Cambria"/>
                <w:spacing w:val="-2"/>
                <w:w w:val="97"/>
                <w:sz w:val="2"/>
              </w:rPr>
              <w:t>6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ra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r</w:t>
            </w:r>
            <w:r>
              <w:rPr>
                <w:b/>
                <w:i/>
                <w:spacing w:val="-1"/>
                <w:w w:val="101"/>
                <w:sz w:val="24"/>
              </w:rPr>
              <w:t>op</w:t>
            </w:r>
            <w:r>
              <w:rPr>
                <w:b/>
                <w:i/>
                <w:w w:val="101"/>
                <w:sz w:val="24"/>
              </w:rPr>
              <w:t>i</w:t>
            </w:r>
            <w:r>
              <w:rPr>
                <w:b/>
                <w:i/>
                <w:spacing w:val="-1"/>
                <w:w w:val="101"/>
                <w:sz w:val="24"/>
              </w:rPr>
              <w:t>u</w:t>
            </w:r>
            <w:r>
              <w:rPr>
                <w:b/>
                <w:i/>
                <w:w w:val="101"/>
                <w:sz w:val="24"/>
              </w:rPr>
              <w:t>m</w:t>
            </w:r>
            <w:r>
              <w:rPr>
                <w:b/>
                <w:i/>
                <w:spacing w:val="-7"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Combinations</w:t>
            </w:r>
          </w:p>
        </w:tc>
      </w:tr>
      <w:tr>
        <w:trPr>
          <w:trHeight w:val="1413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058"/>
              <w:rPr>
                <w:sz w:val="22"/>
              </w:rPr>
            </w:pPr>
            <w:r>
              <w:rPr>
                <w:sz w:val="22"/>
              </w:rPr>
              <w:t>Atrovent HFA® Combivent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Respimat® ipratropium nebs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ipratropium/albuterol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nebs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before="138" w:after="40"/>
        <w:ind w:left="2" w:right="2" w:firstLine="0"/>
        <w:jc w:val="center"/>
        <w:rPr>
          <w:b/>
          <w:sz w:val="28"/>
        </w:rPr>
      </w:pPr>
      <w:bookmarkStart w:name="_bookmark173" w:id="174"/>
      <w:bookmarkEnd w:id="174"/>
      <w:r>
        <w:rPr/>
      </w:r>
      <w:r>
        <w:rPr>
          <w:rFonts w:ascii="Cambria"/>
          <w:spacing w:val="-2"/>
          <w:w w:val="96"/>
          <w:sz w:val="2"/>
        </w:rPr>
        <w:t>19</w:t>
      </w:r>
      <w:r>
        <w:rPr>
          <w:rFonts w:ascii="Cambria"/>
          <w:w w:val="96"/>
          <w:sz w:val="2"/>
        </w:rPr>
        <w:t>B</w:t>
      </w:r>
      <w:r>
        <w:rPr>
          <w:b/>
          <w:color w:val="2E1D6D"/>
          <w:spacing w:val="1"/>
          <w:sz w:val="28"/>
        </w:rPr>
        <w:t>To</w:t>
      </w:r>
      <w:r>
        <w:rPr>
          <w:b/>
          <w:color w:val="2E1D6D"/>
          <w:spacing w:val="-1"/>
          <w:sz w:val="28"/>
        </w:rPr>
        <w:t>x</w:t>
      </w:r>
      <w:r>
        <w:rPr>
          <w:b/>
          <w:color w:val="2E1D6D"/>
          <w:spacing w:val="1"/>
          <w:sz w:val="28"/>
        </w:rPr>
        <w:t>i</w:t>
      </w:r>
      <w:r>
        <w:rPr>
          <w:b/>
          <w:color w:val="2E1D6D"/>
          <w:spacing w:val="-3"/>
          <w:sz w:val="28"/>
        </w:rPr>
        <w:t>c</w:t>
      </w:r>
      <w:r>
        <w:rPr>
          <w:b/>
          <w:color w:val="2E1D6D"/>
          <w:spacing w:val="1"/>
          <w:sz w:val="28"/>
        </w:rPr>
        <w:t>o</w:t>
      </w:r>
      <w:r>
        <w:rPr>
          <w:b/>
          <w:color w:val="2E1D6D"/>
          <w:spacing w:val="-2"/>
          <w:sz w:val="28"/>
        </w:rPr>
        <w:t>lo</w:t>
      </w:r>
      <w:r>
        <w:rPr>
          <w:b/>
          <w:color w:val="2E1D6D"/>
          <w:spacing w:val="1"/>
          <w:sz w:val="28"/>
        </w:rPr>
        <w:t>g</w:t>
      </w:r>
      <w:r>
        <w:rPr>
          <w:b/>
          <w:color w:val="2E1D6D"/>
          <w:sz w:val="28"/>
        </w:rPr>
        <w:t>y</w:t>
      </w:r>
      <w:r>
        <w:rPr>
          <w:b/>
          <w:color w:val="2E1D6D"/>
          <w:spacing w:val="1"/>
          <w:sz w:val="28"/>
        </w:rPr>
        <w:t> </w:t>
      </w:r>
      <w:r>
        <w:rPr>
          <w:b/>
          <w:color w:val="2E1D6D"/>
          <w:spacing w:val="-2"/>
          <w:sz w:val="28"/>
        </w:rPr>
        <w:t>Agents</w:t>
      </w: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602"/>
        <w:gridCol w:w="3602"/>
      </w:tblGrid>
      <w:tr>
        <w:trPr>
          <w:trHeight w:val="374" w:hRule="atLeast"/>
        </w:trPr>
        <w:tc>
          <w:tcPr>
            <w:tcW w:w="3600" w:type="dxa"/>
            <w:shd w:val="clear" w:color="auto" w:fill="00809B"/>
          </w:tcPr>
          <w:p>
            <w:pPr>
              <w:pStyle w:val="TableParagraph"/>
              <w:spacing w:before="62"/>
              <w:ind w:left="803"/>
              <w:rPr>
                <w:b/>
                <w:sz w:val="22"/>
              </w:rPr>
            </w:pPr>
            <w:r>
              <w:rPr>
                <w:b/>
                <w:sz w:val="22"/>
              </w:rPr>
              <w:t>Preferred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554"/>
              <w:rPr>
                <w:b/>
                <w:sz w:val="22"/>
              </w:rPr>
            </w:pPr>
            <w:r>
              <w:rPr>
                <w:b/>
                <w:sz w:val="22"/>
              </w:rPr>
              <w:t>Non-Preferred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Products</w:t>
            </w:r>
          </w:p>
        </w:tc>
        <w:tc>
          <w:tcPr>
            <w:tcW w:w="3602" w:type="dxa"/>
            <w:shd w:val="clear" w:color="auto" w:fill="00809B"/>
          </w:tcPr>
          <w:p>
            <w:pPr>
              <w:pStyle w:val="TableParagraph"/>
              <w:spacing w:before="62"/>
              <w:ind w:left="389"/>
              <w:rPr>
                <w:b/>
                <w:sz w:val="22"/>
              </w:rPr>
            </w:pPr>
            <w:r>
              <w:rPr>
                <w:b/>
                <w:sz w:val="22"/>
              </w:rPr>
              <w:t>Prior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</w:tr>
      <w:tr>
        <w:trPr>
          <w:trHeight w:val="354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sz w:val="24"/>
              </w:rPr>
            </w:pPr>
            <w:bookmarkStart w:name="_bookmark174" w:id="175"/>
            <w:bookmarkEnd w:id="175"/>
            <w:r>
              <w:rPr/>
            </w:r>
            <w:r>
              <w:rPr>
                <w:rFonts w:ascii="Cambria"/>
                <w:spacing w:val="-2"/>
                <w:sz w:val="2"/>
              </w:rPr>
              <w:t>87B </w:t>
            </w:r>
            <w:r>
              <w:rPr>
                <w:b/>
                <w:spacing w:val="-2"/>
                <w:sz w:val="24"/>
              </w:rPr>
              <w:t>Antidotes</w:t>
            </w: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F1F1F1"/>
          </w:tcPr>
          <w:p>
            <w:pPr>
              <w:pStyle w:val="TableParagraph"/>
              <w:spacing w:before="43"/>
              <w:ind w:left="13" w:right="4"/>
              <w:jc w:val="center"/>
              <w:rPr>
                <w:b/>
                <w:i/>
                <w:sz w:val="24"/>
              </w:rPr>
            </w:pPr>
            <w:bookmarkStart w:name="_bookmark175" w:id="176"/>
            <w:bookmarkEnd w:id="176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1</w:t>
            </w:r>
            <w:r>
              <w:rPr>
                <w:rFonts w:ascii="Cambria"/>
                <w:spacing w:val="1"/>
                <w:w w:val="97"/>
                <w:sz w:val="2"/>
              </w:rPr>
              <w:t>7</w:t>
            </w:r>
            <w:r>
              <w:rPr>
                <w:rFonts w:ascii="Cambria"/>
                <w:spacing w:val="-2"/>
                <w:w w:val="97"/>
                <w:sz w:val="2"/>
              </w:rPr>
              <w:t>7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i/>
                <w:w w:val="101"/>
                <w:sz w:val="24"/>
              </w:rPr>
              <w:t>O</w:t>
            </w:r>
            <w:r>
              <w:rPr>
                <w:b/>
                <w:i/>
                <w:spacing w:val="-1"/>
                <w:w w:val="101"/>
                <w:sz w:val="24"/>
              </w:rPr>
              <w:t>p</w:t>
            </w:r>
            <w:r>
              <w:rPr>
                <w:b/>
                <w:i/>
                <w:w w:val="101"/>
                <w:sz w:val="24"/>
              </w:rPr>
              <w:t>ia</w:t>
            </w:r>
            <w:r>
              <w:rPr>
                <w:b/>
                <w:i/>
                <w:spacing w:val="-1"/>
                <w:w w:val="101"/>
                <w:sz w:val="24"/>
              </w:rPr>
              <w:t>t</w:t>
            </w:r>
            <w:r>
              <w:rPr>
                <w:b/>
                <w:i/>
                <w:w w:val="101"/>
                <w:sz w:val="24"/>
              </w:rPr>
              <w:t>e</w:t>
            </w:r>
            <w:r>
              <w:rPr>
                <w:b/>
                <w:i/>
                <w:spacing w:val="-8"/>
                <w:w w:val="99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Antagonists</w:t>
            </w:r>
          </w:p>
        </w:tc>
      </w:tr>
      <w:tr>
        <w:trPr>
          <w:trHeight w:val="1070" w:hRule="atLeast"/>
        </w:trPr>
        <w:tc>
          <w:tcPr>
            <w:tcW w:w="3600" w:type="dxa"/>
          </w:tcPr>
          <w:p>
            <w:pPr>
              <w:pStyle w:val="TableParagraph"/>
              <w:spacing w:line="326" w:lineRule="auto" w:before="40"/>
              <w:ind w:right="1865"/>
              <w:rPr>
                <w:sz w:val="22"/>
              </w:rPr>
            </w:pPr>
            <w:r>
              <w:rPr>
                <w:spacing w:val="-2"/>
                <w:sz w:val="22"/>
              </w:rPr>
              <w:t>Kloxxado® naloxone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Narcan®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Zimhi®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4" w:type="dxa"/>
            <w:gridSpan w:val="3"/>
            <w:shd w:val="clear" w:color="auto" w:fill="6CC6D2"/>
          </w:tcPr>
          <w:p>
            <w:pPr>
              <w:pStyle w:val="TableParagraph"/>
              <w:spacing w:before="41"/>
              <w:ind w:left="13" w:right="7"/>
              <w:jc w:val="center"/>
              <w:rPr>
                <w:b/>
                <w:sz w:val="24"/>
              </w:rPr>
            </w:pPr>
            <w:bookmarkStart w:name="_bookmark176" w:id="177"/>
            <w:bookmarkEnd w:id="177"/>
            <w:r>
              <w:rPr/>
            </w:r>
            <w:r>
              <w:rPr>
                <w:rFonts w:ascii="Cambria"/>
                <w:spacing w:val="-2"/>
                <w:w w:val="97"/>
                <w:sz w:val="2"/>
              </w:rPr>
              <w:t>88</w:t>
            </w:r>
            <w:r>
              <w:rPr>
                <w:rFonts w:ascii="Cambria"/>
                <w:w w:val="97"/>
                <w:sz w:val="2"/>
              </w:rPr>
              <w:t>B</w:t>
            </w:r>
            <w:r>
              <w:rPr>
                <w:b/>
                <w:w w:val="101"/>
                <w:sz w:val="24"/>
              </w:rPr>
              <w:t>S</w:t>
            </w:r>
            <w:r>
              <w:rPr>
                <w:b/>
                <w:spacing w:val="-1"/>
                <w:w w:val="101"/>
                <w:sz w:val="24"/>
              </w:rPr>
              <w:t>ub</w:t>
            </w:r>
            <w:r>
              <w:rPr>
                <w:b/>
                <w:w w:val="101"/>
                <w:sz w:val="24"/>
              </w:rPr>
              <w:t>s</w:t>
            </w:r>
            <w:r>
              <w:rPr>
                <w:b/>
                <w:spacing w:val="-1"/>
                <w:w w:val="101"/>
                <w:sz w:val="24"/>
              </w:rPr>
              <w:t>t</w:t>
            </w:r>
            <w:r>
              <w:rPr>
                <w:b/>
                <w:w w:val="101"/>
                <w:sz w:val="24"/>
              </w:rPr>
              <w:t>a</w:t>
            </w:r>
            <w:r>
              <w:rPr>
                <w:b/>
                <w:spacing w:val="-1"/>
                <w:w w:val="101"/>
                <w:sz w:val="24"/>
              </w:rPr>
              <w:t>n</w:t>
            </w:r>
            <w:r>
              <w:rPr>
                <w:b/>
                <w:w w:val="101"/>
                <w:sz w:val="24"/>
              </w:rPr>
              <w:t>ce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Abuse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Agents</w:t>
            </w:r>
          </w:p>
        </w:tc>
      </w:tr>
      <w:tr>
        <w:trPr>
          <w:trHeight w:val="2445" w:hRule="atLeast"/>
        </w:trPr>
        <w:tc>
          <w:tcPr>
            <w:tcW w:w="360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2"/>
                <w:sz w:val="22"/>
              </w:rPr>
              <w:t>Brixadi®</w:t>
            </w:r>
          </w:p>
          <w:p>
            <w:pPr>
              <w:pStyle w:val="TableParagraph"/>
              <w:spacing w:line="326" w:lineRule="auto" w:before="90"/>
              <w:ind w:hanging="1"/>
              <w:rPr>
                <w:sz w:val="22"/>
              </w:rPr>
            </w:pPr>
            <w:r>
              <w:rPr>
                <w:sz w:val="22"/>
              </w:rPr>
              <w:t>buprenorphine SL tab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buprenorphine/naloxone</w:t>
            </w:r>
            <w:r>
              <w:rPr>
                <w:spacing w:val="-1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SL</w:t>
            </w:r>
            <w:r>
              <w:rPr>
                <w:spacing w:val="-1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tab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z w:val="22"/>
                <w:vertAlign w:val="superscript"/>
              </w:rPr>
              <w:t>QL</w:t>
            </w:r>
            <w:r>
              <w:rPr>
                <w:sz w:val="22"/>
                <w:vertAlign w:val="baseline"/>
              </w:rPr>
              <w:t> naltrexone tab</w:t>
            </w:r>
          </w:p>
          <w:p>
            <w:pPr>
              <w:pStyle w:val="TableParagraph"/>
              <w:spacing w:line="326" w:lineRule="auto"/>
              <w:ind w:right="1374"/>
              <w:rPr>
                <w:sz w:val="22"/>
              </w:rPr>
            </w:pPr>
            <w:r>
              <w:rPr>
                <w:spacing w:val="-2"/>
                <w:sz w:val="22"/>
              </w:rPr>
              <w:t>Sublocade® </w:t>
            </w:r>
            <w:r>
              <w:rPr>
                <w:sz w:val="22"/>
              </w:rPr>
              <w:t>Suboxone®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Vivitrol®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PA</w:t>
            </w:r>
          </w:p>
        </w:tc>
        <w:tc>
          <w:tcPr>
            <w:tcW w:w="3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buprenorphine/naloxone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  <w:p>
            <w:pPr>
              <w:pStyle w:val="TableParagraph"/>
              <w:spacing w:line="326" w:lineRule="auto" w:before="91"/>
              <w:ind w:right="2334"/>
              <w:rPr>
                <w:sz w:val="22"/>
              </w:rPr>
            </w:pPr>
            <w:r>
              <w:rPr>
                <w:spacing w:val="-2"/>
                <w:sz w:val="22"/>
              </w:rPr>
              <w:t>Lucemyra® </w:t>
            </w:r>
            <w:r>
              <w:rPr>
                <w:sz w:val="22"/>
              </w:rPr>
              <w:t>Zubsolv®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  <w:vertAlign w:val="superscript"/>
              </w:rPr>
              <w:t>QL</w:t>
            </w:r>
          </w:p>
        </w:tc>
        <w:tc>
          <w:tcPr>
            <w:tcW w:w="360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1128" w:footer="770" w:top="1440" w:bottom="960" w:left="600" w:right="600"/>
        </w:sectPr>
      </w:pPr>
    </w:p>
    <w:p>
      <w:pPr>
        <w:spacing w:line="240" w:lineRule="auto" w:before="6"/>
        <w:rPr>
          <w:b/>
          <w:sz w:val="3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67525" cy="1096010"/>
                <wp:effectExtent l="9525" t="0" r="0" b="889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67525" cy="1096010"/>
                          <a:chExt cx="6867525" cy="1096010"/>
                        </a:xfrm>
                      </wpg:grpSpPr>
                      <wps:wsp>
                        <wps:cNvPr id="47" name="Textbox 47"/>
                        <wps:cNvSpPr txBox="1"/>
                        <wps:spPr>
                          <a:xfrm>
                            <a:off x="3047" y="406901"/>
                            <a:ext cx="6861175" cy="68580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auto" w:before="38"/>
                                <w:ind w:left="66" w:right="9927" w:firstLine="0"/>
                                <w:jc w:val="both"/>
                                <w:rPr>
                                  <w:sz w:val="22"/>
                                </w:rPr>
                              </w:pPr>
                              <w:bookmarkStart w:name="_bookmark177" w:id="178"/>
                              <w:bookmarkEnd w:id="178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Droxia® Siklos® Endari®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47" y="3047"/>
                            <a:ext cx="6861175" cy="403860"/>
                          </a:xfrm>
                          <a:prstGeom prst="rect">
                            <a:avLst/>
                          </a:prstGeom>
                          <a:solidFill>
                            <a:srgbClr val="6CC6D2"/>
                          </a:solidFill>
                          <a:ln w="6095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168" w:right="0" w:hanging="1085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NRS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422.4025, drugs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essential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treating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sickle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cell disease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its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variants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covered and preferred without PDL restrictions, including but not limited to the following: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75pt;height:86.3pt;mso-position-horizontal-relative:char;mso-position-vertical-relative:line" id="docshapegroup45" coordorigin="0,0" coordsize="10815,1726">
                <v:shape style="position:absolute;left:4;top:640;width:10805;height:1080" type="#_x0000_t202" id="docshape46" filled="false" stroked="true" strokeweight=".47998pt" strokecolor="#a6a6a6">
                  <v:textbox inset="0,0,0,0">
                    <w:txbxContent>
                      <w:p>
                        <w:pPr>
                          <w:spacing w:line="326" w:lineRule="auto" w:before="38"/>
                          <w:ind w:left="66" w:right="9927" w:firstLine="0"/>
                          <w:jc w:val="both"/>
                          <w:rPr>
                            <w:sz w:val="22"/>
                          </w:rPr>
                        </w:pPr>
                        <w:bookmarkStart w:name="_bookmark177" w:id="179"/>
                        <w:bookmarkEnd w:id="179"/>
                        <w:r>
                          <w:rPr/>
                        </w:r>
                        <w:r>
                          <w:rPr>
                            <w:spacing w:val="-2"/>
                            <w:sz w:val="22"/>
                          </w:rPr>
                          <w:t>Droxia® Siklos® Endari®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10805;height:636" type="#_x0000_t202" id="docshape47" filled="true" fillcolor="#6cc6d2" stroked="true" strokeweight=".47998pt" strokecolor="#a6a6a6">
                  <v:textbox inset="0,0,0,0">
                    <w:txbxContent>
                      <w:p>
                        <w:pPr>
                          <w:spacing w:before="60"/>
                          <w:ind w:left="1168" w:right="0" w:hanging="1085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Pursuant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NRS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422.4025, drugs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essential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treating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sickle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cell disease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its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variants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are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covered and preferred without PDL restrictions, including but not limited to the following: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3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452628</wp:posOffset>
                </wp:positionH>
                <wp:positionV relativeFrom="paragraph">
                  <wp:posOffset>112196</wp:posOffset>
                </wp:positionV>
                <wp:extent cx="6867525" cy="1039494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867525" cy="1039494"/>
                          <a:chExt cx="6867525" cy="1039494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3047" y="568445"/>
                            <a:ext cx="6861175" cy="46799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auto" w:before="39"/>
                                <w:ind w:left="67" w:right="378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emtricitabine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i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mg</w:t>
                              </w:r>
                              <w:r>
                                <w:rPr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tenofovir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300</w:t>
                              </w:r>
                              <w:r>
                                <w:rPr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mg</w:t>
                              </w:r>
                              <w:r>
                                <w:rPr>
                                  <w:i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(generic</w:t>
                              </w:r>
                              <w:r>
                                <w:rPr>
                                  <w:i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Truvada</w:t>
                              </w:r>
                              <w:r>
                                <w:rPr>
                                  <w:sz w:val="22"/>
                                </w:rPr>
                                <w:t>®)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Descovy®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47" y="3047"/>
                            <a:ext cx="6861175" cy="565785"/>
                          </a:xfrm>
                          <a:prstGeom prst="rect">
                            <a:avLst/>
                          </a:prstGeom>
                          <a:solidFill>
                            <a:srgbClr val="6CC6D2"/>
                          </a:solidFill>
                          <a:ln w="6095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10" w:right="107" w:firstLine="0"/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NRS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422.4025,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prescription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drugs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prevent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acquisition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human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immunodeficiency virus (HIV) are covered and preferred without PDL restrictions, including but not limited to the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following: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40007pt;margin-top:8.834375pt;width:540.75pt;height:81.850pt;mso-position-horizontal-relative:page;mso-position-vertical-relative:paragraph;z-index:-15728128;mso-wrap-distance-left:0;mso-wrap-distance-right:0" id="docshapegroup48" coordorigin="713,177" coordsize="10815,1637">
                <v:shape style="position:absolute;left:717;top:1071;width:10805;height:737" type="#_x0000_t202" id="docshape49" filled="false" stroked="true" strokeweight=".47998pt" strokecolor="#a6a6a6">
                  <v:textbox inset="0,0,0,0">
                    <w:txbxContent>
                      <w:p>
                        <w:pPr>
                          <w:spacing w:line="326" w:lineRule="auto" w:before="39"/>
                          <w:ind w:left="67" w:right="378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emtricitabine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200</w:t>
                        </w:r>
                        <w:r>
                          <w:rPr>
                            <w:i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mg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</w:rPr>
                          <w:t>tenofovir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300</w:t>
                        </w:r>
                        <w:r>
                          <w:rPr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mg</w:t>
                        </w:r>
                        <w:r>
                          <w:rPr>
                            <w:i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(generic</w:t>
                        </w:r>
                        <w:r>
                          <w:rPr>
                            <w:i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Truvada</w:t>
                        </w:r>
                        <w:r>
                          <w:rPr>
                            <w:sz w:val="22"/>
                          </w:rPr>
                          <w:t>®) </w:t>
                        </w:r>
                        <w:r>
                          <w:rPr>
                            <w:spacing w:val="-2"/>
                            <w:sz w:val="22"/>
                          </w:rPr>
                          <w:t>Descovy®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7;top:181;width:10805;height:891" type="#_x0000_t202" id="docshape50" filled="true" fillcolor="#6cc6d2" stroked="true" strokeweight=".47998pt" strokecolor="#a6a6a6">
                  <v:textbox inset="0,0,0,0">
                    <w:txbxContent>
                      <w:p>
                        <w:pPr>
                          <w:spacing w:before="60"/>
                          <w:ind w:left="110" w:right="107" w:firstLine="0"/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Pursuant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NRS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422.4025,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prescription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drugs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prevent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acquisition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human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immunodeficiency virus (HIV) are covered and preferred without PDL restrictions, including but not limited to the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following: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headerReference w:type="default" r:id="rId35"/>
      <w:footerReference w:type="default" r:id="rId36"/>
      <w:pgSz w:w="12240" w:h="15840"/>
      <w:pgMar w:header="1128" w:footer="770" w:top="1440" w:bottom="9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17088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742.485779pt;width:345.65pt;height:26.95pt;mso-position-horizontal-relative:page;mso-position-vertical-relative:page;z-index:-18299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17600">
              <wp:simplePos x="0" y="0"/>
              <wp:positionH relativeFrom="page">
                <wp:posOffset>6622827</wp:posOffset>
              </wp:positionH>
              <wp:positionV relativeFrom="page">
                <wp:posOffset>9589546</wp:posOffset>
              </wp:positionV>
              <wp:extent cx="514984" cy="1822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4984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482483pt;margin-top:755.082397pt;width:40.550pt;height:14.35pt;mso-position-horizontal-relative:page;mso-position-vertical-relative:page;z-index:-18298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10"/>
                      </w:rPr>
                      <w:fldChar w:fldCharType="begin"/>
                    </w:r>
                    <w:r>
                      <w:rPr>
                        <w:color w:val="2E1D6D"/>
                        <w:spacing w:val="-10"/>
                      </w:rPr>
                      <w:instrText> PAGE </w:instrText>
                    </w:r>
                    <w:r>
                      <w:rPr>
                        <w:color w:val="2E1D6D"/>
                        <w:spacing w:val="-10"/>
                      </w:rPr>
                      <w:fldChar w:fldCharType="separate"/>
                    </w:r>
                    <w:r>
                      <w:rPr>
                        <w:color w:val="2E1D6D"/>
                        <w:spacing w:val="-10"/>
                      </w:rPr>
                      <w:t>2</w:t>
                    </w:r>
                    <w:r>
                      <w:rPr>
                        <w:color w:val="2E1D6D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0912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556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1424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27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5056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27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2448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4032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2960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28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3520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28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3984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2496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4496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32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1984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32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5520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0960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6032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34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0448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34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7056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79424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7568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38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78912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38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8592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77888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9104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40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77376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40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18624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785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19136">
              <wp:simplePos x="0" y="0"/>
              <wp:positionH relativeFrom="page">
                <wp:posOffset>6622827</wp:posOffset>
              </wp:positionH>
              <wp:positionV relativeFrom="page">
                <wp:posOffset>9589546</wp:posOffset>
              </wp:positionV>
              <wp:extent cx="514984" cy="1822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14984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2E1D6D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482483pt;margin-top:755.082397pt;width:40.550pt;height:14.35pt;mso-position-horizontal-relative:page;mso-position-vertical-relative:page;z-index:-182973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10"/>
                      </w:rPr>
                      <w:fldChar w:fldCharType="begin"/>
                    </w:r>
                    <w:r>
                      <w:rPr>
                        <w:color w:val="2E1D6D"/>
                        <w:spacing w:val="-10"/>
                      </w:rPr>
                      <w:instrText> PAGE </w:instrText>
                    </w:r>
                    <w:r>
                      <w:rPr>
                        <w:color w:val="2E1D6D"/>
                        <w:spacing w:val="-10"/>
                      </w:rPr>
                      <w:fldChar w:fldCharType="separate"/>
                    </w:r>
                    <w:r>
                      <w:rPr>
                        <w:color w:val="2E1D6D"/>
                        <w:spacing w:val="-10"/>
                      </w:rPr>
                      <w:t>7</w:t>
                    </w:r>
                    <w:r>
                      <w:rPr>
                        <w:color w:val="2E1D6D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0160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632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0672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9580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10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1696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478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2208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11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9427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11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3232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324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3744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9273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14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4768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171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5280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18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9120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18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6304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9017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6816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20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966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20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7840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864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8352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22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812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22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9376">
              <wp:simplePos x="0" y="0"/>
              <wp:positionH relativeFrom="page">
                <wp:posOffset>673100</wp:posOffset>
              </wp:positionH>
              <wp:positionV relativeFrom="page">
                <wp:posOffset>9429569</wp:posOffset>
              </wp:positionV>
              <wp:extent cx="4389755" cy="34226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38975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Medicaid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and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Nevada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Check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Up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Preferred</w:t>
                          </w:r>
                          <w:r>
                            <w:rPr>
                              <w:color w:val="2E1D6D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Drug</w:t>
                          </w:r>
                          <w:r>
                            <w:rPr>
                              <w:color w:val="2E1D6D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2E1D6D"/>
                            </w:rPr>
                            <w:t>List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2"/>
                            </w:rPr>
                            <w:t>(PDL)</w:t>
                          </w:r>
                        </w:p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2E1D6D"/>
                              <w:sz w:val="22"/>
                            </w:rPr>
                            <w:t>Effective</w:t>
                          </w:r>
                          <w:r>
                            <w:rPr>
                              <w:color w:val="2E1D6D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October</w:t>
                          </w:r>
                          <w:r>
                            <w:rPr>
                              <w:color w:val="2E1D6D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2E1D6D"/>
                              <w:sz w:val="22"/>
                            </w:rPr>
                            <w:t>10,</w:t>
                          </w:r>
                          <w:r>
                            <w:rPr>
                              <w:color w:val="2E1D6D"/>
                              <w:spacing w:val="-4"/>
                              <w:sz w:val="22"/>
                            </w:rPr>
                            <w:t>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742.485779pt;width:345.65pt;height:26.95pt;mso-position-horizontal-relative:page;mso-position-vertical-relative:page;z-index:-1828710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13"/>
                      <w:ind w:left="20"/>
                    </w:pP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7"/>
                      </w:rPr>
                      <w:t> </w:t>
                    </w:r>
                    <w:r>
                      <w:rPr>
                        <w:color w:val="2E1D6D"/>
                      </w:rPr>
                      <w:t>Medicaid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and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Nevada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Check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Up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</w:rPr>
                      <w:t>Preferred</w:t>
                    </w:r>
                    <w:r>
                      <w:rPr>
                        <w:color w:val="2E1D6D"/>
                        <w:spacing w:val="-4"/>
                      </w:rPr>
                      <w:t> </w:t>
                    </w:r>
                    <w:r>
                      <w:rPr>
                        <w:color w:val="2E1D6D"/>
                      </w:rPr>
                      <w:t>Drug</w:t>
                    </w:r>
                    <w:r>
                      <w:rPr>
                        <w:color w:val="2E1D6D"/>
                        <w:spacing w:val="-6"/>
                      </w:rPr>
                      <w:t> </w:t>
                    </w:r>
                    <w:r>
                      <w:rPr>
                        <w:color w:val="2E1D6D"/>
                      </w:rPr>
                      <w:t>List</w:t>
                    </w:r>
                    <w:r>
                      <w:rPr>
                        <w:color w:val="2E1D6D"/>
                        <w:spacing w:val="-5"/>
                      </w:rPr>
                      <w:t> </w:t>
                    </w:r>
                    <w:r>
                      <w:rPr>
                        <w:color w:val="2E1D6D"/>
                        <w:spacing w:val="-2"/>
                      </w:rPr>
                      <w:t>(PDL)</w:t>
                    </w:r>
                  </w:p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E1D6D"/>
                        <w:sz w:val="22"/>
                      </w:rPr>
                      <w:t>Effective</w:t>
                    </w:r>
                    <w:r>
                      <w:rPr>
                        <w:color w:val="2E1D6D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October</w:t>
                    </w:r>
                    <w:r>
                      <w:rPr>
                        <w:color w:val="2E1D6D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E1D6D"/>
                        <w:sz w:val="22"/>
                      </w:rPr>
                      <w:t>10,</w:t>
                    </w:r>
                    <w:r>
                      <w:rPr>
                        <w:color w:val="2E1D6D"/>
                        <w:spacing w:val="-4"/>
                        <w:sz w:val="22"/>
                      </w:rPr>
                      <w:t> 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9888">
              <wp:simplePos x="0" y="0"/>
              <wp:positionH relativeFrom="page">
                <wp:posOffset>6545150</wp:posOffset>
              </wp:positionH>
              <wp:positionV relativeFrom="page">
                <wp:posOffset>9589546</wp:posOffset>
              </wp:positionV>
              <wp:extent cx="592455" cy="1822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5924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2E1D6D"/>
                            </w:rPr>
                            <w:t>Page</w:t>
                          </w:r>
                          <w:r>
                            <w:rPr>
                              <w:color w:val="2E1D6D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t>23</w:t>
                          </w:r>
                          <w:r>
                            <w:rPr>
                              <w:color w:val="2E1D6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66150pt;margin-top:755.082397pt;width:46.65pt;height:14.35pt;mso-position-horizontal-relative:page;mso-position-vertical-relative:page;z-index:-1828659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2E1D6D"/>
                      </w:rPr>
                      <w:t>Page</w:t>
                    </w:r>
                    <w:r>
                      <w:rPr>
                        <w:color w:val="2E1D6D"/>
                        <w:spacing w:val="-3"/>
                      </w:rPr>
                      <w:t> </w:t>
                    </w:r>
                    <w:r>
                      <w:rPr>
                        <w:color w:val="2E1D6D"/>
                        <w:spacing w:val="-5"/>
                      </w:rPr>
                      <w:fldChar w:fldCharType="begin"/>
                    </w:r>
                    <w:r>
                      <w:rPr>
                        <w:color w:val="2E1D6D"/>
                        <w:spacing w:val="-5"/>
                      </w:rPr>
                      <w:instrText> PAGE </w:instrText>
                    </w:r>
                    <w:r>
                      <w:rPr>
                        <w:color w:val="2E1D6D"/>
                        <w:spacing w:val="-5"/>
                      </w:rPr>
                      <w:fldChar w:fldCharType="separate"/>
                    </w:r>
                    <w:r>
                      <w:rPr>
                        <w:color w:val="2E1D6D"/>
                        <w:spacing w:val="-5"/>
                      </w:rPr>
                      <w:t>23</w:t>
                    </w:r>
                    <w:r>
                      <w:rPr>
                        <w:color w:val="2E1D6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18112">
              <wp:simplePos x="0" y="0"/>
              <wp:positionH relativeFrom="page">
                <wp:posOffset>3396488</wp:posOffset>
              </wp:positionH>
              <wp:positionV relativeFrom="page">
                <wp:posOffset>703706</wp:posOffset>
              </wp:positionV>
              <wp:extent cx="981075" cy="2247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107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4"/>
                              <w:w w:val="96"/>
                              <w:sz w:val="2"/>
                            </w:rPr>
                            <w:t>0</w:t>
                          </w: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lg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8"/>
                            </w:rPr>
                            <w:t>s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440002pt;margin-top:55.409954pt;width:77.25pt;height:17.7pt;mso-position-horizontal-relative:page;mso-position-vertical-relative:page;z-index:-1829836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4"/>
                        <w:w w:val="96"/>
                        <w:sz w:val="2"/>
                      </w:rPr>
                      <w:t>0</w:t>
                    </w: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-4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lg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spacing w:val="-5"/>
                        <w:sz w:val="28"/>
                      </w:rPr>
                      <w:t>s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cs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1936">
              <wp:simplePos x="0" y="0"/>
              <wp:positionH relativeFrom="page">
                <wp:posOffset>2997200</wp:posOffset>
              </wp:positionH>
              <wp:positionV relativeFrom="page">
                <wp:posOffset>703706</wp:posOffset>
              </wp:positionV>
              <wp:extent cx="1778635" cy="22479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77863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14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u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lo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gi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l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pt;margin-top:55.409954pt;width:140.050pt;height:17.7pt;mso-position-horizontal-relative:page;mso-position-vertical-relative:page;z-index:-18284544" type="#_x0000_t202" id="docshape3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14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u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lo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gi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z w:val="28"/>
                      </w:rPr>
                      <w:t>l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3472">
              <wp:simplePos x="0" y="0"/>
              <wp:positionH relativeFrom="page">
                <wp:posOffset>3047491</wp:posOffset>
              </wp:positionH>
              <wp:positionV relativeFrom="page">
                <wp:posOffset>728090</wp:posOffset>
              </wp:positionV>
              <wp:extent cx="1677670" cy="22479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67767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15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ph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h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m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959991pt;margin-top:57.329941pt;width:132.1pt;height:17.7pt;mso-position-horizontal-relative:page;mso-position-vertical-relative:page;z-index:-18283008" type="#_x0000_t202" id="docshape3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15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ph</w:t>
                    </w:r>
                    <w:r>
                      <w:rPr>
                        <w:b/>
                        <w:color w:val="2E1D6D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h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m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5008">
              <wp:simplePos x="0" y="0"/>
              <wp:positionH relativeFrom="page">
                <wp:posOffset>2972816</wp:posOffset>
              </wp:positionH>
              <wp:positionV relativeFrom="page">
                <wp:posOffset>728090</wp:posOffset>
              </wp:positionV>
              <wp:extent cx="1826895" cy="22479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82689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17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Psyc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ho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ro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p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4.080002pt;margin-top:57.329941pt;width:143.85pt;height:17.7pt;mso-position-horizontal-relative:page;mso-position-vertical-relative:page;z-index:-18281472" type="#_x0000_t202" id="docshape3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17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Psyc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ho</w:t>
                    </w:r>
                    <w:r>
                      <w:rPr>
                        <w:b/>
                        <w:color w:val="2E1D6D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ro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p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6544">
              <wp:simplePos x="0" y="0"/>
              <wp:positionH relativeFrom="page">
                <wp:posOffset>3041395</wp:posOffset>
              </wp:positionH>
              <wp:positionV relativeFrom="page">
                <wp:posOffset>703706</wp:posOffset>
              </wp:positionV>
              <wp:extent cx="1688464" cy="22479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688464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18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es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p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or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y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w w:val="9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479996pt;margin-top:55.409954pt;width:132.950pt;height:17.7pt;mso-position-horizontal-relative:page;mso-position-vertical-relative:page;z-index:-18279936" type="#_x0000_t202" id="docshape3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18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es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p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or</w:t>
                    </w:r>
                    <w:r>
                      <w:rPr>
                        <w:b/>
                        <w:color w:val="2E1D6D"/>
                        <w:sz w:val="28"/>
                      </w:rPr>
                      <w:t>y</w:t>
                    </w:r>
                    <w:r>
                      <w:rPr>
                        <w:b/>
                        <w:color w:val="2E1D6D"/>
                        <w:spacing w:val="-3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8080">
              <wp:simplePos x="0" y="0"/>
              <wp:positionH relativeFrom="page">
                <wp:posOffset>1663700</wp:posOffset>
              </wp:positionH>
              <wp:positionV relativeFrom="page">
                <wp:posOffset>703706</wp:posOffset>
              </wp:positionV>
              <wp:extent cx="4435475" cy="22479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443547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z w:val="2"/>
                            </w:rPr>
                            <w:t>20B</w:t>
                          </w:r>
                          <w:r>
                            <w:rPr>
                              <w:rFonts w:ascii="Cambria"/>
                              <w:spacing w:val="-2"/>
                              <w:sz w:val="2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Appendix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A: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Sickle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Cell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Disease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color w:val="2E1D6D"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HIV</w:t>
                          </w:r>
                          <w:r>
                            <w:rPr>
                              <w:b/>
                              <w:color w:val="2E1D6D"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Prevention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1pt;margin-top:55.409954pt;width:349.25pt;height:17.7pt;mso-position-horizontal-relative:page;mso-position-vertical-relative:page;z-index:-18278400" type="#_x0000_t202" id="docshape4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z w:val="2"/>
                      </w:rPr>
                      <w:t>20B</w:t>
                    </w:r>
                    <w:r>
                      <w:rPr>
                        <w:rFonts w:ascii="Cambria"/>
                        <w:spacing w:val="-2"/>
                        <w:sz w:val="2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Appendix</w:t>
                    </w:r>
                    <w:r>
                      <w:rPr>
                        <w:b/>
                        <w:color w:val="2E1D6D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A:</w:t>
                    </w:r>
                    <w:r>
                      <w:rPr>
                        <w:b/>
                        <w:color w:val="2E1D6D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Sickle</w:t>
                    </w:r>
                    <w:r>
                      <w:rPr>
                        <w:b/>
                        <w:color w:val="2E1D6D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Cell</w:t>
                    </w:r>
                    <w:r>
                      <w:rPr>
                        <w:b/>
                        <w:color w:val="2E1D6D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Disease</w:t>
                    </w:r>
                    <w:r>
                      <w:rPr>
                        <w:b/>
                        <w:color w:val="2E1D6D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and</w:t>
                    </w:r>
                    <w:r>
                      <w:rPr>
                        <w:b/>
                        <w:color w:val="2E1D6D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HIV</w:t>
                    </w:r>
                    <w:r>
                      <w:rPr>
                        <w:b/>
                        <w:color w:val="2E1D6D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Prevention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19648">
              <wp:simplePos x="0" y="0"/>
              <wp:positionH relativeFrom="page">
                <wp:posOffset>2975864</wp:posOffset>
              </wp:positionH>
              <wp:positionV relativeFrom="page">
                <wp:posOffset>703706</wp:posOffset>
              </wp:positionV>
              <wp:extent cx="1821180" cy="2247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118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7"/>
                              <w:sz w:val="2"/>
                            </w:rPr>
                            <w:t>2</w:t>
                          </w:r>
                          <w:r>
                            <w:rPr>
                              <w:rFonts w:ascii="Cambria"/>
                              <w:w w:val="97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w w:val="10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w w:val="101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w w:val="101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w w:val="10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w w:val="101"/>
                              <w:sz w:val="28"/>
                            </w:rPr>
                            <w:t>-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Infective</w:t>
                          </w:r>
                          <w:r>
                            <w:rPr>
                              <w:b/>
                              <w:color w:val="2E1D6D"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4.320007pt;margin-top:55.409954pt;width:143.4pt;height:17.7pt;mso-position-horizontal-relative:page;mso-position-vertical-relative:page;z-index:-18296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7"/>
                        <w:sz w:val="2"/>
                      </w:rPr>
                      <w:t>2</w:t>
                    </w:r>
                    <w:r>
                      <w:rPr>
                        <w:rFonts w:ascii="Cambria"/>
                        <w:w w:val="97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-2"/>
                        <w:w w:val="10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1"/>
                        <w:w w:val="101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w w:val="101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1"/>
                        <w:w w:val="10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w w:val="101"/>
                        <w:sz w:val="28"/>
                      </w:rPr>
                      <w:t>-</w:t>
                    </w:r>
                    <w:r>
                      <w:rPr>
                        <w:b/>
                        <w:color w:val="2E1D6D"/>
                        <w:sz w:val="28"/>
                      </w:rPr>
                      <w:t>Infective</w:t>
                    </w:r>
                    <w:r>
                      <w:rPr>
                        <w:b/>
                        <w:color w:val="2E1D6D"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1184">
              <wp:simplePos x="0" y="0"/>
              <wp:positionH relativeFrom="page">
                <wp:posOffset>2645156</wp:posOffset>
              </wp:positionH>
              <wp:positionV relativeFrom="page">
                <wp:posOffset>703706</wp:posOffset>
              </wp:positionV>
              <wp:extent cx="2482850" cy="22479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8285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4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Bi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ol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g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-6"/>
                              <w:w w:val="9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Response</w:t>
                          </w:r>
                          <w:r>
                            <w:rPr>
                              <w:b/>
                              <w:color w:val="2E1D6D"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Modifiers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280014pt;margin-top:55.409954pt;width:195.5pt;height:17.7pt;mso-position-horizontal-relative:page;mso-position-vertical-relative:page;z-index:-1829529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4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Bi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ol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g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-6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Response</w:t>
                    </w:r>
                    <w:r>
                      <w:rPr>
                        <w:b/>
                        <w:color w:val="2E1D6D"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Modifiers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2720">
              <wp:simplePos x="0" y="0"/>
              <wp:positionH relativeFrom="page">
                <wp:posOffset>2898139</wp:posOffset>
              </wp:positionH>
              <wp:positionV relativeFrom="page">
                <wp:posOffset>703706</wp:posOffset>
              </wp:positionV>
              <wp:extent cx="1978025" cy="2247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7802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5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vas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u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r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199997pt;margin-top:55.409954pt;width:155.75pt;height:17.7pt;mso-position-horizontal-relative:page;mso-position-vertical-relative:page;z-index:-1829376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5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di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vas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c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u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z w:val="28"/>
                      </w:rPr>
                      <w:t>r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4256">
              <wp:simplePos x="0" y="0"/>
              <wp:positionH relativeFrom="page">
                <wp:posOffset>2898139</wp:posOffset>
              </wp:positionH>
              <wp:positionV relativeFrom="page">
                <wp:posOffset>703706</wp:posOffset>
              </wp:positionV>
              <wp:extent cx="1978025" cy="22479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7802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6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D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ma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og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ca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l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199997pt;margin-top:55.409954pt;width:155.75pt;height:17.7pt;mso-position-horizontal-relative:page;mso-position-vertical-relative:page;z-index:-18292224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6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D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ma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og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ca</w:t>
                    </w:r>
                    <w:r>
                      <w:rPr>
                        <w:b/>
                        <w:color w:val="2E1D6D"/>
                        <w:sz w:val="28"/>
                      </w:rPr>
                      <w:t>l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5792">
              <wp:simplePos x="0" y="0"/>
              <wp:positionH relativeFrom="page">
                <wp:posOffset>2863087</wp:posOffset>
              </wp:positionH>
              <wp:positionV relativeFrom="page">
                <wp:posOffset>703706</wp:posOffset>
              </wp:positionV>
              <wp:extent cx="2048510" cy="22479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4851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8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G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as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oi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es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l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439972pt;margin-top:55.409954pt;width:161.3pt;height:17.7pt;mso-position-horizontal-relative:page;mso-position-vertical-relative:page;z-index:-18290688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8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z w:val="28"/>
                      </w:rPr>
                      <w:t>G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as</w:t>
                    </w:r>
                    <w:r>
                      <w:rPr>
                        <w:b/>
                        <w:color w:val="2E1D6D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oi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es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in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z w:val="28"/>
                      </w:rPr>
                      <w:t>l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7328">
              <wp:simplePos x="0" y="0"/>
              <wp:positionH relativeFrom="page">
                <wp:posOffset>2956051</wp:posOffset>
              </wp:positionH>
              <wp:positionV relativeFrom="page">
                <wp:posOffset>703706</wp:posOffset>
              </wp:positionV>
              <wp:extent cx="1860550" cy="22479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6055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9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G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ni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u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r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y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w w:val="9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759995pt;margin-top:55.409954pt;width:146.5pt;height:17.7pt;mso-position-horizontal-relative:page;mso-position-vertical-relative:page;z-index:-18289152" type="#_x0000_t202" id="docshape2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9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z w:val="28"/>
                      </w:rPr>
                      <w:t>G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ni</w:t>
                    </w:r>
                    <w:r>
                      <w:rPr>
                        <w:b/>
                        <w:color w:val="2E1D6D"/>
                        <w:spacing w:val="-3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u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i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r</w:t>
                    </w:r>
                    <w:r>
                      <w:rPr>
                        <w:b/>
                        <w:color w:val="2E1D6D"/>
                        <w:sz w:val="28"/>
                      </w:rPr>
                      <w:t>y</w:t>
                    </w:r>
                    <w:r>
                      <w:rPr>
                        <w:b/>
                        <w:color w:val="2E1D6D"/>
                        <w:spacing w:val="-3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8864">
              <wp:simplePos x="0" y="0"/>
              <wp:positionH relativeFrom="page">
                <wp:posOffset>2404364</wp:posOffset>
              </wp:positionH>
              <wp:positionV relativeFrom="page">
                <wp:posOffset>703706</wp:posOffset>
              </wp:positionV>
              <wp:extent cx="2964180" cy="22479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96418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7"/>
                              <w:sz w:val="2"/>
                            </w:rPr>
                            <w:t>11</w:t>
                          </w:r>
                          <w:r>
                            <w:rPr>
                              <w:rFonts w:ascii="Cambria"/>
                              <w:w w:val="97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w w:val="101"/>
                              <w:sz w:val="28"/>
                            </w:rPr>
                            <w:t>Hor</w:t>
                          </w:r>
                          <w:r>
                            <w:rPr>
                              <w:b/>
                              <w:color w:val="2E1D6D"/>
                              <w:spacing w:val="-3"/>
                              <w:w w:val="101"/>
                              <w:sz w:val="28"/>
                            </w:rPr>
                            <w:t>m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w w:val="101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w w:val="101"/>
                              <w:sz w:val="28"/>
                            </w:rPr>
                            <w:t>n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w w:val="101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w w:val="101"/>
                              <w:sz w:val="28"/>
                            </w:rPr>
                            <w:t>s</w:t>
                          </w:r>
                          <w:r>
                            <w:rPr>
                              <w:b/>
                              <w:color w:val="2E1D6D"/>
                              <w:spacing w:val="-6"/>
                              <w:w w:val="9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color w:val="2E1D6D"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Hormone</w:t>
                          </w:r>
                          <w:r>
                            <w:rPr>
                              <w:b/>
                              <w:color w:val="2E1D6D"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Modifiers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320007pt;margin-top:55.409954pt;width:233.4pt;height:17.7pt;mso-position-horizontal-relative:page;mso-position-vertical-relative:page;z-index:-18287616" type="#_x0000_t202" id="docshape2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7"/>
                        <w:sz w:val="2"/>
                      </w:rPr>
                      <w:t>11</w:t>
                    </w:r>
                    <w:r>
                      <w:rPr>
                        <w:rFonts w:ascii="Cambria"/>
                        <w:w w:val="97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w w:val="101"/>
                        <w:sz w:val="28"/>
                      </w:rPr>
                      <w:t>Hor</w:t>
                    </w:r>
                    <w:r>
                      <w:rPr>
                        <w:b/>
                        <w:color w:val="2E1D6D"/>
                        <w:spacing w:val="-3"/>
                        <w:w w:val="101"/>
                        <w:sz w:val="28"/>
                      </w:rPr>
                      <w:t>m</w:t>
                    </w:r>
                    <w:r>
                      <w:rPr>
                        <w:b/>
                        <w:color w:val="2E1D6D"/>
                        <w:spacing w:val="1"/>
                        <w:w w:val="101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-2"/>
                        <w:w w:val="101"/>
                        <w:sz w:val="28"/>
                      </w:rPr>
                      <w:t>n</w:t>
                    </w:r>
                    <w:r>
                      <w:rPr>
                        <w:b/>
                        <w:color w:val="2E1D6D"/>
                        <w:spacing w:val="-1"/>
                        <w:w w:val="101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w w:val="101"/>
                        <w:sz w:val="28"/>
                      </w:rPr>
                      <w:t>s</w:t>
                    </w:r>
                    <w:r>
                      <w:rPr>
                        <w:b/>
                        <w:color w:val="2E1D6D"/>
                        <w:spacing w:val="-6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and</w:t>
                    </w:r>
                    <w:r>
                      <w:rPr>
                        <w:b/>
                        <w:color w:val="2E1D6D"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z w:val="28"/>
                      </w:rPr>
                      <w:t>Hormone</w:t>
                    </w:r>
                    <w:r>
                      <w:rPr>
                        <w:b/>
                        <w:color w:val="2E1D6D"/>
                        <w:spacing w:val="-12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Modifiers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0400">
              <wp:simplePos x="0" y="0"/>
              <wp:positionH relativeFrom="page">
                <wp:posOffset>2849372</wp:posOffset>
              </wp:positionH>
              <wp:positionV relativeFrom="page">
                <wp:posOffset>703706</wp:posOffset>
              </wp:positionV>
              <wp:extent cx="2073910" cy="22479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073910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96"/>
                              <w:sz w:val="2"/>
                            </w:rPr>
                            <w:t>13</w:t>
                          </w:r>
                          <w:r>
                            <w:rPr>
                              <w:rFonts w:ascii="Cambria"/>
                              <w:w w:val="96"/>
                              <w:sz w:val="2"/>
                            </w:rPr>
                            <w:t>B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Mu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sc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u</w:t>
                          </w:r>
                          <w:r>
                            <w:rPr>
                              <w:b/>
                              <w:color w:val="2E1D6D"/>
                              <w:spacing w:val="1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o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ske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e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t</w:t>
                          </w:r>
                          <w:r>
                            <w:rPr>
                              <w:b/>
                              <w:color w:val="2E1D6D"/>
                              <w:spacing w:val="-1"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color w:val="2E1D6D"/>
                              <w:sz w:val="28"/>
                            </w:rPr>
                            <w:t>l</w:t>
                          </w:r>
                          <w:r>
                            <w:rPr>
                              <w:b/>
                              <w:color w:val="2E1D6D"/>
                              <w:spacing w:val="-4"/>
                              <w:w w:val="9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2E1D6D"/>
                              <w:spacing w:val="-2"/>
                              <w:sz w:val="28"/>
                            </w:rPr>
                            <w:t>Agents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4.360001pt;margin-top:55.409954pt;width:163.3pt;height:17.7pt;mso-position-horizontal-relative:page;mso-position-vertical-relative:page;z-index:-18286080" type="#_x0000_t202" id="docshape2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ambria"/>
                        <w:spacing w:val="-2"/>
                        <w:w w:val="96"/>
                        <w:sz w:val="2"/>
                      </w:rPr>
                      <w:t>13</w:t>
                    </w:r>
                    <w:r>
                      <w:rPr>
                        <w:rFonts w:ascii="Cambria"/>
                        <w:w w:val="96"/>
                        <w:sz w:val="2"/>
                      </w:rPr>
                      <w:t>B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Mu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sc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u</w:t>
                    </w:r>
                    <w:r>
                      <w:rPr>
                        <w:b/>
                        <w:color w:val="2E1D6D"/>
                        <w:spacing w:val="1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o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ske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e</w:t>
                    </w:r>
                    <w:r>
                      <w:rPr>
                        <w:b/>
                        <w:color w:val="2E1D6D"/>
                        <w:sz w:val="28"/>
                      </w:rPr>
                      <w:t>t</w:t>
                    </w:r>
                    <w:r>
                      <w:rPr>
                        <w:b/>
                        <w:color w:val="2E1D6D"/>
                        <w:spacing w:val="-1"/>
                        <w:sz w:val="28"/>
                      </w:rPr>
                      <w:t>a</w:t>
                    </w:r>
                    <w:r>
                      <w:rPr>
                        <w:b/>
                        <w:color w:val="2E1D6D"/>
                        <w:sz w:val="28"/>
                      </w:rPr>
                      <w:t>l</w:t>
                    </w:r>
                    <w:r>
                      <w:rPr>
                        <w:b/>
                        <w:color w:val="2E1D6D"/>
                        <w:spacing w:val="-4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2E1D6D"/>
                        <w:spacing w:val="-2"/>
                        <w:sz w:val="28"/>
                      </w:rPr>
                      <w:t>Agents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"/>
      <w:lvlJc w:val="left"/>
      <w:pPr>
        <w:ind w:left="84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45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8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nv.primetherapeutics.com/" TargetMode="External"/><Relationship Id="rId7" Type="http://schemas.openxmlformats.org/officeDocument/2006/relationships/hyperlink" Target="https://www.covermymeds.health/prior-authorization-forms/prime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header" Target="header5.xml"/><Relationship Id="rId18" Type="http://schemas.openxmlformats.org/officeDocument/2006/relationships/footer" Target="footer6.xml"/><Relationship Id="rId19" Type="http://schemas.openxmlformats.org/officeDocument/2006/relationships/header" Target="header6.xml"/><Relationship Id="rId20" Type="http://schemas.openxmlformats.org/officeDocument/2006/relationships/footer" Target="footer7.xml"/><Relationship Id="rId21" Type="http://schemas.openxmlformats.org/officeDocument/2006/relationships/header" Target="header7.xml"/><Relationship Id="rId22" Type="http://schemas.openxmlformats.org/officeDocument/2006/relationships/footer" Target="footer8.xml"/><Relationship Id="rId23" Type="http://schemas.openxmlformats.org/officeDocument/2006/relationships/header" Target="header8.xml"/><Relationship Id="rId24" Type="http://schemas.openxmlformats.org/officeDocument/2006/relationships/footer" Target="footer9.xml"/><Relationship Id="rId25" Type="http://schemas.openxmlformats.org/officeDocument/2006/relationships/header" Target="header9.xml"/><Relationship Id="rId26" Type="http://schemas.openxmlformats.org/officeDocument/2006/relationships/footer" Target="footer10.xml"/><Relationship Id="rId27" Type="http://schemas.openxmlformats.org/officeDocument/2006/relationships/header" Target="header10.xml"/><Relationship Id="rId28" Type="http://schemas.openxmlformats.org/officeDocument/2006/relationships/footer" Target="footer11.xml"/><Relationship Id="rId29" Type="http://schemas.openxmlformats.org/officeDocument/2006/relationships/header" Target="header11.xml"/><Relationship Id="rId30" Type="http://schemas.openxmlformats.org/officeDocument/2006/relationships/footer" Target="footer12.xml"/><Relationship Id="rId31" Type="http://schemas.openxmlformats.org/officeDocument/2006/relationships/header" Target="header12.xml"/><Relationship Id="rId32" Type="http://schemas.openxmlformats.org/officeDocument/2006/relationships/footer" Target="footer13.xml"/><Relationship Id="rId33" Type="http://schemas.openxmlformats.org/officeDocument/2006/relationships/header" Target="header13.xml"/><Relationship Id="rId34" Type="http://schemas.openxmlformats.org/officeDocument/2006/relationships/footer" Target="footer14.xml"/><Relationship Id="rId35" Type="http://schemas.openxmlformats.org/officeDocument/2006/relationships/header" Target="header14.xml"/><Relationship Id="rId36" Type="http://schemas.openxmlformats.org/officeDocument/2006/relationships/footer" Target="footer15.xm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Prime Therapeutics Management LLC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Porter</dc:creator>
  <cp:category>PDL</cp:category>
  <dc:description/>
  <cp:keywords>NV</cp:keywords>
  <dc:subject>Nevada Medicaid and Nevada Check Up Preferred Drug List (PDL)</dc:subject>
  <dc:title>Nevada Medicaid and Nevada Check Up Preferred Drug List (PDL)</dc:title>
  <dcterms:created xsi:type="dcterms:W3CDTF">2025-06-10T18:42:38Z</dcterms:created>
  <dcterms:modified xsi:type="dcterms:W3CDTF">2025-06-10T18:42:38Z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0x010100557D0E2146A511478B153B933A1A7716</vt:lpwstr>
  </property>
  <property fmtid="{D5CDD505-2E9C-101B-9397-08002B2CF9AE}" pid="3" name="Created">
    <vt:filetime>2024-10-03T00:00:00Z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2025-06-10T00:00:00Z</vt:filetime>
  </property>
  <property fmtid="{D5CDD505-2E9C-101B-9397-08002B2CF9AE}" pid="6" name="MSIP_Label_8be07fcc-3295-428b-88ad-2394f5c2a736_ActionId">
    <vt:lpwstr>69f7ed32-5271-414a-adad-4952c0a7644f</vt:lpwstr>
  </property>
  <property fmtid="{D5CDD505-2E9C-101B-9397-08002B2CF9AE}" pid="7" name="MSIP_Label_8be07fcc-3295-428b-88ad-2394f5c2a736_ContentBits">
    <vt:lpwstr>0</vt:lpwstr>
  </property>
  <property fmtid="{D5CDD505-2E9C-101B-9397-08002B2CF9AE}" pid="8" name="MSIP_Label_8be07fcc-3295-428b-88ad-2394f5c2a736_Enabled">
    <vt:lpwstr>true</vt:lpwstr>
  </property>
  <property fmtid="{D5CDD505-2E9C-101B-9397-08002B2CF9AE}" pid="9" name="MSIP_Label_8be07fcc-3295-428b-88ad-2394f5c2a736_Method">
    <vt:lpwstr>Standard</vt:lpwstr>
  </property>
  <property fmtid="{D5CDD505-2E9C-101B-9397-08002B2CF9AE}" pid="10" name="MSIP_Label_8be07fcc-3295-428b-88ad-2394f5c2a736_Name">
    <vt:lpwstr>Business Use</vt:lpwstr>
  </property>
  <property fmtid="{D5CDD505-2E9C-101B-9397-08002B2CF9AE}" pid="11" name="MSIP_Label_8be07fcc-3295-428b-88ad-2394f5c2a736_SetDate">
    <vt:lpwstr>2021-02-03T22:08:37Z</vt:lpwstr>
  </property>
  <property fmtid="{D5CDD505-2E9C-101B-9397-08002B2CF9AE}" pid="12" name="MSIP_Label_8be07fcc-3295-428b-88ad-2394f5c2a736_SiteId">
    <vt:lpwstr>a9df4fcb-7f39-49f4-9d70-1ee81b27a772</vt:lpwstr>
  </property>
  <property fmtid="{D5CDD505-2E9C-101B-9397-08002B2CF9AE}" pid="13" name="MediaServiceImageTags">
    <vt:lpwstr/>
  </property>
  <property fmtid="{D5CDD505-2E9C-101B-9397-08002B2CF9AE}" pid="14" name="Producer">
    <vt:lpwstr>Adobe PDF Library 24.3.144</vt:lpwstr>
  </property>
  <property fmtid="{D5CDD505-2E9C-101B-9397-08002B2CF9AE}" pid="15" name="SourceModified">
    <vt:lpwstr>D:20241003183542</vt:lpwstr>
  </property>
  <property fmtid="{D5CDD505-2E9C-101B-9397-08002B2CF9AE}" pid="16" name="_NewReviewCycle">
    <vt:lpwstr/>
  </property>
</Properties>
</file>