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  <w:t>7.2 Neutron网络服务—控制节点的安装和配置</w:t>
      </w:r>
    </w:p>
    <w:p>
      <w:pPr>
        <w:pStyle w:val="3"/>
        <w:bidi w:val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t xml:space="preserve">7.2.1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</w:rPr>
        <w:instrText xml:space="preserve"> HYPERLINK "https://docs.openstack.org/mitaka/zh_CN/install-guide-rdo/neutron-controller-install.html" \l "prerequisites" </w:instrTex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t>支撑</w:t>
      </w:r>
      <w:r>
        <w:rPr>
          <w:rStyle w:val="5"/>
          <w:rFonts w:hint="default" w:ascii="Times New Roman" w:hAnsi="Times New Roman" w:eastAsia="Helvetica" w:cs="Times New Roman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条件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t>配置</w:t>
      </w:r>
    </w:p>
    <w:p>
      <w:pP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t>(1) 创建neutron数据库，创建neutron用户并授权</w:t>
      </w:r>
    </w:p>
    <w:p>
      <w:r>
        <w:drawing>
          <wp:inline distT="0" distB="0" distL="114300" distR="114300">
            <wp:extent cx="2673350" cy="241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16649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ind w:firstLine="420" w:firstLineChars="0"/>
      </w:pPr>
      <w:r>
        <w:drawing>
          <wp:inline distT="0" distB="0" distL="114300" distR="114300">
            <wp:extent cx="2641600" cy="181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查看neutron权限执行: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show grants for neutron;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show grants for 'neutron'@'localhost';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在keystone上创建neutron用户，并在service项目上关联管理员角色。</w:t>
      </w:r>
    </w:p>
    <w:p>
      <w:pPr>
        <w:numPr>
          <w:ilvl w:val="0"/>
          <w:numId w:val="2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执行环境变量脚本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#source /root/admin-openrc</w:t>
      </w:r>
    </w:p>
    <w:p>
      <w:pPr>
        <w:numPr>
          <w:ilvl w:val="0"/>
          <w:numId w:val="2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创建用户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985520"/>
            <wp:effectExtent l="0" t="0" r="952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添加为service项目上的admin角色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38125"/>
            <wp:effectExtent l="0" t="0" r="1143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333750" cy="1308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在keystone上创建neutron服务，并建立endpoint。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创建neutron服务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8595" cy="978535"/>
            <wp:effectExtent l="0" t="0" r="190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建立endpoint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72405" cy="1435100"/>
            <wp:effectExtent l="0" t="0" r="1079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67325" cy="1449705"/>
            <wp:effectExtent l="0" t="0" r="31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43355"/>
            <wp:effectExtent l="0" t="0" r="1016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055" cy="621030"/>
            <wp:effectExtent l="0" t="0" r="444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t xml:space="preserve">7.2.2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instrText xml:space="preserve"> HYPERLINK "https://docs.openstack.org/mitaka/zh_CN/install-guide-rdo/neutron-controller-install.html" \l "configure-networking-options" </w:instrTex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t>配置网络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87350"/>
            <wp:effectExtent l="0" t="0" r="952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安装完成之后的文件列表如下：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425950" cy="38227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备份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636270"/>
            <wp:effectExtent l="0" t="0" r="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52400"/>
            <wp:effectExtent l="0" t="0" r="1143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29540"/>
            <wp:effectExtent l="0" t="0" r="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94945"/>
            <wp:effectExtent l="0" t="0" r="127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0815"/>
            <wp:effectExtent l="0" t="0" r="127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修改/etc/neutron/neutron.conf（数据库、认证机制、消息队列、拓扑变化通知和插件）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b.1 数据库的连接信息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 [database] 部分，配置数据库访问：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[database]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connection</w:t>
      </w:r>
      <w:r>
        <w:rPr>
          <w:rFonts w:hint="default" w:ascii="Times New Roman" w:hAnsi="Times New Roman" w:cs="Times New Roman"/>
          <w:lang w:val="en-US" w:eastAsia="zh-CN"/>
        </w:rPr>
        <w:t>=mysql+pymysql://neutron:NEUTRON_DBPASS@</w:t>
      </w:r>
      <w:r>
        <w:rPr>
          <w:rFonts w:hint="default" w:ascii="Times New Roman" w:hAnsi="Times New Roman" w:cs="Times New Roman"/>
          <w:i/>
          <w:iCs/>
          <w:color w:val="FF0000"/>
          <w:lang w:val="en-US" w:eastAsia="zh-CN"/>
        </w:rPr>
        <w:t>controller</w:t>
      </w:r>
      <w:r>
        <w:rPr>
          <w:rFonts w:hint="default" w:ascii="Times New Roman" w:hAnsi="Times New Roman" w:cs="Times New Roman"/>
          <w:lang w:val="en-US" w:eastAsia="zh-CN"/>
        </w:rPr>
        <w:t>/neutron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b.2 插件配置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在[DEFAULT]部分，启用ML2插件并禁用其他插件：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[DEFAULT]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core_plugin = ml2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service_plugins =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b.3 RabbitMQ连接信息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[DEFAULT]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rpc_backend = rabbit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[oslo_messaging_rabbit]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rabbit_host = </w:t>
      </w:r>
      <w:r>
        <w:rPr>
          <w:rFonts w:hint="default" w:ascii="Times New Roman" w:hAnsi="Times New Roman" w:cs="Times New Roman"/>
          <w:i/>
          <w:iCs/>
          <w:color w:val="FF0000"/>
          <w:lang w:val="en-US" w:eastAsia="zh-CN"/>
        </w:rPr>
        <w:t>controller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rabbit_userid = openstack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rabbit_password = RABBIT_PASS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b.4 keystone的认证授权信息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[DEFAULT]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auth_strategy = keystone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[keystone_authtoken]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auth_ur</w:t>
      </w:r>
      <w:r>
        <w:rPr>
          <w:rFonts w:hint="eastAsia" w:ascii="Times New Roman" w:hAnsi="Times New Roman" w:cs="Times New Roman"/>
          <w:lang w:val="en-US" w:eastAsia="zh-CN"/>
        </w:rPr>
        <w:t>l</w:t>
      </w:r>
      <w:r>
        <w:rPr>
          <w:rFonts w:hint="default" w:ascii="Times New Roman" w:hAnsi="Times New Roman" w:cs="Times New Roman"/>
          <w:lang w:val="en-US" w:eastAsia="zh-CN"/>
        </w:rPr>
        <w:t xml:space="preserve"> = http://</w:t>
      </w:r>
      <w:r>
        <w:rPr>
          <w:rFonts w:hint="default" w:ascii="Times New Roman" w:hAnsi="Times New Roman" w:cs="Times New Roman"/>
          <w:i/>
          <w:iCs/>
          <w:color w:val="FF0000"/>
          <w:lang w:val="en-US" w:eastAsia="zh-CN"/>
        </w:rPr>
        <w:t>controller</w:t>
      </w:r>
      <w:r>
        <w:rPr>
          <w:rFonts w:hint="default" w:ascii="Times New Roman" w:hAnsi="Times New Roman" w:cs="Times New Roman"/>
          <w:lang w:val="en-US" w:eastAsia="zh-CN"/>
        </w:rPr>
        <w:t>:5000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auth_url = http://</w:t>
      </w:r>
      <w:r>
        <w:rPr>
          <w:rFonts w:hint="default" w:ascii="Times New Roman" w:hAnsi="Times New Roman" w:cs="Times New Roman"/>
          <w:i/>
          <w:iCs/>
          <w:color w:val="FF0000"/>
          <w:lang w:val="en-US" w:eastAsia="zh-CN"/>
        </w:rPr>
        <w:t>controller</w:t>
      </w:r>
      <w:r>
        <w:rPr>
          <w:rFonts w:hint="default" w:ascii="Times New Roman" w:hAnsi="Times New Roman" w:cs="Times New Roman"/>
          <w:lang w:val="en-US" w:eastAsia="zh-CN"/>
        </w:rPr>
        <w:t>:35357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memcached_servers = </w:t>
      </w:r>
      <w:r>
        <w:rPr>
          <w:rFonts w:hint="default" w:ascii="Times New Roman" w:hAnsi="Times New Roman" w:cs="Times New Roman"/>
          <w:i/>
          <w:iCs/>
          <w:color w:val="FF0000"/>
          <w:lang w:val="en-US" w:eastAsia="zh-CN"/>
        </w:rPr>
        <w:t>controller</w:t>
      </w:r>
      <w:r>
        <w:rPr>
          <w:rFonts w:hint="default" w:ascii="Times New Roman" w:hAnsi="Times New Roman" w:cs="Times New Roman"/>
          <w:lang w:val="en-US" w:eastAsia="zh-CN"/>
        </w:rPr>
        <w:t>:11211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auth_type = password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project_domain_name = default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user_domain_name = default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project_name = service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username = neutron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password = NEUTRON_PASS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b.5 拓扑变化通知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在[DEFAULT]和[nova]部分，配置网络服务来通知计算节点的网络拓扑变化。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[DEFAULT]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notify_nova_on_port_status_changes = True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notify_nova_on_port_data_changes = True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[nova]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auth_url = http://</w:t>
      </w:r>
      <w:r>
        <w:rPr>
          <w:rFonts w:hint="default" w:ascii="Times New Roman" w:hAnsi="Times New Roman" w:cs="Times New Roman"/>
          <w:i/>
          <w:iCs/>
          <w:color w:val="FF0000"/>
          <w:lang w:val="en-US" w:eastAsia="zh-CN"/>
        </w:rPr>
        <w:t>controller</w:t>
      </w:r>
      <w:r>
        <w:rPr>
          <w:rFonts w:hint="default" w:ascii="Times New Roman" w:hAnsi="Times New Roman" w:cs="Times New Roman"/>
          <w:lang w:val="en-US" w:eastAsia="zh-CN"/>
        </w:rPr>
        <w:t>:35357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auth_type = password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project_domain_name = default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user_domain_name = default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region_name = RegionOne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project_name = service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username = nova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password = NOVA_PASS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b.6 [oslo_concurrency]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lock_path = /var/lib/neutron/tmp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96535" cy="5769610"/>
            <wp:effectExtent l="0" t="0" r="1206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57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修改 Modular Layer 2 (ML2) 插件配置文件/etc/neutron/plugins/ml2/ml2_conf.ini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</w:t>
      </w:r>
      <w:r>
        <w:rPr>
          <w:rFonts w:hint="default" w:ascii="Times New Roman" w:hAnsi="Times New Roman" w:cs="Times New Roman"/>
          <w:lang w:val="en-US" w:eastAsia="zh-CN"/>
        </w:rPr>
        <w:t>L2插件使用Linuxbridge机制来为实例创建layer－2虚拟网络基础设施。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c.1 在[ml2]部分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[ml2]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type_drivers = flat,vlan                ###启用flat和VLAN网络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tenant_network_types =                  ###禁用私有网络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mechanism_drivers = linuxbridge         ###启用Linuxbridge机制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extension_drivers = port_security       ###启用端口安全扩展驱动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注意：在配置完ML2插件之后，删除可能导致数据库不一致的``type_drivers``项的值。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c.2 配置公共虚拟网络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在[ml2_type_flat]部分，配置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公共虚拟网络</w:t>
      </w:r>
      <w:r>
        <w:rPr>
          <w:rFonts w:hint="default" w:ascii="Times New Roman" w:hAnsi="Times New Roman" w:cs="Times New Roman"/>
          <w:lang w:val="en-US" w:eastAsia="zh-CN"/>
        </w:rPr>
        <w:t>为flat网络</w:t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[ml2_type_flat]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flat_networks = provider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c.3 安全组规则的高效性配置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在 [securitygroup]部分，启用 ipset 增加安全组规则的高效性：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[securitygroup]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enable_ipset = True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149850" cy="217170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Linuxbridge代理配置/etc/neutron/plugins/ml2/linuxbridge_agent.ini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d.1 配置网络接口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在[linux_bridge]部分，将公共虚拟网络和公共物理网络接口对应起来：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[linux_bridge]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physical_interface_mappings = provider: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FF0000"/>
          <w:lang w:val="en-US" w:eastAsia="zh-CN"/>
        </w:rPr>
        <w:t>PROVIDER_INTERFACE_NAME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将``PUBLIC_INTERFACE_NAME`` 替换为底层的物理公共网络接口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d.2 禁止vxlan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在[vxlan]部分，禁止VXLAN覆盖网络：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[vxlan]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enable_vxlan = False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d.3 启用安全组并配置 Linuxbridge iptables firewall driver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[securitygroup]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enable_security_group = True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firewall_driver = neutron.agent.linux.iptables_firewall.IptablesFirewallDriver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4310" cy="1327785"/>
            <wp:effectExtent l="0" t="0" r="889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e. DHCP代理配置/etc/neutron/dhcp_agent.ini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在[DEFAULT]部分，配置Linuxbridge驱动接口，DHCP驱动并启用隔离元数据，这样在公共网络上的实例就可以通过网络来访问元数据。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[DEFAULT]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interface_driver = neutron.agent.linux.interface.BridgeInterfaceDriver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dhcp_driver = neutron.agent.linux.dhcp.Dnsmasq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enable_isolated_metadata = True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41900" cy="825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t xml:space="preserve">7.2.3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instrText xml:space="preserve"> HYPERLINK "https://docs.openstack.org/mitaka/zh_CN/install-guide-rdo/neutron-controller-install.html" \l "configure-the-metadata-agent" </w:instrTex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t>配置元数据代理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元数据代理负责提供配置信息，例如：访问实例的凭证。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编辑/etc/neutron/metadata_agent.ini文件并完成以下操作：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在[DEFAULT] 部分，配置元数据主机以及共享密码：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[DEFAULT]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nova_metadata_ip = </w:t>
      </w:r>
      <w:r>
        <w:rPr>
          <w:rFonts w:hint="default" w:ascii="Times New Roman" w:hAnsi="Times New Roman" w:cs="Times New Roman"/>
          <w:i/>
          <w:iCs/>
          <w:color w:val="FF0000"/>
          <w:lang w:val="en-US" w:eastAsia="zh-CN"/>
        </w:rPr>
        <w:t>controller</w:t>
      </w:r>
    </w:p>
    <w:p>
      <w:pPr>
        <w:rPr>
          <w:rFonts w:hint="default" w:ascii="Times New Roman" w:hAnsi="Times New Roman" w:cs="Times New Roman"/>
          <w:i/>
          <w:i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metadata_proxy_shared_secret = </w:t>
      </w:r>
      <w:r>
        <w:rPr>
          <w:rFonts w:hint="default" w:ascii="Times New Roman" w:hAnsi="Times New Roman" w:cs="Times New Roman"/>
          <w:i/>
          <w:iCs/>
          <w:color w:val="FF0000"/>
          <w:lang w:val="en-US" w:eastAsia="zh-CN"/>
        </w:rPr>
        <w:t>METADATA_SECRET</w:t>
      </w:r>
    </w:p>
    <w:p>
      <w:pP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4451350" cy="71755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t xml:space="preserve">7.2.4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instrText xml:space="preserve"> HYPERLINK "https://docs.openstack.org/mitaka/zh_CN/install-guide-rdo/neutron-controller-install.html" \l "configure-compute-to-use-networking" </w:instrTex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t>为计算节点配置网络服务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t>/etc/nova/nova.conf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在[neutron]部分，配置访问参数，启用元数据代理并设置密码。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[neutron]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url = http:/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/</w:t>
      </w:r>
      <w:r>
        <w:rPr>
          <w:rFonts w:hint="default" w:ascii="Times New Roman" w:hAnsi="Times New Roman" w:cs="Times New Roman"/>
          <w:i/>
          <w:iCs/>
          <w:color w:val="FF0000"/>
          <w:lang w:val="en-US" w:eastAsia="zh-CN"/>
        </w:rPr>
        <w:t>controller</w:t>
      </w:r>
      <w:r>
        <w:rPr>
          <w:rFonts w:hint="default" w:ascii="Times New Roman" w:hAnsi="Times New Roman" w:cs="Times New Roman"/>
          <w:lang w:val="en-US" w:eastAsia="zh-CN"/>
        </w:rPr>
        <w:t>:9696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auth_url = http://</w:t>
      </w:r>
      <w:r>
        <w:rPr>
          <w:rFonts w:hint="default" w:ascii="Times New Roman" w:hAnsi="Times New Roman" w:cs="Times New Roman"/>
          <w:i/>
          <w:iCs/>
          <w:color w:val="FF0000"/>
          <w:lang w:val="en-US" w:eastAsia="zh-CN"/>
        </w:rPr>
        <w:t>controller</w:t>
      </w:r>
      <w:r>
        <w:rPr>
          <w:rFonts w:hint="default" w:ascii="Times New Roman" w:hAnsi="Times New Roman" w:cs="Times New Roman"/>
          <w:lang w:val="en-US" w:eastAsia="zh-CN"/>
        </w:rPr>
        <w:t>:35357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auth_type = password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project_domain_name = default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user_domain_name = default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region_name = RegionOne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project_name = service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username = neutron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password = NEUTRON_PASS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service_metadata_proxy = True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metadata_proxy_shared_secret = </w:t>
      </w:r>
      <w:r>
        <w:rPr>
          <w:rFonts w:hint="default" w:ascii="Times New Roman" w:hAnsi="Times New Roman" w:cs="Times New Roman"/>
          <w:i/>
          <w:iCs/>
          <w:color w:val="FF0000"/>
          <w:lang w:val="en-US" w:eastAsia="zh-CN"/>
        </w:rPr>
        <w:t>METADATA_SECRET</w:t>
      </w:r>
    </w:p>
    <w:p>
      <w:pP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</w:pPr>
    </w:p>
    <w:p>
      <w:pPr>
        <w:pStyle w:val="3"/>
        <w:bidi w:val="0"/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t xml:space="preserve">7.2.5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instrText xml:space="preserve"> HYPERLINK "https://docs.openstack.org/mitaka/zh_CN/install-guide-rdo/neutron-controller-install.html" \l "finalize-installation" </w:instrTex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t>完成安装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n-US" w:eastAsia="zh-CN"/>
        </w:rPr>
        <w:fldChar w:fldCharType="end"/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网络服务初始化脚本超链接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网络服务初始化脚本需要一个超链接 /etc/neutron/plugin.ini指向ML2插件配置文件/etc/neutron/plugins/ml2/ml2_conf.ini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ln -s /etc/neutron/plugins/ml2/ml2_conf.ini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/etc/neutron/plugin.ini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drawing>
          <wp:inline distT="0" distB="0" distL="114300" distR="114300">
            <wp:extent cx="5272405" cy="1168400"/>
            <wp:effectExtent l="0" t="0" r="1079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-h 10.0.0.11 -uneutron -pNEUTRON_DBPASS neutron -e "show tables;"</w:t>
      </w:r>
    </w:p>
    <w:p>
      <w:pPr>
        <w:ind w:firstLine="420" w:firstLineChars="0"/>
      </w:pPr>
      <w:r>
        <w:drawing>
          <wp:inline distT="0" distB="0" distL="114300" distR="114300">
            <wp:extent cx="5269230" cy="215265"/>
            <wp:effectExtent l="0" t="0" r="127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Neutron数据库中创建了157张表。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重启nova-api服务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systemctl restart openstack-nova-api.service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启动neutron服务并设置成开机自启动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systemctl enable neutron-server.service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neutron-linuxbridge-agent.service neutron-dhcp-agen</w:t>
      </w:r>
      <w:bookmarkStart w:id="0" w:name="_GoBack"/>
      <w:bookmarkEnd w:id="0"/>
      <w:r>
        <w:rPr>
          <w:rFonts w:hint="default"/>
          <w:lang w:val="en-US" w:eastAsia="zh-CN"/>
        </w:rPr>
        <w:t>t.service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neutron-metadata-agent.service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systemctl start neutron-server.service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neutron-linuxbridge-agent.service neutron-dhcp-agent.service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neutron-metadata-agent.service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10243"/>
    <w:multiLevelType w:val="singleLevel"/>
    <w:tmpl w:val="8F31024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96B2124"/>
    <w:multiLevelType w:val="singleLevel"/>
    <w:tmpl w:val="A96B212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13936A8"/>
    <w:multiLevelType w:val="singleLevel"/>
    <w:tmpl w:val="013936A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1B689794"/>
    <w:multiLevelType w:val="singleLevel"/>
    <w:tmpl w:val="1B68979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227C0338"/>
    <w:multiLevelType w:val="singleLevel"/>
    <w:tmpl w:val="227C033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79BAF464"/>
    <w:multiLevelType w:val="singleLevel"/>
    <w:tmpl w:val="79BAF464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50942"/>
    <w:rsid w:val="03F17887"/>
    <w:rsid w:val="05BE18D4"/>
    <w:rsid w:val="0C1B1B92"/>
    <w:rsid w:val="0D4A290F"/>
    <w:rsid w:val="0E8D3345"/>
    <w:rsid w:val="0FC91D28"/>
    <w:rsid w:val="10693A49"/>
    <w:rsid w:val="10C73218"/>
    <w:rsid w:val="11C97D79"/>
    <w:rsid w:val="13333E18"/>
    <w:rsid w:val="17134436"/>
    <w:rsid w:val="18A546BC"/>
    <w:rsid w:val="19FB0562"/>
    <w:rsid w:val="1D2511EC"/>
    <w:rsid w:val="1FB550BC"/>
    <w:rsid w:val="2016094E"/>
    <w:rsid w:val="21994562"/>
    <w:rsid w:val="236F721F"/>
    <w:rsid w:val="24930F3D"/>
    <w:rsid w:val="24B86237"/>
    <w:rsid w:val="25AB3DEC"/>
    <w:rsid w:val="27AF7F8D"/>
    <w:rsid w:val="27B03EBB"/>
    <w:rsid w:val="281A1DCF"/>
    <w:rsid w:val="28511FEE"/>
    <w:rsid w:val="29AE0A2A"/>
    <w:rsid w:val="29E31AFE"/>
    <w:rsid w:val="2C567900"/>
    <w:rsid w:val="2C5E6E07"/>
    <w:rsid w:val="2C9E4164"/>
    <w:rsid w:val="2CEC1C47"/>
    <w:rsid w:val="2DC9719E"/>
    <w:rsid w:val="2DD40E42"/>
    <w:rsid w:val="32CA385A"/>
    <w:rsid w:val="3A7B1389"/>
    <w:rsid w:val="3AEA284D"/>
    <w:rsid w:val="3C3E07AC"/>
    <w:rsid w:val="3C92075A"/>
    <w:rsid w:val="406240FA"/>
    <w:rsid w:val="4140548B"/>
    <w:rsid w:val="416B68CD"/>
    <w:rsid w:val="41ED6C95"/>
    <w:rsid w:val="41FD3D0C"/>
    <w:rsid w:val="44261FD0"/>
    <w:rsid w:val="451A2EE8"/>
    <w:rsid w:val="452B2435"/>
    <w:rsid w:val="478F2AB1"/>
    <w:rsid w:val="479410B5"/>
    <w:rsid w:val="486F0983"/>
    <w:rsid w:val="48995C2E"/>
    <w:rsid w:val="49134AD5"/>
    <w:rsid w:val="49764778"/>
    <w:rsid w:val="4A942530"/>
    <w:rsid w:val="4D471175"/>
    <w:rsid w:val="4DDF3A0C"/>
    <w:rsid w:val="4F0E27D5"/>
    <w:rsid w:val="509E4A27"/>
    <w:rsid w:val="5123427F"/>
    <w:rsid w:val="51E73A38"/>
    <w:rsid w:val="52A943F0"/>
    <w:rsid w:val="54A74B4B"/>
    <w:rsid w:val="55B47C10"/>
    <w:rsid w:val="59165BDF"/>
    <w:rsid w:val="59440CC0"/>
    <w:rsid w:val="59E847B0"/>
    <w:rsid w:val="5B070851"/>
    <w:rsid w:val="5B683DC1"/>
    <w:rsid w:val="5CC41BCF"/>
    <w:rsid w:val="5E25600D"/>
    <w:rsid w:val="651966D0"/>
    <w:rsid w:val="65C04A2E"/>
    <w:rsid w:val="6A742BD0"/>
    <w:rsid w:val="6AA122A6"/>
    <w:rsid w:val="6C196DBD"/>
    <w:rsid w:val="71E74D4A"/>
    <w:rsid w:val="72AA6FCA"/>
    <w:rsid w:val="75040D68"/>
    <w:rsid w:val="780A4800"/>
    <w:rsid w:val="7865156C"/>
    <w:rsid w:val="78D015B2"/>
    <w:rsid w:val="78F93F0B"/>
    <w:rsid w:val="7A0A13D8"/>
    <w:rsid w:val="7E96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2020-03-29T10:44:00Z</dcterms:created>
  <dc:creator>Administrator</dc:creator>
  <cp:lastModifiedBy>qzuser</cp:lastModifiedBy>
  <dcterms:modified xsi:type="dcterms:W3CDTF">2020-05-07T02:46:45Z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