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D648" w14:textId="7003980A" w:rsidR="0028256B" w:rsidRDefault="0028256B" w:rsidP="0028256B">
      <w:r>
        <w:t>1. Introdução</w:t>
      </w:r>
    </w:p>
    <w:p w14:paraId="2BD332CB" w14:textId="6E700956" w:rsidR="0028256B" w:rsidRDefault="0028256B" w:rsidP="0028256B">
      <w:r>
        <w:t xml:space="preserve">O termo </w:t>
      </w:r>
      <w:proofErr w:type="spellStart"/>
      <w:r w:rsidRPr="002A55EA">
        <w:rPr>
          <w:b/>
          <w:bCs/>
        </w:rPr>
        <w:t>DevOps</w:t>
      </w:r>
      <w:proofErr w:type="spellEnd"/>
      <w:r>
        <w:t xml:space="preserve"> surge como uma resposta à necessidade de maior agilidade e colaboração entre as equipes de desenvolvimento (</w:t>
      </w:r>
      <w:proofErr w:type="spellStart"/>
      <w:r>
        <w:t>Dev</w:t>
      </w:r>
      <w:proofErr w:type="spellEnd"/>
      <w:r>
        <w:t>) e operações (</w:t>
      </w:r>
      <w:proofErr w:type="spellStart"/>
      <w:r>
        <w:t>Ops</w:t>
      </w:r>
      <w:proofErr w:type="spellEnd"/>
      <w:r>
        <w:t xml:space="preserve">). Historicamente, essas áreas operavam em silos, o que resultava em gargalos produtivos e falhas na entrega de valor ao cliente final. Com a ascensão da computação em nuvem e das metodologias ágeis, o </w:t>
      </w:r>
      <w:proofErr w:type="spellStart"/>
      <w:r>
        <w:t>DevOps</w:t>
      </w:r>
      <w:proofErr w:type="spellEnd"/>
      <w:r>
        <w:t xml:space="preserve"> consolidou-se como um paradigma essencial para organizações que buscam alta performance em software.</w:t>
      </w:r>
    </w:p>
    <w:p w14:paraId="605056C8" w14:textId="77777777" w:rsidR="0028256B" w:rsidRDefault="0028256B" w:rsidP="0028256B"/>
    <w:p w14:paraId="051E29FA" w14:textId="332E18C9" w:rsidR="0028256B" w:rsidRDefault="0028256B" w:rsidP="0028256B">
      <w:r>
        <w:t xml:space="preserve">2. Conceitos e Perspectivas de </w:t>
      </w:r>
      <w:proofErr w:type="spellStart"/>
      <w:r>
        <w:t>DevOps</w:t>
      </w:r>
      <w:proofErr w:type="spellEnd"/>
    </w:p>
    <w:p w14:paraId="512909E9" w14:textId="77777777" w:rsidR="0028256B" w:rsidRDefault="003C5DF9" w:rsidP="006A1328">
      <w:r>
        <w:t xml:space="preserve">O </w:t>
      </w:r>
      <w:proofErr w:type="spellStart"/>
      <w:r>
        <w:t>DevOps</w:t>
      </w:r>
      <w:proofErr w:type="spellEnd"/>
      <w:r>
        <w:t xml:space="preserve"> não é apenas uma ferramenta, mas uma </w:t>
      </w:r>
      <w:r w:rsidRPr="002A55EA">
        <w:rPr>
          <w:b/>
          <w:bCs/>
        </w:rPr>
        <w:t>mudança cultural</w:t>
      </w:r>
      <w:r>
        <w:t xml:space="preserve"> e organizacional fundamentada na automação e na comunicação contínua</w:t>
      </w:r>
      <w:r w:rsidR="007C5787" w:rsidRPr="007C5787">
        <w:t>.</w:t>
      </w:r>
      <w:r>
        <w:t xml:space="preserve"> Ele é frequentemente descrito como a integração entre o desenvolvimento de software, as operações de TI e o controle de qualidade</w:t>
      </w:r>
      <w:r w:rsidR="007C5787" w:rsidRPr="007C5787">
        <w:t>.</w:t>
      </w:r>
    </w:p>
    <w:p w14:paraId="4BE2E66A" w14:textId="77777777" w:rsidR="0028256B" w:rsidRDefault="0028256B" w:rsidP="0028256B"/>
    <w:p w14:paraId="5AAE4B18" w14:textId="098A32BD" w:rsidR="0028256B" w:rsidRDefault="0028256B" w:rsidP="0028256B">
      <w:r>
        <w:t>2.1. Integração com Ágil e Nuvem</w:t>
      </w:r>
    </w:p>
    <w:p w14:paraId="2F1596E4" w14:textId="77777777" w:rsidR="0028256B" w:rsidRDefault="003C5DF9" w:rsidP="006B5A3B">
      <w:r>
        <w:t xml:space="preserve">A convergência entre práticas ágeis, serviços em nuvem e </w:t>
      </w:r>
      <w:proofErr w:type="spellStart"/>
      <w:r>
        <w:t>DevOps</w:t>
      </w:r>
      <w:proofErr w:type="spellEnd"/>
      <w:r>
        <w:t xml:space="preserve"> é um dos pilares para a entrega contínua</w:t>
      </w:r>
      <w:r w:rsidR="005F25F8" w:rsidRPr="005F25F8">
        <w:t>.</w:t>
      </w:r>
      <w:r>
        <w:t xml:space="preserve"> Enquanto o Ágil foca na flexibilidade do desenvolvimento, o Cloud provê a infraestrutura elástica necessária para que o </w:t>
      </w:r>
      <w:proofErr w:type="spellStart"/>
      <w:r>
        <w:t>DevOps</w:t>
      </w:r>
      <w:proofErr w:type="spellEnd"/>
      <w:r>
        <w:t xml:space="preserve"> automatize o ciclo de vida da aplicação</w:t>
      </w:r>
      <w:r w:rsidR="005F25F8" w:rsidRPr="005F25F8">
        <w:t>.</w:t>
      </w:r>
    </w:p>
    <w:p w14:paraId="39B7C4A9" w14:textId="77777777" w:rsidR="0028256B" w:rsidRDefault="0028256B" w:rsidP="0028256B"/>
    <w:p w14:paraId="5A005971" w14:textId="49968BFD" w:rsidR="0028256B" w:rsidRDefault="0028256B" w:rsidP="0028256B">
      <w:r>
        <w:t>2.2. Perspectivas Emergentes</w:t>
      </w:r>
    </w:p>
    <w:p w14:paraId="1C235060" w14:textId="77777777" w:rsidR="0028256B" w:rsidRDefault="003C5DF9" w:rsidP="00904B9B">
      <w:r>
        <w:t xml:space="preserve">Existem múltiplas perspectivas sobre a adoção do </w:t>
      </w:r>
      <w:proofErr w:type="spellStart"/>
      <w:r>
        <w:t>DevOps</w:t>
      </w:r>
      <w:proofErr w:type="spellEnd"/>
      <w:r>
        <w:t>, que variam desde o foco puramente técnico em automação até abordagens centradas em pessoas e processos organizacionais</w:t>
      </w:r>
      <w:r w:rsidR="00E2697E" w:rsidRPr="00E2697E">
        <w:t>.</w:t>
      </w:r>
      <w:r>
        <w:t xml:space="preserve"> Mais recentemente, o conceito evoluiu para o </w:t>
      </w:r>
      <w:proofErr w:type="spellStart"/>
      <w:r w:rsidRPr="00E2697E">
        <w:rPr>
          <w:b/>
        </w:rPr>
        <w:t>DevSecOps</w:t>
      </w:r>
      <w:proofErr w:type="spellEnd"/>
      <w:r w:rsidR="00E2697E" w:rsidRPr="00E2697E">
        <w:t>,</w:t>
      </w:r>
      <w:r>
        <w:t xml:space="preserve"> que integra práticas de segurança desde as fases iniciais do desenvolvimento</w:t>
      </w:r>
      <w:r w:rsidR="00E2697E" w:rsidRPr="00E2697E">
        <w:t>.</w:t>
      </w:r>
    </w:p>
    <w:p w14:paraId="33132C5B" w14:textId="77777777" w:rsidR="0028256B" w:rsidRDefault="0028256B" w:rsidP="0028256B"/>
    <w:p w14:paraId="01996CB0" w14:textId="37DD2D61" w:rsidR="0028256B" w:rsidRDefault="0028256B" w:rsidP="0028256B">
      <w:r>
        <w:t>3. Práticas e Ferramentas</w:t>
      </w:r>
    </w:p>
    <w:p w14:paraId="284DB4A8" w14:textId="77777777" w:rsidR="0028256B" w:rsidRDefault="003C5DF9" w:rsidP="000A18EE">
      <w:r>
        <w:t xml:space="preserve">As práticas de </w:t>
      </w:r>
      <w:proofErr w:type="spellStart"/>
      <w:r>
        <w:t>DevOps</w:t>
      </w:r>
      <w:proofErr w:type="spellEnd"/>
      <w:r>
        <w:t xml:space="preserve"> visam reduzir o tempo entre a alteração de um sistema e sua colocação em produção, mantendo a alta qualidade</w:t>
      </w:r>
      <w:r w:rsidR="00E87AF8" w:rsidRPr="00E87AF8">
        <w:t>.</w:t>
      </w:r>
    </w:p>
    <w:p w14:paraId="605ADB48" w14:textId="77777777" w:rsidR="0028256B" w:rsidRDefault="0028256B" w:rsidP="0028256B"/>
    <w:p w14:paraId="189B4295" w14:textId="128E3EB6" w:rsidR="0028256B" w:rsidRDefault="0028256B" w:rsidP="0028256B">
      <w:r>
        <w:t>3.1. Principais Práticas</w:t>
      </w:r>
    </w:p>
    <w:p w14:paraId="17561769" w14:textId="77777777" w:rsidR="0028256B" w:rsidRDefault="0028256B" w:rsidP="0028256B">
      <w:r>
        <w:lastRenderedPageBreak/>
        <w:t>Dentre as capacidades e práticas mais citadas na literatura, destacam-se:</w:t>
      </w:r>
    </w:p>
    <w:p w14:paraId="216E2FF7" w14:textId="486BC1A1" w:rsidR="0028256B" w:rsidRDefault="003C5DF9" w:rsidP="00266596">
      <w:pPr>
        <w:pStyle w:val="PargrafodaLista"/>
        <w:numPr>
          <w:ilvl w:val="0"/>
          <w:numId w:val="1"/>
        </w:numPr>
      </w:pPr>
      <w:r w:rsidRPr="00266596">
        <w:rPr>
          <w:b/>
        </w:rPr>
        <w:t>Integração Contínua (CI) e Entrega Contínua (CD</w:t>
      </w:r>
      <w:r w:rsidR="00A27913" w:rsidRPr="00266596">
        <w:rPr>
          <w:b/>
          <w:bCs/>
        </w:rPr>
        <w:t>):</w:t>
      </w:r>
      <w:r>
        <w:t xml:space="preserve"> Automação do build, testes e </w:t>
      </w:r>
      <w:proofErr w:type="spellStart"/>
      <w:r>
        <w:t>deploy</w:t>
      </w:r>
      <w:proofErr w:type="spellEnd"/>
      <w:r w:rsidR="00A27913" w:rsidRPr="00A27913">
        <w:t>.</w:t>
      </w:r>
    </w:p>
    <w:p w14:paraId="363F54CD" w14:textId="7598D1B5" w:rsidR="0028256B" w:rsidRDefault="003C5DF9" w:rsidP="00266596">
      <w:pPr>
        <w:pStyle w:val="PargrafodaLista"/>
        <w:numPr>
          <w:ilvl w:val="0"/>
          <w:numId w:val="1"/>
        </w:numPr>
      </w:pPr>
      <w:r w:rsidRPr="00266596">
        <w:rPr>
          <w:b/>
        </w:rPr>
        <w:t>Monitoramento Contínuo</w:t>
      </w:r>
      <w:r w:rsidR="003F7810" w:rsidRPr="00266596">
        <w:rPr>
          <w:b/>
          <w:bCs/>
        </w:rPr>
        <w:t>:</w:t>
      </w:r>
      <w:r>
        <w:t xml:space="preserve"> </w:t>
      </w:r>
      <w:proofErr w:type="spellStart"/>
      <w:r>
        <w:t>Observabilidade</w:t>
      </w:r>
      <w:proofErr w:type="spellEnd"/>
      <w:r>
        <w:t xml:space="preserve"> do sistema em tempo real para identificação proativa de falhas</w:t>
      </w:r>
      <w:r w:rsidR="003F7810" w:rsidRPr="003F7810">
        <w:t>.</w:t>
      </w:r>
    </w:p>
    <w:p w14:paraId="4B9DDDDE" w14:textId="64CE8F72" w:rsidR="0028256B" w:rsidRDefault="003C5DF9" w:rsidP="00266596">
      <w:pPr>
        <w:pStyle w:val="PargrafodaLista"/>
        <w:numPr>
          <w:ilvl w:val="0"/>
          <w:numId w:val="1"/>
        </w:numPr>
      </w:pPr>
      <w:r w:rsidRPr="00266596">
        <w:rPr>
          <w:b/>
        </w:rPr>
        <w:t>Infraestrutura como Código (</w:t>
      </w:r>
      <w:proofErr w:type="spellStart"/>
      <w:r w:rsidRPr="00266596">
        <w:rPr>
          <w:b/>
        </w:rPr>
        <w:t>IaC</w:t>
      </w:r>
      <w:proofErr w:type="spellEnd"/>
      <w:r w:rsidR="00F16A81" w:rsidRPr="00266596">
        <w:rPr>
          <w:b/>
          <w:bCs/>
        </w:rPr>
        <w:t>):</w:t>
      </w:r>
      <w:r>
        <w:t xml:space="preserve"> Gerenciamento de servidores e redes via scripts</w:t>
      </w:r>
      <w:r w:rsidR="00F16A81" w:rsidRPr="00F16A81">
        <w:t>.</w:t>
      </w:r>
    </w:p>
    <w:p w14:paraId="59E5CB9E" w14:textId="77777777" w:rsidR="0028256B" w:rsidRDefault="0028256B" w:rsidP="0028256B"/>
    <w:p w14:paraId="5FC15346" w14:textId="70303A16" w:rsidR="0028256B" w:rsidRDefault="0028256B" w:rsidP="0028256B">
      <w:r>
        <w:t>3.2. Ecossistema de Ferramentas</w:t>
      </w:r>
    </w:p>
    <w:p w14:paraId="7C5FDE86" w14:textId="77777777" w:rsidR="0028256B" w:rsidRDefault="003C5DF9" w:rsidP="004460E6">
      <w:r>
        <w:t xml:space="preserve">Embora o </w:t>
      </w:r>
      <w:proofErr w:type="spellStart"/>
      <w:r>
        <w:t>DevOps</w:t>
      </w:r>
      <w:proofErr w:type="spellEnd"/>
      <w:r>
        <w:t xml:space="preserve"> seja cultural, ele é sustentado por um ecossistema robusto de ferramentas que facilitam a automação em todas as etapas, desde o controle de versão até a orquestração de containers e segurança</w:t>
      </w:r>
      <w:r w:rsidR="00865801" w:rsidRPr="00865801">
        <w:t>.</w:t>
      </w:r>
    </w:p>
    <w:p w14:paraId="41CEB4BE" w14:textId="77777777" w:rsidR="0028256B" w:rsidRDefault="0028256B" w:rsidP="0028256B"/>
    <w:p w14:paraId="31F8C613" w14:textId="08E32990" w:rsidR="0028256B" w:rsidRDefault="0028256B" w:rsidP="0028256B">
      <w:r>
        <w:t>4. Benefícios e Desafios</w:t>
      </w:r>
    </w:p>
    <w:p w14:paraId="2FD393B5" w14:textId="77777777" w:rsidR="0028256B" w:rsidRDefault="0028256B" w:rsidP="0028256B">
      <w:r>
        <w:t xml:space="preserve">A adoção do </w:t>
      </w:r>
      <w:proofErr w:type="spellStart"/>
      <w:r>
        <w:t>DevOps</w:t>
      </w:r>
      <w:proofErr w:type="spellEnd"/>
      <w:r>
        <w:t xml:space="preserve"> traz impactos significativos na eficiência das organizações de software.</w:t>
      </w:r>
    </w:p>
    <w:p w14:paraId="62D64132" w14:textId="77777777" w:rsidR="0028256B" w:rsidRDefault="0028256B" w:rsidP="0028256B"/>
    <w:p w14:paraId="50900F14" w14:textId="71EB9722" w:rsidR="0028256B" w:rsidRDefault="0028256B" w:rsidP="0028256B">
      <w:r>
        <w:t>4.1. Benefícios Observados</w:t>
      </w:r>
    </w:p>
    <w:p w14:paraId="45C41560" w14:textId="77777777" w:rsidR="0028256B" w:rsidRDefault="003C5DF9" w:rsidP="008B6FC2">
      <w:r>
        <w:t xml:space="preserve">Estudos indicam que o </w:t>
      </w:r>
      <w:proofErr w:type="spellStart"/>
      <w:r>
        <w:t>DevOps</w:t>
      </w:r>
      <w:proofErr w:type="spellEnd"/>
      <w:r>
        <w:t xml:space="preserve"> melhora a frequência de implantação e reduz o tempo médio de recuperação (MTTR) de falhas</w:t>
      </w:r>
      <w:r w:rsidR="006111A6" w:rsidRPr="006111A6">
        <w:t>.</w:t>
      </w:r>
      <w:r>
        <w:t xml:space="preserve"> Além disso, proporciona maior estabilidade aos sistemas e aumenta a satisfação da equipe ao reduzir tarefas manuais repetitivas</w:t>
      </w:r>
      <w:r w:rsidR="006111A6" w:rsidRPr="006111A6">
        <w:t>.</w:t>
      </w:r>
    </w:p>
    <w:p w14:paraId="1734999D" w14:textId="77777777" w:rsidR="0028256B" w:rsidRDefault="0028256B" w:rsidP="0028256B"/>
    <w:p w14:paraId="57F5D32E" w14:textId="35D54684" w:rsidR="0028256B" w:rsidRDefault="0028256B" w:rsidP="0028256B">
      <w:r>
        <w:t>4.2. Desafios de Adoção</w:t>
      </w:r>
    </w:p>
    <w:p w14:paraId="43BA933F" w14:textId="77777777" w:rsidR="0028256B" w:rsidRDefault="003C5DF9" w:rsidP="00A92236">
      <w:r>
        <w:t xml:space="preserve">Apesar dos benefícios, a transição para o </w:t>
      </w:r>
      <w:proofErr w:type="spellStart"/>
      <w:r>
        <w:t>DevOps</w:t>
      </w:r>
      <w:proofErr w:type="spellEnd"/>
      <w:r>
        <w:t xml:space="preserve"> enfrenta barreiras, sendo a </w:t>
      </w:r>
      <w:r w:rsidRPr="0037429F">
        <w:rPr>
          <w:b/>
        </w:rPr>
        <w:t>resistência cultural</w:t>
      </w:r>
      <w:r>
        <w:t xml:space="preserve"> um dos desafios mais críticos</w:t>
      </w:r>
      <w:r w:rsidR="0037429F" w:rsidRPr="0037429F">
        <w:t>.</w:t>
      </w:r>
      <w:r>
        <w:t xml:space="preserve"> A necessidade de novas habilidades técnicas e a complexidade na integração de ferramentas legadas também são pontos de atenção citados por profissionais da área</w:t>
      </w:r>
      <w:r w:rsidR="0037429F" w:rsidRPr="0037429F">
        <w:t>.</w:t>
      </w:r>
    </w:p>
    <w:p w14:paraId="5D3F765F" w14:textId="77777777" w:rsidR="0028256B" w:rsidRDefault="0028256B" w:rsidP="0028256B"/>
    <w:p w14:paraId="66ACFB18" w14:textId="62ACD9D9" w:rsidR="0028256B" w:rsidRDefault="0028256B" w:rsidP="0028256B">
      <w:r>
        <w:t>5. Exemplos e Estudos de Caso</w:t>
      </w:r>
    </w:p>
    <w:p w14:paraId="0D7A0AE0" w14:textId="5ACE9AC8" w:rsidR="0028256B" w:rsidRDefault="003C5DF9" w:rsidP="00711B0F">
      <w:r>
        <w:t xml:space="preserve">A aplicação do </w:t>
      </w:r>
      <w:proofErr w:type="spellStart"/>
      <w:r>
        <w:t>DevOps</w:t>
      </w:r>
      <w:proofErr w:type="spellEnd"/>
      <w:r>
        <w:t xml:space="preserve"> na prática pode ser observada em diversos setores. Estudos de caso múltiplos em empresas mostram que a maturidade na adoção varia conforme o contexto do negócio, mas todas convergem para o uso de </w:t>
      </w:r>
      <w:r>
        <w:lastRenderedPageBreak/>
        <w:t xml:space="preserve">automação para acelerar o </w:t>
      </w:r>
      <w:r w:rsidRPr="00B249E8">
        <w:rPr>
          <w:b/>
          <w:bCs/>
        </w:rPr>
        <w:t>time-to-</w:t>
      </w:r>
      <w:proofErr w:type="spellStart"/>
      <w:r w:rsidRPr="00B249E8">
        <w:rPr>
          <w:b/>
          <w:bCs/>
        </w:rPr>
        <w:t>market</w:t>
      </w:r>
      <w:proofErr w:type="spellEnd"/>
      <w:r w:rsidR="002B56C1" w:rsidRPr="002B56C1">
        <w:t>.</w:t>
      </w:r>
      <w:r>
        <w:t xml:space="preserve"> Relatos de empresas indicam que, após a adoção, houve uma melhoria notável na colaboração interdepartamental e na qualidade percebida pelo usuário final</w:t>
      </w:r>
      <w:r w:rsidR="002B56C1" w:rsidRPr="002B56C1">
        <w:t>.</w:t>
      </w:r>
    </w:p>
    <w:p w14:paraId="79EE13B2" w14:textId="77777777" w:rsidR="0028256B" w:rsidRDefault="0028256B" w:rsidP="0028256B"/>
    <w:p w14:paraId="3D76839B" w14:textId="6642CB96" w:rsidR="0028256B" w:rsidRDefault="0028256B" w:rsidP="0028256B">
      <w:r>
        <w:t>6.Conclusão</w:t>
      </w:r>
    </w:p>
    <w:p w14:paraId="36F16B7F" w14:textId="77777777" w:rsidR="0028256B" w:rsidRDefault="003C5DF9" w:rsidP="00D82C47">
      <w:r>
        <w:t xml:space="preserve">O </w:t>
      </w:r>
      <w:proofErr w:type="spellStart"/>
      <w:r>
        <w:t>DevOps</w:t>
      </w:r>
      <w:proofErr w:type="spellEnd"/>
      <w:r>
        <w:t xml:space="preserve"> representa uma evolução necessária na engenharia de software para lidar com a complexidade e a velocidade do mercado atual</w:t>
      </w:r>
      <w:r w:rsidR="0098419A" w:rsidRPr="0098419A">
        <w:t>.</w:t>
      </w:r>
      <w:r>
        <w:t xml:space="preserve"> Ao unir conceitos de cultura, práticas de automação e foco em medição, as organizações conseguem entregar software de forma mais rápida e confiável</w:t>
      </w:r>
      <w:r w:rsidR="0098419A" w:rsidRPr="0098419A">
        <w:t>.</w:t>
      </w:r>
      <w:r>
        <w:t xml:space="preserve"> No entanto, o sucesso depende de um equilíbrio entre a escolha das ferramentas corretas e a transformação das mentalidades organizacionais</w:t>
      </w:r>
      <w:r w:rsidR="0098419A" w:rsidRPr="0098419A">
        <w:t>.</w:t>
      </w:r>
    </w:p>
    <w:p w14:paraId="0138104B" w14:textId="77777777" w:rsidR="00B249E8" w:rsidRDefault="00B249E8" w:rsidP="0028256B"/>
    <w:p w14:paraId="58EF2AD4" w14:textId="25A9E507" w:rsidR="0028256B" w:rsidRDefault="0028256B" w:rsidP="0028256B">
      <w:r>
        <w:t>Referências Bibliográficas</w:t>
      </w:r>
      <w:r w:rsidR="00B249E8">
        <w:t>:</w:t>
      </w:r>
    </w:p>
    <w:p w14:paraId="6A4AF768" w14:textId="77777777" w:rsidR="0028256B" w:rsidRDefault="0028256B" w:rsidP="0028256B"/>
    <w:p w14:paraId="38EFB7A4" w14:textId="77777777" w:rsidR="0028256B" w:rsidRDefault="003C5DF9" w:rsidP="008B1A61">
      <w:r>
        <w:t xml:space="preserve">AMARO, R.; PEREIRA, R.; DA SILVA, M. D.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</w:t>
      </w:r>
      <w:proofErr w:type="spellStart"/>
      <w:r>
        <w:t>DevOps</w:t>
      </w:r>
      <w:proofErr w:type="spellEnd"/>
      <w:r>
        <w:t xml:space="preserve">: A Multivocal </w:t>
      </w:r>
      <w:proofErr w:type="spellStart"/>
      <w:r>
        <w:t>Literature</w:t>
      </w:r>
      <w:proofErr w:type="spellEnd"/>
      <w:r>
        <w:t xml:space="preserve"> Review. </w:t>
      </w:r>
      <w:r w:rsidRPr="005E7627">
        <w:rPr>
          <w:b/>
        </w:rPr>
        <w:t xml:space="preserve">IEEE </w:t>
      </w:r>
      <w:proofErr w:type="spellStart"/>
      <w:r w:rsidRPr="005E7627">
        <w:rPr>
          <w:b/>
        </w:rPr>
        <w:t>Transactions</w:t>
      </w:r>
      <w:proofErr w:type="spellEnd"/>
      <w:r w:rsidRPr="005E7627">
        <w:rPr>
          <w:b/>
        </w:rPr>
        <w:t xml:space="preserve"> </w:t>
      </w:r>
      <w:proofErr w:type="spellStart"/>
      <w:r w:rsidRPr="005E7627">
        <w:rPr>
          <w:b/>
        </w:rPr>
        <w:t>on</w:t>
      </w:r>
      <w:proofErr w:type="spellEnd"/>
      <w:r w:rsidRPr="005E7627">
        <w:rPr>
          <w:b/>
        </w:rPr>
        <w:t xml:space="preserve"> Software </w:t>
      </w:r>
      <w:proofErr w:type="spellStart"/>
      <w:r w:rsidRPr="005E7627">
        <w:rPr>
          <w:b/>
        </w:rPr>
        <w:t>Engineering</w:t>
      </w:r>
      <w:proofErr w:type="spellEnd"/>
      <w:r w:rsidR="005E7627" w:rsidRPr="005E7627">
        <w:t>,</w:t>
      </w:r>
      <w:r>
        <w:t xml:space="preserve"> v. 49, n. 2, p. 883-901, 2023.</w:t>
      </w:r>
    </w:p>
    <w:p w14:paraId="45D048EA" w14:textId="77777777" w:rsidR="0028256B" w:rsidRDefault="0028256B" w:rsidP="0028256B"/>
    <w:p w14:paraId="49979725" w14:textId="77777777" w:rsidR="0028256B" w:rsidRDefault="003C5DF9" w:rsidP="00211A6F">
      <w:r>
        <w:t xml:space="preserve">AOUNI, F. E. et al.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review </w:t>
      </w:r>
      <w:proofErr w:type="spellStart"/>
      <w:r>
        <w:t>on</w:t>
      </w:r>
      <w:proofErr w:type="spellEnd"/>
      <w:r>
        <w:t xml:space="preserve"> Agile, Cloud,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Challenges</w:t>
      </w:r>
      <w:proofErr w:type="spellEnd"/>
      <w:r>
        <w:t xml:space="preserve">, </w:t>
      </w:r>
      <w:proofErr w:type="spellStart"/>
      <w:r>
        <w:t>benefits</w:t>
      </w:r>
      <w:proofErr w:type="spellEnd"/>
      <w:r>
        <w:t xml:space="preserve">. </w:t>
      </w:r>
      <w:proofErr w:type="spellStart"/>
      <w:r w:rsidRPr="00732B3A">
        <w:rPr>
          <w:b/>
        </w:rPr>
        <w:t>Information</w:t>
      </w:r>
      <w:proofErr w:type="spellEnd"/>
      <w:r w:rsidRPr="00732B3A">
        <w:rPr>
          <w:b/>
        </w:rPr>
        <w:t xml:space="preserve"> </w:t>
      </w:r>
      <w:proofErr w:type="spellStart"/>
      <w:r w:rsidRPr="00732B3A">
        <w:rPr>
          <w:b/>
        </w:rPr>
        <w:t>and</w:t>
      </w:r>
      <w:proofErr w:type="spellEnd"/>
      <w:r w:rsidRPr="00732B3A">
        <w:rPr>
          <w:b/>
        </w:rPr>
        <w:t xml:space="preserve"> Software Technology</w:t>
      </w:r>
      <w:r w:rsidR="00732B3A" w:rsidRPr="00732B3A">
        <w:t>,</w:t>
      </w:r>
      <w:r>
        <w:t xml:space="preserve"> v. 177, 107569, 2025.</w:t>
      </w:r>
    </w:p>
    <w:p w14:paraId="63EB388E" w14:textId="77777777" w:rsidR="0028256B" w:rsidRDefault="0028256B" w:rsidP="0028256B"/>
    <w:p w14:paraId="37E40E0C" w14:textId="77777777" w:rsidR="0028256B" w:rsidRDefault="003C5DF9" w:rsidP="00BC76FC">
      <w:r>
        <w:t xml:space="preserve">EBERT, C.; HOCHSTEIN, L. </w:t>
      </w:r>
      <w:proofErr w:type="spellStart"/>
      <w:r>
        <w:t>DevOps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. </w:t>
      </w:r>
      <w:r w:rsidRPr="00A71C49">
        <w:rPr>
          <w:b/>
        </w:rPr>
        <w:t>IEEE Software</w:t>
      </w:r>
      <w:r w:rsidR="00A71C49" w:rsidRPr="00A71C49">
        <w:t>,</w:t>
      </w:r>
      <w:r>
        <w:t xml:space="preserve"> v. 40, n. 2, p. 29-36, 2023.</w:t>
      </w:r>
    </w:p>
    <w:p w14:paraId="7101DC1F" w14:textId="77777777" w:rsidR="0028256B" w:rsidRDefault="0028256B" w:rsidP="0028256B"/>
    <w:p w14:paraId="78F7039C" w14:textId="77777777" w:rsidR="0028256B" w:rsidRDefault="003C5DF9" w:rsidP="001A1252">
      <w:r>
        <w:t xml:space="preserve">FAUSTINO, J. et al.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review. </w:t>
      </w:r>
      <w:r w:rsidRPr="00746154">
        <w:rPr>
          <w:b/>
        </w:rPr>
        <w:t xml:space="preserve">Software: </w:t>
      </w:r>
      <w:proofErr w:type="spellStart"/>
      <w:r w:rsidRPr="00746154">
        <w:rPr>
          <w:b/>
        </w:rPr>
        <w:t>Practice</w:t>
      </w:r>
      <w:proofErr w:type="spellEnd"/>
      <w:r w:rsidRPr="00746154">
        <w:rPr>
          <w:b/>
        </w:rPr>
        <w:t xml:space="preserve"> </w:t>
      </w:r>
      <w:proofErr w:type="spellStart"/>
      <w:r w:rsidRPr="00746154">
        <w:rPr>
          <w:b/>
        </w:rPr>
        <w:t>and</w:t>
      </w:r>
      <w:proofErr w:type="spellEnd"/>
      <w:r w:rsidRPr="00746154">
        <w:rPr>
          <w:b/>
        </w:rPr>
        <w:t xml:space="preserve"> Experience</w:t>
      </w:r>
      <w:r w:rsidR="00746154" w:rsidRPr="00746154">
        <w:t>,</w:t>
      </w:r>
      <w:r>
        <w:t xml:space="preserve"> v. 52, n. 9, p. 1905-1926, 2022.</w:t>
      </w:r>
    </w:p>
    <w:p w14:paraId="4B382760" w14:textId="77777777" w:rsidR="0028256B" w:rsidRDefault="0028256B" w:rsidP="0028256B"/>
    <w:p w14:paraId="54D68F7F" w14:textId="77777777" w:rsidR="0028256B" w:rsidRDefault="003C5DF9" w:rsidP="00C8144B">
      <w:r>
        <w:t xml:space="preserve">GALL, M.; PIGNI, F.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mainstream</w:t>
      </w:r>
      <w:proofErr w:type="spellEnd"/>
      <w:r>
        <w:t xml:space="preserve">: a </w:t>
      </w:r>
      <w:proofErr w:type="spellStart"/>
      <w:r>
        <w:t>critical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conceptual framework. </w:t>
      </w:r>
      <w:proofErr w:type="spellStart"/>
      <w:r w:rsidRPr="00215CBF">
        <w:rPr>
          <w:b/>
        </w:rPr>
        <w:t>European</w:t>
      </w:r>
      <w:proofErr w:type="spellEnd"/>
      <w:r w:rsidRPr="00215CBF">
        <w:rPr>
          <w:b/>
        </w:rPr>
        <w:t xml:space="preserve"> </w:t>
      </w:r>
      <w:proofErr w:type="spellStart"/>
      <w:r w:rsidRPr="00215CBF">
        <w:rPr>
          <w:b/>
        </w:rPr>
        <w:t>Journal</w:t>
      </w:r>
      <w:proofErr w:type="spellEnd"/>
      <w:r w:rsidRPr="00215CBF">
        <w:rPr>
          <w:b/>
        </w:rPr>
        <w:t xml:space="preserve"> of </w:t>
      </w:r>
      <w:proofErr w:type="spellStart"/>
      <w:r w:rsidRPr="00215CBF">
        <w:rPr>
          <w:b/>
        </w:rPr>
        <w:t>Information</w:t>
      </w:r>
      <w:proofErr w:type="spellEnd"/>
      <w:r w:rsidRPr="00215CBF">
        <w:rPr>
          <w:b/>
        </w:rPr>
        <w:t xml:space="preserve"> Systems</w:t>
      </w:r>
      <w:r w:rsidR="00215CBF" w:rsidRPr="00215CBF">
        <w:t>,</w:t>
      </w:r>
      <w:r>
        <w:t xml:space="preserve"> v. 31, n. 5, p. 548-567, 2021.</w:t>
      </w:r>
    </w:p>
    <w:p w14:paraId="1D7A5646" w14:textId="77777777" w:rsidR="0028256B" w:rsidRDefault="0028256B" w:rsidP="0028256B"/>
    <w:p w14:paraId="19F55356" w14:textId="77777777" w:rsidR="0028256B" w:rsidRDefault="003C5DF9" w:rsidP="00071A74">
      <w:r>
        <w:lastRenderedPageBreak/>
        <w:t xml:space="preserve">GHANTOUS, G.; GILL, A. </w:t>
      </w:r>
      <w:proofErr w:type="spellStart"/>
      <w:r w:rsidRPr="00217B60">
        <w:rPr>
          <w:b/>
        </w:rPr>
        <w:t>DevOps</w:t>
      </w:r>
      <w:proofErr w:type="spellEnd"/>
      <w:r w:rsidRPr="00217B60">
        <w:rPr>
          <w:b/>
        </w:rPr>
        <w:t xml:space="preserve">: </w:t>
      </w:r>
      <w:proofErr w:type="spellStart"/>
      <w:r w:rsidRPr="00217B60">
        <w:rPr>
          <w:b/>
        </w:rPr>
        <w:t>Concepts</w:t>
      </w:r>
      <w:proofErr w:type="spellEnd"/>
      <w:r w:rsidRPr="00217B60">
        <w:rPr>
          <w:b/>
        </w:rPr>
        <w:t xml:space="preserve">, </w:t>
      </w:r>
      <w:proofErr w:type="spellStart"/>
      <w:r w:rsidRPr="00217B60">
        <w:rPr>
          <w:b/>
        </w:rPr>
        <w:t>Practices</w:t>
      </w:r>
      <w:proofErr w:type="spellEnd"/>
      <w:r w:rsidRPr="00217B60">
        <w:rPr>
          <w:b/>
        </w:rPr>
        <w:t xml:space="preserve">, Tools, </w:t>
      </w:r>
      <w:proofErr w:type="spellStart"/>
      <w:r w:rsidRPr="00217B60">
        <w:rPr>
          <w:b/>
        </w:rPr>
        <w:t>Benefits</w:t>
      </w:r>
      <w:proofErr w:type="spellEnd"/>
      <w:r w:rsidRPr="00217B60">
        <w:rPr>
          <w:b/>
        </w:rPr>
        <w:t xml:space="preserve"> </w:t>
      </w:r>
      <w:proofErr w:type="spellStart"/>
      <w:r w:rsidRPr="00217B60">
        <w:rPr>
          <w:b/>
        </w:rPr>
        <w:t>and</w:t>
      </w:r>
      <w:proofErr w:type="spellEnd"/>
      <w:r w:rsidRPr="00217B60">
        <w:rPr>
          <w:b/>
        </w:rPr>
        <w:t xml:space="preserve"> </w:t>
      </w:r>
      <w:proofErr w:type="spellStart"/>
      <w:r w:rsidRPr="00217B60">
        <w:rPr>
          <w:b/>
        </w:rPr>
        <w:t>Challenges</w:t>
      </w:r>
      <w:proofErr w:type="spellEnd"/>
      <w:r w:rsidR="00217B60" w:rsidRPr="00217B60">
        <w:t>.</w:t>
      </w:r>
      <w:r>
        <w:t xml:space="preserve"> [</w:t>
      </w:r>
      <w:proofErr w:type="spellStart"/>
      <w:r>
        <w:t>S.l</w:t>
      </w:r>
      <w:proofErr w:type="spellEnd"/>
      <w:r>
        <w:t>.]: IEEE, 2017.</w:t>
      </w:r>
    </w:p>
    <w:p w14:paraId="0607F7C8" w14:textId="77777777" w:rsidR="0028256B" w:rsidRDefault="0028256B" w:rsidP="0028256B"/>
    <w:p w14:paraId="0E2FA1A7" w14:textId="77777777" w:rsidR="0028256B" w:rsidRDefault="003C5DF9" w:rsidP="00EC43A7">
      <w:r>
        <w:t xml:space="preserve">KHAN, M. S. et al.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to </w:t>
      </w:r>
      <w:proofErr w:type="spellStart"/>
      <w:r>
        <w:t>Adopt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Culture in Software </w:t>
      </w:r>
      <w:proofErr w:type="spellStart"/>
      <w:r>
        <w:t>Organizations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Review. </w:t>
      </w:r>
      <w:r w:rsidRPr="00A57B8C">
        <w:rPr>
          <w:b/>
        </w:rPr>
        <w:t>IEEE Access</w:t>
      </w:r>
      <w:r w:rsidR="00A57B8C" w:rsidRPr="00A57B8C">
        <w:t>,</w:t>
      </w:r>
      <w:r>
        <w:t xml:space="preserve"> v. 10, p. 14339-14349, 2022.</w:t>
      </w:r>
    </w:p>
    <w:p w14:paraId="370985C4" w14:textId="77777777" w:rsidR="0028256B" w:rsidRDefault="0028256B" w:rsidP="0028256B"/>
    <w:p w14:paraId="6259A6CC" w14:textId="77777777" w:rsidR="0028256B" w:rsidRDefault="003C5DF9" w:rsidP="002F6FE0">
      <w:r>
        <w:t xml:space="preserve">LEITE, L. A. F. et al. A </w:t>
      </w:r>
      <w:proofErr w:type="spellStart"/>
      <w:r>
        <w:t>Survey</w:t>
      </w:r>
      <w:proofErr w:type="spellEnd"/>
      <w:r>
        <w:t xml:space="preserve"> of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r w:rsidRPr="00546B49">
        <w:rPr>
          <w:b/>
        </w:rPr>
        <w:t xml:space="preserve">ACM Computing </w:t>
      </w:r>
      <w:proofErr w:type="spellStart"/>
      <w:r w:rsidRPr="00546B49">
        <w:rPr>
          <w:b/>
        </w:rPr>
        <w:t>Surveys</w:t>
      </w:r>
      <w:proofErr w:type="spellEnd"/>
      <w:r w:rsidRPr="00546B49">
        <w:rPr>
          <w:b/>
        </w:rPr>
        <w:t xml:space="preserve"> (CSUR</w:t>
      </w:r>
      <w:r w:rsidR="00546B49" w:rsidRPr="00546B49">
        <w:rPr>
          <w:b/>
          <w:bCs/>
        </w:rPr>
        <w:t>)</w:t>
      </w:r>
      <w:r w:rsidR="00546B49" w:rsidRPr="00546B49">
        <w:t>,</w:t>
      </w:r>
      <w:r>
        <w:t xml:space="preserve"> v. 52, n. 6, p. 1-35, 2019.</w:t>
      </w:r>
    </w:p>
    <w:p w14:paraId="3291C731" w14:textId="77777777" w:rsidR="0028256B" w:rsidRDefault="0028256B" w:rsidP="0028256B"/>
    <w:p w14:paraId="6EA9D62D" w14:textId="77777777" w:rsidR="0028256B" w:rsidRDefault="003C5DF9" w:rsidP="00D5156C">
      <w:r>
        <w:t xml:space="preserve">LWAKATARE, L. E. et al. </w:t>
      </w:r>
      <w:proofErr w:type="spellStart"/>
      <w:r>
        <w:t>DevOps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: A </w:t>
      </w:r>
      <w:proofErr w:type="spellStart"/>
      <w:r>
        <w:t>multiple</w:t>
      </w:r>
      <w:proofErr w:type="spellEnd"/>
      <w:r>
        <w:t xml:space="preserve"> case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. </w:t>
      </w:r>
      <w:proofErr w:type="spellStart"/>
      <w:r w:rsidRPr="000C224B">
        <w:rPr>
          <w:b/>
        </w:rPr>
        <w:t>Information</w:t>
      </w:r>
      <w:proofErr w:type="spellEnd"/>
      <w:r w:rsidRPr="000C224B">
        <w:rPr>
          <w:b/>
        </w:rPr>
        <w:t xml:space="preserve"> </w:t>
      </w:r>
      <w:proofErr w:type="spellStart"/>
      <w:r w:rsidRPr="000C224B">
        <w:rPr>
          <w:b/>
        </w:rPr>
        <w:t>and</w:t>
      </w:r>
      <w:proofErr w:type="spellEnd"/>
      <w:r w:rsidRPr="000C224B">
        <w:rPr>
          <w:b/>
        </w:rPr>
        <w:t xml:space="preserve"> Software Technology</w:t>
      </w:r>
      <w:r w:rsidR="000C224B" w:rsidRPr="000C224B">
        <w:t>,</w:t>
      </w:r>
      <w:r>
        <w:t xml:space="preserve"> v. 114, p. 217-230, 2019.</w:t>
      </w:r>
    </w:p>
    <w:p w14:paraId="3CFC3E71" w14:textId="77777777" w:rsidR="0028256B" w:rsidRDefault="0028256B" w:rsidP="0028256B"/>
    <w:p w14:paraId="4A9FF104" w14:textId="77777777" w:rsidR="0028256B" w:rsidRDefault="003C5DF9" w:rsidP="00D039AB">
      <w:r>
        <w:t xml:space="preserve">PEDRA, M. L.; DA SILVA, M. F.; AZEVEDO, L.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: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Perspectives. </w:t>
      </w:r>
      <w:proofErr w:type="spellStart"/>
      <w:r w:rsidRPr="00785167">
        <w:rPr>
          <w:b/>
        </w:rPr>
        <w:t>ArXiv</w:t>
      </w:r>
      <w:proofErr w:type="spellEnd"/>
      <w:r w:rsidR="00785167" w:rsidRPr="00785167">
        <w:t>,</w:t>
      </w:r>
      <w:r>
        <w:t xml:space="preserve"> 2021.</w:t>
      </w:r>
    </w:p>
    <w:p w14:paraId="3E32D61F" w14:textId="77777777" w:rsidR="0028256B" w:rsidRDefault="0028256B" w:rsidP="0028256B"/>
    <w:p w14:paraId="6ED59D5E" w14:textId="77777777" w:rsidR="0028256B" w:rsidRDefault="003C5DF9" w:rsidP="000C36E4">
      <w:r>
        <w:t xml:space="preserve">PRATES, L.; PEREIRA, R.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tools. </w:t>
      </w:r>
      <w:proofErr w:type="spellStart"/>
      <w:r w:rsidRPr="001D0546">
        <w:rPr>
          <w:b/>
        </w:rPr>
        <w:t>International</w:t>
      </w:r>
      <w:proofErr w:type="spellEnd"/>
      <w:r w:rsidRPr="001D0546">
        <w:rPr>
          <w:b/>
        </w:rPr>
        <w:t xml:space="preserve"> </w:t>
      </w:r>
      <w:proofErr w:type="spellStart"/>
      <w:r w:rsidRPr="001D0546">
        <w:rPr>
          <w:b/>
        </w:rPr>
        <w:t>Journal</w:t>
      </w:r>
      <w:proofErr w:type="spellEnd"/>
      <w:r w:rsidRPr="001D0546">
        <w:rPr>
          <w:b/>
        </w:rPr>
        <w:t xml:space="preserve"> of </w:t>
      </w:r>
      <w:proofErr w:type="spellStart"/>
      <w:r w:rsidRPr="001D0546">
        <w:rPr>
          <w:b/>
        </w:rPr>
        <w:t>Information</w:t>
      </w:r>
      <w:proofErr w:type="spellEnd"/>
      <w:r w:rsidRPr="001D0546">
        <w:rPr>
          <w:b/>
        </w:rPr>
        <w:t xml:space="preserve"> Security</w:t>
      </w:r>
      <w:r w:rsidR="001D0546" w:rsidRPr="001D0546">
        <w:t>,</w:t>
      </w:r>
      <w:r>
        <w:t xml:space="preserve"> v. 24, 2024.</w:t>
      </w:r>
    </w:p>
    <w:p w14:paraId="11282061" w14:textId="77777777" w:rsidR="0028256B" w:rsidRDefault="0028256B" w:rsidP="0028256B"/>
    <w:p w14:paraId="48BA9533" w14:textId="77777777" w:rsidR="0028256B" w:rsidRDefault="003C5DF9" w:rsidP="003A5C6C">
      <w:r>
        <w:t xml:space="preserve">RIUNGU-KALLIOSAARI, L. et al.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: A Case </w:t>
      </w:r>
      <w:proofErr w:type="spellStart"/>
      <w:r>
        <w:t>Study</w:t>
      </w:r>
      <w:proofErr w:type="spellEnd"/>
      <w:r>
        <w:t xml:space="preserve">. *In*: </w:t>
      </w:r>
      <w:proofErr w:type="spellStart"/>
      <w:r w:rsidRPr="00C620DC">
        <w:rPr>
          <w:b/>
        </w:rPr>
        <w:t>International</w:t>
      </w:r>
      <w:proofErr w:type="spellEnd"/>
      <w:r w:rsidRPr="00C620DC">
        <w:rPr>
          <w:b/>
        </w:rPr>
        <w:t xml:space="preserve"> </w:t>
      </w:r>
      <w:proofErr w:type="spellStart"/>
      <w:r w:rsidRPr="00C620DC">
        <w:rPr>
          <w:b/>
        </w:rPr>
        <w:t>Conference</w:t>
      </w:r>
      <w:proofErr w:type="spellEnd"/>
      <w:r w:rsidRPr="00C620DC">
        <w:rPr>
          <w:b/>
        </w:rPr>
        <w:t xml:space="preserve"> </w:t>
      </w:r>
      <w:proofErr w:type="spellStart"/>
      <w:r w:rsidRPr="00C620DC">
        <w:rPr>
          <w:b/>
        </w:rPr>
        <w:t>on</w:t>
      </w:r>
      <w:proofErr w:type="spellEnd"/>
      <w:r w:rsidRPr="00C620DC">
        <w:rPr>
          <w:b/>
        </w:rPr>
        <w:t xml:space="preserve"> </w:t>
      </w:r>
      <w:proofErr w:type="spellStart"/>
      <w:r w:rsidRPr="00C620DC">
        <w:rPr>
          <w:b/>
        </w:rPr>
        <w:t>Product-Focused</w:t>
      </w:r>
      <w:proofErr w:type="spellEnd"/>
      <w:r w:rsidRPr="00C620DC">
        <w:rPr>
          <w:b/>
        </w:rPr>
        <w:t xml:space="preserve"> Software </w:t>
      </w:r>
      <w:proofErr w:type="spellStart"/>
      <w:r w:rsidRPr="00C620DC">
        <w:rPr>
          <w:b/>
        </w:rPr>
        <w:t>Process</w:t>
      </w:r>
      <w:proofErr w:type="spellEnd"/>
      <w:r w:rsidRPr="00C620DC">
        <w:rPr>
          <w:b/>
        </w:rPr>
        <w:t xml:space="preserve"> </w:t>
      </w:r>
      <w:proofErr w:type="spellStart"/>
      <w:r w:rsidRPr="00C620DC">
        <w:rPr>
          <w:b/>
        </w:rPr>
        <w:t>Improvement</w:t>
      </w:r>
      <w:proofErr w:type="spellEnd"/>
      <w:r w:rsidR="00C620DC" w:rsidRPr="00C620DC">
        <w:t>,</w:t>
      </w:r>
      <w:r>
        <w:t xml:space="preserve"> 2016. p. 590-597.</w:t>
      </w:r>
    </w:p>
    <w:p w14:paraId="78411CB3" w14:textId="77777777" w:rsidR="0028256B" w:rsidRDefault="0028256B" w:rsidP="0028256B"/>
    <w:p w14:paraId="6440AF86" w14:textId="77777777" w:rsidR="0028256B" w:rsidRDefault="003C5DF9" w:rsidP="008246A4">
      <w:r>
        <w:t xml:space="preserve">SENAPATHI, M.; BUCHAN, J.; OSMAN, H.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: Insights </w:t>
      </w:r>
      <w:proofErr w:type="spellStart"/>
      <w:r>
        <w:t>from</w:t>
      </w:r>
      <w:proofErr w:type="spellEnd"/>
      <w:r>
        <w:t xml:space="preserve"> a Case </w:t>
      </w:r>
      <w:proofErr w:type="spellStart"/>
      <w:r>
        <w:t>Study</w:t>
      </w:r>
      <w:proofErr w:type="spellEnd"/>
      <w:r>
        <w:t xml:space="preserve">. *In*: </w:t>
      </w:r>
      <w:proofErr w:type="spellStart"/>
      <w:r w:rsidRPr="00501543">
        <w:rPr>
          <w:b/>
        </w:rPr>
        <w:t>Proceedings</w:t>
      </w:r>
      <w:proofErr w:type="spellEnd"/>
      <w:r w:rsidRPr="00501543">
        <w:rPr>
          <w:b/>
        </w:rPr>
        <w:t xml:space="preserve"> of the 22nd </w:t>
      </w:r>
      <w:proofErr w:type="spellStart"/>
      <w:r w:rsidRPr="00501543">
        <w:rPr>
          <w:b/>
        </w:rPr>
        <w:t>International</w:t>
      </w:r>
      <w:proofErr w:type="spellEnd"/>
      <w:r w:rsidRPr="00501543">
        <w:rPr>
          <w:b/>
        </w:rPr>
        <w:t xml:space="preserve"> </w:t>
      </w:r>
      <w:proofErr w:type="spellStart"/>
      <w:r w:rsidRPr="00501543">
        <w:rPr>
          <w:b/>
        </w:rPr>
        <w:t>Conference</w:t>
      </w:r>
      <w:proofErr w:type="spellEnd"/>
      <w:r w:rsidRPr="00501543">
        <w:rPr>
          <w:b/>
        </w:rPr>
        <w:t xml:space="preserve"> </w:t>
      </w:r>
      <w:proofErr w:type="spellStart"/>
      <w:r w:rsidRPr="00501543">
        <w:rPr>
          <w:b/>
        </w:rPr>
        <w:t>on</w:t>
      </w:r>
      <w:proofErr w:type="spellEnd"/>
      <w:r w:rsidRPr="00501543">
        <w:rPr>
          <w:b/>
        </w:rPr>
        <w:t xml:space="preserve"> </w:t>
      </w:r>
      <w:proofErr w:type="spellStart"/>
      <w:r w:rsidRPr="00501543">
        <w:rPr>
          <w:b/>
        </w:rPr>
        <w:t>Evaluation</w:t>
      </w:r>
      <w:proofErr w:type="spellEnd"/>
      <w:r w:rsidRPr="00501543">
        <w:rPr>
          <w:b/>
        </w:rPr>
        <w:t xml:space="preserve"> </w:t>
      </w:r>
      <w:proofErr w:type="spellStart"/>
      <w:r w:rsidRPr="00501543">
        <w:rPr>
          <w:b/>
        </w:rPr>
        <w:t>and</w:t>
      </w:r>
      <w:proofErr w:type="spellEnd"/>
      <w:r w:rsidRPr="00501543">
        <w:rPr>
          <w:b/>
        </w:rPr>
        <w:t xml:space="preserve"> Assessment in Software </w:t>
      </w:r>
      <w:proofErr w:type="spellStart"/>
      <w:r w:rsidRPr="00501543">
        <w:rPr>
          <w:b/>
        </w:rPr>
        <w:t>Engineering</w:t>
      </w:r>
      <w:proofErr w:type="spellEnd"/>
      <w:r w:rsidR="00501543" w:rsidRPr="00501543">
        <w:t>,</w:t>
      </w:r>
      <w:r>
        <w:t xml:space="preserve"> 2018.</w:t>
      </w:r>
    </w:p>
    <w:p w14:paraId="419C1856" w14:textId="77777777" w:rsidR="0028256B" w:rsidRDefault="0028256B" w:rsidP="0028256B"/>
    <w:p w14:paraId="0BAD95E1" w14:textId="77777777" w:rsidR="0028256B" w:rsidRDefault="003C5DF9" w:rsidP="00546FAB">
      <w:r>
        <w:t xml:space="preserve">ZHU, L.; BASS, L.; CHAMPLIN-SCHARFF, G.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Its </w:t>
      </w:r>
      <w:proofErr w:type="spellStart"/>
      <w:r>
        <w:t>Practices</w:t>
      </w:r>
      <w:proofErr w:type="spellEnd"/>
      <w:r>
        <w:t xml:space="preserve">. </w:t>
      </w:r>
      <w:r w:rsidRPr="00B249E8">
        <w:rPr>
          <w:b/>
        </w:rPr>
        <w:t>IEEE Software</w:t>
      </w:r>
      <w:r w:rsidR="00B249E8" w:rsidRPr="00B249E8">
        <w:t>,</w:t>
      </w:r>
      <w:r>
        <w:t xml:space="preserve"> v. 33, n. 3, p. 32-34, 2016.</w:t>
      </w:r>
    </w:p>
    <w:sectPr w:rsidR="00282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0457A"/>
    <w:multiLevelType w:val="hybridMultilevel"/>
    <w:tmpl w:val="554A6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51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6B"/>
    <w:rsid w:val="000C224B"/>
    <w:rsid w:val="000C4676"/>
    <w:rsid w:val="001D0546"/>
    <w:rsid w:val="00215CBF"/>
    <w:rsid w:val="00217B60"/>
    <w:rsid w:val="00266596"/>
    <w:rsid w:val="0028256B"/>
    <w:rsid w:val="002A55EA"/>
    <w:rsid w:val="002B56C1"/>
    <w:rsid w:val="0037429F"/>
    <w:rsid w:val="003F7810"/>
    <w:rsid w:val="00501543"/>
    <w:rsid w:val="00546B49"/>
    <w:rsid w:val="005E7627"/>
    <w:rsid w:val="005F25F8"/>
    <w:rsid w:val="006111A6"/>
    <w:rsid w:val="00732B3A"/>
    <w:rsid w:val="00746154"/>
    <w:rsid w:val="00785167"/>
    <w:rsid w:val="007C5787"/>
    <w:rsid w:val="00865801"/>
    <w:rsid w:val="00923864"/>
    <w:rsid w:val="0098419A"/>
    <w:rsid w:val="009E307E"/>
    <w:rsid w:val="00A27913"/>
    <w:rsid w:val="00A47128"/>
    <w:rsid w:val="00A57B8C"/>
    <w:rsid w:val="00A71C49"/>
    <w:rsid w:val="00B249E8"/>
    <w:rsid w:val="00C620DC"/>
    <w:rsid w:val="00E2697E"/>
    <w:rsid w:val="00E87AF8"/>
    <w:rsid w:val="00F1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90CE"/>
  <w15:chartTrackingRefBased/>
  <w15:docId w15:val="{CE0BBFC9-33C2-3947-BD6D-98C5E12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5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5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5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5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5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5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5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914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Alves</dc:creator>
  <cp:keywords/>
  <dc:description/>
  <cp:lastModifiedBy>Henrique Alves</cp:lastModifiedBy>
  <cp:revision>3</cp:revision>
  <dcterms:created xsi:type="dcterms:W3CDTF">2026-08-15T00:51:00Z</dcterms:created>
  <dcterms:modified xsi:type="dcterms:W3CDTF">2026-08-15T15:45:00Z</dcterms:modified>
</cp:coreProperties>
</file>