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4"/>
        </w:rPr>
      </w:pPr>
    </w:p>
    <w:p>
      <w:pPr>
        <w:jc w:val="center"/>
        <w:rPr>
          <w:rFonts w:eastAsia="黑体"/>
          <w:sz w:val="52"/>
        </w:rPr>
      </w:pPr>
    </w:p>
    <w:p>
      <w:pPr>
        <w:pStyle w:val="4"/>
        <w:tabs>
          <w:tab w:val="right" w:leader="dot" w:pos="9746"/>
        </w:tabs>
        <w:ind w:left="2880" w:hanging="2880" w:hangingChars="900"/>
        <w:outlineLvl w:val="0"/>
        <w:rPr>
          <w:rFonts w:hint="eastAsia" w:eastAsia="黑体"/>
          <w:sz w:val="32"/>
        </w:rPr>
      </w:pPr>
    </w:p>
    <w:p>
      <w:pPr>
        <w:pStyle w:val="4"/>
        <w:tabs>
          <w:tab w:val="right" w:leader="dot" w:pos="9746"/>
        </w:tabs>
        <w:ind w:left="2880" w:hanging="2880" w:hangingChars="900"/>
        <w:outlineLvl w:val="0"/>
        <w:rPr>
          <w:rFonts w:hint="eastAsia" w:eastAsia="黑体"/>
          <w:sz w:val="32"/>
        </w:rPr>
      </w:pPr>
    </w:p>
    <w:p>
      <w:pPr>
        <w:pStyle w:val="4"/>
        <w:tabs>
          <w:tab w:val="right" w:leader="dot" w:pos="9746"/>
        </w:tabs>
        <w:ind w:left="2880" w:hanging="2880" w:hangingChars="900"/>
        <w:outlineLvl w:val="0"/>
        <w:rPr>
          <w:rFonts w:hint="eastAsia" w:eastAsia="黑体"/>
          <w:sz w:val="32"/>
        </w:rPr>
      </w:pPr>
    </w:p>
    <w:p>
      <w:pPr>
        <w:pStyle w:val="4"/>
        <w:tabs>
          <w:tab w:val="right" w:leader="dot" w:pos="9746"/>
        </w:tabs>
        <w:ind w:left="2880" w:hanging="2880" w:hangingChars="900"/>
        <w:outlineLvl w:val="0"/>
        <w:rPr>
          <w:rFonts w:hint="eastAsia" w:eastAsia="黑体"/>
          <w:sz w:val="32"/>
        </w:rPr>
      </w:pPr>
    </w:p>
    <w:p>
      <w:pPr>
        <w:pStyle w:val="4"/>
        <w:tabs>
          <w:tab w:val="right" w:leader="dot" w:pos="9746"/>
        </w:tabs>
        <w:ind w:left="2880" w:hanging="2880" w:hangingChars="900"/>
        <w:outlineLvl w:val="0"/>
        <w:rPr>
          <w:rFonts w:hint="eastAsia" w:eastAsia="黑体"/>
          <w:sz w:val="32"/>
        </w:rPr>
      </w:pPr>
    </w:p>
    <w:p>
      <w:pPr>
        <w:pStyle w:val="4"/>
        <w:tabs>
          <w:tab w:val="right" w:leader="dot" w:pos="9746"/>
        </w:tabs>
        <w:ind w:left="2880" w:hanging="2880" w:hangingChars="900"/>
        <w:outlineLvl w:val="0"/>
        <w:rPr>
          <w:rFonts w:hint="eastAsia" w:eastAsia="黑体"/>
          <w:sz w:val="32"/>
        </w:rPr>
      </w:pPr>
    </w:p>
    <w:p>
      <w:pPr>
        <w:pStyle w:val="4"/>
        <w:tabs>
          <w:tab w:val="right" w:leader="dot" w:pos="9746"/>
        </w:tabs>
        <w:ind w:left="2880" w:hanging="2880" w:hangingChars="900"/>
        <w:outlineLvl w:val="0"/>
        <w:rPr>
          <w:rFonts w:hint="eastAsia" w:eastAsia="黑体"/>
          <w:sz w:val="32"/>
        </w:rPr>
      </w:pPr>
    </w:p>
    <w:p>
      <w:pPr>
        <w:pStyle w:val="4"/>
        <w:tabs>
          <w:tab w:val="right" w:leader="dot" w:pos="9746"/>
        </w:tabs>
        <w:ind w:left="2880" w:hanging="2880" w:hangingChars="900"/>
        <w:outlineLvl w:val="0"/>
        <w:rPr>
          <w:rFonts w:hint="eastAsia" w:eastAsia="黑体"/>
          <w:sz w:val="32"/>
        </w:rPr>
      </w:pPr>
    </w:p>
    <w:p>
      <w:pPr>
        <w:pStyle w:val="4"/>
        <w:tabs>
          <w:tab w:val="right" w:leader="dot" w:pos="9746"/>
        </w:tabs>
        <w:ind w:left="2880" w:hanging="2880" w:hangingChars="900"/>
        <w:outlineLvl w:val="0"/>
        <w:rPr>
          <w:rFonts w:hint="eastAsia" w:eastAsia="黑体"/>
          <w:sz w:val="32"/>
        </w:rPr>
      </w:pPr>
    </w:p>
    <w:p>
      <w:pPr>
        <w:pStyle w:val="4"/>
        <w:tabs>
          <w:tab w:val="right" w:leader="dot" w:pos="9746"/>
        </w:tabs>
        <w:ind w:left="2880" w:hanging="2880" w:hangingChars="900"/>
        <w:outlineLvl w:val="0"/>
        <w:rPr>
          <w:rFonts w:hint="eastAsia" w:eastAsia="黑体"/>
          <w:sz w:val="32"/>
        </w:rPr>
      </w:pPr>
    </w:p>
    <w:p>
      <w:pPr>
        <w:pStyle w:val="4"/>
        <w:tabs>
          <w:tab w:val="right" w:leader="dot" w:pos="9746"/>
        </w:tabs>
        <w:ind w:left="2880" w:hanging="2880" w:hangingChars="900"/>
        <w:outlineLvl w:val="0"/>
        <w:rPr>
          <w:rFonts w:hint="eastAsia" w:eastAsia="黑体"/>
          <w:sz w:val="32"/>
        </w:rPr>
      </w:pPr>
    </w:p>
    <w:p>
      <w:pPr>
        <w:pStyle w:val="4"/>
        <w:tabs>
          <w:tab w:val="right" w:leader="dot" w:pos="9746"/>
        </w:tabs>
        <w:ind w:left="2880" w:hanging="2880" w:hangingChars="900"/>
        <w:outlineLvl w:val="0"/>
        <w:rPr>
          <w:rFonts w:hint="eastAsia" w:eastAsia="黑体"/>
          <w:sz w:val="32"/>
        </w:rPr>
      </w:pPr>
    </w:p>
    <w:p>
      <w:pPr>
        <w:pStyle w:val="4"/>
        <w:tabs>
          <w:tab w:val="right" w:leader="dot" w:pos="9746"/>
        </w:tabs>
        <w:ind w:left="2880" w:hanging="2880" w:hangingChars="900"/>
        <w:outlineLvl w:val="0"/>
        <w:rPr>
          <w:rFonts w:hint="eastAsia" w:eastAsia="黑体"/>
          <w:sz w:val="32"/>
        </w:rPr>
      </w:pPr>
    </w:p>
    <w:p>
      <w:pPr>
        <w:pStyle w:val="4"/>
        <w:tabs>
          <w:tab w:val="right" w:leader="dot" w:pos="9746"/>
        </w:tabs>
        <w:ind w:left="2880" w:hanging="2880" w:hangingChars="900"/>
        <w:outlineLvl w:val="0"/>
        <w:rPr>
          <w:rFonts w:ascii="宋体" w:hAnsi="宋体" w:cs="宋体"/>
          <w:b/>
          <w:bCs/>
          <w:sz w:val="32"/>
          <w:szCs w:val="32"/>
        </w:rPr>
      </w:pPr>
      <w:r>
        <w:rPr>
          <w:rFonts w:hint="eastAsia" w:eastAsia="黑体"/>
          <w:sz w:val="32"/>
        </w:rPr>
        <w:t>实   验  名  称：</w:t>
      </w:r>
      <w:r>
        <w:rPr>
          <w:rFonts w:hint="eastAsia" w:eastAsia="黑体"/>
          <w:sz w:val="32"/>
          <w:u w:val="single"/>
        </w:rPr>
        <w:t xml:space="preserve">     </w:t>
      </w:r>
      <w:r>
        <w:rPr>
          <w:rFonts w:hint="eastAsia" w:eastAsia="黑体"/>
          <w:sz w:val="32"/>
          <w:u w:val="single"/>
          <w:lang w:val="en-US" w:eastAsia="zh-CN"/>
        </w:rPr>
        <w:t>PSE软启动器-OPC远控-XT断路器实验</w:t>
      </w:r>
      <w:r>
        <w:rPr>
          <w:rFonts w:hint="eastAsia" w:eastAsia="黑体"/>
          <w:sz w:val="32"/>
          <w:u w:val="single"/>
        </w:rPr>
        <w:t xml:space="preserve">                             </w:t>
      </w:r>
    </w:p>
    <w:p>
      <w:pPr>
        <w:rPr>
          <w:rFonts w:eastAsia="黑体"/>
          <w:sz w:val="32"/>
          <w:u w:val="single"/>
        </w:rPr>
      </w:pPr>
    </w:p>
    <w:p>
      <w:pPr>
        <w:jc w:val="center"/>
        <w:rPr>
          <w:rFonts w:hint="eastAsia" w:eastAsia="黑体"/>
          <w:sz w:val="32"/>
        </w:rPr>
      </w:pPr>
      <w:r>
        <w:rPr>
          <w:rFonts w:hint="eastAsia" w:eastAsia="黑体"/>
          <w:sz w:val="32"/>
        </w:rPr>
        <w:t xml:space="preserve"> </w:t>
      </w:r>
    </w:p>
    <w:p>
      <w:pPr>
        <w:ind w:firstLine="3200" w:firstLineChars="1000"/>
        <w:jc w:val="both"/>
        <w:rPr>
          <w:rFonts w:hint="eastAsia" w:eastAsia="黑体"/>
          <w:sz w:val="32"/>
          <w:lang w:val="en-US" w:eastAsia="zh-CN"/>
        </w:rPr>
      </w:pPr>
      <w:r>
        <w:rPr>
          <w:rFonts w:hint="eastAsia" w:eastAsia="黑体"/>
          <w:sz w:val="32"/>
        </w:rPr>
        <w:t>日 期： 202</w:t>
      </w:r>
      <w:r>
        <w:rPr>
          <w:rFonts w:hint="eastAsia" w:eastAsia="黑体"/>
          <w:sz w:val="32"/>
          <w:lang w:val="en-US" w:eastAsia="zh-CN"/>
        </w:rPr>
        <w:t>2.1.3</w:t>
      </w:r>
    </w:p>
    <w:p>
      <w:pPr>
        <w:jc w:val="center"/>
        <w:rPr>
          <w:rFonts w:hint="eastAsia" w:eastAsia="黑体"/>
          <w:sz w:val="32"/>
          <w:lang w:val="en-US" w:eastAsia="zh-CN"/>
        </w:rPr>
      </w:pPr>
    </w:p>
    <w:p>
      <w:pPr>
        <w:jc w:val="both"/>
        <w:rPr>
          <w:rFonts w:hint="eastAsia" w:eastAsia="黑体"/>
          <w:sz w:val="32"/>
          <w:lang w:val="en-US" w:eastAsia="zh-CN"/>
        </w:rPr>
      </w:pPr>
    </w:p>
    <w:p>
      <w:pPr>
        <w:jc w:val="center"/>
        <w:rPr>
          <w:rFonts w:hint="eastAsia" w:ascii="宋体" w:hAnsi="宋体" w:cs="宋体"/>
          <w:b/>
          <w:bCs/>
          <w:sz w:val="32"/>
          <w:szCs w:val="32"/>
        </w:rPr>
      </w:pPr>
      <w:bookmarkStart w:id="0" w:name="_Toc3072"/>
      <w:r>
        <w:rPr>
          <w:rFonts w:hint="eastAsia" w:ascii="宋体" w:hAnsi="宋体" w:cs="宋体"/>
          <w:b/>
          <w:bCs/>
          <w:sz w:val="32"/>
          <w:szCs w:val="32"/>
        </w:rPr>
        <w:t>实验</w:t>
      </w:r>
      <w:r>
        <w:rPr>
          <w:rFonts w:hint="eastAsia" w:ascii="宋体" w:hAnsi="宋体" w:cs="宋体"/>
          <w:b/>
          <w:bCs/>
          <w:sz w:val="32"/>
          <w:szCs w:val="32"/>
          <w:lang w:val="en-US" w:eastAsia="zh-CN"/>
        </w:rPr>
        <w:t>五</w:t>
      </w:r>
      <w:r>
        <w:rPr>
          <w:rFonts w:hint="eastAsia" w:ascii="宋体" w:hAnsi="宋体" w:cs="宋体"/>
          <w:b/>
          <w:bCs/>
          <w:sz w:val="32"/>
          <w:szCs w:val="32"/>
        </w:rPr>
        <w:t xml:space="preserve"> </w:t>
      </w:r>
      <w:bookmarkEnd w:id="0"/>
      <w:r>
        <w:rPr>
          <w:rFonts w:hint="eastAsia" w:eastAsia="黑体"/>
          <w:sz w:val="32"/>
          <w:u w:val="none"/>
          <w:lang w:val="en-US" w:eastAsia="zh-CN"/>
        </w:rPr>
        <w:t>PSE软启动器-OPC远控-XT断路器实验</w:t>
      </w:r>
    </w:p>
    <w:p>
      <w:pPr>
        <w:jc w:val="both"/>
        <w:rPr>
          <w:rFonts w:hint="eastAsia" w:ascii="宋体" w:hAnsi="宋体" w:cs="宋体"/>
          <w:b/>
          <w:bCs/>
          <w:sz w:val="32"/>
          <w:szCs w:val="32"/>
          <w:lang w:val="en-US" w:eastAsia="zh-CN"/>
        </w:rPr>
      </w:pPr>
      <w:r>
        <w:rPr>
          <w:rFonts w:hint="eastAsia" w:ascii="宋体" w:hAnsi="宋体" w:cs="宋体"/>
          <w:b/>
          <w:bCs/>
          <w:sz w:val="32"/>
          <w:szCs w:val="32"/>
          <w:lang w:val="en-US" w:eastAsia="zh-CN"/>
        </w:rPr>
        <w:t>引言：</w:t>
      </w:r>
    </w:p>
    <w:p>
      <w:pPr>
        <w:ind w:left="42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在POE</w:t>
      </w:r>
      <w:r>
        <w:rPr>
          <w:rFonts w:ascii="宋体" w:hAnsi="宋体" w:eastAsia="宋体" w:cs="宋体"/>
          <w:sz w:val="24"/>
          <w:szCs w:val="24"/>
        </w:rPr>
        <w:t>系统中，提供电力的叫做“供电设备”（PSE， Power Sourcing Equipment）</w:t>
      </w:r>
      <w:r>
        <w:rPr>
          <w:rFonts w:hint="eastAsia" w:ascii="宋体" w:hAnsi="宋体" w:cs="宋体"/>
          <w:sz w:val="24"/>
          <w:szCs w:val="24"/>
          <w:lang w:eastAsia="zh-CN"/>
        </w:rPr>
        <w:t>，</w:t>
      </w:r>
      <w:r>
        <w:rPr>
          <w:rFonts w:hint="eastAsia" w:ascii="宋体" w:hAnsi="宋体" w:cs="宋体"/>
          <w:sz w:val="24"/>
          <w:szCs w:val="24"/>
          <w:lang w:val="en-US" w:eastAsia="zh-CN"/>
        </w:rPr>
        <w:t>本次实验使用PSE软启动器控制电机，ABB PSE软启动器</w:t>
      </w:r>
      <w:r>
        <w:rPr>
          <w:rFonts w:ascii="宋体" w:hAnsi="宋体" w:eastAsia="宋体" w:cs="宋体"/>
          <w:sz w:val="24"/>
          <w:szCs w:val="24"/>
        </w:rPr>
        <w:t>是一种集电机软起动、软停车、轻载节能和多种保护功能于一体的新颖电机控制装置，可以实现现场总线控制</w:t>
      </w:r>
      <w:r>
        <w:rPr>
          <w:rFonts w:hint="eastAsia" w:ascii="宋体" w:hAnsi="宋体" w:cs="宋体"/>
          <w:sz w:val="24"/>
          <w:szCs w:val="24"/>
          <w:lang w:val="en-US" w:eastAsia="zh-CN"/>
        </w:rPr>
        <w:t>(通过以太网或者OPC客户端)，同时该实验集成XT断路器模块。</w:t>
      </w:r>
    </w:p>
    <w:p>
      <w:pPr>
        <w:ind w:left="42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我做过的现场总线所有相关源码同步发布在github：</w:t>
      </w:r>
    </w:p>
    <w:p>
      <w:pPr>
        <w:ind w:left="420" w:leftChars="0" w:firstLine="420" w:firstLineChars="0"/>
        <w:jc w:val="both"/>
        <w:rPr>
          <w:rFonts w:hint="default" w:ascii="宋体" w:hAnsi="宋体" w:cs="宋体"/>
          <w:sz w:val="24"/>
          <w:szCs w:val="24"/>
          <w:lang w:val="en-US" w:eastAsia="zh-CN"/>
        </w:rPr>
      </w:pPr>
      <w:r>
        <w:rPr>
          <w:rFonts w:hint="default" w:ascii="宋体" w:hAnsi="宋体" w:cs="宋体"/>
          <w:sz w:val="24"/>
          <w:szCs w:val="24"/>
          <w:lang w:val="en-US" w:eastAsia="zh-CN"/>
        </w:rPr>
        <w:fldChar w:fldCharType="begin"/>
      </w:r>
      <w:r>
        <w:rPr>
          <w:rFonts w:hint="default" w:ascii="宋体" w:hAnsi="宋体" w:cs="宋体"/>
          <w:sz w:val="24"/>
          <w:szCs w:val="24"/>
          <w:lang w:val="en-US" w:eastAsia="zh-CN"/>
        </w:rPr>
        <w:instrText xml:space="preserve"> HYPERLINK "https://github.com/hgez6/ABB-modbus/tree/master" </w:instrText>
      </w:r>
      <w:r>
        <w:rPr>
          <w:rFonts w:hint="default" w:ascii="宋体" w:hAnsi="宋体" w:cs="宋体"/>
          <w:sz w:val="24"/>
          <w:szCs w:val="24"/>
          <w:lang w:val="en-US" w:eastAsia="zh-CN"/>
        </w:rPr>
        <w:fldChar w:fldCharType="separate"/>
      </w:r>
      <w:r>
        <w:rPr>
          <w:rStyle w:val="8"/>
          <w:rFonts w:hint="default" w:ascii="宋体" w:hAnsi="宋体" w:cs="宋体"/>
          <w:sz w:val="24"/>
          <w:szCs w:val="24"/>
          <w:lang w:val="en-US" w:eastAsia="zh-CN"/>
        </w:rPr>
        <w:t>https://github.com/hgez6/ABB-modbus/tree/master</w:t>
      </w:r>
      <w:r>
        <w:rPr>
          <w:rFonts w:hint="default" w:ascii="宋体" w:hAnsi="宋体" w:cs="宋体"/>
          <w:sz w:val="24"/>
          <w:szCs w:val="24"/>
          <w:lang w:val="en-US" w:eastAsia="zh-CN"/>
        </w:rPr>
        <w:fldChar w:fldCharType="end"/>
      </w:r>
    </w:p>
    <w:p>
      <w:pPr>
        <w:ind w:left="420" w:leftChars="0" w:firstLine="420" w:firstLineChars="0"/>
        <w:jc w:val="both"/>
        <w:rPr>
          <w:rFonts w:hint="default" w:ascii="宋体" w:hAnsi="宋体" w:cs="宋体"/>
          <w:sz w:val="24"/>
          <w:szCs w:val="24"/>
          <w:lang w:val="en-US" w:eastAsia="zh-CN"/>
        </w:rPr>
      </w:pPr>
    </w:p>
    <w:p>
      <w:pPr>
        <w:numPr>
          <w:ilvl w:val="0"/>
          <w:numId w:val="1"/>
        </w:numPr>
        <w:rPr>
          <w:rFonts w:ascii="宋体" w:hAnsi="宋体"/>
          <w:sz w:val="28"/>
          <w:szCs w:val="28"/>
        </w:rPr>
      </w:pPr>
      <w:r>
        <w:rPr>
          <w:rFonts w:hint="eastAsia" w:ascii="宋体" w:hAnsi="宋体" w:cs="宋体"/>
          <w:b/>
          <w:bCs/>
          <w:sz w:val="28"/>
          <w:szCs w:val="28"/>
        </w:rPr>
        <w:t>软硬件组态</w:t>
      </w:r>
      <w:r>
        <w:rPr>
          <w:rFonts w:hint="eastAsia" w:ascii="宋体" w:hAnsi="宋体"/>
          <w:sz w:val="28"/>
          <w:szCs w:val="28"/>
        </w:rPr>
        <w:t xml:space="preserve"> </w:t>
      </w:r>
    </w:p>
    <w:p>
      <w:pPr>
        <w:numPr>
          <w:ilvl w:val="0"/>
          <w:numId w:val="0"/>
        </w:numPr>
        <w:rPr>
          <w:rFonts w:ascii="宋体" w:hAnsi="宋体"/>
          <w:sz w:val="28"/>
          <w:szCs w:val="28"/>
        </w:rPr>
      </w:pPr>
    </w:p>
    <w:p>
      <w:pPr>
        <w:numPr>
          <w:ilvl w:val="0"/>
          <w:numId w:val="0"/>
        </w:numPr>
        <w:rPr>
          <w:rFonts w:hint="default" w:ascii="宋体" w:hAnsi="宋体" w:eastAsia="宋体"/>
          <w:sz w:val="28"/>
          <w:szCs w:val="28"/>
          <w:lang w:val="en-US" w:eastAsia="zh-CN"/>
        </w:rPr>
      </w:pPr>
      <w:r>
        <w:rPr>
          <w:rFonts w:hint="eastAsia" w:ascii="宋体" w:hAnsi="宋体"/>
          <w:sz w:val="28"/>
          <w:szCs w:val="28"/>
          <w:lang w:val="en-US" w:eastAsia="zh-CN"/>
        </w:rPr>
        <w:t xml:space="preserve">  </w:t>
      </w:r>
    </w:p>
    <w:p>
      <w:pPr>
        <w:ind w:left="2100" w:leftChars="0" w:firstLine="420" w:firstLineChars="0"/>
        <w:jc w:val="both"/>
        <w:rPr>
          <w:rFonts w:hint="eastAsia" w:ascii="宋体" w:hAnsi="宋体" w:cs="宋体"/>
          <w:b/>
          <w:bCs/>
          <w:sz w:val="32"/>
          <w:szCs w:val="32"/>
          <w:lang w:val="en-US" w:eastAsia="zh-CN"/>
        </w:rPr>
      </w:pPr>
      <w:r>
        <w:rPr>
          <w:rFonts w:hint="eastAsia" w:ascii="宋体" w:hAnsi="宋体" w:cs="宋体"/>
          <w:b/>
          <w:bCs/>
          <w:sz w:val="32"/>
          <w:szCs w:val="32"/>
          <w:lang w:val="en-US" w:eastAsia="zh-CN"/>
        </w:rPr>
        <w:drawing>
          <wp:inline distT="0" distB="0" distL="114300" distR="114300">
            <wp:extent cx="5269230" cy="2851150"/>
            <wp:effectExtent l="0" t="0" r="3810" b="13970"/>
            <wp:docPr id="6" name="图片 6" descr="硬件组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硬件组态"/>
                    <pic:cNvPicPr>
                      <a:picLocks noChangeAspect="1"/>
                    </pic:cNvPicPr>
                  </pic:nvPicPr>
                  <pic:blipFill>
                    <a:blip r:embed="rId4"/>
                    <a:stretch>
                      <a:fillRect/>
                    </a:stretch>
                  </pic:blipFill>
                  <pic:spPr>
                    <a:xfrm>
                      <a:off x="0" y="0"/>
                      <a:ext cx="5269230" cy="2851150"/>
                    </a:xfrm>
                    <a:prstGeom prst="rect">
                      <a:avLst/>
                    </a:prstGeom>
                  </pic:spPr>
                </pic:pic>
              </a:graphicData>
            </a:graphic>
          </wp:inline>
        </w:drawing>
      </w:r>
      <w:r>
        <w:rPr>
          <w:rFonts w:hint="eastAsia" w:ascii="宋体" w:hAnsi="宋体" w:cs="宋体"/>
          <w:b/>
          <w:bCs/>
          <w:sz w:val="32"/>
          <w:szCs w:val="32"/>
          <w:lang w:val="en-US" w:eastAsia="zh-CN"/>
        </w:rPr>
        <w:drawing>
          <wp:inline distT="0" distB="0" distL="114300" distR="114300">
            <wp:extent cx="3601720" cy="5114290"/>
            <wp:effectExtent l="0" t="0" r="10160" b="6350"/>
            <wp:docPr id="5" name="图片 5" descr="软硬件组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软硬件组态"/>
                    <pic:cNvPicPr>
                      <a:picLocks noChangeAspect="1"/>
                    </pic:cNvPicPr>
                  </pic:nvPicPr>
                  <pic:blipFill>
                    <a:blip r:embed="rId5"/>
                    <a:stretch>
                      <a:fillRect/>
                    </a:stretch>
                  </pic:blipFill>
                  <pic:spPr>
                    <a:xfrm>
                      <a:off x="0" y="0"/>
                      <a:ext cx="3601720" cy="5114290"/>
                    </a:xfrm>
                    <a:prstGeom prst="rect">
                      <a:avLst/>
                    </a:prstGeom>
                  </pic:spPr>
                </pic:pic>
              </a:graphicData>
            </a:graphic>
          </wp:inline>
        </w:drawing>
      </w:r>
    </w:p>
    <w:p>
      <w:pPr>
        <w:ind w:left="42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软硬件组态如</w:t>
      </w:r>
      <w:r>
        <w:rPr>
          <w:rFonts w:hint="eastAsia" w:ascii="宋体" w:hAnsi="宋体" w:cs="宋体"/>
          <w:sz w:val="24"/>
          <w:szCs w:val="24"/>
          <w:lang w:val="en-US" w:eastAsia="zh-CN"/>
        </w:rPr>
        <w:t>上</w:t>
      </w:r>
      <w:r>
        <w:rPr>
          <w:rFonts w:hint="eastAsia" w:ascii="宋体" w:hAnsi="宋体" w:eastAsia="宋体" w:cs="宋体"/>
          <w:sz w:val="24"/>
          <w:szCs w:val="24"/>
          <w:lang w:val="en-US" w:eastAsia="zh-CN"/>
        </w:rPr>
        <w:t>图所示</w:t>
      </w:r>
    </w:p>
    <w:p>
      <w:pPr>
        <w:ind w:left="420" w:leftChars="0" w:firstLine="420" w:firstLineChars="0"/>
        <w:jc w:val="center"/>
        <w:rPr>
          <w:rFonts w:hint="default" w:ascii="宋体" w:hAnsi="宋体" w:eastAsia="宋体" w:cs="宋体"/>
          <w:sz w:val="24"/>
          <w:szCs w:val="24"/>
          <w:lang w:val="en-US" w:eastAsia="zh-CN"/>
        </w:rPr>
      </w:pPr>
    </w:p>
    <w:p>
      <w:pPr>
        <w:jc w:val="both"/>
        <w:rPr>
          <w:rFonts w:hint="eastAsia" w:ascii="宋体" w:hAnsi="宋体" w:cs="宋体"/>
          <w:b/>
          <w:bCs/>
          <w:sz w:val="32"/>
          <w:szCs w:val="32"/>
          <w:lang w:val="en-US" w:eastAsia="zh-CN"/>
        </w:rPr>
      </w:pPr>
    </w:p>
    <w:p>
      <w:pPr>
        <w:jc w:val="both"/>
        <w:rPr>
          <w:rFonts w:hint="eastAsia" w:ascii="宋体" w:hAnsi="宋体" w:cs="宋体"/>
          <w:sz w:val="24"/>
          <w:szCs w:val="24"/>
          <w:lang w:val="en-US" w:eastAsia="zh-CN"/>
        </w:rPr>
      </w:pPr>
      <w:r>
        <w:rPr>
          <w:rFonts w:hint="eastAsia" w:eastAsia="黑体"/>
          <w:sz w:val="32"/>
          <w:lang w:val="en-US" w:eastAsia="zh-CN"/>
        </w:rPr>
        <w:t xml:space="preserve"> </w:t>
      </w:r>
      <w:r>
        <w:rPr>
          <w:rFonts w:hint="eastAsia" w:ascii="宋体" w:hAnsi="宋体" w:eastAsia="宋体" w:cs="宋体"/>
          <w:sz w:val="24"/>
          <w:szCs w:val="24"/>
          <w:lang w:val="en-US" w:eastAsia="zh-CN"/>
        </w:rPr>
        <w:t xml:space="preserve"> 本</w:t>
      </w:r>
      <w:r>
        <w:rPr>
          <w:rFonts w:hint="eastAsia" w:ascii="宋体" w:hAnsi="宋体" w:cs="宋体"/>
          <w:sz w:val="24"/>
          <w:szCs w:val="24"/>
          <w:lang w:val="en-US" w:eastAsia="zh-CN"/>
        </w:rPr>
        <w:t>次实验用到XT模块，PSE软启动器模块，所以用两个FBD块进行图形化编程，在FGR显示方面也是插入两个界面以实现切换。值得注意的是要实现OPC远控还要在软硬件中均插入GS网关。</w:t>
      </w:r>
    </w:p>
    <w:p>
      <w:pPr>
        <w:jc w:val="both"/>
        <w:rPr>
          <w:rFonts w:hint="eastAsia" w:ascii="宋体" w:hAnsi="宋体" w:cs="宋体"/>
          <w:sz w:val="24"/>
          <w:szCs w:val="24"/>
          <w:lang w:val="en-US" w:eastAsia="zh-CN"/>
        </w:rPr>
      </w:pPr>
      <w:r>
        <w:rPr>
          <w:rFonts w:hint="eastAsia" w:ascii="宋体" w:hAnsi="宋体" w:cs="宋体"/>
          <w:sz w:val="24"/>
          <w:szCs w:val="24"/>
          <w:lang w:val="en-US" w:eastAsia="zh-CN"/>
        </w:rPr>
        <w:t xml:space="preserve">  硬件方面要特别关注M672下插入支持MODbus协议走TCP/IP总线的PSE软启动器控制电机启动。</w:t>
      </w:r>
    </w:p>
    <w:p>
      <w:pPr>
        <w:jc w:val="both"/>
        <w:rPr>
          <w:rFonts w:hint="default" w:ascii="宋体" w:hAnsi="宋体" w:cs="宋体"/>
          <w:sz w:val="24"/>
          <w:szCs w:val="24"/>
          <w:lang w:val="en-US" w:eastAsia="zh-CN"/>
        </w:rPr>
      </w:pPr>
      <w:r>
        <w:rPr>
          <w:rFonts w:hint="eastAsia" w:eastAsia="黑体"/>
          <w:sz w:val="32"/>
          <w:lang w:val="en-US" w:eastAsia="zh-CN"/>
        </w:rPr>
        <w:drawing>
          <wp:inline distT="0" distB="0" distL="114300" distR="114300">
            <wp:extent cx="3917950" cy="2689225"/>
            <wp:effectExtent l="0" t="0" r="13970" b="8255"/>
            <wp:docPr id="8" name="图片 8" descr="XT-H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XT-HMI"/>
                    <pic:cNvPicPr>
                      <a:picLocks noChangeAspect="1"/>
                    </pic:cNvPicPr>
                  </pic:nvPicPr>
                  <pic:blipFill>
                    <a:blip r:embed="rId6"/>
                    <a:stretch>
                      <a:fillRect/>
                    </a:stretch>
                  </pic:blipFill>
                  <pic:spPr>
                    <a:xfrm>
                      <a:off x="0" y="0"/>
                      <a:ext cx="3917950" cy="2689225"/>
                    </a:xfrm>
                    <a:prstGeom prst="rect">
                      <a:avLst/>
                    </a:prstGeom>
                  </pic:spPr>
                </pic:pic>
              </a:graphicData>
            </a:graphic>
          </wp:inline>
        </w:drawing>
      </w:r>
    </w:p>
    <w:p>
      <w:pPr>
        <w:jc w:val="center"/>
        <w:rPr>
          <w:rFonts w:hint="eastAsia" w:eastAsia="黑体"/>
          <w:sz w:val="32"/>
          <w:lang w:val="en-US" w:eastAsia="zh-CN"/>
        </w:rPr>
      </w:pPr>
    </w:p>
    <w:p>
      <w:pPr>
        <w:jc w:val="center"/>
        <w:rPr>
          <w:rFonts w:hint="eastAsia" w:eastAsia="黑体"/>
          <w:sz w:val="32"/>
          <w:lang w:val="en-US" w:eastAsia="zh-CN"/>
        </w:rPr>
      </w:pPr>
      <w:r>
        <w:rPr>
          <w:rFonts w:hint="eastAsia" w:eastAsia="黑体"/>
          <w:sz w:val="32"/>
          <w:lang w:val="en-US" w:eastAsia="zh-CN"/>
        </w:rPr>
        <w:drawing>
          <wp:inline distT="0" distB="0" distL="114300" distR="114300">
            <wp:extent cx="5268595" cy="4164965"/>
            <wp:effectExtent l="0" t="0" r="4445" b="10795"/>
            <wp:docPr id="9" name="图片 9" descr="PSE -H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SE -HMI"/>
                    <pic:cNvPicPr>
                      <a:picLocks noChangeAspect="1"/>
                    </pic:cNvPicPr>
                  </pic:nvPicPr>
                  <pic:blipFill>
                    <a:blip r:embed="rId7"/>
                    <a:stretch>
                      <a:fillRect/>
                    </a:stretch>
                  </pic:blipFill>
                  <pic:spPr>
                    <a:xfrm>
                      <a:off x="0" y="0"/>
                      <a:ext cx="5268595" cy="4164965"/>
                    </a:xfrm>
                    <a:prstGeom prst="rect">
                      <a:avLst/>
                    </a:prstGeom>
                  </pic:spPr>
                </pic:pic>
              </a:graphicData>
            </a:graphic>
          </wp:inline>
        </w:drawing>
      </w:r>
    </w:p>
    <w:p>
      <w:pPr>
        <w:jc w:val="center"/>
        <w:rPr>
          <w:rFonts w:hint="eastAsia" w:ascii="宋体" w:hAnsi="宋体" w:cs="宋体"/>
          <w:sz w:val="24"/>
          <w:szCs w:val="24"/>
          <w:lang w:val="en-US" w:eastAsia="zh-CN"/>
        </w:rPr>
      </w:pPr>
      <w:r>
        <w:rPr>
          <w:rFonts w:hint="eastAsia" w:ascii="宋体" w:hAnsi="宋体" w:cs="宋体"/>
          <w:sz w:val="24"/>
          <w:szCs w:val="24"/>
          <w:lang w:val="en-US" w:eastAsia="zh-CN"/>
        </w:rPr>
        <w:t>FGR块绘制如图所示</w:t>
      </w:r>
    </w:p>
    <w:p>
      <w:pPr>
        <w:jc w:val="center"/>
        <w:rPr>
          <w:rFonts w:hint="default" w:ascii="宋体" w:hAnsi="宋体" w:cs="宋体"/>
          <w:sz w:val="24"/>
          <w:szCs w:val="24"/>
          <w:lang w:val="en-US" w:eastAsia="zh-CN"/>
        </w:rPr>
      </w:pPr>
    </w:p>
    <w:p>
      <w:pPr>
        <w:jc w:val="center"/>
        <w:rPr>
          <w:rFonts w:hint="default" w:eastAsia="黑体"/>
          <w:sz w:val="32"/>
          <w:lang w:val="en-US" w:eastAsia="zh-CN"/>
        </w:rPr>
      </w:pPr>
    </w:p>
    <w:p>
      <w:pPr>
        <w:jc w:val="center"/>
        <w:rPr>
          <w:rFonts w:hint="default" w:eastAsia="黑体"/>
          <w:sz w:val="32"/>
          <w:lang w:val="en-US" w:eastAsia="zh-CN"/>
        </w:rPr>
      </w:pPr>
      <w:r>
        <w:rPr>
          <w:rFonts w:hint="default" w:eastAsia="黑体"/>
          <w:sz w:val="32"/>
          <w:lang w:val="en-US" w:eastAsia="zh-CN"/>
        </w:rPr>
        <w:drawing>
          <wp:inline distT="0" distB="0" distL="114300" distR="114300">
            <wp:extent cx="3467100" cy="1295400"/>
            <wp:effectExtent l="0" t="0" r="7620" b="0"/>
            <wp:docPr id="10" name="图片 10" descr="功能块导入 XT2N、PSE（p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功能块导入 XT2N、PSE（prt）"/>
                    <pic:cNvPicPr>
                      <a:picLocks noChangeAspect="1"/>
                    </pic:cNvPicPr>
                  </pic:nvPicPr>
                  <pic:blipFill>
                    <a:blip r:embed="rId8"/>
                    <a:stretch>
                      <a:fillRect/>
                    </a:stretch>
                  </pic:blipFill>
                  <pic:spPr>
                    <a:xfrm>
                      <a:off x="0" y="0"/>
                      <a:ext cx="3467100" cy="1295400"/>
                    </a:xfrm>
                    <a:prstGeom prst="rect">
                      <a:avLst/>
                    </a:prstGeom>
                  </pic:spPr>
                </pic:pic>
              </a:graphicData>
            </a:graphic>
          </wp:inline>
        </w:drawing>
      </w:r>
    </w:p>
    <w:p>
      <w:pPr>
        <w:jc w:val="center"/>
        <w:rPr>
          <w:rFonts w:hint="default" w:ascii="宋体" w:hAnsi="宋体" w:cs="宋体"/>
          <w:sz w:val="24"/>
          <w:szCs w:val="24"/>
          <w:lang w:val="en-US" w:eastAsia="zh-CN"/>
        </w:rPr>
      </w:pPr>
      <w:r>
        <w:rPr>
          <w:rFonts w:hint="eastAsia" w:ascii="宋体" w:hAnsi="宋体" w:cs="宋体"/>
          <w:sz w:val="24"/>
          <w:szCs w:val="24"/>
          <w:lang w:val="en-US" w:eastAsia="zh-CN"/>
        </w:rPr>
        <w:t>并且需要导入两个封装好的功能块</w:t>
      </w:r>
    </w:p>
    <w:p>
      <w:pPr>
        <w:jc w:val="center"/>
        <w:rPr>
          <w:rFonts w:hint="default" w:eastAsia="黑体"/>
          <w:sz w:val="32"/>
          <w:lang w:val="en-US" w:eastAsia="zh-CN"/>
        </w:rPr>
      </w:pPr>
    </w:p>
    <w:p>
      <w:pPr>
        <w:numPr>
          <w:ilvl w:val="0"/>
          <w:numId w:val="2"/>
        </w:numPr>
        <w:rPr>
          <w:rFonts w:hint="default" w:eastAsia="黑体"/>
          <w:sz w:val="32"/>
          <w:lang w:val="en-US" w:eastAsia="zh-CN"/>
        </w:rPr>
      </w:pPr>
      <w:r>
        <w:rPr>
          <w:rFonts w:hint="eastAsia" w:ascii="宋体" w:hAnsi="宋体" w:cs="宋体"/>
          <w:b/>
          <w:bCs/>
          <w:sz w:val="28"/>
          <w:szCs w:val="28"/>
        </w:rPr>
        <w:t>画面的组态和各个关键控件的描述</w:t>
      </w:r>
    </w:p>
    <w:p>
      <w:pPr>
        <w:numPr>
          <w:ilvl w:val="0"/>
          <w:numId w:val="0"/>
        </w:numPr>
        <w:rPr>
          <w:rFonts w:hint="default" w:eastAsia="黑体"/>
          <w:sz w:val="32"/>
          <w:lang w:val="en-US" w:eastAsia="zh-CN"/>
        </w:rPr>
      </w:pPr>
      <w:r>
        <w:rPr>
          <w:rFonts w:hint="eastAsia" w:ascii="宋体" w:hAnsi="宋体" w:eastAsia="黑体" w:cs="宋体"/>
          <w:b/>
          <w:bCs/>
          <w:sz w:val="28"/>
          <w:szCs w:val="28"/>
          <w:lang w:val="en-US" w:eastAsia="zh-CN"/>
        </w:rPr>
        <w:t>OPC:</w:t>
      </w:r>
    </w:p>
    <w:p>
      <w:pPr>
        <w:jc w:val="both"/>
        <w:rPr>
          <w:rFonts w:hint="default" w:ascii="宋体" w:hAnsi="宋体" w:cs="宋体"/>
          <w:sz w:val="24"/>
          <w:szCs w:val="24"/>
          <w:lang w:val="en-US" w:eastAsia="zh-CN"/>
        </w:rPr>
      </w:pPr>
      <w:r>
        <w:rPr>
          <w:rFonts w:hint="eastAsia" w:ascii="宋体" w:hAnsi="宋体" w:cs="宋体"/>
          <w:sz w:val="24"/>
          <w:szCs w:val="24"/>
          <w:lang w:val="en-US" w:eastAsia="zh-CN"/>
        </w:rPr>
        <w:t>首先介绍OPC的使用因为OPC客户端可作为远程上位机，通过变量对PSE和XT断路器控制。</w:t>
      </w:r>
    </w:p>
    <w:p>
      <w:pPr>
        <w:jc w:val="cente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2405" cy="4114800"/>
            <wp:effectExtent l="0" t="0" r="635" b="0"/>
            <wp:docPr id="19" name="图片 19" descr="opc 选择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opc 选择88"/>
                    <pic:cNvPicPr>
                      <a:picLocks noChangeAspect="1"/>
                    </pic:cNvPicPr>
                  </pic:nvPicPr>
                  <pic:blipFill>
                    <a:blip r:embed="rId9"/>
                    <a:stretch>
                      <a:fillRect/>
                    </a:stretch>
                  </pic:blipFill>
                  <pic:spPr>
                    <a:xfrm>
                      <a:off x="0" y="0"/>
                      <a:ext cx="5272405" cy="4114800"/>
                    </a:xfrm>
                    <a:prstGeom prst="rect">
                      <a:avLst/>
                    </a:prstGeom>
                  </pic:spPr>
                </pic:pic>
              </a:graphicData>
            </a:graphic>
          </wp:inline>
        </w:drawing>
      </w:r>
    </w:p>
    <w:p>
      <w:pPr>
        <w:jc w:val="both"/>
        <w:rPr>
          <w:rFonts w:hint="eastAsia" w:ascii="宋体" w:hAnsi="宋体" w:cs="宋体"/>
          <w:sz w:val="24"/>
          <w:szCs w:val="24"/>
          <w:lang w:val="en-US" w:eastAsia="zh-CN"/>
        </w:rPr>
      </w:pPr>
      <w:r>
        <w:rPr>
          <w:rFonts w:hint="eastAsia" w:ascii="宋体" w:hAnsi="宋体" w:cs="宋体"/>
          <w:sz w:val="24"/>
          <w:szCs w:val="24"/>
          <w:lang w:val="en-US" w:eastAsia="zh-CN"/>
        </w:rPr>
        <w:t>首先要设置资源id并记录id将决定opc sever的序号。</w:t>
      </w:r>
    </w:p>
    <w:p>
      <w:pPr>
        <w:jc w:val="both"/>
        <w:rPr>
          <w:rFonts w:hint="eastAsia" w:ascii="宋体" w:hAnsi="宋体" w:cs="宋体"/>
          <w:sz w:val="24"/>
          <w:szCs w:val="24"/>
          <w:lang w:val="en-US" w:eastAsia="zh-CN"/>
        </w:rPr>
      </w:pPr>
    </w:p>
    <w:p>
      <w:pPr>
        <w:jc w:val="both"/>
        <w:rPr>
          <w:rFonts w:hint="eastAsia" w:ascii="宋体" w:hAnsi="宋体" w:cs="宋体"/>
          <w:sz w:val="24"/>
          <w:szCs w:val="24"/>
          <w:lang w:val="en-US" w:eastAsia="zh-CN"/>
        </w:rPr>
      </w:pPr>
    </w:p>
    <w:p>
      <w:pPr>
        <w:jc w:val="center"/>
        <w:rPr>
          <w:rFonts w:hint="default" w:ascii="宋体" w:hAnsi="宋体" w:cs="宋体"/>
          <w:sz w:val="24"/>
          <w:szCs w:val="24"/>
          <w:lang w:val="en-US" w:eastAsia="zh-CN"/>
        </w:rPr>
      </w:pPr>
    </w:p>
    <w:p>
      <w:pPr>
        <w:jc w:val="both"/>
        <w:rPr>
          <w:rFonts w:hint="eastAsia" w:ascii="宋体" w:hAnsi="宋体" w:cs="宋体"/>
          <w:sz w:val="24"/>
          <w:szCs w:val="24"/>
          <w:lang w:val="en-US" w:eastAsia="zh-CN"/>
        </w:rPr>
      </w:pPr>
    </w:p>
    <w:p>
      <w:pPr>
        <w:pStyle w:val="2"/>
        <w:bidi w:val="0"/>
        <w:rPr>
          <w:rFonts w:hint="default"/>
          <w:lang w:val="en-US" w:eastAsia="zh-CN"/>
        </w:rPr>
      </w:pPr>
      <w:r>
        <w:rPr>
          <w:rFonts w:hint="default"/>
          <w:lang w:val="en-US" w:eastAsia="zh-CN"/>
        </w:rPr>
        <w:drawing>
          <wp:inline distT="0" distB="0" distL="114300" distR="114300">
            <wp:extent cx="5271135" cy="3056255"/>
            <wp:effectExtent l="0" t="0" r="1905" b="6985"/>
            <wp:docPr id="21" name="图片 21" descr="OPC NEW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OPC NEW group"/>
                    <pic:cNvPicPr>
                      <a:picLocks noChangeAspect="1"/>
                    </pic:cNvPicPr>
                  </pic:nvPicPr>
                  <pic:blipFill>
                    <a:blip r:embed="rId10"/>
                    <a:stretch>
                      <a:fillRect/>
                    </a:stretch>
                  </pic:blipFill>
                  <pic:spPr>
                    <a:xfrm>
                      <a:off x="0" y="0"/>
                      <a:ext cx="5271135" cy="3056255"/>
                    </a:xfrm>
                    <a:prstGeom prst="rect">
                      <a:avLst/>
                    </a:prstGeom>
                  </pic:spPr>
                </pic:pic>
              </a:graphicData>
            </a:graphic>
          </wp:inline>
        </w:drawing>
      </w:r>
    </w:p>
    <w:p>
      <w:pPr>
        <w:pStyle w:val="2"/>
        <w:bidi w:val="0"/>
        <w:rPr>
          <w:rFonts w:hint="eastAsia"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然后打开</w:t>
      </w:r>
      <w:r>
        <w:rPr>
          <w:rFonts w:hint="eastAsia" w:cs="Times New Roman"/>
          <w:kern w:val="2"/>
          <w:sz w:val="21"/>
          <w:szCs w:val="24"/>
          <w:lang w:val="en-US" w:eastAsia="zh-CN" w:bidi="ar-SA"/>
        </w:rPr>
        <w:t>OPC客户端选择刚刚的id新建文件</w:t>
      </w:r>
    </w:p>
    <w:p>
      <w:pPr>
        <w:pStyle w:val="2"/>
        <w:bidi w:val="0"/>
        <w:rPr>
          <w:rFonts w:hint="eastAsia" w:cs="Times New Roman"/>
          <w:kern w:val="2"/>
          <w:sz w:val="21"/>
          <w:szCs w:val="24"/>
          <w:lang w:val="en-US" w:eastAsia="zh-CN" w:bidi="ar-SA"/>
        </w:rPr>
      </w:pPr>
    </w:p>
    <w:p>
      <w:pPr>
        <w:pStyle w:val="2"/>
        <w:bidi w:val="0"/>
        <w:rPr>
          <w:rFonts w:hint="eastAsia" w:cs="Times New Roman"/>
          <w:kern w:val="2"/>
          <w:sz w:val="21"/>
          <w:szCs w:val="24"/>
          <w:lang w:val="en-US" w:eastAsia="zh-CN" w:bidi="ar-SA"/>
        </w:rPr>
      </w:pPr>
      <w:r>
        <w:rPr>
          <w:rFonts w:hint="eastAsia" w:cs="Times New Roman"/>
          <w:kern w:val="2"/>
          <w:sz w:val="21"/>
          <w:szCs w:val="24"/>
          <w:lang w:val="en-US" w:eastAsia="zh-CN" w:bidi="ar-SA"/>
        </w:rPr>
        <w:drawing>
          <wp:inline distT="0" distB="0" distL="114300" distR="114300">
            <wp:extent cx="5265420" cy="2439035"/>
            <wp:effectExtent l="0" t="0" r="7620" b="14605"/>
            <wp:docPr id="22" name="图片 22" descr="OPC 联控-new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OPC 联控-new item"/>
                    <pic:cNvPicPr>
                      <a:picLocks noChangeAspect="1"/>
                    </pic:cNvPicPr>
                  </pic:nvPicPr>
                  <pic:blipFill>
                    <a:blip r:embed="rId11"/>
                    <a:stretch>
                      <a:fillRect/>
                    </a:stretch>
                  </pic:blipFill>
                  <pic:spPr>
                    <a:xfrm>
                      <a:off x="0" y="0"/>
                      <a:ext cx="5265420" cy="2439035"/>
                    </a:xfrm>
                    <a:prstGeom prst="rect">
                      <a:avLst/>
                    </a:prstGeom>
                  </pic:spPr>
                </pic:pic>
              </a:graphicData>
            </a:graphic>
          </wp:inline>
        </w:drawing>
      </w:r>
    </w:p>
    <w:p>
      <w:pPr>
        <w:pStyle w:val="2"/>
        <w:bidi w:val="0"/>
        <w:rPr>
          <w:rFonts w:hint="eastAsia" w:cs="Times New Roman"/>
          <w:kern w:val="2"/>
          <w:sz w:val="21"/>
          <w:szCs w:val="24"/>
          <w:lang w:val="en-US" w:eastAsia="zh-CN" w:bidi="ar-SA"/>
        </w:rPr>
      </w:pPr>
      <w:r>
        <w:rPr>
          <w:rFonts w:hint="eastAsia" w:cs="Times New Roman"/>
          <w:kern w:val="2"/>
          <w:sz w:val="21"/>
          <w:szCs w:val="24"/>
          <w:lang w:val="en-US" w:eastAsia="zh-CN" w:bidi="ar-SA"/>
        </w:rPr>
        <w:t>然后在ps01中找到变量并插入，PSE软启动器使用三个变量auto是切换本地和远程，XT插入两个断路器的通断，以上变量均为bool量，为下文使用OPC模式控制PSE，XT打下基础。</w:t>
      </w:r>
    </w:p>
    <w:p>
      <w:pPr>
        <w:pStyle w:val="2"/>
        <w:bidi w:val="0"/>
        <w:rPr>
          <w:rFonts w:hint="eastAsia" w:cs="Times New Roman"/>
          <w:kern w:val="2"/>
          <w:sz w:val="21"/>
          <w:szCs w:val="24"/>
          <w:lang w:val="en-US" w:eastAsia="zh-CN" w:bidi="ar-SA"/>
        </w:rPr>
      </w:pPr>
    </w:p>
    <w:p>
      <w:pPr>
        <w:pStyle w:val="2"/>
        <w:bidi w:val="0"/>
        <w:rPr>
          <w:rFonts w:hint="eastAsia" w:cs="Times New Roman"/>
          <w:kern w:val="2"/>
          <w:sz w:val="21"/>
          <w:szCs w:val="24"/>
          <w:lang w:val="en-US" w:eastAsia="zh-CN" w:bidi="ar-SA"/>
        </w:rPr>
      </w:pPr>
    </w:p>
    <w:p>
      <w:pPr>
        <w:pStyle w:val="2"/>
        <w:bidi w:val="0"/>
        <w:rPr>
          <w:rFonts w:hint="eastAsia" w:cs="Times New Roman"/>
          <w:kern w:val="2"/>
          <w:sz w:val="21"/>
          <w:szCs w:val="24"/>
          <w:lang w:val="en-US" w:eastAsia="zh-CN" w:bidi="ar-SA"/>
        </w:rPr>
      </w:pPr>
    </w:p>
    <w:p>
      <w:pPr>
        <w:pStyle w:val="2"/>
        <w:bidi w:val="0"/>
        <w:rPr>
          <w:rFonts w:hint="eastAsia" w:cs="Times New Roman"/>
          <w:kern w:val="2"/>
          <w:sz w:val="21"/>
          <w:szCs w:val="24"/>
          <w:lang w:val="en-US" w:eastAsia="zh-CN" w:bidi="ar-SA"/>
        </w:rPr>
      </w:pPr>
    </w:p>
    <w:p>
      <w:pPr>
        <w:pStyle w:val="2"/>
        <w:bidi w:val="0"/>
        <w:rPr>
          <w:rFonts w:hint="eastAsia" w:cs="Times New Roman"/>
          <w:kern w:val="2"/>
          <w:sz w:val="21"/>
          <w:szCs w:val="24"/>
          <w:lang w:val="en-US" w:eastAsia="zh-CN" w:bidi="ar-SA"/>
        </w:rPr>
      </w:pPr>
    </w:p>
    <w:p>
      <w:pPr>
        <w:pStyle w:val="2"/>
        <w:bidi w:val="0"/>
        <w:rPr>
          <w:rFonts w:hint="eastAsia" w:cs="Times New Roman"/>
          <w:kern w:val="2"/>
          <w:sz w:val="21"/>
          <w:szCs w:val="24"/>
          <w:lang w:val="en-US" w:eastAsia="zh-CN" w:bidi="ar-SA"/>
        </w:rPr>
      </w:pPr>
    </w:p>
    <w:p>
      <w:pPr>
        <w:pStyle w:val="2"/>
        <w:bidi w:val="0"/>
        <w:rPr>
          <w:rFonts w:hint="eastAsia" w:cs="Times New Roman"/>
          <w:kern w:val="2"/>
          <w:sz w:val="21"/>
          <w:szCs w:val="24"/>
          <w:lang w:val="en-US" w:eastAsia="zh-CN" w:bidi="ar-SA"/>
        </w:rPr>
      </w:pPr>
    </w:p>
    <w:p>
      <w:pPr>
        <w:pStyle w:val="2"/>
        <w:bidi w:val="0"/>
        <w:rPr>
          <w:rFonts w:hint="eastAsia" w:cs="Times New Roman"/>
          <w:kern w:val="2"/>
          <w:sz w:val="21"/>
          <w:szCs w:val="24"/>
          <w:lang w:val="en-US" w:eastAsia="zh-CN" w:bidi="ar-SA"/>
        </w:rPr>
      </w:pPr>
    </w:p>
    <w:p>
      <w:pPr>
        <w:pStyle w:val="2"/>
        <w:bidi w:val="0"/>
        <w:rPr>
          <w:rFonts w:hint="eastAsia" w:cs="Times New Roman"/>
          <w:kern w:val="2"/>
          <w:sz w:val="21"/>
          <w:szCs w:val="24"/>
          <w:lang w:val="en-US" w:eastAsia="zh-CN" w:bidi="ar-SA"/>
        </w:rPr>
      </w:pPr>
    </w:p>
    <w:p>
      <w:pPr>
        <w:pStyle w:val="2"/>
        <w:bidi w:val="0"/>
        <w:rPr>
          <w:rFonts w:hint="eastAsia" w:cs="Times New Roman"/>
          <w:kern w:val="2"/>
          <w:sz w:val="21"/>
          <w:szCs w:val="24"/>
          <w:lang w:val="en-US" w:eastAsia="zh-CN" w:bidi="ar-SA"/>
        </w:rPr>
      </w:pPr>
    </w:p>
    <w:p>
      <w:pPr>
        <w:pStyle w:val="2"/>
        <w:bidi w:val="0"/>
        <w:rPr>
          <w:rFonts w:hint="eastAsia" w:cs="Times New Roman"/>
          <w:kern w:val="2"/>
          <w:sz w:val="21"/>
          <w:szCs w:val="24"/>
          <w:lang w:val="en-US" w:eastAsia="zh-CN" w:bidi="ar-SA"/>
        </w:rPr>
      </w:pPr>
    </w:p>
    <w:p>
      <w:pPr>
        <w:pStyle w:val="2"/>
        <w:bidi w:val="0"/>
        <w:rPr>
          <w:rFonts w:hint="eastAsia" w:cs="Times New Roman"/>
          <w:kern w:val="2"/>
          <w:sz w:val="21"/>
          <w:szCs w:val="24"/>
          <w:lang w:val="en-US" w:eastAsia="zh-CN" w:bidi="ar-SA"/>
        </w:rPr>
      </w:pPr>
    </w:p>
    <w:p>
      <w:pPr>
        <w:pStyle w:val="2"/>
        <w:bidi w:val="0"/>
        <w:rPr>
          <w:rFonts w:hint="eastAsia" w:cs="Times New Roman"/>
          <w:kern w:val="2"/>
          <w:sz w:val="21"/>
          <w:szCs w:val="24"/>
          <w:lang w:val="en-US" w:eastAsia="zh-CN" w:bidi="ar-SA"/>
        </w:rPr>
      </w:pPr>
    </w:p>
    <w:p>
      <w:pPr>
        <w:pStyle w:val="2"/>
        <w:bidi w:val="0"/>
        <w:rPr>
          <w:rFonts w:hint="eastAsia" w:cs="Times New Roman"/>
          <w:kern w:val="2"/>
          <w:sz w:val="21"/>
          <w:szCs w:val="24"/>
          <w:lang w:val="en-US" w:eastAsia="zh-CN" w:bidi="ar-SA"/>
        </w:rPr>
      </w:pPr>
    </w:p>
    <w:p>
      <w:pPr>
        <w:pStyle w:val="2"/>
        <w:bidi w:val="0"/>
        <w:rPr>
          <w:rFonts w:hint="eastAsia" w:cs="Times New Roman"/>
          <w:kern w:val="2"/>
          <w:sz w:val="21"/>
          <w:szCs w:val="24"/>
          <w:lang w:val="en-US" w:eastAsia="zh-CN" w:bidi="ar-SA"/>
        </w:rPr>
      </w:pPr>
    </w:p>
    <w:p>
      <w:pPr>
        <w:pStyle w:val="2"/>
        <w:bidi w:val="0"/>
        <w:rPr>
          <w:rFonts w:hint="default" w:cs="Times New Roman"/>
          <w:kern w:val="2"/>
          <w:sz w:val="21"/>
          <w:szCs w:val="24"/>
          <w:lang w:val="en-US" w:eastAsia="zh-CN" w:bidi="ar-SA"/>
        </w:rPr>
      </w:pPr>
    </w:p>
    <w:p>
      <w:pPr>
        <w:pStyle w:val="2"/>
        <w:bidi w:val="0"/>
        <w:rPr>
          <w:rFonts w:hint="eastAsia" w:cs="Times New Roman"/>
          <w:kern w:val="2"/>
          <w:sz w:val="21"/>
          <w:szCs w:val="24"/>
          <w:lang w:val="en-US" w:eastAsia="zh-CN" w:bidi="ar-SA"/>
        </w:rPr>
      </w:pPr>
      <w:r>
        <w:rPr>
          <w:rFonts w:hint="eastAsia" w:cs="Times New Roman"/>
          <w:kern w:val="2"/>
          <w:sz w:val="21"/>
          <w:szCs w:val="24"/>
          <w:lang w:val="en-US" w:eastAsia="zh-CN" w:bidi="ar-SA"/>
        </w:rPr>
        <w:t>PSE:</w:t>
      </w:r>
    </w:p>
    <w:p>
      <w:pPr>
        <w:pStyle w:val="2"/>
        <w:bidi w:val="0"/>
        <w:rPr>
          <w:rFonts w:hint="eastAsia" w:cs="Times New Roman"/>
          <w:kern w:val="2"/>
          <w:sz w:val="21"/>
          <w:szCs w:val="24"/>
          <w:lang w:val="en-US" w:eastAsia="zh-CN" w:bidi="ar-SA"/>
        </w:rPr>
      </w:pPr>
    </w:p>
    <w:p>
      <w:pPr>
        <w:pStyle w:val="2"/>
        <w:bidi w:val="0"/>
        <w:rPr>
          <w:rFonts w:hint="default" w:cs="Times New Roman"/>
          <w:kern w:val="2"/>
          <w:sz w:val="21"/>
          <w:szCs w:val="24"/>
          <w:lang w:val="en-US" w:eastAsia="zh-CN" w:bidi="ar-SA"/>
        </w:rPr>
      </w:pPr>
    </w:p>
    <w:p>
      <w:pPr>
        <w:rPr>
          <w:rFonts w:hint="eastAsia" w:eastAsia="宋体"/>
          <w:lang w:eastAsia="zh-CN"/>
        </w:rPr>
      </w:pPr>
      <w:r>
        <w:rPr>
          <w:rFonts w:hint="eastAsia" w:eastAsia="宋体"/>
          <w:lang w:eastAsia="zh-CN"/>
        </w:rPr>
        <w:drawing>
          <wp:inline distT="0" distB="0" distL="114300" distR="114300">
            <wp:extent cx="5264150" cy="3221355"/>
            <wp:effectExtent l="0" t="0" r="8890" b="9525"/>
            <wp:docPr id="12" name="图片 12" descr="cm672-输出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m672-输出编辑"/>
                    <pic:cNvPicPr>
                      <a:picLocks noChangeAspect="1"/>
                    </pic:cNvPicPr>
                  </pic:nvPicPr>
                  <pic:blipFill>
                    <a:blip r:embed="rId12"/>
                    <a:stretch>
                      <a:fillRect/>
                    </a:stretch>
                  </pic:blipFill>
                  <pic:spPr>
                    <a:xfrm>
                      <a:off x="0" y="0"/>
                      <a:ext cx="5264150" cy="3221355"/>
                    </a:xfrm>
                    <a:prstGeom prst="rect">
                      <a:avLst/>
                    </a:prstGeom>
                  </pic:spPr>
                </pic:pic>
              </a:graphicData>
            </a:graphic>
          </wp:inline>
        </w:drawing>
      </w:r>
    </w:p>
    <w:p>
      <w:pPr>
        <w:jc w:val="center"/>
        <w:rPr>
          <w:rFonts w:hint="default" w:eastAsia="宋体"/>
          <w:lang w:val="en-US" w:eastAsia="zh-CN"/>
        </w:rPr>
      </w:pPr>
      <w:r>
        <w:rPr>
          <w:rFonts w:hint="eastAsia"/>
          <w:lang w:val="en-US" w:eastAsia="zh-CN"/>
        </w:rPr>
        <w:t>输出IO编辑如上图</w:t>
      </w:r>
    </w:p>
    <w:p>
      <w:pPr>
        <w:rPr>
          <w:rFonts w:hint="eastAsia"/>
          <w:lang w:val="en-US" w:eastAsia="zh-CN"/>
        </w:rPr>
      </w:pPr>
      <w:r>
        <w:rPr>
          <w:rFonts w:hint="eastAsia"/>
          <w:lang w:val="en-US" w:eastAsia="zh-CN"/>
        </w:rPr>
        <w:t>在PSE模块中右击对他的地址进行编辑，赋予不同的变量方便后续操作，不同的地址IO输出对应不同的功能，详细需要看操作手册对PSE IO的定义，也要根据实际接线来判断。</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1135" cy="3281680"/>
            <wp:effectExtent l="0" t="0" r="1905" b="10160"/>
            <wp:docPr id="13" name="图片 13" descr="cm672-输入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m672-输入编辑"/>
                    <pic:cNvPicPr>
                      <a:picLocks noChangeAspect="1"/>
                    </pic:cNvPicPr>
                  </pic:nvPicPr>
                  <pic:blipFill>
                    <a:blip r:embed="rId13"/>
                    <a:stretch>
                      <a:fillRect/>
                    </a:stretch>
                  </pic:blipFill>
                  <pic:spPr>
                    <a:xfrm>
                      <a:off x="0" y="0"/>
                      <a:ext cx="5271135" cy="3281680"/>
                    </a:xfrm>
                    <a:prstGeom prst="rect">
                      <a:avLst/>
                    </a:prstGeom>
                  </pic:spPr>
                </pic:pic>
              </a:graphicData>
            </a:graphic>
          </wp:inline>
        </w:drawing>
      </w:r>
    </w:p>
    <w:p>
      <w:pPr>
        <w:jc w:val="center"/>
        <w:rPr>
          <w:rFonts w:hint="default"/>
          <w:lang w:val="en-US" w:eastAsia="zh-CN"/>
        </w:rPr>
      </w:pPr>
      <w:r>
        <w:rPr>
          <w:rFonts w:hint="eastAsia"/>
          <w:lang w:val="en-US" w:eastAsia="zh-CN"/>
        </w:rPr>
        <w:t>输入IO编辑如上图用于检测电机状态，通常都是ABB预先定义好的。</w:t>
      </w:r>
    </w:p>
    <w:p>
      <w:pPr>
        <w:jc w:val="both"/>
        <w:rPr>
          <w:rFonts w:hint="default"/>
          <w:lang w:val="en-US" w:eastAsia="zh-CN"/>
        </w:rPr>
      </w:pPr>
      <w:r>
        <w:rPr>
          <w:rFonts w:hint="default"/>
          <w:lang w:val="en-US" w:eastAsia="zh-CN"/>
        </w:rPr>
        <w:drawing>
          <wp:inline distT="0" distB="0" distL="114300" distR="114300">
            <wp:extent cx="5267325" cy="3867785"/>
            <wp:effectExtent l="0" t="0" r="5715" b="3175"/>
            <wp:docPr id="14" name="图片 14" descr="PSE -F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SE -FGR"/>
                    <pic:cNvPicPr>
                      <a:picLocks noChangeAspect="1"/>
                    </pic:cNvPicPr>
                  </pic:nvPicPr>
                  <pic:blipFill>
                    <a:blip r:embed="rId14"/>
                    <a:stretch>
                      <a:fillRect/>
                    </a:stretch>
                  </pic:blipFill>
                  <pic:spPr>
                    <a:xfrm>
                      <a:off x="0" y="0"/>
                      <a:ext cx="5267325" cy="3867785"/>
                    </a:xfrm>
                    <a:prstGeom prst="rect">
                      <a:avLst/>
                    </a:prstGeom>
                  </pic:spPr>
                </pic:pic>
              </a:graphicData>
            </a:graphic>
          </wp:inline>
        </w:drawing>
      </w:r>
    </w:p>
    <w:p>
      <w:pPr>
        <w:jc w:val="center"/>
        <w:rPr>
          <w:rFonts w:hint="eastAsia"/>
          <w:lang w:val="en-US" w:eastAsia="zh-CN"/>
        </w:rPr>
      </w:pPr>
      <w:r>
        <w:rPr>
          <w:rFonts w:hint="eastAsia"/>
          <w:lang w:val="en-US" w:eastAsia="zh-CN"/>
        </w:rPr>
        <w:t>设置完IO变量后设置FGR块，右击添加动作使其能在PSE和XT断路器之间切。</w:t>
      </w:r>
    </w:p>
    <w:p>
      <w:pPr>
        <w:jc w:val="both"/>
        <w:rPr>
          <w:rFonts w:hint="default"/>
          <w:lang w:val="en-US" w:eastAsia="zh-CN"/>
        </w:rPr>
      </w:pPr>
      <w:r>
        <w:rPr>
          <w:rFonts w:hint="default"/>
          <w:lang w:val="en-US" w:eastAsia="zh-CN"/>
        </w:rPr>
        <w:drawing>
          <wp:inline distT="0" distB="0" distL="114300" distR="114300">
            <wp:extent cx="5262880" cy="3121660"/>
            <wp:effectExtent l="0" t="0" r="10160" b="2540"/>
            <wp:docPr id="15" name="图片 15" descr="PSE-远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PSE-远程"/>
                    <pic:cNvPicPr>
                      <a:picLocks noChangeAspect="1"/>
                    </pic:cNvPicPr>
                  </pic:nvPicPr>
                  <pic:blipFill>
                    <a:blip r:embed="rId15"/>
                    <a:stretch>
                      <a:fillRect/>
                    </a:stretch>
                  </pic:blipFill>
                  <pic:spPr>
                    <a:xfrm>
                      <a:off x="0" y="0"/>
                      <a:ext cx="5262880" cy="3121660"/>
                    </a:xfrm>
                    <a:prstGeom prst="rect">
                      <a:avLst/>
                    </a:prstGeom>
                  </pic:spPr>
                </pic:pic>
              </a:graphicData>
            </a:graphic>
          </wp:inline>
        </w:drawing>
      </w:r>
    </w:p>
    <w:p>
      <w:pPr>
        <w:ind w:left="1680" w:leftChars="0" w:firstLine="420" w:firstLineChars="0"/>
        <w:jc w:val="center"/>
        <w:rPr>
          <w:rFonts w:hint="eastAsia"/>
          <w:lang w:val="en-US" w:eastAsia="zh-CN"/>
        </w:rPr>
      </w:pPr>
      <w:r>
        <w:rPr>
          <w:rFonts w:hint="eastAsia"/>
          <w:lang w:val="en-US" w:eastAsia="zh-CN"/>
        </w:rPr>
        <w:t>PSE实验效果如上图</w:t>
      </w:r>
    </w:p>
    <w:p>
      <w:pPr>
        <w:jc w:val="both"/>
        <w:rPr>
          <w:rFonts w:hint="default"/>
          <w:lang w:val="en-US" w:eastAsia="zh-CN"/>
        </w:rPr>
      </w:pPr>
      <w:r>
        <w:rPr>
          <w:rFonts w:hint="eastAsia"/>
          <w:lang w:val="en-US" w:eastAsia="zh-CN"/>
        </w:rPr>
        <w:t>PSE远程可通过OPC客户端控制或者直接走MODbus总线控制对于如何使用opc将在上文已经介绍，两种方式控制的都是同一个变量只是走的协议不同。</w:t>
      </w:r>
    </w:p>
    <w:p>
      <w:pPr>
        <w:jc w:val="both"/>
        <w:rPr>
          <w:rFonts w:hint="default"/>
          <w:lang w:val="en-US" w:eastAsia="zh-CN"/>
        </w:rPr>
      </w:pPr>
    </w:p>
    <w:p>
      <w:pPr>
        <w:ind w:left="1680" w:leftChars="0" w:firstLine="420" w:firstLineChars="0"/>
        <w:jc w:val="center"/>
        <w:rPr>
          <w:rFonts w:hint="eastAsia"/>
          <w:lang w:val="en-US" w:eastAsia="zh-CN"/>
        </w:rPr>
      </w:pPr>
    </w:p>
    <w:p>
      <w:pPr>
        <w:jc w:val="both"/>
        <w:rPr>
          <w:rFonts w:hint="default"/>
          <w:lang w:val="en-US" w:eastAsia="zh-CN"/>
        </w:rPr>
      </w:pPr>
      <w:r>
        <w:rPr>
          <w:rFonts w:hint="default"/>
          <w:lang w:val="en-US" w:eastAsia="zh-CN"/>
        </w:rPr>
        <w:drawing>
          <wp:inline distT="0" distB="0" distL="114300" distR="114300">
            <wp:extent cx="5262245" cy="3208020"/>
            <wp:effectExtent l="0" t="0" r="10795" b="7620"/>
            <wp:docPr id="16" name="图片 16" descr="PSE - 就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SE - 就地"/>
                    <pic:cNvPicPr>
                      <a:picLocks noChangeAspect="1"/>
                    </pic:cNvPicPr>
                  </pic:nvPicPr>
                  <pic:blipFill>
                    <a:blip r:embed="rId16"/>
                    <a:stretch>
                      <a:fillRect/>
                    </a:stretch>
                  </pic:blipFill>
                  <pic:spPr>
                    <a:xfrm>
                      <a:off x="0" y="0"/>
                      <a:ext cx="5262245" cy="3208020"/>
                    </a:xfrm>
                    <a:prstGeom prst="rect">
                      <a:avLst/>
                    </a:prstGeom>
                  </pic:spPr>
                </pic:pic>
              </a:graphicData>
            </a:graphic>
          </wp:inline>
        </w:drawing>
      </w:r>
    </w:p>
    <w:p>
      <w:pPr>
        <w:ind w:left="2940" w:leftChars="0" w:firstLine="420" w:firstLineChars="0"/>
        <w:jc w:val="both"/>
        <w:rPr>
          <w:rFonts w:hint="eastAsia"/>
          <w:lang w:val="en-US" w:eastAsia="zh-CN"/>
        </w:rPr>
      </w:pPr>
      <w:r>
        <w:rPr>
          <w:rFonts w:hint="eastAsia"/>
          <w:lang w:val="en-US" w:eastAsia="zh-CN"/>
        </w:rPr>
        <w:t>上图为就地控制</w:t>
      </w:r>
    </w:p>
    <w:p>
      <w:pPr>
        <w:jc w:val="both"/>
        <w:rPr>
          <w:rFonts w:hint="eastAsia"/>
          <w:lang w:val="en-US" w:eastAsia="zh-CN"/>
        </w:rPr>
      </w:pPr>
      <w:r>
        <w:rPr>
          <w:rFonts w:hint="eastAsia"/>
          <w:lang w:val="en-US" w:eastAsia="zh-CN"/>
        </w:rPr>
        <w:t>XT：</w:t>
      </w:r>
    </w:p>
    <w:p>
      <w:pPr>
        <w:jc w:val="both"/>
        <w:rPr>
          <w:rFonts w:hint="default"/>
          <w:lang w:val="en-US" w:eastAsia="zh-CN"/>
        </w:rPr>
      </w:pPr>
      <w:r>
        <w:rPr>
          <w:rFonts w:hint="default"/>
          <w:lang w:val="en-US" w:eastAsia="zh-CN"/>
        </w:rPr>
        <w:drawing>
          <wp:inline distT="0" distB="0" distL="114300" distR="114300">
            <wp:extent cx="3703320" cy="4198620"/>
            <wp:effectExtent l="0" t="0" r="0" b="7620"/>
            <wp:docPr id="23" name="图片 23" descr="XT2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XT2N-1"/>
                    <pic:cNvPicPr>
                      <a:picLocks noChangeAspect="1"/>
                    </pic:cNvPicPr>
                  </pic:nvPicPr>
                  <pic:blipFill>
                    <a:blip r:embed="rId17"/>
                    <a:stretch>
                      <a:fillRect/>
                    </a:stretch>
                  </pic:blipFill>
                  <pic:spPr>
                    <a:xfrm>
                      <a:off x="0" y="0"/>
                      <a:ext cx="3703320" cy="4198620"/>
                    </a:xfrm>
                    <a:prstGeom prst="rect">
                      <a:avLst/>
                    </a:prstGeom>
                  </pic:spPr>
                </pic:pic>
              </a:graphicData>
            </a:graphic>
          </wp:inline>
        </w:drawing>
      </w:r>
    </w:p>
    <w:p>
      <w:pPr>
        <w:jc w:val="both"/>
        <w:rPr>
          <w:rFonts w:hint="eastAsia"/>
          <w:lang w:val="en-US" w:eastAsia="zh-CN"/>
        </w:rPr>
      </w:pPr>
      <w:r>
        <w:rPr>
          <w:rFonts w:hint="eastAsia"/>
          <w:lang w:val="en-US" w:eastAsia="zh-CN"/>
        </w:rPr>
        <w:t>使用XT之前先要设置寄存器的地址，以用来控制不同的IO。</w:t>
      </w:r>
    </w:p>
    <w:p>
      <w:pPr>
        <w:jc w:val="both"/>
        <w:rPr>
          <w:rFonts w:hint="eastAsia"/>
          <w:lang w:val="en-US" w:eastAsia="zh-CN"/>
        </w:rPr>
      </w:pPr>
    </w:p>
    <w:p>
      <w:pPr>
        <w:jc w:val="both"/>
        <w:rPr>
          <w:rFonts w:hint="eastAsia"/>
          <w:lang w:val="en-US" w:eastAsia="zh-CN"/>
        </w:rPr>
      </w:pPr>
    </w:p>
    <w:p>
      <w:pPr>
        <w:rPr>
          <w:rFonts w:hint="default"/>
          <w:lang w:val="en-US" w:eastAsia="zh-CN"/>
        </w:rPr>
      </w:pPr>
      <w:r>
        <w:rPr>
          <w:rFonts w:hint="eastAsia"/>
          <w:lang w:val="en-US" w:eastAsia="zh-CN"/>
        </w:rPr>
        <w:t>然后可以对封装好的块进行设置</w:t>
      </w:r>
    </w:p>
    <w:p>
      <w:pPr>
        <w:rPr>
          <w:rFonts w:hint="default"/>
          <w:lang w:val="en-US" w:eastAsia="zh-CN"/>
        </w:rPr>
      </w:pPr>
      <w:r>
        <w:rPr>
          <w:rFonts w:hint="default"/>
          <w:lang w:val="en-US" w:eastAsia="zh-CN"/>
        </w:rPr>
        <w:drawing>
          <wp:inline distT="0" distB="0" distL="114300" distR="114300">
            <wp:extent cx="5262245" cy="3001645"/>
            <wp:effectExtent l="0" t="0" r="10795" b="635"/>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18"/>
                    <a:stretch>
                      <a:fillRect/>
                    </a:stretch>
                  </pic:blipFill>
                  <pic:spPr>
                    <a:xfrm>
                      <a:off x="0" y="0"/>
                      <a:ext cx="5262245" cy="3001645"/>
                    </a:xfrm>
                    <a:prstGeom prst="rect">
                      <a:avLst/>
                    </a:prstGeom>
                  </pic:spPr>
                </pic:pic>
              </a:graphicData>
            </a:graphic>
          </wp:inline>
        </w:drawing>
      </w:r>
    </w:p>
    <w:p>
      <w:pPr>
        <w:rPr>
          <w:rFonts w:hint="default"/>
          <w:lang w:val="en-US" w:eastAsia="zh-CN"/>
        </w:rPr>
      </w:pPr>
      <w:r>
        <w:rPr>
          <w:rFonts w:hint="eastAsia"/>
          <w:lang w:val="en-US" w:eastAsia="zh-CN"/>
        </w:rPr>
        <w:t>右击改变对象的属性也针对不同对象实现自定义。如分闸按钮控制的close变量置位为1时分闸成功。</w:t>
      </w:r>
    </w:p>
    <w:p>
      <w:pPr>
        <w:rPr>
          <w:rFonts w:hint="default"/>
          <w:lang w:val="en-US" w:eastAsia="zh-CN"/>
        </w:rPr>
      </w:pPr>
      <w:r>
        <w:rPr>
          <w:rFonts w:hint="default"/>
          <w:lang w:val="en-US" w:eastAsia="zh-CN"/>
        </w:rPr>
        <w:drawing>
          <wp:inline distT="0" distB="0" distL="114300" distR="114300">
            <wp:extent cx="5269230" cy="3808095"/>
            <wp:effectExtent l="0" t="0" r="3810" b="1905"/>
            <wp:docPr id="20" name="图片 20" des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n"/>
                    <pic:cNvPicPr>
                      <a:picLocks noChangeAspect="1"/>
                    </pic:cNvPicPr>
                  </pic:nvPicPr>
                  <pic:blipFill>
                    <a:blip r:embed="rId19"/>
                    <a:stretch>
                      <a:fillRect/>
                    </a:stretch>
                  </pic:blipFill>
                  <pic:spPr>
                    <a:xfrm>
                      <a:off x="0" y="0"/>
                      <a:ext cx="5269230" cy="3808095"/>
                    </a:xfrm>
                    <a:prstGeom prst="rect">
                      <a:avLst/>
                    </a:prstGeom>
                  </pic:spPr>
                </pic:pic>
              </a:graphicData>
            </a:graphic>
          </wp:inline>
        </w:drawing>
      </w:r>
    </w:p>
    <w:p>
      <w:pPr>
        <w:rPr>
          <w:rFonts w:hint="default"/>
          <w:lang w:val="en-US" w:eastAsia="zh-CN"/>
        </w:rPr>
      </w:pPr>
      <w:r>
        <w:rPr>
          <w:rFonts w:hint="eastAsia"/>
          <w:lang w:val="en-US" w:eastAsia="zh-CN"/>
        </w:rPr>
        <w:t>具体动作如下图所示，写变量表中“close”变量另其固定为1，类型为BOOL型</w:t>
      </w:r>
    </w:p>
    <w:p>
      <w:pPr>
        <w:rPr>
          <w:rFonts w:hint="default"/>
          <w:lang w:val="en-US" w:eastAsia="zh-CN"/>
        </w:rPr>
      </w:pPr>
      <w:r>
        <w:rPr>
          <w:rFonts w:hint="default"/>
          <w:lang w:val="en-US" w:eastAsia="zh-CN"/>
        </w:rPr>
        <w:drawing>
          <wp:inline distT="0" distB="0" distL="114300" distR="114300">
            <wp:extent cx="5271135" cy="3785235"/>
            <wp:effectExtent l="0" t="0" r="1905" b="9525"/>
            <wp:docPr id="25" name="图片 25" descr="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n2"/>
                    <pic:cNvPicPr>
                      <a:picLocks noChangeAspect="1"/>
                    </pic:cNvPicPr>
                  </pic:nvPicPr>
                  <pic:blipFill>
                    <a:blip r:embed="rId20"/>
                    <a:stretch>
                      <a:fillRect/>
                    </a:stretch>
                  </pic:blipFill>
                  <pic:spPr>
                    <a:xfrm>
                      <a:off x="0" y="0"/>
                      <a:ext cx="5271135" cy="3785235"/>
                    </a:xfrm>
                    <a:prstGeom prst="rect">
                      <a:avLst/>
                    </a:prstGeom>
                  </pic:spPr>
                </pic:pic>
              </a:graphicData>
            </a:graphic>
          </wp:inline>
        </w:drawing>
      </w:r>
    </w:p>
    <w:p>
      <w:pPr>
        <w:rPr>
          <w:rFonts w:hint="default"/>
          <w:lang w:val="en-US" w:eastAsia="zh-CN"/>
        </w:rPr>
      </w:pPr>
      <w:r>
        <w:rPr>
          <w:rFonts w:hint="eastAsia"/>
          <w:lang w:val="en-US" w:eastAsia="zh-CN"/>
        </w:rPr>
        <w:t>合闸也是同理如下图所示：</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4785" cy="3686810"/>
            <wp:effectExtent l="0" t="0" r="8255" b="1270"/>
            <wp:docPr id="26" name="图片 26" descr="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n1"/>
                    <pic:cNvPicPr>
                      <a:picLocks noChangeAspect="1"/>
                    </pic:cNvPicPr>
                  </pic:nvPicPr>
                  <pic:blipFill>
                    <a:blip r:embed="rId21"/>
                    <a:stretch>
                      <a:fillRect/>
                    </a:stretch>
                  </pic:blipFill>
                  <pic:spPr>
                    <a:xfrm>
                      <a:off x="0" y="0"/>
                      <a:ext cx="5264785" cy="3686810"/>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2880" cy="2957830"/>
            <wp:effectExtent l="0" t="0" r="10160" b="13970"/>
            <wp:docPr id="27" name="图片 27" descr="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b"/>
                    <pic:cNvPicPr>
                      <a:picLocks noChangeAspect="1"/>
                    </pic:cNvPicPr>
                  </pic:nvPicPr>
                  <pic:blipFill>
                    <a:blip r:embed="rId22"/>
                    <a:stretch>
                      <a:fillRect/>
                    </a:stretch>
                  </pic:blipFill>
                  <pic:spPr>
                    <a:xfrm>
                      <a:off x="0" y="0"/>
                      <a:ext cx="5262880" cy="2957830"/>
                    </a:xfrm>
                    <a:prstGeom prst="rect">
                      <a:avLst/>
                    </a:prstGeom>
                  </pic:spPr>
                </pic:pic>
              </a:graphicData>
            </a:graphic>
          </wp:inline>
        </w:drawing>
      </w:r>
    </w:p>
    <w:p>
      <w:pPr>
        <w:rPr>
          <w:rFonts w:hint="eastAsia"/>
          <w:lang w:val="en-US" w:eastAsia="zh-CN"/>
        </w:rPr>
      </w:pPr>
      <w:r>
        <w:rPr>
          <w:rFonts w:hint="eastAsia"/>
          <w:lang w:val="en-US" w:eastAsia="zh-CN"/>
        </w:rPr>
        <w:t>自己编写的FGR块用于打开面板 XT 即，封装好的操作界面。</w:t>
      </w:r>
    </w:p>
    <w:p>
      <w:pPr>
        <w:jc w:val="both"/>
        <w:rPr>
          <w:rFonts w:hint="default"/>
          <w:lang w:val="en-US" w:eastAsia="zh-CN"/>
        </w:rPr>
      </w:pPr>
    </w:p>
    <w:p>
      <w:pPr>
        <w:jc w:val="both"/>
        <w:rPr>
          <w:rFonts w:hint="default"/>
          <w:lang w:val="en-US" w:eastAsia="zh-CN"/>
        </w:rPr>
      </w:pPr>
      <w:r>
        <w:rPr>
          <w:rFonts w:hint="default"/>
          <w:lang w:val="en-US" w:eastAsia="zh-CN"/>
        </w:rPr>
        <w:drawing>
          <wp:inline distT="0" distB="0" distL="114300" distR="114300">
            <wp:extent cx="5273675" cy="3011170"/>
            <wp:effectExtent l="0" t="0" r="14605" b="6350"/>
            <wp:docPr id="24" name="图片 24" descr="xt  O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xt  OPC"/>
                    <pic:cNvPicPr>
                      <a:picLocks noChangeAspect="1"/>
                    </pic:cNvPicPr>
                  </pic:nvPicPr>
                  <pic:blipFill>
                    <a:blip r:embed="rId23"/>
                    <a:stretch>
                      <a:fillRect/>
                    </a:stretch>
                  </pic:blipFill>
                  <pic:spPr>
                    <a:xfrm>
                      <a:off x="0" y="0"/>
                      <a:ext cx="5273675" cy="3011170"/>
                    </a:xfrm>
                    <a:prstGeom prst="rect">
                      <a:avLst/>
                    </a:prstGeom>
                  </pic:spPr>
                </pic:pic>
              </a:graphicData>
            </a:graphic>
          </wp:inline>
        </w:drawing>
      </w:r>
    </w:p>
    <w:p>
      <w:pPr>
        <w:jc w:val="both"/>
        <w:rPr>
          <w:rFonts w:hint="eastAsia"/>
          <w:lang w:val="en-US" w:eastAsia="zh-CN"/>
        </w:rPr>
      </w:pPr>
      <w:r>
        <w:rPr>
          <w:rFonts w:hint="eastAsia"/>
          <w:lang w:val="en-US" w:eastAsia="zh-CN"/>
        </w:rPr>
        <w:t>实验效果如上图所示，OPC控制可仅仅是添加两个bool量就能实现，毕竟只是通断而已。</w:t>
      </w:r>
    </w:p>
    <w:p>
      <w:pPr>
        <w:numPr>
          <w:ilvl w:val="0"/>
          <w:numId w:val="1"/>
        </w:numPr>
        <w:ind w:left="0" w:leftChars="0" w:firstLine="0" w:firstLineChars="0"/>
        <w:jc w:val="both"/>
        <w:rPr>
          <w:rFonts w:hint="eastAsia" w:ascii="宋体" w:hAnsi="宋体" w:cs="宋体"/>
          <w:b/>
          <w:bCs/>
          <w:sz w:val="28"/>
          <w:szCs w:val="28"/>
          <w:lang w:val="en-US" w:eastAsia="zh-CN"/>
        </w:rPr>
      </w:pPr>
      <w:r>
        <w:rPr>
          <w:rFonts w:hint="eastAsia" w:ascii="宋体" w:hAnsi="宋体" w:cs="宋体"/>
          <w:b/>
          <w:bCs/>
          <w:sz w:val="28"/>
          <w:szCs w:val="28"/>
          <w:lang w:val="en-US" w:eastAsia="zh-CN"/>
        </w:rPr>
        <w:t>程序块的组态和对程序的描述</w:t>
      </w:r>
    </w:p>
    <w:p>
      <w:pPr>
        <w:numPr>
          <w:ilvl w:val="0"/>
          <w:numId w:val="0"/>
        </w:numPr>
        <w:ind w:leftChars="0"/>
        <w:jc w:val="both"/>
        <w:rPr>
          <w:rFonts w:hint="eastAsia" w:ascii="宋体" w:hAnsi="宋体" w:cs="宋体"/>
          <w:b/>
          <w:bCs/>
          <w:sz w:val="28"/>
          <w:szCs w:val="28"/>
          <w:lang w:val="en-US" w:eastAsia="zh-CN"/>
        </w:rPr>
      </w:pPr>
      <w:r>
        <w:rPr>
          <w:rFonts w:hint="eastAsia" w:ascii="宋体" w:hAnsi="宋体" w:cs="宋体"/>
          <w:b/>
          <w:bCs/>
          <w:sz w:val="28"/>
          <w:szCs w:val="28"/>
          <w:lang w:val="en-US" w:eastAsia="zh-CN"/>
        </w:rPr>
        <w:t>Opc:</w:t>
      </w:r>
    </w:p>
    <w:p>
      <w:pPr>
        <w:jc w:val="both"/>
        <w:rPr>
          <w:rFonts w:hint="eastAsia"/>
          <w:lang w:val="en-US" w:eastAsia="zh-CN"/>
        </w:rPr>
      </w:pPr>
      <w:r>
        <w:rPr>
          <w:rFonts w:hint="eastAsia"/>
          <w:lang w:val="en-US" w:eastAsia="zh-CN"/>
        </w:rPr>
        <w:t xml:space="preserve">  opc是一种远程控制方案可对预先设置的变量进行读写，以实现控制的效果。属于线程总线控制协议的一部分，与modbus控制的不同点是后者使用TCP/IP，而前者强调客户端和服务器的通讯。</w:t>
      </w:r>
    </w:p>
    <w:p>
      <w:pPr>
        <w:numPr>
          <w:ilvl w:val="0"/>
          <w:numId w:val="0"/>
        </w:numPr>
        <w:ind w:leftChars="0"/>
        <w:jc w:val="both"/>
        <w:rPr>
          <w:rFonts w:hint="eastAsia" w:ascii="宋体" w:hAnsi="宋体" w:cs="宋体"/>
          <w:b/>
          <w:bCs/>
          <w:sz w:val="28"/>
          <w:szCs w:val="28"/>
          <w:lang w:val="en-US" w:eastAsia="zh-CN"/>
        </w:rPr>
      </w:pPr>
      <w:r>
        <w:rPr>
          <w:rFonts w:hint="eastAsia" w:ascii="宋体" w:hAnsi="宋体" w:cs="宋体"/>
          <w:b/>
          <w:bCs/>
          <w:sz w:val="28"/>
          <w:szCs w:val="28"/>
          <w:lang w:val="en-US" w:eastAsia="zh-CN"/>
        </w:rPr>
        <w:t>PSE:</w:t>
      </w:r>
    </w:p>
    <w:p>
      <w:pPr>
        <w:numPr>
          <w:ilvl w:val="0"/>
          <w:numId w:val="0"/>
        </w:numPr>
        <w:ind w:leftChars="0"/>
        <w:jc w:val="both"/>
        <w:rPr>
          <w:rFonts w:hint="eastAsia" w:ascii="宋体" w:hAnsi="宋体" w:cs="宋体"/>
          <w:b/>
          <w:bCs/>
          <w:sz w:val="28"/>
          <w:szCs w:val="28"/>
          <w:lang w:val="en-US" w:eastAsia="zh-CN"/>
        </w:rPr>
      </w:pPr>
    </w:p>
    <w:p>
      <w:pPr>
        <w:numPr>
          <w:ilvl w:val="0"/>
          <w:numId w:val="0"/>
        </w:numPr>
        <w:ind w:leftChars="0"/>
        <w:jc w:val="both"/>
        <w:rPr>
          <w:rFonts w:hint="eastAsia" w:ascii="宋体" w:hAnsi="宋体" w:cs="宋体"/>
          <w:b/>
          <w:bCs/>
          <w:sz w:val="28"/>
          <w:szCs w:val="28"/>
          <w:lang w:val="en-US" w:eastAsia="zh-CN"/>
        </w:rPr>
      </w:pPr>
      <w:r>
        <w:rPr>
          <w:rFonts w:hint="eastAsia" w:ascii="宋体" w:hAnsi="宋体" w:cs="宋体"/>
          <w:b/>
          <w:bCs/>
          <w:sz w:val="28"/>
          <w:szCs w:val="28"/>
          <w:lang w:val="en-US" w:eastAsia="zh-CN"/>
        </w:rPr>
        <w:drawing>
          <wp:inline distT="0" distB="0" distL="114300" distR="114300">
            <wp:extent cx="5269230" cy="2540635"/>
            <wp:effectExtent l="0" t="0" r="3810" b="4445"/>
            <wp:docPr id="31" name="图片 31" descr="PSE-F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PSE-FBD"/>
                    <pic:cNvPicPr>
                      <a:picLocks noChangeAspect="1"/>
                    </pic:cNvPicPr>
                  </pic:nvPicPr>
                  <pic:blipFill>
                    <a:blip r:embed="rId24"/>
                    <a:stretch>
                      <a:fillRect/>
                    </a:stretch>
                  </pic:blipFill>
                  <pic:spPr>
                    <a:xfrm>
                      <a:off x="0" y="0"/>
                      <a:ext cx="5269230" cy="2540635"/>
                    </a:xfrm>
                    <a:prstGeom prst="rect">
                      <a:avLst/>
                    </a:prstGeom>
                  </pic:spPr>
                </pic:pic>
              </a:graphicData>
            </a:graphic>
          </wp:inline>
        </w:drawing>
      </w:r>
    </w:p>
    <w:p>
      <w:pPr>
        <w:numPr>
          <w:ilvl w:val="0"/>
          <w:numId w:val="0"/>
        </w:numPr>
        <w:ind w:leftChars="0"/>
        <w:jc w:val="both"/>
        <w:rPr>
          <w:rFonts w:hint="eastAsia" w:ascii="宋体" w:hAnsi="宋体" w:cs="宋体"/>
          <w:b/>
          <w:bCs/>
          <w:sz w:val="28"/>
          <w:szCs w:val="28"/>
          <w:lang w:val="en-US" w:eastAsia="zh-CN"/>
        </w:rPr>
      </w:pPr>
    </w:p>
    <w:p>
      <w:pPr>
        <w:jc w:val="both"/>
        <w:rPr>
          <w:rFonts w:hint="default"/>
          <w:lang w:val="en-US" w:eastAsia="zh-CN"/>
        </w:rPr>
      </w:pPr>
      <w:r>
        <w:rPr>
          <w:rFonts w:hint="eastAsia"/>
          <w:lang w:val="en-US" w:eastAsia="zh-CN"/>
        </w:rPr>
        <w:t>对于PSE我们使用变量连接程序块，左边是电机给PSE的输入量（状态监测信号），右边是输出量用于控制电机的启动，停止，切换控制方式</w:t>
      </w:r>
    </w:p>
    <w:p>
      <w:pPr>
        <w:numPr>
          <w:ilvl w:val="0"/>
          <w:numId w:val="0"/>
        </w:numPr>
        <w:ind w:leftChars="0"/>
        <w:jc w:val="both"/>
        <w:rPr>
          <w:rFonts w:hint="eastAsia" w:ascii="宋体" w:hAnsi="宋体" w:cs="宋体"/>
          <w:b/>
          <w:bCs/>
          <w:sz w:val="28"/>
          <w:szCs w:val="28"/>
          <w:lang w:val="en-US" w:eastAsia="zh-CN"/>
        </w:rPr>
      </w:pPr>
      <w:r>
        <w:rPr>
          <w:rFonts w:hint="eastAsia" w:ascii="宋体" w:hAnsi="宋体" w:cs="宋体"/>
          <w:b/>
          <w:bCs/>
          <w:sz w:val="28"/>
          <w:szCs w:val="28"/>
          <w:lang w:val="en-US" w:eastAsia="zh-CN"/>
        </w:rPr>
        <w:t>XT:</w:t>
      </w:r>
    </w:p>
    <w:p>
      <w:pPr>
        <w:ind w:firstLine="420" w:firstLineChars="0"/>
        <w:rPr>
          <w:rFonts w:hint="eastAsia"/>
          <w:lang w:val="en-US" w:eastAsia="zh-CN"/>
        </w:rPr>
      </w:pPr>
      <w:r>
        <w:rPr>
          <w:rFonts w:hint="eastAsia"/>
          <w:lang w:val="en-US" w:eastAsia="zh-CN"/>
        </w:rPr>
        <w:t>由于封装的模块比较复杂。该程序编程时需要在硬件部分先写变量表来进行控制。写完变量表后在PS01USRTASK下一级进行FBD块的图像化编程。</w:t>
      </w:r>
    </w:p>
    <w:p>
      <w:pPr>
        <w:ind w:firstLine="420" w:firstLineChars="0"/>
        <w:rPr>
          <w:rFonts w:hint="default"/>
          <w:lang w:val="en-US" w:eastAsia="zh-CN"/>
        </w:rPr>
      </w:pPr>
      <w:r>
        <w:rPr>
          <w:rFonts w:hint="default"/>
          <w:lang w:val="en-US" w:eastAsia="zh-CN"/>
        </w:rPr>
        <w:drawing>
          <wp:inline distT="0" distB="0" distL="114300" distR="114300">
            <wp:extent cx="5271770" cy="2389505"/>
            <wp:effectExtent l="0" t="0" r="1270" b="3175"/>
            <wp:docPr id="29" name="图片 29" descr="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lx"/>
                    <pic:cNvPicPr>
                      <a:picLocks noChangeAspect="1"/>
                    </pic:cNvPicPr>
                  </pic:nvPicPr>
                  <pic:blipFill>
                    <a:blip r:embed="rId25"/>
                    <a:stretch>
                      <a:fillRect/>
                    </a:stretch>
                  </pic:blipFill>
                  <pic:spPr>
                    <a:xfrm>
                      <a:off x="0" y="0"/>
                      <a:ext cx="5271770" cy="2389505"/>
                    </a:xfrm>
                    <a:prstGeom prst="rect">
                      <a:avLst/>
                    </a:prstGeom>
                  </pic:spPr>
                </pic:pic>
              </a:graphicData>
            </a:graphic>
          </wp:inline>
        </w:drawing>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中间XT模块的引脚对于与封装好的模块的各个量并于各个寄存器的不同地址相连接用于监控设备状态和电流值如各个相的电流L1，L2，L3，Ne current 和其他信号，用于显示在FGR中。</w:t>
      </w:r>
    </w:p>
    <w:p>
      <w:pPr>
        <w:numPr>
          <w:ilvl w:val="0"/>
          <w:numId w:val="3"/>
        </w:numPr>
        <w:rPr>
          <w:rFonts w:hint="eastAsia" w:hAnsi="宋体" w:cs="宋体"/>
          <w:b/>
          <w:bCs/>
          <w:sz w:val="28"/>
          <w:szCs w:val="28"/>
          <w:lang w:val="en-US" w:eastAsia="zh-CN"/>
        </w:rPr>
      </w:pPr>
      <w:r>
        <w:rPr>
          <w:rFonts w:hint="eastAsia" w:hAnsi="宋体" w:cs="宋体"/>
          <w:b/>
          <w:bCs/>
          <w:sz w:val="28"/>
          <w:szCs w:val="28"/>
          <w:lang w:val="en-US" w:eastAsia="zh-CN"/>
        </w:rPr>
        <w:t>调试过程的描述</w:t>
      </w:r>
    </w:p>
    <w:p>
      <w:pPr>
        <w:ind w:firstLine="420" w:firstLineChars="0"/>
        <w:rPr>
          <w:rFonts w:hint="default" w:hAnsi="宋体" w:cs="宋体"/>
          <w:b w:val="0"/>
          <w:bCs w:val="0"/>
          <w:sz w:val="21"/>
          <w:szCs w:val="21"/>
          <w:lang w:val="en-US" w:eastAsia="zh-CN"/>
        </w:rPr>
      </w:pPr>
      <w:r>
        <w:rPr>
          <w:rFonts w:hint="eastAsia" w:hAnsi="宋体" w:cs="宋体"/>
          <w:b w:val="0"/>
          <w:bCs w:val="0"/>
          <w:sz w:val="21"/>
          <w:szCs w:val="21"/>
          <w:lang w:val="en-US" w:eastAsia="zh-CN"/>
        </w:rPr>
        <w:t xml:space="preserve"> 本次实验难点是同一项目下模块的集成度高，但是各个部分作用明确并没有功能或者IO口重叠情况所以，应该严格遵照，高内聚，低耦合思想编程。</w:t>
      </w:r>
    </w:p>
    <w:p>
      <w:pPr>
        <w:ind w:firstLine="420" w:firstLineChars="0"/>
        <w:rPr>
          <w:rFonts w:hint="eastAsia" w:hAnsi="宋体" w:cs="宋体"/>
          <w:b w:val="0"/>
          <w:bCs w:val="0"/>
          <w:sz w:val="21"/>
          <w:szCs w:val="21"/>
          <w:lang w:val="en-US" w:eastAsia="zh-CN"/>
        </w:rPr>
      </w:pPr>
      <w:r>
        <w:rPr>
          <w:rFonts w:hint="eastAsia" w:hAnsi="宋体" w:cs="宋体"/>
          <w:b w:val="0"/>
          <w:bCs w:val="0"/>
          <w:sz w:val="21"/>
          <w:szCs w:val="21"/>
          <w:lang w:val="en-US" w:eastAsia="zh-CN"/>
        </w:rPr>
        <w:t xml:space="preserve">  </w:t>
      </w:r>
    </w:p>
    <w:p>
      <w:pPr>
        <w:numPr>
          <w:ilvl w:val="0"/>
          <w:numId w:val="3"/>
        </w:numPr>
        <w:ind w:left="0" w:leftChars="0" w:firstLine="0" w:firstLineChars="0"/>
        <w:rPr>
          <w:rFonts w:hint="eastAsia" w:hAnsi="宋体" w:cs="宋体"/>
          <w:b/>
          <w:bCs/>
          <w:sz w:val="28"/>
          <w:szCs w:val="28"/>
          <w:lang w:val="en-US" w:eastAsia="zh-CN"/>
        </w:rPr>
      </w:pPr>
      <w:r>
        <w:rPr>
          <w:rFonts w:hint="eastAsia" w:hAnsi="宋体" w:cs="宋体"/>
          <w:b/>
          <w:bCs/>
          <w:sz w:val="28"/>
          <w:szCs w:val="28"/>
          <w:lang w:val="en-US" w:eastAsia="zh-CN"/>
        </w:rPr>
        <w:t>实验总结</w:t>
      </w:r>
    </w:p>
    <w:p>
      <w:pPr>
        <w:ind w:firstLine="420" w:firstLineChars="0"/>
        <w:rPr>
          <w:rFonts w:hint="eastAsia" w:hAnsi="宋体" w:cs="宋体"/>
          <w:b w:val="0"/>
          <w:bCs w:val="0"/>
          <w:sz w:val="21"/>
          <w:szCs w:val="21"/>
          <w:lang w:val="en-US" w:eastAsia="zh-CN"/>
        </w:rPr>
      </w:pPr>
      <w:r>
        <w:rPr>
          <w:rFonts w:hint="eastAsia" w:hAnsi="宋体" w:cs="宋体"/>
          <w:b w:val="0"/>
          <w:bCs w:val="0"/>
          <w:sz w:val="21"/>
          <w:szCs w:val="21"/>
          <w:lang w:val="en-US" w:eastAsia="zh-CN"/>
        </w:rPr>
        <w:t>其实本次实验我因为疫情原因并没有现场调试，但是通过组员 和 的帮助下，理解了此次实验的过程，因为本次实验是融合前三个实验成一个项目，这三个实验每一个之前都做过，所以体现了应该注重平时积累的</w:t>
      </w:r>
      <w:bookmarkStart w:id="1" w:name="_GoBack"/>
      <w:bookmarkEnd w:id="1"/>
      <w:r>
        <w:rPr>
          <w:rFonts w:hint="eastAsia" w:hAnsi="宋体" w:cs="宋体"/>
          <w:b w:val="0"/>
          <w:bCs w:val="0"/>
          <w:sz w:val="21"/>
          <w:szCs w:val="21"/>
          <w:lang w:val="en-US" w:eastAsia="zh-CN"/>
        </w:rPr>
        <w:t>重要性。</w:t>
      </w:r>
    </w:p>
    <w:p>
      <w:pPr>
        <w:ind w:firstLine="420" w:firstLineChars="0"/>
        <w:rPr>
          <w:rFonts w:hint="default" w:hAnsi="宋体" w:cs="宋体"/>
          <w:b w:val="0"/>
          <w:bCs w:val="0"/>
          <w:sz w:val="21"/>
          <w:szCs w:val="21"/>
          <w:lang w:val="en-US" w:eastAsia="zh-CN"/>
        </w:rPr>
      </w:pPr>
      <w:r>
        <w:rPr>
          <w:rFonts w:hint="eastAsia" w:hAnsi="宋体" w:cs="宋体"/>
          <w:b w:val="0"/>
          <w:bCs w:val="0"/>
          <w:sz w:val="21"/>
          <w:szCs w:val="21"/>
          <w:lang w:val="en-US" w:eastAsia="zh-CN"/>
        </w:rPr>
        <w:t>感谢   。</w:t>
      </w:r>
    </w:p>
    <w:p>
      <w:pPr>
        <w:ind w:firstLine="420" w:firstLineChars="0"/>
        <w:rPr>
          <w:rFonts w:hint="eastAsia" w:hAnsi="宋体" w:cs="宋体"/>
          <w:b w:val="0"/>
          <w:bCs w:val="0"/>
          <w:sz w:val="21"/>
          <w:szCs w:val="21"/>
          <w:lang w:val="en-US" w:eastAsia="zh-CN"/>
        </w:rPr>
      </w:pPr>
    </w:p>
    <w:p>
      <w:pPr>
        <w:ind w:firstLine="420" w:firstLineChars="0"/>
        <w:rPr>
          <w:rFonts w:hint="default"/>
          <w:lang w:val="en-US" w:eastAsia="zh-CN"/>
        </w:rPr>
      </w:pPr>
    </w:p>
    <w:p>
      <w:pPr>
        <w:numPr>
          <w:ilvl w:val="0"/>
          <w:numId w:val="0"/>
        </w:numPr>
        <w:ind w:leftChars="0"/>
        <w:jc w:val="both"/>
        <w:rPr>
          <w:rFonts w:hint="default" w:ascii="宋体" w:hAnsi="宋体" w:cs="宋体"/>
          <w:b/>
          <w:bCs/>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605FA2E"/>
    <w:multiLevelType w:val="singleLevel"/>
    <w:tmpl w:val="D605FA2E"/>
    <w:lvl w:ilvl="0" w:tentative="0">
      <w:start w:val="2"/>
      <w:numFmt w:val="chineseCounting"/>
      <w:lvlText w:val="%1."/>
      <w:lvlJc w:val="left"/>
      <w:pPr>
        <w:tabs>
          <w:tab w:val="left" w:pos="312"/>
        </w:tabs>
      </w:pPr>
      <w:rPr>
        <w:rFonts w:hint="eastAsia"/>
      </w:rPr>
    </w:lvl>
  </w:abstractNum>
  <w:abstractNum w:abstractNumId="1">
    <w:nsid w:val="EFCB6250"/>
    <w:multiLevelType w:val="singleLevel"/>
    <w:tmpl w:val="EFCB6250"/>
    <w:lvl w:ilvl="0" w:tentative="0">
      <w:start w:val="4"/>
      <w:numFmt w:val="chineseCounting"/>
      <w:suff w:val="nothing"/>
      <w:lvlText w:val="%1．"/>
      <w:lvlJc w:val="left"/>
      <w:rPr>
        <w:rFonts w:hint="eastAsia"/>
      </w:rPr>
    </w:lvl>
  </w:abstractNum>
  <w:abstractNum w:abstractNumId="2">
    <w:nsid w:val="F78E3BB0"/>
    <w:multiLevelType w:val="singleLevel"/>
    <w:tmpl w:val="F78E3BB0"/>
    <w:lvl w:ilvl="0" w:tentative="0">
      <w:start w:val="1"/>
      <w:numFmt w:val="chineseCounting"/>
      <w:suff w:val="nothing"/>
      <w:lvlText w:val="%1．"/>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4E004B"/>
    <w:rsid w:val="00CC0813"/>
    <w:rsid w:val="070B3347"/>
    <w:rsid w:val="0A9C759D"/>
    <w:rsid w:val="0E56300E"/>
    <w:rsid w:val="170C2821"/>
    <w:rsid w:val="17CF119E"/>
    <w:rsid w:val="1863048D"/>
    <w:rsid w:val="19642365"/>
    <w:rsid w:val="19F8620E"/>
    <w:rsid w:val="1B4E004B"/>
    <w:rsid w:val="1F905FD4"/>
    <w:rsid w:val="27144158"/>
    <w:rsid w:val="2EF1145F"/>
    <w:rsid w:val="3AD72886"/>
    <w:rsid w:val="3FF87D23"/>
    <w:rsid w:val="41713580"/>
    <w:rsid w:val="44BA51FF"/>
    <w:rsid w:val="49D947BF"/>
    <w:rsid w:val="52FB6859"/>
    <w:rsid w:val="5634067E"/>
    <w:rsid w:val="56BC2718"/>
    <w:rsid w:val="57BA36E4"/>
    <w:rsid w:val="64156E8E"/>
    <w:rsid w:val="68F305DD"/>
    <w:rsid w:val="69DA56A2"/>
    <w:rsid w:val="6A2507E4"/>
    <w:rsid w:val="6DE83E68"/>
    <w:rsid w:val="6E0754E2"/>
    <w:rsid w:val="6F42046F"/>
    <w:rsid w:val="74DF4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footer"/>
    <w:basedOn w:val="1"/>
    <w:uiPriority w:val="99"/>
    <w:pPr>
      <w:tabs>
        <w:tab w:val="center" w:pos="4153"/>
        <w:tab w:val="right" w:pos="8306"/>
      </w:tabs>
      <w:snapToGrid w:val="0"/>
      <w:jc w:val="left"/>
    </w:pPr>
    <w:rPr>
      <w:sz w:val="18"/>
      <w:szCs w:val="18"/>
    </w:rPr>
  </w:style>
  <w:style w:type="paragraph" w:styleId="3">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4">
    <w:name w:val="toc 1"/>
    <w:basedOn w:val="1"/>
    <w:next w:val="1"/>
    <w:qFormat/>
    <w:uiPriority w:val="0"/>
  </w:style>
  <w:style w:type="character" w:styleId="7">
    <w:name w:val="page number"/>
    <w:basedOn w:val="6"/>
    <w:qFormat/>
    <w:uiPriority w:val="0"/>
  </w:style>
  <w:style w:type="character" w:styleId="8">
    <w:name w:val="FollowedHyperlink"/>
    <w:basedOn w:val="6"/>
    <w:uiPriority w:val="0"/>
    <w:rPr>
      <w:color w:val="800080"/>
      <w:u w:val="single"/>
    </w:rPr>
  </w:style>
  <w:style w:type="character" w:styleId="9">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Office_11.3.0.9221_F1E327BC-269C-435d-A152-05C5408002CA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2022-01-04T10:51:00Z</dcterms:created>
  <dc:creator>乀(ˉεˉ乀)</dc:creator>
  <cp:lastModifiedBy>乀(ˉεˉ乀)</cp:lastModifiedBy>
  <dcterms:modified xsi:type="dcterms:W3CDTF">2022-01-04T13:05:54Z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