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adb工作原理：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用户启动adb客户端，在adb客户端执行adb命令，后台会自动启动adb服务端来</w:t>
      </w: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接收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adb客户端发来的请求，然后启动adb守护进程来接收adb 服务端发来的请求并执行操作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adb构成：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adb客户端：用来下发adb 的指令工具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adb服务端：adb.exe执行之后的进程，表示adb的服务端，通过服务端与手机上的adb守护进程进行通信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adb守护进程：随着android系统的启动而启动，当android系统关闭之后它才会关闭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70225" cy="1296035"/>
            <wp:effectExtent l="0" t="0" r="15875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>adb常用命令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常看设备、启动关闭adb服务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Adb  devices  查看手机的设备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A</w:t>
      </w:r>
      <w: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  <w:t>db  start-server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启动adb服务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A</w:t>
      </w:r>
      <w: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  <w:t>db kill-server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关闭adb服务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获取包名和界面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包名：通过app的包名来区分不同的app，app包名是唯一的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界面名(启动名):相当于web页面当中的链接地址，在app当中，每个界面都有一个名字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原因：自动化过程当中，需要通过app的包名和界面名来启动app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操作步骤：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在手机或者模拟器上面打开app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查看正在运行的程序包名</w:t>
      </w:r>
    </w:p>
    <w:p>
      <w:pPr>
        <w:numPr>
          <w:numId w:val="0"/>
        </w:numPr>
        <w:ind w:firstLine="420" w:firstLineChars="200"/>
        <w:rPr>
          <w:rFonts w:hint="eastAsia" w:ascii="黑体" w:hAnsi="黑体" w:eastAsia="黑体" w:cs="黑体"/>
          <w:color w:val="000000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(1)a</w:t>
      </w:r>
      <w:r>
        <w:rPr>
          <w:rFonts w:hint="eastAsia" w:ascii="黑体" w:hAnsi="黑体" w:eastAsia="黑体" w:cs="黑体"/>
          <w:color w:val="000000"/>
          <w:sz w:val="18"/>
          <w:szCs w:val="18"/>
          <w:lang w:val="en-US" w:eastAsia="zh-CN"/>
        </w:rPr>
        <w:t>db shell dumpsys  activity | findstr mResume</w:t>
      </w:r>
    </w:p>
    <w:p>
      <w:pPr>
        <w:numPr>
          <w:numId w:val="0"/>
        </w:numPr>
        <w:rPr>
          <w:rFonts w:hint="default" w:ascii="黑体" w:hAnsi="黑体" w:eastAsia="黑体" w:cs="黑体"/>
          <w:color w:val="0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lang w:val="en-US" w:eastAsia="zh-CN"/>
        </w:rPr>
        <w:t xml:space="preserve">    (2)adb  shell dumpsys  activity | findstr </w:t>
      </w:r>
      <w:r>
        <w:rPr>
          <w:rFonts w:hint="default" w:ascii="黑体" w:hAnsi="黑体" w:eastAsia="黑体" w:cs="黑体"/>
          <w:color w:val="000000"/>
          <w:sz w:val="18"/>
          <w:szCs w:val="18"/>
          <w:lang w:val="en-US" w:eastAsia="zh-CN"/>
        </w:rPr>
        <w:t>“</w:t>
      </w:r>
      <w:r>
        <w:rPr>
          <w:rFonts w:hint="eastAsia" w:ascii="黑体" w:hAnsi="黑体" w:eastAsia="黑体" w:cs="黑体"/>
          <w:color w:val="000000"/>
          <w:sz w:val="18"/>
          <w:szCs w:val="18"/>
          <w:lang w:val="en-US" w:eastAsia="zh-CN"/>
        </w:rPr>
        <w:t>usedApp</w:t>
      </w:r>
      <w:r>
        <w:rPr>
          <w:rFonts w:hint="default" w:ascii="黑体" w:hAnsi="黑体" w:eastAsia="黑体" w:cs="黑体"/>
          <w:color w:val="000000"/>
          <w:sz w:val="18"/>
          <w:szCs w:val="18"/>
          <w:lang w:val="en-US" w:eastAsia="zh-CN"/>
        </w:rPr>
        <w:t>”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374390" cy="400685"/>
            <wp:effectExtent l="0" t="0" r="16510" b="184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 b="18686"/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安装卸载app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Adb install  路径/安装包名称：app安装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Adb uninstall 包名：卸载app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上传下载文件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Adb push 电脑上的文件路径 手机的路径：将电脑上的文件上传到手机</w:t>
      </w:r>
    </w:p>
    <w:p>
      <w:pPr>
        <w:rPr>
          <w:rFonts w:hint="eastAsia" w:ascii="黑体" w:hAnsi="黑体" w:eastAsia="黑体" w:cs="黑体"/>
          <w:sz w:val="18"/>
          <w:szCs w:val="18"/>
        </w:rPr>
      </w:pPr>
      <w:r>
        <w:drawing>
          <wp:inline distT="0" distB="0" distL="114300" distR="114300">
            <wp:extent cx="2894330" cy="182880"/>
            <wp:effectExtent l="0" t="0" r="127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Adb pull 手机的文件路径  电脑的文件夹路径：从手机上下载文件到本地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795780" cy="170815"/>
            <wp:effectExtent l="0" t="0" r="13970" b="635"/>
            <wp:docPr id="4" name="图片 4" descr="Image_20210817180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e_202108171808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578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查看日志信息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Adb logcat：查看日志信息</w:t>
      </w:r>
    </w:p>
    <w:p>
      <w:pPr>
        <w:rPr>
          <w:rFonts w:hint="default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为什么要获取日志信息？---&gt;用来给开发定位问题</w:t>
      </w:r>
    </w:p>
    <w:p>
      <w:pPr>
        <w:rPr>
          <w:rFonts w:hint="eastAsia" w:ascii="黑体" w:hAnsi="黑体" w:eastAsia="黑体" w:cs="黑体"/>
          <w:color w:val="0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Adb  logcat&gt;d:\logcat\log：</w:t>
      </w:r>
      <w:r>
        <w:rPr>
          <w:rFonts w:hint="eastAsia" w:ascii="黑体" w:hAnsi="黑体" w:eastAsia="黑体" w:cs="黑体"/>
          <w:color w:val="000000"/>
          <w:sz w:val="18"/>
          <w:szCs w:val="18"/>
          <w:lang w:val="en-US" w:eastAsia="zh-CN"/>
        </w:rPr>
        <w:t>将打印的日志保存在PC端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测试app的启动速度(性能测试)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Adb shell  am  start  -W  包名/界面名：启动app速度的命令</w:t>
      </w:r>
    </w:p>
    <w:p>
      <w:pPr>
        <w:rPr>
          <w:rFonts w:hint="default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稳定性测试（monkey）</w:t>
      </w:r>
    </w:p>
    <w:p>
      <w:pPr>
        <w:rPr>
          <w:rFonts w:hint="eastAsia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  <w:t>1、monkey是Android系统自带的一个命令行工具,主要用来做稳定性测试用的，monkey是通过java语言编写的一种稳定性测试工具</w:t>
      </w:r>
    </w:p>
    <w:p>
      <w:pPr>
        <w:rPr>
          <w:rFonts w:hint="eastAsia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  <w:t>2、主要用来测试app会不会出现crash(崩溃)的情况</w:t>
      </w:r>
    </w:p>
    <w:p>
      <w:pPr>
        <w:rPr>
          <w:rFonts w:hint="eastAsia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  <w:t>3、相当于一只猴子来随机操作app，所有的操作都有可能出现，长时间的操作来测试app会不会出现问题</w:t>
      </w:r>
    </w:p>
    <w:p>
      <w:pPr>
        <w:rPr>
          <w:rFonts w:hint="eastAsia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  <w:t>monkey常用的参数：</w:t>
      </w:r>
    </w:p>
    <w:p>
      <w:pPr>
        <w:rPr>
          <w:rFonts w:hint="eastAsia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lang w:val="en-US" w:eastAsia="zh-CN"/>
        </w:rPr>
        <w:t>-p 参数</w:t>
      </w:r>
      <w:r>
        <w:rPr>
          <w:rFonts w:hint="eastAsia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  <w:t xml:space="preserve"> 对指定的app进行随机操作</w:t>
      </w:r>
    </w:p>
    <w:p>
      <w:pPr>
        <w:rPr>
          <w:rFonts w:hint="eastAsia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  <w:t>Adb  shell  monkey  -p  com.heytap.themestore  100 (100次随机事件)</w:t>
      </w:r>
    </w:p>
    <w:p>
      <w:pPr>
        <w:rPr>
          <w:rFonts w:hint="eastAsia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lang w:val="en-US" w:eastAsia="zh-CN"/>
        </w:rPr>
        <w:t>-v参数</w:t>
      </w:r>
      <w:r>
        <w:rPr>
          <w:rFonts w:hint="eastAsia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  <w:t xml:space="preserve"> 表示的是记录信息的级别</w:t>
      </w:r>
    </w:p>
    <w:p>
      <w:pPr>
        <w:rPr>
          <w:rFonts w:hint="eastAsia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  <w:t>Level0：adb  shell  monkey  -p  com.heytap.themestore -v 100 (100次随机事件)默认级别</w:t>
      </w:r>
    </w:p>
    <w:p>
      <w:pPr>
        <w:rPr>
          <w:rFonts w:hint="eastAsia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  <w:t>Level1：adb  shell  monkey  -p  com.heytap.themestore -v -v 100 打印出来的信息会比较详细</w:t>
      </w:r>
    </w:p>
    <w:p>
      <w:pPr>
        <w:rPr>
          <w:rFonts w:hint="eastAsia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  <w:t>Level2：adb  shell  monkey  -p  com.heytap.themestore -v -v -v 100 打印出来的信息会更多</w:t>
      </w:r>
    </w:p>
    <w:p>
      <w:pPr>
        <w:rPr>
          <w:rFonts w:hint="eastAsia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lang w:val="en-US" w:eastAsia="zh-CN"/>
        </w:rPr>
        <w:t>-s参数</w:t>
      </w:r>
      <w:r>
        <w:rPr>
          <w:rFonts w:hint="eastAsia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  <w:t xml:space="preserve"> 用于指定伪随机数。如果两次的伪随机数相同，那么两次的操作步骤、流程、操作事件完全一样</w:t>
      </w:r>
    </w:p>
    <w:p>
      <w:pPr>
        <w:rPr>
          <w:rFonts w:hint="eastAsia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  <w:t>主要的作用：就是用来复现上次的问题</w:t>
      </w:r>
    </w:p>
    <w:p>
      <w:pPr>
        <w:rPr>
          <w:rFonts w:hint="default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  <w:t>adb  shell  monkey  -p  com.heytap.themestore -v -v -s 10 100</w:t>
      </w:r>
    </w:p>
    <w:p>
      <w:pPr>
        <w:rPr>
          <w:rFonts w:hint="eastAsia" w:ascii="黑体" w:hAnsi="黑体" w:eastAsia="黑体" w:cs="黑体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lang w:val="en-US" w:eastAsia="zh-CN"/>
        </w:rPr>
        <w:t>--throttle参数  用于指定随机事件的间隔时间，单位是毫秒</w:t>
      </w:r>
    </w:p>
    <w:p>
      <w:pPr>
        <w:rPr>
          <w:rFonts w:hint="default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  <w:t>adb  shell  monkey  -p  com.heytap.themestore -v -v --throttle 3000  -s 10 100</w:t>
      </w:r>
    </w:p>
    <w:p>
      <w:pPr>
        <w:rPr>
          <w:rFonts w:hint="eastAsia" w:ascii="黑体" w:hAnsi="黑体" w:eastAsia="黑体" w:cs="黑体"/>
          <w:b/>
          <w:bCs/>
          <w:color w:val="0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8"/>
          <w:szCs w:val="18"/>
          <w:lang w:val="en-US" w:eastAsia="zh-CN"/>
        </w:rPr>
        <w:t>组合使用：</w:t>
      </w:r>
    </w:p>
    <w:p>
      <w:pPr>
        <w:rPr>
          <w:rFonts w:hint="default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  <w:t>adb shell monkey -p com.heytap.themestore --throttle 500 --pct-touch 10  --pct-motion 50 -v -v -s 100 100&gt;log.log</w:t>
      </w:r>
    </w:p>
    <w:p>
      <w:pPr>
        <w:rPr>
          <w:rFonts w:hint="eastAsia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  <w:t>--pct-touch 10（必给值）        触摸(整个随机事件的百分比)</w:t>
      </w:r>
    </w:p>
    <w:p>
      <w:pPr>
        <w:rPr>
          <w:rFonts w:hint="default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  <w:t>--pct-motion 50                 滑屏(整个随机事件的百分比)</w:t>
      </w:r>
    </w:p>
    <w:p>
      <w:pPr>
        <w:rPr>
          <w:rFonts w:hint="eastAsia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  <w:t>日志分析</w:t>
      </w:r>
    </w:p>
    <w:p>
      <w:pPr>
        <w:rPr>
          <w:rFonts w:hint="eastAsia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  <w:t>如果在日志里面出现了anr(application not responsing)</w:t>
      </w:r>
    </w:p>
    <w:p>
      <w:pPr>
        <w:rPr>
          <w:rFonts w:hint="eastAsia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  <w:t>如果日志中出现了Exception，可能程序崩溃</w:t>
      </w:r>
    </w:p>
    <w:p>
      <w:pPr>
        <w:rPr>
          <w:rFonts w:hint="default" w:ascii="黑体" w:hAnsi="黑体" w:eastAsia="黑体" w:cs="黑体"/>
          <w:b w:val="0"/>
          <w:bCs w:val="0"/>
          <w:color w:val="000000"/>
          <w:sz w:val="18"/>
          <w:szCs w:val="18"/>
          <w:lang w:val="en-US" w:eastAsia="zh-CN"/>
        </w:rPr>
      </w:pPr>
      <w:bookmarkStart w:id="0" w:name="_GoBack"/>
      <w:bookmarkEnd w:id="0"/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1874D3"/>
    <w:multiLevelType w:val="singleLevel"/>
    <w:tmpl w:val="9B1874D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8A07E1"/>
    <w:rsid w:val="21E67AF5"/>
    <w:rsid w:val="3D685F97"/>
    <w:rsid w:val="4697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2021-08-17T09:03:09Z</dcterms:created>
  <dc:creator>W9008149</dc:creator>
  <cp:lastModifiedBy>W9008149</cp:lastModifiedBy>
  <dcterms:modified xsi:type="dcterms:W3CDTF">2021-08-17T11:31:03Z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