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为什么要学习获取元素信息的方法？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主要为了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获取相关的信息进行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断言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，判断自动化用例最终的执行结果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获取元素信息的常用方法</w:t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size                        获取元素的大小，返回的是一个字典，里面包含元素高度和宽度的值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text                        获取元素的文本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get_attribute(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xxx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)      获取属性值，传递的参数为元素的属性名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is_displayed()              判断是否可见（返回结果为true或者false）</w:t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is_enabled()                判断元素是否可见(返回值为true或者false)</w:t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is_selected()               判断元素是否选中，用来检查复选框或单选按钮是否被选中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提示：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Size、text：为属性，调用时无括号：如xxx.size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br w:type="page"/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鼠标操作和键盘操作</w:t>
      </w:r>
    </w:p>
    <w:p>
      <w:pPr>
        <w:bidi w:val="0"/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selenium提供鼠标操作的方法及步骤</w:t>
      </w:r>
    </w:p>
    <w:p>
      <w:pPr>
        <w:numPr>
          <w:ilvl w:val="0"/>
          <w:numId w:val="1"/>
        </w:numPr>
        <w:bidi w:val="0"/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通过ActionChains实例化鼠标对象 action=ActionChains(driver) driver表示的是浏览器驱动对象</w:t>
      </w:r>
    </w:p>
    <w:p>
      <w:pPr>
        <w:numPr>
          <w:ilvl w:val="0"/>
          <w:numId w:val="1"/>
        </w:numPr>
        <w:bidi w:val="0"/>
        <w:rPr>
          <w:rFonts w:hint="default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调用鼠标的事件方法</w:t>
      </w:r>
    </w:p>
    <w:p>
      <w:pPr>
        <w:numPr>
          <w:ilvl w:val="0"/>
          <w:numId w:val="1"/>
        </w:numPr>
        <w:bidi w:val="0"/>
        <w:rPr>
          <w:rFonts w:hint="default" w:ascii="黑体" w:hAnsi="黑体" w:eastAsia="黑体" w:cs="黑体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-SA"/>
        </w:rPr>
        <w:t>调用鼠标的执行方法 action.perform()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237230" cy="10636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鼠标右击操作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右击操作的实现步骤：</w:t>
      </w:r>
    </w:p>
    <w:p>
      <w:pPr>
        <w:numPr>
          <w:ilvl w:val="0"/>
          <w:numId w:val="2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创建鼠标对象</w:t>
      </w:r>
    </w:p>
    <w:p>
      <w:pPr>
        <w:numPr>
          <w:ilvl w:val="0"/>
          <w:numId w:val="2"/>
        </w:numPr>
        <w:bidi w:val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调用右击事件方法</w:t>
      </w:r>
    </w:p>
    <w:p>
      <w:pPr>
        <w:numPr>
          <w:ilvl w:val="0"/>
          <w:numId w:val="2"/>
        </w:numPr>
        <w:bidi w:val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调用鼠标执行方法</w:t>
      </w:r>
    </w:p>
    <w:p>
      <w:pPr>
        <w:numPr>
          <w:ilvl w:val="0"/>
          <w:numId w:val="0"/>
        </w:numPr>
        <w:bidi w:val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702685" cy="6026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鼠标双击操作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鼠标双击的实现步骤</w:t>
      </w:r>
    </w:p>
    <w:p>
      <w:pPr>
        <w:numPr>
          <w:ilvl w:val="0"/>
          <w:numId w:val="3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创建鼠标对象  action=ActionChains(driver)</w:t>
      </w:r>
    </w:p>
    <w:p>
      <w:pPr>
        <w:numPr>
          <w:ilvl w:val="0"/>
          <w:numId w:val="3"/>
        </w:numPr>
        <w:bidi w:val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调用鼠标双击事件方法action.double_click(element)#element表示的是元素对象</w:t>
      </w:r>
    </w:p>
    <w:p>
      <w:pPr>
        <w:numPr>
          <w:ilvl w:val="0"/>
          <w:numId w:val="3"/>
        </w:numPr>
        <w:bidi w:val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调用鼠标的执行方法 action.perform()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792095" cy="119253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鼠标拖动操作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鼠标拖动的实现步骤：</w:t>
      </w:r>
    </w:p>
    <w:p>
      <w:pPr>
        <w:numPr>
          <w:ilvl w:val="0"/>
          <w:numId w:val="4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创建鼠标对象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action=ActionChains(driver)</w:t>
      </w:r>
    </w:p>
    <w:p>
      <w:pPr>
        <w:numPr>
          <w:ilvl w:val="0"/>
          <w:numId w:val="4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调用鼠标拖动事件方法  action.drag_and_drop(source,target)#source源元素，被拖动的元素,target表示的是目标源，也就是要拖动到哪个元素上</w:t>
      </w:r>
    </w:p>
    <w:p>
      <w:pPr>
        <w:numPr>
          <w:ilvl w:val="0"/>
          <w:numId w:val="4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调用鼠标执行方法 action.perform()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374900" cy="11341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鼠标悬停操作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鼠标悬停实现步骤：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1、实例化鼠标对象   action=ActionChains(driver)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2、调用鼠标悬停事件方法  action.move.to_element()#element表示的是元素对象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3、调用鼠标执行方法 action.perform()</w:t>
      </w:r>
    </w:p>
    <w:p>
      <w:pPr>
        <w:numPr>
          <w:ilvl w:val="0"/>
          <w:numId w:val="0"/>
        </w:numPr>
        <w:bidi w:val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157855" cy="116776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鼠标单元素拖动操作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鼠标单元素拖动实现步骤</w:t>
      </w:r>
    </w:p>
    <w:p>
      <w:pPr>
        <w:numPr>
          <w:ilvl w:val="0"/>
          <w:numId w:val="5"/>
        </w:numPr>
        <w:bidi w:val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实例化鼠标对象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action=ActionChains(driver)</w:t>
      </w:r>
    </w:p>
    <w:p>
      <w:pPr>
        <w:numPr>
          <w:ilvl w:val="0"/>
          <w:numId w:val="5"/>
        </w:numPr>
        <w:bidi w:val="0"/>
        <w:rPr>
          <w:rFonts w:hint="eastAsia" w:ascii="黑体" w:hAnsi="黑体" w:eastAsia="黑体" w:cs="黑体"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调用鼠标单元素拖动事件方法 action.drag_and_drop_by_offset(element,x,y) x,y 表示的是元素拖动时横向和纵向移动的距离，单位为像素,element表示的是元素对象,</w:t>
      </w:r>
      <w:r>
        <w:rPr>
          <w:rFonts w:hint="eastAsia" w:ascii="黑体" w:hAnsi="黑体" w:eastAsia="黑体" w:cs="黑体"/>
          <w:color w:val="C00000"/>
          <w:sz w:val="18"/>
          <w:szCs w:val="18"/>
          <w:lang w:val="en-US" w:eastAsia="zh-CN"/>
        </w:rPr>
        <w:t>移动的像素最终要比在web页面中看到的移动像素值要大，最好大于5个像素或者10像素</w:t>
      </w:r>
    </w:p>
    <w:p>
      <w:pPr>
        <w:numPr>
          <w:ilvl w:val="0"/>
          <w:numId w:val="5"/>
        </w:numPr>
        <w:bidi w:val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调用鼠标执行方法  action.perform()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639570" cy="290195"/>
            <wp:effectExtent l="0" t="0" r="177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672840" cy="120777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弹出框处理方法</w:t>
      </w:r>
    </w:p>
    <w:p>
      <w:pPr>
        <w:numPr>
          <w:ilvl w:val="0"/>
          <w:numId w:val="6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获取弹出框对象</w:t>
      </w:r>
    </w:p>
    <w:p>
      <w:pPr>
        <w:numPr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driver.switch_to.alert</w:t>
      </w: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处理弹出框</w:t>
      </w:r>
    </w:p>
    <w:p>
      <w:pPr>
        <w:numPr>
          <w:numId w:val="0"/>
        </w:numPr>
        <w:bidi w:val="0"/>
        <w:ind w:left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alert.text获取弹出框提示信息</w:t>
      </w:r>
    </w:p>
    <w:p>
      <w:pPr>
        <w:numPr>
          <w:numId w:val="0"/>
        </w:numPr>
        <w:bidi w:val="0"/>
        <w:ind w:left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alert,accept()确认弹出框</w:t>
      </w:r>
    </w:p>
    <w:p>
      <w:pPr>
        <w:numPr>
          <w:numId w:val="0"/>
        </w:numPr>
        <w:bidi w:val="0"/>
        <w:ind w:leftChars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alert.dismiss()取消弹出框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EEAA6"/>
    <w:multiLevelType w:val="singleLevel"/>
    <w:tmpl w:val="9B4EEA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4E2BFEF"/>
    <w:multiLevelType w:val="singleLevel"/>
    <w:tmpl w:val="A4E2BFE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68A87A2"/>
    <w:multiLevelType w:val="singleLevel"/>
    <w:tmpl w:val="F68A87A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2B19A15"/>
    <w:multiLevelType w:val="singleLevel"/>
    <w:tmpl w:val="22B19A1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B3FEC99"/>
    <w:multiLevelType w:val="singleLevel"/>
    <w:tmpl w:val="2B3FEC9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F35018B"/>
    <w:multiLevelType w:val="singleLevel"/>
    <w:tmpl w:val="7F35018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9088B"/>
    <w:rsid w:val="0D22142A"/>
    <w:rsid w:val="113446E3"/>
    <w:rsid w:val="11C97DAB"/>
    <w:rsid w:val="11D17802"/>
    <w:rsid w:val="14B328AE"/>
    <w:rsid w:val="1BCE6812"/>
    <w:rsid w:val="2F9024D5"/>
    <w:rsid w:val="32860633"/>
    <w:rsid w:val="332A73EA"/>
    <w:rsid w:val="334C2052"/>
    <w:rsid w:val="35DE5399"/>
    <w:rsid w:val="39C86F7C"/>
    <w:rsid w:val="417B034A"/>
    <w:rsid w:val="4C251D3A"/>
    <w:rsid w:val="4F6F234F"/>
    <w:rsid w:val="535E620F"/>
    <w:rsid w:val="5C6F5FA2"/>
    <w:rsid w:val="5CAA582E"/>
    <w:rsid w:val="5F0B6A6D"/>
    <w:rsid w:val="62ED4FF8"/>
    <w:rsid w:val="6E131695"/>
    <w:rsid w:val="6F5A1B41"/>
    <w:rsid w:val="721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2021-08-12T03:15:00Z</dcterms:created>
  <dc:creator>W9008149</dc:creator>
  <cp:lastModifiedBy>W9008149</cp:lastModifiedBy>
  <dcterms:modified xsi:type="dcterms:W3CDTF">2021-08-13T02:53:01Z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