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007E1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007E1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007E1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007E1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007E1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proofErr w:type="spellStart"/>
      <w:r w:rsidR="00B57AD1">
        <w:rPr>
          <w:rFonts w:ascii="Times New Roman" w:hAnsi="Times New Roman"/>
          <w:sz w:val="28"/>
          <w:szCs w:val="28"/>
          <w:lang w:val="en-US"/>
        </w:rPr>
        <w:t>Yandex</w:t>
      </w:r>
      <w:proofErr w:type="spellEnd"/>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proofErr w:type="spellStart"/>
      <w:r w:rsidR="00D17F1C">
        <w:rPr>
          <w:rFonts w:ascii="Times New Roman" w:hAnsi="Times New Roman"/>
          <w:color w:val="000000"/>
          <w:sz w:val="28"/>
          <w:szCs w:val="28"/>
          <w:lang w:val="en-US"/>
        </w:rPr>
        <w:t>GroupLessonGroup</w:t>
      </w:r>
      <w:proofErr w:type="spellEnd"/>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proofErr w:type="spellStart"/>
      <w:r w:rsidR="00D17F1C">
        <w:rPr>
          <w:rFonts w:ascii="Times New Roman" w:hAnsi="Times New Roman"/>
          <w:color w:val="000000"/>
          <w:sz w:val="28"/>
          <w:szCs w:val="28"/>
          <w:lang w:val="en-US"/>
        </w:rPr>
        <w:t>LecturerGroup</w:t>
      </w:r>
      <w:proofErr w:type="spellEnd"/>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proofErr w:type="spellStart"/>
      <w:r>
        <w:rPr>
          <w:rFonts w:ascii="Times New Roman" w:hAnsi="Times New Roman"/>
          <w:color w:val="000000"/>
          <w:sz w:val="28"/>
          <w:szCs w:val="28"/>
          <w:lang w:val="en-US"/>
        </w:rPr>
        <w:t>obj</w:t>
      </w:r>
      <w:proofErr w:type="spellEnd"/>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proofErr w:type="spellStart"/>
      <w:r>
        <w:rPr>
          <w:rFonts w:ascii="Times New Roman" w:hAnsi="Times New Roman"/>
          <w:color w:val="000000"/>
          <w:sz w:val="28"/>
          <w:szCs w:val="28"/>
          <w:lang w:val="en-US"/>
        </w:rPr>
        <w:t>utils</w:t>
      </w:r>
      <w:proofErr w:type="spellEnd"/>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proofErr w:type="spellStart"/>
      <w:r w:rsidR="0063467E">
        <w:rPr>
          <w:rFonts w:ascii="Times New Roman" w:hAnsi="Times New Roman"/>
          <w:sz w:val="28"/>
          <w:szCs w:val="28"/>
          <w:lang w:val="en-US"/>
        </w:rPr>
        <w:t>ydb</w:t>
      </w:r>
      <w:proofErr w:type="spellEnd"/>
      <w:r w:rsidR="0063467E" w:rsidRPr="0063467E">
        <w:rPr>
          <w:rFonts w:ascii="Times New Roman" w:hAnsi="Times New Roman"/>
          <w:sz w:val="28"/>
          <w:szCs w:val="28"/>
        </w:rPr>
        <w:t>.</w:t>
      </w:r>
      <w:proofErr w:type="spellStart"/>
      <w:r w:rsidR="0063467E">
        <w:rPr>
          <w:rFonts w:ascii="Times New Roman" w:hAnsi="Times New Roman"/>
          <w:sz w:val="28"/>
          <w:szCs w:val="28"/>
          <w:lang w:val="en-US"/>
        </w:rPr>
        <w:t>ResultSet</w:t>
      </w:r>
      <w:proofErr w:type="spellEnd"/>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E1592" w:rsidRDefault="00EE1592">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EE1592">
      <w:pPr>
        <w:spacing w:after="0" w:line="360" w:lineRule="auto"/>
        <w:ind w:firstLine="708"/>
        <w:jc w:val="both"/>
        <w:rPr>
          <w:rFonts w:ascii="Times New Roman" w:hAnsi="Times New Roman"/>
          <w:sz w:val="28"/>
          <w:szCs w:val="28"/>
        </w:rPr>
      </w:pPr>
      <w:bookmarkStart w:id="2" w:name="_GoBack"/>
      <w:bookmarkEnd w:id="2"/>
      <w:r>
        <w:rPr>
          <w:rFonts w:ascii="Times New Roman" w:hAnsi="Times New Roman"/>
          <w:sz w:val="28"/>
          <w:szCs w:val="28"/>
        </w:rPr>
        <w:lastRenderedPageBreak/>
        <w:t xml:space="preserve"> </w:t>
      </w:r>
      <w:r w:rsidR="008D47C4">
        <w:rPr>
          <w:rFonts w:ascii="Times New Roman" w:hAnsi="Times New Roman"/>
          <w:sz w:val="28"/>
          <w:szCs w:val="28"/>
        </w:rPr>
        <w:t xml:space="preserve">Программное решение использует язык программирования </w:t>
      </w:r>
      <w:proofErr w:type="spellStart"/>
      <w:r w:rsidR="008D47C4">
        <w:rPr>
          <w:rFonts w:ascii="Times New Roman" w:hAnsi="Times New Roman"/>
          <w:sz w:val="28"/>
          <w:szCs w:val="28"/>
        </w:rPr>
        <w:t>Python</w:t>
      </w:r>
      <w:proofErr w:type="spellEnd"/>
      <w:r w:rsidR="008D47C4">
        <w:rPr>
          <w:rFonts w:ascii="Times New Roman" w:hAnsi="Times New Roman"/>
          <w:sz w:val="28"/>
          <w:szCs w:val="28"/>
        </w:rPr>
        <w:t>. К критериям, которые сыграли ключевую роль в выборе данного языка программирования можно отнести:</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Популярность используемого языка программирования. </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Наличие достаточного количества материалов и информации, а также библиотек 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аблицами. Также данный язык предоставляет уникальный возможности по эффективности и скорости разработки за счет удобного синтаксиса, поддержки и развития сообщества программистов данного языка. Помимо этого, рассматриваемый язык программирования является одним из наиболее популярных для сбора и преобразования информации, как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 так и в целом из других источников.</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Программный модуль, в свою очередь, располагается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 платформе, предоставляющей удобные решения для хранения и запуска программного кода для Яндекс Диалогов. Данный сервис предоставляет бесплатную возможность тестирования кода для навыка голосового ассистента Яндекса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который позволяет запускать приложения в безопасном, отказоустойчивом и масштабируемом окружении без создания и обслуживания виртуальных машин с использованием рассматриваемого языка программирования. Также используемый сервис поддерживает интеграцию с </w:t>
      </w:r>
      <w:proofErr w:type="spellStart"/>
      <w:r>
        <w:rPr>
          <w:rFonts w:ascii="Times New Roman" w:hAnsi="Times New Roman"/>
          <w:sz w:val="28"/>
          <w:szCs w:val="28"/>
        </w:rPr>
        <w:t>Object</w:t>
      </w:r>
      <w:proofErr w:type="spellEnd"/>
      <w:r>
        <w:rPr>
          <w:rFonts w:ascii="Times New Roman" w:hAnsi="Times New Roman"/>
          <w:sz w:val="28"/>
          <w:szCs w:val="28"/>
        </w:rPr>
        <w:t xml:space="preserve"> </w:t>
      </w:r>
      <w:proofErr w:type="spellStart"/>
      <w:r>
        <w:rPr>
          <w:rFonts w:ascii="Times New Roman" w:hAnsi="Times New Roman"/>
          <w:sz w:val="28"/>
          <w:szCs w:val="28"/>
        </w:rPr>
        <w:t>Storage</w:t>
      </w:r>
      <w:proofErr w:type="spellEnd"/>
      <w:r>
        <w:rPr>
          <w:rFonts w:ascii="Times New Roman" w:hAnsi="Times New Roman"/>
          <w:sz w:val="28"/>
          <w:szCs w:val="28"/>
        </w:rPr>
        <w:t xml:space="preserve"> – другим сервисом, предоставляющим возможность бесплатного хранения необходимых файлов и их использование в рамках программного кода. Данное решение является жизненно необходимым в контексте рассматриваемого программного модуля, так как он использует </w:t>
      </w:r>
      <w:proofErr w:type="gramStart"/>
      <w:r>
        <w:rPr>
          <w:rFonts w:ascii="Times New Roman" w:hAnsi="Times New Roman"/>
          <w:sz w:val="28"/>
          <w:szCs w:val="28"/>
        </w:rPr>
        <w:t xml:space="preserve">файлы  </w:t>
      </w:r>
      <w:proofErr w:type="spellStart"/>
      <w:r>
        <w:rPr>
          <w:rFonts w:ascii="Times New Roman" w:hAnsi="Times New Roman"/>
          <w:sz w:val="28"/>
          <w:szCs w:val="28"/>
        </w:rPr>
        <w:t>credentials.json</w:t>
      </w:r>
      <w:proofErr w:type="spellEnd"/>
      <w:proofErr w:type="gramEnd"/>
      <w:r>
        <w:rPr>
          <w:rFonts w:ascii="Times New Roman" w:hAnsi="Times New Roman"/>
          <w:sz w:val="28"/>
          <w:szCs w:val="28"/>
        </w:rPr>
        <w:t xml:space="preserve"> и </w:t>
      </w:r>
      <w:proofErr w:type="spellStart"/>
      <w:r>
        <w:rPr>
          <w:rFonts w:ascii="Times New Roman" w:hAnsi="Times New Roman"/>
          <w:sz w:val="28"/>
          <w:szCs w:val="28"/>
        </w:rPr>
        <w:t>token.json</w:t>
      </w:r>
      <w:proofErr w:type="spellEnd"/>
      <w:r>
        <w:rPr>
          <w:rFonts w:ascii="Times New Roman" w:hAnsi="Times New Roman"/>
          <w:sz w:val="28"/>
          <w:szCs w:val="28"/>
        </w:rPr>
        <w:t xml:space="preserve">, содержащие учетные данные разработчика, нужные для получения доступа к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и дальнейшей обработки информации. Возможность использования этих </w:t>
      </w:r>
      <w:r>
        <w:rPr>
          <w:rFonts w:ascii="Times New Roman" w:hAnsi="Times New Roman"/>
          <w:sz w:val="28"/>
          <w:szCs w:val="28"/>
        </w:rPr>
        <w:lastRenderedPageBreak/>
        <w:t xml:space="preserve">технических средств значительно повышает эффективность и позволяет ускорить процессы тестирования, разработки и внедрения рассматриваемого программного модуля по получению расписания студентов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1fob9te" w:colFirst="0" w:colLast="0"/>
      <w:bookmarkEnd w:id="3"/>
      <w:r>
        <w:rPr>
          <w:rFonts w:ascii="Times New Roman" w:hAnsi="Times New Roman"/>
          <w:b/>
          <w:color w:val="000000"/>
          <w:sz w:val="32"/>
          <w:szCs w:val="32"/>
        </w:rPr>
        <w:t>Техническое задание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Программа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 программа, которая позволяет получить доступ к информации, находящейся в таблицах, и в соответствии с полученным запросом и закономерностями обрабатывает имеющиеся неструктурированные или </w:t>
      </w:r>
      <w:proofErr w:type="spellStart"/>
      <w:r>
        <w:rPr>
          <w:rFonts w:ascii="Times New Roman" w:hAnsi="Times New Roman"/>
          <w:sz w:val="28"/>
          <w:szCs w:val="28"/>
        </w:rPr>
        <w:t>полуструктурированные</w:t>
      </w:r>
      <w:proofErr w:type="spellEnd"/>
      <w:r>
        <w:rPr>
          <w:rFonts w:ascii="Times New Roman" w:hAnsi="Times New Roman"/>
          <w:sz w:val="28"/>
          <w:szCs w:val="28"/>
        </w:rPr>
        <w:t xml:space="preserve"> данные, преобразовывает их в формат необходимый и удобный для анализа и дальнейшего использования.                                                                                                              </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Основной ц</w:t>
      </w:r>
      <w:r w:rsidRPr="000F0DB2">
        <w:rPr>
          <w:rFonts w:ascii="Times New Roman" w:hAnsi="Times New Roman"/>
          <w:sz w:val="28"/>
          <w:szCs w:val="28"/>
        </w:rPr>
        <w:t>елью в рамках данного программного модуля является создание подпрограммы, предоставляющей данные о расписании студентов Высшей школы Экономики очных образовательных программ Нижнего</w:t>
      </w:r>
      <w:r>
        <w:rPr>
          <w:rFonts w:ascii="Times New Roman" w:hAnsi="Times New Roman"/>
          <w:sz w:val="28"/>
          <w:szCs w:val="28"/>
        </w:rPr>
        <w:t xml:space="preserve"> Новгорода. Техническое решение должно извлекать информацию о расписании студентов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и сохранять их в виде массива объектов.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Подпрограмма является частью системы, разрабатываемой как навык голосового ассистента Алиса. Данное решение позволит значительно улучшить пользовательский опыт, сделав процесс получения информации </w:t>
      </w:r>
      <w:r w:rsidRPr="000F0DB2">
        <w:rPr>
          <w:rFonts w:ascii="Times New Roman" w:hAnsi="Times New Roman"/>
          <w:sz w:val="28"/>
          <w:szCs w:val="28"/>
        </w:rPr>
        <w:t xml:space="preserve">удобным и эффективным.  </w:t>
      </w:r>
    </w:p>
    <w:p w:rsidR="00E82DFD" w:rsidRDefault="008D47C4">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Программа должна иметь возможность работать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аблицами с расписани</w:t>
      </w:r>
      <w:r>
        <w:rPr>
          <w:rFonts w:ascii="Times New Roman" w:hAnsi="Times New Roman"/>
          <w:sz w:val="28"/>
          <w:szCs w:val="28"/>
        </w:rPr>
        <w:t>ем</w:t>
      </w:r>
      <w:r>
        <w:rPr>
          <w:rFonts w:ascii="Times New Roman" w:hAnsi="Times New Roman"/>
          <w:color w:val="000000"/>
          <w:sz w:val="28"/>
          <w:szCs w:val="28"/>
        </w:rPr>
        <w:t xml:space="preserve"> студентов очных программ Ниж</w:t>
      </w:r>
      <w:r>
        <w:rPr>
          <w:rFonts w:ascii="Times New Roman" w:hAnsi="Times New Roman"/>
          <w:sz w:val="28"/>
          <w:szCs w:val="28"/>
        </w:rPr>
        <w:t>него Новгорода</w:t>
      </w:r>
      <w:r>
        <w:rPr>
          <w:rFonts w:ascii="Times New Roman" w:hAnsi="Times New Roman"/>
          <w:color w:val="000000"/>
          <w:sz w:val="28"/>
          <w:szCs w:val="28"/>
        </w:rPr>
        <w:t xml:space="preserve"> Высшей школы экономики.</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После подключения к таблицам, алгоритм должен извлекать необходимые данные и обрабатывать их, а именно: название предмета, фамилию и инициалы преподавателя, день недели, номер группы, время занятий, аудиторию и тип пар.</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Полученная информация должна быть сохранена для дальнейшей обработки в удобном формате.</w:t>
      </w:r>
    </w:p>
    <w:p w:rsidR="00E82DFD" w:rsidRDefault="008D47C4">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Программа должна уметь </w:t>
      </w:r>
      <w:r>
        <w:rPr>
          <w:rFonts w:ascii="Times New Roman" w:hAnsi="Times New Roman"/>
          <w:sz w:val="28"/>
          <w:szCs w:val="28"/>
        </w:rPr>
        <w:t>работать со случаями</w:t>
      </w:r>
      <w:r>
        <w:rPr>
          <w:rFonts w:ascii="Times New Roman" w:hAnsi="Times New Roman"/>
          <w:color w:val="000000"/>
          <w:sz w:val="28"/>
          <w:szCs w:val="28"/>
        </w:rPr>
        <w:t xml:space="preserve">, в которых в одной ячейке располагается несколько предметов, разделяя их и заполняя для каждого </w:t>
      </w:r>
      <w:r>
        <w:rPr>
          <w:rFonts w:ascii="Times New Roman" w:hAnsi="Times New Roman"/>
          <w:sz w:val="28"/>
          <w:szCs w:val="28"/>
        </w:rPr>
        <w:t>занятия</w:t>
      </w:r>
      <w:r>
        <w:rPr>
          <w:rFonts w:ascii="Times New Roman" w:hAnsi="Times New Roman"/>
          <w:color w:val="000000"/>
          <w:sz w:val="28"/>
          <w:szCs w:val="28"/>
        </w:rPr>
        <w:t xml:space="preserve"> необходимую информацию.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E82DFD" w:rsidRDefault="008D47C4">
      <w:pPr>
        <w:numPr>
          <w:ilvl w:val="0"/>
          <w:numId w:val="7"/>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Программный модуль должен уметь работать с некорректными данными, поступающими на вход, и возможными ошибками, связанными с потерей соединения или устаревания </w:t>
      </w:r>
      <w:proofErr w:type="spellStart"/>
      <w:r>
        <w:rPr>
          <w:rFonts w:ascii="Times New Roman" w:hAnsi="Times New Roman"/>
          <w:color w:val="000000"/>
          <w:sz w:val="28"/>
          <w:szCs w:val="28"/>
        </w:rPr>
        <w:t>токена</w:t>
      </w:r>
      <w:proofErr w:type="spellEnd"/>
      <w:r>
        <w:rPr>
          <w:rFonts w:ascii="Times New Roman" w:hAnsi="Times New Roman"/>
          <w:color w:val="000000"/>
          <w:sz w:val="28"/>
          <w:szCs w:val="28"/>
        </w:rPr>
        <w:t xml:space="preserve"> и обрабатывать их, возвращая соответствующую ошибку.</w:t>
      </w:r>
    </w:p>
    <w:p w:rsidR="00E82DFD" w:rsidRDefault="008D47C4">
      <w:pPr>
        <w:numPr>
          <w:ilvl w:val="0"/>
          <w:numId w:val="7"/>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Должны применяться безопасные способы для аутентификации для защиты конфиденциальности данных разработчиков при получении доступа к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аблицам.</w:t>
      </w:r>
    </w:p>
    <w:p w:rsidR="00E82DFD" w:rsidRDefault="008D47C4">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должен быть эффективен и показывать необходимую производительность при сборе информации о расписании студентов из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Подпрограмма должна быть реализована на языке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 начиная с версии 3.10.7</w:t>
      </w:r>
      <w:proofErr w:type="gramStart"/>
      <w:r>
        <w:rPr>
          <w:rFonts w:ascii="Times New Roman" w:hAnsi="Times New Roman"/>
          <w:color w:val="000000"/>
          <w:sz w:val="28"/>
          <w:szCs w:val="28"/>
        </w:rPr>
        <w:t>,  при</w:t>
      </w:r>
      <w:proofErr w:type="gramEnd"/>
      <w:r>
        <w:rPr>
          <w:rFonts w:ascii="Times New Roman" w:hAnsi="Times New Roman"/>
          <w:color w:val="000000"/>
          <w:sz w:val="28"/>
          <w:szCs w:val="28"/>
        </w:rPr>
        <w:t xml:space="preserve"> этом платформа, находящаяся на устройстве, используемом для запуска навыка голосового ассистента не играет значения.</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аблицами модуль должен корректно взаимодействовать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API для доступа к данным из таблиц, что включает в себя аутентификацию, авторизацию и обмен данными.</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lastRenderedPageBreak/>
        <w:t xml:space="preserve">Программа должна быть реализована с использованием </w:t>
      </w:r>
      <w:r>
        <w:rPr>
          <w:rFonts w:ascii="Times New Roman" w:hAnsi="Times New Roman"/>
          <w:sz w:val="28"/>
          <w:szCs w:val="28"/>
        </w:rPr>
        <w:t>принципов ООП</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Реализованное программное решение должно располагаться и быть опубликовано в каталоге Яндекс навыки. В свою очередь, специальные требования к маркировке и упаковке разрабатываемого программного модуля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 предъявляются.</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sz w:val="28"/>
          <w:szCs w:val="28"/>
        </w:rPr>
        <w:t xml:space="preserve">Рассматриваемый программный модуль должен располагаться на платформе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или другой, которая будет предоставлять возможность использования </w:t>
      </w:r>
      <w:proofErr w:type="spellStart"/>
      <w:r>
        <w:rPr>
          <w:rFonts w:ascii="Times New Roman" w:hAnsi="Times New Roman"/>
          <w:sz w:val="28"/>
          <w:szCs w:val="28"/>
        </w:rPr>
        <w:t>Webhook</w:t>
      </w:r>
      <w:proofErr w:type="spellEnd"/>
      <w:r>
        <w:rPr>
          <w:rFonts w:ascii="Times New Roman" w:hAnsi="Times New Roman"/>
          <w:sz w:val="28"/>
          <w:szCs w:val="28"/>
        </w:rPr>
        <w:t xml:space="preserve"> URL в рамках кода общего проекта до тех пор, пока разработчик или работник платформы не внесет изменения или не удалит продукт. Специальные требования к транспортировке не предъявляются.</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Тестирование </w:t>
      </w:r>
    </w:p>
    <w:p w:rsidR="00E82DFD" w:rsidRDefault="008D47C4">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протестировать программу на различных наборах входных данных, а именно, расписание различных образовательных программ, которое зафиксировано в таблицах, имеющих схожий формат.</w:t>
      </w:r>
    </w:p>
    <w:p w:rsidR="00E82DFD" w:rsidRDefault="008D47C4">
      <w:pPr>
        <w:numPr>
          <w:ilvl w:val="0"/>
          <w:numId w:val="5"/>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Необходима проверка, что подпрограмма корректно обрабатывает различные форматы данных в таблице. Например, когда формат записи фамилии преподавателя, аудитории или других элементов расписания отличается в различных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аблицах.</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Выявление и определение функциональных и иных требований к реализуемой подпрограмме.</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Изучение формата данных в таблицах и необходимых операций с ними.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Разработка общей структуры модуля и определение основных компонентов, из которых он должен состоять.</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Написание программного кода 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API, извлечения и обработки различных данных.</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Проведение тестирования модуля для проверки корректности работы на различных образовательных программах и небольших изменениях в формате данных.</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Исправление ошибок, возникших при тестировании.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 с другими программными модулями рассматриваемого проекта и функционирования на выбранной платформе.</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Интегрирование программного модуля в итоговый проект, тестирование его в рамках общего кода и исправление ошибок.</w:t>
      </w:r>
    </w:p>
    <w:p w:rsidR="00E82DFD" w:rsidRDefault="008D47C4">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Написание технической документации по модулю.</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4" w:name="_heading=h.3znysh7" w:colFirst="0" w:colLast="0"/>
      <w:bookmarkEnd w:id="4"/>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Основными задачами в рамках анализа проблематики являются: изучение источников, из которых доступно получение необходимой информации, в том числе их потенциальные возможности, формат хранения и структура данных о расписании, в рамках который они организованы. Кроме того, будут рассмотрены различные проблемы, связанные с разработкой и внедрением данного программного решения в общий проект. Следующая цель для изучения - преимущества и недостатки, которые демонстрирует рассматриваемый способ организации и получения информации в контексте разрабатываемого навыка. Также будут рассмотрены рамки и условия, в которых программный модуль разрабатывается, реализованные до текущего момента методы и подходы для решения задач схожей или такой же проблематики, в том числе реализованные навыки по обработке расписания, исходный код которых находится в открытом доступе.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процессе изучения и анализа литературы, а также возможных источников расписания студентов НИУ ВШЭ было выявлено несколько </w:t>
      </w:r>
      <w:r>
        <w:rPr>
          <w:rFonts w:ascii="Times New Roman" w:hAnsi="Times New Roman"/>
          <w:sz w:val="28"/>
          <w:szCs w:val="28"/>
        </w:rPr>
        <w:lastRenderedPageBreak/>
        <w:t xml:space="preserve">потенциальных вариантов, к которым относятся: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входящих файлов, поступающих на корпоративную почту и содержащих расписание, извлечение данных о расписании из Единого личного кабинета студента, использование сервиса РУЗ, а также итогового наиболее оптимального варианта -  </w:t>
      </w:r>
      <w:proofErr w:type="spellStart"/>
      <w:r>
        <w:rPr>
          <w:rFonts w:ascii="Times New Roman" w:hAnsi="Times New Roman"/>
          <w:sz w:val="28"/>
          <w:szCs w:val="28"/>
        </w:rPr>
        <w:t>парсинга</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с сайта с расписанием студентов НИУ ВШЭ Нижнего Новгорода.</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Одним из решений, направленных на решение задачи о получении расписания, является использование и </w:t>
      </w:r>
      <w:proofErr w:type="spellStart"/>
      <w:r>
        <w:rPr>
          <w:rFonts w:ascii="Times New Roman" w:hAnsi="Times New Roman"/>
          <w:sz w:val="28"/>
          <w:szCs w:val="28"/>
        </w:rPr>
        <w:t>парсинг</w:t>
      </w:r>
      <w:proofErr w:type="spellEnd"/>
      <w:r>
        <w:rPr>
          <w:rFonts w:ascii="Times New Roman" w:hAnsi="Times New Roman"/>
          <w:sz w:val="28"/>
          <w:szCs w:val="28"/>
        </w:rPr>
        <w:t xml:space="preserve"> электронной почты. Данный метод рассматривался как наиболее универсальный, так как в независимости от кампуса позволяет получать информацию о расписании. Для его реализации требуется программный модуль, который бы смог находить файл, содержащий расписание и обрабатывать его. Во время изучения аспекта, касающегося формата, в котором на почту присылается расписание было выявлено, что оформление и даже тип данных отличаются не только у разных кампусов, но и образовательных программ. Так, например, расписание представляется, как в формате </w:t>
      </w:r>
      <w:proofErr w:type="spellStart"/>
      <w:r>
        <w:rPr>
          <w:rFonts w:ascii="Times New Roman" w:hAnsi="Times New Roman"/>
          <w:sz w:val="28"/>
          <w:szCs w:val="28"/>
        </w:rPr>
        <w:t>excel</w:t>
      </w:r>
      <w:proofErr w:type="spellEnd"/>
      <w:r>
        <w:rPr>
          <w:rFonts w:ascii="Times New Roman" w:hAnsi="Times New Roman"/>
          <w:sz w:val="28"/>
          <w:szCs w:val="28"/>
        </w:rPr>
        <w:t xml:space="preserve">, так и </w:t>
      </w:r>
      <w:proofErr w:type="spellStart"/>
      <w:r>
        <w:rPr>
          <w:rFonts w:ascii="Times New Roman" w:hAnsi="Times New Roman"/>
          <w:sz w:val="28"/>
          <w:szCs w:val="28"/>
        </w:rPr>
        <w:t>pdf</w:t>
      </w:r>
      <w:proofErr w:type="spellEnd"/>
      <w:r>
        <w:rPr>
          <w:rFonts w:ascii="Times New Roman" w:hAnsi="Times New Roman"/>
          <w:sz w:val="28"/>
          <w:szCs w:val="28"/>
        </w:rPr>
        <w:t xml:space="preserve">, и у некоторых образовательных программ оформление таблиц отличается.   Таким образом, реализация данного способа в силу того, что невозможно создать универсальный программный модуль, который бы обрабатывал различные форматы расписания и типы файлов, была отменена.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Следующим возможным решением было выбрано использование подключения к РУЗ и получение информации из данного источника. Этот метод представлялся одним из наиболее универсальных и полноценных способов создания подпрограммы для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данных расписания. Информация из данного источника связана с конкретным студентом, то есть учитываются индивидуальные аспекты в расписании, такие как занятия по английскому языку, </w:t>
      </w:r>
      <w:proofErr w:type="spellStart"/>
      <w:r>
        <w:rPr>
          <w:rFonts w:ascii="Times New Roman" w:hAnsi="Times New Roman"/>
          <w:sz w:val="28"/>
          <w:szCs w:val="28"/>
        </w:rPr>
        <w:t>майнору</w:t>
      </w:r>
      <w:proofErr w:type="spellEnd"/>
      <w:r>
        <w:rPr>
          <w:rFonts w:ascii="Times New Roman" w:hAnsi="Times New Roman"/>
          <w:sz w:val="28"/>
          <w:szCs w:val="28"/>
        </w:rPr>
        <w:t xml:space="preserve"> и иные курсы, о которых не содержатся сведения в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Таблицах или структурах, предоставляющих данные о групповом расписании. Также информация носит наиболее актуальный характер, так как </w:t>
      </w:r>
      <w:r>
        <w:rPr>
          <w:rFonts w:ascii="Times New Roman" w:hAnsi="Times New Roman"/>
          <w:sz w:val="28"/>
          <w:szCs w:val="28"/>
        </w:rPr>
        <w:lastRenderedPageBreak/>
        <w:t xml:space="preserve">постоянно обновляется. Использование данного способа получения необходимых сведений позволило бы сделать режим преподавателя, в силу того, что он содержит необходимую информацию. Существуют уже реализованные проекты в рамках исследуемой предметной области, что позволило бы ускорить разработку и учесть ошибки других разработчиков. Однако, в нынешней ситуации доступ к РУЗ организован только через внутренние сети НИУ ВШЭ или через VPN подключение к сетям университета и только для сотрудников, в рамках данных ограничений не было найдено способа, позволяющего реализовать подпрограмму с использованием рассматриваемого метода.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вышеперечисленных, Высшая школа экономики предлагает такой сервис, как Единый личный кабинет. Данная цифровая экосистема предлагает возможность просмотра расписания студентов, которое также является актуальным и обладает всеми преимуществами использования РУЗ, возможно, сервис и использует это решение. Расписание хранится в удобном формате, содержащем все необходимые сведения, была также найдена возможность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его в виде </w:t>
      </w:r>
      <w:proofErr w:type="spellStart"/>
      <w:r>
        <w:rPr>
          <w:rFonts w:ascii="Times New Roman" w:hAnsi="Times New Roman"/>
          <w:sz w:val="28"/>
          <w:szCs w:val="28"/>
        </w:rPr>
        <w:t>json</w:t>
      </w:r>
      <w:proofErr w:type="spellEnd"/>
      <w:r>
        <w:rPr>
          <w:rFonts w:ascii="Times New Roman" w:hAnsi="Times New Roman"/>
          <w:sz w:val="28"/>
          <w:szCs w:val="28"/>
        </w:rPr>
        <w:t xml:space="preserve">-формате, но в рамках браузера при получении </w:t>
      </w:r>
      <w:proofErr w:type="spellStart"/>
      <w:r>
        <w:rPr>
          <w:rFonts w:ascii="Times New Roman" w:hAnsi="Times New Roman"/>
          <w:sz w:val="28"/>
          <w:szCs w:val="28"/>
        </w:rPr>
        <w:t>сURL</w:t>
      </w:r>
      <w:proofErr w:type="spellEnd"/>
      <w:r>
        <w:rPr>
          <w:rFonts w:ascii="Times New Roman" w:hAnsi="Times New Roman"/>
          <w:sz w:val="28"/>
          <w:szCs w:val="28"/>
        </w:rPr>
        <w:t xml:space="preserve"> </w:t>
      </w:r>
      <w:proofErr w:type="spellStart"/>
      <w:r>
        <w:rPr>
          <w:rFonts w:ascii="Times New Roman" w:hAnsi="Times New Roman"/>
          <w:sz w:val="28"/>
          <w:szCs w:val="28"/>
        </w:rPr>
        <w:t>xhr</w:t>
      </w:r>
      <w:proofErr w:type="spellEnd"/>
      <w:r>
        <w:rPr>
          <w:rFonts w:ascii="Times New Roman" w:hAnsi="Times New Roman"/>
          <w:sz w:val="28"/>
          <w:szCs w:val="28"/>
        </w:rPr>
        <w:t xml:space="preserve"> запроса, содержащего расписание. Основным ограничением, которое делает невозможным реализацию данного метода является необходимость авторизации каждого пользователя при входе на страницу ЕЛК и введение им конфиденциальных данных, включающих корпоративный логин и пароль, что является недопустимым при разработке навыка голосового ассистента Алиса.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В силу невозможности реализации остальных вариантов, программный модуль по извлечению информации о расписании студентов НИУ ВШЭ использует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Таблицы, размещенные на сайте[2] в открытом доступе. На данный момент рассматриваемый способ </w:t>
      </w:r>
      <w:proofErr w:type="spellStart"/>
      <w:r w:rsidRPr="000F0DB2">
        <w:rPr>
          <w:rFonts w:ascii="Times New Roman" w:hAnsi="Times New Roman"/>
          <w:sz w:val="28"/>
          <w:szCs w:val="28"/>
        </w:rPr>
        <w:t>парсинга</w:t>
      </w:r>
      <w:proofErr w:type="spellEnd"/>
      <w:r w:rsidRPr="000F0DB2">
        <w:rPr>
          <w:rFonts w:ascii="Times New Roman" w:hAnsi="Times New Roman"/>
          <w:sz w:val="28"/>
          <w:szCs w:val="28"/>
        </w:rPr>
        <w:t xml:space="preserve"> является наиболее релевантным по причине того, что источник информации является практически единственным, где с</w:t>
      </w:r>
      <w:r w:rsidR="000F0DB2">
        <w:rPr>
          <w:rFonts w:ascii="Times New Roman" w:hAnsi="Times New Roman"/>
          <w:sz w:val="28"/>
          <w:szCs w:val="28"/>
        </w:rPr>
        <w:t xml:space="preserve">уществует необходимые сведения </w:t>
      </w:r>
      <w:r w:rsidRPr="000F0DB2">
        <w:rPr>
          <w:rFonts w:ascii="Times New Roman" w:hAnsi="Times New Roman"/>
          <w:sz w:val="28"/>
          <w:szCs w:val="28"/>
        </w:rPr>
        <w:t xml:space="preserve">и в схожем </w:t>
      </w:r>
      <w:r w:rsidRPr="000F0DB2">
        <w:rPr>
          <w:rFonts w:ascii="Times New Roman" w:hAnsi="Times New Roman"/>
          <w:sz w:val="28"/>
          <w:szCs w:val="28"/>
        </w:rPr>
        <w:lastRenderedPageBreak/>
        <w:t xml:space="preserve">формате. Другие способы получения информации не полностью удовлетворяют заданным требованиям к реализуемой подпрограмме.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 это таблицы в онлайн формате, которые представляют собой удобный инструмент для создания, хранения и обработки информации в виде таблиц</w:t>
      </w:r>
      <w:r w:rsidRPr="000F0DB2">
        <w:rPr>
          <w:rFonts w:ascii="Times New Roman" w:hAnsi="Times New Roman"/>
          <w:sz w:val="28"/>
          <w:szCs w:val="28"/>
        </w:rPr>
        <w:t xml:space="preserve">. Электронная таблица – основной объект в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Таблицах, который может содержать несколько листов, каждый из которых содержит структурированную информацию, содержащуюся в ячейках. Ресурс </w:t>
      </w:r>
      <w:proofErr w:type="spellStart"/>
      <w:r w:rsidRPr="000F0DB2">
        <w:rPr>
          <w:rFonts w:ascii="Times New Roman" w:hAnsi="Times New Roman"/>
          <w:sz w:val="28"/>
          <w:szCs w:val="28"/>
        </w:rPr>
        <w:t>Spreadsheet</w:t>
      </w:r>
      <w:proofErr w:type="spellEnd"/>
      <w:r w:rsidRPr="000F0DB2">
        <w:rPr>
          <w:rFonts w:ascii="Times New Roman" w:hAnsi="Times New Roman"/>
          <w:sz w:val="28"/>
          <w:szCs w:val="28"/>
        </w:rPr>
        <w:t xml:space="preserve"> представляет каждую электронную таблицу и имеет уникальное значение </w:t>
      </w:r>
      <w:proofErr w:type="spellStart"/>
      <w:r w:rsidRPr="000F0DB2">
        <w:rPr>
          <w:rFonts w:ascii="Times New Roman" w:hAnsi="Times New Roman"/>
          <w:sz w:val="28"/>
          <w:szCs w:val="28"/>
        </w:rPr>
        <w:t>spreadsheetId</w:t>
      </w:r>
      <w:proofErr w:type="spellEnd"/>
      <w:r w:rsidRPr="000F0DB2">
        <w:rPr>
          <w:rFonts w:ascii="Times New Roman" w:hAnsi="Times New Roman"/>
          <w:sz w:val="28"/>
          <w:szCs w:val="28"/>
        </w:rPr>
        <w:t xml:space="preserve">, содержащее буквы, цифры, дефисы или символы подчеркивания. Идентификатор таблицы можно найти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/edit#gid=0.</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Лист – страница или вкладка в электронной таблице. Ресурс </w:t>
      </w:r>
      <w:proofErr w:type="spellStart"/>
      <w:r w:rsidRPr="000F0DB2">
        <w:rPr>
          <w:rFonts w:ascii="Times New Roman" w:hAnsi="Times New Roman"/>
          <w:sz w:val="28"/>
          <w:szCs w:val="28"/>
        </w:rPr>
        <w:t>Sheet</w:t>
      </w:r>
      <w:proofErr w:type="spellEnd"/>
      <w:r w:rsidRPr="000F0DB2">
        <w:rPr>
          <w:rFonts w:ascii="Times New Roman" w:hAnsi="Times New Roman"/>
          <w:sz w:val="28"/>
          <w:szCs w:val="28"/>
        </w:rPr>
        <w:t xml:space="preserve"> представляет каждый лист и имеет уникальный заголовок и числовое значение </w:t>
      </w:r>
      <w:proofErr w:type="spellStart"/>
      <w:r w:rsidRPr="000F0DB2">
        <w:rPr>
          <w:rFonts w:ascii="Times New Roman" w:hAnsi="Times New Roman"/>
          <w:sz w:val="28"/>
          <w:szCs w:val="28"/>
        </w:rPr>
        <w:t>sheetId</w:t>
      </w:r>
      <w:proofErr w:type="spellEnd"/>
      <w:r w:rsidRPr="000F0DB2">
        <w:rPr>
          <w:rFonts w:ascii="Times New Roman" w:hAnsi="Times New Roman"/>
          <w:sz w:val="28"/>
          <w:szCs w:val="28"/>
        </w:rPr>
        <w:t xml:space="preserve">. Данную информацию можно также обнаружить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/edit#gid=sheetId. В рамках исследуемой проблемы уникальный идентификатор листа не значительно важен, потому что расписание в основном располагается на первом листе.</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Клетка – отдельное поле текста или данный на листе. Клетки или ячейки расположены в строках и столбцах и могут быть сгруппированы как диапазон ячеек. Ресурс </w:t>
      </w:r>
      <w:proofErr w:type="spellStart"/>
      <w:r w:rsidRPr="000F0DB2">
        <w:rPr>
          <w:rFonts w:ascii="Times New Roman" w:hAnsi="Times New Roman"/>
          <w:sz w:val="28"/>
          <w:szCs w:val="28"/>
        </w:rPr>
        <w:t>CellData</w:t>
      </w:r>
      <w:proofErr w:type="spellEnd"/>
      <w:r w:rsidRPr="000F0DB2">
        <w:rPr>
          <w:rFonts w:ascii="Times New Roman" w:hAnsi="Times New Roman"/>
          <w:sz w:val="28"/>
          <w:szCs w:val="28"/>
        </w:rPr>
        <w:t xml:space="preserve"> представляет каждую ячейку, но не имеет уникального значения идентификатора. Вместо этого координаты строки и столбца идентифицируют ячейки.</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А1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букв столбцов и номеров строк. Этот метод является наиболее распространённым и полезным при ссылке на абсолютный диапазон ячеек.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lastRenderedPageBreak/>
        <w:t xml:space="preserve">Обозначение R1C1 -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номеров строк и номеров столбцов. Этот метод менее распространен, чем нотация A1, но может быть полезен при ссылке на диапазон ячеек относительно позиции данной </w:t>
      </w:r>
      <w:proofErr w:type="gramStart"/>
      <w:r w:rsidRPr="000F0DB2">
        <w:rPr>
          <w:rFonts w:ascii="Times New Roman" w:hAnsi="Times New Roman"/>
          <w:sz w:val="28"/>
          <w:szCs w:val="28"/>
        </w:rPr>
        <w:t>ячейки.[</w:t>
      </w:r>
      <w:proofErr w:type="gramEnd"/>
      <w:r w:rsidRPr="000F0DB2">
        <w:rPr>
          <w:rFonts w:ascii="Times New Roman" w:hAnsi="Times New Roman"/>
          <w:sz w:val="28"/>
          <w:szCs w:val="28"/>
        </w:rPr>
        <w:t>3]</w:t>
      </w:r>
    </w:p>
    <w:p w:rsidR="00E82DFD"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У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существует свой API, который позволяет организовать взаимодействие с данными в электронной таблице. Работа с информацией включает в себя как чтение, так и изменение содержимого</w:t>
      </w:r>
      <w:r>
        <w:rPr>
          <w:rFonts w:ascii="Times New Roman" w:hAnsi="Times New Roman"/>
          <w:sz w:val="28"/>
          <w:szCs w:val="28"/>
        </w:rPr>
        <w:t xml:space="preserve"> таблицы. Для организации взаимодействия с данным интерфейсом необходимо произвести несколько действий, позволяющий получить доступ к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таблиц.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Информация, которая содержится в таблицах позволяет сделать наиболее универсальное решение, предоставляющее доступ к расписанию студентов групп различных специальностей. В таблицах содержатся сведения, которые включают в себя название, время, аудиторию, тип занятий и преподавателя. Доступ к данной информации предоставляется свободно без необходимости авторизации в сервисах Высшей школы экономики. Возникают трудности с определением расписания по английскому языку, занятиям по дисциплинам дополнительного профиля </w:t>
      </w:r>
      <w:proofErr w:type="spellStart"/>
      <w:r>
        <w:rPr>
          <w:rFonts w:ascii="Times New Roman" w:hAnsi="Times New Roman"/>
          <w:sz w:val="28"/>
          <w:szCs w:val="28"/>
        </w:rPr>
        <w:t>Minor</w:t>
      </w:r>
      <w:proofErr w:type="spellEnd"/>
      <w:r>
        <w:rPr>
          <w:rFonts w:ascii="Times New Roman" w:hAnsi="Times New Roman"/>
          <w:sz w:val="28"/>
          <w:szCs w:val="28"/>
        </w:rPr>
        <w:t xml:space="preserve"> и иным дополнительным курсам. Расписание предоставляется только для студентов Нижнего Новгорода. В рамках данного способа обработки расписания алгоритм реализации поиска расписания информации конкретного преподавателя представляется реализуемым только в формате просмотра всех таблиц и всех групп, что при наличии разницы в оформлении таблиц, включая, например, отсутствие инициалов при указании имени </w:t>
      </w:r>
      <w:proofErr w:type="gramStart"/>
      <w:r>
        <w:rPr>
          <w:rFonts w:ascii="Times New Roman" w:hAnsi="Times New Roman"/>
          <w:sz w:val="28"/>
          <w:szCs w:val="28"/>
        </w:rPr>
        <w:t>преподавателя,  представляется</w:t>
      </w:r>
      <w:proofErr w:type="gramEnd"/>
      <w:r>
        <w:rPr>
          <w:rFonts w:ascii="Times New Roman" w:hAnsi="Times New Roman"/>
          <w:sz w:val="28"/>
          <w:szCs w:val="28"/>
        </w:rPr>
        <w:t xml:space="preserve"> сложным.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Также рассматриваемый программный модуль является заложником формата самих таблиц, при изменении способа фиксации расписания или его оформления существующее решение потребует доработки или комплексного изменения в </w:t>
      </w:r>
      <w:r>
        <w:rPr>
          <w:rFonts w:ascii="Times New Roman" w:hAnsi="Times New Roman"/>
          <w:sz w:val="28"/>
          <w:szCs w:val="28"/>
        </w:rPr>
        <w:lastRenderedPageBreak/>
        <w:t xml:space="preserve">силу отсутствия алгоритма, позволяющего обрабатывать данные в независимости от формата. А именно при обработке каждой ячейки, содержащей название предмета отсутствует возможность найти сопряженные данные, так как их расположение представляется неизвестным и не было выявлено закономерностей, позволяющих при обработке конкретной ячейки находить время, аудиторию и другие атрибуты занятия. Сами данные организованы в виде совокупности ячеек, в верхней части таблицы располагаются названия корпусов.  Каждая ячейка, содержащая название предмета также окрашена в определенный цвет, соответствующего корпуса. На 18-19 строках содержатся заголовки столбцов таблицы, а именно: день, время, номер группы и аудитория. Ниже в ячейках присутствует соответствующая информация. В ячейке под номером группы располагается название занятия, даты, во время которых оно проходит, если не подразумевается, что занятия в данный день недели и время постоянны, и фамилия преподавателя. Рассматриваемый формат и разница в оформлении у некоторых образовательных программ несут определенные технические ограничения, например, не всегда получается выделить фамилию преподавателя или тип предмета из-за либо их отсутствия, либо при указании только фамилии преподавателя. Однако, на данном этапе данный способ получения информации представляется наиболее полным.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являются самым оптимальным способом получения информации о расписании студентов, который соответствует требованиям конфиденциальности и возможностям, имеющимся у участников проекта.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рассматриваемой предметной области существует несколько решений подобной задачи. Один из навыков требует ввода кода из бота, никакой дополнительной информации нет. Другое информационное решение под названием Помощник Вышки также не работоспособен, при вызове данного навыка выводится сообщение о том, что он не отвечает. </w:t>
      </w:r>
      <w:r w:rsidRPr="000F0DB2">
        <w:rPr>
          <w:rFonts w:ascii="Times New Roman" w:hAnsi="Times New Roman"/>
          <w:sz w:val="28"/>
          <w:szCs w:val="28"/>
        </w:rPr>
        <w:t xml:space="preserve">У последнего навыка </w:t>
      </w:r>
      <w:r w:rsidRPr="000F0DB2">
        <w:rPr>
          <w:rFonts w:ascii="Times New Roman" w:hAnsi="Times New Roman"/>
          <w:sz w:val="28"/>
          <w:szCs w:val="28"/>
        </w:rPr>
        <w:lastRenderedPageBreak/>
        <w:t xml:space="preserve">существует открытый код, расположенный на платформе </w:t>
      </w:r>
      <w:proofErr w:type="spellStart"/>
      <w:r w:rsidRPr="000F0DB2">
        <w:rPr>
          <w:rFonts w:ascii="Times New Roman" w:hAnsi="Times New Roman"/>
          <w:sz w:val="28"/>
          <w:szCs w:val="28"/>
        </w:rPr>
        <w:t>GitHub</w:t>
      </w:r>
      <w:proofErr w:type="spellEnd"/>
      <w:r w:rsidRPr="000F0DB2">
        <w:rPr>
          <w:rFonts w:ascii="Times New Roman" w:hAnsi="Times New Roman"/>
          <w:sz w:val="28"/>
          <w:szCs w:val="28"/>
        </w:rPr>
        <w:t>. Навык также использует API РУЗ, к которому на данный момент</w:t>
      </w:r>
      <w:r>
        <w:rPr>
          <w:rFonts w:ascii="Times New Roman" w:hAnsi="Times New Roman"/>
          <w:sz w:val="28"/>
          <w:szCs w:val="28"/>
        </w:rPr>
        <w:t xml:space="preserve"> доступа нет. При попытке запуска также выдается ошибка. По итогу, на данный момент рабочего решения, рассматриваемой в рамках проекта задачи в открытом доступе найти не удалось.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решений для других учебных заведений, то было найдена программа </w:t>
      </w:r>
      <w:r w:rsidRPr="000F0DB2">
        <w:rPr>
          <w:rFonts w:ascii="Times New Roman" w:hAnsi="Times New Roman"/>
          <w:sz w:val="28"/>
          <w:szCs w:val="28"/>
        </w:rPr>
        <w:t xml:space="preserve">для Финансового университета, реализованная для собственного API расписания. Также для Томского Политехнического университета </w:t>
      </w:r>
      <w:r>
        <w:rPr>
          <w:rFonts w:ascii="Times New Roman" w:hAnsi="Times New Roman"/>
          <w:sz w:val="28"/>
          <w:szCs w:val="28"/>
        </w:rPr>
        <w:t>существует информационное решение, которое использует сайт, содержащий расписание. Остальные навыки, выполняющие подобные функции в рамках предметной области также применяют иные способы извлечения расписания, которые являются более корректными и универсальными.</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5" w:name="_heading=h.2et92p0" w:colFirst="0" w:colLast="0"/>
      <w:bookmarkEnd w:id="5"/>
      <w:r>
        <w:rPr>
          <w:rFonts w:ascii="Times New Roman" w:hAnsi="Times New Roman"/>
          <w:b/>
          <w:color w:val="000000"/>
          <w:sz w:val="32"/>
          <w:szCs w:val="32"/>
        </w:rPr>
        <w:t>Анализ существующих решений, технологий и аналогов</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рассматриваемой предметной области существует несколько различных подходов, позволяющих реализовать получение необходимой информации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Так как информация о расписании студентов Высшей школы экономики располагается на сайте, то существует некоторое количество вариантов его извлечения, которые предоставляют возможность использовать различные языки программирования, таким образом общее число вариантов реализации технического решения вырастает многократно. Первый способ – использование существующих технологий и библиотек для получения данных с самого сайта, на котором располагается таблица с расписанием. Для данной задачи подходят различные языки программирования, такие как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PHP, C++ и другие, которые имеют разработанные библиотеки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Второй способ – использование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для работы уже с самими таблицами и обработки и извлечения данных из них. Рассматриваемое техническое решение также может быть также реализовано с применением широкого </w:t>
      </w:r>
      <w:r>
        <w:rPr>
          <w:rFonts w:ascii="Times New Roman" w:hAnsi="Times New Roman"/>
          <w:sz w:val="28"/>
          <w:szCs w:val="28"/>
        </w:rPr>
        <w:lastRenderedPageBreak/>
        <w:t xml:space="preserve">спектра языков программирования, таких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Java</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Apps</w:t>
      </w:r>
      <w:proofErr w:type="spellEnd"/>
      <w:r>
        <w:rPr>
          <w:rFonts w:ascii="Times New Roman" w:hAnsi="Times New Roman"/>
          <w:sz w:val="28"/>
          <w:szCs w:val="28"/>
        </w:rPr>
        <w:t xml:space="preserve"> </w:t>
      </w:r>
      <w:proofErr w:type="spellStart"/>
      <w:r>
        <w:rPr>
          <w:rFonts w:ascii="Times New Roman" w:hAnsi="Times New Roman"/>
          <w:sz w:val="28"/>
          <w:szCs w:val="28"/>
        </w:rPr>
        <w:t>Script</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При получении информации с сайта используемый программный модуль отправляет HTTP-запросы к серверу, требуя то содержимое, которое расположено на самой странице. Существует два вида сайтов статические и динамические.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Первые состоят из постоянных страниц, которые не меняют содержимое в зависимости от пользователя. При выполнении запроса сервер сразу предоставит готовый HTML код в том формате, который был использован при его создании.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Динамические сайты представляют собой страницы, которые в зависимости от пользователя будут иметь различную организацию данных. Данный тип страниц не </w:t>
      </w:r>
      <w:r w:rsidRPr="000F0DB2">
        <w:rPr>
          <w:rFonts w:ascii="Times New Roman" w:hAnsi="Times New Roman"/>
          <w:sz w:val="28"/>
          <w:szCs w:val="28"/>
        </w:rPr>
        <w:t xml:space="preserve">существует в исходном виде на сервере, а при каждом новом запросе они формируются.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серверной стороне используются языки программирования </w:t>
      </w:r>
      <w:proofErr w:type="spellStart"/>
      <w:r w:rsidRPr="000F0DB2">
        <w:rPr>
          <w:rFonts w:ascii="Times New Roman" w:hAnsi="Times New Roman"/>
          <w:sz w:val="28"/>
          <w:szCs w:val="28"/>
        </w:rPr>
        <w:t>Java</w:t>
      </w:r>
      <w:proofErr w:type="spellEnd"/>
      <w:r w:rsidRPr="000F0DB2">
        <w:rPr>
          <w:rFonts w:ascii="Times New Roman" w:hAnsi="Times New Roman"/>
          <w:sz w:val="28"/>
          <w:szCs w:val="28"/>
        </w:rPr>
        <w:t>, PHP, ASP и другие. [4]</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зависимости от типа сайта необходимо использование библиотек и технических решений, способных выполнять отправку запроса на сервер и получение нужного кода HTML для его дальнейшей обработки. Так, например, в языке </w:t>
      </w:r>
      <w:proofErr w:type="spellStart"/>
      <w:r>
        <w:rPr>
          <w:rFonts w:ascii="Times New Roman" w:hAnsi="Times New Roman"/>
          <w:sz w:val="28"/>
          <w:szCs w:val="28"/>
        </w:rPr>
        <w:t>Python</w:t>
      </w:r>
      <w:proofErr w:type="spellEnd"/>
      <w:r>
        <w:rPr>
          <w:rFonts w:ascii="Times New Roman" w:hAnsi="Times New Roman"/>
          <w:sz w:val="28"/>
          <w:szCs w:val="28"/>
        </w:rPr>
        <w:t xml:space="preserve"> существуют библиотеки </w:t>
      </w:r>
      <w:proofErr w:type="spellStart"/>
      <w:r>
        <w:rPr>
          <w:rFonts w:ascii="Times New Roman" w:hAnsi="Times New Roman"/>
          <w:sz w:val="28"/>
          <w:szCs w:val="28"/>
        </w:rPr>
        <w:t>requests</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которые предназначены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разного формата данных, первая подходит только для извлечения данных из статических сайтов, вторая, в свою очередь, годится для получения информации в независимости от типа сайта.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рассматриваемой проблематики, информационное решение должно уметь отправлять запросы и получать информацию со статического </w:t>
      </w:r>
      <w:r>
        <w:rPr>
          <w:rFonts w:ascii="Times New Roman" w:hAnsi="Times New Roman"/>
          <w:sz w:val="28"/>
          <w:szCs w:val="28"/>
        </w:rPr>
        <w:lastRenderedPageBreak/>
        <w:t xml:space="preserve">сайта, так как таблица, которая располагается на нем не изменяется и одинакова для любого пользователя. Для решения поставленной задачи, как было упомянуто ранее возможно использование нескольких языков программирования.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xml:space="preserve"> – является одним из наиболее распространенных решений, подходящих для выполнения широкого круга задач. Это обосновано прежде всего наличием значительного количества библиотек и инструментов, которые доступны для решения задач получения информации с сайта и поддержкой со стороны сообщества разработчиков и энтузиастов. Также в пользу данного языка говорит простота синтаксиса и наличие большого спектра ресурсов для обучения. К числу библиотек, которые подходят для решения существующей задачи подходят </w:t>
      </w:r>
      <w:proofErr w:type="spellStart"/>
      <w:r>
        <w:rPr>
          <w:rFonts w:ascii="Times New Roman" w:hAnsi="Times New Roman"/>
          <w:sz w:val="28"/>
          <w:szCs w:val="28"/>
        </w:rPr>
        <w:t>Unirest</w:t>
      </w:r>
      <w:proofErr w:type="spellEnd"/>
      <w:r>
        <w:rPr>
          <w:rFonts w:ascii="Times New Roman" w:hAnsi="Times New Roman"/>
          <w:sz w:val="28"/>
          <w:szCs w:val="28"/>
        </w:rPr>
        <w:t xml:space="preserve">, </w:t>
      </w:r>
      <w:proofErr w:type="spellStart"/>
      <w:r>
        <w:rPr>
          <w:rFonts w:ascii="Times New Roman" w:hAnsi="Times New Roman"/>
          <w:sz w:val="28"/>
          <w:szCs w:val="28"/>
        </w:rPr>
        <w:t>Axios</w:t>
      </w:r>
      <w:proofErr w:type="spellEnd"/>
      <w:r>
        <w:rPr>
          <w:rFonts w:ascii="Times New Roman" w:hAnsi="Times New Roman"/>
          <w:sz w:val="28"/>
          <w:szCs w:val="28"/>
        </w:rPr>
        <w:t xml:space="preserve"> и </w:t>
      </w:r>
      <w:proofErr w:type="spellStart"/>
      <w:r>
        <w:rPr>
          <w:rFonts w:ascii="Times New Roman" w:hAnsi="Times New Roman"/>
          <w:sz w:val="28"/>
          <w:szCs w:val="28"/>
        </w:rPr>
        <w:t>Cheerio</w:t>
      </w:r>
      <w:proofErr w:type="spellEnd"/>
      <w:r>
        <w:rPr>
          <w:rFonts w:ascii="Times New Roman" w:hAnsi="Times New Roman"/>
          <w:sz w:val="28"/>
          <w:szCs w:val="28"/>
        </w:rPr>
        <w:t xml:space="preserve">, которые не используют безголовые браузеры и драйверы и могут быть использованы в рамках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Functoins</w:t>
      </w:r>
      <w:proofErr w:type="spellEnd"/>
      <w:r>
        <w:rPr>
          <w:rFonts w:ascii="Times New Roman" w:hAnsi="Times New Roman"/>
          <w:sz w:val="28"/>
          <w:szCs w:val="28"/>
        </w:rPr>
        <w:t xml:space="preserve">. Все рассматриваемые решения поддерживают различные HTTP-методы, такие как GET, POST и другие и позволяют выполнять основную задачу, а именно: получение HTML кода страницы с расписанием.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 язык программирования, который является наиболее высокоуровневым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Данный факт дает ему преимущество в плане гибкости и скорости, которое следует за сложностью синтаксиса и концепции языка, а также низкой скоростью разработки. Способность получать доступ к низкоуровневым системным ресурсам дает возможность создавать настраиваемые решения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Также C++ является компилируемым языком, что предоставляет ему преимущество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которые требуют наличие интерпретатора, что влечет большое использование ресурсов и более низкую производительность.  К основным библиотекам, которые используются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сайтов относятся </w:t>
      </w:r>
      <w:proofErr w:type="spellStart"/>
      <w:r>
        <w:rPr>
          <w:rFonts w:ascii="Times New Roman" w:hAnsi="Times New Roman"/>
          <w:sz w:val="28"/>
          <w:szCs w:val="28"/>
        </w:rPr>
        <w:t>libcurl</w:t>
      </w:r>
      <w:proofErr w:type="spellEnd"/>
      <w:r>
        <w:rPr>
          <w:rFonts w:ascii="Times New Roman" w:hAnsi="Times New Roman"/>
          <w:sz w:val="28"/>
          <w:szCs w:val="28"/>
        </w:rPr>
        <w:t xml:space="preserve">, </w:t>
      </w:r>
      <w:proofErr w:type="spellStart"/>
      <w:r>
        <w:rPr>
          <w:rFonts w:ascii="Times New Roman" w:hAnsi="Times New Roman"/>
          <w:sz w:val="28"/>
          <w:szCs w:val="28"/>
        </w:rPr>
        <w:t>Boost.Asio</w:t>
      </w:r>
      <w:proofErr w:type="spellEnd"/>
      <w:r>
        <w:rPr>
          <w:rFonts w:ascii="Times New Roman" w:hAnsi="Times New Roman"/>
          <w:sz w:val="28"/>
          <w:szCs w:val="28"/>
        </w:rPr>
        <w:t xml:space="preserve">, </w:t>
      </w:r>
      <w:proofErr w:type="spellStart"/>
      <w:r>
        <w:rPr>
          <w:rFonts w:ascii="Times New Roman" w:hAnsi="Times New Roman"/>
          <w:sz w:val="28"/>
          <w:szCs w:val="28"/>
        </w:rPr>
        <w:t>htmlcxx</w:t>
      </w:r>
      <w:proofErr w:type="spellEnd"/>
      <w:r>
        <w:rPr>
          <w:rFonts w:ascii="Times New Roman" w:hAnsi="Times New Roman"/>
          <w:sz w:val="28"/>
          <w:szCs w:val="28"/>
        </w:rPr>
        <w:t xml:space="preserve">. Данные решения также </w:t>
      </w:r>
      <w:r>
        <w:rPr>
          <w:rFonts w:ascii="Times New Roman" w:hAnsi="Times New Roman"/>
          <w:sz w:val="28"/>
          <w:szCs w:val="28"/>
        </w:rPr>
        <w:lastRenderedPageBreak/>
        <w:t xml:space="preserve">позволяют получать HTML-содержимое необходимого сайта и обрабатывать его для извлечения нужного текста.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Python</w:t>
      </w:r>
      <w:proofErr w:type="spellEnd"/>
      <w:r>
        <w:rPr>
          <w:rFonts w:ascii="Times New Roman" w:hAnsi="Times New Roman"/>
          <w:sz w:val="28"/>
          <w:szCs w:val="28"/>
        </w:rPr>
        <w:t>, в свою очередь, предлагает значительное количество библиотек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позволяющие организовать технические решения, которые будут уникальны для каждого проекта. Также одними из основных преимуществ данного языка являются простой синтаксис и активная поддержка со стороны энтузиастов.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Учитывая контекст рассматриваемой проблемы, а именно: использование другими участниками </w:t>
      </w:r>
      <w:proofErr w:type="spellStart"/>
      <w:r>
        <w:rPr>
          <w:rFonts w:ascii="Times New Roman" w:hAnsi="Times New Roman"/>
          <w:sz w:val="28"/>
          <w:szCs w:val="28"/>
        </w:rPr>
        <w:t>Python</w:t>
      </w:r>
      <w:proofErr w:type="spellEnd"/>
      <w:r>
        <w:rPr>
          <w:rFonts w:ascii="Times New Roman" w:hAnsi="Times New Roman"/>
          <w:sz w:val="28"/>
          <w:szCs w:val="28"/>
        </w:rPr>
        <w:t xml:space="preserve"> в качестве языка программирования, что позволяет удобно объединять разрабатываемые подпрограммы в проект, отсутствие необходимости в анализе большого количества данных, где была бы нужна производительность языка C++, наличие опыта разработки на </w:t>
      </w:r>
      <w:proofErr w:type="spellStart"/>
      <w:r>
        <w:rPr>
          <w:rFonts w:ascii="Times New Roman" w:hAnsi="Times New Roman"/>
          <w:sz w:val="28"/>
          <w:szCs w:val="28"/>
        </w:rPr>
        <w:t>Python</w:t>
      </w:r>
      <w:proofErr w:type="spellEnd"/>
      <w:r>
        <w:rPr>
          <w:rFonts w:ascii="Times New Roman" w:hAnsi="Times New Roman"/>
          <w:sz w:val="28"/>
          <w:szCs w:val="28"/>
        </w:rPr>
        <w:t xml:space="preserve">, для реализации программного модуля по извлечению расписания был выбран данный язык.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поставленной задачи выбранное техническое решение предполагает использование таких библиотек как </w:t>
      </w:r>
      <w:proofErr w:type="spellStart"/>
      <w:r>
        <w:rPr>
          <w:rFonts w:ascii="Times New Roman" w:hAnsi="Times New Roman"/>
          <w:sz w:val="28"/>
          <w:szCs w:val="28"/>
        </w:rPr>
        <w:t>Requests</w:t>
      </w:r>
      <w:proofErr w:type="spellEnd"/>
      <w:r>
        <w:rPr>
          <w:rFonts w:ascii="Times New Roman" w:hAnsi="Times New Roman"/>
          <w:sz w:val="28"/>
          <w:szCs w:val="28"/>
        </w:rPr>
        <w:t xml:space="preserve">,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Последняя имеет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динамических веб-сайтов, что не имеет необходимости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рассматриваемого сайта с таблицей. Кроме того, использование </w:t>
      </w:r>
      <w:proofErr w:type="spellStart"/>
      <w:r>
        <w:rPr>
          <w:rFonts w:ascii="Times New Roman" w:hAnsi="Times New Roman"/>
          <w:sz w:val="28"/>
          <w:szCs w:val="28"/>
        </w:rPr>
        <w:t>Selenium</w:t>
      </w:r>
      <w:proofErr w:type="spellEnd"/>
      <w:r>
        <w:rPr>
          <w:rFonts w:ascii="Times New Roman" w:hAnsi="Times New Roman"/>
          <w:sz w:val="28"/>
          <w:szCs w:val="28"/>
        </w:rPr>
        <w:t xml:space="preserve"> влечет необходимость установки соответствующего драйвера браузера, который запускается и используется данной библиотекой. Для выполнения этих условий в среде запуска необходимо присутствие виртуальной машины, которая бы запускала драйвер, что усложняет сам процесс разработки, также не было найдено решения для этой проблемы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Библиотека </w:t>
      </w:r>
      <w:proofErr w:type="spellStart"/>
      <w:r>
        <w:rPr>
          <w:rFonts w:ascii="Times New Roman" w:hAnsi="Times New Roman"/>
          <w:sz w:val="28"/>
          <w:szCs w:val="28"/>
        </w:rPr>
        <w:t>Requests</w:t>
      </w:r>
      <w:proofErr w:type="spellEnd"/>
      <w:r>
        <w:rPr>
          <w:rFonts w:ascii="Times New Roman" w:hAnsi="Times New Roman"/>
          <w:sz w:val="28"/>
          <w:szCs w:val="28"/>
        </w:rPr>
        <w:t xml:space="preserve">, в свою очередь, предоставляет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веб-страниц буквально в пару строк. Необходимо отправить GET-запрос на необходимый сайт с помощью функции </w:t>
      </w:r>
      <w:proofErr w:type="spellStart"/>
      <w:r>
        <w:rPr>
          <w:rFonts w:ascii="Times New Roman" w:hAnsi="Times New Roman"/>
          <w:sz w:val="28"/>
          <w:szCs w:val="28"/>
        </w:rPr>
        <w:t>get</w:t>
      </w:r>
      <w:proofErr w:type="spellEnd"/>
      <w:r>
        <w:rPr>
          <w:rFonts w:ascii="Times New Roman" w:hAnsi="Times New Roman"/>
          <w:sz w:val="28"/>
          <w:szCs w:val="28"/>
        </w:rPr>
        <w:t xml:space="preserve"> и с применением метода </w:t>
      </w:r>
      <w:proofErr w:type="spellStart"/>
      <w:r>
        <w:rPr>
          <w:rFonts w:ascii="Times New Roman" w:hAnsi="Times New Roman"/>
          <w:sz w:val="28"/>
          <w:szCs w:val="28"/>
        </w:rPr>
        <w:t>text</w:t>
      </w:r>
      <w:proofErr w:type="spellEnd"/>
      <w:r>
        <w:rPr>
          <w:rFonts w:ascii="Times New Roman" w:hAnsi="Times New Roman"/>
          <w:sz w:val="28"/>
          <w:szCs w:val="28"/>
        </w:rPr>
        <w:t xml:space="preserve"> получить HTML-код страницы. Также отсутствует необходимость использования других решений, кроме самой библиотеки. Анализ же самого кода выполняется с помощью библиотеки </w:t>
      </w:r>
      <w:proofErr w:type="spellStart"/>
      <w:r>
        <w:rPr>
          <w:rFonts w:ascii="Times New Roman" w:hAnsi="Times New Roman"/>
          <w:sz w:val="28"/>
          <w:szCs w:val="28"/>
        </w:rPr>
        <w:lastRenderedPageBreak/>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которая позволяет получать тексты, атрибуты, ссылки и другие данные из документа на основе тегов, классов, идентификаторов, атрибутов и других характеристик элементов. Например, вы можете найти все ссылки или изображения на странице с определенным классом или атрибутом. Однако в существующем контексте, когда необходимо получение всей информации и при условии, что не было найдено возможных закономерностей по названию имен классов, тегов или других элементов текстов, которые бы позволили каким-либо образом структурировать информацию, было принято решение использования и поиска другого технического средства. Пример получаемой информации: &lt;/</w:t>
      </w:r>
      <w:proofErr w:type="spellStart"/>
      <w:r>
        <w:rPr>
          <w:rFonts w:ascii="Times New Roman" w:hAnsi="Times New Roman"/>
          <w:sz w:val="28"/>
          <w:szCs w:val="28"/>
        </w:rPr>
        <w:t>span</w:t>
      </w:r>
      <w:proofErr w:type="spellEnd"/>
      <w:r>
        <w:rPr>
          <w:rFonts w:ascii="Times New Roman" w:hAnsi="Times New Roman"/>
          <w:sz w:val="28"/>
          <w:szCs w:val="28"/>
        </w:rPr>
        <w:t>&gt; НИС &amp;</w:t>
      </w:r>
      <w:proofErr w:type="spellStart"/>
      <w:proofErr w:type="gramStart"/>
      <w:r>
        <w:rPr>
          <w:rFonts w:ascii="Times New Roman" w:hAnsi="Times New Roman"/>
          <w:sz w:val="28"/>
          <w:szCs w:val="28"/>
        </w:rPr>
        <w:t>quot;Анализ</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литературы&amp;quot</w:t>
      </w:r>
      <w:proofErr w:type="spellEnd"/>
      <w:r>
        <w:rPr>
          <w:rFonts w:ascii="Times New Roman" w:hAnsi="Times New Roman"/>
          <w:sz w:val="28"/>
          <w:szCs w:val="28"/>
        </w:rPr>
        <w:t>; - Савченко Л.В.&lt;/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xml:space="preserve">="s8" </w:t>
      </w:r>
      <w:proofErr w:type="spellStart"/>
      <w:r>
        <w:rPr>
          <w:rFonts w:ascii="Times New Roman" w:hAnsi="Times New Roman"/>
          <w:sz w:val="28"/>
          <w:szCs w:val="28"/>
        </w:rPr>
        <w:t>dir</w:t>
      </w:r>
      <w:proofErr w:type="spellEnd"/>
      <w:r>
        <w:rPr>
          <w:rFonts w:ascii="Times New Roman" w:hAnsi="Times New Roman"/>
          <w:sz w:val="28"/>
          <w:szCs w:val="28"/>
        </w:rPr>
        <w:t>="</w:t>
      </w:r>
      <w:proofErr w:type="spellStart"/>
      <w:r>
        <w:rPr>
          <w:rFonts w:ascii="Times New Roman" w:hAnsi="Times New Roman"/>
          <w:sz w:val="28"/>
          <w:szCs w:val="28"/>
        </w:rPr>
        <w:t>ltr</w:t>
      </w:r>
      <w:proofErr w:type="spellEnd"/>
      <w:r>
        <w:rPr>
          <w:rFonts w:ascii="Times New Roman" w:hAnsi="Times New Roman"/>
          <w:sz w:val="28"/>
          <w:szCs w:val="28"/>
        </w:rPr>
        <w:t>"&gt;301&lt;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&gt;303&lt;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&gt;301&lt;/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вышеупомянутой технологии также существует другой способ взаимодействия с информацией, а именно: применение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который поддерживает различные языки программирования такие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Node.js, </w:t>
      </w:r>
      <w:proofErr w:type="spellStart"/>
      <w:r>
        <w:rPr>
          <w:rFonts w:ascii="Times New Roman" w:hAnsi="Times New Roman"/>
          <w:sz w:val="28"/>
          <w:szCs w:val="28"/>
        </w:rPr>
        <w:t>Java</w:t>
      </w:r>
      <w:proofErr w:type="spellEnd"/>
      <w:r>
        <w:rPr>
          <w:rFonts w:ascii="Times New Roman" w:hAnsi="Times New Roman"/>
          <w:sz w:val="28"/>
          <w:szCs w:val="28"/>
        </w:rPr>
        <w:t xml:space="preserve"> и другие. По ранее указанным причинам, для работы с изучаемым техническим решением был выбран </w:t>
      </w:r>
      <w:proofErr w:type="spellStart"/>
      <w:r>
        <w:rPr>
          <w:rFonts w:ascii="Times New Roman" w:hAnsi="Times New Roman"/>
          <w:sz w:val="28"/>
          <w:szCs w:val="28"/>
        </w:rPr>
        <w:t>Python</w:t>
      </w:r>
      <w:proofErr w:type="spellEnd"/>
      <w:r>
        <w:rPr>
          <w:rFonts w:ascii="Times New Roman" w:hAnsi="Times New Roman"/>
          <w:sz w:val="28"/>
          <w:szCs w:val="28"/>
        </w:rPr>
        <w:t xml:space="preserve">. Касаемо языка программирования, необходима версия </w:t>
      </w:r>
      <w:proofErr w:type="spellStart"/>
      <w:r>
        <w:rPr>
          <w:rFonts w:ascii="Times New Roman" w:hAnsi="Times New Roman"/>
          <w:sz w:val="28"/>
          <w:szCs w:val="28"/>
        </w:rPr>
        <w:t>Python</w:t>
      </w:r>
      <w:proofErr w:type="spellEnd"/>
      <w:r>
        <w:rPr>
          <w:rFonts w:ascii="Times New Roman" w:hAnsi="Times New Roman"/>
          <w:sz w:val="28"/>
          <w:szCs w:val="28"/>
        </w:rPr>
        <w:t xml:space="preserve">, начиная с 3.10.7 и новее, также нужен модуль, который организовывает управление пакетами </w:t>
      </w:r>
      <w:proofErr w:type="spellStart"/>
      <w:r>
        <w:rPr>
          <w:rFonts w:ascii="Times New Roman" w:hAnsi="Times New Roman"/>
          <w:sz w:val="28"/>
          <w:szCs w:val="28"/>
        </w:rPr>
        <w:t>pip</w:t>
      </w:r>
      <w:proofErr w:type="spellEnd"/>
      <w:r>
        <w:rPr>
          <w:rFonts w:ascii="Times New Roman" w:hAnsi="Times New Roman"/>
          <w:sz w:val="28"/>
          <w:szCs w:val="28"/>
        </w:rPr>
        <w:t xml:space="preserve">, имеющийся проект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При работе с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необходимо определенная настройка своего проекта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откуда будут загружены учетные данные разработчика для авторизации при работе с таблицами. Выбранный способ реализации подпрограммы требует наличия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для работы с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Google-api-python-client</w:t>
      </w:r>
      <w:proofErr w:type="spellEnd"/>
      <w:r>
        <w:rPr>
          <w:rFonts w:ascii="Times New Roman" w:hAnsi="Times New Roman"/>
          <w:sz w:val="28"/>
          <w:szCs w:val="28"/>
        </w:rPr>
        <w:t xml:space="preserve">, Google-auth-httplib2, </w:t>
      </w:r>
      <w:proofErr w:type="spellStart"/>
      <w:r>
        <w:rPr>
          <w:rFonts w:ascii="Times New Roman" w:hAnsi="Times New Roman"/>
          <w:sz w:val="28"/>
          <w:szCs w:val="28"/>
        </w:rPr>
        <w:t>Google-auth-oauthlib</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Для работы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Таблицами также возможно использование других библиотек, таких как </w:t>
      </w:r>
      <w:proofErr w:type="spellStart"/>
      <w:r>
        <w:rPr>
          <w:rFonts w:ascii="Times New Roman" w:hAnsi="Times New Roman"/>
          <w:sz w:val="28"/>
          <w:szCs w:val="28"/>
        </w:rPr>
        <w:t>Gspread</w:t>
      </w:r>
      <w:proofErr w:type="spellEnd"/>
      <w:r>
        <w:rPr>
          <w:rFonts w:ascii="Times New Roman" w:hAnsi="Times New Roman"/>
          <w:sz w:val="28"/>
          <w:szCs w:val="28"/>
        </w:rPr>
        <w:t xml:space="preserve"> или </w:t>
      </w:r>
      <w:proofErr w:type="spellStart"/>
      <w:r>
        <w:rPr>
          <w:rFonts w:ascii="Times New Roman" w:hAnsi="Times New Roman"/>
          <w:sz w:val="28"/>
          <w:szCs w:val="28"/>
        </w:rPr>
        <w:t>Pygsheets</w:t>
      </w:r>
      <w:proofErr w:type="spellEnd"/>
      <w:r>
        <w:rPr>
          <w:rFonts w:ascii="Times New Roman" w:hAnsi="Times New Roman"/>
          <w:sz w:val="28"/>
          <w:szCs w:val="28"/>
        </w:rPr>
        <w:t xml:space="preserve">, однако в контексте рассматриваемой проблемы, когда необходимо только получение значений из таблицы, данные модули являются эквивалентными, так как получение </w:t>
      </w:r>
      <w:r>
        <w:rPr>
          <w:rFonts w:ascii="Times New Roman" w:hAnsi="Times New Roman"/>
          <w:sz w:val="28"/>
          <w:szCs w:val="28"/>
        </w:rPr>
        <w:lastRenderedPageBreak/>
        <w:t>информации происходит в рамках одного метода и основной задачей является уже работа с полученными сведениями.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работы программы необходима настройка среды исполнения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которая подразумевает несколько </w:t>
      </w:r>
      <w:r w:rsidRPr="000F0DB2">
        <w:rPr>
          <w:rFonts w:ascii="Times New Roman" w:hAnsi="Times New Roman"/>
          <w:sz w:val="28"/>
          <w:szCs w:val="28"/>
        </w:rPr>
        <w:t xml:space="preserve">шагов, указанный в Кратком руководстве по </w:t>
      </w:r>
      <w:proofErr w:type="spellStart"/>
      <w:proofErr w:type="gramStart"/>
      <w:r w:rsidRPr="000F0DB2">
        <w:rPr>
          <w:rFonts w:ascii="Times New Roman" w:hAnsi="Times New Roman"/>
          <w:sz w:val="28"/>
          <w:szCs w:val="28"/>
        </w:rPr>
        <w:t>Python</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5] Прежде чем использовать API </w:t>
      </w:r>
      <w:proofErr w:type="spellStart"/>
      <w:r w:rsidRPr="000F0DB2">
        <w:rPr>
          <w:rFonts w:ascii="Times New Roman" w:hAnsi="Times New Roman"/>
          <w:sz w:val="28"/>
          <w:szCs w:val="28"/>
        </w:rPr>
        <w:t>Google</w:t>
      </w:r>
      <w:proofErr w:type="spellEnd"/>
      <w:r>
        <w:rPr>
          <w:rFonts w:ascii="Times New Roman" w:hAnsi="Times New Roman"/>
          <w:sz w:val="28"/>
          <w:szCs w:val="28"/>
        </w:rPr>
        <w:t xml:space="preserve">, необходимо включить их в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Можно задействовать один или несколько API в одном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Затем происходит настройка экрана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Если используется новый проект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для выполнения краткого руководства, то необходимо настроить экран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и добавить собственный аккаунт в качестве тестового пользователя. Для этого нужно:</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В консоли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Cloud</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t xml:space="preserve">выбрать </w:t>
      </w:r>
      <w:r>
        <w:rPr>
          <w:rFonts w:ascii="Times New Roman" w:hAnsi="Times New Roman"/>
          <w:noProof/>
          <w:color w:val="000000"/>
          <w:sz w:val="28"/>
          <w:szCs w:val="28"/>
        </w:rPr>
        <w:drawing>
          <wp:inline distT="0" distB="0" distL="0" distR="0">
            <wp:extent cx="236240" cy="1676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color w:val="000000"/>
          <w:sz w:val="28"/>
          <w:szCs w:val="28"/>
        </w:rPr>
        <w:t>&gt;</w:t>
      </w:r>
      <w:proofErr w:type="gramEnd"/>
      <w:r>
        <w:rPr>
          <w:rFonts w:ascii="Times New Roman" w:hAnsi="Times New Roman"/>
          <w:color w:val="000000"/>
          <w:sz w:val="28"/>
          <w:szCs w:val="28"/>
        </w:rPr>
        <w:t xml:space="preserve">  </w:t>
      </w:r>
      <w:r>
        <w:rPr>
          <w:rFonts w:ascii="Times New Roman" w:hAnsi="Times New Roman"/>
          <w:b/>
          <w:color w:val="000000"/>
          <w:sz w:val="28"/>
          <w:szCs w:val="28"/>
        </w:rPr>
        <w:t>API и службы</w:t>
      </w:r>
      <w:r>
        <w:rPr>
          <w:rFonts w:ascii="Times New Roman" w:hAnsi="Times New Roman"/>
          <w:color w:val="000000"/>
          <w:sz w:val="28"/>
          <w:szCs w:val="28"/>
        </w:rPr>
        <w:t> &gt; </w:t>
      </w:r>
      <w:r>
        <w:rPr>
          <w:rFonts w:ascii="Times New Roman" w:hAnsi="Times New Roman"/>
          <w:b/>
          <w:color w:val="000000"/>
          <w:sz w:val="28"/>
          <w:szCs w:val="28"/>
        </w:rPr>
        <w:t xml:space="preserve">Экран согласия </w:t>
      </w:r>
      <w:proofErr w:type="spellStart"/>
      <w:r>
        <w:rPr>
          <w:rFonts w:ascii="Times New Roman" w:hAnsi="Times New Roman"/>
          <w:b/>
          <w:color w:val="000000"/>
          <w:sz w:val="28"/>
          <w:szCs w:val="28"/>
        </w:rPr>
        <w:t>OAuth</w:t>
      </w:r>
      <w:proofErr w:type="spellEnd"/>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 качестве </w:t>
      </w:r>
      <w:r>
        <w:rPr>
          <w:rFonts w:ascii="Times New Roman" w:hAnsi="Times New Roman"/>
          <w:b/>
          <w:color w:val="000000"/>
          <w:sz w:val="28"/>
          <w:szCs w:val="28"/>
        </w:rPr>
        <w:t>типа пользователя</w:t>
      </w:r>
      <w:r>
        <w:rPr>
          <w:rFonts w:ascii="Times New Roman" w:hAnsi="Times New Roman"/>
          <w:color w:val="000000"/>
          <w:sz w:val="28"/>
          <w:szCs w:val="28"/>
        </w:rPr>
        <w:t> выбрать </w:t>
      </w:r>
      <w:r>
        <w:rPr>
          <w:rFonts w:ascii="Times New Roman" w:hAnsi="Times New Roman"/>
          <w:b/>
          <w:color w:val="000000"/>
          <w:sz w:val="28"/>
          <w:szCs w:val="28"/>
        </w:rPr>
        <w:t>«Внутренний»</w:t>
      </w:r>
      <w:r>
        <w:rPr>
          <w:rFonts w:ascii="Times New Roman" w:hAnsi="Times New Roman"/>
          <w:color w:val="000000"/>
          <w:sz w:val="28"/>
          <w:szCs w:val="28"/>
        </w:rPr>
        <w:t>, затем нажать </w:t>
      </w:r>
      <w:r>
        <w:rPr>
          <w:rFonts w:ascii="Times New Roman" w:hAnsi="Times New Roman"/>
          <w:b/>
          <w:color w:val="000000"/>
          <w:sz w:val="28"/>
          <w:szCs w:val="28"/>
        </w:rPr>
        <w:t>«Создать</w:t>
      </w:r>
      <w:proofErr w:type="gramStart"/>
      <w:r>
        <w:rPr>
          <w:rFonts w:ascii="Times New Roman" w:hAnsi="Times New Roman"/>
          <w:b/>
          <w:color w:val="000000"/>
          <w:sz w:val="28"/>
          <w:szCs w:val="28"/>
        </w:rPr>
        <w:t>»</w:t>
      </w:r>
      <w:r>
        <w:rPr>
          <w:rFonts w:ascii="Times New Roman" w:hAnsi="Times New Roman"/>
          <w:color w:val="000000"/>
          <w:sz w:val="28"/>
          <w:szCs w:val="28"/>
        </w:rPr>
        <w:t> .</w:t>
      </w:r>
      <w:proofErr w:type="gramEnd"/>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Заполнить форму регистрации приложения, затем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На данный момент можно пропустить добавление областей и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 xml:space="preserve">. В будущем, когда будет необходимость создания приложение для использования за пределами организации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Workspace</w:t>
      </w:r>
      <w:proofErr w:type="spellEnd"/>
      <w:r>
        <w:rPr>
          <w:rFonts w:ascii="Times New Roman" w:hAnsi="Times New Roman"/>
          <w:color w:val="000000"/>
          <w:sz w:val="28"/>
          <w:szCs w:val="28"/>
        </w:rPr>
        <w:t>, необходимо изменить </w:t>
      </w:r>
      <w:r>
        <w:rPr>
          <w:rFonts w:ascii="Times New Roman" w:hAnsi="Times New Roman"/>
          <w:b/>
          <w:color w:val="000000"/>
          <w:sz w:val="28"/>
          <w:szCs w:val="28"/>
        </w:rPr>
        <w:t>тип пользователя</w:t>
      </w:r>
      <w:r>
        <w:rPr>
          <w:rFonts w:ascii="Times New Roman" w:hAnsi="Times New Roman"/>
          <w:color w:val="000000"/>
          <w:sz w:val="28"/>
          <w:szCs w:val="28"/>
        </w:rPr>
        <w:t> на </w:t>
      </w:r>
      <w:r>
        <w:rPr>
          <w:rFonts w:ascii="Times New Roman" w:hAnsi="Times New Roman"/>
          <w:b/>
          <w:color w:val="000000"/>
          <w:sz w:val="28"/>
          <w:szCs w:val="28"/>
        </w:rPr>
        <w:t>Внешний</w:t>
      </w:r>
      <w:r>
        <w:rPr>
          <w:rFonts w:ascii="Times New Roman" w:hAnsi="Times New Roman"/>
          <w:color w:val="000000"/>
          <w:sz w:val="28"/>
          <w:szCs w:val="28"/>
        </w:rPr>
        <w:t>, а затем добавить области авторизации, необходимые приложению.</w:t>
      </w:r>
    </w:p>
    <w:p w:rsidR="00E82DFD" w:rsidRDefault="008D47C4">
      <w:pPr>
        <w:numPr>
          <w:ilvl w:val="0"/>
          <w:numId w:val="11"/>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Просмотреть сводку регистрации приложения. Чтобы внести изменения, нажать </w:t>
      </w:r>
      <w:r>
        <w:rPr>
          <w:rFonts w:ascii="Times New Roman" w:hAnsi="Times New Roman"/>
          <w:b/>
          <w:color w:val="000000"/>
          <w:sz w:val="28"/>
          <w:szCs w:val="28"/>
        </w:rPr>
        <w:t>«Изменить»</w:t>
      </w:r>
      <w:r>
        <w:rPr>
          <w:rFonts w:ascii="Times New Roman" w:hAnsi="Times New Roman"/>
          <w:color w:val="000000"/>
          <w:sz w:val="28"/>
          <w:szCs w:val="28"/>
        </w:rPr>
        <w:t>. Если регистрация приложения выглядит нормально, нажать </w:t>
      </w:r>
      <w:r>
        <w:rPr>
          <w:rFonts w:ascii="Times New Roman" w:hAnsi="Times New Roman"/>
          <w:b/>
          <w:color w:val="000000"/>
          <w:sz w:val="28"/>
          <w:szCs w:val="28"/>
        </w:rPr>
        <w:t>«Вернуться на панель управления»</w:t>
      </w:r>
      <w:r>
        <w:rPr>
          <w:rFonts w:ascii="Times New Roman" w:hAnsi="Times New Roman"/>
          <w:color w:val="000000"/>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Чтобы аутентифицировать конечных пользователей и получить доступ к пользовательским данным в приложении, необходимо создать один или несколько идентификаторов клиентов </w:t>
      </w:r>
      <w:proofErr w:type="spellStart"/>
      <w:r>
        <w:rPr>
          <w:rFonts w:ascii="Times New Roman" w:hAnsi="Times New Roman"/>
          <w:sz w:val="28"/>
          <w:szCs w:val="28"/>
        </w:rPr>
        <w:t>OAuth</w:t>
      </w:r>
      <w:proofErr w:type="spellEnd"/>
      <w:r>
        <w:rPr>
          <w:rFonts w:ascii="Times New Roman" w:hAnsi="Times New Roman"/>
          <w:sz w:val="28"/>
          <w:szCs w:val="28"/>
        </w:rPr>
        <w:t xml:space="preserve"> 2.0. Идентификатор клиента </w:t>
      </w:r>
      <w:r>
        <w:rPr>
          <w:rFonts w:ascii="Times New Roman" w:hAnsi="Times New Roman"/>
          <w:sz w:val="28"/>
          <w:szCs w:val="28"/>
        </w:rPr>
        <w:lastRenderedPageBreak/>
        <w:t xml:space="preserve">используется для идентификации одного приложения на серверах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OAuth</w:t>
      </w:r>
      <w:proofErr w:type="spellEnd"/>
      <w:r>
        <w:rPr>
          <w:rFonts w:ascii="Times New Roman" w:hAnsi="Times New Roman"/>
          <w:sz w:val="28"/>
          <w:szCs w:val="28"/>
        </w:rPr>
        <w:t>. Если приложение работает на нескольких платформах, необходимо создать отдельный идентификатор клиента для каждой платформы.</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 xml:space="preserve">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gramStart"/>
      <w:r>
        <w:rPr>
          <w:rFonts w:ascii="Times New Roman" w:hAnsi="Times New Roman"/>
          <w:sz w:val="28"/>
          <w:szCs w:val="28"/>
        </w:rPr>
        <w:t>выбрать </w:t>
      </w:r>
      <w:r>
        <w:rPr>
          <w:rFonts w:ascii="Times New Roman" w:hAnsi="Times New Roman"/>
          <w:noProof/>
          <w:sz w:val="28"/>
          <w:szCs w:val="28"/>
        </w:rPr>
        <w:drawing>
          <wp:inline distT="0" distB="0" distL="0" distR="0">
            <wp:extent cx="236240" cy="16765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API и службы</w:t>
      </w:r>
      <w:r>
        <w:rPr>
          <w:rFonts w:ascii="Times New Roman" w:hAnsi="Times New Roman"/>
          <w:sz w:val="28"/>
          <w:szCs w:val="28"/>
        </w:rPr>
        <w:t> &gt; </w:t>
      </w:r>
      <w:r>
        <w:rPr>
          <w:rFonts w:ascii="Times New Roman" w:hAnsi="Times New Roman"/>
          <w:b/>
          <w:sz w:val="28"/>
          <w:szCs w:val="28"/>
        </w:rPr>
        <w:t>Учетные данные</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«Создать учетные данные</w:t>
      </w:r>
      <w:proofErr w:type="gramStart"/>
      <w:r>
        <w:rPr>
          <w:rFonts w:ascii="Times New Roman" w:hAnsi="Times New Roman"/>
          <w:b/>
          <w:sz w:val="28"/>
          <w:szCs w:val="28"/>
        </w:rPr>
        <w:t>»</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 xml:space="preserve">«Идентификатор клиента </w:t>
      </w:r>
      <w:proofErr w:type="spellStart"/>
      <w:r>
        <w:rPr>
          <w:rFonts w:ascii="Times New Roman" w:hAnsi="Times New Roman"/>
          <w:b/>
          <w:sz w:val="28"/>
          <w:szCs w:val="28"/>
        </w:rPr>
        <w:t>OAuth</w:t>
      </w:r>
      <w:proofErr w:type="spellEnd"/>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 xml:space="preserve">Тип </w:t>
      </w:r>
      <w:proofErr w:type="gramStart"/>
      <w:r>
        <w:rPr>
          <w:rFonts w:ascii="Times New Roman" w:hAnsi="Times New Roman"/>
          <w:b/>
          <w:sz w:val="28"/>
          <w:szCs w:val="28"/>
        </w:rPr>
        <w:t>приложения</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Приложение для ПК</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В поле </w:t>
      </w:r>
      <w:r>
        <w:rPr>
          <w:rFonts w:ascii="Times New Roman" w:hAnsi="Times New Roman"/>
          <w:b/>
          <w:sz w:val="28"/>
          <w:szCs w:val="28"/>
        </w:rPr>
        <w:t>Имя</w:t>
      </w:r>
      <w:r>
        <w:rPr>
          <w:rFonts w:ascii="Times New Roman" w:hAnsi="Times New Roman"/>
          <w:sz w:val="28"/>
          <w:szCs w:val="28"/>
        </w:rPr>
        <w:t xml:space="preserve"> ввести имя учетных данных. Это имя отображается только 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Создать</w:t>
      </w:r>
      <w:r>
        <w:rPr>
          <w:rFonts w:ascii="Times New Roman" w:hAnsi="Times New Roman"/>
          <w:sz w:val="28"/>
          <w:szCs w:val="28"/>
        </w:rPr>
        <w:t> .</w:t>
      </w:r>
      <w:proofErr w:type="gramEnd"/>
      <w:r>
        <w:rPr>
          <w:rFonts w:ascii="Times New Roman" w:hAnsi="Times New Roman"/>
          <w:sz w:val="28"/>
          <w:szCs w:val="28"/>
        </w:rPr>
        <w:t xml:space="preserve"> Появится экран создания клиента </w:t>
      </w:r>
      <w:proofErr w:type="spellStart"/>
      <w:r>
        <w:rPr>
          <w:rFonts w:ascii="Times New Roman" w:hAnsi="Times New Roman"/>
          <w:sz w:val="28"/>
          <w:szCs w:val="28"/>
        </w:rPr>
        <w:t>OAuth</w:t>
      </w:r>
      <w:proofErr w:type="spellEnd"/>
      <w:r>
        <w:rPr>
          <w:rFonts w:ascii="Times New Roman" w:hAnsi="Times New Roman"/>
          <w:sz w:val="28"/>
          <w:szCs w:val="28"/>
        </w:rPr>
        <w:t>, показывающий новый идентификатор клиента и секрет клиента.</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ОК</w:t>
      </w:r>
      <w:r>
        <w:rPr>
          <w:rFonts w:ascii="Times New Roman" w:hAnsi="Times New Roman"/>
          <w:sz w:val="28"/>
          <w:szCs w:val="28"/>
        </w:rPr>
        <w:t> .</w:t>
      </w:r>
      <w:proofErr w:type="gramEnd"/>
      <w:r>
        <w:rPr>
          <w:rFonts w:ascii="Times New Roman" w:hAnsi="Times New Roman"/>
          <w:sz w:val="28"/>
          <w:szCs w:val="28"/>
        </w:rPr>
        <w:t xml:space="preserve"> Вновь созданные учетные данные появятся в разделе </w:t>
      </w:r>
      <w:r>
        <w:rPr>
          <w:rFonts w:ascii="Times New Roman" w:hAnsi="Times New Roman"/>
          <w:b/>
          <w:sz w:val="28"/>
          <w:szCs w:val="28"/>
        </w:rPr>
        <w:t xml:space="preserve">«Идентификаторы клиентов </w:t>
      </w:r>
      <w:proofErr w:type="spellStart"/>
      <w:r>
        <w:rPr>
          <w:rFonts w:ascii="Times New Roman" w:hAnsi="Times New Roman"/>
          <w:b/>
          <w:sz w:val="28"/>
          <w:szCs w:val="28"/>
        </w:rPr>
        <w:t>OAuth</w:t>
      </w:r>
      <w:proofErr w:type="spellEnd"/>
      <w:r>
        <w:rPr>
          <w:rFonts w:ascii="Times New Roman" w:hAnsi="Times New Roman"/>
          <w:b/>
          <w:sz w:val="28"/>
          <w:szCs w:val="28"/>
        </w:rPr>
        <w:t xml:space="preserve"> 2.0».</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Сохранить загруженный файл JSON как </w:t>
      </w:r>
      <w:proofErr w:type="spellStart"/>
      <w:r>
        <w:rPr>
          <w:rFonts w:ascii="Times New Roman" w:hAnsi="Times New Roman"/>
          <w:sz w:val="28"/>
          <w:szCs w:val="28"/>
        </w:rPr>
        <w:t>credentials.json</w:t>
      </w:r>
      <w:proofErr w:type="spellEnd"/>
      <w:r>
        <w:rPr>
          <w:rFonts w:ascii="Times New Roman" w:hAnsi="Times New Roman"/>
          <w:sz w:val="28"/>
          <w:szCs w:val="28"/>
        </w:rPr>
        <w:t> и переместить его в свой рабочий каталог.</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Таким образом, для реализации программного модуля был выбран язык </w:t>
      </w:r>
      <w:proofErr w:type="spellStart"/>
      <w:r>
        <w:rPr>
          <w:rFonts w:ascii="Times New Roman" w:hAnsi="Times New Roman"/>
          <w:sz w:val="28"/>
          <w:szCs w:val="28"/>
        </w:rPr>
        <w:t>Python</w:t>
      </w:r>
      <w:proofErr w:type="spellEnd"/>
      <w:r>
        <w:rPr>
          <w:rFonts w:ascii="Times New Roman" w:hAnsi="Times New Roman"/>
          <w:sz w:val="28"/>
          <w:szCs w:val="28"/>
        </w:rPr>
        <w:t xml:space="preserve"> за счет отсутствия необходимости в высокой производительности, применение данного решения другими участниками проекта, что упрощает процесс интеграции программного модуля в совокупности с клиентскими библиотеками </w:t>
      </w:r>
      <w:proofErr w:type="spellStart"/>
      <w:r>
        <w:rPr>
          <w:rFonts w:ascii="Times New Roman" w:hAnsi="Times New Roman"/>
          <w:sz w:val="28"/>
          <w:szCs w:val="28"/>
        </w:rPr>
        <w:t>Google</w:t>
      </w:r>
      <w:proofErr w:type="spellEnd"/>
      <w:r>
        <w:rPr>
          <w:rFonts w:ascii="Times New Roman" w:hAnsi="Times New Roman"/>
          <w:sz w:val="28"/>
          <w:szCs w:val="28"/>
        </w:rPr>
        <w:t xml:space="preserve">, так как при решении поставленной задачи существенной разницы между ней и аналогами не было обнаружено. </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w:t>
      </w:r>
      <w:r>
        <w:rPr>
          <w:rFonts w:ascii="Times New Roman" w:hAnsi="Times New Roman"/>
          <w:sz w:val="28"/>
          <w:szCs w:val="28"/>
        </w:rPr>
        <w:lastRenderedPageBreak/>
        <w:t xml:space="preserve">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xml:space="preserve">, в которых ключом выступает название группы, а значением – вложенный </w:t>
      </w:r>
      <w:r>
        <w:rPr>
          <w:rFonts w:ascii="Times New Roman" w:hAnsi="Times New Roman"/>
          <w:sz w:val="28"/>
          <w:szCs w:val="28"/>
        </w:rPr>
        <w:lastRenderedPageBreak/>
        <w:t>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w:t>
      </w:r>
      <w:r>
        <w:rPr>
          <w:rFonts w:ascii="Times New Roman" w:hAnsi="Times New Roman"/>
          <w:sz w:val="28"/>
          <w:szCs w:val="28"/>
        </w:rPr>
        <w:lastRenderedPageBreak/>
        <w:t xml:space="preserve">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w:t>
      </w:r>
      <w:r>
        <w:rPr>
          <w:rFonts w:ascii="Times New Roman" w:hAnsi="Times New Roman"/>
          <w:sz w:val="28"/>
          <w:szCs w:val="28"/>
        </w:rPr>
        <w:lastRenderedPageBreak/>
        <w:t xml:space="preserve">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w:t>
      </w:r>
      <w:r>
        <w:rPr>
          <w:rFonts w:ascii="Times New Roman" w:hAnsi="Times New Roman"/>
          <w:sz w:val="28"/>
          <w:szCs w:val="28"/>
        </w:rPr>
        <w:lastRenderedPageBreak/>
        <w:t xml:space="preserve">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lastRenderedPageBreak/>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Цифровой 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Предметы во вторник в 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Отсутствие разделения предметов в одной аудитории, лишнее 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7">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8">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lastRenderedPageBreak/>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9">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20">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1">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2">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3"/>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E12" w:rsidRDefault="00007E12">
      <w:pPr>
        <w:spacing w:after="0" w:line="240" w:lineRule="auto"/>
      </w:pPr>
      <w:r>
        <w:separator/>
      </w:r>
    </w:p>
  </w:endnote>
  <w:endnote w:type="continuationSeparator" w:id="0">
    <w:p w:rsidR="00007E12" w:rsidRDefault="0000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EE1592">
      <w:rPr>
        <w:rFonts w:ascii="Times New Roman" w:hAnsi="Times New Roman"/>
        <w:noProof/>
        <w:color w:val="000000"/>
        <w:sz w:val="24"/>
        <w:szCs w:val="24"/>
      </w:rPr>
      <w:t>20</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E12" w:rsidRDefault="00007E12">
      <w:pPr>
        <w:spacing w:after="0" w:line="240" w:lineRule="auto"/>
      </w:pPr>
      <w:r>
        <w:separator/>
      </w:r>
    </w:p>
  </w:footnote>
  <w:footnote w:type="continuationSeparator" w:id="0">
    <w:p w:rsidR="00007E12" w:rsidRDefault="00007E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2"/>
  </w:num>
  <w:num w:numId="6">
    <w:abstractNumId w:val="7"/>
  </w:num>
  <w:num w:numId="7">
    <w:abstractNumId w:val="11"/>
  </w:num>
  <w:num w:numId="8">
    <w:abstractNumId w:val="10"/>
  </w:num>
  <w:num w:numId="9">
    <w:abstractNumId w:val="2"/>
  </w:num>
  <w:num w:numId="10">
    <w:abstractNumId w:val="3"/>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7E12"/>
    <w:rsid w:val="000F0DB2"/>
    <w:rsid w:val="002552C3"/>
    <w:rsid w:val="002A1BAC"/>
    <w:rsid w:val="002D75C8"/>
    <w:rsid w:val="00356386"/>
    <w:rsid w:val="00367DCD"/>
    <w:rsid w:val="00405D1D"/>
    <w:rsid w:val="00415AA7"/>
    <w:rsid w:val="00551709"/>
    <w:rsid w:val="00555732"/>
    <w:rsid w:val="005B511A"/>
    <w:rsid w:val="006072BE"/>
    <w:rsid w:val="0063467E"/>
    <w:rsid w:val="0069352C"/>
    <w:rsid w:val="006E533C"/>
    <w:rsid w:val="00852705"/>
    <w:rsid w:val="008D47C4"/>
    <w:rsid w:val="0094218F"/>
    <w:rsid w:val="00B57AD1"/>
    <w:rsid w:val="00D044D9"/>
    <w:rsid w:val="00D072E3"/>
    <w:rsid w:val="00D17F1C"/>
    <w:rsid w:val="00E82DFD"/>
    <w:rsid w:val="00EE1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nov.hse.ru/uch/sche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st-ai.com/blog/issledovanie-rynok-razgovornogo-ii-v-rossii-2020-2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sheets/api/quickstart/python?h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s.google.com/sheets/api/guides/concepts?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hyperlink" Target="https://yandex.cloud/ru/docs/functions/tutorials/alice-skill?utm_referrer=https%3A%2F%2Fyandex.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33</Pages>
  <Words>7637</Words>
  <Characters>43534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14</cp:revision>
  <dcterms:created xsi:type="dcterms:W3CDTF">2023-07-02T13:14:00Z</dcterms:created>
  <dcterms:modified xsi:type="dcterms:W3CDTF">2025-05-04T14:08:00Z</dcterms:modified>
</cp:coreProperties>
</file>