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3A54B" w14:textId="2178EAAC" w:rsidR="00136D8E" w:rsidRPr="00693B52" w:rsidRDefault="00693B52" w:rsidP="00693B52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 w:rsidRPr="00693B52"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36CF8745" w14:textId="345476F0" w:rsidR="00693B52" w:rsidRPr="00693B52" w:rsidRDefault="00693B52" w:rsidP="00693B52">
      <w:pPr>
        <w:spacing w:after="0" w:line="240" w:lineRule="auto"/>
        <w:ind w:firstLine="567"/>
        <w:jc w:val="both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93B52">
        <w:rPr>
          <w:rStyle w:val="markedcontent"/>
          <w:rFonts w:ascii="Times New Roman" w:hAnsi="Times New Roman" w:cs="Times New Roman"/>
          <w:sz w:val="24"/>
          <w:szCs w:val="24"/>
        </w:rPr>
        <w:br/>
      </w:r>
      <w:r w:rsidRPr="00693B52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 xml:space="preserve">Общий вопрос: </w:t>
      </w:r>
    </w:p>
    <w:p w14:paraId="096D2F26" w14:textId="40E1805B" w:rsidR="00693B52" w:rsidRPr="00693B52" w:rsidRDefault="00693B52" w:rsidP="00693B52">
      <w:pPr>
        <w:pStyle w:val="a3"/>
        <w:spacing w:before="0" w:beforeAutospacing="0" w:after="0" w:afterAutospacing="0"/>
        <w:ind w:firstLine="567"/>
        <w:jc w:val="both"/>
      </w:pPr>
      <w:r w:rsidRPr="00693B52">
        <w:t xml:space="preserve">JDBC— платформенно независимый промышленный стандарт взаимодействия Java-приложений с различными </w:t>
      </w:r>
      <w:hyperlink r:id="rId6" w:tooltip="СУБД" w:history="1">
        <w:r w:rsidRPr="00693B52">
          <w:rPr>
            <w:rStyle w:val="a4"/>
            <w:color w:val="auto"/>
            <w:u w:val="none"/>
          </w:rPr>
          <w:t>СУБД</w:t>
        </w:r>
      </w:hyperlink>
      <w:r w:rsidRPr="00693B52">
        <w:t xml:space="preserve">, реализованный в виде пакета </w:t>
      </w:r>
      <w:r w:rsidRPr="00693B52">
        <w:rPr>
          <w:rStyle w:val="HTML"/>
          <w:rFonts w:ascii="Times New Roman" w:hAnsi="Times New Roman" w:cs="Times New Roman"/>
          <w:sz w:val="24"/>
          <w:szCs w:val="24"/>
        </w:rPr>
        <w:t>java.sql</w:t>
      </w:r>
      <w:r w:rsidRPr="00693B52">
        <w:t xml:space="preserve">, входящего в состав </w:t>
      </w:r>
      <w:hyperlink r:id="rId7" w:tooltip="Java SE" w:history="1">
        <w:r w:rsidRPr="00693B52">
          <w:rPr>
            <w:rStyle w:val="a4"/>
            <w:color w:val="auto"/>
            <w:u w:val="none"/>
          </w:rPr>
          <w:t>Java SE</w:t>
        </w:r>
      </w:hyperlink>
      <w:r w:rsidRPr="00693B52">
        <w:t xml:space="preserve">. JDBC основан на концепции так называемых драйверов, позволяющих получать соединение с </w:t>
      </w:r>
      <w:hyperlink r:id="rId8" w:tooltip="База данных" w:history="1">
        <w:r w:rsidRPr="00693B52">
          <w:rPr>
            <w:rStyle w:val="a4"/>
            <w:color w:val="auto"/>
            <w:u w:val="none"/>
          </w:rPr>
          <w:t>базой данных</w:t>
        </w:r>
      </w:hyperlink>
      <w:r w:rsidRPr="00693B52">
        <w:t xml:space="preserve"> по специально описанному </w:t>
      </w:r>
      <w:hyperlink r:id="rId9" w:tooltip="URL" w:history="1">
        <w:r w:rsidRPr="00693B52">
          <w:rPr>
            <w:rStyle w:val="a4"/>
            <w:color w:val="auto"/>
            <w:u w:val="none"/>
          </w:rPr>
          <w:t>URL</w:t>
        </w:r>
      </w:hyperlink>
      <w:r w:rsidRPr="00693B52">
        <w:t xml:space="preserve">. Драйверы могут загружаться динамически (во время работы программы). Загрузившись, </w:t>
      </w:r>
      <w:hyperlink r:id="rId10" w:tooltip="Драйвер" w:history="1">
        <w:r w:rsidRPr="00693B52">
          <w:rPr>
            <w:rStyle w:val="a4"/>
            <w:color w:val="auto"/>
            <w:u w:val="none"/>
          </w:rPr>
          <w:t>драйвер</w:t>
        </w:r>
      </w:hyperlink>
      <w:r w:rsidRPr="00693B52">
        <w:t xml:space="preserve"> сам регистрирует себя и вызывается автоматически, когда программа требует </w:t>
      </w:r>
      <w:hyperlink r:id="rId11" w:tooltip="URL" w:history="1">
        <w:r w:rsidRPr="00693B52">
          <w:rPr>
            <w:rStyle w:val="a4"/>
            <w:color w:val="auto"/>
            <w:u w:val="none"/>
          </w:rPr>
          <w:t>URL</w:t>
        </w:r>
      </w:hyperlink>
      <w:r w:rsidRPr="00693B52">
        <w:t xml:space="preserve">, содержащий протокол, за который драйвер отвечает. </w:t>
      </w:r>
    </w:p>
    <w:p w14:paraId="32D07F4D" w14:textId="4E147D1D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Java Persistence API (JPA) — спецификация </w:t>
      </w:r>
      <w:hyperlink r:id="rId12" w:tooltip="Интерфейс программирования приложений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API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3" w:tooltip="Java Platform, Enterprise Edition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 EE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предоставляет возможность сохранять в удобном виде Java-объекты в базе данных. Существует несколько реализаций этого интерфейса, одна из самых популярных использует для этого </w:t>
      </w:r>
      <w:hyperlink r:id="rId14" w:tooltip="Hibernate (библиотека)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Hibernate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JPA реализует концепцию </w:t>
      </w:r>
      <w:hyperlink r:id="rId15" w:tooltip="ORM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ORM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03B08AB6" w14:textId="77777777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Поддержка сохранности данных, предоставляемая JPA, покрывает области: </w:t>
      </w:r>
    </w:p>
    <w:p w14:paraId="26C62483" w14:textId="77777777" w:rsidR="00693B52" w:rsidRPr="00693B52" w:rsidRDefault="00693B52" w:rsidP="00693B52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непосредственно API, заданный в пакете </w:t>
      </w:r>
      <w:hyperlink r:id="rId16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javax.persistence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1A737881" w14:textId="77777777" w:rsidR="00693B52" w:rsidRPr="00693B52" w:rsidRDefault="00693B52" w:rsidP="00693B52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платформо-независимый объектно-ориентированный язык запросов </w:t>
      </w:r>
      <w:hyperlink r:id="rId17" w:tooltip="Java Persistence Query Language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Java Persistence Query Language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5AE2A835" w14:textId="77777777" w:rsidR="00693B52" w:rsidRPr="00693B52" w:rsidRDefault="00693B52" w:rsidP="00693B52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tooltip="Метаданные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метаинформация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, описывающая связи между объектами.</w:t>
      </w:r>
    </w:p>
    <w:p w14:paraId="445BCDB3" w14:textId="77777777" w:rsidR="00693B52" w:rsidRPr="00693B52" w:rsidRDefault="00693B52" w:rsidP="00693B52">
      <w:pPr>
        <w:numPr>
          <w:ilvl w:val="0"/>
          <w:numId w:val="1"/>
        </w:num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</w:t>
      </w:r>
      <w:hyperlink r:id="rId19" w:tooltip="DDL" w:history="1">
        <w:r w:rsidRPr="00693B52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DDL</w:t>
        </w:r>
      </w:hyperlink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сущностей</w:t>
      </w:r>
    </w:p>
    <w:p w14:paraId="1C6FA376" w14:textId="6FFE4620" w:rsidR="00693B52" w:rsidRPr="00693B52" w:rsidRDefault="00693B52" w:rsidP="00693B52">
      <w:pPr>
        <w:pStyle w:val="a3"/>
        <w:spacing w:before="0" w:beforeAutospacing="0" w:after="0" w:afterAutospacing="0"/>
        <w:ind w:firstLine="567"/>
        <w:jc w:val="both"/>
      </w:pPr>
      <w:r w:rsidRPr="00693B52">
        <w:t xml:space="preserve">Hibernate — библиотека для языка программирования </w:t>
      </w:r>
      <w:hyperlink r:id="rId20" w:tooltip="Java" w:history="1">
        <w:r w:rsidRPr="00693B52">
          <w:rPr>
            <w:rStyle w:val="a4"/>
            <w:color w:val="auto"/>
            <w:u w:val="none"/>
          </w:rPr>
          <w:t>Java</w:t>
        </w:r>
      </w:hyperlink>
      <w:r w:rsidRPr="00693B52">
        <w:t>, предназначенная для решения задач объектно-реляционного отображения (</w:t>
      </w:r>
      <w:hyperlink r:id="rId21" w:tooltip="ORM" w:history="1">
        <w:r w:rsidRPr="00693B52">
          <w:rPr>
            <w:rStyle w:val="a4"/>
            <w:color w:val="auto"/>
            <w:u w:val="none"/>
          </w:rPr>
          <w:t>ORM</w:t>
        </w:r>
      </w:hyperlink>
      <w:r w:rsidRPr="00693B52">
        <w:t xml:space="preserve">), самая популярная реализация спецификации </w:t>
      </w:r>
      <w:hyperlink r:id="rId22" w:tooltip="Java Persistence API" w:history="1">
        <w:r w:rsidRPr="00693B52">
          <w:rPr>
            <w:rStyle w:val="a4"/>
            <w:color w:val="auto"/>
            <w:u w:val="none"/>
          </w:rPr>
          <w:t>JPA</w:t>
        </w:r>
      </w:hyperlink>
      <w:r w:rsidRPr="00693B52">
        <w:t>.</w:t>
      </w:r>
      <w:r w:rsidRPr="00693B52">
        <w:t xml:space="preserve"> </w:t>
      </w:r>
      <w:r w:rsidRPr="00693B52">
        <w:t xml:space="preserve">Позволяет сократить объёмы низкоуровневого программирования при работе с реляционными базами данных; может использоваться как в процессе проектирования системы классов и таблиц «с нуля», так и для работы с уже существующей </w:t>
      </w:r>
      <w:hyperlink r:id="rId23" w:tooltip="База данных" w:history="1">
        <w:r w:rsidRPr="00693B52">
          <w:t>базой</w:t>
        </w:r>
      </w:hyperlink>
      <w:r w:rsidRPr="00693B52">
        <w:t xml:space="preserve">. </w:t>
      </w:r>
      <w:r w:rsidRPr="00693B52">
        <w:t xml:space="preserve"> </w:t>
      </w:r>
      <w:r w:rsidRPr="00693B52">
        <w:t xml:space="preserve">Библиотека не только решает задачу связи классов Java с таблицами базы данных (и типов данных Java с типами данных </w:t>
      </w:r>
      <w:hyperlink r:id="rId24" w:tooltip="SQL" w:history="1">
        <w:r w:rsidRPr="00693B52">
          <w:t>SQL</w:t>
        </w:r>
      </w:hyperlink>
      <w:r w:rsidRPr="00693B52">
        <w:t xml:space="preserve">), но и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</w:t>
      </w:r>
      <w:hyperlink r:id="rId25" w:tooltip="SQL" w:history="1">
        <w:r w:rsidRPr="00693B52">
          <w:t>SQL</w:t>
        </w:r>
      </w:hyperlink>
      <w:r w:rsidRPr="00693B52">
        <w:t xml:space="preserve">- и </w:t>
      </w:r>
      <w:hyperlink r:id="rId26" w:tooltip="JDBC" w:history="1">
        <w:r w:rsidRPr="00693B52">
          <w:t>JDBC</w:t>
        </w:r>
      </w:hyperlink>
      <w:r w:rsidRPr="00693B52">
        <w:t xml:space="preserve">-кода. </w:t>
      </w:r>
    </w:p>
    <w:p w14:paraId="2763A12B" w14:textId="68188073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93B52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93B52">
        <w:rPr>
          <w:rFonts w:ascii="Times New Roman" w:hAnsi="Times New Roman" w:cs="Times New Roman"/>
          <w:sz w:val="24"/>
          <w:szCs w:val="24"/>
        </w:rPr>
        <w:t>ibernate одна из самых популярных открытых реализаций последней версии спецификации. Даже скорее самая популярная, почти стандарт де-факто. То есть JPA только описывает правила и API, а Hibernate реализует эти описания, впрочем у Hibernate (как и у многих других реализаций JPA) есть дополнительные возможности, не описанные в JPA (и не переносимые на другие реализации JPA).</w:t>
      </w:r>
    </w:p>
    <w:p w14:paraId="1644C1FC" w14:textId="42A109E2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</w:t>
      </w: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ичия между Hibernate и JDBC</w:t>
      </w:r>
    </w:p>
    <w:p w14:paraId="66D28F86" w14:textId="77777777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1. Hibernate и JDBC Главное отличие заключается в том, что Hibernate сначала извлекает отображение объектов в кэше (т.е. операции Hibernate - это объекты), а JDBC является прямой операционной базой данных.</w:t>
      </w:r>
    </w:p>
    <w:p w14:paraId="36D9039D" w14:textId="77777777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2, Hibernate - это легкий объектный пакет JDBC, который является отдельным объектом постоянным слоем рамы. Hibernate можно использовать в любом JDBC</w:t>
      </w:r>
    </w:p>
    <w:p w14:paraId="3E6C6225" w14:textId="77777777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3, Hibernate - это рамка, тесно связанная с JDBC, так что Hibernate совместимость и драйвер совместимости JDBC, и база данных имеет определенные отношения, но используют свою программу Java, нет никаких отношений с сервером App, и нет проблем со совместимости.,</w:t>
      </w:r>
    </w:p>
    <w:p w14:paraId="5EFE038D" w14:textId="77777777" w:rsidR="00693B52" w:rsidRP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4. Если технология JDBC используется правильно, эффективность его выполнения должна быть лучше, чем Hibernate, потому что Hibernate - это технология на основе JDBC.</w:t>
      </w:r>
    </w:p>
    <w:p w14:paraId="51DB1775" w14:textId="3143DF77" w:rsid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3B52">
        <w:rPr>
          <w:rFonts w:ascii="Times New Roman" w:eastAsia="Times New Roman" w:hAnsi="Times New Roman" w:cs="Times New Roman"/>
          <w:sz w:val="24"/>
          <w:szCs w:val="24"/>
          <w:lang w:eastAsia="ru-RU"/>
        </w:rPr>
        <w:t>5 JDBC использует оператор SQL, Hibernate использует оператор HQL, но оператор HQL в конечном итоге преобразуется в операторы SQL.</w:t>
      </w:r>
    </w:p>
    <w:p w14:paraId="13E0AE8D" w14:textId="2D95144A" w:rsidR="00693B52" w:rsidRDefault="00693B52" w:rsidP="00693B52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F12F05" w14:textId="0BA5A072" w:rsidR="00511953" w:rsidRDefault="00511953" w:rsidP="00511953">
      <w:pPr>
        <w:pStyle w:val="HTML0"/>
        <w:numPr>
          <w:ilvl w:val="0"/>
          <w:numId w:val="2"/>
        </w:numPr>
        <w:ind w:left="0" w:firstLine="360"/>
        <w:rPr>
          <w:rFonts w:ascii="Times New Roman" w:hAnsi="Times New Roman" w:cs="Times New Roman"/>
          <w:sz w:val="24"/>
          <w:szCs w:val="24"/>
        </w:rPr>
      </w:pPr>
      <w:r w:rsidRPr="00511953">
        <w:rPr>
          <w:rFonts w:ascii="Times New Roman" w:hAnsi="Times New Roman" w:cs="Times New Roman"/>
          <w:sz w:val="24"/>
          <w:szCs w:val="24"/>
        </w:rPr>
        <w:t xml:space="preserve">Традиционный способ развертывания – заставить класс Spring Boot Application @SpringBootApplication расширить класс SpringBootServletInitializer . Файл класса Spring </w:t>
      </w:r>
      <w:r w:rsidRPr="00511953">
        <w:rPr>
          <w:rFonts w:ascii="Times New Roman" w:hAnsi="Times New Roman" w:cs="Times New Roman"/>
          <w:sz w:val="24"/>
          <w:szCs w:val="24"/>
        </w:rPr>
        <w:lastRenderedPageBreak/>
        <w:t>Boot Servlet Initializer позволяет настроить приложение при его запуске с помощью контейнера сервлетов.</w:t>
      </w:r>
      <w:r w:rsidRPr="00511953">
        <w:rPr>
          <w:rFonts w:ascii="Times New Roman" w:hAnsi="Times New Roman" w:cs="Times New Roman"/>
          <w:sz w:val="24"/>
          <w:szCs w:val="24"/>
        </w:rPr>
        <w:t xml:space="preserve"> </w:t>
      </w:r>
      <w:r w:rsidRPr="00511953">
        <w:rPr>
          <w:rFonts w:ascii="Times New Roman" w:hAnsi="Times New Roman" w:cs="Times New Roman"/>
          <w:sz w:val="24"/>
          <w:szCs w:val="24"/>
        </w:rPr>
        <w:t>Нам нужно расширить класс SpringBootServletInitializer для поддержки развертывания WAR-файла.</w:t>
      </w:r>
      <w:r w:rsidRPr="00511953">
        <w:rPr>
          <w:rFonts w:ascii="Times New Roman" w:hAnsi="Times New Roman" w:cs="Times New Roman"/>
          <w:sz w:val="24"/>
          <w:szCs w:val="24"/>
        </w:rPr>
        <w:t xml:space="preserve"> </w:t>
      </w:r>
      <w:r w:rsidRPr="00511953">
        <w:rPr>
          <w:rFonts w:ascii="Times New Roman" w:hAnsi="Times New Roman" w:cs="Times New Roman"/>
          <w:sz w:val="24"/>
          <w:szCs w:val="24"/>
        </w:rPr>
        <w:t>Для Maven добавьте начальный класс в свойствах pom.xml</w:t>
      </w:r>
      <w:r w:rsidRPr="00511953">
        <w:rPr>
          <w:rFonts w:ascii="Times New Roman" w:hAnsi="Times New Roman" w:cs="Times New Roman"/>
          <w:sz w:val="24"/>
          <w:szCs w:val="24"/>
        </w:rPr>
        <w:t xml:space="preserve">. </w:t>
      </w:r>
      <w:r w:rsidRPr="00511953">
        <w:rPr>
          <w:rFonts w:ascii="Times New Roman" w:hAnsi="Times New Roman" w:cs="Times New Roman"/>
          <w:sz w:val="24"/>
          <w:szCs w:val="24"/>
        </w:rPr>
        <w:t>Мы должны обновить упаковочный JAR-файл в WAR, используя следующие фрагменты кода:</w:t>
      </w:r>
    </w:p>
    <w:p w14:paraId="68439B38" w14:textId="69A3689D" w:rsidR="00511953" w:rsidRPr="00511953" w:rsidRDefault="00511953" w:rsidP="00511953">
      <w:pPr>
        <w:pStyle w:val="HTML0"/>
        <w:ind w:firstLine="360"/>
        <w:rPr>
          <w:rFonts w:ascii="Times New Roman" w:hAnsi="Times New Roman" w:cs="Times New Roman"/>
          <w:sz w:val="24"/>
          <w:szCs w:val="24"/>
        </w:rPr>
      </w:pPr>
      <w:r w:rsidRPr="00511953">
        <w:rPr>
          <w:rFonts w:ascii="Times New Roman" w:hAnsi="Times New Roman" w:cs="Times New Roman"/>
          <w:sz w:val="24"/>
          <w:szCs w:val="24"/>
        </w:rPr>
        <w:t xml:space="preserve"> </w:t>
      </w:r>
      <w:r w:rsidRPr="00511953">
        <w:rPr>
          <w:rFonts w:ascii="Times New Roman" w:hAnsi="Times New Roman" w:cs="Times New Roman"/>
          <w:sz w:val="24"/>
          <w:szCs w:val="24"/>
        </w:rPr>
        <w:t>&lt;packaging&gt;war&lt;/packaging&gt;</w:t>
      </w:r>
    </w:p>
    <w:p w14:paraId="1115C2A9" w14:textId="2447C00D" w:rsidR="00511953" w:rsidRPr="00511953" w:rsidRDefault="00511953" w:rsidP="005119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1953">
        <w:rPr>
          <w:rFonts w:ascii="Times New Roman" w:hAnsi="Times New Roman" w:cs="Times New Roman"/>
          <w:sz w:val="24"/>
          <w:szCs w:val="24"/>
        </w:rPr>
        <w:t>Для Maven добавьте стартовую зависимость Spring Boot в pom.xml, используя код</w:t>
      </w:r>
      <w:r w:rsidRPr="00511953">
        <w:rPr>
          <w:rFonts w:ascii="Times New Roman" w:hAnsi="Times New Roman" w:cs="Times New Roman"/>
          <w:sz w:val="24"/>
          <w:szCs w:val="24"/>
        </w:rPr>
        <w:t>:</w:t>
      </w:r>
    </w:p>
    <w:p w14:paraId="5F886A38" w14:textId="77777777" w:rsidR="00511953" w:rsidRPr="00511953" w:rsidRDefault="00511953" w:rsidP="00511953">
      <w:pPr>
        <w:pStyle w:val="HTML0"/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511953">
        <w:rPr>
          <w:rStyle w:val="tag"/>
          <w:rFonts w:ascii="Times New Roman" w:hAnsi="Times New Roman" w:cs="Times New Roman"/>
          <w:sz w:val="24"/>
          <w:szCs w:val="24"/>
          <w:lang w:val="en-US"/>
        </w:rPr>
        <w:t>&lt;dependency&gt;</w:t>
      </w:r>
    </w:p>
    <w:p w14:paraId="0F5FDDC8" w14:textId="77777777" w:rsidR="00511953" w:rsidRPr="00511953" w:rsidRDefault="00511953" w:rsidP="00511953">
      <w:pPr>
        <w:pStyle w:val="HTML0"/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511953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11953">
        <w:rPr>
          <w:rStyle w:val="tag"/>
          <w:rFonts w:ascii="Times New Roman" w:hAnsi="Times New Roman" w:cs="Times New Roman"/>
          <w:sz w:val="24"/>
          <w:szCs w:val="24"/>
          <w:lang w:val="en-US"/>
        </w:rPr>
        <w:t>&lt;groupId&gt;</w:t>
      </w:r>
      <w:r w:rsidRPr="00511953">
        <w:rPr>
          <w:rStyle w:val="pln"/>
          <w:rFonts w:ascii="Times New Roman" w:hAnsi="Times New Roman" w:cs="Times New Roman"/>
          <w:sz w:val="24"/>
          <w:szCs w:val="24"/>
          <w:lang w:val="en-US"/>
        </w:rPr>
        <w:t>org.springframework.boot</w:t>
      </w:r>
      <w:r w:rsidRPr="00511953">
        <w:rPr>
          <w:rStyle w:val="tag"/>
          <w:rFonts w:ascii="Times New Roman" w:hAnsi="Times New Roman" w:cs="Times New Roman"/>
          <w:sz w:val="24"/>
          <w:szCs w:val="24"/>
          <w:lang w:val="en-US"/>
        </w:rPr>
        <w:t>&lt;/groupId&gt;</w:t>
      </w:r>
    </w:p>
    <w:p w14:paraId="6BCC09A9" w14:textId="77777777" w:rsidR="00511953" w:rsidRPr="00511953" w:rsidRDefault="00511953" w:rsidP="00511953">
      <w:pPr>
        <w:pStyle w:val="HTML0"/>
        <w:rPr>
          <w:rStyle w:val="pln"/>
          <w:rFonts w:ascii="Times New Roman" w:hAnsi="Times New Roman" w:cs="Times New Roman"/>
          <w:sz w:val="24"/>
          <w:szCs w:val="24"/>
          <w:lang w:val="en-US"/>
        </w:rPr>
      </w:pPr>
      <w:r w:rsidRPr="00511953">
        <w:rPr>
          <w:rStyle w:val="pln"/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11953">
        <w:rPr>
          <w:rStyle w:val="tag"/>
          <w:rFonts w:ascii="Times New Roman" w:hAnsi="Times New Roman" w:cs="Times New Roman"/>
          <w:sz w:val="24"/>
          <w:szCs w:val="24"/>
          <w:lang w:val="en-US"/>
        </w:rPr>
        <w:t>&lt;artifactId&gt;</w:t>
      </w:r>
      <w:r w:rsidRPr="00511953">
        <w:rPr>
          <w:rStyle w:val="pln"/>
          <w:rFonts w:ascii="Times New Roman" w:hAnsi="Times New Roman" w:cs="Times New Roman"/>
          <w:sz w:val="24"/>
          <w:szCs w:val="24"/>
          <w:lang w:val="en-US"/>
        </w:rPr>
        <w:t>spring-boot-starter-web</w:t>
      </w:r>
      <w:r w:rsidRPr="00511953">
        <w:rPr>
          <w:rStyle w:val="tag"/>
          <w:rFonts w:ascii="Times New Roman" w:hAnsi="Times New Roman" w:cs="Times New Roman"/>
          <w:sz w:val="24"/>
          <w:szCs w:val="24"/>
          <w:lang w:val="en-US"/>
        </w:rPr>
        <w:t>&lt;/artifactId&gt;</w:t>
      </w:r>
    </w:p>
    <w:p w14:paraId="0D9B8797" w14:textId="77777777" w:rsidR="00511953" w:rsidRPr="00511953" w:rsidRDefault="00511953" w:rsidP="00511953">
      <w:pPr>
        <w:pStyle w:val="HTML0"/>
        <w:rPr>
          <w:rFonts w:ascii="Times New Roman" w:hAnsi="Times New Roman" w:cs="Times New Roman"/>
          <w:sz w:val="24"/>
          <w:szCs w:val="24"/>
        </w:rPr>
      </w:pPr>
      <w:r w:rsidRPr="00511953">
        <w:rPr>
          <w:rStyle w:val="tag"/>
          <w:rFonts w:ascii="Times New Roman" w:hAnsi="Times New Roman" w:cs="Times New Roman"/>
          <w:sz w:val="24"/>
          <w:szCs w:val="24"/>
        </w:rPr>
        <w:t>&lt;/dependency&gt;</w:t>
      </w:r>
    </w:p>
    <w:p w14:paraId="6F9F6E5D" w14:textId="35ABB32B" w:rsidR="00511953" w:rsidRDefault="00511953" w:rsidP="0051195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1953">
        <w:rPr>
          <w:rFonts w:ascii="Times New Roman" w:hAnsi="Times New Roman" w:cs="Times New Roman"/>
          <w:sz w:val="24"/>
          <w:szCs w:val="24"/>
        </w:rPr>
        <w:t>Теперь создайте файл WAR для развертывания на сервере Tomcat</w:t>
      </w:r>
      <w:r w:rsidRPr="00511953">
        <w:rPr>
          <w:rFonts w:ascii="Times New Roman" w:hAnsi="Times New Roman" w:cs="Times New Roman"/>
          <w:sz w:val="24"/>
          <w:szCs w:val="24"/>
        </w:rPr>
        <w:t xml:space="preserve">. </w:t>
      </w:r>
      <w:r w:rsidRPr="00511953">
        <w:rPr>
          <w:rFonts w:ascii="Times New Roman" w:hAnsi="Times New Roman" w:cs="Times New Roman"/>
          <w:sz w:val="24"/>
          <w:szCs w:val="24"/>
        </w:rPr>
        <w:t>Теперь запустите сервер Tomcat и разверните файл WAR в каталоге webapps</w:t>
      </w:r>
      <w:r w:rsidRPr="00511953">
        <w:rPr>
          <w:rFonts w:ascii="Times New Roman" w:hAnsi="Times New Roman" w:cs="Times New Roman"/>
          <w:sz w:val="24"/>
          <w:szCs w:val="24"/>
        </w:rPr>
        <w:t xml:space="preserve">. </w:t>
      </w:r>
      <w:r w:rsidRPr="00511953">
        <w:rPr>
          <w:rFonts w:ascii="Times New Roman" w:hAnsi="Times New Roman" w:cs="Times New Roman"/>
          <w:sz w:val="24"/>
          <w:szCs w:val="24"/>
        </w:rPr>
        <w:t xml:space="preserve">После успешного развертывания, нажмите на URL в вашем веб-браузере http: // localhost: 8080 / 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35531E22" w14:textId="77777777" w:rsidR="00511953" w:rsidRPr="00511953" w:rsidRDefault="00511953" w:rsidP="00511953">
      <w:pPr>
        <w:pStyle w:val="a5"/>
        <w:numPr>
          <w:ilvl w:val="0"/>
          <w:numId w:val="2"/>
        </w:numPr>
        <w:tabs>
          <w:tab w:val="left" w:pos="1134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953">
        <w:rPr>
          <w:rFonts w:ascii="Times New Roman" w:eastAsia="Times New Roman" w:hAnsi="Times New Roman" w:cs="Times New Roman"/>
          <w:sz w:val="24"/>
          <w:szCs w:val="24"/>
          <w:lang w:eastAsia="ru-RU"/>
        </w:rPr>
        <w:t>Spring MVC - это фреймворк MVC, основанный на сервлетах. Он решает проблему разработки WEB с помощью Dispatcher Servlet и ModelAndView. Но его конфигурация громоздка, с большим количеством файлов .xml и .properties. И при использовании maven для управления проектами легко возникают конфликты пакетов jar.</w:t>
      </w:r>
    </w:p>
    <w:p w14:paraId="50B7DF15" w14:textId="4AF57F14" w:rsidR="00511953" w:rsidRPr="00511953" w:rsidRDefault="00511953" w:rsidP="00511953">
      <w:pPr>
        <w:pStyle w:val="a5"/>
        <w:tabs>
          <w:tab w:val="left" w:pos="1134"/>
        </w:tabs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195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Spring Boot - это пакет для быстрой разработки и интеграции на основе Spring, который включает не только Spring mvc, но также Spring JPA и Spring Security.</w:t>
      </w:r>
      <w:r w:rsidRPr="0051195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реализует автоматическую настройку и снижает сложность построения проекта. А самодостаточный tomcat.pom.xml может быть настроен как стартовый, что упрощает настройку и решает проблему конфликтов пакетов jar.</w:t>
      </w:r>
    </w:p>
    <w:p w14:paraId="1705589B" w14:textId="66DB3616" w:rsidR="00511953" w:rsidRPr="00511953" w:rsidRDefault="00511953" w:rsidP="00511953">
      <w:pPr>
        <w:pStyle w:val="a5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1D07444" w14:textId="77777777" w:rsidR="00511953" w:rsidRPr="00511953" w:rsidRDefault="00511953" w:rsidP="00511953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1953">
        <w:rPr>
          <w:rFonts w:ascii="Times New Roman" w:hAnsi="Times New Roman" w:cs="Times New Roman"/>
          <w:sz w:val="24"/>
          <w:szCs w:val="24"/>
        </w:rPr>
        <w:t>jar и war – расширения платформо-независимых файлов-архивов Java-приложения. Кроме них есть еще третий формат, ear. Все эти форматы – на самом деле просто zip-архивы с классами и другими частями приложения. Вы можете переименовать такой файл в .zip, разархивировать, и посмотреть, что внутри.</w:t>
      </w:r>
    </w:p>
    <w:p w14:paraId="51CC9089" w14:textId="31A04009" w:rsidR="00511953" w:rsidRPr="00511953" w:rsidRDefault="00511953" w:rsidP="00511953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1953">
        <w:rPr>
          <w:rFonts w:ascii="Times New Roman" w:hAnsi="Times New Roman" w:cs="Times New Roman"/>
          <w:sz w:val="24"/>
          <w:szCs w:val="24"/>
        </w:rPr>
        <w:t>JAR – Java Archive. Содержит файлы классов, ресурсы, зависимые библиотеки, и другие необходимые для приложения файлы. Может содержать точку входа, и использоваться как цель для исполнения команды java.</w:t>
      </w:r>
    </w:p>
    <w:p w14:paraId="2F7F48F6" w14:textId="12302594" w:rsidR="00693B52" w:rsidRDefault="00511953" w:rsidP="00511953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11953">
        <w:rPr>
          <w:rFonts w:ascii="Times New Roman" w:hAnsi="Times New Roman" w:cs="Times New Roman"/>
          <w:sz w:val="24"/>
          <w:szCs w:val="24"/>
        </w:rPr>
        <w:t>WAR – Web Archive. Технически имеет ту же структуру, но другую роль – архив JavaEE web-компонента. Обычно содержит jar-ы с реализацией, JSP, статические файлы фронт-энда, и мета-информацию для сервлет-контейнера (web.xml). В основном используется как деплоймент web-приложения в сервлет-контейнер. С приходом Servlet API 3.0 и embedded-контейнеров, всё больше становится принято запаковывать и web-компоненты в самодостаточные jar</w:t>
      </w:r>
      <w:r w:rsidR="005908D8" w:rsidRPr="005908D8">
        <w:rPr>
          <w:rFonts w:ascii="Times New Roman" w:hAnsi="Times New Roman" w:cs="Times New Roman"/>
          <w:sz w:val="24"/>
          <w:szCs w:val="24"/>
        </w:rPr>
        <w:t>.</w:t>
      </w:r>
    </w:p>
    <w:p w14:paraId="5C1E5D2E" w14:textId="40C284AD" w:rsidR="005908D8" w:rsidRPr="005908D8" w:rsidRDefault="005908D8" w:rsidP="005908D8">
      <w:pPr>
        <w:pStyle w:val="a5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08D8">
        <w:rPr>
          <w:rStyle w:val="a6"/>
          <w:rFonts w:ascii="Times New Roman" w:hAnsi="Times New Roman" w:cs="Times New Roman"/>
          <w:sz w:val="24"/>
          <w:szCs w:val="24"/>
        </w:rPr>
        <w:t>Spring Boot</w:t>
      </w:r>
      <w:r w:rsidRPr="005908D8">
        <w:rPr>
          <w:rFonts w:ascii="Times New Roman" w:hAnsi="Times New Roman" w:cs="Times New Roman"/>
          <w:sz w:val="24"/>
          <w:szCs w:val="24"/>
        </w:rPr>
        <w:t> — это полезный проект, целью которого является упрощение создания приложений на основе Spring. Он позволяет наиболее простым способом создать web-приложение, требуя от разработчиков минимум усилий по его настройке и написанию кода.</w:t>
      </w:r>
    </w:p>
    <w:p w14:paraId="0168ABB5" w14:textId="760F6FB6" w:rsidR="005908D8" w:rsidRPr="005908D8" w:rsidRDefault="005908D8" w:rsidP="005908D8">
      <w:pPr>
        <w:pStyle w:val="a5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908D8">
        <w:rPr>
          <w:rStyle w:val="a6"/>
          <w:rFonts w:ascii="Times New Roman" w:hAnsi="Times New Roman" w:cs="Times New Roman"/>
          <w:sz w:val="24"/>
          <w:szCs w:val="24"/>
        </w:rPr>
        <w:t>Spring Boot</w:t>
      </w:r>
      <w:r w:rsidRPr="005908D8">
        <w:rPr>
          <w:rFonts w:ascii="Times New Roman" w:hAnsi="Times New Roman" w:cs="Times New Roman"/>
          <w:sz w:val="24"/>
          <w:szCs w:val="24"/>
        </w:rPr>
        <w:t xml:space="preserve"> обладает большим функционалом, но его наиболее значимыми особенностями являются: управление зависимостями, автоматическая конфигурация и встроенные контейнеры сервлетов.</w:t>
      </w:r>
      <w:r w:rsidRPr="005908D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F495D6" w14:textId="77777777" w:rsidR="005908D8" w:rsidRDefault="005908D8" w:rsidP="005908D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7F2B0A" w14:textId="15077EBA" w:rsidR="005908D8" w:rsidRPr="005908D8" w:rsidRDefault="005908D8" w:rsidP="005908D8">
      <w:pPr>
        <w:pStyle w:val="a5"/>
        <w:numPr>
          <w:ilvl w:val="0"/>
          <w:numId w:val="2"/>
        </w:numPr>
        <w:shd w:val="clear" w:color="auto" w:fill="FFFFFF"/>
        <w:tabs>
          <w:tab w:val="left" w:pos="851"/>
        </w:tabs>
        <w:spacing w:after="0" w:line="240" w:lineRule="auto"/>
        <w:ind w:left="0"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Maven-проект в используемой вами IDE, назвав его SpringBootRestService.Обязательно используйте версию Java 8+, поскольку Spring Boot не работает с более ранними версиями.Вторым шагом необходимо настроить Spring Boot в файле pom.xml.</w:t>
      </w:r>
    </w:p>
    <w:p w14:paraId="25A2ED4F" w14:textId="77777777" w:rsidR="005908D8" w:rsidRPr="005908D8" w:rsidRDefault="005908D8" w:rsidP="005908D8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приложения Spring Boot конфигурируются от spring-boot-starter-parent, поэтому перед дальнейшим определением зависимостей, добавьте starter-parent следующим образом:</w:t>
      </w:r>
    </w:p>
    <w:p w14:paraId="7676BEE5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&lt;parent&gt;</w:t>
      </w:r>
    </w:p>
    <w:p w14:paraId="4486572B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&lt;groupId&gt;org.springframework.boot&lt;/groupId&gt;</w:t>
      </w:r>
    </w:p>
    <w:p w14:paraId="70CAEFC0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&lt;artifactId&gt;spring-boot-starter-parent&lt;/artifactId&gt;</w:t>
      </w:r>
    </w:p>
    <w:p w14:paraId="345C7E81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&lt;version&gt;2.1.1.RELEASE&lt;/version&gt;</w:t>
      </w:r>
    </w:p>
    <w:p w14:paraId="5B6DE81D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&lt;/parent&gt;</w:t>
      </w:r>
    </w:p>
    <w:p w14:paraId="0C154716" w14:textId="77777777" w:rsidR="005908D8" w:rsidRPr="005908D8" w:rsidRDefault="005908D8" w:rsidP="005908D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мы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REST API,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качестве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spring-boot-starter-web,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которая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неявно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определяет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зависимости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такие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spring-core, spring-web, spring-webmvc, servlet api,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библиотеку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jackson-databind,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поэтому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pom. xml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следующее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754C96C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&lt;dependency&gt;</w:t>
      </w:r>
    </w:p>
    <w:p w14:paraId="7ABFF113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&lt;groupId&gt;org.springframework.boot&lt;/groupId&gt;</w:t>
      </w:r>
    </w:p>
    <w:p w14:paraId="309052A0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&lt;artifactId&gt;spring-boot-starter-web&lt;/artifactId&gt;</w:t>
      </w:r>
    </w:p>
    <w:p w14:paraId="2BBE8D2F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&lt;/dependency&gt;</w:t>
      </w:r>
    </w:p>
    <w:p w14:paraId="798DB9FD" w14:textId="77777777" w:rsidR="005908D8" w:rsidRPr="005908D8" w:rsidRDefault="005908D8" w:rsidP="005908D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шаг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 —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добавляем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Spring Boot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</w:t>
      </w:r>
      <w:r w:rsidRPr="005908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4D250EA1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&lt;build&gt;</w:t>
      </w:r>
    </w:p>
    <w:p w14:paraId="21AF09BC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&lt;plugins&gt;</w:t>
      </w:r>
    </w:p>
    <w:p w14:paraId="53154391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&lt;plugin&gt;</w:t>
      </w:r>
    </w:p>
    <w:p w14:paraId="71CDFC72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&lt;groupId&gt;org.springframework.boot&lt;/groupId&gt;</w:t>
      </w:r>
    </w:p>
    <w:p w14:paraId="065A9B67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&lt;artifactId&gt;spring-boot-maven-plugin&lt;/artifactId&gt;</w:t>
      </w:r>
    </w:p>
    <w:p w14:paraId="5D0866CE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</w:t>
      </w:r>
      <w:r w:rsidRPr="005908D8">
        <w:rPr>
          <w:rFonts w:ascii="Courier New" w:eastAsia="Times New Roman" w:hAnsi="Courier New" w:cs="Courier New"/>
          <w:sz w:val="24"/>
          <w:szCs w:val="24"/>
          <w:lang w:eastAsia="ru-RU"/>
        </w:rPr>
        <w:t>&lt;/plugin&gt;</w:t>
      </w:r>
    </w:p>
    <w:p w14:paraId="265CC301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   &lt;/plugins&gt;</w:t>
      </w:r>
    </w:p>
    <w:p w14:paraId="4FB1D2DB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eastAsia="ru-RU"/>
        </w:rPr>
        <w:t>&lt;/build&gt;</w:t>
      </w:r>
    </w:p>
    <w:p w14:paraId="73F2FF0F" w14:textId="77777777" w:rsidR="005908D8" w:rsidRPr="005908D8" w:rsidRDefault="005908D8" w:rsidP="005908D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 шаг — сделать так, чтобы Maven генерировал исполняемый jar-файл при сборке:</w:t>
      </w:r>
    </w:p>
    <w:p w14:paraId="4C2FEB0B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eastAsia="ru-RU"/>
        </w:rPr>
        <w:t>&lt;packaging&gt;jar&lt;/packaging&gt;</w:t>
      </w:r>
    </w:p>
    <w:p w14:paraId="493D8CE2" w14:textId="0C24D321" w:rsidR="005908D8" w:rsidRPr="005908D8" w:rsidRDefault="005908D8" w:rsidP="005908D8">
      <w:pPr>
        <w:pStyle w:val="a5"/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908D8">
        <w:rPr>
          <w:rFonts w:ascii="Times New Roman" w:hAnsi="Times New Roman" w:cs="Times New Roman"/>
          <w:sz w:val="24"/>
          <w:szCs w:val="24"/>
        </w:rPr>
        <w:t>Теперь мы собираемся создать контроллер платежей вместе с POJO-классами для запросов и ответов.</w:t>
      </w:r>
      <w:r w:rsidRPr="005908D8">
        <w:rPr>
          <w:rFonts w:ascii="Times New Roman" w:hAnsi="Times New Roman" w:cs="Times New Roman"/>
          <w:sz w:val="24"/>
          <w:szCs w:val="24"/>
        </w:rPr>
        <w:t xml:space="preserve"> </w:t>
      </w:r>
      <w:r w:rsidRPr="005908D8">
        <w:rPr>
          <w:rFonts w:ascii="Times New Roman" w:hAnsi="Times New Roman" w:cs="Times New Roman"/>
          <w:sz w:val="24"/>
          <w:szCs w:val="24"/>
        </w:rPr>
        <w:t>А также класс, обрабатывающий базовый ответ, возвращаемый нашим сервисом</w:t>
      </w:r>
      <w:r w:rsidRPr="005908D8">
        <w:rPr>
          <w:rFonts w:ascii="Times New Roman" w:hAnsi="Times New Roman" w:cs="Times New Roman"/>
          <w:sz w:val="24"/>
          <w:szCs w:val="24"/>
        </w:rPr>
        <w:t xml:space="preserve">. </w:t>
      </w:r>
      <w:r w:rsidRPr="005908D8">
        <w:rPr>
          <w:rFonts w:ascii="Times New Roman" w:hAnsi="Times New Roman" w:cs="Times New Roman"/>
          <w:sz w:val="24"/>
          <w:szCs w:val="24"/>
        </w:rPr>
        <w:t>А теперь создадим контроллер</w:t>
      </w:r>
      <w:r w:rsidRPr="005908D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8AA0D6A" w14:textId="77777777" w:rsidR="005908D8" w:rsidRPr="005908D8" w:rsidRDefault="005908D8" w:rsidP="005908D8">
      <w:pPr>
        <w:shd w:val="clear" w:color="auto" w:fill="FFFFFF"/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последний шаг заключается в создании класса конфигурации и запуска приложения. Spring Boot поддерживает новую аннотацию @SpringBootApplication, которая эквивалентна использованию @Configuration, @EnableAutoConfiguration и @ComponentScan с их атрибутами по умолчанию.</w:t>
      </w:r>
    </w:p>
    <w:p w14:paraId="6ED15F04" w14:textId="77777777" w:rsidR="005908D8" w:rsidRPr="005908D8" w:rsidRDefault="005908D8" w:rsidP="005908D8">
      <w:pPr>
        <w:tabs>
          <w:tab w:val="left" w:pos="851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вам просто нужно создать класс, аннотированный с помощью @SpringBootApplication, а Spring Boot включит автоматическую настройку и отсканирует ваши ресурсы в текущем пакете:</w:t>
      </w:r>
    </w:p>
    <w:p w14:paraId="71370F8A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package springboot.topjava.ru;</w:t>
      </w:r>
    </w:p>
    <w:p w14:paraId="685C2155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3177B1FD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org.springframework.boot.SpringApplication;</w:t>
      </w:r>
    </w:p>
    <w:p w14:paraId="57F41744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import org.springframework.boot.autoconfigure.SpringBootApplication;</w:t>
      </w:r>
    </w:p>
    <w:p w14:paraId="4A2D7C2C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E01701C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@SpringBootApplication</w:t>
      </w:r>
    </w:p>
    <w:p w14:paraId="2836D0FE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 class Application {</w:t>
      </w:r>
    </w:p>
    <w:p w14:paraId="59FC6C8D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3DD339D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public static void main(String[] args) {</w:t>
      </w:r>
    </w:p>
    <w:p w14:paraId="1811F870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SpringApplication.run(Application.class, args);</w:t>
      </w:r>
    </w:p>
    <w:p w14:paraId="04749178" w14:textId="77777777" w:rsidR="005908D8" w:rsidRP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</w:t>
      </w:r>
      <w:r w:rsidRPr="005908D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06FD6597" w14:textId="661A271A" w:rsidR="005908D8" w:rsidRDefault="005908D8" w:rsidP="005908D8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eastAsia="ru-RU"/>
        </w:rPr>
        <w:t>}</w:t>
      </w:r>
    </w:p>
    <w:p w14:paraId="145AECE9" w14:textId="59A97C71" w:rsidR="005908D8" w:rsidRDefault="00C0587B" w:rsidP="00C0587B">
      <w:pPr>
        <w:pStyle w:val="a5"/>
        <w:numPr>
          <w:ilvl w:val="0"/>
          <w:numId w:val="2"/>
        </w:num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587B">
        <w:rPr>
          <w:rFonts w:ascii="Times New Roman" w:eastAsia="Times New Roman" w:hAnsi="Times New Roman" w:cs="Times New Roman"/>
          <w:sz w:val="24"/>
          <w:szCs w:val="24"/>
          <w:lang w:eastAsia="ru-RU"/>
        </w:rPr>
        <w:t>Да, требуется отдельный контейнер. Проект Spring Boot будет иметь встроенный tomcat, проект можно запустить только с помощью простой команды, но в производственной среде мы по-прежнему используем публикацию проекта в третьем контейнере сервлета.</w:t>
      </w:r>
      <w:r w:rsidR="00D8097A" w:rsidRPr="00D8097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8097A" w:rsidRPr="00D8097A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Изменение способа упаковки проекта на war:</w:t>
      </w:r>
    </w:p>
    <w:p w14:paraId="5617D27E" w14:textId="5F4239F0" w:rsidR="00D8097A" w:rsidRPr="00C0587B" w:rsidRDefault="00D8097A" w:rsidP="00D8097A">
      <w:pPr>
        <w:pStyle w:val="a5"/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08D8">
        <w:rPr>
          <w:rFonts w:ascii="Courier New" w:eastAsia="Times New Roman" w:hAnsi="Courier New" w:cs="Courier New"/>
          <w:sz w:val="24"/>
          <w:szCs w:val="24"/>
          <w:lang w:eastAsia="ru-RU"/>
        </w:rPr>
        <w:t>&lt;packaging&gt;jar&lt;/packaging&gt;</w:t>
      </w:r>
    </w:p>
    <w:p w14:paraId="7554A1BB" w14:textId="7416CA36" w:rsidR="00C0587B" w:rsidRPr="00C0587B" w:rsidRDefault="00C0587B" w:rsidP="00C0587B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13C6A5" w14:textId="637977BC" w:rsidR="00444535" w:rsidRPr="00444535" w:rsidRDefault="00444535" w:rsidP="00444535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7)</w:t>
      </w: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908D8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Maven-проект в используемой вами IDE, назвав его SpringBootRestService.Обязательно используйте версию Java 8+, поскольку Spring Boot не работает с более ранними версиями.</w:t>
      </w:r>
      <w:r w:rsidRPr="00444535">
        <w:t xml:space="preserve"> </w:t>
      </w: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следующие jar-библиотеки автоматически импортируются в ваш проект:</w:t>
      </w:r>
    </w:p>
    <w:p w14:paraId="09FCA9A2" w14:textId="0A4DAE34" w:rsidR="00444535" w:rsidRDefault="00444535" w:rsidP="00444535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444535">
        <w:rPr>
          <w:rFonts w:ascii="Courier New" w:eastAsia="Times New Roman" w:hAnsi="Courier New" w:cs="Courier New"/>
          <w:sz w:val="24"/>
          <w:szCs w:val="24"/>
          <w:lang w:eastAsia="ru-RU"/>
        </w:rPr>
        <w:drawing>
          <wp:inline distT="0" distB="0" distL="0" distR="0" wp14:anchorId="5F52FEDD" wp14:editId="3D629728">
            <wp:extent cx="3961665" cy="364236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68071" cy="36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3A18" w14:textId="77777777" w:rsidR="00444535" w:rsidRPr="00444535" w:rsidRDefault="00444535" w:rsidP="00444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Следующий шаг — добавляем Spring Boot плагин:</w:t>
      </w:r>
    </w:p>
    <w:p w14:paraId="4BFF6D2E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&lt;build&gt;</w:t>
      </w:r>
    </w:p>
    <w:p w14:paraId="210C5BF9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&lt;plugins&gt;</w:t>
      </w:r>
    </w:p>
    <w:p w14:paraId="72312643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&lt;plugin&gt;</w:t>
      </w:r>
    </w:p>
    <w:p w14:paraId="6295CB21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&lt;groupId&gt;org.springframework.boot&lt;/groupId&gt;</w:t>
      </w:r>
    </w:p>
    <w:p w14:paraId="279E9552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&lt;artifactId&gt;spring-boot-maven-plugin&lt;/artifactId&gt;</w:t>
      </w:r>
    </w:p>
    <w:p w14:paraId="09D32696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444535">
        <w:rPr>
          <w:rFonts w:ascii="Courier New" w:eastAsia="Times New Roman" w:hAnsi="Courier New" w:cs="Courier New"/>
          <w:sz w:val="20"/>
          <w:szCs w:val="20"/>
          <w:lang w:eastAsia="ru-RU"/>
        </w:rPr>
        <w:t>&lt;/plugin&gt;</w:t>
      </w:r>
    </w:p>
    <w:p w14:paraId="047BFA06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&lt;/plugins&gt;</w:t>
      </w:r>
    </w:p>
    <w:p w14:paraId="23336E21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eastAsia="ru-RU"/>
        </w:rPr>
        <w:t>&lt;/build&gt;</w:t>
      </w:r>
    </w:p>
    <w:p w14:paraId="0714B970" w14:textId="77777777" w:rsidR="00444535" w:rsidRPr="00444535" w:rsidRDefault="00444535" w:rsidP="0044453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Последний шаг — сделать так, чтобы Maven генерировал исполняемый jar-файл при сборке:</w:t>
      </w:r>
    </w:p>
    <w:p w14:paraId="411AC22C" w14:textId="77777777" w:rsidR="00444535" w:rsidRPr="00444535" w:rsidRDefault="00444535" w:rsidP="00444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44535">
        <w:rPr>
          <w:rFonts w:ascii="Courier New" w:eastAsia="Times New Roman" w:hAnsi="Courier New" w:cs="Courier New"/>
          <w:sz w:val="20"/>
          <w:szCs w:val="20"/>
          <w:lang w:eastAsia="ru-RU"/>
        </w:rPr>
        <w:t>&lt;packaging&gt;jar&lt;/packaging&gt;</w:t>
      </w:r>
    </w:p>
    <w:p w14:paraId="6120BE1B" w14:textId="77777777" w:rsidR="00444535" w:rsidRPr="00444535" w:rsidRDefault="00444535" w:rsidP="00444535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1B47F79E" w14:textId="5F3FDE1F" w:rsidR="00444535" w:rsidRPr="00444535" w:rsidRDefault="00444535" w:rsidP="00444535">
      <w:pPr>
        <w:pStyle w:val="a3"/>
        <w:spacing w:before="0" w:beforeAutospacing="0" w:after="0" w:afterAutospacing="0"/>
      </w:pPr>
      <w:r w:rsidRPr="00444535">
        <w:rPr>
          <w:rFonts w:ascii="Courier New" w:hAnsi="Courier New" w:cs="Courier New"/>
          <w:b/>
          <w:bCs/>
          <w:lang w:val="en-US"/>
        </w:rPr>
        <w:t>8)</w:t>
      </w:r>
      <w:r w:rsidRPr="00444535">
        <w:rPr>
          <w:lang w:val="en-US"/>
        </w:rPr>
        <w:t xml:space="preserve"> </w:t>
      </w:r>
      <w:r w:rsidRPr="00444535">
        <w:rPr>
          <w:lang w:val="en-US"/>
        </w:rPr>
        <w:t xml:space="preserve">Spring Boot </w:t>
      </w:r>
      <w:r>
        <w:t>включает</w:t>
      </w:r>
      <w:r w:rsidRPr="00444535">
        <w:rPr>
          <w:lang w:val="en-US"/>
        </w:rPr>
        <w:t xml:space="preserve"> </w:t>
      </w:r>
      <w:r>
        <w:t>поддержку</w:t>
      </w:r>
      <w:r w:rsidRPr="00444535">
        <w:rPr>
          <w:lang w:val="en-US"/>
        </w:rPr>
        <w:t xml:space="preserve"> </w:t>
      </w:r>
      <w:r>
        <w:t>следующих</w:t>
      </w:r>
      <w:r w:rsidRPr="00444535">
        <w:rPr>
          <w:lang w:val="en-US"/>
        </w:rPr>
        <w:t xml:space="preserve"> </w:t>
      </w:r>
      <w:r>
        <w:t>встроенных</w:t>
      </w:r>
      <w:r w:rsidRPr="00444535">
        <w:rPr>
          <w:lang w:val="en-US"/>
        </w:rPr>
        <w:t xml:space="preserve"> </w:t>
      </w:r>
      <w:r>
        <w:t>реактивных</w:t>
      </w:r>
      <w:r w:rsidRPr="00444535">
        <w:rPr>
          <w:lang w:val="en-US"/>
        </w:rPr>
        <w:t xml:space="preserve"> </w:t>
      </w:r>
      <w:r>
        <w:t>веб</w:t>
      </w:r>
      <w:r w:rsidRPr="00444535">
        <w:rPr>
          <w:lang w:val="en-US"/>
        </w:rPr>
        <w:t>-</w:t>
      </w:r>
      <w:r>
        <w:t>серверов</w:t>
      </w:r>
      <w:r w:rsidRPr="00444535">
        <w:rPr>
          <w:lang w:val="en-US"/>
        </w:rPr>
        <w:t xml:space="preserve">: Reactor Netty, Tomcat, Jetty </w:t>
      </w:r>
      <w:r>
        <w:t>и</w:t>
      </w:r>
      <w:r w:rsidRPr="00444535">
        <w:rPr>
          <w:lang w:val="en-US"/>
        </w:rPr>
        <w:t xml:space="preserve"> Undertow. </w:t>
      </w:r>
      <w:r>
        <w:t>Большинство разработчиков используют соответствующий «Starter» для получения полностью настроенного экземпляра. По умолчанию встроенный сервер прослушивает HTTP-запросы через порт 8080.</w:t>
      </w:r>
      <w:r w:rsidRPr="00444535">
        <w:t xml:space="preserve"> </w:t>
      </w:r>
      <w:r w:rsidRPr="00444535">
        <w:t>При автоматической настройке сервера Reactor Netty или Jetty Spring Boot создаст определенные bean-компоненты, которые будут предоставлять HTTP-ресурсы экземпляру сервера: ReactorResourceFactory или JettyResourceFactory.</w:t>
      </w:r>
    </w:p>
    <w:p w14:paraId="32F3191B" w14:textId="77777777" w:rsidR="00444535" w:rsidRPr="00444535" w:rsidRDefault="00444535" w:rsidP="00444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 эти ресурсы также будут совместно использоваться клиентами Reactor Netty и Jetty для оптимальной производительности, учитывая:</w:t>
      </w:r>
    </w:p>
    <w:p w14:paraId="3316EDD6" w14:textId="77777777" w:rsidR="00444535" w:rsidRPr="00444535" w:rsidRDefault="00444535" w:rsidP="0044453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та же технология используется для сервера и клиента</w:t>
      </w:r>
    </w:p>
    <w:p w14:paraId="11AEFA18" w14:textId="77777777" w:rsidR="00444535" w:rsidRPr="00444535" w:rsidRDefault="00444535" w:rsidP="00444535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экземпляр клиента создается с помощью bean-компонента WebClient.Builder, автоматически настраиваемого Spring Boot</w:t>
      </w:r>
    </w:p>
    <w:p w14:paraId="10671A41" w14:textId="2F2B43C1" w:rsidR="00444535" w:rsidRPr="00444535" w:rsidRDefault="00444535" w:rsidP="00444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Разработчики могут переопределить конфигурацию ресурсов для Jetty и Reactor Netty, предоставив пользовательский компонент ReactorResourceFactory или JettyResourceFactory - это будет применяться как к клиентам, так и к серверам.</w:t>
      </w:r>
    </w:p>
    <w:p w14:paraId="3DCBFA3A" w14:textId="32A8E7B9" w:rsidR="00444535" w:rsidRPr="00444535" w:rsidRDefault="00444535" w:rsidP="00444535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44535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9)</w:t>
      </w:r>
      <w:r w:rsidRPr="00444535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444535">
        <w:rPr>
          <w:rFonts w:ascii="Times New Roman" w:hAnsi="Times New Roman" w:cs="Times New Roman"/>
          <w:sz w:val="24"/>
          <w:szCs w:val="24"/>
        </w:rPr>
        <w:t xml:space="preserve">Классы контроллеров в Spring аннотируются аннотацией </w:t>
      </w:r>
      <w:r w:rsidRPr="00444535">
        <w:rPr>
          <w:rStyle w:val="HTML"/>
          <w:rFonts w:ascii="Times New Roman" w:eastAsiaTheme="minorHAnsi" w:hAnsi="Times New Roman" w:cs="Times New Roman"/>
          <w:sz w:val="24"/>
          <w:szCs w:val="24"/>
        </w:rPr>
        <w:t>@Controller</w:t>
      </w:r>
      <w:r w:rsidRPr="00444535">
        <w:rPr>
          <w:rFonts w:ascii="Times New Roman" w:hAnsi="Times New Roman" w:cs="Times New Roman"/>
          <w:sz w:val="24"/>
          <w:szCs w:val="24"/>
        </w:rPr>
        <w:t xml:space="preserve"> или </w:t>
      </w:r>
      <w:r w:rsidRPr="00444535">
        <w:rPr>
          <w:rStyle w:val="HTML"/>
          <w:rFonts w:ascii="Times New Roman" w:eastAsiaTheme="minorHAnsi" w:hAnsi="Times New Roman" w:cs="Times New Roman"/>
          <w:sz w:val="24"/>
          <w:szCs w:val="24"/>
        </w:rPr>
        <w:t>@RestController</w:t>
      </w:r>
      <w:r w:rsidRPr="00444535">
        <w:rPr>
          <w:rFonts w:ascii="Times New Roman" w:hAnsi="Times New Roman" w:cs="Times New Roman"/>
          <w:sz w:val="24"/>
          <w:szCs w:val="24"/>
        </w:rPr>
        <w:t xml:space="preserve"> . Они помечают классы контроллеров как обработчики запросов, чтобы Spring мог распознать их как службу RESTful во время выполнения.</w:t>
      </w:r>
      <w:r w:rsidRPr="0044453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444535">
        <w:rPr>
          <w:rFonts w:ascii="Times New Roman" w:hAnsi="Times New Roman" w:cs="Times New Roman"/>
          <w:sz w:val="24"/>
          <w:szCs w:val="24"/>
        </w:rPr>
        <w:t>@Controller - это специализация универсальной стереотипной @Component , которая позволяет распознавать класс как управляемый Spring компонент.</w:t>
      </w:r>
    </w:p>
    <w:p w14:paraId="06B0B7AA" w14:textId="418F26AF" w:rsidR="00444535" w:rsidRPr="00444535" w:rsidRDefault="00444535" w:rsidP="00444535">
      <w:pPr>
        <w:pStyle w:val="a3"/>
        <w:spacing w:before="0" w:beforeAutospacing="0" w:after="0" w:afterAutospacing="0"/>
        <w:ind w:firstLine="567"/>
      </w:pPr>
      <w:r w:rsidRPr="00444535">
        <w:t>@Controller расширяет возможности использования @Component и отмечает аннотированный класс как бизнес-уровень или уровень представления. Когда запрос сделан, это проинформирует DispatcherServlet о включении класса контроллера в сканирование методов, отображаемых аннотацией @RequestMapping</w:t>
      </w:r>
      <w:r w:rsidRPr="00444535">
        <w:t xml:space="preserve">. </w:t>
      </w:r>
      <w:r w:rsidRPr="00444535">
        <w:t>@RestController в Spring по сути представляют собой просто комбинацию @Controller и @ResponseBody . Эта аннотация была добавлена в Spring 4.0, чтобы удалить избыточность объявления @ResponseBody в вашем контроллере.</w:t>
      </w:r>
      <w:r w:rsidRPr="00444535">
        <w:t xml:space="preserve"> </w:t>
      </w:r>
      <w:r w:rsidRPr="00444535">
        <w:t>Интерфейс RestController аннотируется @Controller и @ResponseBody вместо того, чтобы напрямую аннотировать его с помощью @Component .</w:t>
      </w:r>
    </w:p>
    <w:p w14:paraId="4482A503" w14:textId="14CE69BE" w:rsidR="00444535" w:rsidRDefault="00444535" w:rsidP="004445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 заменим аннотацию нашего контроллера на @RestController , нам не нужно будет изменять домен и уровень сохраняемости, поскольку они все равно будут совместимы с этой аннотацией.</w:t>
      </w:r>
    </w:p>
    <w:p w14:paraId="76339F27" w14:textId="27F28DAF" w:rsidR="00444535" w:rsidRDefault="00444535" w:rsidP="0044453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4453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10)</w:t>
      </w: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4445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</w:t>
      </w:r>
      <w:r w:rsidRPr="00444535">
        <w:rPr>
          <w:rFonts w:ascii="Times New Roman" w:hAnsi="Times New Roman" w:cs="Times New Roman"/>
          <w:b/>
          <w:bCs/>
          <w:sz w:val="24"/>
          <w:szCs w:val="24"/>
        </w:rPr>
        <w:t>hymeleaf</w:t>
      </w:r>
      <w:r w:rsidRPr="00444535">
        <w:rPr>
          <w:rFonts w:ascii="Times New Roman" w:hAnsi="Times New Roman" w:cs="Times New Roman"/>
          <w:sz w:val="24"/>
          <w:szCs w:val="24"/>
        </w:rPr>
        <w:t xml:space="preserve"> — современный серверный механизм Java-шаблонов для веб- и автономных сред, способный обрабатывать HTML, XML, JavaScript, CSS и даже простой текст</w:t>
      </w:r>
      <w:r w:rsidRPr="00444535">
        <w:rPr>
          <w:rFonts w:ascii="Times New Roman" w:hAnsi="Times New Roman" w:cs="Times New Roman"/>
          <w:sz w:val="24"/>
          <w:szCs w:val="24"/>
        </w:rPr>
        <w:t>.</w:t>
      </w:r>
    </w:p>
    <w:p w14:paraId="044B0D66" w14:textId="77777777" w:rsidR="00444535" w:rsidRDefault="00444535" w:rsidP="0044453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44535">
        <w:rPr>
          <w:rFonts w:ascii="Times New Roman" w:hAnsi="Times New Roman" w:cs="Times New Roman"/>
          <w:sz w:val="24"/>
          <w:szCs w:val="24"/>
        </w:rPr>
        <w:t>Основной целью Thymeleaf является создание элегантного и удобного способа шаблонизации. Чтобы достичь этого, Thymeleaf основывается на концепции Natural Templates, чтобы внедрить свою логику в файлы шаблонов таким образом, чтобы этот шаблон не влиял на отображение прототипа дизайна. Это улучшает коммуникацию в команде и уменьшает разрыв между дизайнерско-программистскими группами.</w:t>
      </w:r>
      <w:bookmarkStart w:id="0" w:name="habracut"/>
      <w:bookmarkEnd w:id="0"/>
    </w:p>
    <w:p w14:paraId="554B6467" w14:textId="4E4DBC80" w:rsidR="00444535" w:rsidRPr="00444535" w:rsidRDefault="00444535" w:rsidP="00444535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44535">
        <w:rPr>
          <w:rFonts w:ascii="Times New Roman" w:hAnsi="Times New Roman" w:cs="Times New Roman"/>
          <w:sz w:val="24"/>
          <w:szCs w:val="24"/>
        </w:rPr>
        <w:t xml:space="preserve">Thymeleaf также был разработан с самого начала с учетом стандартов Web, особенно </w:t>
      </w:r>
      <w:r w:rsidRPr="00444535">
        <w:rPr>
          <w:rStyle w:val="a6"/>
          <w:rFonts w:ascii="Times New Roman" w:hAnsi="Times New Roman" w:cs="Times New Roman"/>
          <w:sz w:val="24"/>
          <w:szCs w:val="24"/>
        </w:rPr>
        <w:t>HTML5</w:t>
      </w:r>
      <w:r w:rsidRPr="00444535">
        <w:rPr>
          <w:rFonts w:ascii="Times New Roman" w:hAnsi="Times New Roman" w:cs="Times New Roman"/>
          <w:sz w:val="24"/>
          <w:szCs w:val="24"/>
        </w:rPr>
        <w:t>, что позволяет вам создавать полностью соответствующие стандарту шаблоны.</w:t>
      </w:r>
    </w:p>
    <w:p w14:paraId="7EFD56FB" w14:textId="77777777" w:rsidR="00444535" w:rsidRPr="00444535" w:rsidRDefault="00444535" w:rsidP="00444535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Из коробки, Thymeleaf позволяет работать с шестью типами шаблонов, каждый из которых называется «Формат шаблона/Template Mode»:</w:t>
      </w:r>
    </w:p>
    <w:p w14:paraId="57FED7CA" w14:textId="77777777" w:rsidR="00444535" w:rsidRPr="00444535" w:rsidRDefault="00444535" w:rsidP="00444535">
      <w:pPr>
        <w:numPr>
          <w:ilvl w:val="0"/>
          <w:numId w:val="4"/>
        </w:numPr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14:paraId="66A93CEB" w14:textId="77777777" w:rsidR="00444535" w:rsidRPr="00444535" w:rsidRDefault="00444535" w:rsidP="00444535">
      <w:pPr>
        <w:numPr>
          <w:ilvl w:val="0"/>
          <w:numId w:val="4"/>
        </w:num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XML</w:t>
      </w:r>
    </w:p>
    <w:p w14:paraId="0592E9BA" w14:textId="77777777" w:rsidR="00444535" w:rsidRPr="00444535" w:rsidRDefault="00444535" w:rsidP="00444535">
      <w:pPr>
        <w:numPr>
          <w:ilvl w:val="0"/>
          <w:numId w:val="4"/>
        </w:num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</w:p>
    <w:p w14:paraId="701D3CB0" w14:textId="77777777" w:rsidR="00444535" w:rsidRPr="00444535" w:rsidRDefault="00444535" w:rsidP="00444535">
      <w:pPr>
        <w:numPr>
          <w:ilvl w:val="0"/>
          <w:numId w:val="4"/>
        </w:num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</w:p>
    <w:p w14:paraId="2CAE2E04" w14:textId="77777777" w:rsidR="00444535" w:rsidRPr="00444535" w:rsidRDefault="00444535" w:rsidP="00444535">
      <w:pPr>
        <w:numPr>
          <w:ilvl w:val="0"/>
          <w:numId w:val="4"/>
        </w:num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</w:p>
    <w:p w14:paraId="31280F85" w14:textId="77777777" w:rsidR="00444535" w:rsidRPr="00444535" w:rsidRDefault="00444535" w:rsidP="00444535">
      <w:pPr>
        <w:numPr>
          <w:ilvl w:val="0"/>
          <w:numId w:val="4"/>
        </w:numPr>
        <w:spacing w:before="100" w:beforeAutospacing="1"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eastAsia="Times New Roman" w:hAnsi="Times New Roman" w:cs="Times New Roman"/>
          <w:sz w:val="24"/>
          <w:szCs w:val="24"/>
          <w:lang w:eastAsia="ru-RU"/>
        </w:rPr>
        <w:t>RAW</w:t>
      </w:r>
    </w:p>
    <w:p w14:paraId="763B8DBA" w14:textId="0E24FE1D" w:rsidR="00444535" w:rsidRPr="00444535" w:rsidRDefault="00444535" w:rsidP="00444535">
      <w:pPr>
        <w:tabs>
          <w:tab w:val="left" w:pos="851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44535">
        <w:rPr>
          <w:rFonts w:ascii="Times New Roman" w:hAnsi="Times New Roman" w:cs="Times New Roman"/>
          <w:b/>
          <w:bCs/>
          <w:sz w:val="24"/>
          <w:szCs w:val="24"/>
        </w:rPr>
        <w:t>Thymeleaf</w:t>
      </w:r>
      <w:r w:rsidRPr="00444535">
        <w:rPr>
          <w:rFonts w:ascii="Times New Roman" w:hAnsi="Times New Roman" w:cs="Times New Roman"/>
          <w:sz w:val="24"/>
          <w:szCs w:val="24"/>
        </w:rPr>
        <w:t xml:space="preserve"> — чрезвычайно расширяемый механизм (на самом деле его можно назвать платформой шаблонов), который позволяет вам определять и настраивать способ обработки ваших шаблонов до тонкого уровня детализации.</w:t>
      </w:r>
    </w:p>
    <w:p w14:paraId="7BC4414C" w14:textId="77777777" w:rsidR="005908D8" w:rsidRPr="00444535" w:rsidRDefault="005908D8" w:rsidP="005908D8">
      <w:pPr>
        <w:pStyle w:val="a5"/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08D8" w:rsidRPr="00444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E64A6"/>
    <w:multiLevelType w:val="multilevel"/>
    <w:tmpl w:val="19EE1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45742"/>
    <w:multiLevelType w:val="multilevel"/>
    <w:tmpl w:val="7042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82DE3"/>
    <w:multiLevelType w:val="hybridMultilevel"/>
    <w:tmpl w:val="DA28EDEE"/>
    <w:lvl w:ilvl="0" w:tplc="2C504DE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73F21"/>
    <w:multiLevelType w:val="multilevel"/>
    <w:tmpl w:val="085AC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30"/>
    <w:rsid w:val="00136D8E"/>
    <w:rsid w:val="00444535"/>
    <w:rsid w:val="00511953"/>
    <w:rsid w:val="005908D8"/>
    <w:rsid w:val="00693B52"/>
    <w:rsid w:val="00986230"/>
    <w:rsid w:val="00C0587B"/>
    <w:rsid w:val="00D8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8563"/>
  <w15:chartTrackingRefBased/>
  <w15:docId w15:val="{365CDCE2-BAEC-47E0-AAE5-4E0E73D0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693B52"/>
  </w:style>
  <w:style w:type="paragraph" w:styleId="a3">
    <w:name w:val="Normal (Web)"/>
    <w:basedOn w:val="a"/>
    <w:uiPriority w:val="99"/>
    <w:unhideWhenUsed/>
    <w:rsid w:val="00693B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93B52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693B5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11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1195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ag">
    <w:name w:val="tag"/>
    <w:basedOn w:val="a0"/>
    <w:rsid w:val="00511953"/>
  </w:style>
  <w:style w:type="character" w:customStyle="1" w:styleId="pln">
    <w:name w:val="pln"/>
    <w:basedOn w:val="a0"/>
    <w:rsid w:val="00511953"/>
  </w:style>
  <w:style w:type="paragraph" w:styleId="a5">
    <w:name w:val="List Paragraph"/>
    <w:basedOn w:val="a"/>
    <w:uiPriority w:val="34"/>
    <w:qFormat/>
    <w:rsid w:val="00511953"/>
    <w:pPr>
      <w:ind w:left="720"/>
      <w:contextualSpacing/>
    </w:pPr>
  </w:style>
  <w:style w:type="character" w:styleId="a6">
    <w:name w:val="Strong"/>
    <w:basedOn w:val="a0"/>
    <w:uiPriority w:val="22"/>
    <w:qFormat/>
    <w:rsid w:val="005908D8"/>
    <w:rPr>
      <w:b/>
      <w:bCs/>
    </w:rPr>
  </w:style>
  <w:style w:type="character" w:customStyle="1" w:styleId="hljs-tag">
    <w:name w:val="hljs-tag"/>
    <w:basedOn w:val="a0"/>
    <w:rsid w:val="005908D8"/>
  </w:style>
  <w:style w:type="character" w:customStyle="1" w:styleId="hljs-title">
    <w:name w:val="hljs-title"/>
    <w:basedOn w:val="a0"/>
    <w:rsid w:val="005908D8"/>
  </w:style>
  <w:style w:type="character" w:customStyle="1" w:styleId="hljs-keyword">
    <w:name w:val="hljs-keyword"/>
    <w:basedOn w:val="a0"/>
    <w:rsid w:val="005908D8"/>
  </w:style>
  <w:style w:type="character" w:customStyle="1" w:styleId="hljs-annotation">
    <w:name w:val="hljs-annotation"/>
    <w:basedOn w:val="a0"/>
    <w:rsid w:val="005908D8"/>
  </w:style>
  <w:style w:type="character" w:customStyle="1" w:styleId="hljs-class">
    <w:name w:val="hljs-class"/>
    <w:basedOn w:val="a0"/>
    <w:rsid w:val="005908D8"/>
  </w:style>
  <w:style w:type="character" w:customStyle="1" w:styleId="hljs-function">
    <w:name w:val="hljs-function"/>
    <w:basedOn w:val="a0"/>
    <w:rsid w:val="005908D8"/>
  </w:style>
  <w:style w:type="character" w:customStyle="1" w:styleId="hljs-params">
    <w:name w:val="hljs-params"/>
    <w:basedOn w:val="a0"/>
    <w:rsid w:val="005908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08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53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8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13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17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4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513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4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95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68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1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97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0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7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86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5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44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37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33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5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7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9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3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7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8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90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26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5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0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2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9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4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7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11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09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6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1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1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8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47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4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1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6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6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8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4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79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91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2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4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0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0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1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5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6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6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2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8F8F8"/>
                            <w:left w:val="single" w:sz="2" w:space="0" w:color="F8F8F8"/>
                            <w:bottom w:val="single" w:sz="2" w:space="0" w:color="F8F8F8"/>
                            <w:right w:val="single" w:sz="2" w:space="0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7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0%B0%D0%B7%D0%B0_%D0%B4%D0%B0%D0%BD%D0%BD%D1%8B%D1%85" TargetMode="External"/><Relationship Id="rId13" Type="http://schemas.openxmlformats.org/officeDocument/2006/relationships/hyperlink" Target="https://ru.wikipedia.org/wiki/Java_Platform,_Enterprise_Edition" TargetMode="External"/><Relationship Id="rId18" Type="http://schemas.openxmlformats.org/officeDocument/2006/relationships/hyperlink" Target="https://ru.wikipedia.org/wiki/%D0%9C%D0%B5%D1%82%D0%B0%D0%B4%D0%B0%D0%BD%D0%BD%D1%8B%D0%B5" TargetMode="External"/><Relationship Id="rId26" Type="http://schemas.openxmlformats.org/officeDocument/2006/relationships/hyperlink" Target="https://ru.wikipedia.org/wiki/JD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ORM" TargetMode="External"/><Relationship Id="rId7" Type="http://schemas.openxmlformats.org/officeDocument/2006/relationships/hyperlink" Target="https://ru.wikipedia.org/wiki/Java_SE" TargetMode="External"/><Relationship Id="rId12" Type="http://schemas.openxmlformats.org/officeDocument/2006/relationships/hyperlink" Target="https://ru.wikipedia.org/wiki/%D0%98%D0%BD%D1%82%D0%B5%D1%80%D1%84%D0%B5%D0%B9%D1%81_%D0%BF%D1%80%D0%BE%D0%B3%D1%80%D0%B0%D0%BC%D0%BC%D0%B8%D1%80%D0%BE%D0%B2%D0%B0%D0%BD%D0%B8%D1%8F_%D0%BF%D1%80%D0%B8%D0%BB%D0%BE%D0%B6%D0%B5%D0%BD%D0%B8%D0%B9" TargetMode="External"/><Relationship Id="rId17" Type="http://schemas.openxmlformats.org/officeDocument/2006/relationships/hyperlink" Target="https://ru.wikipedia.org/wiki/Java_Persistence_Query_Language" TargetMode="External"/><Relationship Id="rId25" Type="http://schemas.openxmlformats.org/officeDocument/2006/relationships/hyperlink" Target="https://ru.wikipedia.org/wiki/SQ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ee/7/api/javax/persistence/package-summary.html" TargetMode="External"/><Relationship Id="rId20" Type="http://schemas.openxmlformats.org/officeDocument/2006/relationships/hyperlink" Target="https://ru.wikipedia.org/wiki/Jav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A3%D0%91%D0%94" TargetMode="External"/><Relationship Id="rId11" Type="http://schemas.openxmlformats.org/officeDocument/2006/relationships/hyperlink" Target="https://ru.wikipedia.org/wiki/URL" TargetMode="External"/><Relationship Id="rId24" Type="http://schemas.openxmlformats.org/officeDocument/2006/relationships/hyperlink" Target="https://ru.wikipedia.org/wiki/SQ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ORM" TargetMode="External"/><Relationship Id="rId23" Type="http://schemas.openxmlformats.org/officeDocument/2006/relationships/hyperlink" Target="https://ru.wikipedia.org/wiki/%D0%91%D0%B0%D0%B7%D0%B0_%D0%B4%D0%B0%D0%BD%D0%BD%D1%8B%D1%85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4%D1%80%D0%B0%D0%B9%D0%B2%D0%B5%D1%80" TargetMode="External"/><Relationship Id="rId19" Type="http://schemas.openxmlformats.org/officeDocument/2006/relationships/hyperlink" Target="https://ru.wikipedia.org/wiki/DD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URL" TargetMode="External"/><Relationship Id="rId14" Type="http://schemas.openxmlformats.org/officeDocument/2006/relationships/hyperlink" Target="https://ru.wikipedia.org/wiki/Hibernate_(%D0%B1%D0%B8%D0%B1%D0%BB%D0%B8%D0%BE%D1%82%D0%B5%D0%BA%D0%B0)" TargetMode="External"/><Relationship Id="rId22" Type="http://schemas.openxmlformats.org/officeDocument/2006/relationships/hyperlink" Target="https://ru.wikipedia.org/wiki/Java_Persistence_API" TargetMode="External"/><Relationship Id="rId2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B643A-7B9A-42DF-8849-7B0E20541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2214</Words>
  <Characters>12624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2022-10-20T06:57:00Z</dcterms:created>
  <dcterms:modified xsi:type="dcterms:W3CDTF">2022-10-20T07:53:00Z</dcterms:modified>
</cp:coreProperties>
</file>