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F64C" w14:textId="7B7D098B" w:rsidR="000A35CF" w:rsidRPr="000A35CF" w:rsidRDefault="000A35CF" w:rsidP="000A35CF">
      <w:pPr>
        <w:jc w:val="center"/>
        <w:rPr>
          <w:rFonts w:ascii="Times New Roman" w:hAnsi="Times New Roman" w:cs="Times New Roman"/>
          <w:b/>
          <w:bCs/>
          <w:sz w:val="24"/>
          <w:szCs w:val="24"/>
        </w:rPr>
      </w:pPr>
      <w:r w:rsidRPr="000A35CF">
        <w:rPr>
          <w:rFonts w:ascii="Times New Roman" w:hAnsi="Times New Roman" w:cs="Times New Roman"/>
          <w:b/>
          <w:bCs/>
          <w:sz w:val="24"/>
          <w:szCs w:val="24"/>
        </w:rPr>
        <w:t xml:space="preserve">ЛАБОРАТОРНАЯ РАБОТА </w:t>
      </w:r>
      <w:r w:rsidRPr="000A35CF">
        <w:rPr>
          <w:rFonts w:ascii="Times New Roman" w:hAnsi="Times New Roman" w:cs="Times New Roman"/>
          <w:b/>
          <w:bCs/>
          <w:sz w:val="24"/>
          <w:szCs w:val="24"/>
        </w:rPr>
        <w:t>№</w:t>
      </w:r>
      <w:r w:rsidRPr="000A35CF">
        <w:rPr>
          <w:rFonts w:ascii="Times New Roman" w:hAnsi="Times New Roman" w:cs="Times New Roman"/>
          <w:b/>
          <w:bCs/>
          <w:sz w:val="24"/>
          <w:szCs w:val="24"/>
        </w:rPr>
        <w:t>8</w:t>
      </w:r>
    </w:p>
    <w:p w14:paraId="3AC08EB6" w14:textId="77777777" w:rsidR="000A35CF" w:rsidRPr="000A35CF" w:rsidRDefault="000A35CF" w:rsidP="000A35CF">
      <w:pPr>
        <w:jc w:val="center"/>
        <w:rPr>
          <w:rFonts w:ascii="Times New Roman" w:hAnsi="Times New Roman" w:cs="Times New Roman"/>
          <w:sz w:val="24"/>
          <w:szCs w:val="24"/>
        </w:rPr>
      </w:pPr>
      <w:r w:rsidRPr="000A35CF">
        <w:rPr>
          <w:rFonts w:ascii="Times New Roman" w:hAnsi="Times New Roman" w:cs="Times New Roman"/>
          <w:sz w:val="24"/>
          <w:szCs w:val="24"/>
        </w:rPr>
        <w:t>СОЗДАНИЕ ИНТЕРНЕТ-МАГАЗИНА</w:t>
      </w:r>
    </w:p>
    <w:p w14:paraId="082FB270" w14:textId="77777777" w:rsidR="000A35CF" w:rsidRPr="000A35CF" w:rsidRDefault="000A35CF" w:rsidP="000A35CF">
      <w:pPr>
        <w:jc w:val="center"/>
        <w:rPr>
          <w:rFonts w:ascii="Times New Roman" w:hAnsi="Times New Roman" w:cs="Times New Roman"/>
          <w:sz w:val="24"/>
          <w:szCs w:val="24"/>
        </w:rPr>
      </w:pPr>
      <w:r w:rsidRPr="000A35CF">
        <w:rPr>
          <w:rFonts w:ascii="Times New Roman" w:hAnsi="Times New Roman" w:cs="Times New Roman"/>
          <w:sz w:val="24"/>
          <w:szCs w:val="24"/>
        </w:rPr>
        <w:t>(SPRING BOOT)</w:t>
      </w:r>
    </w:p>
    <w:p w14:paraId="487DDA60" w14:textId="32AE3C6B" w:rsidR="000A35CF" w:rsidRPr="000A35CF" w:rsidRDefault="000A35CF" w:rsidP="000A35CF">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Цель работы: создать Интернет-магазин с применением фреймворка</w:t>
      </w:r>
      <w:r>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Boot</w:t>
      </w:r>
      <w:r w:rsidRPr="000A35CF">
        <w:rPr>
          <w:rFonts w:ascii="Times New Roman" w:hAnsi="Times New Roman" w:cs="Times New Roman"/>
          <w:sz w:val="24"/>
          <w:szCs w:val="24"/>
        </w:rPr>
        <w:t>.</w:t>
      </w:r>
    </w:p>
    <w:p w14:paraId="7B15E45F" w14:textId="6EFAD168" w:rsidR="000A35CF" w:rsidRPr="000A35CF" w:rsidRDefault="000A35CF" w:rsidP="000A35CF">
      <w:pPr>
        <w:spacing w:after="0" w:line="240" w:lineRule="auto"/>
        <w:jc w:val="both"/>
        <w:rPr>
          <w:rFonts w:ascii="Times New Roman" w:hAnsi="Times New Roman" w:cs="Times New Roman"/>
          <w:sz w:val="24"/>
          <w:szCs w:val="24"/>
          <w:lang w:val="en-US"/>
        </w:rPr>
      </w:pPr>
      <w:r w:rsidRPr="000A35CF">
        <w:rPr>
          <w:rFonts w:ascii="Times New Roman" w:hAnsi="Times New Roman" w:cs="Times New Roman"/>
          <w:sz w:val="24"/>
          <w:szCs w:val="24"/>
        </w:rPr>
        <w:t>Программное</w:t>
      </w:r>
      <w:r w:rsidRPr="000A35CF">
        <w:rPr>
          <w:rFonts w:ascii="Times New Roman" w:hAnsi="Times New Roman" w:cs="Times New Roman"/>
          <w:sz w:val="24"/>
          <w:szCs w:val="24"/>
          <w:lang w:val="en-US"/>
        </w:rPr>
        <w:t xml:space="preserve"> </w:t>
      </w:r>
      <w:r w:rsidRPr="000A35CF">
        <w:rPr>
          <w:rFonts w:ascii="Times New Roman" w:hAnsi="Times New Roman" w:cs="Times New Roman"/>
          <w:sz w:val="24"/>
          <w:szCs w:val="24"/>
        </w:rPr>
        <w:t>обеспечение</w:t>
      </w:r>
      <w:r w:rsidRPr="000A35CF">
        <w:rPr>
          <w:rFonts w:ascii="Times New Roman" w:hAnsi="Times New Roman" w:cs="Times New Roman"/>
          <w:sz w:val="24"/>
          <w:szCs w:val="24"/>
          <w:lang w:val="en-US"/>
        </w:rPr>
        <w:t>: IntelliJ IDEA, JDK 1.8+, Spring Boot,</w:t>
      </w:r>
      <w:r w:rsidRPr="000A35CF">
        <w:rPr>
          <w:rFonts w:ascii="Times New Roman" w:hAnsi="Times New Roman" w:cs="Times New Roman"/>
          <w:sz w:val="24"/>
          <w:szCs w:val="24"/>
          <w:lang w:val="en-US"/>
        </w:rPr>
        <w:t xml:space="preserve"> </w:t>
      </w:r>
      <w:r w:rsidRPr="000A35CF">
        <w:rPr>
          <w:rFonts w:ascii="Times New Roman" w:hAnsi="Times New Roman" w:cs="Times New Roman"/>
          <w:sz w:val="24"/>
          <w:szCs w:val="24"/>
          <w:lang w:val="en-US"/>
        </w:rPr>
        <w:t>Hibernate, MySQL.</w:t>
      </w:r>
    </w:p>
    <w:p w14:paraId="58EEFE65" w14:textId="11A97CD3" w:rsidR="00604218" w:rsidRDefault="000A35CF" w:rsidP="000A35CF">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 xml:space="preserve">Необходимая теоретическая подготовка: </w:t>
      </w:r>
      <w:r w:rsidRPr="000A35CF">
        <w:rPr>
          <w:rFonts w:ascii="Times New Roman" w:hAnsi="Times New Roman" w:cs="Times New Roman"/>
          <w:sz w:val="24"/>
          <w:szCs w:val="24"/>
          <w:lang w:val="en-US"/>
        </w:rPr>
        <w:t>Maven</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Java</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JPA</w:t>
      </w:r>
      <w:r w:rsidRPr="000A35CF">
        <w:rPr>
          <w:rFonts w:ascii="Times New Roman" w:hAnsi="Times New Roman" w:cs="Times New Roman"/>
          <w:sz w:val="24"/>
          <w:szCs w:val="24"/>
        </w:rPr>
        <w:t>,</w:t>
      </w:r>
      <w:r>
        <w:rPr>
          <w:rFonts w:ascii="Times New Roman" w:hAnsi="Times New Roman" w:cs="Times New Roman"/>
          <w:sz w:val="24"/>
          <w:szCs w:val="24"/>
        </w:rPr>
        <w:t xml:space="preserve"> </w:t>
      </w:r>
      <w:r w:rsidRPr="000A35CF">
        <w:rPr>
          <w:rFonts w:ascii="Times New Roman" w:hAnsi="Times New Roman" w:cs="Times New Roman"/>
          <w:sz w:val="24"/>
          <w:szCs w:val="24"/>
        </w:rPr>
        <w:t>MySQL, CRUD.</w:t>
      </w:r>
    </w:p>
    <w:p w14:paraId="0A93F772" w14:textId="77777777" w:rsidR="000A35CF" w:rsidRPr="000A35CF" w:rsidRDefault="000A35CF" w:rsidP="000A35CF">
      <w:pPr>
        <w:spacing w:after="0" w:line="240" w:lineRule="auto"/>
        <w:jc w:val="both"/>
        <w:rPr>
          <w:rFonts w:ascii="Times New Roman" w:hAnsi="Times New Roman" w:cs="Times New Roman"/>
          <w:sz w:val="20"/>
          <w:szCs w:val="20"/>
        </w:rPr>
      </w:pPr>
    </w:p>
    <w:p w14:paraId="2E267402" w14:textId="3F35703A" w:rsidR="000A35CF" w:rsidRDefault="000A35CF" w:rsidP="000A35CF">
      <w:pPr>
        <w:spacing w:after="0" w:line="240" w:lineRule="auto"/>
        <w:jc w:val="center"/>
        <w:rPr>
          <w:rFonts w:ascii="Times New Roman" w:hAnsi="Times New Roman" w:cs="Times New Roman"/>
          <w:b/>
          <w:bCs/>
        </w:rPr>
      </w:pPr>
      <w:r w:rsidRPr="000A35CF">
        <w:rPr>
          <w:rFonts w:ascii="Times New Roman" w:hAnsi="Times New Roman" w:cs="Times New Roman"/>
          <w:b/>
          <w:bCs/>
        </w:rPr>
        <w:t>ТЕХНИЧЕСКОЕ ЗАДАНИЕ</w:t>
      </w:r>
    </w:p>
    <w:p w14:paraId="79F519A6" w14:textId="77777777" w:rsidR="000A35CF" w:rsidRDefault="000A35CF" w:rsidP="000A35CF">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Общий функционал</w:t>
      </w:r>
    </w:p>
    <w:p w14:paraId="5D8C3BAD" w14:textId="77777777" w:rsidR="000A35CF" w:rsidRPr="000A35CF" w:rsidRDefault="000A35CF" w:rsidP="000A35CF">
      <w:pPr>
        <w:pStyle w:val="a3"/>
        <w:numPr>
          <w:ilvl w:val="1"/>
          <w:numId w:val="1"/>
        </w:numPr>
        <w:spacing w:after="0" w:line="240" w:lineRule="auto"/>
        <w:jc w:val="both"/>
        <w:rPr>
          <w:rFonts w:ascii="Times New Roman" w:hAnsi="Times New Roman" w:cs="Times New Roman"/>
          <w:sz w:val="24"/>
          <w:szCs w:val="24"/>
        </w:rPr>
      </w:pPr>
      <w:r w:rsidRPr="000A35CF">
        <w:rPr>
          <w:rFonts w:ascii="Times New Roman" w:eastAsia="Times New Roman" w:hAnsi="Times New Roman" w:cs="Times New Roman"/>
          <w:sz w:val="24"/>
          <w:szCs w:val="24"/>
          <w:lang w:eastAsia="ru-RU"/>
        </w:rPr>
        <w:t xml:space="preserve">Помимо штатной аутентификации, используется внешняя через социальную сеть Facebook . </w:t>
      </w:r>
    </w:p>
    <w:p w14:paraId="73E84F1D" w14:textId="77777777" w:rsidR="000A35CF" w:rsidRPr="000A35CF" w:rsidRDefault="000A35CF" w:rsidP="000A35CF">
      <w:pPr>
        <w:pStyle w:val="a3"/>
        <w:numPr>
          <w:ilvl w:val="1"/>
          <w:numId w:val="1"/>
        </w:numPr>
        <w:spacing w:after="0" w:line="240" w:lineRule="auto"/>
        <w:jc w:val="both"/>
        <w:rPr>
          <w:rFonts w:ascii="Times New Roman" w:hAnsi="Times New Roman" w:cs="Times New Roman"/>
          <w:sz w:val="24"/>
          <w:szCs w:val="24"/>
        </w:rPr>
      </w:pPr>
      <w:r w:rsidRPr="000A35CF">
        <w:rPr>
          <w:rFonts w:ascii="Times New Roman" w:eastAsia="Times New Roman" w:hAnsi="Times New Roman" w:cs="Times New Roman"/>
          <w:sz w:val="24"/>
          <w:szCs w:val="24"/>
          <w:lang w:eastAsia="ru-RU"/>
        </w:rPr>
        <w:t xml:space="preserve">Во всех областях, где используется таблично-ленточное представление товара применяется – стандартное каталожное представление товара если не указано иное. </w:t>
      </w:r>
    </w:p>
    <w:p w14:paraId="338F065D" w14:textId="77777777" w:rsidR="002F04DB" w:rsidRPr="002F04DB" w:rsidRDefault="000A35CF" w:rsidP="002F04DB">
      <w:pPr>
        <w:pStyle w:val="a3"/>
        <w:numPr>
          <w:ilvl w:val="1"/>
          <w:numId w:val="1"/>
        </w:numPr>
        <w:spacing w:after="0" w:line="240" w:lineRule="auto"/>
        <w:jc w:val="both"/>
        <w:rPr>
          <w:rFonts w:ascii="Times New Roman" w:hAnsi="Times New Roman" w:cs="Times New Roman"/>
          <w:sz w:val="24"/>
          <w:szCs w:val="24"/>
        </w:rPr>
      </w:pPr>
      <w:r w:rsidRPr="000A35CF">
        <w:rPr>
          <w:rFonts w:ascii="Times New Roman" w:eastAsia="Times New Roman" w:hAnsi="Times New Roman" w:cs="Times New Roman"/>
          <w:sz w:val="24"/>
          <w:szCs w:val="24"/>
          <w:lang w:eastAsia="ru-RU"/>
        </w:rPr>
        <w:t>«Заказать в 1 клик» — функция доступна для формирования заказа без ввода данных требуемых при оформлении через полную процедуру. Требуется ввести только телефон, в системе создается виртуальный пользователь, текущий товар или содержимое корзины (зависит от места размещения функции) помещается в заказ. Если пользователь авторизован, телефон не запрашивается, сразу происходит оформление заказа и переход на оформлени</w:t>
      </w:r>
      <w:r w:rsidR="002F04DB">
        <w:rPr>
          <w:rFonts w:ascii="Times New Roman" w:eastAsia="Times New Roman" w:hAnsi="Times New Roman" w:cs="Times New Roman"/>
          <w:sz w:val="24"/>
          <w:szCs w:val="24"/>
          <w:lang w:eastAsia="ru-RU"/>
        </w:rPr>
        <w:t>е</w:t>
      </w:r>
      <w:r w:rsidRPr="000A35CF">
        <w:rPr>
          <w:rFonts w:ascii="Times New Roman" w:eastAsia="Times New Roman" w:hAnsi="Times New Roman" w:cs="Times New Roman"/>
          <w:sz w:val="24"/>
          <w:szCs w:val="24"/>
          <w:lang w:eastAsia="ru-RU"/>
        </w:rPr>
        <w:t xml:space="preserve">, заказ сопоставляется с текущим пользователем. </w:t>
      </w:r>
    </w:p>
    <w:p w14:paraId="27D1DD1F" w14:textId="77777777" w:rsidR="002F04DB" w:rsidRPr="002F04DB" w:rsidRDefault="002F04DB" w:rsidP="002F04DB">
      <w:pPr>
        <w:pStyle w:val="a3"/>
        <w:numPr>
          <w:ilvl w:val="1"/>
          <w:numId w:val="1"/>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0A35CF" w:rsidRPr="002F04DB">
        <w:rPr>
          <w:rFonts w:ascii="Times New Roman" w:eastAsia="Times New Roman" w:hAnsi="Times New Roman" w:cs="Times New Roman"/>
          <w:sz w:val="24"/>
          <w:szCs w:val="24"/>
          <w:lang w:eastAsia="ru-RU"/>
        </w:rPr>
        <w:t xml:space="preserve">Города и пункты продажи (выдачи товаров) — в системе определяются два справочника: «города для вывоза и доставки товаров», «справочник пунктов продаж/выдачи товаров» с привязкой к городу. </w:t>
      </w:r>
    </w:p>
    <w:p w14:paraId="3F5CE29F" w14:textId="391CBD29" w:rsidR="000A35CF" w:rsidRPr="002F04DB" w:rsidRDefault="002F04DB" w:rsidP="002F04DB">
      <w:pPr>
        <w:pStyle w:val="a3"/>
        <w:numPr>
          <w:ilvl w:val="1"/>
          <w:numId w:val="1"/>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0A35CF" w:rsidRPr="002F04DB">
        <w:rPr>
          <w:rFonts w:ascii="Times New Roman" w:eastAsia="Times New Roman" w:hAnsi="Times New Roman" w:cs="Times New Roman"/>
          <w:sz w:val="24"/>
          <w:szCs w:val="24"/>
          <w:lang w:eastAsia="ru-RU"/>
        </w:rPr>
        <w:t xml:space="preserve">Формы авторизации/регистрации/восстановления пароля. Все всплывающие формы ввода выполняются в едином стиле, для восстановления пароля используется EMAIL или PHONE пользователя. </w:t>
      </w:r>
    </w:p>
    <w:p w14:paraId="6ABFDD0D" w14:textId="1FDA4883" w:rsidR="000A35CF" w:rsidRDefault="002F04DB" w:rsidP="002F04DB">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Главная страница</w:t>
      </w:r>
    </w:p>
    <w:p w14:paraId="3D4B6DB3" w14:textId="77777777" w:rsidR="002F04DB" w:rsidRDefault="002F04DB" w:rsidP="002F04DB">
      <w:pPr>
        <w:pStyle w:val="a3"/>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Верхняя область</w:t>
      </w:r>
    </w:p>
    <w:p w14:paraId="12DFD5F8" w14:textId="77777777" w:rsidR="002F04DB" w:rsidRP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Переключение языков осуществляется методом переброса пользователя на главную страницу сайта с выбранным языком.</w:t>
      </w:r>
    </w:p>
    <w:p w14:paraId="2272090D" w14:textId="77777777" w:rsidR="002F04DB" w:rsidRP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Механизм выбора текущего магазина — область содержит выпадающее окно, дающее возможность выбора магазина: двухэтапный выбор города, затем магазина. Структуризация магазинов по городам осуществляется в администратором сайта и обеспечивается механизмом обмена с внешней учетной системой (1С). Есть возможность просмотра размещения магазина на интерактивной карте. </w:t>
      </w:r>
    </w:p>
    <w:p w14:paraId="30F278CE" w14:textId="69FCCDDA" w:rsidR="002F04DB" w:rsidRP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Вход в раздел пользователя (всплывающая форма авторизации). Если пользователь авторизован, вместо надписи «авторизация» отображается его ФИО. </w:t>
      </w:r>
    </w:p>
    <w:p w14:paraId="3B283140" w14:textId="77777777" w:rsidR="002F04DB" w:rsidRDefault="002F04DB" w:rsidP="002F04DB">
      <w:pPr>
        <w:pStyle w:val="a3"/>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Область поиска и системного меню</w:t>
      </w:r>
    </w:p>
    <w:p w14:paraId="5C1A19C9" w14:textId="77777777" w:rsidR="002F04DB" w:rsidRP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Верхнее меню — содержит ссылки на общею информацию (оплата, доставка, гарантия, контакты). Меню может быть изменено используя стандартные системные механизмы. </w:t>
      </w:r>
    </w:p>
    <w:p w14:paraId="0895BFAF" w14:textId="653FCFF7" w:rsidR="002F04DB" w:rsidRP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Логотип компании. На всех страницах, кроме главной, при клике выполняет переход на главную страницу текущего языка.</w:t>
      </w:r>
    </w:p>
    <w:p w14:paraId="0BC6A1C7" w14:textId="59CFA71A" w:rsid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hAnsi="Times New Roman" w:cs="Times New Roman"/>
          <w:sz w:val="24"/>
          <w:szCs w:val="24"/>
        </w:rPr>
        <w:t>Система поиска — в поле ввода можно ввести полное или частичное название товара, после ввода 4-ого более символов, система начинает предлагать</w:t>
      </w:r>
      <w:r>
        <w:rPr>
          <w:rFonts w:ascii="Times New Roman" w:hAnsi="Times New Roman" w:cs="Times New Roman"/>
          <w:sz w:val="24"/>
          <w:szCs w:val="24"/>
        </w:rPr>
        <w:t xml:space="preserve"> </w:t>
      </w:r>
      <w:r w:rsidRPr="002F04DB">
        <w:rPr>
          <w:rFonts w:ascii="Times New Roman" w:hAnsi="Times New Roman" w:cs="Times New Roman"/>
          <w:sz w:val="24"/>
          <w:szCs w:val="24"/>
        </w:rPr>
        <w:t xml:space="preserve">товары по совпадению подстрок текущего ввода. Из предлагаемого списка может осуществляться переход на карточку товара. Возможен вариант поиска, при котором в поле ввода печатается название </w:t>
      </w:r>
      <w:r w:rsidRPr="002F04DB">
        <w:rPr>
          <w:rFonts w:ascii="Times New Roman" w:hAnsi="Times New Roman" w:cs="Times New Roman"/>
          <w:sz w:val="24"/>
          <w:szCs w:val="24"/>
        </w:rPr>
        <w:lastRenderedPageBreak/>
        <w:t>товара + Enter, после чего на отдельной странице система выдает список товаров соответствующих условию, используется постраничное представление. Под строкой поиска размещается подсказка из наиболее частых поисковых запросов, через запятую, при клике на поисковый запрос он переносится в строку поиска. Подсказки для поиска изменяются через включаемую область.</w:t>
      </w:r>
    </w:p>
    <w:p w14:paraId="0E4A87A9" w14:textId="6657736F" w:rsidR="002F04DB" w:rsidRDefault="002F04DB" w:rsidP="002F04DB">
      <w:pPr>
        <w:pStyle w:val="a3"/>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Область – каталог</w:t>
      </w:r>
    </w:p>
    <w:p w14:paraId="48C4A5FB" w14:textId="5795D382" w:rsid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hAnsi="Times New Roman" w:cs="Times New Roman"/>
          <w:sz w:val="24"/>
          <w:szCs w:val="24"/>
        </w:rPr>
        <w:t>Первый уровень формируется по главным разделам каталога. При выборе раздела, осуществляется развертывание остальных подразделов в выпадающее меню.</w:t>
      </w:r>
    </w:p>
    <w:p w14:paraId="29E00D87" w14:textId="150C6AF0" w:rsidR="002F04DB" w:rsidRDefault="002F04DB" w:rsidP="002F04DB">
      <w:pPr>
        <w:pStyle w:val="a3"/>
        <w:numPr>
          <w:ilvl w:val="2"/>
          <w:numId w:val="1"/>
        </w:numPr>
        <w:spacing w:after="0" w:line="240" w:lineRule="auto"/>
        <w:jc w:val="both"/>
        <w:rPr>
          <w:rFonts w:ascii="Times New Roman" w:hAnsi="Times New Roman" w:cs="Times New Roman"/>
          <w:sz w:val="24"/>
          <w:szCs w:val="24"/>
        </w:rPr>
      </w:pPr>
      <w:r w:rsidRPr="002F04DB">
        <w:rPr>
          <w:rFonts w:ascii="Times New Roman" w:hAnsi="Times New Roman" w:cs="Times New Roman"/>
          <w:sz w:val="24"/>
          <w:szCs w:val="24"/>
        </w:rPr>
        <w:t>Выпадающее меню содержит развернутую структуру выбранного раздела, «маркетинговое предложение» или фоновый рисунок (вывод в такой последовательности). Маркетинговых предложений для одного раздела может быть несколько. При выборе маркетингового предложения осуществляется переход в карточку товара либо на страницу с акцией.</w:t>
      </w:r>
    </w:p>
    <w:p w14:paraId="186F2A31" w14:textId="533EA62B" w:rsidR="00142062" w:rsidRDefault="001B4A39" w:rsidP="00142062">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Дополнительные секции в к</w:t>
      </w:r>
      <w:r w:rsidR="00142062">
        <w:rPr>
          <w:rFonts w:ascii="Times New Roman" w:hAnsi="Times New Roman" w:cs="Times New Roman"/>
          <w:sz w:val="24"/>
          <w:szCs w:val="24"/>
        </w:rPr>
        <w:t>аталог</w:t>
      </w:r>
      <w:r>
        <w:rPr>
          <w:rFonts w:ascii="Times New Roman" w:hAnsi="Times New Roman" w:cs="Times New Roman"/>
          <w:sz w:val="24"/>
          <w:szCs w:val="24"/>
        </w:rPr>
        <w:t>е</w:t>
      </w:r>
      <w:r w:rsidR="00142062">
        <w:rPr>
          <w:rFonts w:ascii="Times New Roman" w:hAnsi="Times New Roman" w:cs="Times New Roman"/>
          <w:sz w:val="24"/>
          <w:szCs w:val="24"/>
        </w:rPr>
        <w:t xml:space="preserve"> товаров</w:t>
      </w:r>
    </w:p>
    <w:p w14:paraId="67278599" w14:textId="77777777" w:rsidR="00142062" w:rsidRPr="00142062" w:rsidRDefault="00142062" w:rsidP="00142062">
      <w:pPr>
        <w:spacing w:after="0"/>
        <w:ind w:left="709"/>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3.1. </w:t>
      </w:r>
      <w:r w:rsidRPr="00142062">
        <w:rPr>
          <w:rFonts w:ascii="Times New Roman" w:eastAsia="Times New Roman" w:hAnsi="Times New Roman" w:cs="Times New Roman"/>
          <w:sz w:val="24"/>
          <w:szCs w:val="24"/>
          <w:lang w:eastAsia="ru-RU"/>
        </w:rPr>
        <w:t xml:space="preserve">Используемые в системе маркетинговые признаки для товаров. Количество признаков может изменяться. </w:t>
      </w:r>
    </w:p>
    <w:p w14:paraId="723D1AE4" w14:textId="77777777" w:rsidR="00142062" w:rsidRPr="00142062" w:rsidRDefault="00142062" w:rsidP="001B4A39">
      <w:pPr>
        <w:numPr>
          <w:ilvl w:val="0"/>
          <w:numId w:val="8"/>
        </w:numPr>
        <w:tabs>
          <w:tab w:val="clear" w:pos="720"/>
          <w:tab w:val="left" w:pos="1276"/>
        </w:tabs>
        <w:spacing w:after="0" w:line="240" w:lineRule="auto"/>
        <w:ind w:left="993" w:firstLine="141"/>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Новинки</w:t>
      </w:r>
    </w:p>
    <w:p w14:paraId="2D3D94A4" w14:textId="77777777" w:rsidR="00142062" w:rsidRPr="00142062" w:rsidRDefault="00142062" w:rsidP="001B4A39">
      <w:pPr>
        <w:numPr>
          <w:ilvl w:val="0"/>
          <w:numId w:val="9"/>
        </w:numPr>
        <w:tabs>
          <w:tab w:val="clear" w:pos="720"/>
          <w:tab w:val="left" w:pos="1276"/>
        </w:tabs>
        <w:spacing w:after="0" w:line="240" w:lineRule="auto"/>
        <w:ind w:left="993" w:firstLine="141"/>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Бестселлеры</w:t>
      </w:r>
    </w:p>
    <w:p w14:paraId="2E7C1C24" w14:textId="77777777" w:rsidR="00142062" w:rsidRPr="00142062" w:rsidRDefault="00142062" w:rsidP="001B4A39">
      <w:pPr>
        <w:numPr>
          <w:ilvl w:val="0"/>
          <w:numId w:val="10"/>
        </w:numPr>
        <w:tabs>
          <w:tab w:val="clear" w:pos="720"/>
          <w:tab w:val="left" w:pos="1276"/>
        </w:tabs>
        <w:spacing w:after="0" w:line="240" w:lineRule="auto"/>
        <w:ind w:left="993" w:firstLine="141"/>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ТОП-продаж</w:t>
      </w:r>
    </w:p>
    <w:p w14:paraId="6A504C45" w14:textId="77777777" w:rsidR="00142062" w:rsidRPr="00142062" w:rsidRDefault="00142062" w:rsidP="001B4A39">
      <w:pPr>
        <w:numPr>
          <w:ilvl w:val="0"/>
          <w:numId w:val="11"/>
        </w:numPr>
        <w:tabs>
          <w:tab w:val="clear" w:pos="720"/>
          <w:tab w:val="left" w:pos="1276"/>
        </w:tabs>
        <w:spacing w:after="0" w:line="240" w:lineRule="auto"/>
        <w:ind w:left="993" w:firstLine="141"/>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«Скоро в продаже»</w:t>
      </w:r>
    </w:p>
    <w:p w14:paraId="258ADFF0" w14:textId="77777777" w:rsidR="00142062" w:rsidRPr="00142062" w:rsidRDefault="00142062" w:rsidP="001B4A39">
      <w:pPr>
        <w:numPr>
          <w:ilvl w:val="0"/>
          <w:numId w:val="12"/>
        </w:numPr>
        <w:tabs>
          <w:tab w:val="clear" w:pos="720"/>
          <w:tab w:val="left" w:pos="1276"/>
        </w:tabs>
        <w:spacing w:after="0" w:line="240" w:lineRule="auto"/>
        <w:ind w:left="993" w:firstLine="141"/>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Распродажа -30% и т.д.</w:t>
      </w:r>
    </w:p>
    <w:p w14:paraId="074E02D1" w14:textId="0D771B3E" w:rsidR="00142062" w:rsidRDefault="00142062" w:rsidP="001B4A39">
      <w:pPr>
        <w:numPr>
          <w:ilvl w:val="0"/>
          <w:numId w:val="13"/>
        </w:numPr>
        <w:tabs>
          <w:tab w:val="clear" w:pos="720"/>
          <w:tab w:val="left" w:pos="1276"/>
        </w:tabs>
        <w:spacing w:after="0" w:line="240" w:lineRule="auto"/>
        <w:ind w:left="993" w:firstLine="141"/>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Каждый признак может быть представлен с дополнительным изображением </w:t>
      </w:r>
    </w:p>
    <w:p w14:paraId="2F945B52" w14:textId="77777777" w:rsidR="001B4A39" w:rsidRPr="001B4A39" w:rsidRDefault="00142062" w:rsidP="001B4A39">
      <w:pPr>
        <w:spacing w:after="0"/>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3.2. </w:t>
      </w:r>
      <w:r w:rsidR="001B4A39" w:rsidRPr="001B4A39">
        <w:rPr>
          <w:rFonts w:ascii="Times New Roman" w:eastAsia="Times New Roman" w:hAnsi="Times New Roman" w:cs="Times New Roman"/>
          <w:sz w:val="24"/>
          <w:szCs w:val="24"/>
          <w:lang w:eastAsia="ru-RU"/>
        </w:rPr>
        <w:t xml:space="preserve">Используемые в системе типы цен. Количество цен может изменяться. </w:t>
      </w:r>
    </w:p>
    <w:p w14:paraId="69803373" w14:textId="77777777" w:rsidR="001B4A39" w:rsidRPr="001B4A39" w:rsidRDefault="001B4A39" w:rsidP="001B4A39">
      <w:pPr>
        <w:numPr>
          <w:ilvl w:val="0"/>
          <w:numId w:val="14"/>
        </w:numPr>
        <w:spacing w:after="0" w:line="240" w:lineRule="auto"/>
        <w:ind w:left="709" w:firstLine="425"/>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Основная цена</w:t>
      </w:r>
    </w:p>
    <w:p w14:paraId="7642BABC" w14:textId="77777777" w:rsidR="001B4A39" w:rsidRPr="001B4A39" w:rsidRDefault="001B4A39" w:rsidP="001B4A39">
      <w:pPr>
        <w:numPr>
          <w:ilvl w:val="0"/>
          <w:numId w:val="15"/>
        </w:numPr>
        <w:spacing w:after="0" w:line="240" w:lineRule="auto"/>
        <w:ind w:left="709" w:firstLine="425"/>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№1</w:t>
      </w:r>
    </w:p>
    <w:p w14:paraId="7902B714" w14:textId="77777777" w:rsidR="001B4A39" w:rsidRPr="001B4A39" w:rsidRDefault="001B4A39" w:rsidP="001B4A39">
      <w:pPr>
        <w:numPr>
          <w:ilvl w:val="0"/>
          <w:numId w:val="16"/>
        </w:numPr>
        <w:spacing w:after="0" w:line="240" w:lineRule="auto"/>
        <w:ind w:left="709" w:firstLine="425"/>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w:t>
      </w:r>
    </w:p>
    <w:p w14:paraId="783672F9" w14:textId="77777777" w:rsidR="001B4A39" w:rsidRPr="001B4A39" w:rsidRDefault="001B4A39" w:rsidP="001B4A39">
      <w:pPr>
        <w:numPr>
          <w:ilvl w:val="0"/>
          <w:numId w:val="17"/>
        </w:numPr>
        <w:spacing w:after="0" w:line="240" w:lineRule="auto"/>
        <w:ind w:left="709" w:firstLine="425"/>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№n и т.д.</w:t>
      </w:r>
    </w:p>
    <w:p w14:paraId="5BE5AC46" w14:textId="77777777" w:rsidR="001B4A39" w:rsidRPr="001B4A39" w:rsidRDefault="001B4A39" w:rsidP="001B4A39">
      <w:pPr>
        <w:numPr>
          <w:ilvl w:val="0"/>
          <w:numId w:val="18"/>
        </w:numPr>
        <w:spacing w:after="0" w:line="240" w:lineRule="auto"/>
        <w:ind w:left="709" w:firstLine="425"/>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Кредитная цена</w:t>
      </w:r>
    </w:p>
    <w:p w14:paraId="150ECFFA" w14:textId="77777777" w:rsidR="001B4A39" w:rsidRPr="001B4A39" w:rsidRDefault="001B4A39" w:rsidP="001B4A39">
      <w:pPr>
        <w:numPr>
          <w:ilvl w:val="0"/>
          <w:numId w:val="19"/>
        </w:numPr>
        <w:spacing w:after="0" w:line="240" w:lineRule="auto"/>
        <w:ind w:left="709" w:firstLine="425"/>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Кредитный платеж</w:t>
      </w:r>
    </w:p>
    <w:p w14:paraId="2D5CC2A9" w14:textId="2B4E826F" w:rsidR="00142062" w:rsidRDefault="001B4A39" w:rsidP="001B4A39">
      <w:pPr>
        <w:numPr>
          <w:ilvl w:val="0"/>
          <w:numId w:val="20"/>
        </w:numPr>
        <w:tabs>
          <w:tab w:val="clear" w:pos="720"/>
        </w:tabs>
        <w:spacing w:after="0" w:line="240" w:lineRule="auto"/>
        <w:ind w:left="1134"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Комплектная цена — по комплектам другой подход: выделяется сущность комплект, в котором задается цена для товара именно в этом комплекте. Так сделано, потому-что в разных комплектах товар может быть с разной ценой.</w:t>
      </w:r>
    </w:p>
    <w:p w14:paraId="7DEEAD2B" w14:textId="7950967F" w:rsidR="001B4A39" w:rsidRDefault="001B4A39" w:rsidP="001B4A39">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3.4. </w:t>
      </w:r>
      <w:r w:rsidRPr="001B4A39">
        <w:rPr>
          <w:rFonts w:ascii="Times New Roman" w:eastAsia="Times New Roman" w:hAnsi="Times New Roman" w:cs="Times New Roman"/>
          <w:sz w:val="24"/>
          <w:szCs w:val="24"/>
          <w:lang w:eastAsia="ru-RU"/>
        </w:rPr>
        <w:t>В системе, для товара может быть назначено несколько типов цен. Для товара в качестве продажной цены, выводится та, для которой введены разрешения для продажи и которая является оптимальной (наименьшей) для текущего пользователя.</w:t>
      </w:r>
    </w:p>
    <w:p w14:paraId="23AA6CA4" w14:textId="6F1E16C1" w:rsidR="001B4A39" w:rsidRDefault="001B4A39" w:rsidP="001B4A39">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3.5. </w:t>
      </w:r>
      <w:r w:rsidRPr="001B4A39">
        <w:rPr>
          <w:rFonts w:ascii="Times New Roman" w:eastAsia="Times New Roman" w:hAnsi="Times New Roman" w:cs="Times New Roman"/>
          <w:sz w:val="24"/>
          <w:szCs w:val="24"/>
          <w:lang w:eastAsia="ru-RU"/>
        </w:rPr>
        <w:t>Для представления цен «старая», «новая» может быть использован отдельный шаблон представления, который согласовывается под каждую акцию. Должен задаваться вид представления разницы цен: % скидки, сумма экономии.</w:t>
      </w:r>
    </w:p>
    <w:p w14:paraId="705BD568" w14:textId="00DE943A" w:rsidR="001B4A39" w:rsidRDefault="001B4A39" w:rsidP="001B4A39">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3.6. Скидки. </w:t>
      </w:r>
      <w:r w:rsidRPr="001B4A39">
        <w:rPr>
          <w:rFonts w:ascii="Times New Roman" w:eastAsia="Times New Roman" w:hAnsi="Times New Roman" w:cs="Times New Roman"/>
          <w:sz w:val="24"/>
          <w:szCs w:val="24"/>
          <w:lang w:eastAsia="ru-RU"/>
        </w:rPr>
        <w:t>Система управления скидками позволяет заводить несколько планов скидок, зависящих от общей стоимости заказа. Скидки могут быть заданы как в процентном, так и в фиксированном выражении. Скидка рассчитывается от общей стоимости заказа без учета стоимости доставки.</w:t>
      </w:r>
    </w:p>
    <w:p w14:paraId="5482C6AE" w14:textId="77777777" w:rsidR="001B4A39" w:rsidRPr="001B4A39" w:rsidRDefault="001B4A39" w:rsidP="001B4A39">
      <w:pPr>
        <w:spacing w:after="0"/>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3.7. </w:t>
      </w:r>
      <w:r w:rsidRPr="001B4A39">
        <w:rPr>
          <w:rFonts w:ascii="Times New Roman" w:eastAsia="Times New Roman" w:hAnsi="Times New Roman" w:cs="Times New Roman"/>
          <w:sz w:val="24"/>
          <w:szCs w:val="24"/>
          <w:lang w:eastAsia="ru-RU"/>
        </w:rPr>
        <w:t xml:space="preserve">Скидка в системе задается параметрами: </w:t>
      </w:r>
    </w:p>
    <w:p w14:paraId="380CF62D" w14:textId="77777777" w:rsidR="001B4A39" w:rsidRPr="001B4A39" w:rsidRDefault="001B4A39" w:rsidP="001B4A39">
      <w:pPr>
        <w:numPr>
          <w:ilvl w:val="0"/>
          <w:numId w:val="22"/>
        </w:numPr>
        <w:tabs>
          <w:tab w:val="clear" w:pos="720"/>
          <w:tab w:val="left" w:pos="1276"/>
        </w:tabs>
        <w:spacing w:after="0" w:line="240" w:lineRule="auto"/>
        <w:ind w:left="1134"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Дата начала и окончания действия</w:t>
      </w:r>
    </w:p>
    <w:p w14:paraId="644CE494" w14:textId="77777777" w:rsidR="001B4A39" w:rsidRPr="001B4A39" w:rsidRDefault="001B4A39" w:rsidP="001B4A39">
      <w:pPr>
        <w:numPr>
          <w:ilvl w:val="0"/>
          <w:numId w:val="23"/>
        </w:numPr>
        <w:tabs>
          <w:tab w:val="clear" w:pos="720"/>
          <w:tab w:val="left" w:pos="1276"/>
        </w:tabs>
        <w:spacing w:after="0" w:line="240" w:lineRule="auto"/>
        <w:ind w:left="1134"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Тип скидки: в процентах, фиксированная сумма.</w:t>
      </w:r>
    </w:p>
    <w:p w14:paraId="74E9DF7F" w14:textId="77777777" w:rsidR="001B4A39" w:rsidRPr="001B4A39" w:rsidRDefault="001B4A39" w:rsidP="001B4A39">
      <w:pPr>
        <w:numPr>
          <w:ilvl w:val="0"/>
          <w:numId w:val="24"/>
        </w:numPr>
        <w:tabs>
          <w:tab w:val="clear" w:pos="720"/>
          <w:tab w:val="left" w:pos="1276"/>
        </w:tabs>
        <w:spacing w:after="0" w:line="240" w:lineRule="auto"/>
        <w:ind w:left="1134"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Величина скидки. В зависимости от выбранного типа скидки, величина скидки указывается в процентах от стоимости товара или в виде фиксированной суммы/цены.</w:t>
      </w:r>
    </w:p>
    <w:p w14:paraId="4B301441" w14:textId="3F01B600" w:rsidR="001B4A39" w:rsidRPr="001B4A39" w:rsidRDefault="001B4A39" w:rsidP="001B4A39">
      <w:pPr>
        <w:numPr>
          <w:ilvl w:val="0"/>
          <w:numId w:val="25"/>
        </w:numPr>
        <w:tabs>
          <w:tab w:val="clear" w:pos="720"/>
          <w:tab w:val="left" w:pos="1276"/>
        </w:tabs>
        <w:spacing w:after="0" w:line="240" w:lineRule="auto"/>
        <w:ind w:left="1134"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Максимальная сумма скидки — максимально возможный размер скидки. Чаще всего значение данного поля задается для типа скидки "в процентах".</w:t>
      </w:r>
      <w:r>
        <w:rPr>
          <w:rFonts w:ascii="Times New Roman" w:eastAsia="Times New Roman" w:hAnsi="Times New Roman" w:cs="Times New Roman"/>
          <w:sz w:val="24"/>
          <w:szCs w:val="24"/>
          <w:lang w:eastAsia="ru-RU"/>
        </w:rPr>
        <w:t xml:space="preserve"> </w:t>
      </w:r>
      <w:r w:rsidRPr="001B4A39">
        <w:rPr>
          <w:rFonts w:ascii="Times New Roman" w:eastAsia="Times New Roman" w:hAnsi="Times New Roman" w:cs="Times New Roman"/>
          <w:sz w:val="24"/>
          <w:szCs w:val="24"/>
          <w:lang w:eastAsia="ru-RU"/>
        </w:rPr>
        <w:lastRenderedPageBreak/>
        <w:t>Максимальная сумма скидки указывается в основной валюте скидки, выбранной в предыдущем поле.</w:t>
      </w:r>
    </w:p>
    <w:p w14:paraId="0E85EB0A" w14:textId="77777777" w:rsidR="001B4A39" w:rsidRPr="001B4A39" w:rsidRDefault="001B4A39" w:rsidP="001B4A39">
      <w:pPr>
        <w:numPr>
          <w:ilvl w:val="0"/>
          <w:numId w:val="26"/>
        </w:numPr>
        <w:tabs>
          <w:tab w:val="clear" w:pos="720"/>
          <w:tab w:val="left" w:pos="1276"/>
        </w:tabs>
        <w:spacing w:after="0" w:line="240" w:lineRule="auto"/>
        <w:ind w:left="1134"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Приоритет применимости — чем выше числовое значение приоритета, тем раньше будет применена скидка.</w:t>
      </w:r>
    </w:p>
    <w:p w14:paraId="4296A7EA" w14:textId="77777777" w:rsidR="001B4A39" w:rsidRPr="001B4A39" w:rsidRDefault="001B4A39" w:rsidP="001B4A39">
      <w:pPr>
        <w:numPr>
          <w:ilvl w:val="0"/>
          <w:numId w:val="27"/>
        </w:numPr>
        <w:tabs>
          <w:tab w:val="clear" w:pos="720"/>
          <w:tab w:val="left" w:pos="1276"/>
        </w:tabs>
        <w:spacing w:after="0" w:line="240" w:lineRule="auto"/>
        <w:ind w:left="1134"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Прекратить дальнейшее применение скидок — при отмеченной опции другие скидки к товару не будут применяться</w:t>
      </w:r>
    </w:p>
    <w:p w14:paraId="28B48836" w14:textId="6D8C6D0A" w:rsidR="001B4A39" w:rsidRDefault="001B4A39" w:rsidP="001B4A39">
      <w:pPr>
        <w:numPr>
          <w:ilvl w:val="0"/>
          <w:numId w:val="27"/>
        </w:numPr>
        <w:tabs>
          <w:tab w:val="clear" w:pos="720"/>
          <w:tab w:val="left" w:pos="1276"/>
        </w:tabs>
        <w:spacing w:after="0" w:line="240" w:lineRule="auto"/>
        <w:ind w:left="1134"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 xml:space="preserve">Ограничения </w:t>
      </w:r>
    </w:p>
    <w:p w14:paraId="3F40134A" w14:textId="01B36071" w:rsidR="001B4A39" w:rsidRDefault="001B4A39" w:rsidP="001B4A39">
      <w:pPr>
        <w:tabs>
          <w:tab w:val="left" w:pos="1276"/>
        </w:tabs>
        <w:spacing w:after="0" w:line="240" w:lineRule="auto"/>
        <w:ind w:left="851" w:hanging="142"/>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3.8. </w:t>
      </w:r>
      <w:r w:rsidRPr="001B4A39">
        <w:rPr>
          <w:rFonts w:ascii="Times New Roman" w:eastAsia="Times New Roman" w:hAnsi="Times New Roman" w:cs="Times New Roman"/>
          <w:sz w:val="24"/>
          <w:szCs w:val="24"/>
          <w:lang w:eastAsia="ru-RU"/>
        </w:rPr>
        <w:t>Купон представляет собой разновидность скидки. Его отличие заключается в том, что купон - это уникальная последовательность символов, случайно сгенерированная. Правом на получение скидки по купону обладает покупатель, которому каким-либо образом была сообщена данная уникальная последовательность символов.</w:t>
      </w:r>
    </w:p>
    <w:p w14:paraId="59877BA2" w14:textId="38B61B39" w:rsidR="001B4A39" w:rsidRDefault="001B4A39" w:rsidP="001B4A39">
      <w:pPr>
        <w:tabs>
          <w:tab w:val="left" w:pos="1276"/>
        </w:tabs>
        <w:spacing w:after="0" w:line="240" w:lineRule="auto"/>
        <w:ind w:left="851" w:hanging="142"/>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3.9. </w:t>
      </w:r>
      <w:r w:rsidRPr="001B4A39">
        <w:rPr>
          <w:rFonts w:ascii="Times New Roman" w:eastAsia="Times New Roman" w:hAnsi="Times New Roman" w:cs="Times New Roman"/>
          <w:sz w:val="24"/>
          <w:szCs w:val="24"/>
          <w:lang w:eastAsia="ru-RU"/>
        </w:rPr>
        <w:t>Купоны логически привязываются к скидкам, при активации купона соответствующая скидка применяется к заказу.</w:t>
      </w:r>
    </w:p>
    <w:p w14:paraId="14D659C5" w14:textId="58CE8EE4" w:rsidR="001B4A39" w:rsidRPr="001B4A39" w:rsidRDefault="001B4A39" w:rsidP="001B4A39">
      <w:pPr>
        <w:spacing w:after="0"/>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3.10. </w:t>
      </w:r>
      <w:r w:rsidRPr="001B4A39">
        <w:rPr>
          <w:rFonts w:ascii="Times New Roman" w:eastAsia="Times New Roman" w:hAnsi="Times New Roman" w:cs="Times New Roman"/>
          <w:sz w:val="24"/>
          <w:szCs w:val="24"/>
          <w:lang w:eastAsia="ru-RU"/>
        </w:rPr>
        <w:t>Виды купонов:</w:t>
      </w:r>
      <w:r>
        <w:rPr>
          <w:rFonts w:ascii="Times New Roman" w:eastAsia="Times New Roman" w:hAnsi="Times New Roman" w:cs="Times New Roman"/>
          <w:sz w:val="24"/>
          <w:szCs w:val="24"/>
          <w:lang w:eastAsia="ru-RU"/>
        </w:rPr>
        <w:t xml:space="preserve"> к</w:t>
      </w:r>
      <w:r w:rsidRPr="001B4A39">
        <w:rPr>
          <w:rFonts w:ascii="Times New Roman" w:eastAsia="Times New Roman" w:hAnsi="Times New Roman" w:cs="Times New Roman"/>
          <w:sz w:val="24"/>
          <w:szCs w:val="24"/>
          <w:lang w:eastAsia="ru-RU"/>
        </w:rPr>
        <w:t>упон на одну позицию заказа;</w:t>
      </w:r>
      <w:r>
        <w:rPr>
          <w:rFonts w:ascii="Times New Roman" w:eastAsia="Times New Roman" w:hAnsi="Times New Roman" w:cs="Times New Roman"/>
          <w:sz w:val="24"/>
          <w:szCs w:val="24"/>
          <w:lang w:eastAsia="ru-RU"/>
        </w:rPr>
        <w:t xml:space="preserve"> к</w:t>
      </w:r>
      <w:r w:rsidRPr="001B4A39">
        <w:rPr>
          <w:rFonts w:ascii="Times New Roman" w:eastAsia="Times New Roman" w:hAnsi="Times New Roman" w:cs="Times New Roman"/>
          <w:sz w:val="24"/>
          <w:szCs w:val="24"/>
          <w:lang w:eastAsia="ru-RU"/>
        </w:rPr>
        <w:t>упон на один заказ;</w:t>
      </w:r>
      <w:r>
        <w:rPr>
          <w:rFonts w:ascii="Times New Roman" w:eastAsia="Times New Roman" w:hAnsi="Times New Roman" w:cs="Times New Roman"/>
          <w:sz w:val="24"/>
          <w:szCs w:val="24"/>
          <w:lang w:eastAsia="ru-RU"/>
        </w:rPr>
        <w:t xml:space="preserve"> м</w:t>
      </w:r>
      <w:r w:rsidRPr="001B4A39">
        <w:rPr>
          <w:rFonts w:ascii="Times New Roman" w:eastAsia="Times New Roman" w:hAnsi="Times New Roman" w:cs="Times New Roman"/>
          <w:sz w:val="24"/>
          <w:szCs w:val="24"/>
          <w:lang w:eastAsia="ru-RU"/>
        </w:rPr>
        <w:t xml:space="preserve">ногоразовый купон. </w:t>
      </w:r>
    </w:p>
    <w:p w14:paraId="3D3F295B" w14:textId="7195F8EA" w:rsidR="001B4A39" w:rsidRPr="001B4A39" w:rsidRDefault="001B4A39" w:rsidP="001B4A39">
      <w:pPr>
        <w:tabs>
          <w:tab w:val="left" w:pos="1276"/>
        </w:tabs>
        <w:spacing w:after="0" w:line="240" w:lineRule="auto"/>
        <w:ind w:left="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Каталог товаров</w:t>
      </w:r>
    </w:p>
    <w:p w14:paraId="11A7312B" w14:textId="5A6E4251" w:rsidR="00142062" w:rsidRPr="001B4A39" w:rsidRDefault="00142062" w:rsidP="001B4A39">
      <w:pPr>
        <w:pStyle w:val="a3"/>
        <w:numPr>
          <w:ilvl w:val="1"/>
          <w:numId w:val="21"/>
        </w:numPr>
        <w:spacing w:after="0" w:line="240" w:lineRule="auto"/>
        <w:jc w:val="both"/>
        <w:rPr>
          <w:rFonts w:ascii="Times New Roman" w:hAnsi="Times New Roman" w:cs="Times New Roman"/>
          <w:sz w:val="24"/>
          <w:szCs w:val="24"/>
        </w:rPr>
      </w:pPr>
      <w:r w:rsidRPr="001B4A39">
        <w:rPr>
          <w:rFonts w:ascii="Times New Roman" w:hAnsi="Times New Roman" w:cs="Times New Roman"/>
          <w:sz w:val="24"/>
          <w:szCs w:val="24"/>
        </w:rPr>
        <w:t>Навигация</w:t>
      </w:r>
    </w:p>
    <w:p w14:paraId="2C6AB624" w14:textId="77777777" w:rsid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hAnsi="Times New Roman" w:cs="Times New Roman"/>
          <w:sz w:val="24"/>
          <w:szCs w:val="24"/>
        </w:rPr>
        <w:t>Цепочка навигации формируется по иерархии вложенности из названий товарных разделов по глубине от корня до текущего раздела в дереве каталога. Для каждого раздела цепочки навигации формируется выпадающий список разделов из того же уровня вложенности в дереве каталога, в который входит текущий раздел.</w:t>
      </w:r>
    </w:p>
    <w:p w14:paraId="72D1D8D3" w14:textId="604E8B87" w:rsidR="00AB5473" w:rsidRPr="00AB5473" w:rsidRDefault="00AB5473" w:rsidP="001B4A39">
      <w:pPr>
        <w:pStyle w:val="a3"/>
        <w:numPr>
          <w:ilvl w:val="1"/>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Область фильтра товаров</w:t>
      </w:r>
    </w:p>
    <w:p w14:paraId="6AD8E00B" w14:textId="77777777" w:rsidR="00AB5473" w:rsidRP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 xml:space="preserve">Фильтр формируется для каждого раздела— последний уровень иерархии, в котором размещаются товары с одинаковыми характеристиками. Принципы работы фильтра: </w:t>
      </w:r>
      <w:r w:rsidRPr="00AB5473">
        <w:rPr>
          <w:rFonts w:ascii="Times New Roman" w:eastAsia="Times New Roman" w:hAnsi="Times New Roman" w:cs="Times New Roman"/>
          <w:sz w:val="24"/>
          <w:szCs w:val="24"/>
          <w:lang w:eastAsia="ru-RU"/>
        </w:rPr>
        <w:t>в</w:t>
      </w:r>
      <w:r w:rsidRPr="00AB5473">
        <w:rPr>
          <w:rFonts w:ascii="Times New Roman" w:eastAsia="Times New Roman" w:hAnsi="Times New Roman" w:cs="Times New Roman"/>
          <w:sz w:val="24"/>
          <w:szCs w:val="24"/>
          <w:lang w:eastAsia="ru-RU"/>
        </w:rPr>
        <w:t xml:space="preserve"> фильтре должны показываться только характеристики, определенные для данной группы товаров;</w:t>
      </w:r>
      <w:r w:rsidRPr="00AB5473">
        <w:rPr>
          <w:rFonts w:ascii="Times New Roman" w:eastAsia="Times New Roman" w:hAnsi="Times New Roman" w:cs="Times New Roman"/>
          <w:sz w:val="24"/>
          <w:szCs w:val="24"/>
          <w:lang w:eastAsia="ru-RU"/>
        </w:rPr>
        <w:t xml:space="preserve"> д</w:t>
      </w:r>
      <w:r w:rsidRPr="00AB5473">
        <w:rPr>
          <w:rFonts w:ascii="Times New Roman" w:eastAsia="Times New Roman" w:hAnsi="Times New Roman" w:cs="Times New Roman"/>
          <w:sz w:val="24"/>
          <w:szCs w:val="24"/>
          <w:lang w:eastAsia="ru-RU"/>
        </w:rPr>
        <w:t>ля каждого значения характеристики, в цифрах указывается какое количество товара будет отобрано, если включить в фильтр данное значение;</w:t>
      </w:r>
    </w:p>
    <w:p w14:paraId="7E516B80" w14:textId="77777777" w:rsidR="00AB5473" w:rsidRP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Для каждой характеристики может быть задан индивидуальный шаблон отображения (например с пиктограммами или картинками около каждого значения);</w:t>
      </w:r>
    </w:p>
    <w:p w14:paraId="1D2AA52B" w14:textId="77777777" w:rsidR="00AB5473" w:rsidRP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Если для характеристики нет значений у текущих товаров, то эта характеристика не показывается в фильтре;</w:t>
      </w:r>
    </w:p>
    <w:p w14:paraId="7B8EC674" w14:textId="77777777" w:rsidR="00AB5473" w:rsidRP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Если значение какой-то характеристики отсутствует у текущих товаров, то это значение не показывается в вариантах выбора;</w:t>
      </w:r>
    </w:p>
    <w:p w14:paraId="631A0003" w14:textId="77777777" w:rsidR="00AB5473" w:rsidRP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отдельный блок выделяется фильтр по маркетинговым признакам;</w:t>
      </w:r>
    </w:p>
    <w:p w14:paraId="58121CF7" w14:textId="77777777" w:rsidR="00AB5473" w:rsidRP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верхней части фильтра, при выбранных параметрах фильтрации (фильтр включен) отображается блок с выбранными параметрами, параметры можно исключить из фильтра по одному или все одновременно; В этом же блоке может отображаться количество отобранных товаров этим фильтром;</w:t>
      </w:r>
    </w:p>
    <w:p w14:paraId="2CD976A8" w14:textId="0F62B04C" w:rsidR="00AB5473" w:rsidRP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Отдельно реализуется возможность фильтрации по тегам — вне каталожный тип группировки товаров;</w:t>
      </w:r>
    </w:p>
    <w:p w14:paraId="6D4D4BE2" w14:textId="103B1B64" w:rsidR="00AB5473" w:rsidRDefault="00AB5473" w:rsidP="001B4A39">
      <w:pPr>
        <w:pStyle w:val="a3"/>
        <w:numPr>
          <w:ilvl w:val="1"/>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Область отображения товаров</w:t>
      </w:r>
    </w:p>
    <w:p w14:paraId="4696761D" w14:textId="32B97C8E" w:rsid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hAnsi="Times New Roman" w:cs="Times New Roman"/>
          <w:sz w:val="24"/>
          <w:szCs w:val="24"/>
        </w:rPr>
        <w:t>Для сортировки используются предустановленные параметры сортировки: цена, популярность, новинки. Здесь же в перспективе можно размещать варианты представления товаров: список, таблица, таблица с пред просмотром, прайс-лист.</w:t>
      </w:r>
    </w:p>
    <w:p w14:paraId="10EC1274" w14:textId="2B0BFEBB" w:rsid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hAnsi="Times New Roman" w:cs="Times New Roman"/>
          <w:sz w:val="24"/>
          <w:szCs w:val="24"/>
        </w:rPr>
        <w:lastRenderedPageBreak/>
        <w:t>Стандартное представление товара в каталоге: состоит из двух состояний «обычное» и «при наведении курсора»</w:t>
      </w:r>
    </w:p>
    <w:p w14:paraId="063817D7" w14:textId="36CA1F57" w:rsidR="00AB5473" w:rsidRDefault="00AB5473" w:rsidP="001B4A39">
      <w:pPr>
        <w:pStyle w:val="a3"/>
        <w:numPr>
          <w:ilvl w:val="2"/>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«Обычное». </w:t>
      </w:r>
      <w:r w:rsidRPr="00AB5473">
        <w:rPr>
          <w:rFonts w:ascii="Times New Roman" w:hAnsi="Times New Roman" w:cs="Times New Roman"/>
          <w:sz w:val="24"/>
          <w:szCs w:val="24"/>
        </w:rPr>
        <w:t xml:space="preserve">Название товара — в дизайне необходимо учесть наличие длинных и коротких названий. Фотография товара — размеры изображения определяются дизайном. Маркетинговый признак — если товар имеет несколько установленных признаков, выводится один, исходя из приоритетов в списке «Используемые маркетинговые признаки». Цена текущая Бренд — логотип бренда, если не определен, не выводится. Размер изображения определяется дизайном. </w:t>
      </w:r>
    </w:p>
    <w:p w14:paraId="04412332" w14:textId="53117420" w:rsidR="00AB5473" w:rsidRPr="00AB5473" w:rsidRDefault="00AB5473" w:rsidP="001B4A39">
      <w:pPr>
        <w:pStyle w:val="a3"/>
        <w:numPr>
          <w:ilvl w:val="2"/>
          <w:numId w:val="21"/>
        </w:numPr>
        <w:spacing w:after="0" w:line="240" w:lineRule="auto"/>
        <w:rPr>
          <w:rFonts w:ascii="Times New Roman" w:eastAsia="Times New Roman" w:hAnsi="Times New Roman" w:cs="Times New Roman"/>
          <w:sz w:val="24"/>
          <w:szCs w:val="24"/>
          <w:lang w:eastAsia="ru-RU"/>
        </w:rPr>
      </w:pPr>
      <w:r w:rsidRPr="00AB5473">
        <w:rPr>
          <w:rFonts w:ascii="Times New Roman" w:hAnsi="Times New Roman" w:cs="Times New Roman"/>
          <w:sz w:val="24"/>
          <w:szCs w:val="24"/>
        </w:rPr>
        <w:t>«При наведении курсора»</w:t>
      </w:r>
      <w:r>
        <w:rPr>
          <w:rFonts w:ascii="Times New Roman" w:hAnsi="Times New Roman" w:cs="Times New Roman"/>
          <w:sz w:val="24"/>
          <w:szCs w:val="24"/>
        </w:rPr>
        <w:t>:</w:t>
      </w:r>
      <w:r w:rsidRPr="00AB5473">
        <w:rPr>
          <w:rFonts w:ascii="Times New Roman" w:hAnsi="Times New Roman" w:cs="Times New Roman"/>
          <w:sz w:val="24"/>
          <w:szCs w:val="24"/>
        </w:rPr>
        <w:t xml:space="preserve"> </w:t>
      </w:r>
    </w:p>
    <w:p w14:paraId="70168CBC" w14:textId="4B546A05" w:rsidR="00AB5473" w:rsidRDefault="00AB5473" w:rsidP="001B4A39">
      <w:pPr>
        <w:numPr>
          <w:ilvl w:val="0"/>
          <w:numId w:val="2"/>
        </w:numPr>
        <w:spacing w:after="0" w:line="240" w:lineRule="auto"/>
        <w:ind w:left="1701" w:firstLine="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Артикул товара;</w:t>
      </w:r>
    </w:p>
    <w:p w14:paraId="5166DE21" w14:textId="3A2D1F4C" w:rsidR="00AB5473" w:rsidRPr="00AB5473" w:rsidRDefault="00AB5473" w:rsidP="001B4A39">
      <w:pPr>
        <w:numPr>
          <w:ilvl w:val="0"/>
          <w:numId w:val="2"/>
        </w:numPr>
        <w:spacing w:before="100" w:beforeAutospacing="1" w:after="100" w:afterAutospacing="1" w:line="240" w:lineRule="auto"/>
        <w:ind w:left="1701" w:firstLine="284"/>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Возможность листать изображения товара — боковые стрелки карусели, изображения подгружаются по AJAX;</w:t>
      </w:r>
    </w:p>
    <w:p w14:paraId="72647E43" w14:textId="77777777" w:rsidR="00AB5473" w:rsidRPr="00AB5473" w:rsidRDefault="00AB5473" w:rsidP="001B4A39">
      <w:pPr>
        <w:numPr>
          <w:ilvl w:val="0"/>
          <w:numId w:val="2"/>
        </w:numPr>
        <w:spacing w:before="100" w:beforeAutospacing="1" w:after="100" w:afterAutospacing="1" w:line="240" w:lineRule="auto"/>
        <w:ind w:left="1701" w:firstLine="284"/>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Кнопка «Купить» — после добавления появляется всплывающее окно с содержимым корзины см. «</w:t>
      </w:r>
      <w:r w:rsidRPr="00AB5473">
        <w:rPr>
          <w:rFonts w:ascii="Times New Roman" w:eastAsia="Times New Roman" w:hAnsi="Times New Roman" w:cs="Times New Roman"/>
          <w:b/>
          <w:bCs/>
          <w:sz w:val="24"/>
          <w:szCs w:val="24"/>
          <w:lang w:eastAsia="ru-RU"/>
        </w:rPr>
        <w:t>Всплывающая корзина</w:t>
      </w:r>
      <w:r w:rsidRPr="00AB5473">
        <w:rPr>
          <w:rFonts w:ascii="Times New Roman" w:eastAsia="Times New Roman" w:hAnsi="Times New Roman" w:cs="Times New Roman"/>
          <w:sz w:val="24"/>
          <w:szCs w:val="24"/>
          <w:lang w:eastAsia="ru-RU"/>
        </w:rPr>
        <w:t>»;</w:t>
      </w:r>
    </w:p>
    <w:p w14:paraId="144CCE39" w14:textId="77777777" w:rsidR="00AB5473" w:rsidRPr="00AB5473" w:rsidRDefault="00AB5473" w:rsidP="001B4A39">
      <w:pPr>
        <w:numPr>
          <w:ilvl w:val="0"/>
          <w:numId w:val="2"/>
        </w:numPr>
        <w:spacing w:before="100" w:beforeAutospacing="1" w:after="100" w:afterAutospacing="1" w:line="240" w:lineRule="auto"/>
        <w:ind w:left="1701" w:firstLine="284"/>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Ссылка «к сравнению» — добавляет товар в список сравнения, если товар уже в сравнении, ссылка меняется на «в сравнении» и при клике осуществляет переход на страницу сравнения, + значок удаления из сравнения;</w:t>
      </w:r>
    </w:p>
    <w:p w14:paraId="61901A2D" w14:textId="77777777" w:rsidR="00AB5473" w:rsidRPr="00AB5473" w:rsidRDefault="00AB5473" w:rsidP="001B4A39">
      <w:pPr>
        <w:numPr>
          <w:ilvl w:val="0"/>
          <w:numId w:val="2"/>
        </w:numPr>
        <w:spacing w:before="100" w:beforeAutospacing="1" w:after="100" w:afterAutospacing="1" w:line="240" w:lineRule="auto"/>
        <w:ind w:left="1701" w:firstLine="284"/>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Ссылка «в избранное» — добавляет товар в список желаний, если товар уже в «списке желаний», ссылка меняется на «уже в списке» + значок удаления из «списка желания». При клике на ссылку «уже в списке» осуществляется переход на «страницу желаний».</w:t>
      </w:r>
    </w:p>
    <w:p w14:paraId="70491666" w14:textId="77777777" w:rsidR="00AB5473" w:rsidRPr="00AB5473" w:rsidRDefault="00AB5473" w:rsidP="001B4A39">
      <w:pPr>
        <w:numPr>
          <w:ilvl w:val="0"/>
          <w:numId w:val="2"/>
        </w:numPr>
        <w:spacing w:before="100" w:beforeAutospacing="1" w:after="100" w:afterAutospacing="1" w:line="240" w:lineRule="auto"/>
        <w:ind w:left="1701" w:firstLine="284"/>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Теги — это вне каталожные группировки, для альтернативной каталогизации. Не кликабельны.</w:t>
      </w:r>
    </w:p>
    <w:p w14:paraId="3EED3008" w14:textId="77777777" w:rsidR="00AB5473" w:rsidRPr="00AB5473" w:rsidRDefault="00AB5473" w:rsidP="001B4A39">
      <w:pPr>
        <w:numPr>
          <w:ilvl w:val="0"/>
          <w:numId w:val="2"/>
        </w:numPr>
        <w:spacing w:before="100" w:beforeAutospacing="1" w:after="100" w:afterAutospacing="1" w:line="240" w:lineRule="auto"/>
        <w:ind w:left="1701" w:firstLine="284"/>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Копка «Заказать в один клик» — при выборе этой кнопки, предлагается ввести номер телефона, пользователь вводит номер телефона, после чего в системе формируется заказ с виртуальным пользователем (если текущий не был авторизован);</w:t>
      </w:r>
    </w:p>
    <w:p w14:paraId="2C5868D1" w14:textId="77777777" w:rsidR="00AB5473" w:rsidRPr="00AB5473" w:rsidRDefault="00AB5473" w:rsidP="001B4A39">
      <w:pPr>
        <w:numPr>
          <w:ilvl w:val="0"/>
          <w:numId w:val="2"/>
        </w:numPr>
        <w:spacing w:after="0" w:line="240" w:lineRule="auto"/>
        <w:ind w:left="1701" w:firstLine="284"/>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 xml:space="preserve">Краткое описание модели (отдельное поле в карточке товара). </w:t>
      </w:r>
    </w:p>
    <w:p w14:paraId="03212360" w14:textId="031ADFCD" w:rsidR="00AB5473" w:rsidRDefault="00AB5473" w:rsidP="001B4A39">
      <w:pPr>
        <w:pStyle w:val="a3"/>
        <w:numPr>
          <w:ilvl w:val="2"/>
          <w:numId w:val="21"/>
        </w:numPr>
        <w:spacing w:after="0" w:line="240" w:lineRule="auto"/>
        <w:jc w:val="both"/>
        <w:rPr>
          <w:rFonts w:ascii="Times New Roman" w:hAnsi="Times New Roman" w:cs="Times New Roman"/>
          <w:sz w:val="24"/>
          <w:szCs w:val="24"/>
        </w:rPr>
      </w:pPr>
      <w:r w:rsidRPr="00AB5473">
        <w:rPr>
          <w:rFonts w:ascii="Times New Roman" w:hAnsi="Times New Roman" w:cs="Times New Roman"/>
          <w:sz w:val="24"/>
          <w:szCs w:val="24"/>
        </w:rPr>
        <w:t>При отображении таблицы товаров в каталоге, применяется постраничная навигация и «догрузка товаров по требованию». Количество догружаемых товаров задается административно. Постраничная навигация работает совместно с «догрузкой».</w:t>
      </w:r>
    </w:p>
    <w:p w14:paraId="39087997" w14:textId="068FD3DA" w:rsidR="00AB5473" w:rsidRDefault="00142062" w:rsidP="001B4A39">
      <w:pPr>
        <w:pStyle w:val="a3"/>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Всплывающая корзина</w:t>
      </w:r>
    </w:p>
    <w:p w14:paraId="56BF0BE4" w14:textId="35685EFD" w:rsidR="00142062" w:rsidRDefault="00142062" w:rsidP="001B4A39">
      <w:pPr>
        <w:pStyle w:val="a3"/>
        <w:numPr>
          <w:ilvl w:val="1"/>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42062">
        <w:rPr>
          <w:rFonts w:ascii="Times New Roman" w:hAnsi="Times New Roman" w:cs="Times New Roman"/>
          <w:sz w:val="24"/>
          <w:szCs w:val="24"/>
        </w:rPr>
        <w:t>После нажатия на кнопку «Купить» на любой странице где есть возможность купить товар (каталог товара, детальная странице товара и т.д.), пользователю показывается «всплывающая корзина».</w:t>
      </w:r>
    </w:p>
    <w:p w14:paraId="11FEA1FE" w14:textId="33820B04" w:rsidR="00142062" w:rsidRPr="00142062" w:rsidRDefault="00142062" w:rsidP="001B4A39">
      <w:pPr>
        <w:pStyle w:val="a3"/>
        <w:numPr>
          <w:ilvl w:val="1"/>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42062">
        <w:rPr>
          <w:rFonts w:ascii="Times New Roman" w:hAnsi="Times New Roman" w:cs="Times New Roman"/>
          <w:sz w:val="24"/>
          <w:szCs w:val="24"/>
        </w:rPr>
        <w:t>В корзине отображаются:</w:t>
      </w:r>
    </w:p>
    <w:p w14:paraId="422AB95D" w14:textId="770AAC8C" w:rsidR="00142062" w:rsidRPr="00142062" w:rsidRDefault="00142062" w:rsidP="001B4A39">
      <w:pPr>
        <w:numPr>
          <w:ilvl w:val="0"/>
          <w:numId w:val="3"/>
        </w:numPr>
        <w:tabs>
          <w:tab w:val="clear" w:pos="720"/>
          <w:tab w:val="num" w:pos="851"/>
          <w:tab w:val="left" w:pos="1560"/>
        </w:tabs>
        <w:spacing w:after="0" w:line="240" w:lineRule="auto"/>
        <w:ind w:left="1134" w:firstLine="284"/>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Товары и комплекты, отобранные для покупок. </w:t>
      </w:r>
    </w:p>
    <w:p w14:paraId="708BAC2D" w14:textId="13CE7689" w:rsidR="00142062" w:rsidRPr="00142062" w:rsidRDefault="00142062" w:rsidP="001B4A39">
      <w:pPr>
        <w:numPr>
          <w:ilvl w:val="0"/>
          <w:numId w:val="4"/>
        </w:numPr>
        <w:tabs>
          <w:tab w:val="clear" w:pos="720"/>
          <w:tab w:val="num" w:pos="851"/>
          <w:tab w:val="left" w:pos="1560"/>
        </w:tabs>
        <w:spacing w:after="0" w:line="240" w:lineRule="auto"/>
        <w:ind w:left="1134" w:firstLine="284"/>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Специально выделяются «Акционые предложения» — комплекты, такие товары нельзя удалить по отдельности, удаление идет полностью всего комплекта; </w:t>
      </w:r>
    </w:p>
    <w:p w14:paraId="2E9E0B2E" w14:textId="37EB6E5C" w:rsidR="00142062" w:rsidRPr="00142062" w:rsidRDefault="00142062" w:rsidP="001B4A39">
      <w:pPr>
        <w:numPr>
          <w:ilvl w:val="0"/>
          <w:numId w:val="5"/>
        </w:numPr>
        <w:tabs>
          <w:tab w:val="clear" w:pos="720"/>
          <w:tab w:val="num" w:pos="851"/>
          <w:tab w:val="left" w:pos="1560"/>
        </w:tabs>
        <w:spacing w:after="0" w:line="240" w:lineRule="auto"/>
        <w:ind w:left="1134" w:firstLine="284"/>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Ссылка «перейти к оформлению» — пользователь попадает на оформлени</w:t>
      </w:r>
      <w:r>
        <w:rPr>
          <w:rFonts w:ascii="Times New Roman" w:eastAsia="Times New Roman" w:hAnsi="Times New Roman" w:cs="Times New Roman"/>
          <w:sz w:val="24"/>
          <w:szCs w:val="24"/>
          <w:lang w:eastAsia="ru-RU"/>
        </w:rPr>
        <w:t>е</w:t>
      </w:r>
      <w:r w:rsidRPr="00142062">
        <w:rPr>
          <w:rFonts w:ascii="Times New Roman" w:eastAsia="Times New Roman" w:hAnsi="Times New Roman" w:cs="Times New Roman"/>
          <w:sz w:val="24"/>
          <w:szCs w:val="24"/>
          <w:lang w:eastAsia="ru-RU"/>
        </w:rPr>
        <w:t xml:space="preserve"> заказа; </w:t>
      </w:r>
    </w:p>
    <w:p w14:paraId="58D7E883" w14:textId="7B060A68" w:rsidR="00142062" w:rsidRPr="00142062" w:rsidRDefault="00142062" w:rsidP="001B4A39">
      <w:pPr>
        <w:numPr>
          <w:ilvl w:val="0"/>
          <w:numId w:val="6"/>
        </w:numPr>
        <w:tabs>
          <w:tab w:val="clear" w:pos="720"/>
          <w:tab w:val="num" w:pos="851"/>
          <w:tab w:val="left" w:pos="1560"/>
        </w:tabs>
        <w:spacing w:after="0" w:line="240" w:lineRule="auto"/>
        <w:ind w:left="1134" w:firstLine="284"/>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«Купить в 1 клик» — пользователь вводит номер телефона, после чего в системе формируется заказ с виртуальным пользователем (если текущий не был авторизован); </w:t>
      </w:r>
    </w:p>
    <w:p w14:paraId="6DFFC54D" w14:textId="77777777" w:rsidR="00142062" w:rsidRPr="00142062" w:rsidRDefault="00142062" w:rsidP="001B4A39">
      <w:pPr>
        <w:numPr>
          <w:ilvl w:val="0"/>
          <w:numId w:val="7"/>
        </w:numPr>
        <w:tabs>
          <w:tab w:val="clear" w:pos="720"/>
          <w:tab w:val="num" w:pos="851"/>
          <w:tab w:val="left" w:pos="1560"/>
        </w:tabs>
        <w:spacing w:after="0" w:line="240" w:lineRule="auto"/>
        <w:ind w:left="1134" w:firstLine="284"/>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«Продолжить покупки» — ссылка возвращает пользователя на предыдущее место;</w:t>
      </w:r>
    </w:p>
    <w:p w14:paraId="245DDC3E" w14:textId="44FC93BA" w:rsidR="00142062" w:rsidRPr="00142062" w:rsidRDefault="00142062" w:rsidP="00142062">
      <w:pPr>
        <w:spacing w:after="0" w:line="240" w:lineRule="auto"/>
        <w:ind w:left="1080"/>
        <w:jc w:val="both"/>
        <w:rPr>
          <w:rFonts w:ascii="Times New Roman" w:hAnsi="Times New Roman" w:cs="Times New Roman"/>
          <w:sz w:val="24"/>
          <w:szCs w:val="24"/>
        </w:rPr>
      </w:pPr>
    </w:p>
    <w:sectPr w:rsidR="00142062" w:rsidRPr="001420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5"/>
    <w:multiLevelType w:val="multilevel"/>
    <w:tmpl w:val="ECC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4E1E"/>
    <w:multiLevelType w:val="multilevel"/>
    <w:tmpl w:val="421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D5D5F"/>
    <w:multiLevelType w:val="multilevel"/>
    <w:tmpl w:val="930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333A0"/>
    <w:multiLevelType w:val="multilevel"/>
    <w:tmpl w:val="77C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9364F"/>
    <w:multiLevelType w:val="multilevel"/>
    <w:tmpl w:val="5F6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D93"/>
    <w:multiLevelType w:val="multilevel"/>
    <w:tmpl w:val="BD4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69CE"/>
    <w:multiLevelType w:val="multilevel"/>
    <w:tmpl w:val="8C2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0D30"/>
    <w:multiLevelType w:val="multilevel"/>
    <w:tmpl w:val="13A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C3E8B"/>
    <w:multiLevelType w:val="multilevel"/>
    <w:tmpl w:val="4F8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E3057"/>
    <w:multiLevelType w:val="multilevel"/>
    <w:tmpl w:val="4C0E486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64F5719"/>
    <w:multiLevelType w:val="multilevel"/>
    <w:tmpl w:val="48F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14FFC"/>
    <w:multiLevelType w:val="multilevel"/>
    <w:tmpl w:val="9D3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45FAA"/>
    <w:multiLevelType w:val="multilevel"/>
    <w:tmpl w:val="9DE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81051"/>
    <w:multiLevelType w:val="multilevel"/>
    <w:tmpl w:val="4B1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B005C"/>
    <w:multiLevelType w:val="multilevel"/>
    <w:tmpl w:val="DAB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4712A"/>
    <w:multiLevelType w:val="multilevel"/>
    <w:tmpl w:val="71E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54E15"/>
    <w:multiLevelType w:val="multilevel"/>
    <w:tmpl w:val="79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40EA9"/>
    <w:multiLevelType w:val="multilevel"/>
    <w:tmpl w:val="265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251DE"/>
    <w:multiLevelType w:val="multilevel"/>
    <w:tmpl w:val="CE705CC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6622845"/>
    <w:multiLevelType w:val="multilevel"/>
    <w:tmpl w:val="0D1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3582"/>
    <w:multiLevelType w:val="multilevel"/>
    <w:tmpl w:val="F9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13B65"/>
    <w:multiLevelType w:val="multilevel"/>
    <w:tmpl w:val="921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239D9"/>
    <w:multiLevelType w:val="multilevel"/>
    <w:tmpl w:val="E4D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C0531"/>
    <w:multiLevelType w:val="multilevel"/>
    <w:tmpl w:val="3FA4C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B8922A8"/>
    <w:multiLevelType w:val="multilevel"/>
    <w:tmpl w:val="78E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97E6B"/>
    <w:multiLevelType w:val="multilevel"/>
    <w:tmpl w:val="5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F3830"/>
    <w:multiLevelType w:val="multilevel"/>
    <w:tmpl w:val="9D6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5"/>
  </w:num>
  <w:num w:numId="4">
    <w:abstractNumId w:val="26"/>
  </w:num>
  <w:num w:numId="5">
    <w:abstractNumId w:val="14"/>
  </w:num>
  <w:num w:numId="6">
    <w:abstractNumId w:val="21"/>
  </w:num>
  <w:num w:numId="7">
    <w:abstractNumId w:val="19"/>
  </w:num>
  <w:num w:numId="8">
    <w:abstractNumId w:val="13"/>
  </w:num>
  <w:num w:numId="9">
    <w:abstractNumId w:val="1"/>
  </w:num>
  <w:num w:numId="10">
    <w:abstractNumId w:val="6"/>
  </w:num>
  <w:num w:numId="11">
    <w:abstractNumId w:val="24"/>
  </w:num>
  <w:num w:numId="12">
    <w:abstractNumId w:val="22"/>
  </w:num>
  <w:num w:numId="13">
    <w:abstractNumId w:val="5"/>
  </w:num>
  <w:num w:numId="14">
    <w:abstractNumId w:val="12"/>
  </w:num>
  <w:num w:numId="15">
    <w:abstractNumId w:val="20"/>
  </w:num>
  <w:num w:numId="16">
    <w:abstractNumId w:val="16"/>
  </w:num>
  <w:num w:numId="17">
    <w:abstractNumId w:val="11"/>
  </w:num>
  <w:num w:numId="18">
    <w:abstractNumId w:val="10"/>
  </w:num>
  <w:num w:numId="19">
    <w:abstractNumId w:val="2"/>
  </w:num>
  <w:num w:numId="20">
    <w:abstractNumId w:val="17"/>
  </w:num>
  <w:num w:numId="21">
    <w:abstractNumId w:val="18"/>
  </w:num>
  <w:num w:numId="22">
    <w:abstractNumId w:val="3"/>
  </w:num>
  <w:num w:numId="23">
    <w:abstractNumId w:val="4"/>
  </w:num>
  <w:num w:numId="24">
    <w:abstractNumId w:val="15"/>
  </w:num>
  <w:num w:numId="25">
    <w:abstractNumId w:val="0"/>
  </w:num>
  <w:num w:numId="26">
    <w:abstractNumId w:val="7"/>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CF"/>
    <w:rsid w:val="000A35CF"/>
    <w:rsid w:val="00142062"/>
    <w:rsid w:val="001B4A39"/>
    <w:rsid w:val="002F04DB"/>
    <w:rsid w:val="00604218"/>
    <w:rsid w:val="00AB5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77AE"/>
  <w15:chartTrackingRefBased/>
  <w15:docId w15:val="{5E9E97C0-E547-4A8E-B364-4DDEC5FD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5CF"/>
    <w:pPr>
      <w:ind w:left="720"/>
      <w:contextualSpacing/>
    </w:pPr>
  </w:style>
  <w:style w:type="character" w:styleId="a4">
    <w:name w:val="Strong"/>
    <w:basedOn w:val="a0"/>
    <w:uiPriority w:val="22"/>
    <w:qFormat/>
    <w:rsid w:val="00AB5473"/>
    <w:rPr>
      <w:b/>
      <w:bCs/>
    </w:rPr>
  </w:style>
  <w:style w:type="character" w:styleId="a5">
    <w:name w:val="Emphasis"/>
    <w:basedOn w:val="a0"/>
    <w:uiPriority w:val="20"/>
    <w:qFormat/>
    <w:rsid w:val="00142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432">
      <w:bodyDiv w:val="1"/>
      <w:marLeft w:val="0"/>
      <w:marRight w:val="0"/>
      <w:marTop w:val="0"/>
      <w:marBottom w:val="0"/>
      <w:divBdr>
        <w:top w:val="none" w:sz="0" w:space="0" w:color="auto"/>
        <w:left w:val="none" w:sz="0" w:space="0" w:color="auto"/>
        <w:bottom w:val="none" w:sz="0" w:space="0" w:color="auto"/>
        <w:right w:val="none" w:sz="0" w:space="0" w:color="auto"/>
      </w:divBdr>
    </w:div>
    <w:div w:id="320237339">
      <w:bodyDiv w:val="1"/>
      <w:marLeft w:val="0"/>
      <w:marRight w:val="0"/>
      <w:marTop w:val="0"/>
      <w:marBottom w:val="0"/>
      <w:divBdr>
        <w:top w:val="none" w:sz="0" w:space="0" w:color="auto"/>
        <w:left w:val="none" w:sz="0" w:space="0" w:color="auto"/>
        <w:bottom w:val="none" w:sz="0" w:space="0" w:color="auto"/>
        <w:right w:val="none" w:sz="0" w:space="0" w:color="auto"/>
      </w:divBdr>
    </w:div>
    <w:div w:id="620691923">
      <w:bodyDiv w:val="1"/>
      <w:marLeft w:val="0"/>
      <w:marRight w:val="0"/>
      <w:marTop w:val="0"/>
      <w:marBottom w:val="0"/>
      <w:divBdr>
        <w:top w:val="none" w:sz="0" w:space="0" w:color="auto"/>
        <w:left w:val="none" w:sz="0" w:space="0" w:color="auto"/>
        <w:bottom w:val="none" w:sz="0" w:space="0" w:color="auto"/>
        <w:right w:val="none" w:sz="0" w:space="0" w:color="auto"/>
      </w:divBdr>
    </w:div>
    <w:div w:id="1008367555">
      <w:bodyDiv w:val="1"/>
      <w:marLeft w:val="0"/>
      <w:marRight w:val="0"/>
      <w:marTop w:val="0"/>
      <w:marBottom w:val="0"/>
      <w:divBdr>
        <w:top w:val="none" w:sz="0" w:space="0" w:color="auto"/>
        <w:left w:val="none" w:sz="0" w:space="0" w:color="auto"/>
        <w:bottom w:val="none" w:sz="0" w:space="0" w:color="auto"/>
        <w:right w:val="none" w:sz="0" w:space="0" w:color="auto"/>
      </w:divBdr>
    </w:div>
    <w:div w:id="1269384997">
      <w:bodyDiv w:val="1"/>
      <w:marLeft w:val="0"/>
      <w:marRight w:val="0"/>
      <w:marTop w:val="0"/>
      <w:marBottom w:val="0"/>
      <w:divBdr>
        <w:top w:val="none" w:sz="0" w:space="0" w:color="auto"/>
        <w:left w:val="none" w:sz="0" w:space="0" w:color="auto"/>
        <w:bottom w:val="none" w:sz="0" w:space="0" w:color="auto"/>
        <w:right w:val="none" w:sz="0" w:space="0" w:color="auto"/>
      </w:divBdr>
    </w:div>
    <w:div w:id="1580166161">
      <w:bodyDiv w:val="1"/>
      <w:marLeft w:val="0"/>
      <w:marRight w:val="0"/>
      <w:marTop w:val="0"/>
      <w:marBottom w:val="0"/>
      <w:divBdr>
        <w:top w:val="none" w:sz="0" w:space="0" w:color="auto"/>
        <w:left w:val="none" w:sz="0" w:space="0" w:color="auto"/>
        <w:bottom w:val="none" w:sz="0" w:space="0" w:color="auto"/>
        <w:right w:val="none" w:sz="0" w:space="0" w:color="auto"/>
      </w:divBdr>
    </w:div>
    <w:div w:id="1660957096">
      <w:bodyDiv w:val="1"/>
      <w:marLeft w:val="0"/>
      <w:marRight w:val="0"/>
      <w:marTop w:val="0"/>
      <w:marBottom w:val="0"/>
      <w:divBdr>
        <w:top w:val="none" w:sz="0" w:space="0" w:color="auto"/>
        <w:left w:val="none" w:sz="0" w:space="0" w:color="auto"/>
        <w:bottom w:val="none" w:sz="0" w:space="0" w:color="auto"/>
        <w:right w:val="none" w:sz="0" w:space="0" w:color="auto"/>
      </w:divBdr>
    </w:div>
    <w:div w:id="1766031143">
      <w:bodyDiv w:val="1"/>
      <w:marLeft w:val="0"/>
      <w:marRight w:val="0"/>
      <w:marTop w:val="0"/>
      <w:marBottom w:val="0"/>
      <w:divBdr>
        <w:top w:val="none" w:sz="0" w:space="0" w:color="auto"/>
        <w:left w:val="none" w:sz="0" w:space="0" w:color="auto"/>
        <w:bottom w:val="none" w:sz="0" w:space="0" w:color="auto"/>
        <w:right w:val="none" w:sz="0" w:space="0" w:color="auto"/>
      </w:divBdr>
    </w:div>
    <w:div w:id="1780489500">
      <w:bodyDiv w:val="1"/>
      <w:marLeft w:val="0"/>
      <w:marRight w:val="0"/>
      <w:marTop w:val="0"/>
      <w:marBottom w:val="0"/>
      <w:divBdr>
        <w:top w:val="none" w:sz="0" w:space="0" w:color="auto"/>
        <w:left w:val="none" w:sz="0" w:space="0" w:color="auto"/>
        <w:bottom w:val="none" w:sz="0" w:space="0" w:color="auto"/>
        <w:right w:val="none" w:sz="0" w:space="0" w:color="auto"/>
      </w:divBdr>
    </w:div>
    <w:div w:id="1821773855">
      <w:bodyDiv w:val="1"/>
      <w:marLeft w:val="0"/>
      <w:marRight w:val="0"/>
      <w:marTop w:val="0"/>
      <w:marBottom w:val="0"/>
      <w:divBdr>
        <w:top w:val="none" w:sz="0" w:space="0" w:color="auto"/>
        <w:left w:val="none" w:sz="0" w:space="0" w:color="auto"/>
        <w:bottom w:val="none" w:sz="0" w:space="0" w:color="auto"/>
        <w:right w:val="none" w:sz="0" w:space="0" w:color="auto"/>
      </w:divBdr>
    </w:div>
    <w:div w:id="18748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1578</Words>
  <Characters>8997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2022-11-01T08:43:00Z</dcterms:created>
  <dcterms:modified xsi:type="dcterms:W3CDTF">2022-11-01T09:35:00Z</dcterms:modified>
</cp:coreProperties>
</file>