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FE28" w14:textId="77777777" w:rsidR="00500D9E" w:rsidRPr="008145D0" w:rsidRDefault="00500D9E" w:rsidP="00500D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07E33527" w14:textId="77777777" w:rsidR="00500D9E" w:rsidRPr="008145D0" w:rsidRDefault="00500D9E" w:rsidP="00500D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СОЗДАНИЕ ИНТЕРНЕТ-МАГАЗИНА</w:t>
      </w:r>
    </w:p>
    <w:p w14:paraId="327ACCF2" w14:textId="77777777" w:rsidR="00500D9E" w:rsidRPr="008145D0" w:rsidRDefault="00500D9E" w:rsidP="00500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(SPRING BOOT)</w:t>
      </w:r>
    </w:p>
    <w:p w14:paraId="2C152719" w14:textId="77777777" w:rsidR="00500D9E" w:rsidRPr="008145D0" w:rsidRDefault="00500D9E" w:rsidP="0050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Цель работы: создать Интернет-магазин с применением фреймворка 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145D0">
        <w:rPr>
          <w:rFonts w:ascii="Times New Roman" w:hAnsi="Times New Roman" w:cs="Times New Roman"/>
          <w:sz w:val="28"/>
          <w:szCs w:val="28"/>
        </w:rPr>
        <w:t xml:space="preserve"> 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8145D0">
        <w:rPr>
          <w:rFonts w:ascii="Times New Roman" w:hAnsi="Times New Roman" w:cs="Times New Roman"/>
          <w:sz w:val="28"/>
          <w:szCs w:val="28"/>
        </w:rPr>
        <w:t>.</w:t>
      </w:r>
    </w:p>
    <w:p w14:paraId="4289B2FD" w14:textId="77777777" w:rsidR="00500D9E" w:rsidRPr="008145D0" w:rsidRDefault="00500D9E" w:rsidP="0050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5D0">
        <w:rPr>
          <w:rFonts w:ascii="Times New Roman" w:hAnsi="Times New Roman" w:cs="Times New Roman"/>
          <w:sz w:val="28"/>
          <w:szCs w:val="28"/>
        </w:rPr>
        <w:t>Программное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5D0">
        <w:rPr>
          <w:rFonts w:ascii="Times New Roman" w:hAnsi="Times New Roman" w:cs="Times New Roman"/>
          <w:sz w:val="28"/>
          <w:szCs w:val="28"/>
        </w:rPr>
        <w:t>обеспечение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: IntelliJ IDEA, JDK 1.8+, Spring Boot, Hibernate, MySQL.</w:t>
      </w:r>
    </w:p>
    <w:p w14:paraId="37A463A2" w14:textId="77777777" w:rsidR="00500D9E" w:rsidRPr="008145D0" w:rsidRDefault="00500D9E" w:rsidP="0050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Необходимая теоретическая подготовка: 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8145D0">
        <w:rPr>
          <w:rFonts w:ascii="Times New Roman" w:hAnsi="Times New Roman" w:cs="Times New Roman"/>
          <w:sz w:val="28"/>
          <w:szCs w:val="28"/>
        </w:rPr>
        <w:t xml:space="preserve">, 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45D0">
        <w:rPr>
          <w:rFonts w:ascii="Times New Roman" w:hAnsi="Times New Roman" w:cs="Times New Roman"/>
          <w:sz w:val="28"/>
          <w:szCs w:val="28"/>
        </w:rPr>
        <w:t xml:space="preserve"> 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145D0">
        <w:rPr>
          <w:rFonts w:ascii="Times New Roman" w:hAnsi="Times New Roman" w:cs="Times New Roman"/>
          <w:sz w:val="28"/>
          <w:szCs w:val="28"/>
        </w:rPr>
        <w:t xml:space="preserve">, </w:t>
      </w:r>
      <w:r w:rsidRPr="008145D0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8145D0">
        <w:rPr>
          <w:rFonts w:ascii="Times New Roman" w:hAnsi="Times New Roman" w:cs="Times New Roman"/>
          <w:sz w:val="28"/>
          <w:szCs w:val="28"/>
        </w:rPr>
        <w:t>, MySQL, CRUD.</w:t>
      </w:r>
    </w:p>
    <w:p w14:paraId="388F21E2" w14:textId="77777777" w:rsidR="00500D9E" w:rsidRPr="008145D0" w:rsidRDefault="00500D9E" w:rsidP="0050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3A162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1 ВВЕДЕНИЕ</w:t>
      </w:r>
    </w:p>
    <w:p w14:paraId="1A2314FB" w14:textId="77777777" w:rsidR="00500D9E" w:rsidRPr="008145D0" w:rsidRDefault="00500D9E" w:rsidP="00500D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Настоящее техническое задание разработано для интернет-магазина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профессиональной косметики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EE895A2" w14:textId="77777777" w:rsidR="00500D9E" w:rsidRPr="008145D0" w:rsidRDefault="00500D9E" w:rsidP="00500D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14762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2 ОБЩИЕ СВЕДЕНИЯ</w:t>
      </w:r>
    </w:p>
    <w:p w14:paraId="50DC6B25" w14:textId="77777777" w:rsidR="00500D9E" w:rsidRPr="008145D0" w:rsidRDefault="00500D9E" w:rsidP="00500D9E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2.1 Полное наименование: Интернет-магазин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профессиональной косметики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 .</w:t>
      </w:r>
    </w:p>
    <w:p w14:paraId="33073D8A" w14:textId="77777777" w:rsidR="00500D9E" w:rsidRPr="008145D0" w:rsidRDefault="00500D9E" w:rsidP="00500D9E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2.2 Сокращенное наименование: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D09B78" w14:textId="77777777" w:rsidR="00500D9E" w:rsidRPr="008145D0" w:rsidRDefault="00500D9E" w:rsidP="00500D9E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2.3 Заказчик: </w:t>
      </w:r>
      <w:r w:rsidRPr="008145D0">
        <w:rPr>
          <w:rFonts w:ascii="Times New Roman" w:hAnsi="Times New Roman" w:cs="Times New Roman"/>
          <w:sz w:val="28"/>
          <w:szCs w:val="28"/>
        </w:rPr>
        <w:t>Открытое акционерное общество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hAnsi="Times New Roman" w:cs="Times New Roman"/>
          <w:sz w:val="28"/>
          <w:szCs w:val="28"/>
        </w:rPr>
        <w:t xml:space="preserve">», г. Гомель, ул. </w:t>
      </w:r>
      <w:r>
        <w:rPr>
          <w:rFonts w:ascii="Times New Roman" w:hAnsi="Times New Roman" w:cs="Times New Roman"/>
          <w:sz w:val="28"/>
          <w:szCs w:val="28"/>
        </w:rPr>
        <w:t>Киселева</w:t>
      </w:r>
      <w:r w:rsidRPr="008145D0">
        <w:rPr>
          <w:rFonts w:ascii="Times New Roman" w:hAnsi="Times New Roman" w:cs="Times New Roman"/>
          <w:sz w:val="28"/>
          <w:szCs w:val="28"/>
        </w:rPr>
        <w:t xml:space="preserve">, д. </w:t>
      </w:r>
      <w:r>
        <w:rPr>
          <w:rFonts w:ascii="Times New Roman" w:hAnsi="Times New Roman" w:cs="Times New Roman"/>
          <w:sz w:val="28"/>
          <w:szCs w:val="28"/>
        </w:rPr>
        <w:t>8, оф. 1</w:t>
      </w:r>
      <w:r w:rsidRPr="008145D0">
        <w:rPr>
          <w:rFonts w:ascii="Times New Roman" w:hAnsi="Times New Roman" w:cs="Times New Roman"/>
          <w:sz w:val="28"/>
          <w:szCs w:val="28"/>
        </w:rPr>
        <w:t xml:space="preserve">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E9173F" w14:textId="77777777" w:rsidR="00500D9E" w:rsidRPr="008145D0" w:rsidRDefault="00500D9E" w:rsidP="00500D9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4"/>
          <w:sz w:val="28"/>
          <w:szCs w:val="28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012D9EC3" w14:textId="77777777" w:rsidR="00500D9E" w:rsidRPr="008145D0" w:rsidRDefault="00500D9E" w:rsidP="00500D9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E304E45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3 ЦЕЛИ СОЗДАНИЯ</w:t>
      </w:r>
    </w:p>
    <w:p w14:paraId="2E378615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3.1. Цели создания</w:t>
      </w:r>
    </w:p>
    <w:p w14:paraId="231FB0D7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3.1.1. Цели создания интернет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145D0">
        <w:rPr>
          <w:rFonts w:ascii="Times New Roman" w:hAnsi="Times New Roman" w:cs="Times New Roman"/>
          <w:sz w:val="28"/>
          <w:szCs w:val="28"/>
        </w:rPr>
        <w:t>магазина:</w:t>
      </w:r>
    </w:p>
    <w:p w14:paraId="11D00073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146C0">
        <w:rPr>
          <w:rFonts w:ascii="Times New Roman" w:hAnsi="Times New Roman" w:cs="Times New Roman"/>
          <w:sz w:val="28"/>
          <w:szCs w:val="28"/>
        </w:rPr>
        <w:t>беспечить удобный подбор, демонстрацию товара и сопутствующей информации, интуитивно понятный заказ и возможности по оплате;</w:t>
      </w:r>
    </w:p>
    <w:p w14:paraId="73ADF52B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Минимизация издержек на работу с клиентами за счет функционала интернет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145D0">
        <w:rPr>
          <w:rFonts w:ascii="Times New Roman" w:hAnsi="Times New Roman" w:cs="Times New Roman"/>
          <w:sz w:val="28"/>
          <w:szCs w:val="28"/>
        </w:rPr>
        <w:t>магазина;</w:t>
      </w:r>
    </w:p>
    <w:p w14:paraId="2A025268" w14:textId="5A6F9FEE" w:rsidR="00500D9E" w:rsidRDefault="00500D9E" w:rsidP="00500D9E">
      <w:pPr>
        <w:spacing w:after="0" w:line="264" w:lineRule="auto"/>
        <w:ind w:left="709"/>
      </w:pPr>
      <w:r w:rsidRPr="008145D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0D9E">
        <w:rPr>
          <w:rFonts w:ascii="Times New Roman" w:hAnsi="Times New Roman" w:cs="Times New Roman"/>
          <w:sz w:val="28"/>
          <w:szCs w:val="28"/>
        </w:rPr>
        <w:t>беспечить высокий процент повторных покупок, высокий процент рекомендаций магазина знакомым, увеличить средний чек покупки;</w:t>
      </w:r>
    </w:p>
    <w:p w14:paraId="61421158" w14:textId="6CC3AE4B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Пользователь должен иметь возможность ознакомиться с полным объемом информации о деятельности и услугах компании.</w:t>
      </w:r>
    </w:p>
    <w:p w14:paraId="3EA04FD6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3.1.2. Задачи, которые должен выполнять интернет магазин:</w:t>
      </w:r>
    </w:p>
    <w:p w14:paraId="272389AE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Возможность покупки товаров покупателем;</w:t>
      </w:r>
    </w:p>
    <w:p w14:paraId="19658FE3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Полная автоматизация процесса покупки товаров покупателем;</w:t>
      </w:r>
    </w:p>
    <w:p w14:paraId="684DA95D" w14:textId="32BBBEB5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Минимизация телефонных/почтовых контактов с покупателем за счет удобной подачи информации</w:t>
      </w:r>
      <w:r w:rsidR="000D7FA8">
        <w:rPr>
          <w:rFonts w:ascii="Times New Roman" w:hAnsi="Times New Roman" w:cs="Times New Roman"/>
          <w:sz w:val="28"/>
          <w:szCs w:val="28"/>
        </w:rPr>
        <w:t xml:space="preserve"> </w:t>
      </w:r>
      <w:r w:rsidRPr="008145D0">
        <w:rPr>
          <w:rFonts w:ascii="Times New Roman" w:hAnsi="Times New Roman" w:cs="Times New Roman"/>
          <w:sz w:val="28"/>
          <w:szCs w:val="28"/>
        </w:rPr>
        <w:t xml:space="preserve"> в интернет</w:t>
      </w:r>
      <w:r w:rsidR="000D7FA8" w:rsidRPr="000D7FA8">
        <w:rPr>
          <w:rFonts w:ascii="Times New Roman" w:hAnsi="Times New Roman" w:cs="Times New Roman"/>
          <w:sz w:val="28"/>
          <w:szCs w:val="28"/>
        </w:rPr>
        <w:t>-</w:t>
      </w:r>
      <w:r w:rsidRPr="008145D0">
        <w:rPr>
          <w:rFonts w:ascii="Times New Roman" w:hAnsi="Times New Roman" w:cs="Times New Roman"/>
          <w:sz w:val="28"/>
          <w:szCs w:val="28"/>
        </w:rPr>
        <w:t>магазине;</w:t>
      </w:r>
    </w:p>
    <w:p w14:paraId="066753F1" w14:textId="22D829CB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lastRenderedPageBreak/>
        <w:t>– Постоянная возможность получения актуальных значений товарных остатков в интернет</w:t>
      </w:r>
      <w:r w:rsidR="000D7FA8">
        <w:rPr>
          <w:rFonts w:ascii="Times New Roman" w:hAnsi="Times New Roman" w:cs="Times New Roman"/>
          <w:sz w:val="28"/>
          <w:szCs w:val="28"/>
        </w:rPr>
        <w:t>-</w:t>
      </w:r>
      <w:r w:rsidRPr="008145D0">
        <w:rPr>
          <w:rFonts w:ascii="Times New Roman" w:hAnsi="Times New Roman" w:cs="Times New Roman"/>
          <w:sz w:val="28"/>
          <w:szCs w:val="28"/>
        </w:rPr>
        <w:t>магазине;</w:t>
      </w:r>
    </w:p>
    <w:p w14:paraId="450C0164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Автоматическое формирование платежных документов и прайс-листов;</w:t>
      </w:r>
    </w:p>
    <w:p w14:paraId="789E460C" w14:textId="75849EA6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– </w:t>
      </w:r>
      <w:r w:rsidR="000D7FA8">
        <w:rPr>
          <w:rFonts w:ascii="Times New Roman" w:hAnsi="Times New Roman" w:cs="Times New Roman"/>
          <w:sz w:val="28"/>
          <w:szCs w:val="28"/>
        </w:rPr>
        <w:t>Связь с консультантами интернет-магазина в любое время</w:t>
      </w:r>
      <w:r w:rsidRPr="008145D0">
        <w:rPr>
          <w:rFonts w:ascii="Times New Roman" w:hAnsi="Times New Roman" w:cs="Times New Roman"/>
          <w:sz w:val="28"/>
          <w:szCs w:val="28"/>
        </w:rPr>
        <w:t>;</w:t>
      </w:r>
    </w:p>
    <w:p w14:paraId="6AF229B3" w14:textId="2EC55B59" w:rsidR="00500D9E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– Повышение лояльности клиентов за счет высокого уровня обслуживания как при первом контакте, так и впоследствии</w:t>
      </w:r>
      <w:r w:rsidR="000D7FA8">
        <w:rPr>
          <w:rFonts w:ascii="Times New Roman" w:hAnsi="Times New Roman" w:cs="Times New Roman"/>
          <w:sz w:val="28"/>
          <w:szCs w:val="28"/>
        </w:rPr>
        <w:t>;</w:t>
      </w:r>
    </w:p>
    <w:p w14:paraId="644E3ECB" w14:textId="7BC45020" w:rsidR="000D7FA8" w:rsidRPr="008145D0" w:rsidRDefault="000D7FA8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8145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Доставка курьером или на любую почту страны.</w:t>
      </w:r>
    </w:p>
    <w:p w14:paraId="6736B53B" w14:textId="77777777" w:rsidR="00500D9E" w:rsidRPr="008145D0" w:rsidRDefault="00500D9E" w:rsidP="00500D9E">
      <w:pPr>
        <w:spacing w:after="0" w:line="264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8D3865B" w14:textId="77777777" w:rsidR="00500D9E" w:rsidRPr="008145D0" w:rsidRDefault="00500D9E" w:rsidP="00500D9E">
      <w:pPr>
        <w:pStyle w:val="a3"/>
        <w:numPr>
          <w:ilvl w:val="0"/>
          <w:numId w:val="25"/>
        </w:numPr>
        <w:tabs>
          <w:tab w:val="left" w:pos="284"/>
        </w:tabs>
        <w:spacing w:after="0" w:line="264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</w:t>
      </w:r>
    </w:p>
    <w:p w14:paraId="25D61672" w14:textId="77777777" w:rsidR="00500D9E" w:rsidRPr="008145D0" w:rsidRDefault="00500D9E" w:rsidP="00500D9E">
      <w:pPr>
        <w:pStyle w:val="a3"/>
        <w:numPr>
          <w:ilvl w:val="1"/>
          <w:numId w:val="25"/>
        </w:numPr>
        <w:tabs>
          <w:tab w:val="left" w:pos="709"/>
          <w:tab w:val="left" w:pos="1134"/>
        </w:tabs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</w:t>
      </w:r>
    </w:p>
    <w:p w14:paraId="2127CE89" w14:textId="61D423E5" w:rsidR="00500D9E" w:rsidRPr="000B5EDB" w:rsidRDefault="000B5EDB" w:rsidP="00500D9E">
      <w:pPr>
        <w:pStyle w:val="a3"/>
        <w:numPr>
          <w:ilvl w:val="2"/>
          <w:numId w:val="25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и содержание основных разделов устанавливается согласно требованиям заказчика.</w:t>
      </w:r>
    </w:p>
    <w:p w14:paraId="2271EB66" w14:textId="5D1E86A6" w:rsidR="000B5EDB" w:rsidRPr="008145D0" w:rsidRDefault="000B5EDB" w:rsidP="00500D9E">
      <w:pPr>
        <w:pStyle w:val="a3"/>
        <w:numPr>
          <w:ilvl w:val="2"/>
          <w:numId w:val="25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 подразделов формируются в зависимости от того, что продает интернет-магазин.</w:t>
      </w:r>
    </w:p>
    <w:p w14:paraId="4FAF1340" w14:textId="08EACEC5" w:rsidR="000B5EDB" w:rsidRPr="000B5EDB" w:rsidRDefault="000B5EDB" w:rsidP="000B5EDB">
      <w:pPr>
        <w:pStyle w:val="a3"/>
        <w:numPr>
          <w:ilvl w:val="2"/>
          <w:numId w:val="25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Отображение товара: </w:t>
      </w:r>
    </w:p>
    <w:p w14:paraId="330B0587" w14:textId="252EE9FA" w:rsidR="000B5EDB" w:rsidRPr="000B5EDB" w:rsidRDefault="000B5EDB" w:rsidP="000B5EDB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сортировке товара используются параметры сортировки: цена (минимальна, максимальная), популярность, скидки, распродажи, обновление, тренды, рейтинг;</w:t>
      </w:r>
    </w:p>
    <w:p w14:paraId="13D2E45B" w14:textId="5691DDC2" w:rsidR="000B5EDB" w:rsidRPr="000B5EDB" w:rsidRDefault="000B5EDB" w:rsidP="000B5EDB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можно просмотреть в виде списка, таблицы и таблицы с предосмотром.</w:t>
      </w:r>
    </w:p>
    <w:p w14:paraId="04103ABE" w14:textId="77777777" w:rsidR="00500D9E" w:rsidRPr="008145D0" w:rsidRDefault="00500D9E" w:rsidP="00500D9E">
      <w:pPr>
        <w:pStyle w:val="a3"/>
        <w:numPr>
          <w:ilvl w:val="2"/>
          <w:numId w:val="25"/>
        </w:numPr>
        <w:tabs>
          <w:tab w:val="left" w:pos="1276"/>
        </w:tabs>
        <w:spacing w:after="0" w:line="264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Города и пункты продажи (выдачи товаров) — в системе определяются два справочника: «города для вывоза и доставки товаров», «справочник пунктов продаж/выдачи товаров» с привязкой к городу.</w:t>
      </w:r>
      <w:r w:rsidRPr="00814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A32BB" w14:textId="77777777" w:rsidR="00500D9E" w:rsidRPr="008145D0" w:rsidRDefault="00500D9E" w:rsidP="00500D9E">
      <w:pPr>
        <w:pStyle w:val="a3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Требования к процедурам доступа к системе</w:t>
      </w:r>
    </w:p>
    <w:p w14:paraId="05693A7B" w14:textId="7ADA0E78" w:rsidR="00500D9E" w:rsidRPr="008145D0" w:rsidRDefault="00500D9E" w:rsidP="00500D9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4.2.1. Помимо штатной аутентификации, используется внешняя через </w:t>
      </w:r>
      <w:r w:rsidR="000B5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электронную почту, также через социальную сеть </w:t>
      </w:r>
      <w:r w:rsidR="000B5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F52E9E" w14:textId="1A69FD1E" w:rsidR="00500D9E" w:rsidRPr="000B5EDB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авторизации/регистрации/восстановления пароля. Все всплывающие формы ввода выполняются в едином стиле, для восстановления пароля используется EMAIL или PHONE пользователя.</w:t>
      </w:r>
    </w:p>
    <w:p w14:paraId="6F20348C" w14:textId="35C478FE" w:rsidR="000B5EDB" w:rsidRPr="008145D0" w:rsidRDefault="000B5EDB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веб-сайту осуществляется через всплывающее окно, где необходимо ввести имя пользователя и пароль</w:t>
      </w:r>
      <w:r w:rsidR="003A6BD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пользователь вводит при регистрации. Пароль должен состоять из минимум 6 символов, может содержать цифры, буквы (как латиница, так и кириллица, прописные или заглавные). Для безопасности пользователей в пароле не рекомендуется использовать данные, которые связаны с именем пользователя (в предупреждении выскакивает окно о небезопасности пароля).</w:t>
      </w:r>
    </w:p>
    <w:p w14:paraId="490A2423" w14:textId="77777777" w:rsidR="00500D9E" w:rsidRPr="008145D0" w:rsidRDefault="00500D9E" w:rsidP="00500D9E">
      <w:pPr>
        <w:pStyle w:val="a3"/>
        <w:numPr>
          <w:ilvl w:val="1"/>
          <w:numId w:val="26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Требования к главной странице интернет магазина</w:t>
      </w:r>
    </w:p>
    <w:p w14:paraId="25192A28" w14:textId="081B0FBA" w:rsidR="00500D9E" w:rsidRPr="008145D0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языков осуществляется методом переброса пользователя на страницу сайта</w:t>
      </w:r>
      <w:r w:rsidR="003A6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которой находился пользователь, 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с выбранным языком.</w:t>
      </w:r>
    </w:p>
    <w:p w14:paraId="47A221DD" w14:textId="77777777" w:rsidR="00500D9E" w:rsidRPr="008145D0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Вход в раздел пользователя (всплывающая форма авторизации). Если пользователь авторизован, вместо надписи «авторизация» отображается его ФИО. </w:t>
      </w:r>
    </w:p>
    <w:p w14:paraId="31FA03E3" w14:textId="77777777" w:rsidR="00500D9E" w:rsidRPr="008145D0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Верхнее меню — содержит ссылки на общею информацию (оплата, доставка, гарантия, контакты). Меню может быть изменено используя стандартные системные механизмы. </w:t>
      </w:r>
    </w:p>
    <w:p w14:paraId="5F73E4D1" w14:textId="77777777" w:rsidR="00500D9E" w:rsidRPr="008145D0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 компании. На всех страницах, кроме главной, при клике выполняет переход на главную страницу текущего языка.</w:t>
      </w:r>
    </w:p>
    <w:p w14:paraId="7C1E1F75" w14:textId="07F1C6D1" w:rsidR="00500D9E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Система поиска</w:t>
      </w:r>
      <w:r w:rsidR="003A6BD9">
        <w:rPr>
          <w:rFonts w:ascii="Times New Roman" w:hAnsi="Times New Roman" w:cs="Times New Roman"/>
          <w:sz w:val="28"/>
          <w:szCs w:val="28"/>
        </w:rPr>
        <w:t>:</w:t>
      </w:r>
    </w:p>
    <w:p w14:paraId="6164EA1C" w14:textId="05EEFAB3" w:rsidR="003A6BD9" w:rsidRDefault="003A6BD9" w:rsidP="003A6BD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вручную названия необходимогог товара;</w:t>
      </w:r>
    </w:p>
    <w:p w14:paraId="3C14604C" w14:textId="1737CB61" w:rsidR="003A6BD9" w:rsidRDefault="003A6BD9" w:rsidP="003A6BD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товара по фотографии;</w:t>
      </w:r>
    </w:p>
    <w:p w14:paraId="528212F1" w14:textId="5E52F7BF" w:rsidR="003A6BD9" w:rsidRDefault="003A6BD9" w:rsidP="003A6BD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товара по сканированному коду.</w:t>
      </w:r>
    </w:p>
    <w:p w14:paraId="2FF73FB1" w14:textId="2BC66CD9" w:rsidR="003A6BD9" w:rsidRPr="008145D0" w:rsidRDefault="003A6BD9" w:rsidP="003A6BD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4.3.7. На каждой странице внизу поля записаны контакты и адреса магазинов.</w:t>
      </w:r>
    </w:p>
    <w:p w14:paraId="2AA9BD2C" w14:textId="77777777" w:rsidR="00500D9E" w:rsidRPr="008145D0" w:rsidRDefault="00500D9E" w:rsidP="00500D9E">
      <w:pPr>
        <w:pStyle w:val="a3"/>
        <w:numPr>
          <w:ilvl w:val="1"/>
          <w:numId w:val="26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Требования к разделам каталога товаров и его составляющим</w:t>
      </w:r>
    </w:p>
    <w:p w14:paraId="4CCB0997" w14:textId="2AD41B2A" w:rsidR="00500D9E" w:rsidRPr="008145D0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При выборе раздела, осуществляется развертывание остальных подразделов в выпадающее меню.</w:t>
      </w:r>
    </w:p>
    <w:p w14:paraId="243BC012" w14:textId="5E48D38C" w:rsidR="00500D9E" w:rsidRPr="008145D0" w:rsidRDefault="00500D9E" w:rsidP="00500D9E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Выпадающее меню содержит развернутую структуру выбранного раздела, маркетинговое предложение</w:t>
      </w:r>
      <w:r w:rsidR="00FE6F4C">
        <w:rPr>
          <w:rFonts w:ascii="Times New Roman" w:hAnsi="Times New Roman" w:cs="Times New Roman"/>
          <w:sz w:val="28"/>
          <w:szCs w:val="28"/>
        </w:rPr>
        <w:t xml:space="preserve">. </w:t>
      </w:r>
      <w:r w:rsidRPr="008145D0">
        <w:rPr>
          <w:rFonts w:ascii="Times New Roman" w:hAnsi="Times New Roman" w:cs="Times New Roman"/>
          <w:sz w:val="28"/>
          <w:szCs w:val="28"/>
        </w:rPr>
        <w:t xml:space="preserve">Маркетинговых предложений для одного раздела может быть несколько. При выборе маркетингового предложения осуществляется переход в </w:t>
      </w:r>
      <w:r w:rsidR="00FE6F4C">
        <w:rPr>
          <w:rFonts w:ascii="Times New Roman" w:hAnsi="Times New Roman" w:cs="Times New Roman"/>
          <w:sz w:val="28"/>
          <w:szCs w:val="28"/>
        </w:rPr>
        <w:t>окно</w:t>
      </w:r>
      <w:r w:rsidRPr="008145D0">
        <w:rPr>
          <w:rFonts w:ascii="Times New Roman" w:hAnsi="Times New Roman" w:cs="Times New Roman"/>
          <w:sz w:val="28"/>
          <w:szCs w:val="28"/>
        </w:rPr>
        <w:t xml:space="preserve"> товара либо на страницу с акцией.</w:t>
      </w:r>
    </w:p>
    <w:p w14:paraId="234440B1" w14:textId="7AEDF7C4" w:rsidR="00500D9E" w:rsidRPr="008145D0" w:rsidRDefault="00500D9E" w:rsidP="00500D9E">
      <w:pPr>
        <w:pStyle w:val="a3"/>
        <w:numPr>
          <w:ilvl w:val="2"/>
          <w:numId w:val="26"/>
        </w:numPr>
        <w:spacing w:after="0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Дополнительные секции в каталоге товаров. 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в системе признак</w:t>
      </w:r>
      <w:r w:rsidR="00FE6F4C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товаров. Количество признаков может изменяться. </w:t>
      </w:r>
    </w:p>
    <w:p w14:paraId="0C728B17" w14:textId="4DFF838A" w:rsidR="00500D9E" w:rsidRPr="008145D0" w:rsidRDefault="00FE6F4C" w:rsidP="00500D9E">
      <w:pPr>
        <w:numPr>
          <w:ilvl w:val="0"/>
          <w:numId w:val="6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товара</w:t>
      </w:r>
    </w:p>
    <w:p w14:paraId="214E9B18" w14:textId="743AFC53" w:rsidR="00500D9E" w:rsidRPr="008145D0" w:rsidRDefault="00FE6F4C" w:rsidP="00500D9E">
      <w:pPr>
        <w:numPr>
          <w:ilvl w:val="0"/>
          <w:numId w:val="7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Хиты продаж</w:t>
      </w:r>
    </w:p>
    <w:p w14:paraId="5FA0A1DD" w14:textId="6BEF30BF" w:rsidR="00500D9E" w:rsidRPr="008145D0" w:rsidRDefault="00500D9E" w:rsidP="00500D9E">
      <w:pPr>
        <w:numPr>
          <w:ilvl w:val="0"/>
          <w:numId w:val="8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</w:t>
      </w:r>
    </w:p>
    <w:p w14:paraId="306E7354" w14:textId="786A5FA5" w:rsidR="00500D9E" w:rsidRPr="008145D0" w:rsidRDefault="00FE6F4C" w:rsidP="00500D9E">
      <w:pPr>
        <w:numPr>
          <w:ilvl w:val="0"/>
          <w:numId w:val="9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Ожидается</w:t>
      </w:r>
    </w:p>
    <w:p w14:paraId="184B2167" w14:textId="23E44131" w:rsidR="00500D9E" w:rsidRPr="008145D0" w:rsidRDefault="00500D9E" w:rsidP="00500D9E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Распродажа </w:t>
      </w:r>
    </w:p>
    <w:p w14:paraId="4E0F005C" w14:textId="06A5BF35" w:rsidR="00500D9E" w:rsidRPr="008145D0" w:rsidRDefault="00500D9E" w:rsidP="00500D9E">
      <w:pPr>
        <w:pStyle w:val="a3"/>
        <w:numPr>
          <w:ilvl w:val="2"/>
          <w:numId w:val="26"/>
        </w:numPr>
        <w:tabs>
          <w:tab w:val="left" w:pos="993"/>
        </w:tabs>
        <w:spacing w:after="0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Используемые в системе типы цен. Количество цен может изменяться. </w:t>
      </w:r>
    </w:p>
    <w:p w14:paraId="308D9CF8" w14:textId="77777777" w:rsidR="00500D9E" w:rsidRPr="008145D0" w:rsidRDefault="00500D9E" w:rsidP="00500D9E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цена</w:t>
      </w:r>
    </w:p>
    <w:p w14:paraId="43CB9DE0" w14:textId="0F9962D8" w:rsidR="00500D9E" w:rsidRPr="008145D0" w:rsidRDefault="00500D9E" w:rsidP="00500D9E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по акции</w:t>
      </w:r>
    </w:p>
    <w:p w14:paraId="65BFE266" w14:textId="77777777" w:rsidR="00500D9E" w:rsidRPr="008145D0" w:rsidRDefault="00500D9E" w:rsidP="00500D9E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Кредитная цена</w:t>
      </w:r>
    </w:p>
    <w:p w14:paraId="0D5D59E5" w14:textId="0A71C101" w:rsidR="00500D9E" w:rsidRDefault="00500D9E" w:rsidP="00500D9E">
      <w:pPr>
        <w:numPr>
          <w:ilvl w:val="0"/>
          <w:numId w:val="17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Кредитный платеж</w:t>
      </w:r>
    </w:p>
    <w:p w14:paraId="4905F03F" w14:textId="16B2DE49" w:rsidR="003D621B" w:rsidRPr="008145D0" w:rsidRDefault="003D621B" w:rsidP="00500D9E">
      <w:pPr>
        <w:numPr>
          <w:ilvl w:val="0"/>
          <w:numId w:val="17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за пару</w:t>
      </w:r>
    </w:p>
    <w:p w14:paraId="59AE928B" w14:textId="793A3752" w:rsidR="00500D9E" w:rsidRPr="008145D0" w:rsidRDefault="00500D9E" w:rsidP="00500D9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4.4.</w:t>
      </w:r>
      <w:r w:rsidR="003D621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представления цен «старая», «новая» может быть использован отдельный шаблон представления, который согласовывается под каждую акцию. Должен задаваться вид представления разницы цен: % скидки, сумма экономии.</w:t>
      </w:r>
    </w:p>
    <w:p w14:paraId="1938BC75" w14:textId="64F62820" w:rsidR="00500D9E" w:rsidRPr="008145D0" w:rsidRDefault="00500D9E" w:rsidP="00500D9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4.4.</w:t>
      </w:r>
      <w:r w:rsidR="003D621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Скидки. Система управления скидками позволяет заводить несколько планов скидок, зависящих от общей стоимости заказа. Скидки могут быть заданы как в процентном, так и в фиксированном 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выражении. Скидка рассчитывается от общей стоимости заказа без учета стоимости доставки.</w:t>
      </w:r>
    </w:p>
    <w:p w14:paraId="30A2A5CD" w14:textId="69069210" w:rsidR="00500D9E" w:rsidRPr="008145D0" w:rsidRDefault="00500D9E" w:rsidP="00500D9E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4.4.</w:t>
      </w:r>
      <w:r w:rsidR="003D621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Скидка в системе задается параметрами: </w:t>
      </w:r>
    </w:p>
    <w:p w14:paraId="6ABF8662" w14:textId="77777777" w:rsidR="00500D9E" w:rsidRPr="008145D0" w:rsidRDefault="00500D9E" w:rsidP="00500D9E">
      <w:pPr>
        <w:numPr>
          <w:ilvl w:val="0"/>
          <w:numId w:val="19"/>
        </w:numPr>
        <w:tabs>
          <w:tab w:val="clear" w:pos="720"/>
          <w:tab w:val="left" w:pos="851"/>
          <w:tab w:val="left" w:pos="1276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 и окончания действия</w:t>
      </w:r>
    </w:p>
    <w:p w14:paraId="5093406E" w14:textId="77777777" w:rsidR="00500D9E" w:rsidRPr="008145D0" w:rsidRDefault="00500D9E" w:rsidP="00500D9E">
      <w:pPr>
        <w:numPr>
          <w:ilvl w:val="0"/>
          <w:numId w:val="20"/>
        </w:numPr>
        <w:tabs>
          <w:tab w:val="clear" w:pos="720"/>
          <w:tab w:val="left" w:pos="851"/>
          <w:tab w:val="left" w:pos="1276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скидки: в процентах, фиксированная сумма.</w:t>
      </w:r>
    </w:p>
    <w:p w14:paraId="3C1BAC34" w14:textId="77777777" w:rsidR="00500D9E" w:rsidRPr="008145D0" w:rsidRDefault="00500D9E" w:rsidP="00500D9E">
      <w:pPr>
        <w:numPr>
          <w:ilvl w:val="0"/>
          <w:numId w:val="21"/>
        </w:numPr>
        <w:tabs>
          <w:tab w:val="clear" w:pos="720"/>
          <w:tab w:val="left" w:pos="851"/>
          <w:tab w:val="left" w:pos="1276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 скидки. В зависимости от выбранного типа скидки, величина скидки указывается в процентах от стоимости товара или в виде фиксированной суммы/цены.</w:t>
      </w:r>
    </w:p>
    <w:p w14:paraId="0CAA247B" w14:textId="3C1E5C9C" w:rsidR="00500D9E" w:rsidRPr="008145D0" w:rsidRDefault="00500D9E" w:rsidP="00500D9E">
      <w:pPr>
        <w:numPr>
          <w:ilvl w:val="0"/>
          <w:numId w:val="22"/>
        </w:numPr>
        <w:tabs>
          <w:tab w:val="clear" w:pos="720"/>
          <w:tab w:val="left" w:pos="851"/>
          <w:tab w:val="left" w:pos="1276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Максимальная сумма скидки — максимально возможный размер скидки. </w:t>
      </w:r>
    </w:p>
    <w:p w14:paraId="23CF6C53" w14:textId="4A7F3F85" w:rsidR="00500D9E" w:rsidRPr="008145D0" w:rsidRDefault="00500D9E" w:rsidP="00500D9E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B7F78" w14:textId="77777777" w:rsidR="00500D9E" w:rsidRPr="008145D0" w:rsidRDefault="00500D9E" w:rsidP="00500D9E">
      <w:pPr>
        <w:tabs>
          <w:tab w:val="left" w:pos="127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  Требования к каталогу товаров, навигации и отображению</w:t>
      </w:r>
    </w:p>
    <w:p w14:paraId="07D61E33" w14:textId="77777777" w:rsidR="00500D9E" w:rsidRPr="008145D0" w:rsidRDefault="00500D9E" w:rsidP="00500D9E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Цепочка навигации формируется по иерархии вложенности из названий товарных разделов по глубине от корня до текущего раздела в дереве каталога. 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54AA309D" w14:textId="77777777" w:rsidR="00500D9E" w:rsidRPr="008145D0" w:rsidRDefault="00500D9E" w:rsidP="00500D9E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отдельный блок выделяется фильтр по маркетинговым признакам;</w:t>
      </w:r>
    </w:p>
    <w:p w14:paraId="2017C8EF" w14:textId="77777777" w:rsidR="00500D9E" w:rsidRPr="008145D0" w:rsidRDefault="00500D9E" w:rsidP="00500D9E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верхней части фильтра, при выбранных параметрах фильтрации (фильтр включен) отображается блок с выбранными параметрами, параметры можно исключить из фильтра по одному или все одновременно; В этом же блоке может отображаться количество отобранных товаров этим фильтром;</w:t>
      </w:r>
    </w:p>
    <w:p w14:paraId="4B8440C1" w14:textId="77777777" w:rsidR="00500D9E" w:rsidRPr="008145D0" w:rsidRDefault="00500D9E" w:rsidP="00500D9E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 реализуется возможность фильтрации по тегам — вне каталожный тип группировки товаров;</w:t>
      </w:r>
    </w:p>
    <w:p w14:paraId="2BB51457" w14:textId="77777777" w:rsidR="00500D9E" w:rsidRPr="008145D0" w:rsidRDefault="00500D9E" w:rsidP="00500D9E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Для сортировки используются предустановленные параметры сортировки: цена, популярность, новинки. Здесь же в перспективе можно размещать варианты представления товаров: список, таблица, таблица с пред просмотром, прайс-лист.</w:t>
      </w:r>
    </w:p>
    <w:p w14:paraId="5CDA1A7B" w14:textId="77777777" w:rsidR="00500D9E" w:rsidRPr="008145D0" w:rsidRDefault="00500D9E" w:rsidP="00500D9E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Стандартное представление товара в каталоге: состоит из двух состояний «обычное» и «при наведении курсора»</w:t>
      </w:r>
    </w:p>
    <w:p w14:paraId="6EB5204B" w14:textId="77777777" w:rsidR="00500D9E" w:rsidRPr="008145D0" w:rsidRDefault="00500D9E" w:rsidP="00500D9E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«При наведении курсора»: </w:t>
      </w:r>
    </w:p>
    <w:p w14:paraId="35A4DDC0" w14:textId="77777777" w:rsidR="00500D9E" w:rsidRPr="008145D0" w:rsidRDefault="00500D9E" w:rsidP="00500D9E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Артикул товара;</w:t>
      </w:r>
    </w:p>
    <w:p w14:paraId="10DBD603" w14:textId="3638FD57" w:rsidR="00500D9E" w:rsidRPr="003D621B" w:rsidRDefault="00500D9E" w:rsidP="003D621B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листать изображения товара — боковые стрелки карусели,</w:t>
      </w:r>
      <w:r w:rsidR="003D6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помогают листать ,что бы вернуться к предыдущему товару или пере</w:t>
      </w:r>
      <w:r w:rsidR="003D621B" w:rsidRPr="003D621B">
        <w:rPr>
          <w:rFonts w:ascii="Times New Roman" w:eastAsia="Times New Roman" w:hAnsi="Times New Roman" w:cs="Times New Roman"/>
          <w:sz w:val="28"/>
          <w:szCs w:val="28"/>
          <w:lang w:eastAsia="ru-RU"/>
        </w:rPr>
        <w:t>йти на следующий</w:t>
      </w:r>
      <w:r w:rsidRPr="003D621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ADDA99" w14:textId="77777777" w:rsidR="00500D9E" w:rsidRPr="008145D0" w:rsidRDefault="00500D9E" w:rsidP="00500D9E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«Купить» — после добавления появляется всплывающее окно с содержимым корзины;</w:t>
      </w:r>
    </w:p>
    <w:p w14:paraId="79014F76" w14:textId="77777777" w:rsidR="00500D9E" w:rsidRPr="008145D0" w:rsidRDefault="00500D9E" w:rsidP="00500D9E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Теги — это вне каталожные группировки, для альтернативной каталогизации. Не кликабельны.</w:t>
      </w:r>
    </w:p>
    <w:p w14:paraId="6CA048D5" w14:textId="77777777" w:rsidR="00500D9E" w:rsidRPr="008145D0" w:rsidRDefault="00500D9E" w:rsidP="00500D9E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Краткое описание модели (отдельное поле в карточке товара). </w:t>
      </w:r>
    </w:p>
    <w:p w14:paraId="5C17159A" w14:textId="77777777" w:rsidR="00500D9E" w:rsidRPr="008145D0" w:rsidRDefault="00500D9E" w:rsidP="00500D9E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При отображении таблицы товаров в каталоге, применяется постраничная навигация и «догрузка товаров по требованию». </w:t>
      </w:r>
      <w:r w:rsidRPr="008145D0">
        <w:rPr>
          <w:rFonts w:ascii="Times New Roman" w:hAnsi="Times New Roman" w:cs="Times New Roman"/>
          <w:sz w:val="28"/>
          <w:szCs w:val="28"/>
        </w:rPr>
        <w:lastRenderedPageBreak/>
        <w:t>Количество догружаемых товаров задается административно. Постраничная навигация работает совместно с «догрузкой».</w:t>
      </w:r>
    </w:p>
    <w:p w14:paraId="7CA4A975" w14:textId="77777777" w:rsidR="00500D9E" w:rsidRPr="008145D0" w:rsidRDefault="00500D9E" w:rsidP="00500D9E">
      <w:pPr>
        <w:pStyle w:val="a3"/>
        <w:numPr>
          <w:ilvl w:val="1"/>
          <w:numId w:val="27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Требования к корзине</w:t>
      </w:r>
    </w:p>
    <w:p w14:paraId="5405D8A7" w14:textId="5C9689E9" w:rsidR="00500D9E" w:rsidRDefault="00500D9E" w:rsidP="00500D9E">
      <w:pPr>
        <w:pStyle w:val="a3"/>
        <w:numPr>
          <w:ilvl w:val="2"/>
          <w:numId w:val="27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 xml:space="preserve"> Выбрав интересующий товар, Покупатель принял решение заказать его, он нажимает кнопку «Добавить в корзину». Товар добавляется в корзину. При добавлении товара в корзину - значок процесса добавления на странице, после добавления в корзину – закрытие окна подробного описание товара. На главной странице (без обновления страницы) появляется новое добавление в корзине с указанием сделанного заказа.</w:t>
      </w:r>
    </w:p>
    <w:p w14:paraId="380C9257" w14:textId="77777777" w:rsidR="00EB1629" w:rsidRPr="00EB1629" w:rsidRDefault="00EB1629" w:rsidP="00EB16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корзине отображаются: </w:t>
      </w:r>
    </w:p>
    <w:p w14:paraId="7F5C4890" w14:textId="0482BA62" w:rsidR="00EB1629" w:rsidRPr="00EB1629" w:rsidRDefault="00EB1629" w:rsidP="00EB1629">
      <w:pPr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Товары и комплекты, отобранные для покупок. </w:t>
      </w:r>
    </w:p>
    <w:p w14:paraId="6F08DF5C" w14:textId="31043CD9" w:rsidR="00EB1629" w:rsidRPr="00EB1629" w:rsidRDefault="00EB1629" w:rsidP="00EB1629">
      <w:pPr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 выделяются «Акционые предложения» — комплекты, такие товары нельзя удалить по отдельности, удаление идет полностью всего комплекта; </w:t>
      </w:r>
    </w:p>
    <w:p w14:paraId="05A9B1FB" w14:textId="5F6E136F" w:rsidR="00EB1629" w:rsidRPr="00EB1629" w:rsidRDefault="00EB1629" w:rsidP="00EB1629">
      <w:pPr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«перейти к оформлению» — пользователь попадает на «Шаг №1» оформления заказа; </w:t>
      </w:r>
    </w:p>
    <w:p w14:paraId="3EBA3C9C" w14:textId="5C7FAAB6" w:rsidR="00EB1629" w:rsidRPr="00EB1629" w:rsidRDefault="00EB1629" w:rsidP="00EB1629">
      <w:pPr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6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«Купить в 1 клик» — пользователь вводит номер телефона, после чего в системе формируется заказ с виртуальным пользователем (если текущий не был авторизован); </w:t>
      </w:r>
    </w:p>
    <w:p w14:paraId="163599D2" w14:textId="7800B1AB" w:rsidR="00EB1629" w:rsidRPr="00EB1629" w:rsidRDefault="00EB1629" w:rsidP="00EB1629">
      <w:pPr>
        <w:numPr>
          <w:ilvl w:val="0"/>
          <w:numId w:val="3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162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«Продолжить покупки» — ссылка возвращает пользователя на предыдущее место;</w:t>
      </w:r>
    </w:p>
    <w:p w14:paraId="7F554EEA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spacing w:after="0" w:afterAutospacing="0"/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Продолжая навигацию по магазину, Покупатель выбирает интересующие его товары и добавляет их в корзину.</w:t>
      </w:r>
    </w:p>
    <w:p w14:paraId="06C15575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Содержимое корзины сохраняется в течение всего сеанса работы с сайтом (до закрытия окна браузера).</w:t>
      </w:r>
    </w:p>
    <w:p w14:paraId="41F81317" w14:textId="77777777" w:rsidR="00500D9E" w:rsidRPr="008145D0" w:rsidRDefault="00500D9E" w:rsidP="00500D9E">
      <w:pPr>
        <w:pStyle w:val="a3"/>
        <w:numPr>
          <w:ilvl w:val="2"/>
          <w:numId w:val="27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45D0">
        <w:rPr>
          <w:rFonts w:ascii="Times New Roman" w:hAnsi="Times New Roman" w:cs="Times New Roman"/>
          <w:sz w:val="28"/>
          <w:szCs w:val="28"/>
        </w:rPr>
        <w:t>В корзине отображаются:</w:t>
      </w:r>
    </w:p>
    <w:p w14:paraId="65012BED" w14:textId="77777777" w:rsidR="00500D9E" w:rsidRPr="008145D0" w:rsidRDefault="00500D9E" w:rsidP="00500D9E">
      <w:pPr>
        <w:numPr>
          <w:ilvl w:val="0"/>
          <w:numId w:val="2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Товары и комплекты, отобранные для покупок. </w:t>
      </w:r>
    </w:p>
    <w:p w14:paraId="78FF0361" w14:textId="77777777" w:rsidR="00500D9E" w:rsidRPr="008145D0" w:rsidRDefault="00500D9E" w:rsidP="00500D9E">
      <w:pPr>
        <w:numPr>
          <w:ilvl w:val="0"/>
          <w:numId w:val="3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 выделяются «Акционые предложения» — комплекты, такие товары нельзя удалить по отдельности, удаление идет полностью всего комплекта; </w:t>
      </w:r>
    </w:p>
    <w:p w14:paraId="6A3189BC" w14:textId="77777777" w:rsidR="00500D9E" w:rsidRPr="008145D0" w:rsidRDefault="00500D9E" w:rsidP="00500D9E">
      <w:pPr>
        <w:numPr>
          <w:ilvl w:val="0"/>
          <w:numId w:val="4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«перейти к оформлению» — пользователь попадает на оформление заказа; </w:t>
      </w:r>
    </w:p>
    <w:p w14:paraId="097DE7E9" w14:textId="77777777" w:rsidR="00500D9E" w:rsidRPr="008145D0" w:rsidRDefault="00500D9E" w:rsidP="00500D9E">
      <w:pPr>
        <w:pStyle w:val="a3"/>
        <w:numPr>
          <w:ilvl w:val="1"/>
          <w:numId w:val="27"/>
        </w:numPr>
        <w:tabs>
          <w:tab w:val="left" w:pos="1276"/>
          <w:tab w:val="left" w:pos="1560"/>
        </w:tabs>
        <w:spacing w:after="0" w:line="240" w:lineRule="auto"/>
        <w:ind w:hanging="3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45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 оформления заказа</w:t>
      </w:r>
    </w:p>
    <w:p w14:paraId="3E369DBA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После окончания выбора товаров, Покупатель переходит к процедуре оформления заказа. Для этого он нажимает кнопку «Перейти к оформлению» (под значком корзины).</w:t>
      </w:r>
    </w:p>
    <w:p w14:paraId="504DB85E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spacing w:before="0" w:beforeAutospacing="0" w:after="0" w:afterAutospacing="0"/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Если Покупатель:</w:t>
      </w:r>
    </w:p>
    <w:p w14:paraId="50A6D925" w14:textId="77777777" w:rsidR="00500D9E" w:rsidRPr="008145D0" w:rsidRDefault="00500D9E" w:rsidP="00500D9E">
      <w:pPr>
        <w:pStyle w:val="a4"/>
        <w:tabs>
          <w:tab w:val="left" w:pos="1276"/>
        </w:tabs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–  не зарегистрирован:</w:t>
      </w:r>
    </w:p>
    <w:p w14:paraId="2BE548F8" w14:textId="77777777" w:rsidR="00500D9E" w:rsidRPr="008145D0" w:rsidRDefault="00500D9E" w:rsidP="00500D9E">
      <w:pPr>
        <w:pStyle w:val="a4"/>
        <w:tabs>
          <w:tab w:val="left" w:pos="1276"/>
        </w:tabs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ему предлагается зарегистрироваться, т. е. ввести сведения о себе (ФИО, город и адрес проживания), контактную информацию (телефон сотовый, домашний и рабочий, E-MAIL, ICQ), логин (e-mail адрес) и пароль, дополнительные сведения.</w:t>
      </w:r>
    </w:p>
    <w:p w14:paraId="162D147C" w14:textId="77777777" w:rsidR="00500D9E" w:rsidRPr="008145D0" w:rsidRDefault="00500D9E" w:rsidP="00500D9E">
      <w:pPr>
        <w:pStyle w:val="a4"/>
        <w:tabs>
          <w:tab w:val="left" w:pos="1276"/>
        </w:tabs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–  зарегистрирован: вводит свой логин и пароль.</w:t>
      </w:r>
    </w:p>
    <w:p w14:paraId="5A7789F9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spacing w:before="0" w:beforeAutospacing="0" w:after="0" w:afterAutospacing="0"/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lastRenderedPageBreak/>
        <w:t> Покупатель попадает на страницу подтверждения заказа, где ему предлагается ознакомится с заказом (на основании которого выставляется счёт), подтвердить правильность перечня выбранных товаров, выбранных способов доставки и оплаты и подтвердить свое согласие о покупке.</w:t>
      </w:r>
    </w:p>
    <w:p w14:paraId="36F506C0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После подтверждения заказа, ему на e-mail высылается письмо с параметрами заказа и подтверждение, что его заказ принят к обработке.</w:t>
      </w:r>
    </w:p>
    <w:p w14:paraId="7110BFCD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Администратор или менеджер магазина получает копию этого же письма и ему необходимо связаться с Покупателем, подтвердить правильность полученного заказа, договориться об оплате и доставке.</w:t>
      </w:r>
    </w:p>
    <w:p w14:paraId="2A9B0353" w14:textId="77777777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Администратор или менеджер организует доставку товара и изменяет через административный раздел Интернет-магазина состояние заказа на «Принят на рассмотрение».</w:t>
      </w:r>
    </w:p>
    <w:p w14:paraId="17DB57B4" w14:textId="435BC9BF" w:rsidR="00500D9E" w:rsidRPr="008145D0" w:rsidRDefault="00500D9E" w:rsidP="00500D9E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  <w:rPr>
          <w:sz w:val="28"/>
          <w:szCs w:val="28"/>
        </w:rPr>
      </w:pPr>
      <w:r w:rsidRPr="008145D0">
        <w:rPr>
          <w:sz w:val="28"/>
          <w:szCs w:val="28"/>
        </w:rPr>
        <w:t>  В административном отделе должна быть вкладка: Заказы. В этой вкладке отображается список заказов (сделанных посредствам формы заказа на главной странице магазина) в виде таблицы, содержащая следующие столбцы: ФИО заказчика, адрес доставки, список заказных товаров (с артикулами), дата заказа, состояние заказа (принят на рассмотрение/отправлен/доставлен), способ доставки (самовывоз, доставка курьером по (город), доставка курьером по (области), почтой по (области), почтой по (стране)), вид оплаты оплата (оплачен, не оплачен), действие (в виде кнопок в строке таблицы: удалить заказ, редактировать заказ).</w:t>
      </w:r>
    </w:p>
    <w:p w14:paraId="54C051FB" w14:textId="77777777" w:rsidR="00500D9E" w:rsidRPr="008145D0" w:rsidRDefault="00500D9E" w:rsidP="00500D9E">
      <w:pPr>
        <w:pStyle w:val="a3"/>
        <w:numPr>
          <w:ilvl w:val="1"/>
          <w:numId w:val="27"/>
        </w:numPr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функциональной безопасности</w:t>
      </w:r>
    </w:p>
    <w:p w14:paraId="7115EFDC" w14:textId="0A442E25" w:rsidR="00500D9E" w:rsidRPr="008145D0" w:rsidRDefault="00500D9E" w:rsidP="00500D9E">
      <w:pPr>
        <w:pStyle w:val="a3"/>
        <w:numPr>
          <w:ilvl w:val="2"/>
          <w:numId w:val="27"/>
        </w:numPr>
        <w:spacing w:after="0" w:line="264" w:lineRule="auto"/>
        <w:ind w:left="709" w:firstLine="0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76881">
        <w:rPr>
          <w:rFonts w:ascii="Times New Roman" w:eastAsia="Times New Roman" w:hAnsi="Times New Roman" w:cs="Times New Roman"/>
          <w:sz w:val="28"/>
          <w:szCs w:val="28"/>
        </w:rPr>
        <w:t>рограммное обеспечение «</w:t>
      </w:r>
      <w:r w:rsidR="00176881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176881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176881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» 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>требуемые уровни безопасности и надежности.</w:t>
      </w:r>
    </w:p>
    <w:p w14:paraId="719FB76A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4.9. Требования к информационной безопасности</w:t>
      </w:r>
    </w:p>
    <w:p w14:paraId="174C5E50" w14:textId="77777777" w:rsidR="00500D9E" w:rsidRPr="008145D0" w:rsidRDefault="00500D9E" w:rsidP="00500D9E">
      <w:pPr>
        <w:shd w:val="clear" w:color="auto" w:fill="FFFFFF"/>
        <w:tabs>
          <w:tab w:val="left" w:pos="993"/>
          <w:tab w:val="left" w:pos="177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2"/>
          <w:sz w:val="28"/>
          <w:szCs w:val="28"/>
        </w:rPr>
        <w:t>4.9.1 При разработке интернет магазина должны быть учтены следующие требования к информационной безопасности:</w:t>
      </w:r>
    </w:p>
    <w:p w14:paraId="67CADFD4" w14:textId="3A9CEFEF" w:rsidR="00500D9E" w:rsidRPr="008145D0" w:rsidRDefault="00500D9E" w:rsidP="00500D9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Symbol" w:hAnsi="Times New Roman" w:cs="Times New Roman"/>
          <w:sz w:val="28"/>
          <w:szCs w:val="28"/>
        </w:rPr>
        <w:t>-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 доступ к информации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 осуществляется через систему авторизации пользователей;</w:t>
      </w:r>
    </w:p>
    <w:p w14:paraId="6CF9ADC4" w14:textId="65B26BD6" w:rsidR="00500D9E" w:rsidRPr="008145D0" w:rsidRDefault="00500D9E" w:rsidP="00500D9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Symbol" w:hAnsi="Times New Roman" w:cs="Times New Roman"/>
          <w:sz w:val="28"/>
          <w:szCs w:val="28"/>
        </w:rPr>
        <w:t>-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 хранение учетных данных на сервере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418C2BAB" w14:textId="77777777" w:rsidR="00500D9E" w:rsidRPr="008145D0" w:rsidRDefault="00500D9E" w:rsidP="00500D9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– передача информации по сети должно осуществляться по протоколу </w:t>
      </w:r>
      <w:r w:rsidRPr="008145D0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741584" w14:textId="77777777" w:rsidR="00500D9E" w:rsidRPr="008145D0" w:rsidRDefault="00500D9E" w:rsidP="00500D9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softHyphen/>
        <w:t>– должна быть предусмотрена подсистема учета доступа;</w:t>
      </w:r>
    </w:p>
    <w:p w14:paraId="356A2CFD" w14:textId="0EE6CB39" w:rsidR="00500D9E" w:rsidRPr="008145D0" w:rsidRDefault="00500D9E" w:rsidP="00500D9E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softHyphen/>
        <w:t>– должна быть разработана система периодического резервного копирования (сохранения) базы данных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54CBD0D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4.10. Требования к патентной чистоте</w:t>
      </w:r>
    </w:p>
    <w:p w14:paraId="2BFD7F14" w14:textId="77777777" w:rsidR="00500D9E" w:rsidRPr="008145D0" w:rsidRDefault="00500D9E" w:rsidP="00500D9E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 xml:space="preserve">4.10.1 При выполнении работ исполнителем обеспечивается патентная чистота результатов работ.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3700F690" w14:textId="77777777" w:rsidR="00500D9E" w:rsidRPr="008145D0" w:rsidRDefault="00500D9E" w:rsidP="00500D9E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4.10.2 По требованию Заказчика Исполнитель представляет сведения о рыночной стоимости </w:t>
      </w: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>созданных при выполнении работ объектов интеллектуальной собственности.</w:t>
      </w:r>
    </w:p>
    <w:p w14:paraId="3AFFB30D" w14:textId="77777777" w:rsidR="00500D9E" w:rsidRPr="008145D0" w:rsidRDefault="00500D9E" w:rsidP="00500D9E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14:paraId="7E84D129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5 ТРЕБОВАНИЯ К ВИДАМ ОБЕСПЕЧЕНИЯ</w:t>
      </w:r>
    </w:p>
    <w:p w14:paraId="4859111F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5.1. Требования к информационному обеспечению</w:t>
      </w:r>
    </w:p>
    <w:p w14:paraId="1BF2BC96" w14:textId="2680D553" w:rsidR="00500D9E" w:rsidRPr="008145D0" w:rsidRDefault="00500D9E" w:rsidP="00500D9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5.1.1. 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 должен обеспечивать ввод и корректировку информации с учетом уровня доступа пользователя к системе.</w:t>
      </w:r>
    </w:p>
    <w:p w14:paraId="4A3996AA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5.2. Требования к математическому обеспечению</w:t>
      </w:r>
    </w:p>
    <w:p w14:paraId="1E55DF3C" w14:textId="77777777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5.2.1. Специальных требований к применению в подсистеме математических моделей, методов или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типовых алгоритмов не предъявляется.</w:t>
      </w:r>
    </w:p>
    <w:p w14:paraId="5F61D4B7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5.3. Требования к программному обеспечению</w:t>
      </w:r>
    </w:p>
    <w:p w14:paraId="472A5B1A" w14:textId="73DDAF44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>5.3.1. Программное обеспечение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» не должно препятствовать бесперебойному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функционированию технических средств.</w:t>
      </w:r>
    </w:p>
    <w:p w14:paraId="3EF5E07E" w14:textId="17D80EC9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5.3.2. Программное обеспечение должно быть достаточным для выполнения всех функций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79B218C3" w14:textId="2C4A6DB5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>5.3.3. Программное обеспечение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» должно предусматривать необходимый уровень 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защиты от внешних вмешательств и случайных помех.</w:t>
      </w:r>
    </w:p>
    <w:p w14:paraId="406CEC9F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5.4. Требования к техническому обеспечению</w:t>
      </w:r>
    </w:p>
    <w:p w14:paraId="2DBE6C4D" w14:textId="77777777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pacing w:val="-1"/>
          <w:sz w:val="28"/>
          <w:szCs w:val="28"/>
        </w:rPr>
        <w:t>5.4.1. Специальных требований к техническому обеспечению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 xml:space="preserve"> не предъявляется.</w:t>
      </w:r>
    </w:p>
    <w:p w14:paraId="7D4D85F5" w14:textId="77777777" w:rsidR="00500D9E" w:rsidRPr="008145D0" w:rsidRDefault="00500D9E" w:rsidP="00500D9E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8145D0">
        <w:rPr>
          <w:rFonts w:ascii="Times New Roman" w:hAnsi="Times New Roman" w:cs="Times New Roman"/>
          <w:b/>
          <w:bCs/>
          <w:sz w:val="28"/>
          <w:szCs w:val="28"/>
        </w:rPr>
        <w:t>5.5. Требования к организационному обеспечению</w:t>
      </w:r>
    </w:p>
    <w:p w14:paraId="22190CDB" w14:textId="731A67CD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5.5.1. Функционирование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 не требует дополнительного оперативного эксплуатационного персонала.</w:t>
      </w:r>
    </w:p>
    <w:p w14:paraId="360EE2FC" w14:textId="77777777" w:rsidR="00500D9E" w:rsidRPr="008145D0" w:rsidRDefault="00500D9E" w:rsidP="00500D9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6A493" w14:textId="77777777" w:rsidR="00500D9E" w:rsidRPr="008145D0" w:rsidRDefault="00500D9E" w:rsidP="00500D9E">
      <w:pPr>
        <w:pStyle w:val="a3"/>
        <w:numPr>
          <w:ilvl w:val="1"/>
          <w:numId w:val="5"/>
        </w:numPr>
        <w:tabs>
          <w:tab w:val="left" w:pos="284"/>
        </w:tabs>
        <w:spacing w:after="0" w:line="264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СОСТАВ И СОДЕРЖАНИЕ РАБОТ</w:t>
      </w:r>
    </w:p>
    <w:p w14:paraId="0984A31A" w14:textId="77777777" w:rsidR="00500D9E" w:rsidRPr="008145D0" w:rsidRDefault="00500D9E" w:rsidP="00500D9E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6.1. Состав, содержание и этапность выполнения работ определяются согласно календарному плану к договору.</w:t>
      </w:r>
    </w:p>
    <w:p w14:paraId="4071CE20" w14:textId="77777777" w:rsidR="00500D9E" w:rsidRPr="008145D0" w:rsidRDefault="00500D9E" w:rsidP="00500D9E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caps/>
          <w:sz w:val="28"/>
          <w:szCs w:val="28"/>
        </w:rPr>
        <w:t>6.2. 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Заказчик организует поставку необходимого оборудования и лицензионного программного обеспечения.</w:t>
      </w:r>
    </w:p>
    <w:p w14:paraId="68FD6582" w14:textId="35E6C72C" w:rsidR="00500D9E" w:rsidRPr="008145D0" w:rsidRDefault="00500D9E" w:rsidP="00500D9E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6.3. Состав и перечень документов, предъявляемых по окончании соответствующих стадий и этапов, определяется в соответствии с договором на разработку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5C2C1BCB" w14:textId="77777777" w:rsidR="00500D9E" w:rsidRPr="008145D0" w:rsidRDefault="00500D9E" w:rsidP="00500D9E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6.4. Основные этапы разработки выполняются в соответствии с нормативными документами.</w:t>
      </w:r>
    </w:p>
    <w:p w14:paraId="23332658" w14:textId="77777777" w:rsidR="00500D9E" w:rsidRPr="008145D0" w:rsidRDefault="00500D9E" w:rsidP="00500D9E">
      <w:pPr>
        <w:pStyle w:val="a3"/>
        <w:spacing w:after="0" w:line="264" w:lineRule="auto"/>
        <w:ind w:left="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2D183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7 ПОРЯДОК ПРИЕМКИ В ЭКСПЛУАТАЦИЮ</w:t>
      </w:r>
    </w:p>
    <w:p w14:paraId="103C7CBD" w14:textId="77777777" w:rsidR="00500D9E" w:rsidRPr="008145D0" w:rsidRDefault="00500D9E" w:rsidP="00500D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lastRenderedPageBreak/>
        <w:t>7.1. Приемо-сдаточные испытания разработанного программного продукта и документации по каждому этапу разработки «Электрон» осуществляются комиссией в соответствии с календарным планом к договору.</w:t>
      </w:r>
    </w:p>
    <w:p w14:paraId="7B8A12BB" w14:textId="2E85F0F1" w:rsidR="00500D9E" w:rsidRPr="008145D0" w:rsidRDefault="00500D9E" w:rsidP="00500D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7.2.  Заказчиком должен быть решен вопрос о порядке и сроках внедрения и вводе «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Masl</w:t>
      </w:r>
      <w:r w:rsidR="00C00D4C" w:rsidRPr="00176881">
        <w:rPr>
          <w:rFonts w:ascii="Times New Roman" w:eastAsia="Times New Roman" w:hAnsi="Times New Roman" w:cs="Times New Roman"/>
          <w:sz w:val="28"/>
          <w:szCs w:val="28"/>
        </w:rPr>
        <w:t>_</w:t>
      </w:r>
      <w:r w:rsidR="00C00D4C">
        <w:rPr>
          <w:rFonts w:ascii="Times New Roman" w:eastAsia="Times New Roman" w:hAnsi="Times New Roman" w:cs="Times New Roman"/>
          <w:sz w:val="28"/>
          <w:szCs w:val="28"/>
          <w:lang w:val="en-US"/>
        </w:rPr>
        <w:t>own</w:t>
      </w:r>
      <w:r w:rsidRPr="008145D0">
        <w:rPr>
          <w:rFonts w:ascii="Times New Roman" w:eastAsia="Times New Roman" w:hAnsi="Times New Roman" w:cs="Times New Roman"/>
          <w:sz w:val="28"/>
          <w:szCs w:val="28"/>
        </w:rPr>
        <w:t>» в промышленную эксплуатацию.</w:t>
      </w:r>
    </w:p>
    <w:p w14:paraId="7AFD9959" w14:textId="77777777" w:rsidR="00500D9E" w:rsidRPr="008145D0" w:rsidRDefault="00500D9E" w:rsidP="00500D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7.3. Результаты этапов работ по их завершению оформляются двухсторонним актом Заказчика и Исполнителя.</w:t>
      </w:r>
    </w:p>
    <w:p w14:paraId="6DF0F0A1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sz w:val="32"/>
          <w:szCs w:val="32"/>
        </w:rPr>
      </w:pPr>
    </w:p>
    <w:p w14:paraId="4F4C2FB9" w14:textId="77777777" w:rsidR="00500D9E" w:rsidRPr="008145D0" w:rsidRDefault="00500D9E" w:rsidP="00500D9E">
      <w:pPr>
        <w:spacing w:after="0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5D0">
        <w:rPr>
          <w:rFonts w:ascii="Times New Roman" w:hAnsi="Times New Roman" w:cs="Times New Roman"/>
          <w:b/>
          <w:bCs/>
          <w:sz w:val="32"/>
          <w:szCs w:val="32"/>
        </w:rPr>
        <w:t>8 ТРЕБОВАНИЯ К ДОКУМЕНТИРОВАНИЮ</w:t>
      </w:r>
    </w:p>
    <w:p w14:paraId="38CFA0F4" w14:textId="7AF172CF" w:rsidR="00500D9E" w:rsidRDefault="00500D9E" w:rsidP="00500D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D0">
        <w:rPr>
          <w:rFonts w:ascii="Times New Roman" w:eastAsia="Times New Roman" w:hAnsi="Times New Roman" w:cs="Times New Roman"/>
          <w:sz w:val="28"/>
          <w:szCs w:val="28"/>
        </w:rPr>
        <w:t>8.1. Вся разрабатываемая документация оформляется в соответствии с действующими нормативными документами.</w:t>
      </w:r>
    </w:p>
    <w:p w14:paraId="1BCE72B3" w14:textId="1C5FEB24" w:rsidR="00EB1629" w:rsidRPr="00EB1629" w:rsidRDefault="00EB1629" w:rsidP="00500D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B1629">
        <w:rPr>
          <w:rFonts w:ascii="Times New Roman" w:eastAsia="Times New Roman" w:hAnsi="Times New Roman" w:cs="Times New Roman"/>
          <w:sz w:val="28"/>
          <w:szCs w:val="28"/>
        </w:rPr>
        <w:t xml:space="preserve">8.2. </w:t>
      </w:r>
      <w:r w:rsidRPr="00EB1629">
        <w:rPr>
          <w:rFonts w:ascii="Times New Roman" w:eastAsia="Times New Roman" w:hAnsi="Times New Roman" w:cs="Times New Roman"/>
          <w:sz w:val="28"/>
          <w:szCs w:val="28"/>
        </w:rPr>
        <w:t xml:space="preserve">К веб-сайту </w:t>
      </w:r>
      <w:r w:rsidRPr="00EB1629">
        <w:rPr>
          <w:rFonts w:ascii="Times New Roman" w:hAnsi="Times New Roman" w:cs="Times New Roman"/>
          <w:sz w:val="28"/>
          <w:szCs w:val="28"/>
        </w:rPr>
        <w:t>С</w:t>
      </w:r>
      <w:r w:rsidRPr="00EB1629">
        <w:rPr>
          <w:rFonts w:ascii="Times New Roman" w:hAnsi="Times New Roman" w:cs="Times New Roman"/>
          <w:sz w:val="28"/>
          <w:szCs w:val="28"/>
          <w:lang w:val="en"/>
        </w:rPr>
        <w:t>ornflower</w:t>
      </w:r>
      <w:r w:rsidRPr="00EB1629">
        <w:rPr>
          <w:rFonts w:ascii="Times New Roman" w:eastAsia="Times New Roman" w:hAnsi="Times New Roman" w:cs="Times New Roman"/>
          <w:sz w:val="28"/>
          <w:szCs w:val="28"/>
        </w:rPr>
        <w:t xml:space="preserve"> должна прилагаться инструкция пользователю. Рабочая документация должна соответствовать действующим стандартами ГОСТ.</w:t>
      </w:r>
    </w:p>
    <w:p w14:paraId="105E74D4" w14:textId="673BB9D8" w:rsidR="00500D9E" w:rsidRPr="00EB1629" w:rsidRDefault="00EB1629" w:rsidP="00EB1629">
      <w:pPr>
        <w:spacing w:after="0" w:line="26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1629">
        <w:rPr>
          <w:rFonts w:ascii="Times New Roman" w:hAnsi="Times New Roman" w:cs="Times New Roman"/>
          <w:sz w:val="28"/>
          <w:szCs w:val="28"/>
        </w:rPr>
        <w:t>Настоящее техническое задание может уточняться и корректироваться по взаимной договоренности между исполнитлем и заказчиком в рабочем порядке.</w:t>
      </w:r>
    </w:p>
    <w:p w14:paraId="12B4A7BC" w14:textId="77777777" w:rsidR="00500D9E" w:rsidRPr="008145D0" w:rsidRDefault="00500D9E" w:rsidP="0050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38C0C" w14:textId="77777777" w:rsidR="00500D9E" w:rsidRPr="008145D0" w:rsidRDefault="00500D9E" w:rsidP="00500D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07D67" w14:textId="77777777" w:rsidR="00500D9E" w:rsidRPr="008145D0" w:rsidRDefault="00500D9E" w:rsidP="00500D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3136B" w14:textId="77777777" w:rsidR="000A7FB9" w:rsidRDefault="000A7FB9"/>
    <w:sectPr w:rsidR="000A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5"/>
    <w:multiLevelType w:val="multilevel"/>
    <w:tmpl w:val="ECC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4E1E"/>
    <w:multiLevelType w:val="multilevel"/>
    <w:tmpl w:val="421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5D5F"/>
    <w:multiLevelType w:val="multilevel"/>
    <w:tmpl w:val="930C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3A0"/>
    <w:multiLevelType w:val="multilevel"/>
    <w:tmpl w:val="77C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364F"/>
    <w:multiLevelType w:val="multilevel"/>
    <w:tmpl w:val="5F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D93"/>
    <w:multiLevelType w:val="multilevel"/>
    <w:tmpl w:val="BD4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069CE"/>
    <w:multiLevelType w:val="multilevel"/>
    <w:tmpl w:val="8C2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20D30"/>
    <w:multiLevelType w:val="multilevel"/>
    <w:tmpl w:val="13A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3E8B"/>
    <w:multiLevelType w:val="multilevel"/>
    <w:tmpl w:val="4F8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E3057"/>
    <w:multiLevelType w:val="multilevel"/>
    <w:tmpl w:val="4C0E4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64F5719"/>
    <w:multiLevelType w:val="multilevel"/>
    <w:tmpl w:val="48F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675D1"/>
    <w:multiLevelType w:val="hybridMultilevel"/>
    <w:tmpl w:val="28107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593BF2"/>
    <w:multiLevelType w:val="hybridMultilevel"/>
    <w:tmpl w:val="DEF8913E"/>
    <w:lvl w:ilvl="0" w:tplc="B766753E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4FFC"/>
    <w:multiLevelType w:val="multilevel"/>
    <w:tmpl w:val="9D3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45FAA"/>
    <w:multiLevelType w:val="multilevel"/>
    <w:tmpl w:val="9DE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86BF7"/>
    <w:multiLevelType w:val="multilevel"/>
    <w:tmpl w:val="4B1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81051"/>
    <w:multiLevelType w:val="multilevel"/>
    <w:tmpl w:val="4B1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D4B8B"/>
    <w:multiLevelType w:val="multilevel"/>
    <w:tmpl w:val="64DCE53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D1B005C"/>
    <w:multiLevelType w:val="multilevel"/>
    <w:tmpl w:val="DAB8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4712A"/>
    <w:multiLevelType w:val="multilevel"/>
    <w:tmpl w:val="71E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54E15"/>
    <w:multiLevelType w:val="multilevel"/>
    <w:tmpl w:val="79D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10627"/>
    <w:multiLevelType w:val="multilevel"/>
    <w:tmpl w:val="7EEEF892"/>
    <w:lvl w:ilvl="0">
      <w:start w:val="4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eastAsia="Times New Roman" w:hint="default"/>
      </w:rPr>
    </w:lvl>
  </w:abstractNum>
  <w:abstractNum w:abstractNumId="22" w15:restartNumberingAfterBreak="0">
    <w:nsid w:val="4C0D5612"/>
    <w:multiLevelType w:val="multilevel"/>
    <w:tmpl w:val="52D6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40EA9"/>
    <w:multiLevelType w:val="multilevel"/>
    <w:tmpl w:val="265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F63D9"/>
    <w:multiLevelType w:val="multilevel"/>
    <w:tmpl w:val="6E3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22845"/>
    <w:multiLevelType w:val="multilevel"/>
    <w:tmpl w:val="4B10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3298B"/>
    <w:multiLevelType w:val="hybridMultilevel"/>
    <w:tmpl w:val="8DF69C14"/>
    <w:lvl w:ilvl="0" w:tplc="84424904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0F3582"/>
    <w:multiLevelType w:val="multilevel"/>
    <w:tmpl w:val="F91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239D9"/>
    <w:multiLevelType w:val="multilevel"/>
    <w:tmpl w:val="E4D8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922A8"/>
    <w:multiLevelType w:val="multilevel"/>
    <w:tmpl w:val="78E4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97E6B"/>
    <w:multiLevelType w:val="multilevel"/>
    <w:tmpl w:val="58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F3C17"/>
    <w:multiLevelType w:val="multilevel"/>
    <w:tmpl w:val="1224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37172"/>
    <w:multiLevelType w:val="multilevel"/>
    <w:tmpl w:val="D57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F3830"/>
    <w:multiLevelType w:val="multilevel"/>
    <w:tmpl w:val="9D6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A475B"/>
    <w:multiLevelType w:val="multilevel"/>
    <w:tmpl w:val="87D47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18"/>
  </w:num>
  <w:num w:numId="5">
    <w:abstractNumId w:val="25"/>
  </w:num>
  <w:num w:numId="6">
    <w:abstractNumId w:val="16"/>
  </w:num>
  <w:num w:numId="7">
    <w:abstractNumId w:val="1"/>
  </w:num>
  <w:num w:numId="8">
    <w:abstractNumId w:val="6"/>
  </w:num>
  <w:num w:numId="9">
    <w:abstractNumId w:val="29"/>
  </w:num>
  <w:num w:numId="10">
    <w:abstractNumId w:val="28"/>
  </w:num>
  <w:num w:numId="11">
    <w:abstractNumId w:val="5"/>
  </w:num>
  <w:num w:numId="12">
    <w:abstractNumId w:val="14"/>
  </w:num>
  <w:num w:numId="13">
    <w:abstractNumId w:val="27"/>
  </w:num>
  <w:num w:numId="14">
    <w:abstractNumId w:val="20"/>
  </w:num>
  <w:num w:numId="15">
    <w:abstractNumId w:val="13"/>
  </w:num>
  <w:num w:numId="16">
    <w:abstractNumId w:val="10"/>
  </w:num>
  <w:num w:numId="17">
    <w:abstractNumId w:val="2"/>
  </w:num>
  <w:num w:numId="18">
    <w:abstractNumId w:val="23"/>
  </w:num>
  <w:num w:numId="19">
    <w:abstractNumId w:val="3"/>
  </w:num>
  <w:num w:numId="20">
    <w:abstractNumId w:val="4"/>
  </w:num>
  <w:num w:numId="21">
    <w:abstractNumId w:val="19"/>
  </w:num>
  <w:num w:numId="22">
    <w:abstractNumId w:val="0"/>
  </w:num>
  <w:num w:numId="23">
    <w:abstractNumId w:val="7"/>
  </w:num>
  <w:num w:numId="24">
    <w:abstractNumId w:val="8"/>
  </w:num>
  <w:num w:numId="25">
    <w:abstractNumId w:val="17"/>
  </w:num>
  <w:num w:numId="26">
    <w:abstractNumId w:val="21"/>
  </w:num>
  <w:num w:numId="27">
    <w:abstractNumId w:val="34"/>
  </w:num>
  <w:num w:numId="28">
    <w:abstractNumId w:val="11"/>
  </w:num>
  <w:num w:numId="29">
    <w:abstractNumId w:val="12"/>
  </w:num>
  <w:num w:numId="30">
    <w:abstractNumId w:val="26"/>
  </w:num>
  <w:num w:numId="31">
    <w:abstractNumId w:val="24"/>
  </w:num>
  <w:num w:numId="32">
    <w:abstractNumId w:val="32"/>
  </w:num>
  <w:num w:numId="33">
    <w:abstractNumId w:val="15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9E"/>
    <w:rsid w:val="000A7FB9"/>
    <w:rsid w:val="000B5EDB"/>
    <w:rsid w:val="000D7FA8"/>
    <w:rsid w:val="00176881"/>
    <w:rsid w:val="003A6BD9"/>
    <w:rsid w:val="003D621B"/>
    <w:rsid w:val="00500D9E"/>
    <w:rsid w:val="00C00D4C"/>
    <w:rsid w:val="00EB1629"/>
    <w:rsid w:val="00FE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90E4"/>
  <w15:chartTrackingRefBased/>
  <w15:docId w15:val="{82E50F14-C190-4B3A-84B5-346099CE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0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00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2022-11-17T07:25:00Z</dcterms:created>
  <dcterms:modified xsi:type="dcterms:W3CDTF">2022-11-17T07:25:00Z</dcterms:modified>
</cp:coreProperties>
</file>