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C3A3" w14:textId="5A153DBE" w:rsidR="00D56D95" w:rsidRPr="00D56D95" w:rsidRDefault="00D56D95" w:rsidP="00D56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6D95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№7</w:t>
      </w:r>
    </w:p>
    <w:p w14:paraId="0417C6F1" w14:textId="7CA3BAB0" w:rsidR="005E519F" w:rsidRPr="000443B5" w:rsidRDefault="005E51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43B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0443B5" w:rsidRPr="000443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2A96C9" w14:textId="77777777" w:rsidR="000F1CFF" w:rsidRDefault="005E519F" w:rsidP="000F1C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Что такое транзакция?</w:t>
      </w:r>
    </w:p>
    <w:p w14:paraId="5D325F02" w14:textId="578DA762" w:rsidR="000F1CFF" w:rsidRPr="000F1CFF" w:rsidRDefault="000F1CFF" w:rsidP="001700B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транзакцией понимае</w:t>
      </w:r>
      <w:r w:rsidR="00B57A7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тся</w:t>
      </w: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ряд действий (не обязательно в БД), которые воспринимаются системой, как единый пакет, т.е. или все действия проходят успешно, или все откатываются на исходные позиции.</w:t>
      </w:r>
    </w:p>
    <w:p w14:paraId="4FE2BE04" w14:textId="6B2FC67B" w:rsidR="000F1CFF" w:rsidRPr="000F1CFF" w:rsidRDefault="000F1CFF" w:rsidP="000F1CFF">
      <w:pPr>
        <w:ind w:firstLine="36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Е</w:t>
      </w: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сть два типа транзакций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–</w:t>
      </w: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локальные и распределенные. Локальная транзакция работает с одним источником, например одна БД; распределенная использует несколько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–</w:t>
      </w:r>
      <w:r w:rsidRPr="000F1C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например jms source и БД.</w:t>
      </w:r>
    </w:p>
    <w:p w14:paraId="1EBE7796" w14:textId="332AC2F2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В чем её отличие JPA от Hibernate?</w:t>
      </w:r>
    </w:p>
    <w:p w14:paraId="0A8583E7" w14:textId="22E77A3E" w:rsidR="005E519F" w:rsidRPr="00D56D95" w:rsidRDefault="00D56D95" w:rsidP="00D56D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6D9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Hibernate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</w:t>
      </w:r>
      <w:r w:rsidR="00E87E4B"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Pr="00D56D9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547BDB5B" w14:textId="391A7CFC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Что такое Entity?</w:t>
      </w:r>
    </w:p>
    <w:p w14:paraId="1ADDE770" w14:textId="0B65FE78" w:rsidR="005E519F" w:rsidRPr="00E87E4B" w:rsidRDefault="00E87E4B" w:rsidP="00E87E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Entity </w:t>
      </w:r>
      <w:r w:rsidR="00B57A7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– </w:t>
      </w:r>
      <w:r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 легковесный хранимый объект бизнес</w:t>
      </w:r>
      <w:r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-</w:t>
      </w:r>
      <w:r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логики (persistent domain object). Основная программная сущность это entity класс, который так же может использовать дополнительные классы, который могут использоваться как вспомогательные классы или для сохранения состояния еntity.</w:t>
      </w:r>
    </w:p>
    <w:p w14:paraId="40E8CEE1" w14:textId="6030ADDB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Конфигурационный файл Hibernate?</w:t>
      </w:r>
    </w:p>
    <w:p w14:paraId="468A8C7D" w14:textId="2899F08C" w:rsidR="005E519F" w:rsidRPr="00B13A77" w:rsidRDefault="00E87E4B" w:rsidP="00B13A77">
      <w:pPr>
        <w:pStyle w:val="a8"/>
        <w:shd w:val="clear" w:color="auto" w:fill="FFFFFF"/>
        <w:spacing w:before="0" w:beforeAutospacing="0" w:after="360" w:afterAutospacing="0"/>
        <w:ind w:firstLine="360"/>
        <w:rPr>
          <w:color w:val="333333"/>
          <w:sz w:val="28"/>
          <w:szCs w:val="28"/>
        </w:rPr>
      </w:pPr>
      <w:r w:rsidRPr="00B13A77">
        <w:rPr>
          <w:color w:val="333333"/>
          <w:sz w:val="28"/>
          <w:szCs w:val="28"/>
        </w:rPr>
        <w:t>Для корректной работы, мы должны передать Hibernate подробную информацию, которая связывает наши Java-классы c таблицами в базе данных (далее – БД). Мы, также, должны укзать значения определённых свойств Hibernate.</w:t>
      </w:r>
      <w:r w:rsidR="00B13A77">
        <w:rPr>
          <w:color w:val="333333"/>
          <w:sz w:val="28"/>
          <w:szCs w:val="28"/>
          <w:lang w:val="ru-RU"/>
        </w:rPr>
        <w:t xml:space="preserve"> О</w:t>
      </w:r>
      <w:r w:rsidRPr="00B13A77">
        <w:rPr>
          <w:color w:val="333333"/>
          <w:sz w:val="28"/>
          <w:szCs w:val="28"/>
        </w:rPr>
        <w:t>бычно, вся эта информация помещена в отдельный файл, либо XML-файл – </w:t>
      </w:r>
      <w:r w:rsidRPr="00B13A77">
        <w:rPr>
          <w:rStyle w:val="a9"/>
          <w:color w:val="333333"/>
          <w:sz w:val="28"/>
          <w:szCs w:val="28"/>
        </w:rPr>
        <w:t>hibernate.cfg.xml</w:t>
      </w:r>
      <w:r w:rsidRPr="00B13A77">
        <w:rPr>
          <w:color w:val="333333"/>
          <w:sz w:val="28"/>
          <w:szCs w:val="28"/>
        </w:rPr>
        <w:t>, либо – </w:t>
      </w:r>
      <w:r w:rsidRPr="00B13A77">
        <w:rPr>
          <w:rStyle w:val="a9"/>
          <w:color w:val="333333"/>
          <w:sz w:val="28"/>
          <w:szCs w:val="28"/>
        </w:rPr>
        <w:t>hibernate.properties</w:t>
      </w:r>
      <w:r w:rsidRPr="00B13A77">
        <w:rPr>
          <w:color w:val="333333"/>
          <w:sz w:val="28"/>
          <w:szCs w:val="28"/>
        </w:rPr>
        <w:t>.</w:t>
      </w:r>
    </w:p>
    <w:p w14:paraId="43059386" w14:textId="1C633144" w:rsidR="00E87E4B" w:rsidRPr="00B13A77" w:rsidRDefault="00E87E4B" w:rsidP="00E87E4B">
      <w:pPr>
        <w:pStyle w:val="a8"/>
        <w:shd w:val="clear" w:color="auto" w:fill="FFFFFF"/>
        <w:spacing w:before="0" w:beforeAutospacing="0" w:after="360" w:afterAutospacing="0"/>
        <w:rPr>
          <w:color w:val="333333"/>
          <w:sz w:val="28"/>
          <w:szCs w:val="28"/>
        </w:rPr>
      </w:pPr>
      <w:r w:rsidRPr="00B13A77">
        <w:rPr>
          <w:color w:val="333333"/>
          <w:sz w:val="28"/>
          <w:szCs w:val="28"/>
          <w:lang w:val="ru-RU"/>
        </w:rPr>
        <w:t>К</w:t>
      </w:r>
      <w:r w:rsidRPr="00B13A77">
        <w:rPr>
          <w:color w:val="333333"/>
          <w:sz w:val="28"/>
          <w:szCs w:val="28"/>
        </w:rPr>
        <w:t>лючевые свойства, которые должны быть настроены в типичном приложении: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E4B" w14:paraId="7F316D4E" w14:textId="77777777" w:rsidTr="00E87E4B">
        <w:tc>
          <w:tcPr>
            <w:tcW w:w="4672" w:type="dxa"/>
          </w:tcPr>
          <w:p w14:paraId="14D9BA23" w14:textId="57EE0BCA" w:rsidR="00E87E4B" w:rsidRPr="00B13A77" w:rsidRDefault="00E87E4B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hibernate.dialect</w:t>
            </w:r>
          </w:p>
        </w:tc>
        <w:tc>
          <w:tcPr>
            <w:tcW w:w="4673" w:type="dxa"/>
          </w:tcPr>
          <w:p w14:paraId="7FC68D8E" w14:textId="2A25054F" w:rsidR="00E87E4B" w:rsidRPr="00B13A77" w:rsidRDefault="00E87E4B" w:rsidP="00E87E4B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Указывает HIebrnate диалект БД. Hibernate, в своб очередь, генерирует необходимые SQL-запросы (например, org.hibernate.dialect.MySQLDialect, если мы используем MySQL).</w:t>
            </w:r>
          </w:p>
        </w:tc>
      </w:tr>
      <w:tr w:rsidR="00E87E4B" w14:paraId="32086497" w14:textId="77777777" w:rsidTr="00E87E4B">
        <w:tc>
          <w:tcPr>
            <w:tcW w:w="4672" w:type="dxa"/>
          </w:tcPr>
          <w:p w14:paraId="263B38C2" w14:textId="3D07C288" w:rsidR="00E87E4B" w:rsidRPr="00B13A77" w:rsidRDefault="00E87E4B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lastRenderedPageBreak/>
              <w:t>hibernate.connection-driver_class</w:t>
            </w:r>
          </w:p>
        </w:tc>
        <w:tc>
          <w:tcPr>
            <w:tcW w:w="4673" w:type="dxa"/>
          </w:tcPr>
          <w:p w14:paraId="48FD21D9" w14:textId="35D8E8ED" w:rsidR="00E87E4B" w:rsidRPr="00B13A77" w:rsidRDefault="00E87E4B" w:rsidP="00E87E4B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Указывает класс JDBC драйвера.</w:t>
            </w:r>
          </w:p>
        </w:tc>
      </w:tr>
      <w:tr w:rsidR="00E87E4B" w14:paraId="7F32AE16" w14:textId="77777777" w:rsidTr="00E87E4B">
        <w:tc>
          <w:tcPr>
            <w:tcW w:w="4672" w:type="dxa"/>
          </w:tcPr>
          <w:p w14:paraId="0707B7C5" w14:textId="02D0DDAA" w:rsidR="00E87E4B" w:rsidRPr="00B13A77" w:rsidRDefault="00E87E4B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hibernate.connection.url</w:t>
            </w:r>
          </w:p>
        </w:tc>
        <w:tc>
          <w:tcPr>
            <w:tcW w:w="4673" w:type="dxa"/>
          </w:tcPr>
          <w:p w14:paraId="4E21BBE9" w14:textId="1C1834BC" w:rsidR="00E87E4B" w:rsidRPr="00B13A77" w:rsidRDefault="00E87E4B" w:rsidP="00E87E4B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Указывает URL (ссылку) необходимой нам БД (например, jdbc:mysql://localhost:3306/database).</w:t>
            </w:r>
          </w:p>
        </w:tc>
      </w:tr>
      <w:tr w:rsidR="00E87E4B" w14:paraId="4026CE2A" w14:textId="77777777" w:rsidTr="00E87E4B">
        <w:tc>
          <w:tcPr>
            <w:tcW w:w="4672" w:type="dxa"/>
          </w:tcPr>
          <w:p w14:paraId="564D7707" w14:textId="09A80647" w:rsidR="00E87E4B" w:rsidRPr="00B13A77" w:rsidRDefault="00E87E4B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hibernate.connection.username</w:t>
            </w:r>
          </w:p>
        </w:tc>
        <w:tc>
          <w:tcPr>
            <w:tcW w:w="4673" w:type="dxa"/>
          </w:tcPr>
          <w:p w14:paraId="74DC3D41" w14:textId="3CE8ECB1" w:rsidR="00E87E4B" w:rsidRPr="00B13A77" w:rsidRDefault="00E87E4B" w:rsidP="00E87E4B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Указывает имя пользователя БД (например, root).</w:t>
            </w:r>
          </w:p>
        </w:tc>
      </w:tr>
      <w:tr w:rsidR="00E87E4B" w14:paraId="24FFC6C1" w14:textId="77777777" w:rsidTr="00E87E4B">
        <w:tc>
          <w:tcPr>
            <w:tcW w:w="4672" w:type="dxa"/>
          </w:tcPr>
          <w:p w14:paraId="2BBFFC4C" w14:textId="423F164A" w:rsidR="00E87E4B" w:rsidRPr="00B13A77" w:rsidRDefault="00E87E4B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hibernate.connection.password</w:t>
            </w:r>
          </w:p>
        </w:tc>
        <w:tc>
          <w:tcPr>
            <w:tcW w:w="4673" w:type="dxa"/>
          </w:tcPr>
          <w:p w14:paraId="7F3EBDAE" w14:textId="025D3C0D" w:rsidR="00E87E4B" w:rsidRPr="00B13A77" w:rsidRDefault="00E87E4B" w:rsidP="00E87E4B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</w:t>
            </w:r>
            <w:r w:rsidRPr="00B13A77">
              <w:rPr>
                <w:color w:val="333333"/>
                <w:sz w:val="28"/>
                <w:szCs w:val="28"/>
                <w:lang w:val="ru-RU"/>
              </w:rPr>
              <w:t>з</w:t>
            </w:r>
            <w:r w:rsidRPr="00B13A77">
              <w:rPr>
                <w:color w:val="333333"/>
                <w:sz w:val="28"/>
                <w:szCs w:val="28"/>
              </w:rPr>
              <w:t>ывает пароль к БД (например, password).</w:t>
            </w:r>
          </w:p>
        </w:tc>
      </w:tr>
      <w:tr w:rsidR="00E87E4B" w14:paraId="53265F8B" w14:textId="77777777" w:rsidTr="00E87E4B">
        <w:tc>
          <w:tcPr>
            <w:tcW w:w="4672" w:type="dxa"/>
          </w:tcPr>
          <w:p w14:paraId="0378AE69" w14:textId="2D373E1A" w:rsidR="00E87E4B" w:rsidRPr="00B13A77" w:rsidRDefault="00B13A77" w:rsidP="00B13A77">
            <w:pPr>
              <w:pStyle w:val="a8"/>
              <w:shd w:val="clear" w:color="auto" w:fill="FFFFFF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hibernate.connection.pool_size</w:t>
            </w:r>
          </w:p>
        </w:tc>
        <w:tc>
          <w:tcPr>
            <w:tcW w:w="4673" w:type="dxa"/>
          </w:tcPr>
          <w:p w14:paraId="47C7B2E2" w14:textId="61A80594" w:rsidR="00E87E4B" w:rsidRPr="00B13A77" w:rsidRDefault="00B13A77" w:rsidP="00B13A77">
            <w:pPr>
              <w:pStyle w:val="a8"/>
              <w:shd w:val="clear" w:color="auto" w:fill="FFFFFF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Ограничивает количество соединений, которые находятся в пуле соединений Hibernate.</w:t>
            </w:r>
          </w:p>
        </w:tc>
      </w:tr>
      <w:tr w:rsidR="00E87E4B" w14:paraId="0E8A66D3" w14:textId="77777777" w:rsidTr="00E87E4B">
        <w:tc>
          <w:tcPr>
            <w:tcW w:w="4672" w:type="dxa"/>
          </w:tcPr>
          <w:p w14:paraId="022C305D" w14:textId="5FE46F44" w:rsidR="00E87E4B" w:rsidRPr="00B13A77" w:rsidRDefault="00B13A77" w:rsidP="00B13A77">
            <w:pPr>
              <w:pStyle w:val="a8"/>
              <w:spacing w:before="0" w:beforeAutospacing="0" w:after="360" w:afterAutospacing="0"/>
              <w:jc w:val="center"/>
              <w:rPr>
                <w:color w:val="333333"/>
                <w:sz w:val="28"/>
                <w:szCs w:val="28"/>
              </w:rPr>
            </w:pPr>
            <w:r w:rsidRPr="00B13A77">
              <w:rPr>
                <w:rStyle w:val="a9"/>
                <w:color w:val="333333"/>
                <w:sz w:val="28"/>
                <w:szCs w:val="28"/>
              </w:rPr>
              <w:t>hibernate.connection.autocommit</w:t>
            </w:r>
          </w:p>
        </w:tc>
        <w:tc>
          <w:tcPr>
            <w:tcW w:w="4673" w:type="dxa"/>
          </w:tcPr>
          <w:p w14:paraId="74482398" w14:textId="30D03EE5" w:rsidR="00E87E4B" w:rsidRPr="00B13A77" w:rsidRDefault="00B13A77" w:rsidP="00E87E4B">
            <w:pPr>
              <w:pStyle w:val="a8"/>
              <w:spacing w:before="0" w:beforeAutospacing="0" w:after="360" w:afterAutospacing="0"/>
              <w:rPr>
                <w:color w:val="333333"/>
                <w:sz w:val="28"/>
                <w:szCs w:val="28"/>
              </w:rPr>
            </w:pPr>
            <w:r w:rsidRPr="00B13A77">
              <w:rPr>
                <w:color w:val="333333"/>
                <w:sz w:val="28"/>
                <w:szCs w:val="28"/>
              </w:rPr>
              <w:t>Указывает режим autocommit для JDBC-соединения.</w:t>
            </w:r>
          </w:p>
        </w:tc>
      </w:tr>
    </w:tbl>
    <w:p w14:paraId="7B784444" w14:textId="43B3D2E1" w:rsidR="005E519F" w:rsidRDefault="005E519F" w:rsidP="00B13A77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Аннотация @Autowired?</w:t>
      </w:r>
    </w:p>
    <w:p w14:paraId="0DA43DA0" w14:textId="314627BB" w:rsidR="00893775" w:rsidRPr="00893775" w:rsidRDefault="00893775" w:rsidP="008937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93775">
        <w:rPr>
          <w:rFonts w:ascii="Times New Roman" w:hAnsi="Times New Roman" w:cs="Times New Roman"/>
          <w:sz w:val="28"/>
          <w:szCs w:val="28"/>
        </w:rPr>
        <w:t>Аннотация @Autowired отмечает конструктор, поле или метод как требующий автозаполнения инъекцией зависимости Spring.</w:t>
      </w:r>
    </w:p>
    <w:p w14:paraId="6B6EED53" w14:textId="535D97D8" w:rsidR="00893775" w:rsidRPr="00893775" w:rsidRDefault="00893775" w:rsidP="008937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93775">
        <w:rPr>
          <w:rFonts w:ascii="Times New Roman" w:hAnsi="Times New Roman" w:cs="Times New Roman"/>
          <w:sz w:val="28"/>
          <w:szCs w:val="28"/>
        </w:rPr>
        <w:t>Чтобы аннотация @Autowire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3775">
        <w:rPr>
          <w:rFonts w:ascii="Times New Roman" w:hAnsi="Times New Roman" w:cs="Times New Roman"/>
          <w:sz w:val="28"/>
          <w:szCs w:val="28"/>
        </w:rPr>
        <w:t xml:space="preserve"> присвоила переменной значения соответствующего bean'а, необходимо чтобы этот bean либо был объявлен в xml конфигурации приложения, либо существовал класс с соответствующей иньекцией управления.</w:t>
      </w:r>
    </w:p>
    <w:p w14:paraId="64ADC758" w14:textId="7E7C9D1C" w:rsidR="005E519F" w:rsidRPr="00893775" w:rsidRDefault="00893775" w:rsidP="008937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93775">
        <w:rPr>
          <w:rFonts w:ascii="Times New Roman" w:hAnsi="Times New Roman" w:cs="Times New Roman"/>
          <w:sz w:val="28"/>
          <w:szCs w:val="28"/>
        </w:rPr>
        <w:t>Используя эту аннотацию, не нужно заботиться о том, как лучше всего передать классу или bean'у экземпляр другого bean'a. Фреймворк Spring сам найдет нужный bean и подставит его значение в свойство, которое отмечено аннотацией @Autowired.</w:t>
      </w:r>
    </w:p>
    <w:p w14:paraId="4DFC6D9A" w14:textId="657DCA3C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Что такое JPQL (Java Persistence query language)?</w:t>
      </w:r>
    </w:p>
    <w:p w14:paraId="25C44D45" w14:textId="23E4ADF6" w:rsidR="005E519F" w:rsidRPr="00E87E4B" w:rsidRDefault="00E87E4B" w:rsidP="00E87E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7E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JPQL (Java Persistence query language) это язык запросов, практически такой же как SQL, однако вместо имен и колонок таблиц базы данных, он использует имена классов Entity и их атрибуты. В качестве параметров запросов так же используются типы данных атрибутов Entity, а не полей баз данных. В отличии от SQL в JPQL есть автоматический полиморфизм (см. следующий вопрос). Также в JPQL используется функции которых нет в SQL: такие как KEY (ключ Map'ы), VALUE (значение Map'ы), TREAT (для приведение суперкласса к его объекту-наследнику, downcasting), ENTRY и т.п.</w:t>
      </w:r>
    </w:p>
    <w:p w14:paraId="3FC9DB7F" w14:textId="05FB056B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lastRenderedPageBreak/>
        <w:t>Интерфейс JpaRepository?</w:t>
      </w:r>
    </w:p>
    <w:p w14:paraId="0A0B8D80" w14:textId="032F71EB" w:rsidR="005E519F" w:rsidRPr="000443B5" w:rsidRDefault="000443B5" w:rsidP="000443B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0443B5">
        <w:rPr>
          <w:rFonts w:ascii="Times New Roman" w:hAnsi="Times New Roman" w:cs="Times New Roman"/>
          <w:sz w:val="28"/>
          <w:szCs w:val="28"/>
        </w:rPr>
        <w:t>JpaRepository – это интерфейс фреймворка Spring Data предоставляющий набор стандартных методов JPA для работы с БД</w:t>
      </w:r>
      <w:r w:rsidRPr="000443B5">
        <w:rPr>
          <w:rFonts w:ascii="Times New Roman" w:hAnsi="Times New Roman" w:cs="Times New Roman"/>
          <w:sz w:val="28"/>
          <w:szCs w:val="28"/>
        </w:rPr>
        <w:t>, например,</w:t>
      </w:r>
      <w:r w:rsidRPr="000443B5">
        <w:rPr>
          <w:rFonts w:ascii="Times New Roman" w:hAnsi="Times New Roman" w:cs="Times New Roman"/>
          <w:sz w:val="28"/>
          <w:szCs w:val="28"/>
        </w:rPr>
        <w:t xml:space="preserve"> обновление постоянных данных и пакетное удаление</w:t>
      </w:r>
      <w:r w:rsidRPr="000443B5">
        <w:rPr>
          <w:rFonts w:ascii="Times New Roman" w:hAnsi="Times New Roman" w:cs="Times New Roman"/>
          <w:sz w:val="28"/>
          <w:szCs w:val="28"/>
        </w:rPr>
        <w:t>.</w:t>
      </w:r>
    </w:p>
    <w:p w14:paraId="6A11C928" w14:textId="4A94A6F0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Аннотация @Id, @GeneratedValue?</w:t>
      </w:r>
    </w:p>
    <w:p w14:paraId="74217678" w14:textId="05DE5E23" w:rsidR="00C50EAF" w:rsidRPr="00C50EAF" w:rsidRDefault="00C50EAF" w:rsidP="001700B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EAF">
        <w:rPr>
          <w:rFonts w:ascii="Times New Roman" w:hAnsi="Times New Roman" w:cs="Times New Roman"/>
          <w:sz w:val="28"/>
          <w:szCs w:val="28"/>
        </w:rPr>
        <w:t>С помощью аннотации @Id мы указываем первичный ключ (Primary Key) данного класса.</w:t>
      </w:r>
      <w:r w:rsidRPr="00C50EAF">
        <w:rPr>
          <w:rFonts w:ascii="Times New Roman" w:hAnsi="Times New Roman" w:cs="Times New Roman"/>
          <w:sz w:val="28"/>
          <w:szCs w:val="28"/>
        </w:rPr>
        <w:t xml:space="preserve"> А</w:t>
      </w:r>
      <w:r w:rsidRPr="00C50EAF">
        <w:rPr>
          <w:rFonts w:ascii="Times New Roman" w:hAnsi="Times New Roman" w:cs="Times New Roman"/>
          <w:sz w:val="28"/>
          <w:szCs w:val="28"/>
        </w:rPr>
        <w:t>ннотация @GeneratedValue</w:t>
      </w:r>
      <w:r w:rsidRPr="00C50EAF">
        <w:rPr>
          <w:rFonts w:ascii="Times New Roman" w:hAnsi="Times New Roman" w:cs="Times New Roman"/>
          <w:sz w:val="28"/>
          <w:szCs w:val="28"/>
        </w:rPr>
        <w:t xml:space="preserve"> </w:t>
      </w:r>
      <w:r w:rsidRPr="00C50EAF">
        <w:rPr>
          <w:rFonts w:ascii="Times New Roman" w:hAnsi="Times New Roman" w:cs="Times New Roman"/>
          <w:sz w:val="28"/>
          <w:szCs w:val="28"/>
        </w:rPr>
        <w:t>используется вместе с аннотацией @Id и определяет такие паметры, как strategy и generator.</w:t>
      </w:r>
    </w:p>
    <w:p w14:paraId="149A6E0B" w14:textId="51A9A4BB" w:rsidR="00C50EAF" w:rsidRPr="00C50EAF" w:rsidRDefault="00C50EAF" w:rsidP="001700B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0EAF">
        <w:rPr>
          <w:rFonts w:ascii="Times New Roman" w:hAnsi="Times New Roman" w:cs="Times New Roman"/>
          <w:sz w:val="28"/>
          <w:szCs w:val="28"/>
        </w:rPr>
        <w:t>В JPA значение примечания @GeneratedValue главным образом заключается в создании уникально идентифицированного первичного ключа для объекта (JPA требует, чтобы каждый объект должен иметь один и только один первичный ключ). @GeneratedValue обеспечивает генерацию первичного ключа. стратегия. Аннотация @GeneratedValue имеет два атрибута, а именно, стратегию и генератор, где значением атрибута генератора является строка со значением по умолчанию "", которое объявляет имя генератора первичного ключа (соответствует генераторам первичного ключа с тем же именем @SequenceGenerator и @TableGenerator).</w:t>
      </w:r>
    </w:p>
    <w:p w14:paraId="43D51536" w14:textId="40799D75" w:rsidR="005E519F" w:rsidRPr="00C50EAF" w:rsidRDefault="00C50EAF" w:rsidP="00C50EA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50EAF">
        <w:rPr>
          <w:rFonts w:ascii="Times New Roman" w:hAnsi="Times New Roman" w:cs="Times New Roman"/>
          <w:sz w:val="28"/>
          <w:szCs w:val="28"/>
        </w:rPr>
        <w:t>JPA предоставляет разработчикам четыре стратегии генерации первичных ключей, которые определены в классе перечисления GenerationType, включая GenerationType.TABLE, GenerationType.SEQUENCE, GenerationType.IDENTITY и GenerationType.AUTO.</w:t>
      </w:r>
    </w:p>
    <w:p w14:paraId="1F799C4C" w14:textId="588D0B0A" w:rsid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 xml:space="preserve">Как </w:t>
      </w:r>
      <w:r w:rsidR="00C50EA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519F">
        <w:rPr>
          <w:rFonts w:ascii="Times New Roman" w:hAnsi="Times New Roman" w:cs="Times New Roman"/>
          <w:sz w:val="28"/>
          <w:szCs w:val="28"/>
        </w:rPr>
        <w:t>проекте Maven подключить JPA?</w:t>
      </w:r>
    </w:p>
    <w:p w14:paraId="36757356" w14:textId="506CCB69" w:rsidR="005E519F" w:rsidRPr="00C50EAF" w:rsidRDefault="00C50EAF" w:rsidP="00C50E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0EAF">
        <w:rPr>
          <w:rFonts w:ascii="Times New Roman" w:hAnsi="Times New Roman" w:cs="Times New Roman"/>
          <w:sz w:val="28"/>
          <w:szCs w:val="28"/>
        </w:rPr>
        <w:t>Нажимаем на название проекта правой кнопкой и выбираем Add Framework support.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0EAF">
        <w:rPr>
          <w:rFonts w:ascii="Times New Roman" w:hAnsi="Times New Roman" w:cs="Times New Roman"/>
          <w:sz w:val="28"/>
          <w:szCs w:val="28"/>
        </w:rPr>
        <w:t>Отмечаем галочкой Spring, JavaEE Persistence и Hibernate. Если зависимости подгрузились, то будет предложено выбрать библиотеку maven. После этого в проект добавятся необходимые xml — META-INF\persistence.xml и sping-config.xml.</w:t>
      </w:r>
    </w:p>
    <w:p w14:paraId="07CC1D2E" w14:textId="2A0462F9" w:rsidR="005E519F" w:rsidRPr="005E519F" w:rsidRDefault="005E519F" w:rsidP="005E51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19F">
        <w:rPr>
          <w:rFonts w:ascii="Times New Roman" w:hAnsi="Times New Roman" w:cs="Times New Roman"/>
          <w:sz w:val="28"/>
          <w:szCs w:val="28"/>
        </w:rPr>
        <w:t>Методы JpaRepository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16E6B6B" w14:textId="4530E68B" w:rsidR="00E47539" w:rsidRPr="001700B2" w:rsidRDefault="00E47539" w:rsidP="001700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&lt;S extends T&gt; S save(S entity);</w:t>
      </w:r>
      <w:r w:rsidRPr="001700B2">
        <w:rPr>
          <w:rFonts w:ascii="Courier New" w:hAnsi="Courier New" w:cs="Courier New"/>
          <w:sz w:val="26"/>
          <w:szCs w:val="26"/>
          <w:lang w:val="en-US" w:eastAsia="ru-BY"/>
        </w:rPr>
        <w:t xml:space="preserve"> </w:t>
      </w:r>
      <w:r w:rsidRPr="001700B2">
        <w:rPr>
          <w:rFonts w:ascii="Times New Roman" w:hAnsi="Times New Roman" w:cs="Times New Roman"/>
          <w:sz w:val="26"/>
          <w:szCs w:val="26"/>
          <w:lang w:val="en-US" w:eastAsia="ru-BY"/>
        </w:rPr>
        <w:t xml:space="preserve">– 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>с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охраняет переданную сущность.</w:t>
      </w:r>
    </w:p>
    <w:p w14:paraId="7667C5DB" w14:textId="3110E15D" w:rsidR="00E47539" w:rsidRPr="001700B2" w:rsidRDefault="00E47539" w:rsidP="001700B2">
      <w:pPr>
        <w:pStyle w:val="a3"/>
        <w:numPr>
          <w:ilvl w:val="0"/>
          <w:numId w:val="4"/>
        </w:numPr>
        <w:spacing w:after="100" w:afterAutospacing="1"/>
        <w:jc w:val="both"/>
        <w:rPr>
          <w:rFonts w:ascii="Times New Roman" w:hAnsi="Times New Roman" w:cs="Times New Roman"/>
          <w:sz w:val="26"/>
          <w:szCs w:val="26"/>
          <w:lang w:val="ru-RU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Optional&lt;T&gt; findById(ID primaryKey);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–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в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озвращает сущность, идентифицированную данным ID.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</w:t>
      </w:r>
    </w:p>
    <w:p w14:paraId="57B6D977" w14:textId="4AD29FDE" w:rsidR="00E47539" w:rsidRPr="001700B2" w:rsidRDefault="00E47539" w:rsidP="001700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Iterable&lt;T&gt; findAll();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>–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в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озвращает все сущности.</w:t>
      </w:r>
    </w:p>
    <w:p w14:paraId="468FDCBD" w14:textId="03AC5183" w:rsidR="00E47539" w:rsidRPr="001700B2" w:rsidRDefault="00E47539" w:rsidP="001700B2">
      <w:pPr>
        <w:pStyle w:val="a3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6"/>
          <w:szCs w:val="26"/>
          <w:lang w:val="ru-RU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long count();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>–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в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озвращает количество сущностей.</w:t>
      </w:r>
    </w:p>
    <w:p w14:paraId="47DB46A4" w14:textId="00191A78" w:rsidR="00E47539" w:rsidRPr="001700B2" w:rsidRDefault="00E47539" w:rsidP="001700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void delete(T entity);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– 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>у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даляет переданную сущность.</w:t>
      </w:r>
    </w:p>
    <w:p w14:paraId="0555C0EE" w14:textId="427233AF" w:rsidR="005E519F" w:rsidRPr="001700B2" w:rsidRDefault="00E47539" w:rsidP="001700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BY" w:eastAsia="ru-BY"/>
        </w:rPr>
      </w:pPr>
      <w:r w:rsidRPr="001700B2">
        <w:rPr>
          <w:rFonts w:ascii="Courier New" w:hAnsi="Courier New" w:cs="Courier New"/>
          <w:sz w:val="26"/>
          <w:szCs w:val="26"/>
          <w:lang w:val="ru-BY" w:eastAsia="ru-BY"/>
        </w:rPr>
        <w:t>boolean existsById(ID primaryKey);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>–</w:t>
      </w:r>
      <w:r w:rsidRPr="001700B2">
        <w:rPr>
          <w:rFonts w:ascii="Times New Roman" w:hAnsi="Times New Roman" w:cs="Times New Roman"/>
          <w:sz w:val="26"/>
          <w:szCs w:val="26"/>
          <w:lang w:val="ru-RU" w:eastAsia="ru-BY"/>
        </w:rPr>
        <w:t xml:space="preserve"> у</w:t>
      </w:r>
      <w:r w:rsidRPr="001700B2">
        <w:rPr>
          <w:rFonts w:ascii="Times New Roman" w:hAnsi="Times New Roman" w:cs="Times New Roman"/>
          <w:sz w:val="26"/>
          <w:szCs w:val="26"/>
          <w:lang w:val="ru-BY" w:eastAsia="ru-BY"/>
        </w:rPr>
        <w:t>казывает, существует ли сущность с данным ID.</w:t>
      </w:r>
    </w:p>
    <w:p w14:paraId="3235AA00" w14:textId="4B4CA3F9" w:rsidR="00A83C55" w:rsidRPr="001700B2" w:rsidRDefault="00A83C55" w:rsidP="00A83C5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1700B2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ru-BY" w:eastAsia="ru-BY"/>
        </w:rPr>
        <w:t>flush()</w:t>
      </w:r>
      <w:r w:rsidRPr="001700B2">
        <w:rPr>
          <w:rFonts w:ascii="Raleway" w:eastAsia="Times New Roman" w:hAnsi="Raleway" w:cs="Times New Roman"/>
          <w:i/>
          <w:iCs/>
          <w:color w:val="000000"/>
          <w:sz w:val="26"/>
          <w:szCs w:val="26"/>
          <w:lang w:val="ru-BY" w:eastAsia="ru-BY"/>
        </w:rPr>
        <w:t xml:space="preserve"> </w:t>
      </w:r>
      <w:r w:rsidRPr="001700B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 w:eastAsia="ru-BY"/>
        </w:rPr>
        <w:t>–</w:t>
      </w:r>
      <w:r w:rsidRPr="001700B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BY" w:eastAsia="ru-BY"/>
        </w:rPr>
        <w:t xml:space="preserve"> </w:t>
      </w:r>
      <w:r w:rsidRPr="001700B2">
        <w:rPr>
          <w:rFonts w:ascii="Times New Roman" w:hAnsi="Times New Roman" w:cs="Times New Roman"/>
          <w:color w:val="232629"/>
          <w:sz w:val="26"/>
          <w:szCs w:val="26"/>
          <w:shd w:val="clear" w:color="auto" w:fill="FFFFFF"/>
        </w:rPr>
        <w:t>производит запись сохраненных данных непосредственно в БД.</w:t>
      </w:r>
    </w:p>
    <w:sectPr w:rsidR="00A83C55" w:rsidRPr="001700B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F850" w14:textId="77777777" w:rsidR="007B7D95" w:rsidRDefault="007B7D95" w:rsidP="00D56D95">
      <w:pPr>
        <w:spacing w:after="0" w:line="240" w:lineRule="auto"/>
      </w:pPr>
      <w:r>
        <w:separator/>
      </w:r>
    </w:p>
  </w:endnote>
  <w:endnote w:type="continuationSeparator" w:id="0">
    <w:p w14:paraId="61FF8948" w14:textId="77777777" w:rsidR="007B7D95" w:rsidRDefault="007B7D95" w:rsidP="00D5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0D1F" w14:textId="77777777" w:rsidR="007B7D95" w:rsidRDefault="007B7D95" w:rsidP="00D56D95">
      <w:pPr>
        <w:spacing w:after="0" w:line="240" w:lineRule="auto"/>
      </w:pPr>
      <w:r>
        <w:separator/>
      </w:r>
    </w:p>
  </w:footnote>
  <w:footnote w:type="continuationSeparator" w:id="0">
    <w:p w14:paraId="18912B0E" w14:textId="77777777" w:rsidR="007B7D95" w:rsidRDefault="007B7D95" w:rsidP="00D5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2E0F" w14:textId="26929F4D" w:rsidR="00D56D95" w:rsidRPr="000443B5" w:rsidRDefault="00D56D95">
    <w:pPr>
      <w:pStyle w:val="a4"/>
      <w:rPr>
        <w:rFonts w:ascii="Times New Roman" w:hAnsi="Times New Roman" w:cs="Times New Roman"/>
        <w:sz w:val="28"/>
        <w:szCs w:val="28"/>
        <w:lang w:val="ru-RU"/>
      </w:rPr>
    </w:pPr>
    <w:r w:rsidRPr="000443B5">
      <w:rPr>
        <w:rFonts w:ascii="Times New Roman" w:hAnsi="Times New Roman" w:cs="Times New Roman"/>
        <w:sz w:val="28"/>
        <w:szCs w:val="28"/>
        <w:lang w:val="ru-RU"/>
      </w:rPr>
      <w:t>Читаков Н.М.</w:t>
    </w:r>
    <w:r w:rsidRPr="000443B5">
      <w:rPr>
        <w:rFonts w:ascii="Times New Roman" w:hAnsi="Times New Roman" w:cs="Times New Roman"/>
        <w:sz w:val="28"/>
        <w:szCs w:val="28"/>
        <w:lang w:val="ru-RU"/>
      </w:rPr>
      <w:tab/>
      <w:t>Вариант 9</w:t>
    </w:r>
    <w:r w:rsidRPr="000443B5">
      <w:rPr>
        <w:rFonts w:ascii="Times New Roman" w:hAnsi="Times New Roman" w:cs="Times New Roman"/>
        <w:sz w:val="28"/>
        <w:szCs w:val="28"/>
        <w:lang w:val="ru-RU"/>
      </w:rPr>
      <w:tab/>
      <w:t>ГИ-41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EA2"/>
    <w:multiLevelType w:val="multilevel"/>
    <w:tmpl w:val="404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A0426"/>
    <w:multiLevelType w:val="multilevel"/>
    <w:tmpl w:val="CF0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F6659C"/>
    <w:multiLevelType w:val="hybridMultilevel"/>
    <w:tmpl w:val="BED68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40841"/>
    <w:multiLevelType w:val="hybridMultilevel"/>
    <w:tmpl w:val="35FC7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20667">
    <w:abstractNumId w:val="3"/>
  </w:num>
  <w:num w:numId="2" w16cid:durableId="377510108">
    <w:abstractNumId w:val="0"/>
  </w:num>
  <w:num w:numId="3" w16cid:durableId="2034455063">
    <w:abstractNumId w:val="1"/>
  </w:num>
  <w:num w:numId="4" w16cid:durableId="203399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9F"/>
    <w:rsid w:val="000443B5"/>
    <w:rsid w:val="000F1CFF"/>
    <w:rsid w:val="001700B2"/>
    <w:rsid w:val="005E519F"/>
    <w:rsid w:val="007B7D95"/>
    <w:rsid w:val="008439F6"/>
    <w:rsid w:val="00893775"/>
    <w:rsid w:val="00A83C55"/>
    <w:rsid w:val="00B13A77"/>
    <w:rsid w:val="00B57A78"/>
    <w:rsid w:val="00C50EAF"/>
    <w:rsid w:val="00D56D95"/>
    <w:rsid w:val="00E47539"/>
    <w:rsid w:val="00E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7455"/>
  <w15:chartTrackingRefBased/>
  <w15:docId w15:val="{962C5E01-C461-48AF-AB42-6B20FCFE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6D95"/>
  </w:style>
  <w:style w:type="paragraph" w:styleId="a6">
    <w:name w:val="footer"/>
    <w:basedOn w:val="a"/>
    <w:link w:val="a7"/>
    <w:uiPriority w:val="99"/>
    <w:unhideWhenUsed/>
    <w:rsid w:val="00D56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6D95"/>
  </w:style>
  <w:style w:type="paragraph" w:styleId="a8">
    <w:name w:val="Normal (Web)"/>
    <w:basedOn w:val="a"/>
    <w:uiPriority w:val="99"/>
    <w:unhideWhenUsed/>
    <w:rsid w:val="00E8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9">
    <w:name w:val="Strong"/>
    <w:basedOn w:val="a0"/>
    <w:uiPriority w:val="22"/>
    <w:qFormat/>
    <w:rsid w:val="00E87E4B"/>
    <w:rPr>
      <w:b/>
      <w:bCs/>
    </w:rPr>
  </w:style>
  <w:style w:type="table" w:styleId="aa">
    <w:name w:val="Table Grid"/>
    <w:basedOn w:val="a1"/>
    <w:uiPriority w:val="39"/>
    <w:rsid w:val="00E8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C50E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47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53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pun">
    <w:name w:val="pun"/>
    <w:basedOn w:val="a0"/>
    <w:rsid w:val="00E47539"/>
  </w:style>
  <w:style w:type="character" w:customStyle="1" w:styleId="pln">
    <w:name w:val="pln"/>
    <w:basedOn w:val="a0"/>
    <w:rsid w:val="00E47539"/>
  </w:style>
  <w:style w:type="character" w:customStyle="1" w:styleId="kwd">
    <w:name w:val="kwd"/>
    <w:basedOn w:val="a0"/>
    <w:rsid w:val="00E47539"/>
  </w:style>
  <w:style w:type="character" w:customStyle="1" w:styleId="typ">
    <w:name w:val="typ"/>
    <w:basedOn w:val="a0"/>
    <w:rsid w:val="00E47539"/>
  </w:style>
  <w:style w:type="character" w:customStyle="1" w:styleId="com">
    <w:name w:val="com"/>
    <w:basedOn w:val="a0"/>
    <w:rsid w:val="00E4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2022-10-26T17:47:00Z</dcterms:created>
  <dcterms:modified xsi:type="dcterms:W3CDTF">2022-10-26T18:47:00Z</dcterms:modified>
</cp:coreProperties>
</file>