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F64C" w14:textId="7B7D098B" w:rsidR="000A35CF" w:rsidRPr="000A35CF" w:rsidRDefault="000A35CF" w:rsidP="000A35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35CF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№8</w:t>
      </w:r>
    </w:p>
    <w:p w14:paraId="3AC08EB6" w14:textId="77777777" w:rsidR="000A35CF" w:rsidRPr="000A35CF" w:rsidRDefault="000A35CF" w:rsidP="000A3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>СОЗДАНИЕ ИНТЕРНЕТ-МАГАЗИНА</w:t>
      </w:r>
    </w:p>
    <w:p w14:paraId="082FB270" w14:textId="77777777" w:rsidR="000A35CF" w:rsidRPr="000A35CF" w:rsidRDefault="000A35CF" w:rsidP="000A3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>(SPRING BOOT)</w:t>
      </w:r>
    </w:p>
    <w:p w14:paraId="487DDA60" w14:textId="32AE3C6B" w:rsidR="000A35CF" w:rsidRPr="000A35CF" w:rsidRDefault="000A35CF" w:rsidP="000A3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>Цель работы: создать Интернет-магазин с применением фреймворка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0A35CF"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0A35CF">
        <w:rPr>
          <w:rFonts w:ascii="Times New Roman" w:hAnsi="Times New Roman" w:cs="Times New Roman"/>
          <w:sz w:val="24"/>
          <w:szCs w:val="24"/>
        </w:rPr>
        <w:t>.</w:t>
      </w:r>
    </w:p>
    <w:p w14:paraId="7B15E45F" w14:textId="6EFAD168" w:rsidR="000A35CF" w:rsidRPr="000A35CF" w:rsidRDefault="000A35CF" w:rsidP="000A3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5CF">
        <w:rPr>
          <w:rFonts w:ascii="Times New Roman" w:hAnsi="Times New Roman" w:cs="Times New Roman"/>
          <w:sz w:val="24"/>
          <w:szCs w:val="24"/>
        </w:rPr>
        <w:t>Программное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</w:rPr>
        <w:t>обеспечение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: IntelliJ IDEA, JDK 1.8+, Spring Boot, Hibernate, MySQL.</w:t>
      </w:r>
    </w:p>
    <w:p w14:paraId="58EEFE65" w14:textId="0FB19F07" w:rsidR="00604218" w:rsidRDefault="000A35CF" w:rsidP="000A3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 xml:space="preserve">Необходимая теоретическая подготовка: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0A35CF">
        <w:rPr>
          <w:rFonts w:ascii="Times New Roman" w:hAnsi="Times New Roman" w:cs="Times New Roman"/>
          <w:sz w:val="24"/>
          <w:szCs w:val="24"/>
        </w:rPr>
        <w:t xml:space="preserve">,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A35CF"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0A35CF">
        <w:rPr>
          <w:rFonts w:ascii="Times New Roman" w:hAnsi="Times New Roman" w:cs="Times New Roman"/>
          <w:sz w:val="24"/>
          <w:szCs w:val="24"/>
        </w:rPr>
        <w:t xml:space="preserve">,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0A35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</w:rPr>
        <w:t>MySQL, CRUD.</w:t>
      </w:r>
    </w:p>
    <w:p w14:paraId="2C2E8F16" w14:textId="1133FF2C" w:rsidR="00C54672" w:rsidRDefault="00C54672" w:rsidP="000A3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DD251" w14:textId="2412DB82" w:rsidR="00C54672" w:rsidRPr="0055442C" w:rsidRDefault="00C54672" w:rsidP="00C5467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1 ВВЕДЕНИЕ</w:t>
      </w:r>
    </w:p>
    <w:p w14:paraId="027BC19A" w14:textId="4FDFF0EE" w:rsidR="00C54672" w:rsidRDefault="00C54672" w:rsidP="00C5467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Настоящее техническое задание разработано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интернет-магазина </w:t>
      </w:r>
      <w:r w:rsidR="00A71681">
        <w:rPr>
          <w:rFonts w:ascii="Times New Roman" w:eastAsia="Times New Roman" w:hAnsi="Times New Roman" w:cs="Times New Roman"/>
          <w:sz w:val="24"/>
          <w:szCs w:val="24"/>
        </w:rPr>
        <w:t>детских игрушек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A71681">
        <w:rPr>
          <w:rFonts w:ascii="Times New Roman" w:eastAsia="Times New Roman" w:hAnsi="Times New Roman" w:cs="Times New Roman"/>
          <w:sz w:val="24"/>
          <w:szCs w:val="24"/>
        </w:rPr>
        <w:t>Мишутка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882A4" w14:textId="77777777" w:rsidR="0055442C" w:rsidRPr="00C54672" w:rsidRDefault="0055442C" w:rsidP="00C5467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A23C0" w14:textId="3D4BD223" w:rsidR="00C54672" w:rsidRPr="0055442C" w:rsidRDefault="00C54672" w:rsidP="00C5467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2 ОБЩИЕ СВЕДЕНИЯ</w:t>
      </w:r>
    </w:p>
    <w:p w14:paraId="1F906974" w14:textId="38083118" w:rsidR="00C54672" w:rsidRPr="00C2518A" w:rsidRDefault="00C54672" w:rsidP="00F15B75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2.1 Полное наименование: </w:t>
      </w:r>
      <w:r>
        <w:rPr>
          <w:rFonts w:ascii="Times New Roman" w:eastAsia="Times New Roman" w:hAnsi="Times New Roman" w:cs="Times New Roman"/>
          <w:sz w:val="24"/>
          <w:szCs w:val="24"/>
        </w:rPr>
        <w:t>Интернет- магазин</w:t>
      </w:r>
      <w:r w:rsidRPr="00C5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681">
        <w:rPr>
          <w:rFonts w:ascii="Times New Roman" w:eastAsia="Times New Roman" w:hAnsi="Times New Roman" w:cs="Times New Roman"/>
          <w:sz w:val="24"/>
          <w:szCs w:val="24"/>
        </w:rPr>
        <w:t>детских игрушек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A71681">
        <w:rPr>
          <w:rFonts w:ascii="Times New Roman" w:eastAsia="Times New Roman" w:hAnsi="Times New Roman" w:cs="Times New Roman"/>
          <w:sz w:val="24"/>
          <w:szCs w:val="24"/>
        </w:rPr>
        <w:t>Мишутка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A52AC" w14:textId="74E103D0" w:rsidR="00C54672" w:rsidRPr="00C2518A" w:rsidRDefault="00C54672" w:rsidP="00F15B75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2.2 Сокращенное наименование: </w:t>
      </w:r>
      <w:r w:rsidR="00CA13CB">
        <w:rPr>
          <w:rFonts w:ascii="Times New Roman" w:eastAsia="Times New Roman" w:hAnsi="Times New Roman" w:cs="Times New Roman"/>
          <w:sz w:val="24"/>
          <w:szCs w:val="24"/>
        </w:rPr>
        <w:t>Мишутка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2478F" w14:textId="2D502808" w:rsidR="00C54672" w:rsidRPr="00C2518A" w:rsidRDefault="00C54672" w:rsidP="00F15B75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2.3 Заказчик: </w:t>
      </w:r>
      <w:r>
        <w:rPr>
          <w:rFonts w:ascii="Times New Roman" w:hAnsi="Times New Roman" w:cs="Times New Roman"/>
          <w:sz w:val="24"/>
          <w:szCs w:val="24"/>
        </w:rPr>
        <w:t>Открытое акционерное общество «</w:t>
      </w:r>
      <w:r w:rsidR="00CA13CB">
        <w:rPr>
          <w:rFonts w:ascii="Times New Roman" w:hAnsi="Times New Roman" w:cs="Times New Roman"/>
          <w:sz w:val="24"/>
          <w:szCs w:val="24"/>
        </w:rPr>
        <w:t>Мишутка</w:t>
      </w:r>
      <w:r>
        <w:rPr>
          <w:rFonts w:ascii="Times New Roman" w:hAnsi="Times New Roman" w:cs="Times New Roman"/>
          <w:sz w:val="24"/>
          <w:szCs w:val="24"/>
        </w:rPr>
        <w:t xml:space="preserve">», г. Гомель, ул. </w:t>
      </w:r>
      <w:r w:rsidR="00CA13CB">
        <w:rPr>
          <w:rFonts w:ascii="Times New Roman" w:hAnsi="Times New Roman" w:cs="Times New Roman"/>
          <w:sz w:val="24"/>
          <w:szCs w:val="24"/>
        </w:rPr>
        <w:t>Кирова</w:t>
      </w:r>
      <w:r>
        <w:rPr>
          <w:rFonts w:ascii="Times New Roman" w:hAnsi="Times New Roman" w:cs="Times New Roman"/>
          <w:sz w:val="24"/>
          <w:szCs w:val="24"/>
        </w:rPr>
        <w:t xml:space="preserve">, д. </w:t>
      </w:r>
      <w:r w:rsidR="00CA13CB">
        <w:rPr>
          <w:rFonts w:ascii="Times New Roman" w:hAnsi="Times New Roman" w:cs="Times New Roman"/>
          <w:sz w:val="24"/>
          <w:szCs w:val="24"/>
        </w:rPr>
        <w:t>9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C95837" w14:textId="37366BD2" w:rsidR="00C54672" w:rsidRDefault="00C54672" w:rsidP="00F15B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3DD32644" w14:textId="77777777" w:rsidR="0055442C" w:rsidRPr="00C54672" w:rsidRDefault="0055442C" w:rsidP="00F15B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</w:p>
    <w:p w14:paraId="3B8AC2F9" w14:textId="658E32D9" w:rsidR="00C54672" w:rsidRPr="0055442C" w:rsidRDefault="00C54672" w:rsidP="0087461A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3 ЦЕЛИ СОЗДАНИЯ</w:t>
      </w:r>
    </w:p>
    <w:p w14:paraId="738D3FD0" w14:textId="215D66EA" w:rsidR="00C54672" w:rsidRPr="0055442C" w:rsidRDefault="00C54672" w:rsidP="00602F80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7461A" w:rsidRPr="0055442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Цели создания</w:t>
      </w:r>
    </w:p>
    <w:p w14:paraId="1C830877" w14:textId="5D0CE861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3.1.1. Цели создания интернет</w:t>
      </w:r>
      <w:r w:rsidR="00CA13CB">
        <w:rPr>
          <w:rFonts w:ascii="Times New Roman" w:hAnsi="Times New Roman" w:cs="Times New Roman"/>
          <w:sz w:val="24"/>
          <w:szCs w:val="24"/>
        </w:rPr>
        <w:t>-</w:t>
      </w:r>
      <w:r w:rsidRPr="004647D7">
        <w:rPr>
          <w:rFonts w:ascii="Times New Roman" w:hAnsi="Times New Roman" w:cs="Times New Roman"/>
          <w:sz w:val="24"/>
          <w:szCs w:val="24"/>
        </w:rPr>
        <w:t>магазина:</w:t>
      </w:r>
    </w:p>
    <w:p w14:paraId="0FEEABD8" w14:textId="0C4CF321" w:rsidR="0087461A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Расширение границ бизнеса и рынка сбыта продукции;</w:t>
      </w:r>
    </w:p>
    <w:p w14:paraId="5564110E" w14:textId="77777777" w:rsidR="0001438F" w:rsidRDefault="0001438F" w:rsidP="0001438F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Привлечение новых клиентов;</w:t>
      </w:r>
    </w:p>
    <w:p w14:paraId="7F17F6CD" w14:textId="14EDDDFF" w:rsidR="0001438F" w:rsidRPr="0001438F" w:rsidRDefault="0001438F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1438F">
        <w:rPr>
          <w:rFonts w:ascii="Times New Roman" w:hAnsi="Times New Roman" w:cs="Times New Roman"/>
          <w:sz w:val="24"/>
          <w:szCs w:val="24"/>
        </w:rPr>
        <w:t>– Привлечение новых партнеров;</w:t>
      </w:r>
    </w:p>
    <w:p w14:paraId="046A4699" w14:textId="3FCC80BD" w:rsidR="0001438F" w:rsidRPr="0001438F" w:rsidRDefault="0001438F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1438F">
        <w:rPr>
          <w:rFonts w:ascii="Times New Roman" w:hAnsi="Times New Roman" w:cs="Times New Roman"/>
          <w:sz w:val="24"/>
          <w:szCs w:val="24"/>
        </w:rPr>
        <w:t>Исследование аудитории, проведение опросов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433C8F" w14:textId="3B974A25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Минимизация издержек на работу с клиентами за счет функционала интернет</w:t>
      </w:r>
      <w:r w:rsidR="00CA13CB">
        <w:rPr>
          <w:rFonts w:ascii="Times New Roman" w:hAnsi="Times New Roman" w:cs="Times New Roman"/>
          <w:sz w:val="24"/>
          <w:szCs w:val="24"/>
        </w:rPr>
        <w:t>-</w:t>
      </w:r>
      <w:r w:rsidRPr="004647D7">
        <w:rPr>
          <w:rFonts w:ascii="Times New Roman" w:hAnsi="Times New Roman" w:cs="Times New Roman"/>
          <w:sz w:val="24"/>
          <w:szCs w:val="24"/>
        </w:rPr>
        <w:t>магазина;</w:t>
      </w:r>
    </w:p>
    <w:p w14:paraId="7877118A" w14:textId="77777777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Создание площадки для успешного продвижения и продажи товаров Заказчика.</w:t>
      </w:r>
    </w:p>
    <w:p w14:paraId="23D1116B" w14:textId="22FF79F7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Пользователь должен иметь возможность ознакомиться с полным объемом информации о деятельности и услугах компании.</w:t>
      </w:r>
    </w:p>
    <w:p w14:paraId="546A1348" w14:textId="34B71D93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3.1.2. Задачи, которые должен выполнять интернет</w:t>
      </w:r>
      <w:r w:rsidR="00CA13CB">
        <w:rPr>
          <w:rFonts w:ascii="Times New Roman" w:hAnsi="Times New Roman" w:cs="Times New Roman"/>
          <w:sz w:val="24"/>
          <w:szCs w:val="24"/>
        </w:rPr>
        <w:t>-</w:t>
      </w:r>
      <w:r w:rsidRPr="004647D7">
        <w:rPr>
          <w:rFonts w:ascii="Times New Roman" w:hAnsi="Times New Roman" w:cs="Times New Roman"/>
          <w:sz w:val="24"/>
          <w:szCs w:val="24"/>
        </w:rPr>
        <w:t>магазин:</w:t>
      </w:r>
    </w:p>
    <w:p w14:paraId="0472A466" w14:textId="77777777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Возможность покупки товаров покупателем;</w:t>
      </w:r>
    </w:p>
    <w:p w14:paraId="3D199E78" w14:textId="77777777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Полная автоматизация процесса покупки товаров покупателем;</w:t>
      </w:r>
    </w:p>
    <w:p w14:paraId="1AE12B07" w14:textId="4E9C3E81" w:rsidR="0087461A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Минимизация телефонных/почтовых контактов с покупателем за счет удобной подачи информации в интернет</w:t>
      </w:r>
      <w:r w:rsidR="00CA13CB">
        <w:rPr>
          <w:rFonts w:ascii="Times New Roman" w:hAnsi="Times New Roman" w:cs="Times New Roman"/>
          <w:sz w:val="24"/>
          <w:szCs w:val="24"/>
        </w:rPr>
        <w:t>-</w:t>
      </w:r>
      <w:r w:rsidRPr="004647D7">
        <w:rPr>
          <w:rFonts w:ascii="Times New Roman" w:hAnsi="Times New Roman" w:cs="Times New Roman"/>
          <w:sz w:val="24"/>
          <w:szCs w:val="24"/>
        </w:rPr>
        <w:t>магазине;</w:t>
      </w:r>
    </w:p>
    <w:p w14:paraId="5B16C2DD" w14:textId="1A3C22E1" w:rsidR="0001438F" w:rsidRPr="004647D7" w:rsidRDefault="0001438F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01438F">
        <w:rPr>
          <w:rFonts w:ascii="Times New Roman" w:hAnsi="Times New Roman" w:cs="Times New Roman"/>
          <w:sz w:val="24"/>
          <w:szCs w:val="24"/>
        </w:rPr>
        <w:t>Обратная связь с потребителями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2193F8" w14:textId="77777777" w:rsidR="0087461A" w:rsidRPr="004647D7" w:rsidRDefault="0087461A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Автоматическое формирование платежных документов и прайс-листов;</w:t>
      </w:r>
    </w:p>
    <w:p w14:paraId="285E8EE2" w14:textId="77777777" w:rsidR="0001438F" w:rsidRDefault="0087461A" w:rsidP="0001438F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Автоматизация процесса оплаты товаров покупателем;</w:t>
      </w:r>
    </w:p>
    <w:p w14:paraId="533BE711" w14:textId="254377FB" w:rsidR="0001438F" w:rsidRDefault="0087461A" w:rsidP="0001438F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Повышение лояльности клиентов за счет высокого уровня обслуживания как при первом контакте, так и впоследствии</w:t>
      </w:r>
      <w:r w:rsidR="0001438F">
        <w:rPr>
          <w:rFonts w:ascii="Times New Roman" w:hAnsi="Times New Roman" w:cs="Times New Roman"/>
          <w:sz w:val="24"/>
          <w:szCs w:val="24"/>
        </w:rPr>
        <w:t>.</w:t>
      </w:r>
    </w:p>
    <w:p w14:paraId="1383829D" w14:textId="77777777" w:rsidR="0055442C" w:rsidRPr="004647D7" w:rsidRDefault="0055442C" w:rsidP="004647D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BD5FD62" w14:textId="1BEB6F6C" w:rsidR="00C54672" w:rsidRPr="0055442C" w:rsidRDefault="00C54672" w:rsidP="00602F80">
      <w:pPr>
        <w:pStyle w:val="a3"/>
        <w:numPr>
          <w:ilvl w:val="0"/>
          <w:numId w:val="32"/>
        </w:numPr>
        <w:tabs>
          <w:tab w:val="left" w:pos="284"/>
        </w:tabs>
        <w:spacing w:after="0" w:line="264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3D333400" w14:textId="0F5B08DA" w:rsidR="0087461A" w:rsidRPr="0055442C" w:rsidRDefault="00C54672" w:rsidP="00602F80">
      <w:pPr>
        <w:pStyle w:val="a3"/>
        <w:numPr>
          <w:ilvl w:val="1"/>
          <w:numId w:val="32"/>
        </w:numPr>
        <w:tabs>
          <w:tab w:val="left" w:pos="709"/>
          <w:tab w:val="left" w:pos="1134"/>
        </w:tabs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структуре</w:t>
      </w:r>
    </w:p>
    <w:p w14:paraId="66F5D701" w14:textId="0B628AB4" w:rsidR="0087461A" w:rsidRPr="00617122" w:rsidRDefault="0087461A" w:rsidP="00617122">
      <w:pPr>
        <w:pStyle w:val="a3"/>
        <w:numPr>
          <w:ilvl w:val="2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областях, где используется таблично-ленточное представление товара применяется – стандартное каталожное представление товара если не указано иное. </w:t>
      </w:r>
    </w:p>
    <w:p w14:paraId="783657C0" w14:textId="771C8B3A" w:rsidR="00F15B75" w:rsidRDefault="0087461A" w:rsidP="00F15B75">
      <w:pPr>
        <w:pStyle w:val="a3"/>
        <w:numPr>
          <w:ilvl w:val="2"/>
          <w:numId w:val="32"/>
        </w:numPr>
        <w:tabs>
          <w:tab w:val="left" w:pos="1276"/>
        </w:tabs>
        <w:spacing w:after="0" w:line="264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B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Города и пункты продажи (выдачи товаров) — в системе определяются два справочника: «города для вывоза и доставки товаров», «справочник пунктов продаж/выдачи товаров» с привязкой к городу.</w:t>
      </w:r>
      <w:r w:rsidR="00F15B75" w:rsidRPr="00F15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C475" w14:textId="1312B9DC" w:rsidR="0055442C" w:rsidRPr="0055442C" w:rsidRDefault="00F15B75" w:rsidP="0055442C">
      <w:pPr>
        <w:pStyle w:val="a3"/>
        <w:numPr>
          <w:ilvl w:val="1"/>
          <w:numId w:val="32"/>
        </w:numPr>
        <w:tabs>
          <w:tab w:val="left" w:pos="709"/>
          <w:tab w:val="left" w:pos="851"/>
          <w:tab w:val="left" w:pos="993"/>
        </w:tabs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процедурам доступа к системе</w:t>
      </w:r>
    </w:p>
    <w:p w14:paraId="67AED5BC" w14:textId="17A86DA0" w:rsidR="00F15B75" w:rsidRPr="0087461A" w:rsidRDefault="00F15B75" w:rsidP="00F15B7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Pr="00874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штатной аутентификации, используется внешняя через </w:t>
      </w:r>
      <w:r w:rsidR="00CA1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аккаунт </w:t>
      </w:r>
      <w:r w:rsidR="00CA1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874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94A754C" w14:textId="1B139A02" w:rsidR="00F15B75" w:rsidRPr="0055442C" w:rsidRDefault="00F15B75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авторизации/регистрации/восстановления пароля. Все всплывающие формы ввода выполняются в едином стиле, для восстановления пароля используется </w:t>
      </w:r>
      <w:r w:rsidR="00CA13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</w:t>
      </w:r>
      <w:r w:rsidRPr="00F15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="00CA13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Pr="00F15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</w:t>
      </w:r>
      <w:r w:rsidR="00CA13CB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указанный при регистрации.</w:t>
      </w:r>
    </w:p>
    <w:p w14:paraId="045BA655" w14:textId="40B562ED" w:rsidR="00CA13CB" w:rsidRPr="00CA13CB" w:rsidRDefault="00617122" w:rsidP="00CA13CB">
      <w:pPr>
        <w:pStyle w:val="a3"/>
        <w:numPr>
          <w:ilvl w:val="1"/>
          <w:numId w:val="34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главной странице интернет</w:t>
      </w:r>
      <w:r w:rsidR="00CA13C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магазина</w:t>
      </w:r>
    </w:p>
    <w:p w14:paraId="7BFD882F" w14:textId="5FCE6B33" w:rsidR="00617122" w:rsidRPr="00617122" w:rsidRDefault="0001438F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одноязычный (русский язык).</w:t>
      </w:r>
    </w:p>
    <w:p w14:paraId="68A1D1BF" w14:textId="77777777" w:rsidR="00617122" w:rsidRPr="002F04DB" w:rsidRDefault="00617122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 в раздел пользователя (всплывающая форма авторизации). Если пользователь авторизован, вместо надписи «авторизация» отображается его ФИО. </w:t>
      </w:r>
    </w:p>
    <w:p w14:paraId="32FCFCA0" w14:textId="7040FEDB" w:rsidR="00617122" w:rsidRPr="002F04DB" w:rsidRDefault="00617122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Верхнее меню — содержит ссылки на общ</w:t>
      </w:r>
      <w:r w:rsidR="0001438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 информацию (оплата, доставка, </w:t>
      </w:r>
      <w:r w:rsidR="000143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</w:t>
      </w: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контакты). </w:t>
      </w:r>
    </w:p>
    <w:p w14:paraId="2E74545A" w14:textId="02D1F17A" w:rsidR="00617122" w:rsidRPr="002F04DB" w:rsidRDefault="00617122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 компании. На всех страницах, кроме главной, при клике выполняет переход на главную страницу.</w:t>
      </w:r>
    </w:p>
    <w:p w14:paraId="3FD4CC73" w14:textId="182E4351" w:rsidR="00617122" w:rsidRDefault="00617122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hAnsi="Times New Roman" w:cs="Times New Roman"/>
          <w:sz w:val="24"/>
          <w:szCs w:val="24"/>
        </w:rPr>
        <w:t xml:space="preserve">Система поиска — в поле ввода можно ввести полное или частичное название товара, после ввода </w:t>
      </w:r>
      <w:r w:rsidR="0001438F">
        <w:rPr>
          <w:rFonts w:ascii="Times New Roman" w:hAnsi="Times New Roman" w:cs="Times New Roman"/>
          <w:sz w:val="24"/>
          <w:szCs w:val="24"/>
        </w:rPr>
        <w:t>3</w:t>
      </w:r>
      <w:r w:rsidRPr="002F04DB">
        <w:rPr>
          <w:rFonts w:ascii="Times New Roman" w:hAnsi="Times New Roman" w:cs="Times New Roman"/>
          <w:sz w:val="24"/>
          <w:szCs w:val="24"/>
        </w:rPr>
        <w:t>-ого</w:t>
      </w:r>
      <w:r w:rsidR="0001438F">
        <w:rPr>
          <w:rFonts w:ascii="Times New Roman" w:hAnsi="Times New Roman" w:cs="Times New Roman"/>
          <w:sz w:val="24"/>
          <w:szCs w:val="24"/>
        </w:rPr>
        <w:t xml:space="preserve"> и</w:t>
      </w:r>
      <w:r w:rsidRPr="002F04DB">
        <w:rPr>
          <w:rFonts w:ascii="Times New Roman" w:hAnsi="Times New Roman" w:cs="Times New Roman"/>
          <w:sz w:val="24"/>
          <w:szCs w:val="24"/>
        </w:rPr>
        <w:t xml:space="preserve"> более символов, система начинает предлагать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4DB">
        <w:rPr>
          <w:rFonts w:ascii="Times New Roman" w:hAnsi="Times New Roman" w:cs="Times New Roman"/>
          <w:sz w:val="24"/>
          <w:szCs w:val="24"/>
        </w:rPr>
        <w:t>товары по совпадению подстрок текущего ввода. Из предлагаемого списка может осуществляться переход на карточку товара. Возможен вариант поиска, при котором в поле ввода печатается название товара + Enter, после чего на отдельной странице система выдает список</w:t>
      </w:r>
      <w:r w:rsidR="0001438F">
        <w:rPr>
          <w:rFonts w:ascii="Times New Roman" w:hAnsi="Times New Roman" w:cs="Times New Roman"/>
          <w:sz w:val="24"/>
          <w:szCs w:val="24"/>
        </w:rPr>
        <w:t xml:space="preserve"> </w:t>
      </w:r>
      <w:r w:rsidRPr="002F04DB">
        <w:rPr>
          <w:rFonts w:ascii="Times New Roman" w:hAnsi="Times New Roman" w:cs="Times New Roman"/>
          <w:sz w:val="24"/>
          <w:szCs w:val="24"/>
        </w:rPr>
        <w:t>товаров</w:t>
      </w:r>
      <w:r w:rsidR="0001438F">
        <w:rPr>
          <w:rFonts w:ascii="Times New Roman" w:hAnsi="Times New Roman" w:cs="Times New Roman"/>
          <w:sz w:val="24"/>
          <w:szCs w:val="24"/>
        </w:rPr>
        <w:t>,</w:t>
      </w:r>
      <w:r w:rsidRPr="002F04DB">
        <w:rPr>
          <w:rFonts w:ascii="Times New Roman" w:hAnsi="Times New Roman" w:cs="Times New Roman"/>
          <w:sz w:val="24"/>
          <w:szCs w:val="24"/>
        </w:rPr>
        <w:t xml:space="preserve"> соответствующих условию, используется постраничное представление. Под строкой поиска размещается подсказка из наиболее частых поисковых запросов</w:t>
      </w:r>
      <w:r w:rsidR="0001438F">
        <w:rPr>
          <w:rFonts w:ascii="Times New Roman" w:hAnsi="Times New Roman" w:cs="Times New Roman"/>
          <w:sz w:val="24"/>
          <w:szCs w:val="24"/>
        </w:rPr>
        <w:t>.</w:t>
      </w:r>
    </w:p>
    <w:p w14:paraId="41D943C8" w14:textId="73F5BA57" w:rsidR="000A39B5" w:rsidRDefault="000A39B5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 странице отображаются 3 акции месяца, по кликам на которые можно просмотреть дополнительную информацию.</w:t>
      </w:r>
    </w:p>
    <w:p w14:paraId="34FA93A4" w14:textId="4DEEADF2" w:rsidR="000A39B5" w:rsidRDefault="000A39B5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кнопке «Корзина» отображается количество товаров в ней, при нажатии на кнопку открывается полный список товаров в ней с кратким описанием.</w:t>
      </w:r>
    </w:p>
    <w:p w14:paraId="73EEF790" w14:textId="3910DABE" w:rsidR="000A39B5" w:rsidRPr="000A39B5" w:rsidRDefault="000A39B5" w:rsidP="000A39B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 странице отображаются основные категории товаров, при нажатии на которые осуществляется переход на страницу со списком товаров из этой категории.</w:t>
      </w:r>
    </w:p>
    <w:p w14:paraId="69177D83" w14:textId="1C881F3A" w:rsidR="0001438F" w:rsidRDefault="0001438F" w:rsidP="000A39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08B87" wp14:editId="573601C4">
            <wp:extent cx="3895725" cy="2581275"/>
            <wp:effectExtent l="0" t="0" r="9525" b="9525"/>
            <wp:docPr id="288" name="Picture 288" descr="m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mai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C18C" w14:textId="3076C6B7" w:rsidR="000A39B5" w:rsidRPr="0001438F" w:rsidRDefault="000A39B5" w:rsidP="000A39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1- главная страница интернет-магазина</w:t>
      </w:r>
    </w:p>
    <w:p w14:paraId="61B423C1" w14:textId="1A05F1D8" w:rsidR="00617122" w:rsidRPr="0055442C" w:rsidRDefault="00617122" w:rsidP="00F15B75">
      <w:pPr>
        <w:pStyle w:val="a3"/>
        <w:numPr>
          <w:ilvl w:val="1"/>
          <w:numId w:val="34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</w:t>
      </w:r>
      <w:r w:rsidR="00602F80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разделам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катало</w:t>
      </w:r>
      <w:r w:rsidR="00602F80" w:rsidRPr="0055442C">
        <w:rPr>
          <w:rFonts w:ascii="Times New Roman" w:hAnsi="Times New Roman" w:cs="Times New Roman"/>
          <w:b/>
          <w:bCs/>
          <w:sz w:val="24"/>
          <w:szCs w:val="24"/>
        </w:rPr>
        <w:t>га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товаров</w:t>
      </w:r>
      <w:r w:rsidR="00602F80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и его составляющим</w:t>
      </w:r>
    </w:p>
    <w:p w14:paraId="56CC83FF" w14:textId="54DD320E" w:rsidR="00617122" w:rsidRDefault="00617122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2F04DB">
        <w:rPr>
          <w:rFonts w:ascii="Times New Roman" w:hAnsi="Times New Roman" w:cs="Times New Roman"/>
          <w:sz w:val="24"/>
          <w:szCs w:val="24"/>
        </w:rPr>
        <w:t>лавны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F04DB">
        <w:rPr>
          <w:rFonts w:ascii="Times New Roman" w:hAnsi="Times New Roman" w:cs="Times New Roman"/>
          <w:sz w:val="24"/>
          <w:szCs w:val="24"/>
        </w:rPr>
        <w:t xml:space="preserve"> раздел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F04DB">
        <w:rPr>
          <w:rFonts w:ascii="Times New Roman" w:hAnsi="Times New Roman" w:cs="Times New Roman"/>
          <w:sz w:val="24"/>
          <w:szCs w:val="24"/>
        </w:rPr>
        <w:t xml:space="preserve"> каталога. При выборе раздела, осуществляется развертывание остальных подразделов в выпадающее меню.</w:t>
      </w:r>
    </w:p>
    <w:p w14:paraId="7EF0A227" w14:textId="7D2E526A" w:rsidR="00617122" w:rsidRDefault="00617122" w:rsidP="00F15B75">
      <w:pPr>
        <w:pStyle w:val="a3"/>
        <w:numPr>
          <w:ilvl w:val="2"/>
          <w:numId w:val="34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hAnsi="Times New Roman" w:cs="Times New Roman"/>
          <w:sz w:val="24"/>
          <w:szCs w:val="24"/>
        </w:rPr>
        <w:t>Выпадающее меню содержит развернутую структуру выбранного раздела</w:t>
      </w:r>
      <w:r w:rsidR="000A39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EBBF80" w14:textId="15E2AD01" w:rsidR="00617122" w:rsidRPr="00617122" w:rsidRDefault="00617122" w:rsidP="00F15B75">
      <w:pPr>
        <w:pStyle w:val="a3"/>
        <w:numPr>
          <w:ilvl w:val="2"/>
          <w:numId w:val="34"/>
        </w:numPr>
        <w:spacing w:after="0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Дополнительные секции в каталоге товаров.</w:t>
      </w:r>
      <w:r w:rsidRPr="00617122">
        <w:rPr>
          <w:rFonts w:ascii="Times New Roman" w:hAnsi="Times New Roman" w:cs="Times New Roman"/>
          <w:sz w:val="24"/>
          <w:szCs w:val="24"/>
        </w:rPr>
        <w:t xml:space="preserve"> </w:t>
      </w:r>
      <w:r w:rsidRPr="0061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Используемые в системе маркетинговые признаки для товаров. Количество признаков может изменяться. </w:t>
      </w:r>
    </w:p>
    <w:p w14:paraId="2B1E7289" w14:textId="77777777" w:rsidR="00617122" w:rsidRPr="00142062" w:rsidRDefault="00617122" w:rsidP="00617122">
      <w:pPr>
        <w:numPr>
          <w:ilvl w:val="0"/>
          <w:numId w:val="8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Новинки</w:t>
      </w:r>
    </w:p>
    <w:p w14:paraId="4949A48E" w14:textId="77777777" w:rsidR="00617122" w:rsidRPr="00142062" w:rsidRDefault="00617122" w:rsidP="00617122">
      <w:pPr>
        <w:numPr>
          <w:ilvl w:val="0"/>
          <w:numId w:val="10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ТОП-продаж</w:t>
      </w:r>
    </w:p>
    <w:p w14:paraId="293AC9A8" w14:textId="77777777" w:rsidR="00617122" w:rsidRPr="00142062" w:rsidRDefault="00617122" w:rsidP="00617122">
      <w:pPr>
        <w:numPr>
          <w:ilvl w:val="0"/>
          <w:numId w:val="11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«Скоро в продаже»</w:t>
      </w:r>
    </w:p>
    <w:p w14:paraId="4F57055A" w14:textId="77777777" w:rsidR="00617122" w:rsidRPr="00142062" w:rsidRDefault="00617122" w:rsidP="00617122">
      <w:pPr>
        <w:numPr>
          <w:ilvl w:val="0"/>
          <w:numId w:val="12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Распродажа -30% и т.д.</w:t>
      </w:r>
    </w:p>
    <w:p w14:paraId="587526EF" w14:textId="77777777" w:rsidR="00617122" w:rsidRDefault="00617122" w:rsidP="00617122">
      <w:pPr>
        <w:numPr>
          <w:ilvl w:val="0"/>
          <w:numId w:val="13"/>
        </w:numPr>
        <w:tabs>
          <w:tab w:val="clear" w:pos="720"/>
          <w:tab w:val="left" w:pos="1276"/>
        </w:tabs>
        <w:spacing w:after="0" w:line="240" w:lineRule="auto"/>
        <w:ind w:left="851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признак может быть представлен с дополнительным изображением </w:t>
      </w:r>
    </w:p>
    <w:p w14:paraId="2163857A" w14:textId="652D4162" w:rsidR="00617122" w:rsidRPr="00617122" w:rsidRDefault="00617122" w:rsidP="00F15B75">
      <w:pPr>
        <w:pStyle w:val="a3"/>
        <w:numPr>
          <w:ilvl w:val="2"/>
          <w:numId w:val="34"/>
        </w:numPr>
        <w:tabs>
          <w:tab w:val="left" w:pos="993"/>
        </w:tabs>
        <w:spacing w:after="0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Используемые в системе типы цен. Количество цен может изменяться. </w:t>
      </w:r>
    </w:p>
    <w:p w14:paraId="02046D52" w14:textId="77777777" w:rsidR="00617122" w:rsidRPr="001B4A39" w:rsidRDefault="00617122" w:rsidP="00617122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цена</w:t>
      </w:r>
    </w:p>
    <w:p w14:paraId="7EE287A6" w14:textId="77777777" w:rsidR="00617122" w:rsidRPr="001B4A39" w:rsidRDefault="00617122" w:rsidP="00617122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по акции №1</w:t>
      </w:r>
    </w:p>
    <w:p w14:paraId="2FC62A97" w14:textId="77777777" w:rsidR="00617122" w:rsidRPr="001B4A39" w:rsidRDefault="00617122" w:rsidP="00617122">
      <w:pPr>
        <w:numPr>
          <w:ilvl w:val="0"/>
          <w:numId w:val="17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по акции №n и т.д.</w:t>
      </w:r>
    </w:p>
    <w:p w14:paraId="1D72DD0D" w14:textId="07B300E5" w:rsidR="00617122" w:rsidRPr="000A39B5" w:rsidRDefault="00617122" w:rsidP="000A39B5">
      <w:pPr>
        <w:pStyle w:val="a3"/>
        <w:numPr>
          <w:ilvl w:val="2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9B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системе, для товара может быть назначено несколько типов цен. Для товара в качестве продажной цены, выводится та, для которой введены разрешения для продажи и которая является оптимальной (наименьшей) для текущего пользователя.</w:t>
      </w:r>
    </w:p>
    <w:p w14:paraId="5BAE187B" w14:textId="0438B005" w:rsidR="00602F80" w:rsidRPr="0055442C" w:rsidRDefault="00617122" w:rsidP="00602F80">
      <w:pPr>
        <w:tabs>
          <w:tab w:val="left" w:pos="127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F15B75"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602F80"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02F80"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</w:t>
      </w:r>
      <w:r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аталог</w:t>
      </w:r>
      <w:r w:rsidR="00602F80"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товаров</w:t>
      </w:r>
      <w:r w:rsidR="00602F80"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навигации и отображению</w:t>
      </w:r>
    </w:p>
    <w:p w14:paraId="60782C2C" w14:textId="25D88176" w:rsidR="00617122" w:rsidRPr="00F15B75" w:rsidRDefault="00617122" w:rsidP="00F15B75">
      <w:pPr>
        <w:pStyle w:val="a3"/>
        <w:numPr>
          <w:ilvl w:val="2"/>
          <w:numId w:val="35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B75">
        <w:rPr>
          <w:rFonts w:ascii="Times New Roman" w:hAnsi="Times New Roman" w:cs="Times New Roman"/>
          <w:sz w:val="24"/>
          <w:szCs w:val="24"/>
        </w:rPr>
        <w:t>Цепочка навигации формируется по иерархии вложенности из названий товарных разделов по глубине от корня до текущего раздела в дереве каталога. 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21A4C920" w14:textId="108D5E0F" w:rsidR="00617122" w:rsidRPr="00AB5473" w:rsidRDefault="00617122" w:rsidP="00F15B75">
      <w:pPr>
        <w:pStyle w:val="a3"/>
        <w:numPr>
          <w:ilvl w:val="2"/>
          <w:numId w:val="35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характеристики может быть задан индивидуальный шаблон отображения (например</w:t>
      </w:r>
      <w:r w:rsidR="00211A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картинками около каждого значения);</w:t>
      </w:r>
    </w:p>
    <w:p w14:paraId="215DE5BC" w14:textId="65AD9CDF" w:rsidR="00617122" w:rsidRDefault="00211AED" w:rsidP="00F15B75">
      <w:pPr>
        <w:pStyle w:val="a3"/>
        <w:numPr>
          <w:ilvl w:val="2"/>
          <w:numId w:val="35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представление товара в каталоге:</w:t>
      </w:r>
      <w:r w:rsidR="00617122">
        <w:rPr>
          <w:rFonts w:ascii="Times New Roman" w:hAnsi="Times New Roman" w:cs="Times New Roman"/>
          <w:sz w:val="24"/>
          <w:szCs w:val="24"/>
        </w:rPr>
        <w:t xml:space="preserve"> </w:t>
      </w:r>
      <w:r w:rsidR="00617122" w:rsidRPr="00AB5473">
        <w:rPr>
          <w:rFonts w:ascii="Times New Roman" w:hAnsi="Times New Roman" w:cs="Times New Roman"/>
          <w:sz w:val="24"/>
          <w:szCs w:val="24"/>
        </w:rPr>
        <w:t>Название товара — в дизайне необходимо учесть наличие длинных и коротких названий. Фотография товара — размеры изображения определяются дизайном. Цена текущая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122" w:rsidRPr="00AB5473">
        <w:rPr>
          <w:rFonts w:ascii="Times New Roman" w:hAnsi="Times New Roman" w:cs="Times New Roman"/>
          <w:sz w:val="24"/>
          <w:szCs w:val="24"/>
        </w:rPr>
        <w:t xml:space="preserve">Размер изображения определяется дизайном. </w:t>
      </w:r>
    </w:p>
    <w:p w14:paraId="6D83C8F3" w14:textId="04C510AF" w:rsidR="00617122" w:rsidRDefault="00617122" w:rsidP="00F15B75">
      <w:pPr>
        <w:pStyle w:val="a3"/>
        <w:numPr>
          <w:ilvl w:val="2"/>
          <w:numId w:val="35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hAnsi="Times New Roman" w:cs="Times New Roman"/>
          <w:sz w:val="24"/>
          <w:szCs w:val="24"/>
        </w:rPr>
        <w:t>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 Постраничная навигация работает совместно с «догрузкой».</w:t>
      </w:r>
    </w:p>
    <w:p w14:paraId="5907D1AD" w14:textId="77777777" w:rsidR="00211AED" w:rsidRPr="00211AED" w:rsidRDefault="00211AED" w:rsidP="00211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6D1A46F" wp14:editId="439E1901">
            <wp:extent cx="4810125" cy="3761105"/>
            <wp:effectExtent l="0" t="0" r="9525" b="0"/>
            <wp:docPr id="289" name="Picture 289" descr="каталог интернет-магаз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 descr="каталог интернет-магазин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BF27" w14:textId="616AE609" w:rsidR="00211AED" w:rsidRPr="00211AED" w:rsidRDefault="00211AED" w:rsidP="00211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AE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страница каталога интернет-магазина</w:t>
      </w:r>
    </w:p>
    <w:p w14:paraId="73C10570" w14:textId="66D306F9" w:rsidR="00617122" w:rsidRPr="0055442C" w:rsidRDefault="00602F80" w:rsidP="00F15B75">
      <w:pPr>
        <w:pStyle w:val="a3"/>
        <w:numPr>
          <w:ilvl w:val="1"/>
          <w:numId w:val="35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Требования к корзине</w:t>
      </w:r>
    </w:p>
    <w:p w14:paraId="4EFAA0EF" w14:textId="4EB5665E" w:rsidR="00617122" w:rsidRDefault="00211AED" w:rsidP="00F15B75">
      <w:pPr>
        <w:pStyle w:val="a3"/>
        <w:numPr>
          <w:ilvl w:val="2"/>
          <w:numId w:val="35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</w:t>
      </w:r>
      <w:r w:rsidR="00FA008C" w:rsidRPr="00FA00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FA008C" w:rsidRPr="00FA008C">
        <w:rPr>
          <w:rFonts w:ascii="Times New Roman" w:hAnsi="Times New Roman" w:cs="Times New Roman"/>
          <w:sz w:val="24"/>
          <w:szCs w:val="24"/>
        </w:rPr>
        <w:t xml:space="preserve"> кнопку «Добавить в корзину». Товар добавляется в корзину. При добавлении товара в корзину - значок процесса добавления на странице, после добавления в корзину – закрытие окна подробного описание товара. На главной странице (без обновления страницы) появляется новое добавление в корзине с указанием сделанного заказа.</w:t>
      </w:r>
    </w:p>
    <w:p w14:paraId="7C57DE5D" w14:textId="34C665B2" w:rsidR="00FA008C" w:rsidRDefault="00FA008C" w:rsidP="00FA008C">
      <w:pPr>
        <w:pStyle w:val="a6"/>
        <w:numPr>
          <w:ilvl w:val="2"/>
          <w:numId w:val="35"/>
        </w:numPr>
        <w:tabs>
          <w:tab w:val="left" w:pos="1276"/>
        </w:tabs>
        <w:spacing w:after="0" w:afterAutospacing="0"/>
        <w:ind w:left="709" w:firstLine="0"/>
        <w:jc w:val="both"/>
      </w:pPr>
      <w:r>
        <w:t>  Продолжая навигацию по магазину, Покупатель выбирает интересующие его товары и добавляет их в корзину.</w:t>
      </w:r>
    </w:p>
    <w:p w14:paraId="1A59FA2B" w14:textId="77777777" w:rsidR="00FA008C" w:rsidRDefault="00FA008C" w:rsidP="00FA008C">
      <w:pPr>
        <w:pStyle w:val="a6"/>
        <w:numPr>
          <w:ilvl w:val="2"/>
          <w:numId w:val="35"/>
        </w:numPr>
        <w:tabs>
          <w:tab w:val="left" w:pos="1276"/>
        </w:tabs>
        <w:ind w:left="709" w:firstLine="0"/>
        <w:jc w:val="both"/>
      </w:pPr>
      <w:r>
        <w:t>  Содержимое корзины сохраняется в течение всего сеанса работы с сайтом (до закрытия окна браузера).</w:t>
      </w:r>
    </w:p>
    <w:p w14:paraId="7FFCC56A" w14:textId="49F6392C" w:rsidR="00617122" w:rsidRPr="00602F80" w:rsidRDefault="00617122" w:rsidP="00F15B75">
      <w:pPr>
        <w:pStyle w:val="a3"/>
        <w:numPr>
          <w:ilvl w:val="2"/>
          <w:numId w:val="35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2F80">
        <w:rPr>
          <w:rFonts w:ascii="Times New Roman" w:hAnsi="Times New Roman" w:cs="Times New Roman"/>
          <w:sz w:val="24"/>
          <w:szCs w:val="24"/>
        </w:rPr>
        <w:t>В корзине отображаются:</w:t>
      </w:r>
    </w:p>
    <w:p w14:paraId="1F2E767C" w14:textId="4F5B4A78" w:rsidR="00617122" w:rsidRPr="00142062" w:rsidRDefault="00617122" w:rsidP="00602F80">
      <w:pPr>
        <w:numPr>
          <w:ilvl w:val="0"/>
          <w:numId w:val="3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Товары, отобранные для покупок</w:t>
      </w:r>
      <w:r w:rsidR="00211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их количества</w:t>
      </w: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4843A01" w14:textId="77777777" w:rsidR="00617122" w:rsidRPr="00142062" w:rsidRDefault="00617122" w:rsidP="00602F80">
      <w:pPr>
        <w:numPr>
          <w:ilvl w:val="0"/>
          <w:numId w:val="4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 выделяются «</w:t>
      </w:r>
      <w:proofErr w:type="spellStart"/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Акционые</w:t>
      </w:r>
      <w:proofErr w:type="spellEnd"/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предложения» — комплекты, такие товары нельзя удалить по отдельности, удаление идет полностью всего комплекта; </w:t>
      </w:r>
    </w:p>
    <w:p w14:paraId="3C577C10" w14:textId="28C98C49" w:rsidR="00211AED" w:rsidRDefault="00617122" w:rsidP="00602F80">
      <w:pPr>
        <w:numPr>
          <w:ilvl w:val="0"/>
          <w:numId w:val="5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«</w:t>
      </w:r>
      <w:r w:rsidR="00211AED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</w:t>
      </w: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пользователь попадает на оформлени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11A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окончательное подтверждение покупки</w:t>
      </w: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заказа;</w:t>
      </w:r>
    </w:p>
    <w:p w14:paraId="57178517" w14:textId="43DF1964" w:rsidR="00211AED" w:rsidRPr="00211AED" w:rsidRDefault="00211AED" w:rsidP="00211AED">
      <w:pPr>
        <w:pStyle w:val="a3"/>
        <w:numPr>
          <w:ilvl w:val="2"/>
          <w:numId w:val="35"/>
        </w:numPr>
        <w:tabs>
          <w:tab w:val="left" w:pos="1276"/>
          <w:tab w:val="left" w:pos="156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окно «введите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пользователь может ввести актуальный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 нажатия на кнопку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система применяет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оказывает в применении с указанием причины.</w:t>
      </w:r>
    </w:p>
    <w:p w14:paraId="6FB212B9" w14:textId="73656755" w:rsidR="00617122" w:rsidRDefault="00211AED" w:rsidP="00211AED">
      <w:pPr>
        <w:tabs>
          <w:tab w:val="left" w:pos="127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8D4511" wp14:editId="1C9F8481">
            <wp:extent cx="4791075" cy="3745865"/>
            <wp:effectExtent l="0" t="0" r="9525" b="6985"/>
            <wp:docPr id="291" name="Picture 291" descr="korzina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 descr="korzina_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132E" w14:textId="7077D044" w:rsidR="00211AED" w:rsidRPr="00142062" w:rsidRDefault="00211AED" w:rsidP="00211AED">
      <w:pPr>
        <w:tabs>
          <w:tab w:val="left" w:pos="127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страница корзины интернет-магазина</w:t>
      </w:r>
    </w:p>
    <w:p w14:paraId="407FACAF" w14:textId="49A0D5BC" w:rsidR="006D403F" w:rsidRPr="006D403F" w:rsidRDefault="006D403F" w:rsidP="006D403F">
      <w:pPr>
        <w:pStyle w:val="a3"/>
        <w:numPr>
          <w:ilvl w:val="1"/>
          <w:numId w:val="35"/>
        </w:numPr>
        <w:tabs>
          <w:tab w:val="left" w:pos="1276"/>
          <w:tab w:val="left" w:pos="1560"/>
        </w:tabs>
        <w:spacing w:after="0" w:line="240" w:lineRule="auto"/>
        <w:ind w:hanging="39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системе оформления заказа</w:t>
      </w:r>
    </w:p>
    <w:p w14:paraId="0CF0ADEE" w14:textId="4FDF428A" w:rsidR="006D403F" w:rsidRDefault="006D403F" w:rsidP="00FA008C">
      <w:pPr>
        <w:pStyle w:val="a6"/>
        <w:numPr>
          <w:ilvl w:val="2"/>
          <w:numId w:val="35"/>
        </w:numPr>
        <w:tabs>
          <w:tab w:val="left" w:pos="1276"/>
        </w:tabs>
        <w:ind w:left="709" w:firstLine="0"/>
        <w:jc w:val="both"/>
      </w:pPr>
      <w:r>
        <w:t xml:space="preserve">  После окончания выбора товаров, Покупатель переходит к процедуре оформления заказа. Для этого он нажимает кнопку </w:t>
      </w:r>
      <w:r w:rsidR="00FA008C">
        <w:t>«</w:t>
      </w:r>
      <w:r w:rsidR="00211AED">
        <w:t>Оформить</w:t>
      </w:r>
      <w:r>
        <w:t>» (под значком корзины).</w:t>
      </w:r>
    </w:p>
    <w:p w14:paraId="084D3478" w14:textId="3E34B9F5" w:rsidR="006D403F" w:rsidRDefault="006D403F" w:rsidP="00FA008C">
      <w:pPr>
        <w:pStyle w:val="a6"/>
        <w:numPr>
          <w:ilvl w:val="2"/>
          <w:numId w:val="35"/>
        </w:numPr>
        <w:tabs>
          <w:tab w:val="left" w:pos="1276"/>
        </w:tabs>
        <w:spacing w:before="0" w:beforeAutospacing="0" w:after="0" w:afterAutospacing="0"/>
        <w:ind w:left="709" w:firstLine="0"/>
        <w:jc w:val="both"/>
      </w:pPr>
      <w:r>
        <w:t>  Если Покупатель:</w:t>
      </w:r>
    </w:p>
    <w:p w14:paraId="14E28B21" w14:textId="77777777" w:rsidR="006D403F" w:rsidRDefault="006D403F" w:rsidP="00FA008C">
      <w:pPr>
        <w:pStyle w:val="a6"/>
        <w:tabs>
          <w:tab w:val="left" w:pos="1276"/>
        </w:tabs>
        <w:spacing w:before="0" w:beforeAutospacing="0" w:after="0" w:afterAutospacing="0"/>
        <w:ind w:left="709"/>
        <w:jc w:val="both"/>
      </w:pPr>
      <w:r>
        <w:t>–  не зарегистрирован:</w:t>
      </w:r>
    </w:p>
    <w:p w14:paraId="520038EB" w14:textId="77777777" w:rsidR="006D403F" w:rsidRDefault="006D403F" w:rsidP="00FA008C">
      <w:pPr>
        <w:pStyle w:val="a6"/>
        <w:tabs>
          <w:tab w:val="left" w:pos="1276"/>
        </w:tabs>
        <w:spacing w:before="0" w:beforeAutospacing="0" w:after="0" w:afterAutospacing="0"/>
        <w:ind w:left="709"/>
        <w:jc w:val="both"/>
      </w:pPr>
      <w:r>
        <w:t>ему предлагается зарегистрироваться, т. е. ввести сведения о себе (ФИО, город и адрес проживания), контактную информацию (телефон сотовый, домашний и рабочий, E-MAIL, ICQ), логин (</w:t>
      </w:r>
      <w:proofErr w:type="spellStart"/>
      <w:r>
        <w:t>e-mail</w:t>
      </w:r>
      <w:proofErr w:type="spellEnd"/>
      <w:r>
        <w:t xml:space="preserve"> адрес) и пароль, дополнительные сведения.</w:t>
      </w:r>
    </w:p>
    <w:p w14:paraId="0A57427F" w14:textId="0E7AB328" w:rsidR="00FA008C" w:rsidRDefault="006D403F" w:rsidP="00FA008C">
      <w:pPr>
        <w:pStyle w:val="a6"/>
        <w:tabs>
          <w:tab w:val="left" w:pos="1276"/>
        </w:tabs>
        <w:spacing w:before="0" w:beforeAutospacing="0" w:after="0" w:afterAutospacing="0"/>
        <w:ind w:left="709"/>
        <w:jc w:val="both"/>
      </w:pPr>
      <w:r>
        <w:t>–  зарегистрирован: вводит свой логин и пароль.</w:t>
      </w:r>
    </w:p>
    <w:p w14:paraId="1437ACB9" w14:textId="36E9E89C" w:rsidR="00872E07" w:rsidRDefault="00872E07" w:rsidP="00FA008C">
      <w:pPr>
        <w:pStyle w:val="a6"/>
        <w:tabs>
          <w:tab w:val="left" w:pos="1276"/>
        </w:tabs>
        <w:spacing w:before="0" w:beforeAutospacing="0" w:after="0" w:afterAutospacing="0"/>
        <w:ind w:left="709"/>
        <w:jc w:val="both"/>
      </w:pPr>
    </w:p>
    <w:p w14:paraId="468D7360" w14:textId="57204087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rPr>
          <w:noProof/>
        </w:rPr>
        <w:lastRenderedPageBreak/>
        <w:drawing>
          <wp:inline distT="0" distB="0" distL="0" distR="0" wp14:anchorId="3668ED85" wp14:editId="726CE87F">
            <wp:extent cx="4820285" cy="3762375"/>
            <wp:effectExtent l="0" t="0" r="0" b="9525"/>
            <wp:docPr id="292" name="Picture 292" descr="информация о покупат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информация о покупател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6692" w14:textId="6523F0B7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t>Рисунок 4 – авторизация/регистрация пользователя при покупке в интернет-магазине</w:t>
      </w:r>
    </w:p>
    <w:p w14:paraId="73BCF575" w14:textId="57568ABE" w:rsidR="006D403F" w:rsidRDefault="006D403F" w:rsidP="00FA008C">
      <w:pPr>
        <w:pStyle w:val="a6"/>
        <w:numPr>
          <w:ilvl w:val="2"/>
          <w:numId w:val="35"/>
        </w:numPr>
        <w:tabs>
          <w:tab w:val="left" w:pos="1276"/>
        </w:tabs>
        <w:spacing w:before="0" w:beforeAutospacing="0" w:after="0" w:afterAutospacing="0"/>
        <w:ind w:left="709" w:firstLine="0"/>
        <w:jc w:val="both"/>
      </w:pPr>
      <w:r>
        <w:t xml:space="preserve"> Покупатель попадает на страницу подтверждения заказа, где ему предлагается ознакомится с </w:t>
      </w:r>
      <w:r w:rsidR="00FA008C">
        <w:t>заказом</w:t>
      </w:r>
      <w:r>
        <w:t xml:space="preserve"> (на основании которо</w:t>
      </w:r>
      <w:r w:rsidR="00FA008C">
        <w:t>го</w:t>
      </w:r>
      <w:r>
        <w:t xml:space="preserve"> выставляется счёт), подтвердить правильность перечня выбранных товаров, выбранных способов доставки и оплаты и подтвердить свое согласие о покупке.</w:t>
      </w:r>
    </w:p>
    <w:p w14:paraId="3321716E" w14:textId="2D5766CC" w:rsidR="006D403F" w:rsidRDefault="006D403F" w:rsidP="00FA008C">
      <w:pPr>
        <w:pStyle w:val="a6"/>
        <w:numPr>
          <w:ilvl w:val="2"/>
          <w:numId w:val="35"/>
        </w:numPr>
        <w:tabs>
          <w:tab w:val="left" w:pos="1276"/>
        </w:tabs>
        <w:ind w:left="709" w:firstLine="0"/>
        <w:jc w:val="both"/>
      </w:pPr>
      <w:r>
        <w:t xml:space="preserve">  После подтверждения заказа, ему на </w:t>
      </w:r>
      <w:proofErr w:type="spellStart"/>
      <w:r>
        <w:t>e-mail</w:t>
      </w:r>
      <w:proofErr w:type="spellEnd"/>
      <w:r>
        <w:t xml:space="preserve"> высылается письмо с параметрами заказа и подтверждение, что его заказ принят к обработке.</w:t>
      </w:r>
    </w:p>
    <w:p w14:paraId="25096067" w14:textId="17767810" w:rsidR="006D403F" w:rsidRDefault="006D403F" w:rsidP="00FA008C">
      <w:pPr>
        <w:pStyle w:val="a6"/>
        <w:numPr>
          <w:ilvl w:val="2"/>
          <w:numId w:val="35"/>
        </w:numPr>
        <w:tabs>
          <w:tab w:val="left" w:pos="1276"/>
        </w:tabs>
        <w:ind w:left="709" w:firstLine="0"/>
        <w:jc w:val="both"/>
      </w:pPr>
      <w:r>
        <w:t>  Администратор или менеджер магазина получает копию этого же письма и ему необходимо связаться с Покупателем, подтвердить правильность полученного заказа, договориться об оплате и доставке.</w:t>
      </w:r>
    </w:p>
    <w:p w14:paraId="73C42848" w14:textId="63F092FC" w:rsidR="006D403F" w:rsidRDefault="006D403F" w:rsidP="00FA008C">
      <w:pPr>
        <w:pStyle w:val="a6"/>
        <w:numPr>
          <w:ilvl w:val="2"/>
          <w:numId w:val="35"/>
        </w:numPr>
        <w:tabs>
          <w:tab w:val="left" w:pos="1276"/>
        </w:tabs>
        <w:ind w:left="709" w:firstLine="0"/>
        <w:jc w:val="both"/>
      </w:pPr>
      <w:r>
        <w:t xml:space="preserve">  </w:t>
      </w:r>
      <w:r w:rsidR="00FA008C">
        <w:t>А</w:t>
      </w:r>
      <w:r>
        <w:t>дминистратор или менеджер организует доставку товара и изменяет через административный раздел Интернет-магазина состояние заказа на «Принят на рассмотрение».</w:t>
      </w:r>
    </w:p>
    <w:p w14:paraId="0F4A1718" w14:textId="1F1C4A3E" w:rsidR="00872E07" w:rsidRDefault="006D403F" w:rsidP="00872E07">
      <w:pPr>
        <w:pStyle w:val="a6"/>
        <w:numPr>
          <w:ilvl w:val="2"/>
          <w:numId w:val="35"/>
        </w:numPr>
        <w:tabs>
          <w:tab w:val="left" w:pos="1276"/>
        </w:tabs>
        <w:ind w:left="709" w:firstLine="0"/>
        <w:jc w:val="both"/>
      </w:pPr>
      <w:r>
        <w:t>  В административном отделе должна быть вкладка: Заказы. В этой вкладке отображается список заказов (сделанных посредствам формы заказа на главной странице магазина) в виде таблицы, содержащая следующие столбцы: ФИО заказчика, адрес доставки, список заказных товаров (с артикулами), дата заказа, состояние заказа (принят на рассмотрение/отправлен/доставлен), способ доставки (самовывоз, доставка курьером</w:t>
      </w:r>
      <w:r w:rsidR="00FA008C">
        <w:t xml:space="preserve"> по (город)</w:t>
      </w:r>
      <w:r>
        <w:t xml:space="preserve">, доставка курьером по </w:t>
      </w:r>
      <w:r w:rsidR="00FA008C">
        <w:t>(</w:t>
      </w:r>
      <w:r>
        <w:t>области</w:t>
      </w:r>
      <w:r w:rsidR="00FA008C">
        <w:t>)</w:t>
      </w:r>
      <w:r>
        <w:t xml:space="preserve">, почтой по </w:t>
      </w:r>
      <w:r w:rsidR="001D1A79">
        <w:t>(</w:t>
      </w:r>
      <w:r>
        <w:t>области</w:t>
      </w:r>
      <w:r w:rsidR="001D1A79">
        <w:t>)</w:t>
      </w:r>
      <w:r>
        <w:t xml:space="preserve">, почтой по </w:t>
      </w:r>
      <w:r w:rsidR="001D1A79">
        <w:t>(стране)</w:t>
      </w:r>
      <w:r>
        <w:t>), вид оплаты (</w:t>
      </w:r>
      <w:hyperlink r:id="rId11" w:tooltip="Наложенный платеж" w:history="1">
        <w:r w:rsidRPr="001D1A79">
          <w:rPr>
            <w:rStyle w:val="a7"/>
            <w:color w:val="auto"/>
            <w:u w:val="none"/>
          </w:rPr>
          <w:t>наложенный платеж</w:t>
        </w:r>
      </w:hyperlink>
      <w:r>
        <w:t>, безналичный расчёт, наличными курьеру), оплата (оплачен, не оплачен), действие (в виде кнопок в строке таблицы: удалить заказ, редактировать заказ).</w:t>
      </w:r>
    </w:p>
    <w:p w14:paraId="1B58E2C6" w14:textId="70AD13AB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rPr>
          <w:noProof/>
        </w:rPr>
        <w:lastRenderedPageBreak/>
        <w:drawing>
          <wp:inline distT="0" distB="0" distL="0" distR="0" wp14:anchorId="09FDB251" wp14:editId="64AE852C">
            <wp:extent cx="4819650" cy="3766185"/>
            <wp:effectExtent l="0" t="0" r="0" b="5715"/>
            <wp:docPr id="293" name="Picture 293" descr="доставка интернет-магаз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 descr="доставка интернет-магазин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7065" w14:textId="3FA18C9B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t>Рисунок 5 – Выбор способа доставки</w:t>
      </w:r>
    </w:p>
    <w:p w14:paraId="339BE968" w14:textId="7C251D4D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rPr>
          <w:noProof/>
        </w:rPr>
        <w:drawing>
          <wp:inline distT="0" distB="0" distL="0" distR="0" wp14:anchorId="44B06C6D" wp14:editId="3F3C7CE6">
            <wp:extent cx="4752975" cy="3714750"/>
            <wp:effectExtent l="0" t="0" r="9525" b="0"/>
            <wp:docPr id="294" name="Picture 294" descr="оплата товаров в интернет-магазин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 descr="оплата товаров в интернет-магазин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0923" w14:textId="5E4F5409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t>Рисунок 6 – Выбор способа оплаты</w:t>
      </w:r>
    </w:p>
    <w:p w14:paraId="2457BF0E" w14:textId="2650C75F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rPr>
          <w:noProof/>
        </w:rPr>
        <w:lastRenderedPageBreak/>
        <w:drawing>
          <wp:inline distT="0" distB="0" distL="0" distR="0" wp14:anchorId="7C2C4235" wp14:editId="48F4F772">
            <wp:extent cx="4752975" cy="3713480"/>
            <wp:effectExtent l="0" t="0" r="9525" b="1270"/>
            <wp:docPr id="295" name="Picture 295" descr="подтверждение зака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 descr="подтверждение заказ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4734" w14:textId="61954477" w:rsidR="00872E07" w:rsidRDefault="00872E07" w:rsidP="00872E07">
      <w:pPr>
        <w:pStyle w:val="a6"/>
        <w:tabs>
          <w:tab w:val="left" w:pos="1276"/>
        </w:tabs>
        <w:spacing w:before="0" w:beforeAutospacing="0" w:after="0" w:afterAutospacing="0"/>
        <w:ind w:left="709"/>
        <w:jc w:val="center"/>
      </w:pPr>
      <w:r>
        <w:t>Рисунок 7 – подтверждение заказа и отправка его администратору магазина</w:t>
      </w:r>
    </w:p>
    <w:p w14:paraId="4351CA39" w14:textId="3BD6C645" w:rsidR="00C54672" w:rsidRPr="0055442C" w:rsidRDefault="00C54672" w:rsidP="00F15B75">
      <w:pPr>
        <w:pStyle w:val="a3"/>
        <w:numPr>
          <w:ilvl w:val="1"/>
          <w:numId w:val="35"/>
        </w:numPr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функциональной безопасности</w:t>
      </w:r>
    </w:p>
    <w:p w14:paraId="23D9D1C7" w14:textId="581E2068" w:rsidR="0055442C" w:rsidRPr="0055442C" w:rsidRDefault="004647D7" w:rsidP="00872E07">
      <w:pPr>
        <w:pStyle w:val="a3"/>
        <w:numPr>
          <w:ilvl w:val="2"/>
          <w:numId w:val="35"/>
        </w:numPr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5442C">
        <w:rPr>
          <w:rFonts w:ascii="Times New Roman" w:eastAsia="Times New Roman" w:hAnsi="Times New Roman" w:cs="Times New Roman"/>
          <w:sz w:val="24"/>
          <w:szCs w:val="24"/>
        </w:rPr>
        <w:t>Программное обеспечение 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 xml:space="preserve">» должно обеспечивать во всех регламентированных условиях и режимах его эксплуатации требуемый уровень качества функционирования и </w:t>
      </w:r>
      <w:r w:rsidRPr="0055442C">
        <w:rPr>
          <w:rFonts w:ascii="Times New Roman" w:eastAsia="Times New Roman" w:hAnsi="Times New Roman" w:cs="Times New Roman"/>
          <w:spacing w:val="-1"/>
          <w:sz w:val="24"/>
          <w:szCs w:val="24"/>
        </w:rPr>
        <w:t>требуемые уровни безопасности и надежности.</w:t>
      </w:r>
    </w:p>
    <w:p w14:paraId="33C7BEE8" w14:textId="25191F13" w:rsidR="00C54672" w:rsidRPr="0055442C" w:rsidRDefault="00F15B75" w:rsidP="00602F80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4C3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информационной безопасности</w:t>
      </w:r>
    </w:p>
    <w:p w14:paraId="2CBC288B" w14:textId="00928295" w:rsidR="004647D7" w:rsidRPr="00C2518A" w:rsidRDefault="00F15B75" w:rsidP="004647D7">
      <w:pPr>
        <w:shd w:val="clear" w:color="auto" w:fill="FFFFFF"/>
        <w:tabs>
          <w:tab w:val="left" w:pos="993"/>
          <w:tab w:val="left" w:pos="177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4</w:t>
      </w:r>
      <w:r w:rsidR="004647D7"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 w:rsidR="006F4C31">
        <w:rPr>
          <w:rFonts w:ascii="Times New Roman" w:eastAsia="Times New Roman" w:hAnsi="Times New Roman" w:cs="Times New Roman"/>
          <w:spacing w:val="-2"/>
          <w:sz w:val="24"/>
          <w:szCs w:val="24"/>
        </w:rPr>
        <w:t>9</w:t>
      </w:r>
      <w:r w:rsidR="004647D7"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.1 При разработке </w:t>
      </w:r>
      <w:r w:rsidR="004647D7">
        <w:rPr>
          <w:rFonts w:ascii="Times New Roman" w:eastAsia="Times New Roman" w:hAnsi="Times New Roman" w:cs="Times New Roman"/>
          <w:spacing w:val="-2"/>
          <w:sz w:val="24"/>
          <w:szCs w:val="24"/>
        </w:rPr>
        <w:t>интернет</w:t>
      </w:r>
      <w:r w:rsidR="00872E07">
        <w:rPr>
          <w:rFonts w:ascii="Times New Roman" w:eastAsia="Times New Roman" w:hAnsi="Times New Roman" w:cs="Times New Roman"/>
          <w:spacing w:val="-2"/>
          <w:sz w:val="24"/>
          <w:szCs w:val="24"/>
        </w:rPr>
        <w:t>-</w:t>
      </w:r>
      <w:r w:rsidR="004647D7">
        <w:rPr>
          <w:rFonts w:ascii="Times New Roman" w:eastAsia="Times New Roman" w:hAnsi="Times New Roman" w:cs="Times New Roman"/>
          <w:spacing w:val="-2"/>
          <w:sz w:val="24"/>
          <w:szCs w:val="24"/>
        </w:rPr>
        <w:t>магазина</w:t>
      </w:r>
      <w:r w:rsidR="004647D7"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должны быть учтены следующие требования к информационной безопасности:</w:t>
      </w:r>
    </w:p>
    <w:p w14:paraId="496C3775" w14:textId="5F4111E2" w:rsidR="004647D7" w:rsidRPr="00C2518A" w:rsidRDefault="004647D7" w:rsidP="004647D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Symbol" w:hAnsi="Times New Roman" w:cs="Times New Roman"/>
          <w:sz w:val="24"/>
          <w:szCs w:val="24"/>
        </w:rPr>
        <w:t>-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доступ к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через систему авторизации пользователей;</w:t>
      </w:r>
    </w:p>
    <w:p w14:paraId="0E32E8C3" w14:textId="50A3F86F" w:rsidR="004647D7" w:rsidRPr="00C2518A" w:rsidRDefault="004647D7" w:rsidP="004647D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Symbol" w:hAnsi="Times New Roman" w:cs="Times New Roman"/>
          <w:sz w:val="24"/>
          <w:szCs w:val="24"/>
        </w:rPr>
        <w:t>-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 хранение учетных данных 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872E07"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на сервере 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52182E52" w14:textId="77777777" w:rsidR="004647D7" w:rsidRPr="00C2518A" w:rsidRDefault="004647D7" w:rsidP="004647D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передача информации по сети должно осуществляться по протоколу </w:t>
      </w:r>
      <w:r w:rsidRPr="00C2518A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4B5E373" w14:textId="77777777" w:rsidR="004647D7" w:rsidRPr="00C2518A" w:rsidRDefault="004647D7" w:rsidP="004647D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предусмотрена подсистема учета доступа;</w:t>
      </w:r>
    </w:p>
    <w:p w14:paraId="2C1C8FBA" w14:textId="27AB1B97" w:rsidR="0055442C" w:rsidRPr="004647D7" w:rsidRDefault="004647D7" w:rsidP="0055442C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разработана система периодического резервного копирования (сохранения) 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387BA" w14:textId="31EB7047" w:rsidR="00C54672" w:rsidRPr="0055442C" w:rsidRDefault="00F15B75" w:rsidP="00C54672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4C3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патентной чистоте</w:t>
      </w:r>
    </w:p>
    <w:p w14:paraId="65306EA9" w14:textId="4AF88586" w:rsidR="004647D7" w:rsidRPr="00C2518A" w:rsidRDefault="00F15B75" w:rsidP="004647D7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="004647D7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6F4C31">
        <w:rPr>
          <w:rFonts w:ascii="Times New Roman" w:eastAsia="Times New Roman" w:hAnsi="Times New Roman" w:cs="Times New Roman"/>
          <w:spacing w:val="-1"/>
          <w:sz w:val="24"/>
          <w:szCs w:val="24"/>
        </w:rPr>
        <w:t>10</w:t>
      </w:r>
      <w:r w:rsidR="004647D7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.1 При выполнении работ исполнителем обеспечивается патентная чистота результатов работ. </w:t>
      </w:r>
      <w:r w:rsidR="004647D7"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7014B353" w14:textId="17083487" w:rsidR="004647D7" w:rsidRDefault="00F15B75" w:rsidP="004647D7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4647D7"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F4C3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4647D7" w:rsidRPr="00C2518A">
        <w:rPr>
          <w:rFonts w:ascii="Times New Roman" w:eastAsia="Times New Roman" w:hAnsi="Times New Roman" w:cs="Times New Roman"/>
          <w:sz w:val="24"/>
          <w:szCs w:val="24"/>
        </w:rPr>
        <w:t xml:space="preserve">.2 По требованию Заказчика Исполнитель представляет сведения о рыночной стоимости </w:t>
      </w:r>
      <w:r w:rsidR="004647D7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48904F6A" w14:textId="77777777" w:rsidR="0055442C" w:rsidRPr="004647D7" w:rsidRDefault="0055442C" w:rsidP="004647D7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9AA9BF2" w14:textId="76F8DDCF" w:rsidR="00C54672" w:rsidRPr="0055442C" w:rsidRDefault="00F15B75" w:rsidP="00C5467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54672" w:rsidRPr="0055442C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ВИДАМ ОБЕСПЕЧЕНИЯ</w:t>
      </w:r>
    </w:p>
    <w:p w14:paraId="512D87A7" w14:textId="59B176BA" w:rsidR="00C54672" w:rsidRPr="0055442C" w:rsidRDefault="00F15B75" w:rsidP="00C54672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информационному обеспечению</w:t>
      </w:r>
    </w:p>
    <w:p w14:paraId="109D7D3F" w14:textId="2D088AD4" w:rsidR="00C43B20" w:rsidRPr="00C43B20" w:rsidRDefault="00F15B75" w:rsidP="00C43B2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C43B2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 w:rsidR="00C43B20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 xml:space="preserve"> долж</w:t>
      </w:r>
      <w:r w:rsidR="00C43B20">
        <w:rPr>
          <w:rFonts w:ascii="Times New Roman" w:eastAsia="Times New Roman" w:hAnsi="Times New Roman" w:cs="Times New Roman"/>
          <w:sz w:val="24"/>
          <w:szCs w:val="24"/>
        </w:rPr>
        <w:t>ен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 xml:space="preserve"> обеспечивать ввод и корректировку информации с учетом уровня доступа пользователя к системе.</w:t>
      </w:r>
    </w:p>
    <w:p w14:paraId="5AB9EB5B" w14:textId="61677179" w:rsidR="00C54672" w:rsidRPr="0055442C" w:rsidRDefault="00F15B75" w:rsidP="00C54672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математическому обеспечению</w:t>
      </w:r>
    </w:p>
    <w:p w14:paraId="7F6C69E5" w14:textId="6F324559" w:rsidR="00C43B20" w:rsidRPr="00C43B20" w:rsidRDefault="00F15B75" w:rsidP="00C43B20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5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.2.1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Специальных требований к применению в подсистеме математических моделей, методов или 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>типовых алгоритмов не предъявляется.</w:t>
      </w:r>
    </w:p>
    <w:p w14:paraId="2986EC29" w14:textId="646934D2" w:rsidR="00C54672" w:rsidRPr="0055442C" w:rsidRDefault="00F15B75" w:rsidP="00C54672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программному обеспечению</w:t>
      </w:r>
    </w:p>
    <w:p w14:paraId="2268D47E" w14:textId="5FBEE573" w:rsidR="00C43B20" w:rsidRPr="00C2518A" w:rsidRDefault="00F15B75" w:rsidP="00C43B20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.3.1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Программное обеспечение </w:t>
      </w:r>
      <w:r w:rsidR="00C43B20">
        <w:rPr>
          <w:rFonts w:ascii="Times New Roman" w:eastAsia="Times New Roman" w:hAnsi="Times New Roman" w:cs="Times New Roman"/>
          <w:spacing w:val="-1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pacing w:val="-1"/>
          <w:sz w:val="24"/>
          <w:szCs w:val="24"/>
        </w:rPr>
        <w:t>Мишутка</w:t>
      </w:r>
      <w:r w:rsidR="00C43B20">
        <w:rPr>
          <w:rFonts w:ascii="Times New Roman" w:eastAsia="Times New Roman" w:hAnsi="Times New Roman" w:cs="Times New Roman"/>
          <w:spacing w:val="-1"/>
          <w:sz w:val="24"/>
          <w:szCs w:val="24"/>
        </w:rPr>
        <w:t>»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не должно препятствовать бесперебойному 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>функционированию технических средств.</w:t>
      </w:r>
    </w:p>
    <w:p w14:paraId="2AACA910" w14:textId="6AD7B924" w:rsidR="00C43B20" w:rsidRPr="00F15B75" w:rsidRDefault="00F15B75" w:rsidP="00F15B75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.3.2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Программное обеспечение должно быть достаточным для выполнения всех функций </w:t>
      </w:r>
      <w:r w:rsidR="00C43B2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 w:rsidR="00C43B20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BB5998" w14:textId="036A1424" w:rsidR="00C43B20" w:rsidRPr="00C43B20" w:rsidRDefault="00F15B75" w:rsidP="00C43B20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.3.3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Программное обеспечение </w:t>
      </w:r>
      <w:r w:rsidR="00C43B20">
        <w:rPr>
          <w:rFonts w:ascii="Times New Roman" w:eastAsia="Times New Roman" w:hAnsi="Times New Roman" w:cs="Times New Roman"/>
          <w:spacing w:val="-1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pacing w:val="-1"/>
          <w:sz w:val="24"/>
          <w:szCs w:val="24"/>
        </w:rPr>
        <w:t>Мишутка</w:t>
      </w:r>
      <w:r w:rsidR="00C43B20">
        <w:rPr>
          <w:rFonts w:ascii="Times New Roman" w:eastAsia="Times New Roman" w:hAnsi="Times New Roman" w:cs="Times New Roman"/>
          <w:spacing w:val="-1"/>
          <w:sz w:val="24"/>
          <w:szCs w:val="24"/>
        </w:rPr>
        <w:t>»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должно предусматривать необходимый уровень 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>защиты от внешних вмешательств и случайных помех.</w:t>
      </w:r>
    </w:p>
    <w:p w14:paraId="381E9C2A" w14:textId="684493EA" w:rsidR="00C54672" w:rsidRPr="0055442C" w:rsidRDefault="00F15B75" w:rsidP="00C54672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43B20" w:rsidRPr="0055442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техническому обеспечению</w:t>
      </w:r>
    </w:p>
    <w:p w14:paraId="4653A808" w14:textId="65C1042D" w:rsidR="00C43B20" w:rsidRPr="00F15B75" w:rsidRDefault="00F15B75" w:rsidP="00F15B75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43B20"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43B20"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Специальных требований к </w:t>
      </w:r>
      <w:r w:rsidR="00C43B20">
        <w:rPr>
          <w:rFonts w:ascii="Times New Roman" w:eastAsia="Times New Roman" w:hAnsi="Times New Roman" w:cs="Times New Roman"/>
          <w:spacing w:val="-1"/>
          <w:sz w:val="24"/>
          <w:szCs w:val="24"/>
        </w:rPr>
        <w:t>техническому обеспечению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 xml:space="preserve"> не предъявляется.</w:t>
      </w:r>
    </w:p>
    <w:p w14:paraId="0959C4BD" w14:textId="150A885F" w:rsidR="00C54672" w:rsidRPr="0055442C" w:rsidRDefault="00F15B75" w:rsidP="00C54672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>.5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54672" w:rsidRPr="0055442C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организационному обеспечению</w:t>
      </w:r>
    </w:p>
    <w:p w14:paraId="1CC195CA" w14:textId="5A346191" w:rsidR="00C43B20" w:rsidRDefault="00F15B75" w:rsidP="00C43B20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>.5.1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 xml:space="preserve"> Функционирование </w:t>
      </w:r>
      <w:r w:rsidR="0061712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 w:rsidR="0061712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43B20" w:rsidRPr="00C2518A">
        <w:rPr>
          <w:rFonts w:ascii="Times New Roman" w:eastAsia="Times New Roman" w:hAnsi="Times New Roman" w:cs="Times New Roman"/>
          <w:sz w:val="24"/>
          <w:szCs w:val="24"/>
        </w:rPr>
        <w:t xml:space="preserve"> не требует дополнительного оперативного эксплуатационного персонала.</w:t>
      </w:r>
    </w:p>
    <w:p w14:paraId="6CDBAFA2" w14:textId="77777777" w:rsidR="0055442C" w:rsidRPr="00C43B20" w:rsidRDefault="0055442C" w:rsidP="00C43B20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D3317" w14:textId="61CB4D0F" w:rsidR="00C54672" w:rsidRDefault="00C54672" w:rsidP="0055442C">
      <w:pPr>
        <w:pStyle w:val="a3"/>
        <w:numPr>
          <w:ilvl w:val="1"/>
          <w:numId w:val="7"/>
        </w:numPr>
        <w:tabs>
          <w:tab w:val="left" w:pos="284"/>
        </w:tabs>
        <w:spacing w:after="0" w:line="264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</w:t>
      </w:r>
    </w:p>
    <w:p w14:paraId="01778A69" w14:textId="289A9F12" w:rsidR="0055442C" w:rsidRPr="0055442C" w:rsidRDefault="0055442C" w:rsidP="0055442C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 Состав, содержание и этапность выполнения работ определяются согласно календарному плану к договору.</w:t>
      </w:r>
    </w:p>
    <w:p w14:paraId="62059A16" w14:textId="6889C3B0" w:rsidR="0055442C" w:rsidRPr="0055442C" w:rsidRDefault="0055442C" w:rsidP="0055442C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caps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caps/>
          <w:sz w:val="24"/>
          <w:szCs w:val="24"/>
        </w:rPr>
        <w:t> 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14:paraId="0BF523D3" w14:textId="166803E9" w:rsidR="0055442C" w:rsidRPr="0055442C" w:rsidRDefault="0055442C" w:rsidP="0055442C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 xml:space="preserve"> Состав и перечень документов, предъявляемых по окончании соответствующих стадий и этапов, определяется в соответствии с договором на разработку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81702" w14:textId="36BB1AFE" w:rsidR="0055442C" w:rsidRPr="0055442C" w:rsidRDefault="0055442C" w:rsidP="0055442C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 Основные этапы разработки выполняются в соответствии с нормативными документами.</w:t>
      </w:r>
    </w:p>
    <w:p w14:paraId="38CD8887" w14:textId="77777777" w:rsidR="0055442C" w:rsidRPr="0055442C" w:rsidRDefault="0055442C" w:rsidP="0055442C">
      <w:pPr>
        <w:pStyle w:val="a3"/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DEE8B" w14:textId="4387AF8C" w:rsidR="00C54672" w:rsidRPr="0055442C" w:rsidRDefault="0055442C" w:rsidP="00C5467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C54672" w:rsidRPr="0055442C">
        <w:rPr>
          <w:rFonts w:ascii="Times New Roman" w:hAnsi="Times New Roman" w:cs="Times New Roman"/>
          <w:b/>
          <w:bCs/>
          <w:sz w:val="28"/>
          <w:szCs w:val="28"/>
        </w:rPr>
        <w:t xml:space="preserve"> ПОРЯДОК ПРИЕМКИ В ЭКСПЛУАТАЦИЮ</w:t>
      </w:r>
    </w:p>
    <w:p w14:paraId="755A25F2" w14:textId="648EC38A" w:rsidR="0055442C" w:rsidRPr="00C2518A" w:rsidRDefault="0055442C" w:rsidP="0055442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 Приемо-сдаточные испытания разработанного программного продукта и документации по каждому этапу разработки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осуществляются комиссией в соответствии с календарным планом к договору.</w:t>
      </w:r>
    </w:p>
    <w:p w14:paraId="1E6EBA5D" w14:textId="6BDC1A53" w:rsidR="0055442C" w:rsidRPr="00C2518A" w:rsidRDefault="0055442C" w:rsidP="0055442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 Заказчиком должен быть решен вопрос о порядке и сроках внедрения и вводе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872E07">
        <w:rPr>
          <w:rFonts w:ascii="Times New Roman" w:eastAsia="Times New Roman" w:hAnsi="Times New Roman" w:cs="Times New Roman"/>
          <w:sz w:val="24"/>
          <w:szCs w:val="24"/>
        </w:rPr>
        <w:t>Мишутка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в промышленную эксплуатацию.</w:t>
      </w:r>
    </w:p>
    <w:p w14:paraId="18F04898" w14:textId="47B85B8C" w:rsidR="0055442C" w:rsidRPr="00C2518A" w:rsidRDefault="0055442C" w:rsidP="0055442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Результаты этапов работ по их завершению оформляются двухсторонним актом Заказчика и Исполнителя.</w:t>
      </w:r>
    </w:p>
    <w:p w14:paraId="46CE71F1" w14:textId="77777777" w:rsidR="0055442C" w:rsidRDefault="0055442C" w:rsidP="00C5467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13B527A3" w14:textId="5D5ADDD8" w:rsidR="00C54672" w:rsidRDefault="0055442C" w:rsidP="00C5467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54672" w:rsidRPr="0055442C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ДОКУМЕНТИРОВАНИЮ</w:t>
      </w:r>
    </w:p>
    <w:p w14:paraId="4AE4EBD1" w14:textId="2A918CDF" w:rsidR="0055442C" w:rsidRPr="00C2518A" w:rsidRDefault="0055442C" w:rsidP="0055442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Вся разрабатываемая документация оформляется в соответствии с действующими нормативными документами.</w:t>
      </w:r>
    </w:p>
    <w:p w14:paraId="01FD9252" w14:textId="77777777" w:rsidR="0055442C" w:rsidRPr="0055442C" w:rsidRDefault="0055442C" w:rsidP="00C54672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0F159" w14:textId="78F6085C" w:rsidR="00C54672" w:rsidRDefault="00C54672" w:rsidP="000A3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B9B26" w14:textId="77777777" w:rsidR="0055442C" w:rsidRDefault="0055442C" w:rsidP="000A35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67402" w14:textId="4880D690" w:rsidR="000A35CF" w:rsidRDefault="000A35CF" w:rsidP="000A35C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sectPr w:rsidR="000A35CF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B95E" w14:textId="77777777" w:rsidR="00D176A5" w:rsidRDefault="00D176A5" w:rsidP="00872E07">
      <w:pPr>
        <w:spacing w:after="0" w:line="240" w:lineRule="auto"/>
      </w:pPr>
      <w:r>
        <w:separator/>
      </w:r>
    </w:p>
  </w:endnote>
  <w:endnote w:type="continuationSeparator" w:id="0">
    <w:p w14:paraId="71B39250" w14:textId="77777777" w:rsidR="00D176A5" w:rsidRDefault="00D176A5" w:rsidP="0087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6258" w14:textId="77777777" w:rsidR="00D176A5" w:rsidRDefault="00D176A5" w:rsidP="00872E07">
      <w:pPr>
        <w:spacing w:after="0" w:line="240" w:lineRule="auto"/>
      </w:pPr>
      <w:r>
        <w:separator/>
      </w:r>
    </w:p>
  </w:footnote>
  <w:footnote w:type="continuationSeparator" w:id="0">
    <w:p w14:paraId="3BC1B3D3" w14:textId="77777777" w:rsidR="00D176A5" w:rsidRDefault="00D176A5" w:rsidP="0087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403A" w14:textId="50E7B161" w:rsidR="00EC66CD" w:rsidRPr="00EC66CD" w:rsidRDefault="00EC66CD">
    <w:pPr>
      <w:pStyle w:val="a8"/>
      <w:rPr>
        <w:rFonts w:ascii="Times New Roman" w:hAnsi="Times New Roman" w:cs="Times New Roman"/>
        <w:sz w:val="24"/>
        <w:szCs w:val="24"/>
      </w:rPr>
    </w:pPr>
    <w:proofErr w:type="spellStart"/>
    <w:r w:rsidRPr="00EC66CD">
      <w:rPr>
        <w:rFonts w:ascii="Times New Roman" w:hAnsi="Times New Roman" w:cs="Times New Roman"/>
        <w:sz w:val="24"/>
        <w:szCs w:val="24"/>
      </w:rPr>
      <w:t>Ярмолик</w:t>
    </w:r>
    <w:proofErr w:type="spellEnd"/>
    <w:r w:rsidRPr="00EC66CD"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5"/>
    <w:multiLevelType w:val="multilevel"/>
    <w:tmpl w:val="ECC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4E1E"/>
    <w:multiLevelType w:val="multilevel"/>
    <w:tmpl w:val="421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5D5F"/>
    <w:multiLevelType w:val="multilevel"/>
    <w:tmpl w:val="930C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333A0"/>
    <w:multiLevelType w:val="multilevel"/>
    <w:tmpl w:val="77C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364F"/>
    <w:multiLevelType w:val="multilevel"/>
    <w:tmpl w:val="5F6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D93"/>
    <w:multiLevelType w:val="multilevel"/>
    <w:tmpl w:val="BD4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069CE"/>
    <w:multiLevelType w:val="multilevel"/>
    <w:tmpl w:val="8C2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20D30"/>
    <w:multiLevelType w:val="multilevel"/>
    <w:tmpl w:val="13A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3E8B"/>
    <w:multiLevelType w:val="multilevel"/>
    <w:tmpl w:val="4F8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E3057"/>
    <w:multiLevelType w:val="multilevel"/>
    <w:tmpl w:val="4C0E4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64F5719"/>
    <w:multiLevelType w:val="multilevel"/>
    <w:tmpl w:val="48F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D5B3A"/>
    <w:multiLevelType w:val="multilevel"/>
    <w:tmpl w:val="3FA4C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9514FFC"/>
    <w:multiLevelType w:val="multilevel"/>
    <w:tmpl w:val="9D34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45FAA"/>
    <w:multiLevelType w:val="multilevel"/>
    <w:tmpl w:val="9DE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81051"/>
    <w:multiLevelType w:val="multilevel"/>
    <w:tmpl w:val="4B1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D4B8B"/>
    <w:multiLevelType w:val="multilevel"/>
    <w:tmpl w:val="64DCE53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D1B005C"/>
    <w:multiLevelType w:val="multilevel"/>
    <w:tmpl w:val="DAB8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4712A"/>
    <w:multiLevelType w:val="multilevel"/>
    <w:tmpl w:val="71E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54E15"/>
    <w:multiLevelType w:val="multilevel"/>
    <w:tmpl w:val="79D4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5449F"/>
    <w:multiLevelType w:val="multilevel"/>
    <w:tmpl w:val="708AF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0" w15:restartNumberingAfterBreak="0">
    <w:nsid w:val="45010627"/>
    <w:multiLevelType w:val="multilevel"/>
    <w:tmpl w:val="9692C620"/>
    <w:lvl w:ilvl="0">
      <w:start w:val="4"/>
      <w:numFmt w:val="decimal"/>
      <w:lvlText w:val="%1."/>
      <w:lvlJc w:val="left"/>
      <w:pPr>
        <w:ind w:left="540" w:hanging="54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eastAsia="Times New Roman" w:hint="default"/>
      </w:rPr>
    </w:lvl>
  </w:abstractNum>
  <w:abstractNum w:abstractNumId="21" w15:restartNumberingAfterBreak="0">
    <w:nsid w:val="50D40EA9"/>
    <w:multiLevelType w:val="multilevel"/>
    <w:tmpl w:val="265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251DE"/>
    <w:multiLevelType w:val="multilevel"/>
    <w:tmpl w:val="CE705C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57A008E"/>
    <w:multiLevelType w:val="multilevel"/>
    <w:tmpl w:val="D4F6777A"/>
    <w:lvl w:ilvl="0">
      <w:start w:val="5"/>
      <w:numFmt w:val="decimal"/>
      <w:lvlText w:val="%1."/>
      <w:lvlJc w:val="left"/>
      <w:pPr>
        <w:ind w:left="540" w:hanging="54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 w:hint="default"/>
      </w:rPr>
    </w:lvl>
  </w:abstractNum>
  <w:abstractNum w:abstractNumId="24" w15:restartNumberingAfterBreak="0">
    <w:nsid w:val="56622845"/>
    <w:multiLevelType w:val="multilevel"/>
    <w:tmpl w:val="4B10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F3582"/>
    <w:multiLevelType w:val="multilevel"/>
    <w:tmpl w:val="F91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13B65"/>
    <w:multiLevelType w:val="multilevel"/>
    <w:tmpl w:val="921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07309"/>
    <w:multiLevelType w:val="multilevel"/>
    <w:tmpl w:val="F5AEDBB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81239D9"/>
    <w:multiLevelType w:val="multilevel"/>
    <w:tmpl w:val="E4D8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C0531"/>
    <w:multiLevelType w:val="multilevel"/>
    <w:tmpl w:val="3FA4C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B8922A8"/>
    <w:multiLevelType w:val="multilevel"/>
    <w:tmpl w:val="78E4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97E6B"/>
    <w:multiLevelType w:val="multilevel"/>
    <w:tmpl w:val="58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F3830"/>
    <w:multiLevelType w:val="multilevel"/>
    <w:tmpl w:val="9D6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BE231F"/>
    <w:multiLevelType w:val="multilevel"/>
    <w:tmpl w:val="2A0C7AB8"/>
    <w:lvl w:ilvl="0">
      <w:start w:val="5"/>
      <w:numFmt w:val="decimal"/>
      <w:lvlText w:val="%1."/>
      <w:lvlJc w:val="left"/>
      <w:pPr>
        <w:ind w:left="540" w:hanging="54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eastAsia="Times New Roman" w:hint="default"/>
      </w:rPr>
    </w:lvl>
  </w:abstractNum>
  <w:abstractNum w:abstractNumId="34" w15:restartNumberingAfterBreak="0">
    <w:nsid w:val="7DEA475B"/>
    <w:multiLevelType w:val="multilevel"/>
    <w:tmpl w:val="87D47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num w:numId="1">
    <w:abstractNumId w:val="29"/>
  </w:num>
  <w:num w:numId="2">
    <w:abstractNumId w:val="9"/>
  </w:num>
  <w:num w:numId="3">
    <w:abstractNumId w:val="31"/>
  </w:num>
  <w:num w:numId="4">
    <w:abstractNumId w:val="32"/>
  </w:num>
  <w:num w:numId="5">
    <w:abstractNumId w:val="16"/>
  </w:num>
  <w:num w:numId="6">
    <w:abstractNumId w:val="26"/>
  </w:num>
  <w:num w:numId="7">
    <w:abstractNumId w:val="24"/>
  </w:num>
  <w:num w:numId="8">
    <w:abstractNumId w:val="14"/>
  </w:num>
  <w:num w:numId="9">
    <w:abstractNumId w:val="1"/>
  </w:num>
  <w:num w:numId="10">
    <w:abstractNumId w:val="6"/>
  </w:num>
  <w:num w:numId="11">
    <w:abstractNumId w:val="30"/>
  </w:num>
  <w:num w:numId="12">
    <w:abstractNumId w:val="28"/>
  </w:num>
  <w:num w:numId="13">
    <w:abstractNumId w:val="5"/>
  </w:num>
  <w:num w:numId="14">
    <w:abstractNumId w:val="13"/>
  </w:num>
  <w:num w:numId="15">
    <w:abstractNumId w:val="25"/>
  </w:num>
  <w:num w:numId="16">
    <w:abstractNumId w:val="18"/>
  </w:num>
  <w:num w:numId="17">
    <w:abstractNumId w:val="12"/>
  </w:num>
  <w:num w:numId="18">
    <w:abstractNumId w:val="10"/>
  </w:num>
  <w:num w:numId="19">
    <w:abstractNumId w:val="2"/>
  </w:num>
  <w:num w:numId="20">
    <w:abstractNumId w:val="21"/>
  </w:num>
  <w:num w:numId="21">
    <w:abstractNumId w:val="22"/>
  </w:num>
  <w:num w:numId="22">
    <w:abstractNumId w:val="3"/>
  </w:num>
  <w:num w:numId="23">
    <w:abstractNumId w:val="4"/>
  </w:num>
  <w:num w:numId="24">
    <w:abstractNumId w:val="17"/>
  </w:num>
  <w:num w:numId="25">
    <w:abstractNumId w:val="0"/>
  </w:num>
  <w:num w:numId="26">
    <w:abstractNumId w:val="7"/>
  </w:num>
  <w:num w:numId="27">
    <w:abstractNumId w:val="8"/>
  </w:num>
  <w:num w:numId="28">
    <w:abstractNumId w:val="11"/>
  </w:num>
  <w:num w:numId="29">
    <w:abstractNumId w:val="19"/>
  </w:num>
  <w:num w:numId="30">
    <w:abstractNumId w:val="23"/>
  </w:num>
  <w:num w:numId="31">
    <w:abstractNumId w:val="33"/>
  </w:num>
  <w:num w:numId="32">
    <w:abstractNumId w:val="15"/>
  </w:num>
  <w:num w:numId="33">
    <w:abstractNumId w:val="27"/>
  </w:num>
  <w:num w:numId="34">
    <w:abstractNumId w:val="20"/>
  </w:num>
  <w:num w:numId="35">
    <w:abstractNumId w:val="3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CF"/>
    <w:rsid w:val="0001438F"/>
    <w:rsid w:val="000A35CF"/>
    <w:rsid w:val="000A39B5"/>
    <w:rsid w:val="00142062"/>
    <w:rsid w:val="001B4A39"/>
    <w:rsid w:val="001D1A79"/>
    <w:rsid w:val="00211AED"/>
    <w:rsid w:val="002F04DB"/>
    <w:rsid w:val="004647D7"/>
    <w:rsid w:val="0055442C"/>
    <w:rsid w:val="00602F80"/>
    <w:rsid w:val="00604218"/>
    <w:rsid w:val="00617122"/>
    <w:rsid w:val="006D403F"/>
    <w:rsid w:val="006F4C31"/>
    <w:rsid w:val="00872E07"/>
    <w:rsid w:val="0087461A"/>
    <w:rsid w:val="009E5A0E"/>
    <w:rsid w:val="00A71681"/>
    <w:rsid w:val="00AB5473"/>
    <w:rsid w:val="00C43B20"/>
    <w:rsid w:val="00C54672"/>
    <w:rsid w:val="00CA13CB"/>
    <w:rsid w:val="00D176A5"/>
    <w:rsid w:val="00EC66CD"/>
    <w:rsid w:val="00F15B75"/>
    <w:rsid w:val="00FA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77AE"/>
  <w15:chartTrackingRefBased/>
  <w15:docId w15:val="{5E9E97C0-E547-4A8E-B364-4DDEC5FD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5CF"/>
    <w:pPr>
      <w:ind w:left="720"/>
      <w:contextualSpacing/>
    </w:pPr>
  </w:style>
  <w:style w:type="character" w:styleId="a4">
    <w:name w:val="Strong"/>
    <w:basedOn w:val="a0"/>
    <w:uiPriority w:val="22"/>
    <w:qFormat/>
    <w:rsid w:val="00AB5473"/>
    <w:rPr>
      <w:b/>
      <w:bCs/>
    </w:rPr>
  </w:style>
  <w:style w:type="character" w:styleId="a5">
    <w:name w:val="Emphasis"/>
    <w:basedOn w:val="a0"/>
    <w:uiPriority w:val="20"/>
    <w:qFormat/>
    <w:rsid w:val="00142062"/>
    <w:rPr>
      <w:i/>
      <w:iCs/>
    </w:rPr>
  </w:style>
  <w:style w:type="paragraph" w:styleId="a6">
    <w:name w:val="Normal (Web)"/>
    <w:basedOn w:val="a"/>
    <w:uiPriority w:val="99"/>
    <w:unhideWhenUsed/>
    <w:rsid w:val="006D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D403F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872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72E07"/>
  </w:style>
  <w:style w:type="paragraph" w:styleId="aa">
    <w:name w:val="footer"/>
    <w:basedOn w:val="a"/>
    <w:link w:val="ab"/>
    <w:uiPriority w:val="99"/>
    <w:unhideWhenUsed/>
    <w:rsid w:val="00872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7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ia.ru/text/category/nalozhennij_platez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2022-11-17T05:49:00Z</dcterms:created>
  <dcterms:modified xsi:type="dcterms:W3CDTF">2022-11-17T06:44:00Z</dcterms:modified>
</cp:coreProperties>
</file>