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BCC9AD" w14:textId="77777777" w:rsidR="001C3F5B" w:rsidRPr="001C3F5B" w:rsidRDefault="001C3F5B" w:rsidP="001C3F5B">
      <w:pPr>
        <w:rPr>
          <w:rFonts w:hint="eastAsia"/>
          <w:b/>
          <w:bCs/>
        </w:rPr>
      </w:pPr>
      <w:r w:rsidRPr="001C3F5B">
        <w:rPr>
          <w:rFonts w:hint="eastAsia"/>
          <w:b/>
          <w:bCs/>
        </w:rPr>
        <w:t>1. 什么是RabbitMQ？它的主要用途是什么？</w:t>
      </w:r>
    </w:p>
    <w:p w14:paraId="48BB5E9C" w14:textId="7291E35C" w:rsidR="001C3F5B" w:rsidRPr="001C3F5B" w:rsidRDefault="001C3F5B" w:rsidP="001C3F5B">
      <w:r w:rsidRPr="001C3F5B">
        <w:rPr>
          <w:rFonts w:hint="eastAsia"/>
        </w:rPr>
        <w:t>回答：RabbitMQ是一个开源的消息代理软件，支持高级消息队列协议（</w:t>
      </w:r>
      <w:proofErr w:type="spellStart"/>
      <w:r w:rsidRPr="001C3F5B">
        <w:rPr>
          <w:rFonts w:hint="eastAsia"/>
        </w:rPr>
        <w:t>AMQP</w:t>
      </w:r>
      <w:proofErr w:type="spellEnd"/>
      <w:r w:rsidRPr="001C3F5B">
        <w:rPr>
          <w:rFonts w:hint="eastAsia"/>
        </w:rPr>
        <w:t>）。它用于在分布式系统中传递异步消息，以实现系统之间的解耦。通过消息队列，生产者可以将消息发送到队列中，消费者可以异步处理这些消息。</w:t>
      </w:r>
    </w:p>
    <w:p w14:paraId="1C52187F" w14:textId="7CFDA81D" w:rsidR="001C3F5B" w:rsidRPr="001C3F5B" w:rsidRDefault="001C3F5B" w:rsidP="001C3F5B">
      <w:pPr>
        <w:rPr>
          <w:rFonts w:hint="eastAsia"/>
          <w:b/>
          <w:bCs/>
        </w:rPr>
      </w:pPr>
      <w:r w:rsidRPr="001C3F5B">
        <w:rPr>
          <w:rFonts w:hint="eastAsia"/>
          <w:b/>
          <w:bCs/>
        </w:rPr>
        <w:t>2. RabbitMQ的核心组件有哪些？</w:t>
      </w:r>
    </w:p>
    <w:p w14:paraId="14828E4A" w14:textId="77777777" w:rsidR="001C3F5B" w:rsidRPr="001C3F5B" w:rsidRDefault="001C3F5B" w:rsidP="001C3F5B">
      <w:pPr>
        <w:rPr>
          <w:rFonts w:hint="eastAsia"/>
          <w:b/>
          <w:bCs/>
        </w:rPr>
      </w:pPr>
      <w:r w:rsidRPr="001C3F5B">
        <w:rPr>
          <w:rFonts w:hint="eastAsia"/>
          <w:b/>
          <w:bCs/>
        </w:rPr>
        <w:t>Producer（生产者）：发送消息到交换机的应用程序或服务。</w:t>
      </w:r>
    </w:p>
    <w:p w14:paraId="6F9971AA" w14:textId="77777777" w:rsidR="001C3F5B" w:rsidRPr="001C3F5B" w:rsidRDefault="001C3F5B" w:rsidP="001C3F5B">
      <w:pPr>
        <w:rPr>
          <w:rFonts w:hint="eastAsia"/>
          <w:b/>
          <w:bCs/>
        </w:rPr>
      </w:pPr>
      <w:r w:rsidRPr="001C3F5B">
        <w:rPr>
          <w:rFonts w:hint="eastAsia"/>
          <w:b/>
          <w:bCs/>
        </w:rPr>
        <w:t>Exchange（交换机）：负责接收消息并将它们路由到适当的队列，基于绑定规则。</w:t>
      </w:r>
    </w:p>
    <w:p w14:paraId="6CAA7D38" w14:textId="77777777" w:rsidR="001C3F5B" w:rsidRPr="001C3F5B" w:rsidRDefault="001C3F5B" w:rsidP="001C3F5B">
      <w:pPr>
        <w:rPr>
          <w:rFonts w:hint="eastAsia"/>
          <w:b/>
          <w:bCs/>
        </w:rPr>
      </w:pPr>
      <w:r w:rsidRPr="001C3F5B">
        <w:rPr>
          <w:rFonts w:hint="eastAsia"/>
          <w:b/>
          <w:bCs/>
        </w:rPr>
        <w:t>Queue（队列）：存储消息的容器，消费者从中接收消息。</w:t>
      </w:r>
    </w:p>
    <w:p w14:paraId="6392ADED" w14:textId="77777777" w:rsidR="001C3F5B" w:rsidRPr="001C3F5B" w:rsidRDefault="001C3F5B" w:rsidP="001C3F5B">
      <w:pPr>
        <w:rPr>
          <w:rFonts w:hint="eastAsia"/>
          <w:b/>
          <w:bCs/>
        </w:rPr>
      </w:pPr>
      <w:r w:rsidRPr="001C3F5B">
        <w:rPr>
          <w:rFonts w:hint="eastAsia"/>
          <w:b/>
          <w:bCs/>
        </w:rPr>
        <w:t>Consumer（消费者）：从队列中消费消息的应用程序或服务。</w:t>
      </w:r>
    </w:p>
    <w:p w14:paraId="3403C845" w14:textId="2A2755F3" w:rsidR="001C3F5B" w:rsidRDefault="001C3F5B" w:rsidP="004A27D4">
      <w:pPr>
        <w:rPr>
          <w:rFonts w:hint="eastAsia"/>
          <w:b/>
          <w:bCs/>
        </w:rPr>
      </w:pPr>
      <w:r w:rsidRPr="001C3F5B">
        <w:rPr>
          <w:rFonts w:hint="eastAsia"/>
          <w:b/>
          <w:bCs/>
        </w:rPr>
        <w:t>Binding（绑定）：将交换机和队列关联在一起，并定义路由规则。</w:t>
      </w:r>
    </w:p>
    <w:p w14:paraId="7BD28782" w14:textId="21EB4804" w:rsidR="001C3F5B" w:rsidRPr="001C3F5B" w:rsidRDefault="001C3F5B" w:rsidP="001C3F5B">
      <w:pPr>
        <w:rPr>
          <w:rFonts w:hint="eastAsia"/>
          <w:b/>
          <w:bCs/>
        </w:rPr>
      </w:pPr>
      <w:r w:rsidRPr="001C3F5B">
        <w:rPr>
          <w:rFonts w:hint="eastAsia"/>
          <w:b/>
          <w:bCs/>
        </w:rPr>
        <w:t>3</w:t>
      </w:r>
      <w:r w:rsidRPr="001C3F5B">
        <w:rPr>
          <w:rFonts w:hint="eastAsia"/>
          <w:b/>
          <w:bCs/>
        </w:rPr>
        <w:t>. RabbitMQ如何处理消息的持久化？</w:t>
      </w:r>
    </w:p>
    <w:p w14:paraId="279BB647" w14:textId="182A5262" w:rsidR="001C3F5B" w:rsidRDefault="001C3F5B" w:rsidP="001C3F5B">
      <w:pPr>
        <w:rPr>
          <w:rFonts w:hint="eastAsia"/>
        </w:rPr>
      </w:pPr>
      <w:r>
        <w:rPr>
          <w:rFonts w:hint="eastAsia"/>
        </w:rPr>
        <w:t>回答：为了防止消息在RabbitMQ服务器崩溃或重启时丢失，消息可以持久化。要实现持久化：</w:t>
      </w:r>
    </w:p>
    <w:p w14:paraId="1BAC8E86" w14:textId="77777777" w:rsidR="001C3F5B" w:rsidRDefault="001C3F5B" w:rsidP="001C3F5B">
      <w:pPr>
        <w:rPr>
          <w:rFonts w:hint="eastAsia"/>
        </w:rPr>
      </w:pPr>
      <w:r>
        <w:rPr>
          <w:rFonts w:hint="eastAsia"/>
        </w:rPr>
        <w:t>队列持久化：创建队列时，将durable参数设置为true。</w:t>
      </w:r>
    </w:p>
    <w:p w14:paraId="01560F2A" w14:textId="45E45E28" w:rsidR="001C3F5B" w:rsidRDefault="001C3F5B" w:rsidP="001C3F5B">
      <w:pPr>
        <w:rPr>
          <w:rFonts w:hint="eastAsia"/>
        </w:rPr>
      </w:pPr>
      <w:r>
        <w:rPr>
          <w:rFonts w:hint="eastAsia"/>
        </w:rPr>
        <w:t>消息持久化：发布消息时，将</w:t>
      </w:r>
      <w:proofErr w:type="spellStart"/>
      <w:r>
        <w:rPr>
          <w:rFonts w:hint="eastAsia"/>
        </w:rPr>
        <w:t>delivery_mode</w:t>
      </w:r>
      <w:proofErr w:type="spellEnd"/>
      <w:r>
        <w:rPr>
          <w:rFonts w:hint="eastAsia"/>
        </w:rPr>
        <w:t>设置为2（持久）。 这样，消息会被存储到磁盘中，即使RabbitMQ重启，持久化的消息依然存在。</w:t>
      </w:r>
    </w:p>
    <w:p w14:paraId="4CB5B495" w14:textId="79893997" w:rsidR="001C3F5B" w:rsidRPr="004A27D4" w:rsidRDefault="001C3F5B" w:rsidP="001C3F5B">
      <w:pPr>
        <w:rPr>
          <w:rFonts w:hint="eastAsia"/>
          <w:b/>
          <w:bCs/>
        </w:rPr>
      </w:pPr>
      <w:r>
        <w:rPr>
          <w:rFonts w:hint="eastAsia"/>
          <w:b/>
          <w:bCs/>
        </w:rPr>
        <w:t>4</w:t>
      </w:r>
      <w:r w:rsidRPr="004A27D4">
        <w:rPr>
          <w:rFonts w:hint="eastAsia"/>
          <w:b/>
          <w:bCs/>
        </w:rPr>
        <w:t xml:space="preserve"> 关于RabbitMQ的常见工作模式</w:t>
      </w:r>
      <w:r>
        <w:rPr>
          <w:rFonts w:hint="eastAsia"/>
          <w:b/>
          <w:bCs/>
        </w:rPr>
        <w:t xml:space="preserve"> (</w:t>
      </w:r>
      <w:r w:rsidRPr="001C3F5B">
        <w:rPr>
          <w:rFonts w:hint="eastAsia"/>
          <w:b/>
          <w:bCs/>
        </w:rPr>
        <w:t>交换机（Exchange）类型有哪些</w:t>
      </w:r>
      <w:r>
        <w:rPr>
          <w:rFonts w:hint="eastAsia"/>
          <w:b/>
          <w:bCs/>
        </w:rPr>
        <w:t>)</w:t>
      </w:r>
      <w:r w:rsidRPr="004A27D4">
        <w:rPr>
          <w:rFonts w:hint="eastAsia"/>
          <w:b/>
          <w:bCs/>
        </w:rPr>
        <w:t>：</w:t>
      </w:r>
    </w:p>
    <w:p w14:paraId="71DD8693" w14:textId="77777777" w:rsidR="001C3F5B" w:rsidRDefault="001C3F5B" w:rsidP="001C3F5B">
      <w:pPr>
        <w:rPr>
          <w:rFonts w:hint="eastAsia"/>
        </w:rPr>
      </w:pPr>
      <w:r w:rsidRPr="007452DB">
        <w:rPr>
          <w:rFonts w:hint="eastAsia"/>
        </w:rPr>
        <w:t>简单模式（Simple）</w:t>
      </w:r>
      <w:r>
        <w:rPr>
          <w:rFonts w:hint="eastAsia"/>
        </w:rPr>
        <w:t>：这是最简单的消息收发模式。生产者将消息发送到队列中，消费者从队列中取出消息进行处理。在这种模式下，不需要交换机（Exchange），消息直接从生产者路由到队列中。这种模式适用于一对一的消息传递，没有复杂的路由逻辑</w:t>
      </w:r>
    </w:p>
    <w:p w14:paraId="5A80BC6C" w14:textId="77777777" w:rsidR="001C3F5B" w:rsidRDefault="001C3F5B" w:rsidP="001C3F5B">
      <w:pPr>
        <w:rPr>
          <w:rFonts w:hint="eastAsia"/>
        </w:rPr>
      </w:pPr>
      <w:r w:rsidRPr="007452DB">
        <w:rPr>
          <w:rFonts w:hint="eastAsia"/>
        </w:rPr>
        <w:t>工作队列模式（Work Queues）</w:t>
      </w:r>
      <w:r>
        <w:rPr>
          <w:rFonts w:hint="eastAsia"/>
        </w:rPr>
        <w:t>：在这种模式下，多个消费者可以监听同一个队列，消息会被平均分配给每个消费者进行处理。如果队列中的消息多于消费者，那么每个消费者将会处理等量的消息。这种模式适用于任务分配，可以提高任务处理的速度</w:t>
      </w:r>
    </w:p>
    <w:p w14:paraId="17C9615D" w14:textId="77777777" w:rsidR="001C3F5B" w:rsidRDefault="001C3F5B" w:rsidP="001C3F5B">
      <w:pPr>
        <w:rPr>
          <w:rFonts w:hint="eastAsia"/>
        </w:rPr>
      </w:pPr>
      <w:r w:rsidRPr="007452DB">
        <w:rPr>
          <w:rFonts w:hint="eastAsia"/>
        </w:rPr>
        <w:t>发布/订阅模式（Publish/Subscribe）</w:t>
      </w:r>
      <w:r>
        <w:rPr>
          <w:rFonts w:hint="eastAsia"/>
        </w:rPr>
        <w:t>：在发布/订阅模式下，生产者将消息发送到交换机，然后交换机将消息广播到所有绑定的队列中。每个绑定交换机的队列都会接收到消息。这种模式适用于消息广播，即一个消息需要被多个消费者接收的场景</w:t>
      </w:r>
    </w:p>
    <w:p w14:paraId="23A8F65E" w14:textId="77777777" w:rsidR="001C3F5B" w:rsidRDefault="001C3F5B" w:rsidP="001C3F5B">
      <w:r w:rsidRPr="007452DB">
        <w:rPr>
          <w:rFonts w:hint="eastAsia"/>
        </w:rPr>
        <w:t>路由模式（Routing）</w:t>
      </w:r>
      <w:r>
        <w:rPr>
          <w:rFonts w:hint="eastAsia"/>
        </w:rPr>
        <w:t>：在路由模式下，生产者将消息发送到交换机，并指定一个路由键（Routing Key）。交换机根据路由键和绑定键的匹配关系，将消息路由到一个或多个特定的队列中。这种模式适用于需要根据消息内容的特定属性进行路由的场景</w:t>
      </w:r>
    </w:p>
    <w:p w14:paraId="3E61E5B2" w14:textId="77777777" w:rsidR="001C3F5B" w:rsidRDefault="001C3F5B" w:rsidP="004A27D4">
      <w:pPr>
        <w:rPr>
          <w:rFonts w:hint="eastAsia"/>
        </w:rPr>
      </w:pPr>
    </w:p>
    <w:p w14:paraId="3AB5ECD7" w14:textId="6D8992B1" w:rsidR="00AF2BE5" w:rsidRDefault="00A12035" w:rsidP="004A27D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9CA1661" wp14:editId="04D8635D">
            <wp:simplePos x="0" y="0"/>
            <wp:positionH relativeFrom="column">
              <wp:posOffset>110095</wp:posOffset>
            </wp:positionH>
            <wp:positionV relativeFrom="paragraph">
              <wp:posOffset>1166854</wp:posOffset>
            </wp:positionV>
            <wp:extent cx="4491990" cy="3843655"/>
            <wp:effectExtent l="0" t="0" r="3810" b="4445"/>
            <wp:wrapTopAndBottom/>
            <wp:docPr id="2085513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323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2DB" w:rsidRPr="007452DB">
        <w:rPr>
          <w:rFonts w:hint="eastAsia"/>
        </w:rPr>
        <w:t>主题模式（Topic）</w:t>
      </w:r>
      <w:r w:rsidR="004A27D4">
        <w:rPr>
          <w:rFonts w:hint="eastAsia"/>
        </w:rPr>
        <w:t>：这是路由模式的一种扩展，它使用通配符来匹配路由键和绑定键。这样可以实现更灵活的消息路由，例如，可以使用星号（*）来匹配一个单词，使用井号（#）来匹配多个单词。这种模式适用于需要根据消息内容的多个属性进行路由的场景</w:t>
      </w:r>
    </w:p>
    <w:p w14:paraId="410C2924" w14:textId="4BD31AD5" w:rsidR="001C3F5B" w:rsidRPr="001C3F5B" w:rsidRDefault="001C3F5B" w:rsidP="001C3F5B">
      <w:pPr>
        <w:rPr>
          <w:rFonts w:hint="eastAsia"/>
          <w:b/>
          <w:bCs/>
        </w:rPr>
      </w:pPr>
      <w:r w:rsidRPr="001C3F5B">
        <w:rPr>
          <w:rFonts w:hint="eastAsia"/>
          <w:b/>
          <w:bCs/>
        </w:rPr>
        <w:t>5</w:t>
      </w:r>
      <w:r w:rsidRPr="001C3F5B">
        <w:rPr>
          <w:rFonts w:hint="eastAsia"/>
          <w:b/>
          <w:bCs/>
        </w:rPr>
        <w:t xml:space="preserve"> 如何确保RabbitMQ中的消息顺序？</w:t>
      </w:r>
    </w:p>
    <w:p w14:paraId="4A3A5B84" w14:textId="024DBF9B" w:rsidR="001C3F5B" w:rsidRDefault="001C3F5B" w:rsidP="001C3F5B">
      <w:pPr>
        <w:rPr>
          <w:rFonts w:hint="eastAsia"/>
        </w:rPr>
      </w:pPr>
      <w:r>
        <w:rPr>
          <w:rFonts w:hint="eastAsia"/>
        </w:rPr>
        <w:t>回答：RabbitMQ中的队列是FIFO（先进先出）的，消息顺序默认会被保持。但是，在以下情况下顺序可能被打乱：</w:t>
      </w:r>
    </w:p>
    <w:p w14:paraId="3BD5B98F" w14:textId="77777777" w:rsidR="001C3F5B" w:rsidRDefault="001C3F5B" w:rsidP="001C3F5B">
      <w:pPr>
        <w:rPr>
          <w:rFonts w:hint="eastAsia"/>
        </w:rPr>
      </w:pPr>
      <w:r>
        <w:rPr>
          <w:rFonts w:hint="eastAsia"/>
        </w:rPr>
        <w:t>消息被拒绝（</w:t>
      </w:r>
      <w:proofErr w:type="spellStart"/>
      <w:r>
        <w:rPr>
          <w:rFonts w:hint="eastAsia"/>
        </w:rPr>
        <w:t>nack</w:t>
      </w:r>
      <w:proofErr w:type="spellEnd"/>
      <w:r>
        <w:rPr>
          <w:rFonts w:hint="eastAsia"/>
        </w:rPr>
        <w:t>），然后重新投递。</w:t>
      </w:r>
    </w:p>
    <w:p w14:paraId="52D4DD26" w14:textId="113C7E4A" w:rsidR="001C3F5B" w:rsidRDefault="001C3F5B" w:rsidP="001C3F5B">
      <w:r>
        <w:rPr>
          <w:rFonts w:hint="eastAsia"/>
        </w:rPr>
        <w:t>消费者失败，导致未确认的消息重新被投递给其他消费者。 要确保消息顺序，建议使用单一消费者来处理队列消息，或者使用Message Group的概念。</w:t>
      </w:r>
    </w:p>
    <w:p w14:paraId="76CF2E35" w14:textId="6B3FD1B7" w:rsidR="001C3F5B" w:rsidRPr="001C3F5B" w:rsidRDefault="001C3F5B" w:rsidP="001C3F5B">
      <w:pPr>
        <w:rPr>
          <w:rFonts w:hint="eastAsia"/>
          <w:b/>
          <w:bCs/>
        </w:rPr>
      </w:pPr>
      <w:r w:rsidRPr="001C3F5B">
        <w:rPr>
          <w:rFonts w:hint="eastAsia"/>
          <w:b/>
          <w:bCs/>
        </w:rPr>
        <w:t>8</w:t>
      </w:r>
      <w:r w:rsidRPr="001C3F5B">
        <w:rPr>
          <w:rFonts w:hint="eastAsia"/>
          <w:b/>
          <w:bCs/>
        </w:rPr>
        <w:t>6</w:t>
      </w:r>
      <w:r w:rsidRPr="001C3F5B">
        <w:rPr>
          <w:rFonts w:hint="eastAsia"/>
          <w:b/>
          <w:bCs/>
        </w:rPr>
        <w:t xml:space="preserve"> 如何在RabbitMQ中实现消息优先级队列？</w:t>
      </w:r>
    </w:p>
    <w:p w14:paraId="01490E26" w14:textId="052CA969" w:rsidR="001C3F5B" w:rsidRDefault="001C3F5B" w:rsidP="001C3F5B">
      <w:pPr>
        <w:rPr>
          <w:rFonts w:hint="eastAsia"/>
        </w:rPr>
      </w:pPr>
      <w:r>
        <w:rPr>
          <w:rFonts w:hint="eastAsia"/>
        </w:rPr>
        <w:t>回答：RabbitMQ支持消息优先级队列，通过在队列声明时设置x-max-priority属性，指定队列支持的最大优先级。生产者在发送消息时可以通过priority参数设置消息的优先级。优先级越高的消息将优先被消费。</w:t>
      </w:r>
    </w:p>
    <w:p w14:paraId="36271DED" w14:textId="23394341" w:rsidR="00A12035" w:rsidRDefault="00A12035" w:rsidP="004A27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D5DE7E" wp14:editId="06066B55">
            <wp:extent cx="4675517" cy="3835934"/>
            <wp:effectExtent l="0" t="0" r="0" b="0"/>
            <wp:docPr id="24903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3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1" cy="385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E7B2" w14:textId="6929055C" w:rsidR="00A12035" w:rsidRDefault="00A12035" w:rsidP="004A27D4">
      <w:pPr>
        <w:rPr>
          <w:rFonts w:hint="eastAsia"/>
        </w:rPr>
      </w:pPr>
      <w:r>
        <w:rPr>
          <w:noProof/>
        </w:rPr>
        <w:drawing>
          <wp:inline distT="0" distB="0" distL="0" distR="0" wp14:anchorId="65BF95E7" wp14:editId="30534059">
            <wp:extent cx="5274310" cy="2483485"/>
            <wp:effectExtent l="0" t="0" r="2540" b="0"/>
            <wp:docPr id="197073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3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2F2" w14:textId="5B3303D0" w:rsidR="00C81544" w:rsidRDefault="00C81544" w:rsidP="00C81544">
      <w:pPr>
        <w:rPr>
          <w:rFonts w:hint="eastAsia"/>
        </w:rPr>
      </w:pPr>
      <w:r>
        <w:rPr>
          <w:rFonts w:hint="eastAsia"/>
        </w:rPr>
        <w:t>消峰：在高流量或高并发的情况下，通过缓冲或限制流量来避免系统过载，确保系统稳定运行。(场景:</w:t>
      </w:r>
      <w:r w:rsidRPr="00C81544">
        <w:rPr>
          <w:rFonts w:hint="eastAsia"/>
        </w:rPr>
        <w:t xml:space="preserve"> 秒杀或抢购</w:t>
      </w:r>
      <w:r>
        <w:rPr>
          <w:rFonts w:hint="eastAsia"/>
        </w:rPr>
        <w:t>)</w:t>
      </w:r>
    </w:p>
    <w:p w14:paraId="5AD2545D" w14:textId="1D9260C9" w:rsidR="0004725F" w:rsidRDefault="00C81544" w:rsidP="00C81544">
      <w:pPr>
        <w:rPr>
          <w:rFonts w:hint="eastAsia"/>
        </w:rPr>
      </w:pPr>
      <w:r>
        <w:rPr>
          <w:rFonts w:hint="eastAsia"/>
        </w:rPr>
        <w:t>解耦：减少系统组件之间的直接依赖，使得各个部分可以独立开发、部署和扩展，从而提高系统的灵活性和可维护性。(</w:t>
      </w:r>
      <w:r w:rsidRPr="00C81544">
        <w:rPr>
          <w:rFonts w:hint="eastAsia"/>
        </w:rPr>
        <w:t>例如，在电商系统中，订单系统、库存系统和支付系统都需要处理订单信息，通过RabbitMQ，订单系统可以将订单信息作为消息发送到队列中，其他系统从队列中获取这些信息并进行处理，而不需要直接与订单系统交互。</w:t>
      </w:r>
      <w:r>
        <w:rPr>
          <w:rFonts w:hint="eastAsia"/>
        </w:rPr>
        <w:t>)</w:t>
      </w:r>
    </w:p>
    <w:p w14:paraId="161B01C7" w14:textId="50877D2B" w:rsidR="003E3641" w:rsidRDefault="00C81544" w:rsidP="004A27D4">
      <w:pPr>
        <w:rPr>
          <w:rFonts w:hint="eastAsia"/>
        </w:rPr>
      </w:pPr>
      <w:r>
        <w:rPr>
          <w:rFonts w:hint="eastAsia"/>
        </w:rPr>
        <w:t>实现:1</w:t>
      </w:r>
      <w:r w:rsidRPr="00C81544">
        <w:rPr>
          <w:rFonts w:hint="eastAsia"/>
        </w:rPr>
        <w:t>异步处理</w:t>
      </w:r>
      <w:r>
        <w:rPr>
          <w:rFonts w:hint="eastAsia"/>
        </w:rPr>
        <w:t>2</w:t>
      </w:r>
      <w:r w:rsidRPr="00C81544">
        <w:rPr>
          <w:rFonts w:hint="eastAsia"/>
        </w:rPr>
        <w:t>限流（流量控制）</w:t>
      </w:r>
      <w:r>
        <w:rPr>
          <w:rFonts w:hint="eastAsia"/>
        </w:rPr>
        <w:t>3.</w:t>
      </w:r>
      <w:r w:rsidRPr="00C81544">
        <w:rPr>
          <w:rFonts w:hint="eastAsia"/>
        </w:rPr>
        <w:t xml:space="preserve"> 消息持久化</w:t>
      </w:r>
      <w:r>
        <w:rPr>
          <w:rFonts w:hint="eastAsia"/>
        </w:rPr>
        <w:t>4.</w:t>
      </w:r>
      <w:r w:rsidRPr="00C81544">
        <w:rPr>
          <w:rFonts w:hint="eastAsia"/>
        </w:rPr>
        <w:t xml:space="preserve"> 死信队列和延时队列：</w:t>
      </w:r>
      <w:r w:rsidR="003E3641">
        <w:rPr>
          <w:noProof/>
        </w:rPr>
        <w:lastRenderedPageBreak/>
        <w:drawing>
          <wp:inline distT="0" distB="0" distL="0" distR="0" wp14:anchorId="711277A7" wp14:editId="63B72FF7">
            <wp:extent cx="5274310" cy="2928620"/>
            <wp:effectExtent l="0" t="0" r="2540" b="5080"/>
            <wp:docPr id="1274096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96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B701" w14:textId="4A5FB69A" w:rsidR="00DC0797" w:rsidRDefault="00DC0797" w:rsidP="00EE1EC0">
      <w:pPr>
        <w:spacing w:line="160" w:lineRule="atLeast"/>
        <w:rPr>
          <w:rFonts w:hint="eastAsia"/>
        </w:rPr>
      </w:pPr>
      <w:r>
        <w:rPr>
          <w:rFonts w:hint="eastAsia"/>
        </w:rPr>
        <w:t>要配置死信队列，可以按照以下步骤操作：</w:t>
      </w:r>
    </w:p>
    <w:p w14:paraId="5C0D6A91" w14:textId="77777777" w:rsidR="00DC0797" w:rsidRDefault="00DC0797" w:rsidP="00EE1EC0">
      <w:pPr>
        <w:spacing w:line="160" w:lineRule="atLeast"/>
        <w:ind w:firstLine="420"/>
        <w:rPr>
          <w:rFonts w:hint="eastAsia"/>
        </w:rPr>
      </w:pPr>
      <w:r>
        <w:rPr>
          <w:rFonts w:hint="eastAsia"/>
        </w:rPr>
        <w:t>创建一个死信交换机（DLX）和死信队列。</w:t>
      </w:r>
    </w:p>
    <w:p w14:paraId="09BE2847" w14:textId="77777777" w:rsidR="00DC0797" w:rsidRDefault="00DC0797" w:rsidP="00EE1EC0">
      <w:pPr>
        <w:spacing w:line="160" w:lineRule="atLeast"/>
        <w:ind w:firstLine="420"/>
        <w:rPr>
          <w:rFonts w:hint="eastAsia"/>
        </w:rPr>
      </w:pPr>
      <w:r>
        <w:rPr>
          <w:rFonts w:hint="eastAsia"/>
        </w:rPr>
        <w:t>将死信队列绑定到死信交换机上。</w:t>
      </w:r>
    </w:p>
    <w:p w14:paraId="702D91E5" w14:textId="5F1BD8F9" w:rsidR="00DC0797" w:rsidRDefault="00DC0797" w:rsidP="00EE1EC0">
      <w:pPr>
        <w:spacing w:line="160" w:lineRule="atLeast"/>
        <w:ind w:firstLine="420"/>
        <w:rPr>
          <w:rFonts w:hint="eastAsia"/>
        </w:rPr>
      </w:pPr>
      <w:r>
        <w:rPr>
          <w:rFonts w:hint="eastAsia"/>
        </w:rPr>
        <w:t>创建主队列，并设置x-dead-letter-exchange属性指向死信交换机。</w:t>
      </w:r>
    </w:p>
    <w:p w14:paraId="15E4DEAC" w14:textId="4C238813" w:rsidR="00DC0797" w:rsidRDefault="00DC0797" w:rsidP="00EE1EC0">
      <w:pPr>
        <w:spacing w:line="160" w:lineRule="atLeast"/>
        <w:rPr>
          <w:rFonts w:hint="eastAsia"/>
        </w:rPr>
      </w:pPr>
      <w:r>
        <w:rPr>
          <w:rFonts w:hint="eastAsia"/>
        </w:rPr>
        <w:t>死信队列的应用场景包括但不限于：</w:t>
      </w:r>
    </w:p>
    <w:p w14:paraId="083F189F" w14:textId="77777777" w:rsidR="00DC0797" w:rsidRDefault="00DC0797" w:rsidP="00EE1EC0">
      <w:pPr>
        <w:spacing w:line="160" w:lineRule="atLeast"/>
        <w:ind w:firstLine="420"/>
        <w:rPr>
          <w:rFonts w:hint="eastAsia"/>
        </w:rPr>
      </w:pPr>
      <w:r>
        <w:rPr>
          <w:rFonts w:hint="eastAsia"/>
        </w:rPr>
        <w:t>保证消息不会丢失，确保数据的完整性。</w:t>
      </w:r>
    </w:p>
    <w:p w14:paraId="4FE3396F" w14:textId="77A03EB6" w:rsidR="00DC0797" w:rsidRDefault="00DC0797" w:rsidP="00EE1EC0">
      <w:pPr>
        <w:spacing w:line="160" w:lineRule="atLeast"/>
        <w:ind w:firstLine="420"/>
        <w:rPr>
          <w:rFonts w:hint="eastAsia"/>
        </w:rPr>
      </w:pPr>
      <w:r>
        <w:rPr>
          <w:rFonts w:hint="eastAsia"/>
        </w:rPr>
        <w:t>完成特定的业务功能，如订单生成但未支付，超过一定时间自动取消</w:t>
      </w:r>
    </w:p>
    <w:p w14:paraId="4863AF1F" w14:textId="1D11229F" w:rsidR="00212CBA" w:rsidRDefault="00212CBA" w:rsidP="00DC0797">
      <w:pPr>
        <w:spacing w:line="240" w:lineRule="atLeast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569DE78" wp14:editId="7DED396A">
            <wp:extent cx="4349025" cy="3381935"/>
            <wp:effectExtent l="0" t="0" r="0" b="9525"/>
            <wp:docPr id="723379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79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664" cy="338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0172" w14:textId="767E0BB6" w:rsidR="0004725F" w:rsidRPr="00EE1EC0" w:rsidRDefault="0004725F" w:rsidP="00EE1EC0">
      <w:pPr>
        <w:spacing w:line="0" w:lineRule="atLeast"/>
        <w:ind w:firstLine="420"/>
        <w:rPr>
          <w:rFonts w:hint="eastAsia"/>
          <w:b/>
          <w:bCs/>
          <w:sz w:val="21"/>
          <w:szCs w:val="22"/>
        </w:rPr>
      </w:pPr>
      <w:r w:rsidRPr="00EE1EC0">
        <w:rPr>
          <w:rFonts w:hint="eastAsia"/>
          <w:b/>
          <w:bCs/>
          <w:sz w:val="21"/>
          <w:szCs w:val="22"/>
        </w:rPr>
        <w:lastRenderedPageBreak/>
        <w:t>RabbitMQ的负载均衡主要涉及集群、仲裁队列和流式队列这三种机制：</w:t>
      </w:r>
    </w:p>
    <w:p w14:paraId="750F4821" w14:textId="035158E1" w:rsidR="0004725F" w:rsidRPr="00EE1EC0" w:rsidRDefault="0004725F" w:rsidP="00EE1EC0">
      <w:pPr>
        <w:spacing w:line="0" w:lineRule="atLeast"/>
        <w:ind w:firstLine="420"/>
        <w:rPr>
          <w:rFonts w:hint="eastAsia"/>
          <w:sz w:val="21"/>
          <w:szCs w:val="22"/>
        </w:rPr>
      </w:pPr>
      <w:r w:rsidRPr="00EE1EC0">
        <w:rPr>
          <w:rFonts w:hint="eastAsia"/>
          <w:sz w:val="21"/>
          <w:szCs w:val="22"/>
        </w:rPr>
        <w:t>RabbitMQ集群允许多个节点共享队列、交换机、绑定和消息。通过集群，可以实现消息的分布式处理，从而提高系统的吞吐量和可用性。集群中的每个节点都是对等的，并且共享所有用户、虚拟主机等信息。集群本身不提供负载均衡功能，但可以通过硬件或软件负载均衡器（如</w:t>
      </w:r>
      <w:proofErr w:type="spellStart"/>
      <w:r w:rsidRPr="00EE1EC0">
        <w:rPr>
          <w:rFonts w:hint="eastAsia"/>
          <w:sz w:val="21"/>
          <w:szCs w:val="22"/>
        </w:rPr>
        <w:t>HAProxy</w:t>
      </w:r>
      <w:proofErr w:type="spellEnd"/>
      <w:r w:rsidRPr="00EE1EC0">
        <w:rPr>
          <w:rFonts w:hint="eastAsia"/>
          <w:sz w:val="21"/>
          <w:szCs w:val="22"/>
        </w:rPr>
        <w:t>）来分配客户端连接，以此实现负载均衡</w:t>
      </w:r>
    </w:p>
    <w:p w14:paraId="57357F03" w14:textId="2357B316" w:rsidR="0004725F" w:rsidRPr="00EE1EC0" w:rsidRDefault="0004725F" w:rsidP="00EE1EC0">
      <w:pPr>
        <w:spacing w:line="0" w:lineRule="atLeast"/>
        <w:ind w:firstLine="420"/>
        <w:rPr>
          <w:rFonts w:hint="eastAsia"/>
          <w:sz w:val="21"/>
          <w:szCs w:val="22"/>
        </w:rPr>
      </w:pPr>
      <w:r w:rsidRPr="00EE1EC0">
        <w:rPr>
          <w:rFonts w:hint="eastAsia"/>
          <w:sz w:val="21"/>
          <w:szCs w:val="22"/>
        </w:rPr>
        <w:t>仲裁队列是RabbitMQ 3.8版本引入的，提供队列复制的能力，保障数据的高可用和安全性。仲裁队列使用Raft一致性协议在多个节点上复制消息，确保数据的一致性和高可用性。仲裁队列适合于长期存在的队列，并且在对容错、数据安全方面有更严格要求的场景。它们在分布式环境下提供更高的可靠性，但相比经典队列，仲裁队列牺牲了一些高级队列特性，例如非持久化消息、排它队列、队列/消息TTL等</w:t>
      </w:r>
    </w:p>
    <w:p w14:paraId="21D9AA12" w14:textId="77777777" w:rsidR="0004725F" w:rsidRPr="00EE1EC0" w:rsidRDefault="0004725F" w:rsidP="00EE1EC0">
      <w:pPr>
        <w:spacing w:line="0" w:lineRule="atLeast"/>
        <w:ind w:firstLine="420"/>
        <w:rPr>
          <w:rFonts w:hint="eastAsia"/>
          <w:sz w:val="21"/>
          <w:szCs w:val="22"/>
        </w:rPr>
      </w:pPr>
      <w:r w:rsidRPr="00EE1EC0">
        <w:rPr>
          <w:rFonts w:hint="eastAsia"/>
          <w:sz w:val="21"/>
          <w:szCs w:val="22"/>
        </w:rPr>
        <w:t>流式队列是RabbitMQ 3.9版本引入的，用于处理高吞吐量和大规模分发的场景。这种队列类型的消息是持久化到磁盘并且具备分布式备份的，更适合于消费者多，读消息非常频繁的场景。流式队列的核心是以append-only只添加的日志来记录消息，提供了大规模分发、消息回溯、高吞吐性能等特点。流式队列允许任意数量的消费者使用同一个队列的消息，消除了绑定多个队列的需求，并且支持服务端消息偏移量追踪，客户端断开重连后可以从上次消费的下一个位置开始消费消息</w:t>
      </w:r>
    </w:p>
    <w:p w14:paraId="5BBCABB7" w14:textId="2F61126E" w:rsidR="0004725F" w:rsidRPr="00A12035" w:rsidRDefault="0004725F" w:rsidP="0004725F">
      <w:pPr>
        <w:spacing w:line="240" w:lineRule="atLeast"/>
        <w:ind w:firstLine="420"/>
        <w:rPr>
          <w:rFonts w:hint="eastAsia"/>
        </w:rPr>
      </w:pPr>
      <w:r>
        <w:rPr>
          <w:rFonts w:hint="eastAsia"/>
        </w:rPr>
        <w:t>。</w:t>
      </w:r>
      <w:r w:rsidR="00EE1EC0">
        <w:rPr>
          <w:noProof/>
        </w:rPr>
        <w:drawing>
          <wp:inline distT="0" distB="0" distL="0" distR="0" wp14:anchorId="41A06C2E" wp14:editId="0C75C706">
            <wp:extent cx="3410563" cy="3042653"/>
            <wp:effectExtent l="0" t="0" r="0" b="5715"/>
            <wp:docPr id="1380677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77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6986" cy="304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EC0" w:rsidRPr="00EE1EC0">
        <w:rPr>
          <w:noProof/>
        </w:rPr>
        <w:t xml:space="preserve"> </w:t>
      </w:r>
      <w:r w:rsidR="00EE1EC0">
        <w:rPr>
          <w:noProof/>
        </w:rPr>
        <w:drawing>
          <wp:inline distT="0" distB="0" distL="0" distR="0" wp14:anchorId="6804BFFC" wp14:editId="65E66D72">
            <wp:extent cx="4518526" cy="2358271"/>
            <wp:effectExtent l="0" t="0" r="0" b="4445"/>
            <wp:docPr id="2019779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79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5870" cy="237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25F" w:rsidRPr="00A120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7F9C20" w14:textId="77777777" w:rsidR="00C84CA0" w:rsidRDefault="00C84CA0" w:rsidP="0004725F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A49098E" w14:textId="77777777" w:rsidR="00C84CA0" w:rsidRDefault="00C84CA0" w:rsidP="0004725F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168662" w14:textId="77777777" w:rsidR="00C84CA0" w:rsidRDefault="00C84CA0" w:rsidP="0004725F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8CC10CA" w14:textId="77777777" w:rsidR="00C84CA0" w:rsidRDefault="00C84CA0" w:rsidP="0004725F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BE5"/>
    <w:rsid w:val="00024E30"/>
    <w:rsid w:val="0004725F"/>
    <w:rsid w:val="001C3F5B"/>
    <w:rsid w:val="00204F21"/>
    <w:rsid w:val="002075CA"/>
    <w:rsid w:val="00212CBA"/>
    <w:rsid w:val="00274AA6"/>
    <w:rsid w:val="003E3641"/>
    <w:rsid w:val="004A27D4"/>
    <w:rsid w:val="0056556B"/>
    <w:rsid w:val="007452DB"/>
    <w:rsid w:val="0087112F"/>
    <w:rsid w:val="009A2652"/>
    <w:rsid w:val="00A12035"/>
    <w:rsid w:val="00A36CEB"/>
    <w:rsid w:val="00AF2BE5"/>
    <w:rsid w:val="00C81544"/>
    <w:rsid w:val="00C84CA0"/>
    <w:rsid w:val="00DC0797"/>
    <w:rsid w:val="00EE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1165D4"/>
  <w15:chartTrackingRefBased/>
  <w15:docId w15:val="{FCDA289A-A29B-4501-B6E9-E67231753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F2BE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2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2BE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2BE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2BE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2BE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2BE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2BE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2BE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2BE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F2B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F2B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F2BE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F2BE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F2BE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F2BE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F2BE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F2BE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F2BE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F2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2BE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F2BE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F2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F2BE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F2BE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F2BE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F2B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F2BE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F2BE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4725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4725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4725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472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1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13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0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1</Pages>
  <Words>368</Words>
  <Characters>2103</Characters>
  <Application>Microsoft Office Word</Application>
  <DocSecurity>0</DocSecurity>
  <Lines>17</Lines>
  <Paragraphs>4</Paragraphs>
  <ScaleCrop>false</ScaleCrop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佳龙 王</dc:creator>
  <cp:keywords/>
  <dc:description/>
  <cp:lastModifiedBy>佳龙 王</cp:lastModifiedBy>
  <cp:revision>13</cp:revision>
  <dcterms:created xsi:type="dcterms:W3CDTF">2024-10-10T11:37:00Z</dcterms:created>
  <dcterms:modified xsi:type="dcterms:W3CDTF">2024-10-14T07:55:00Z</dcterms:modified>
</cp:coreProperties>
</file>