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9BB72" w14:textId="7F1EA5E7" w:rsidR="00EC7B60" w:rsidRPr="00665B1F" w:rsidRDefault="00665B1F">
      <w:pPr>
        <w:rPr>
          <w:b/>
          <w:bCs/>
          <w:lang w:val="en-US"/>
        </w:rPr>
      </w:pPr>
      <w:r w:rsidRPr="0096700E">
        <w:rPr>
          <w:b/>
          <w:bCs/>
          <w:highlight w:val="cyan"/>
          <w:lang w:val="en-US"/>
        </w:rPr>
        <w:t>Session (19-11-24):</w:t>
      </w:r>
    </w:p>
    <w:p w14:paraId="11A7682C" w14:textId="3357C3F8" w:rsidR="00665B1F" w:rsidRDefault="00000000">
      <w:pPr>
        <w:rPr>
          <w:rFonts w:ascii="Segoe UI" w:hAnsi="Segoe UI" w:cs="Segoe UI"/>
        </w:rPr>
      </w:pPr>
      <w:hyperlink r:id="rId6" w:history="1">
        <w:r w:rsidR="00321F63" w:rsidRPr="002041BB">
          <w:rPr>
            <w:rStyle w:val="Hyperlink"/>
            <w:rFonts w:ascii="Segoe UI" w:hAnsi="Segoe UI" w:cs="Segoe UI"/>
          </w:rPr>
          <w:t>https://native-land.ca/</w:t>
        </w:r>
      </w:hyperlink>
    </w:p>
    <w:p w14:paraId="5ADF3E2F" w14:textId="184F5309" w:rsidR="00665B1F" w:rsidRDefault="00000000">
      <w:pPr>
        <w:rPr>
          <w:lang w:val="en-US"/>
        </w:rPr>
      </w:pPr>
      <w:hyperlink r:id="rId7" w:history="1">
        <w:r w:rsidR="00665B1F" w:rsidRPr="002041BB">
          <w:rPr>
            <w:rStyle w:val="Hyperlink"/>
            <w:rFonts w:ascii="Segoe UI" w:hAnsi="Segoe UI" w:cs="Segoe UI"/>
          </w:rPr>
          <w:t>https://www.whose.land/en/</w:t>
        </w:r>
      </w:hyperlink>
    </w:p>
    <w:p w14:paraId="649E72A0" w14:textId="42A23C2B" w:rsidR="00033697" w:rsidRDefault="00033697">
      <w:pPr>
        <w:rPr>
          <w:lang w:val="en-US"/>
        </w:rPr>
      </w:pPr>
    </w:p>
    <w:p w14:paraId="4CEE0512" w14:textId="77777777" w:rsidR="00033697" w:rsidRPr="00033697" w:rsidRDefault="00033697" w:rsidP="00033697">
      <w:pPr>
        <w:rPr>
          <w:lang w:val="en-US"/>
        </w:rPr>
      </w:pPr>
      <w:r w:rsidRPr="00033697">
        <w:rPr>
          <w:lang w:val="en-US"/>
        </w:rPr>
        <w:t xml:space="preserve">Is the visualization pleasing to look at? → </w:t>
      </w:r>
      <w:r w:rsidRPr="008A1E87">
        <w:rPr>
          <w:b/>
          <w:bCs/>
          <w:lang w:val="en-US"/>
        </w:rPr>
        <w:t>Aesthetic</w:t>
      </w:r>
    </w:p>
    <w:p w14:paraId="6245676B" w14:textId="77777777" w:rsidR="00033697" w:rsidRPr="008A1E87" w:rsidRDefault="00033697" w:rsidP="00033697">
      <w:pPr>
        <w:rPr>
          <w:b/>
          <w:bCs/>
          <w:lang w:val="en-US"/>
        </w:rPr>
      </w:pPr>
      <w:r w:rsidRPr="00033697">
        <w:rPr>
          <w:lang w:val="en-US"/>
        </w:rPr>
        <w:t xml:space="preserve">Does the visualization accurately and honestly present data? → </w:t>
      </w:r>
      <w:r w:rsidRPr="008A1E87">
        <w:rPr>
          <w:b/>
          <w:bCs/>
          <w:lang w:val="en-US"/>
        </w:rPr>
        <w:t>Substantive</w:t>
      </w:r>
    </w:p>
    <w:p w14:paraId="1B9D5295" w14:textId="77777777" w:rsidR="00033697" w:rsidRPr="00033697" w:rsidRDefault="00033697" w:rsidP="00033697">
      <w:pPr>
        <w:rPr>
          <w:lang w:val="en-US"/>
        </w:rPr>
      </w:pPr>
      <w:r w:rsidRPr="00033697">
        <w:rPr>
          <w:lang w:val="en-US"/>
        </w:rPr>
        <w:t>Can we understand what message the maker of the visualization is attempting to</w:t>
      </w:r>
    </w:p>
    <w:p w14:paraId="7D75E861" w14:textId="77777777" w:rsidR="00033697" w:rsidRPr="00033697" w:rsidRDefault="00033697" w:rsidP="00033697">
      <w:pPr>
        <w:rPr>
          <w:lang w:val="en-US"/>
        </w:rPr>
      </w:pPr>
      <w:r w:rsidRPr="00033697">
        <w:rPr>
          <w:lang w:val="en-US"/>
        </w:rPr>
        <w:t xml:space="preserve">convey? → </w:t>
      </w:r>
      <w:r w:rsidRPr="008A1E87">
        <w:rPr>
          <w:b/>
          <w:bCs/>
          <w:lang w:val="en-US"/>
        </w:rPr>
        <w:t>Perceptual</w:t>
      </w:r>
    </w:p>
    <w:p w14:paraId="2918453D" w14:textId="2F60D1AB" w:rsidR="00033697" w:rsidRDefault="00033697" w:rsidP="00033697">
      <w:pPr>
        <w:rPr>
          <w:lang w:val="en-US"/>
        </w:rPr>
      </w:pPr>
      <w:r w:rsidRPr="00033697">
        <w:rPr>
          <w:lang w:val="en-US"/>
        </w:rPr>
        <w:t>We need to consider all of these</w:t>
      </w:r>
    </w:p>
    <w:p w14:paraId="5FFF61B2" w14:textId="77777777" w:rsidR="00033697" w:rsidRDefault="00033697">
      <w:pPr>
        <w:rPr>
          <w:lang w:val="en-US"/>
        </w:rPr>
      </w:pPr>
    </w:p>
    <w:p w14:paraId="7035642D" w14:textId="77777777" w:rsidR="00033697" w:rsidRPr="00033697" w:rsidRDefault="00033697" w:rsidP="00033697">
      <w:pPr>
        <w:rPr>
          <w:lang w:val="en-US"/>
        </w:rPr>
      </w:pPr>
      <w:r w:rsidRPr="008A1E87">
        <w:rPr>
          <w:b/>
          <w:bCs/>
          <w:lang w:val="en-US"/>
        </w:rPr>
        <w:t>Context</w:t>
      </w:r>
      <w:r w:rsidRPr="00033697">
        <w:rPr>
          <w:lang w:val="en-US"/>
        </w:rPr>
        <w:t xml:space="preserve"> → where and how will our visualization be used? (eg. academic journal,</w:t>
      </w:r>
    </w:p>
    <w:p w14:paraId="4B50F387" w14:textId="77777777" w:rsidR="00033697" w:rsidRPr="00033697" w:rsidRDefault="00033697" w:rsidP="00033697">
      <w:pPr>
        <w:rPr>
          <w:lang w:val="en-US"/>
        </w:rPr>
      </w:pPr>
      <w:r w:rsidRPr="00033697">
        <w:rPr>
          <w:lang w:val="en-US"/>
        </w:rPr>
        <w:t>poster, infographic)</w:t>
      </w:r>
    </w:p>
    <w:p w14:paraId="7B9B7282" w14:textId="77777777" w:rsidR="00033697" w:rsidRPr="00033697" w:rsidRDefault="00033697" w:rsidP="00033697">
      <w:pPr>
        <w:rPr>
          <w:lang w:val="en-US"/>
        </w:rPr>
      </w:pPr>
      <w:r w:rsidRPr="008A1E87">
        <w:rPr>
          <w:b/>
          <w:bCs/>
          <w:lang w:val="en-US"/>
        </w:rPr>
        <w:t xml:space="preserve">Audience </w:t>
      </w:r>
      <w:r w:rsidRPr="00033697">
        <w:rPr>
          <w:lang w:val="en-US"/>
        </w:rPr>
        <w:t>→ who is intended to use our visualization? (eg. subject experts,</w:t>
      </w:r>
    </w:p>
    <w:p w14:paraId="1584D7B8" w14:textId="77777777" w:rsidR="00033697" w:rsidRPr="00033697" w:rsidRDefault="00033697" w:rsidP="00033697">
      <w:pPr>
        <w:rPr>
          <w:lang w:val="en-US"/>
        </w:rPr>
      </w:pPr>
      <w:r w:rsidRPr="00033697">
        <w:rPr>
          <w:lang w:val="en-US"/>
        </w:rPr>
        <w:t>general public)</w:t>
      </w:r>
    </w:p>
    <w:p w14:paraId="2454764D" w14:textId="77777777" w:rsidR="00033697" w:rsidRPr="00033697" w:rsidRDefault="00033697" w:rsidP="00033697">
      <w:pPr>
        <w:rPr>
          <w:lang w:val="en-US"/>
        </w:rPr>
      </w:pPr>
      <w:r w:rsidRPr="008A1E87">
        <w:rPr>
          <w:b/>
          <w:bCs/>
          <w:lang w:val="en-US"/>
        </w:rPr>
        <w:t>Data structure</w:t>
      </w:r>
      <w:r w:rsidRPr="00033697">
        <w:rPr>
          <w:lang w:val="en-US"/>
        </w:rPr>
        <w:t xml:space="preserve"> → what information do our data capture? (eg. quantities,</w:t>
      </w:r>
    </w:p>
    <w:p w14:paraId="46A16902" w14:textId="574B3440" w:rsidR="00033697" w:rsidRDefault="00033697" w:rsidP="00033697">
      <w:pPr>
        <w:rPr>
          <w:lang w:val="en-US"/>
        </w:rPr>
      </w:pPr>
      <w:r w:rsidRPr="00033697">
        <w:rPr>
          <w:lang w:val="en-US"/>
        </w:rPr>
        <w:t>relationships)</w:t>
      </w:r>
    </w:p>
    <w:p w14:paraId="5BBEE976" w14:textId="77777777" w:rsidR="00033697" w:rsidRDefault="00033697" w:rsidP="0096700E">
      <w:pPr>
        <w:rPr>
          <w:lang w:val="en-US"/>
        </w:rPr>
      </w:pPr>
    </w:p>
    <w:p w14:paraId="59FDDB1F" w14:textId="10E8395C" w:rsidR="0096700E" w:rsidRDefault="0096700E" w:rsidP="0096700E">
      <w:pPr>
        <w:rPr>
          <w:lang w:val="en-US"/>
        </w:rPr>
      </w:pPr>
      <w:r>
        <w:rPr>
          <w:lang w:val="en-US"/>
        </w:rPr>
        <w:t>39:00</w:t>
      </w:r>
    </w:p>
    <w:p w14:paraId="7D1852A2" w14:textId="4C155EBB" w:rsidR="00E23220" w:rsidRDefault="00E23220">
      <w:pPr>
        <w:rPr>
          <w:lang w:val="en-US"/>
        </w:rPr>
      </w:pPr>
      <w:r w:rsidRPr="000658F1">
        <w:rPr>
          <w:b/>
          <w:bCs/>
          <w:lang w:val="en-US"/>
        </w:rPr>
        <w:t>Assignment 1:</w:t>
      </w:r>
      <w:r>
        <w:rPr>
          <w:lang w:val="en-US"/>
        </w:rPr>
        <w:t xml:space="preserve"> Class code</w:t>
      </w:r>
      <w:r w:rsidR="0096700E">
        <w:rPr>
          <w:lang w:val="en-US"/>
        </w:rPr>
        <w:t xml:space="preserve"> (Participation)</w:t>
      </w:r>
    </w:p>
    <w:p w14:paraId="54E3B835" w14:textId="23E657DB" w:rsidR="00E23220" w:rsidRDefault="00E23220">
      <w:pPr>
        <w:rPr>
          <w:lang w:val="en-US"/>
        </w:rPr>
      </w:pPr>
      <w:r w:rsidRPr="000658F1">
        <w:rPr>
          <w:b/>
          <w:bCs/>
          <w:lang w:val="en-US"/>
        </w:rPr>
        <w:t>Assignment 2:</w:t>
      </w:r>
      <w:r>
        <w:rPr>
          <w:lang w:val="en-US"/>
        </w:rPr>
        <w:t xml:space="preserve"> </w:t>
      </w:r>
      <w:r w:rsidR="0096700E">
        <w:rPr>
          <w:lang w:val="en-US"/>
        </w:rPr>
        <w:t>(Look at some visualizations and evaluate if they are g</w:t>
      </w:r>
      <w:r>
        <w:rPr>
          <w:lang w:val="en-US"/>
        </w:rPr>
        <w:t>ood or bad</w:t>
      </w:r>
      <w:r w:rsidR="0096700E">
        <w:rPr>
          <w:lang w:val="en-US"/>
        </w:rPr>
        <w:t>+how to make them good)</w:t>
      </w:r>
    </w:p>
    <w:p w14:paraId="3147FCB5" w14:textId="091DAD43" w:rsidR="00E23220" w:rsidRDefault="00E23220">
      <w:pPr>
        <w:rPr>
          <w:lang w:val="en-US"/>
        </w:rPr>
      </w:pPr>
      <w:r w:rsidRPr="000658F1">
        <w:rPr>
          <w:b/>
          <w:bCs/>
          <w:lang w:val="en-US"/>
        </w:rPr>
        <w:t>Assignment 3:</w:t>
      </w:r>
      <w:r>
        <w:rPr>
          <w:lang w:val="en-US"/>
        </w:rPr>
        <w:t xml:space="preserve"> </w:t>
      </w:r>
      <w:r w:rsidR="00FB0FD3">
        <w:rPr>
          <w:lang w:val="en-US"/>
        </w:rPr>
        <w:t xml:space="preserve">(Look at some vis and determine if they are </w:t>
      </w:r>
      <w:r w:rsidR="0096700E">
        <w:rPr>
          <w:lang w:val="en-US"/>
        </w:rPr>
        <w:t xml:space="preserve">Ethical, </w:t>
      </w:r>
      <w:r>
        <w:rPr>
          <w:lang w:val="en-US"/>
        </w:rPr>
        <w:t>Accessible,</w:t>
      </w:r>
      <w:r w:rsidR="0096700E">
        <w:rPr>
          <w:lang w:val="en-US"/>
        </w:rPr>
        <w:t xml:space="preserve"> reproduc</w:t>
      </w:r>
      <w:r w:rsidR="00FB0FD3">
        <w:rPr>
          <w:lang w:val="en-US"/>
        </w:rPr>
        <w:t>eable</w:t>
      </w:r>
      <w:r>
        <w:rPr>
          <w:lang w:val="en-US"/>
        </w:rPr>
        <w:t xml:space="preserve"> … etc</w:t>
      </w:r>
    </w:p>
    <w:p w14:paraId="1FAE5195" w14:textId="3127F029" w:rsidR="00E23220" w:rsidRDefault="00E23220">
      <w:pPr>
        <w:rPr>
          <w:lang w:val="en-US"/>
        </w:rPr>
      </w:pPr>
      <w:r w:rsidRPr="000658F1">
        <w:rPr>
          <w:b/>
          <w:bCs/>
          <w:lang w:val="en-US"/>
        </w:rPr>
        <w:t>Assignment 4:</w:t>
      </w:r>
      <w:r>
        <w:rPr>
          <w:lang w:val="en-US"/>
        </w:rPr>
        <w:t xml:space="preserve"> Own vis (Python + </w:t>
      </w:r>
      <w:r w:rsidR="000658F1">
        <w:rPr>
          <w:lang w:val="en-US"/>
        </w:rPr>
        <w:t>Another</w:t>
      </w:r>
      <w:r>
        <w:rPr>
          <w:lang w:val="en-US"/>
        </w:rPr>
        <w:t xml:space="preserve"> tool)</w:t>
      </w:r>
    </w:p>
    <w:p w14:paraId="5433128E" w14:textId="77777777" w:rsidR="00033697" w:rsidRDefault="00033697">
      <w:pPr>
        <w:rPr>
          <w:lang w:val="en-US"/>
        </w:rPr>
      </w:pPr>
    </w:p>
    <w:p w14:paraId="74F54837" w14:textId="61329E39" w:rsidR="0096700E" w:rsidRDefault="001E012B" w:rsidP="0096700E">
      <w:pPr>
        <w:rPr>
          <w:lang w:val="en-US"/>
        </w:rPr>
      </w:pPr>
      <w:r w:rsidRPr="001E012B">
        <w:rPr>
          <w:highlight w:val="magenta"/>
          <w:lang w:val="en-US"/>
        </w:rPr>
        <w:t xml:space="preserve">Coding: </w:t>
      </w:r>
      <w:r w:rsidR="0096700E" w:rsidRPr="001E012B">
        <w:rPr>
          <w:highlight w:val="magenta"/>
          <w:lang w:val="en-US"/>
        </w:rPr>
        <w:t>43:10 (Video)</w:t>
      </w:r>
    </w:p>
    <w:p w14:paraId="696E00FD" w14:textId="77777777" w:rsidR="00322C1E" w:rsidRDefault="00322C1E" w:rsidP="0096700E">
      <w:pPr>
        <w:rPr>
          <w:lang w:val="en-US"/>
        </w:rPr>
      </w:pPr>
    </w:p>
    <w:p w14:paraId="05447219" w14:textId="6977F96C" w:rsidR="00322C1E" w:rsidRDefault="00322C1E" w:rsidP="0096700E">
      <w:pPr>
        <w:rPr>
          <w:lang w:val="en-US"/>
        </w:rPr>
      </w:pPr>
      <w:r>
        <w:rPr>
          <w:lang w:val="en-US"/>
        </w:rPr>
        <w:t>Libraries:</w:t>
      </w:r>
    </w:p>
    <w:p w14:paraId="7B163E44" w14:textId="33E502F5" w:rsidR="00322C1E" w:rsidRDefault="00322C1E" w:rsidP="00322C1E">
      <w:pPr>
        <w:pStyle w:val="ListParagraph"/>
        <w:numPr>
          <w:ilvl w:val="0"/>
          <w:numId w:val="2"/>
        </w:numPr>
        <w:rPr>
          <w:lang w:val="en-US"/>
        </w:rPr>
      </w:pPr>
      <w:r w:rsidRPr="00322C1E">
        <w:rPr>
          <w:lang w:val="en-US"/>
        </w:rPr>
        <w:t>Numpy</w:t>
      </w:r>
    </w:p>
    <w:p w14:paraId="7EA4D55D" w14:textId="7EA0718C" w:rsidR="00322C1E" w:rsidRDefault="00322C1E" w:rsidP="00322C1E">
      <w:pPr>
        <w:pStyle w:val="ListParagraph"/>
        <w:numPr>
          <w:ilvl w:val="0"/>
          <w:numId w:val="2"/>
        </w:numPr>
        <w:rPr>
          <w:lang w:val="en-US"/>
        </w:rPr>
      </w:pPr>
      <w:r w:rsidRPr="00322C1E">
        <w:rPr>
          <w:lang w:val="en-US"/>
        </w:rPr>
        <w:t>Matplotlib</w:t>
      </w:r>
    </w:p>
    <w:p w14:paraId="14D494C1" w14:textId="61640E5E" w:rsidR="00322C1E" w:rsidRDefault="00322C1E" w:rsidP="00322C1E">
      <w:pPr>
        <w:pStyle w:val="ListParagraph"/>
        <w:numPr>
          <w:ilvl w:val="0"/>
          <w:numId w:val="2"/>
        </w:numPr>
        <w:rPr>
          <w:lang w:val="en-US"/>
        </w:rPr>
      </w:pPr>
      <w:r w:rsidRPr="00322C1E">
        <w:rPr>
          <w:lang w:val="en-US"/>
        </w:rPr>
        <w:t>Pandas</w:t>
      </w:r>
    </w:p>
    <w:p w14:paraId="60530976" w14:textId="2823126E" w:rsidR="00322C1E" w:rsidRDefault="00322C1E" w:rsidP="00322C1E">
      <w:pPr>
        <w:pStyle w:val="ListParagraph"/>
        <w:numPr>
          <w:ilvl w:val="0"/>
          <w:numId w:val="2"/>
        </w:numPr>
        <w:rPr>
          <w:lang w:val="en-US"/>
        </w:rPr>
      </w:pPr>
      <w:r w:rsidRPr="00322C1E">
        <w:rPr>
          <w:lang w:val="en-US"/>
        </w:rPr>
        <w:t>Scipy</w:t>
      </w:r>
    </w:p>
    <w:p w14:paraId="30488C1C" w14:textId="3DD2F021" w:rsidR="00322C1E" w:rsidRPr="00322C1E" w:rsidRDefault="00322C1E" w:rsidP="00322C1E">
      <w:pPr>
        <w:pStyle w:val="ListParagraph"/>
        <w:numPr>
          <w:ilvl w:val="0"/>
          <w:numId w:val="2"/>
        </w:numPr>
        <w:rPr>
          <w:lang w:val="en-US"/>
        </w:rPr>
      </w:pPr>
      <w:r w:rsidRPr="00322C1E">
        <w:rPr>
          <w:lang w:val="en-US"/>
        </w:rPr>
        <w:t>seaborn</w:t>
      </w:r>
    </w:p>
    <w:p w14:paraId="6E46E192" w14:textId="77777777" w:rsidR="00322C1E" w:rsidRDefault="00322C1E" w:rsidP="0096700E">
      <w:pPr>
        <w:rPr>
          <w:lang w:val="en-US"/>
        </w:rPr>
      </w:pPr>
    </w:p>
    <w:p w14:paraId="078D9904" w14:textId="77777777" w:rsidR="00322C1E" w:rsidRDefault="00322C1E" w:rsidP="0096700E">
      <w:pPr>
        <w:rPr>
          <w:lang w:val="en-US"/>
        </w:rPr>
      </w:pPr>
    </w:p>
    <w:p w14:paraId="69B84634" w14:textId="6F3E452F" w:rsidR="00322C1E" w:rsidRDefault="00322C1E" w:rsidP="00322C1E">
      <w:pPr>
        <w:rPr>
          <w:lang w:val="en-US"/>
        </w:rPr>
      </w:pPr>
      <w:r w:rsidRPr="00322C1E">
        <w:rPr>
          <w:lang w:val="en-US"/>
        </w:rPr>
        <w:t>Coding Scope:</w:t>
      </w:r>
    </w:p>
    <w:p w14:paraId="0C6FDC40" w14:textId="7C5526A3" w:rsidR="00322C1E" w:rsidRPr="00322C1E" w:rsidRDefault="00322C1E" w:rsidP="00322C1E">
      <w:pPr>
        <w:pStyle w:val="ListParagraph"/>
        <w:numPr>
          <w:ilvl w:val="0"/>
          <w:numId w:val="1"/>
        </w:numPr>
        <w:rPr>
          <w:lang w:val="en-US"/>
        </w:rPr>
      </w:pPr>
      <w:r w:rsidRPr="00322C1E">
        <w:rPr>
          <w:lang w:val="en-US"/>
        </w:rPr>
        <w:t>Learn about matplotlib</w:t>
      </w:r>
    </w:p>
    <w:p w14:paraId="3A6133F4" w14:textId="77777777" w:rsidR="00322C1E" w:rsidRPr="00322C1E" w:rsidRDefault="00322C1E" w:rsidP="00322C1E">
      <w:pPr>
        <w:pStyle w:val="ListParagraph"/>
        <w:numPr>
          <w:ilvl w:val="0"/>
          <w:numId w:val="1"/>
        </w:numPr>
        <w:rPr>
          <w:lang w:val="en-US"/>
        </w:rPr>
      </w:pPr>
      <w:r w:rsidRPr="00322C1E">
        <w:rPr>
          <w:lang w:val="en-US"/>
        </w:rPr>
        <w:t>Produce our first data viz in Python</w:t>
      </w:r>
    </w:p>
    <w:p w14:paraId="3E12F407" w14:textId="77777777" w:rsidR="00322C1E" w:rsidRPr="00322C1E" w:rsidRDefault="00322C1E" w:rsidP="00322C1E">
      <w:pPr>
        <w:pStyle w:val="ListParagraph"/>
        <w:numPr>
          <w:ilvl w:val="0"/>
          <w:numId w:val="1"/>
        </w:numPr>
        <w:rPr>
          <w:lang w:val="en-US"/>
        </w:rPr>
      </w:pPr>
      <w:r w:rsidRPr="00322C1E">
        <w:rPr>
          <w:lang w:val="en-US"/>
        </w:rPr>
        <w:t>Begin to modify elements of our data viz, including</w:t>
      </w:r>
    </w:p>
    <w:p w14:paraId="782888F5" w14:textId="77777777" w:rsidR="00322C1E" w:rsidRPr="00322C1E" w:rsidRDefault="00322C1E" w:rsidP="00322C1E">
      <w:pPr>
        <w:pStyle w:val="ListParagraph"/>
        <w:numPr>
          <w:ilvl w:val="1"/>
          <w:numId w:val="1"/>
        </w:numPr>
        <w:rPr>
          <w:lang w:val="en-US"/>
        </w:rPr>
      </w:pPr>
      <w:r w:rsidRPr="00322C1E">
        <w:rPr>
          <w:lang w:val="en-US"/>
        </w:rPr>
        <w:t>Colour</w:t>
      </w:r>
    </w:p>
    <w:p w14:paraId="461B05BB" w14:textId="77777777" w:rsidR="00322C1E" w:rsidRPr="00322C1E" w:rsidRDefault="00322C1E" w:rsidP="00322C1E">
      <w:pPr>
        <w:pStyle w:val="ListParagraph"/>
        <w:numPr>
          <w:ilvl w:val="1"/>
          <w:numId w:val="1"/>
        </w:numPr>
        <w:rPr>
          <w:lang w:val="en-US"/>
        </w:rPr>
      </w:pPr>
      <w:r w:rsidRPr="00322C1E">
        <w:rPr>
          <w:lang w:val="en-US"/>
        </w:rPr>
        <w:t>Line type</w:t>
      </w:r>
    </w:p>
    <w:p w14:paraId="15B7B1F9" w14:textId="77777777" w:rsidR="00322C1E" w:rsidRPr="00322C1E" w:rsidRDefault="00322C1E" w:rsidP="00322C1E">
      <w:pPr>
        <w:pStyle w:val="ListParagraph"/>
        <w:numPr>
          <w:ilvl w:val="1"/>
          <w:numId w:val="1"/>
        </w:numPr>
        <w:rPr>
          <w:lang w:val="en-US"/>
        </w:rPr>
      </w:pPr>
      <w:r w:rsidRPr="00322C1E">
        <w:rPr>
          <w:lang w:val="en-US"/>
        </w:rPr>
        <w:t>Marker size</w:t>
      </w:r>
    </w:p>
    <w:p w14:paraId="0F851AE7" w14:textId="43336B88" w:rsidR="0096700E" w:rsidRPr="00322C1E" w:rsidRDefault="00322C1E" w:rsidP="00322C1E">
      <w:pPr>
        <w:pStyle w:val="ListParagraph"/>
        <w:numPr>
          <w:ilvl w:val="0"/>
          <w:numId w:val="1"/>
        </w:numPr>
        <w:rPr>
          <w:lang w:val="en-US"/>
        </w:rPr>
      </w:pPr>
      <w:r w:rsidRPr="00322C1E">
        <w:rPr>
          <w:lang w:val="en-US"/>
        </w:rPr>
        <w:t>Apply our visualization evaluation skills to matplotlib images</w:t>
      </w:r>
    </w:p>
    <w:p w14:paraId="287EC8E6" w14:textId="77777777" w:rsidR="00322C1E" w:rsidRDefault="00322C1E">
      <w:pPr>
        <w:rPr>
          <w:lang w:val="en-US"/>
        </w:rPr>
      </w:pPr>
    </w:p>
    <w:p w14:paraId="592B80B3" w14:textId="77777777" w:rsidR="0096700E" w:rsidRDefault="0096700E">
      <w:pPr>
        <w:rPr>
          <w:lang w:val="en-US"/>
        </w:rPr>
      </w:pPr>
    </w:p>
    <w:p w14:paraId="6B50445C" w14:textId="07725B0D" w:rsidR="009C5F27" w:rsidRDefault="009C5F27">
      <w:pPr>
        <w:rPr>
          <w:lang w:val="en-US"/>
        </w:rPr>
      </w:pPr>
      <w:r w:rsidRPr="009C5F27">
        <w:rPr>
          <w:b/>
          <w:bCs/>
          <w:i/>
          <w:iCs/>
          <w:highlight w:val="green"/>
          <w:lang w:val="en-US"/>
        </w:rPr>
        <w:t>Python Graph Gallery:</w:t>
      </w:r>
      <w:r w:rsidRPr="009C5F27">
        <w:rPr>
          <w:highlight w:val="green"/>
          <w:lang w:val="en-US"/>
        </w:rPr>
        <w:t xml:space="preserve"> </w:t>
      </w:r>
      <w:hyperlink r:id="rId8" w:history="1">
        <w:r w:rsidRPr="00A31150">
          <w:rPr>
            <w:rStyle w:val="Hyperlink"/>
            <w:highlight w:val="green"/>
            <w:lang w:val="en-US"/>
          </w:rPr>
          <w:t>https://python-graph-gallery.com/</w:t>
        </w:r>
      </w:hyperlink>
    </w:p>
    <w:p w14:paraId="7232C4A9" w14:textId="77777777" w:rsidR="0046785B" w:rsidRDefault="0046785B">
      <w:pPr>
        <w:rPr>
          <w:lang w:val="en-US"/>
        </w:rPr>
      </w:pPr>
    </w:p>
    <w:p w14:paraId="0B005709" w14:textId="327A0B54" w:rsidR="009C5F27" w:rsidRDefault="009C5F27">
      <w:pPr>
        <w:rPr>
          <w:lang w:val="en-US"/>
        </w:rPr>
      </w:pPr>
      <w:r>
        <w:rPr>
          <w:lang w:val="en-US"/>
        </w:rPr>
        <w:t xml:space="preserve">Plot is called axes in MPL </w:t>
      </w:r>
      <w:r w:rsidRPr="009C5F27">
        <w:rPr>
          <w:i/>
          <w:iCs/>
          <w:lang w:val="en-US"/>
        </w:rPr>
        <w:t>(Not the same thing as the x and y axes on our graph)</w:t>
      </w:r>
    </w:p>
    <w:p w14:paraId="3FE36F8A" w14:textId="77777777" w:rsidR="00113ABA" w:rsidRDefault="00113ABA">
      <w:pPr>
        <w:rPr>
          <w:lang w:val="en-US"/>
        </w:rPr>
      </w:pPr>
    </w:p>
    <w:p w14:paraId="53A7775C" w14:textId="77777777" w:rsidR="00113ABA" w:rsidRDefault="00113ABA">
      <w:pPr>
        <w:rPr>
          <w:lang w:val="en-US"/>
        </w:rPr>
      </w:pPr>
      <w:bookmarkStart w:id="0" w:name="_Hlk184141478"/>
    </w:p>
    <w:p w14:paraId="1F62B205" w14:textId="74D86D3B" w:rsidR="0046785B" w:rsidRPr="00665B1F" w:rsidRDefault="0046785B" w:rsidP="0046785B">
      <w:pPr>
        <w:rPr>
          <w:b/>
          <w:bCs/>
          <w:lang w:val="en-US"/>
        </w:rPr>
      </w:pPr>
      <w:r w:rsidRPr="008306E1">
        <w:rPr>
          <w:b/>
          <w:bCs/>
          <w:highlight w:val="cyan"/>
          <w:lang w:val="en-US"/>
        </w:rPr>
        <w:t>Session (20-11-24):</w:t>
      </w:r>
      <w:r w:rsidR="008306E1" w:rsidRPr="008306E1">
        <w:rPr>
          <w:b/>
          <w:bCs/>
          <w:highlight w:val="cyan"/>
          <w:lang w:val="en-US"/>
        </w:rPr>
        <w:t xml:space="preserve"> Reproducibility</w:t>
      </w:r>
    </w:p>
    <w:bookmarkEnd w:id="0"/>
    <w:p w14:paraId="090BA918" w14:textId="77777777" w:rsidR="0046785B" w:rsidRDefault="0046785B">
      <w:pPr>
        <w:rPr>
          <w:lang w:val="en-US"/>
        </w:rPr>
      </w:pPr>
    </w:p>
    <w:p w14:paraId="65F27CCA" w14:textId="77777777" w:rsidR="008306E1" w:rsidRPr="008306E1" w:rsidRDefault="008306E1" w:rsidP="008306E1">
      <w:pPr>
        <w:rPr>
          <w:lang w:val="en-US"/>
        </w:rPr>
      </w:pPr>
      <w:r w:rsidRPr="008306E1">
        <w:rPr>
          <w:b/>
          <w:bCs/>
          <w:lang w:val="en-US"/>
        </w:rPr>
        <w:t>Reproducible work</w:t>
      </w:r>
      <w:r w:rsidRPr="008306E1">
        <w:rPr>
          <w:lang w:val="en-US"/>
        </w:rPr>
        <w:t xml:space="preserve"> is </w:t>
      </w:r>
      <w:r w:rsidRPr="008306E1">
        <w:rPr>
          <w:highlight w:val="yellow"/>
          <w:lang w:val="en-US"/>
        </w:rPr>
        <w:t>“capable of being checked</w:t>
      </w:r>
      <w:r w:rsidRPr="008306E1">
        <w:rPr>
          <w:lang w:val="en-US"/>
        </w:rPr>
        <w:t xml:space="preserve"> because the data, code, and</w:t>
      </w:r>
    </w:p>
    <w:p w14:paraId="22AA3C62" w14:textId="77777777" w:rsidR="008306E1" w:rsidRPr="008306E1" w:rsidRDefault="008306E1" w:rsidP="008306E1">
      <w:pPr>
        <w:rPr>
          <w:lang w:val="en-US"/>
        </w:rPr>
      </w:pPr>
      <w:r w:rsidRPr="008306E1">
        <w:rPr>
          <w:lang w:val="en-US"/>
        </w:rPr>
        <w:t>methods of analysis are available to other researchers”</w:t>
      </w:r>
    </w:p>
    <w:p w14:paraId="77DB3DC3" w14:textId="77777777" w:rsidR="008306E1" w:rsidRPr="005A70B6" w:rsidRDefault="008306E1" w:rsidP="008306E1">
      <w:pPr>
        <w:rPr>
          <w:highlight w:val="yellow"/>
          <w:lang w:val="en-US"/>
        </w:rPr>
      </w:pPr>
      <w:r w:rsidRPr="008306E1">
        <w:rPr>
          <w:b/>
          <w:bCs/>
          <w:lang w:val="en-US"/>
        </w:rPr>
        <w:t>That is:</w:t>
      </w:r>
      <w:r w:rsidRPr="008306E1">
        <w:rPr>
          <w:lang w:val="en-US"/>
        </w:rPr>
        <w:t xml:space="preserve"> </w:t>
      </w:r>
      <w:r w:rsidRPr="008306E1">
        <w:rPr>
          <w:highlight w:val="yellow"/>
          <w:lang w:val="en-US"/>
        </w:rPr>
        <w:t>someone could repeat the steps</w:t>
      </w:r>
      <w:r w:rsidRPr="008306E1">
        <w:rPr>
          <w:lang w:val="en-US"/>
        </w:rPr>
        <w:t xml:space="preserve"> we took </w:t>
      </w:r>
      <w:r w:rsidRPr="005A70B6">
        <w:rPr>
          <w:highlight w:val="yellow"/>
          <w:lang w:val="en-US"/>
        </w:rPr>
        <w:t>to generate a particular result or</w:t>
      </w:r>
    </w:p>
    <w:p w14:paraId="08F4D3EF" w14:textId="30DD4A97" w:rsidR="008306E1" w:rsidRDefault="008306E1" w:rsidP="008306E1">
      <w:pPr>
        <w:rPr>
          <w:lang w:val="en-US"/>
        </w:rPr>
      </w:pPr>
      <w:r w:rsidRPr="005A70B6">
        <w:rPr>
          <w:highlight w:val="yellow"/>
          <w:lang w:val="en-US"/>
        </w:rPr>
        <w:t>image</w:t>
      </w:r>
      <w:r w:rsidRPr="008306E1">
        <w:rPr>
          <w:lang w:val="en-US"/>
        </w:rPr>
        <w:t xml:space="preserve"> from our data</w:t>
      </w:r>
    </w:p>
    <w:p w14:paraId="65568EE0" w14:textId="77777777" w:rsidR="008306E1" w:rsidRDefault="008306E1">
      <w:pPr>
        <w:rPr>
          <w:lang w:val="en-US"/>
        </w:rPr>
      </w:pPr>
    </w:p>
    <w:p w14:paraId="03EB2F04" w14:textId="283E91A6" w:rsidR="005A70B6" w:rsidRPr="005A70B6" w:rsidRDefault="005A70B6" w:rsidP="005A70B6">
      <w:pPr>
        <w:rPr>
          <w:lang w:val="en-US"/>
        </w:rPr>
      </w:pPr>
      <w:r w:rsidRPr="005A70B6">
        <w:rPr>
          <w:b/>
          <w:bCs/>
          <w:lang w:val="en-US"/>
        </w:rPr>
        <w:t>Reproducibility is ethical:</w:t>
      </w:r>
      <w:r>
        <w:rPr>
          <w:lang w:val="en-US"/>
        </w:rPr>
        <w:t xml:space="preserve"> </w:t>
      </w:r>
      <w:r w:rsidRPr="005A70B6">
        <w:rPr>
          <w:lang w:val="en-US"/>
        </w:rPr>
        <w:t>Good statistical practice is fundamentally based on transparent assumptions,</w:t>
      </w:r>
    </w:p>
    <w:p w14:paraId="49D8BE8E" w14:textId="429A522E" w:rsidR="008306E1" w:rsidRDefault="005A70B6" w:rsidP="005A70B6">
      <w:pPr>
        <w:rPr>
          <w:lang w:val="en-US"/>
        </w:rPr>
      </w:pPr>
      <w:r w:rsidRPr="005A70B6">
        <w:rPr>
          <w:lang w:val="en-US"/>
        </w:rPr>
        <w:t>reproducible results, and valid interpretations</w:t>
      </w:r>
      <w:r>
        <w:rPr>
          <w:lang w:val="en-US"/>
        </w:rPr>
        <w:t xml:space="preserve"> </w:t>
      </w:r>
    </w:p>
    <w:p w14:paraId="46D77F2A" w14:textId="77777777" w:rsidR="005A70B6" w:rsidRDefault="005A70B6" w:rsidP="005A70B6">
      <w:pPr>
        <w:rPr>
          <w:lang w:val="en-US"/>
        </w:rPr>
      </w:pPr>
    </w:p>
    <w:p w14:paraId="3EC9B7AA" w14:textId="709BBFFE" w:rsidR="005A70B6" w:rsidRDefault="005A70B6" w:rsidP="005A70B6">
      <w:pPr>
        <w:rPr>
          <w:lang w:val="en-US"/>
        </w:rPr>
      </w:pPr>
      <w:r w:rsidRPr="005A70B6">
        <w:rPr>
          <w:b/>
          <w:bCs/>
          <w:lang w:val="en-US"/>
        </w:rPr>
        <w:t>Reproducibility is practical:</w:t>
      </w:r>
      <w:r>
        <w:rPr>
          <w:lang w:val="en-US"/>
        </w:rPr>
        <w:t xml:space="preserve"> </w:t>
      </w:r>
      <w:r w:rsidRPr="005A70B6">
        <w:rPr>
          <w:lang w:val="en-US"/>
        </w:rPr>
        <w:t>Reproducibility is practical</w:t>
      </w:r>
      <w:r>
        <w:rPr>
          <w:lang w:val="en-US"/>
        </w:rPr>
        <w:t>, h</w:t>
      </w:r>
      <w:r w:rsidRPr="005A70B6">
        <w:rPr>
          <w:lang w:val="en-US"/>
        </w:rPr>
        <w:t>elps us to draw on previous work to make new graphics more ea</w:t>
      </w:r>
      <w:r>
        <w:rPr>
          <w:lang w:val="en-US"/>
        </w:rPr>
        <w:t>sily, and u</w:t>
      </w:r>
      <w:r w:rsidRPr="005A70B6">
        <w:rPr>
          <w:lang w:val="en-US"/>
        </w:rPr>
        <w:t>seful for version control</w:t>
      </w:r>
      <w:r>
        <w:rPr>
          <w:lang w:val="en-US"/>
        </w:rPr>
        <w:t>.</w:t>
      </w:r>
    </w:p>
    <w:p w14:paraId="2CEFF640" w14:textId="77777777" w:rsidR="008306E1" w:rsidRDefault="008306E1">
      <w:pPr>
        <w:rPr>
          <w:lang w:val="en-US"/>
        </w:rPr>
      </w:pPr>
    </w:p>
    <w:p w14:paraId="4145BF90" w14:textId="4B2A23B5" w:rsidR="008306E1" w:rsidRPr="005A70B6" w:rsidRDefault="005A70B6">
      <w:pPr>
        <w:rPr>
          <w:b/>
          <w:bCs/>
          <w:i/>
          <w:iCs/>
          <w:lang w:val="en-US"/>
        </w:rPr>
      </w:pPr>
      <w:r w:rsidRPr="005A70B6">
        <w:rPr>
          <w:b/>
          <w:bCs/>
          <w:i/>
          <w:iCs/>
          <w:lang w:val="en-US"/>
        </w:rPr>
        <w:t>Notes:</w:t>
      </w:r>
    </w:p>
    <w:p w14:paraId="2B9A67A0" w14:textId="2A63E584" w:rsidR="005A70B6" w:rsidRPr="005A70B6" w:rsidRDefault="005A70B6" w:rsidP="005A70B6">
      <w:pPr>
        <w:pStyle w:val="ListParagraph"/>
        <w:numPr>
          <w:ilvl w:val="0"/>
          <w:numId w:val="3"/>
        </w:numPr>
        <w:rPr>
          <w:lang w:val="en-US"/>
        </w:rPr>
      </w:pPr>
      <w:r w:rsidRPr="005A70B6">
        <w:rPr>
          <w:lang w:val="en-US"/>
        </w:rPr>
        <w:t xml:space="preserve">The </w:t>
      </w:r>
      <w:r w:rsidRPr="005A70B6">
        <w:rPr>
          <w:highlight w:val="green"/>
          <w:lang w:val="en-US"/>
        </w:rPr>
        <w:t>ability to reproduce</w:t>
      </w:r>
      <w:r w:rsidRPr="005A70B6">
        <w:rPr>
          <w:lang w:val="en-US"/>
        </w:rPr>
        <w:t xml:space="preserve"> a result </w:t>
      </w:r>
      <w:r w:rsidRPr="008A4098">
        <w:rPr>
          <w:b/>
          <w:bCs/>
          <w:highlight w:val="yellow"/>
          <w:lang w:val="en-US"/>
        </w:rPr>
        <w:t>does not</w:t>
      </w:r>
      <w:r w:rsidRPr="005A70B6">
        <w:rPr>
          <w:highlight w:val="yellow"/>
          <w:lang w:val="en-US"/>
        </w:rPr>
        <w:t xml:space="preserve"> necessarily </w:t>
      </w:r>
      <w:r w:rsidRPr="008A4098">
        <w:rPr>
          <w:b/>
          <w:bCs/>
          <w:highlight w:val="yellow"/>
          <w:lang w:val="en-US"/>
        </w:rPr>
        <w:t>indicate correctness</w:t>
      </w:r>
      <w:r w:rsidRPr="005A70B6">
        <w:rPr>
          <w:lang w:val="en-US"/>
        </w:rPr>
        <w:t>, nor does</w:t>
      </w:r>
      <w:r>
        <w:rPr>
          <w:lang w:val="en-US"/>
        </w:rPr>
        <w:t xml:space="preserve"> </w:t>
      </w:r>
      <w:r w:rsidRPr="005A70B6">
        <w:rPr>
          <w:lang w:val="en-US"/>
        </w:rPr>
        <w:t>the inability to do so mean a result is incorrect.</w:t>
      </w:r>
    </w:p>
    <w:p w14:paraId="22440325" w14:textId="5E3FB0AF" w:rsidR="005A70B6" w:rsidRPr="005A70B6" w:rsidRDefault="005A70B6" w:rsidP="005A70B6">
      <w:pPr>
        <w:pStyle w:val="ListParagraph"/>
        <w:numPr>
          <w:ilvl w:val="0"/>
          <w:numId w:val="3"/>
        </w:numPr>
        <w:rPr>
          <w:lang w:val="en-US"/>
        </w:rPr>
      </w:pPr>
      <w:r w:rsidRPr="005A70B6">
        <w:rPr>
          <w:lang w:val="en-US"/>
        </w:rPr>
        <w:t>But “</w:t>
      </w:r>
      <w:r w:rsidRPr="005A70B6">
        <w:rPr>
          <w:highlight w:val="green"/>
          <w:lang w:val="en-US"/>
        </w:rPr>
        <w:t>science is incremental</w:t>
      </w:r>
      <w:r w:rsidRPr="005A70B6">
        <w:rPr>
          <w:lang w:val="en-US"/>
        </w:rPr>
        <w:t xml:space="preserve">: it is </w:t>
      </w:r>
      <w:r w:rsidRPr="005A70B6">
        <w:rPr>
          <w:highlight w:val="green"/>
          <w:lang w:val="en-US"/>
        </w:rPr>
        <w:t xml:space="preserve">only through transparency and by enabling </w:t>
      </w:r>
      <w:r w:rsidRPr="008A4098">
        <w:rPr>
          <w:b/>
          <w:bCs/>
          <w:highlight w:val="green"/>
          <w:lang w:val="en-US"/>
        </w:rPr>
        <w:t>reproducibility</w:t>
      </w:r>
      <w:r>
        <w:rPr>
          <w:lang w:val="en-US"/>
        </w:rPr>
        <w:t xml:space="preserve"> </w:t>
      </w:r>
      <w:r w:rsidRPr="005A70B6">
        <w:rPr>
          <w:lang w:val="en-US"/>
        </w:rPr>
        <w:t xml:space="preserve">that </w:t>
      </w:r>
      <w:r w:rsidRPr="005A70B6">
        <w:rPr>
          <w:highlight w:val="yellow"/>
          <w:lang w:val="en-US"/>
        </w:rPr>
        <w:t xml:space="preserve">scientific </w:t>
      </w:r>
      <w:r w:rsidRPr="008A4098">
        <w:rPr>
          <w:b/>
          <w:bCs/>
          <w:highlight w:val="yellow"/>
          <w:lang w:val="en-US"/>
        </w:rPr>
        <w:t>knowledge evolves</w:t>
      </w:r>
      <w:r w:rsidRPr="005A70B6">
        <w:rPr>
          <w:lang w:val="en-US"/>
        </w:rPr>
        <w:t>.”</w:t>
      </w:r>
    </w:p>
    <w:p w14:paraId="522191AA" w14:textId="77777777" w:rsidR="008306E1" w:rsidRDefault="008306E1">
      <w:pPr>
        <w:rPr>
          <w:lang w:val="en-US"/>
        </w:rPr>
      </w:pPr>
    </w:p>
    <w:p w14:paraId="1FC3517A" w14:textId="77777777" w:rsidR="008306E1" w:rsidRDefault="008306E1">
      <w:pPr>
        <w:rPr>
          <w:lang w:val="en-US"/>
        </w:rPr>
      </w:pPr>
    </w:p>
    <w:p w14:paraId="5B2BBECD" w14:textId="77777777" w:rsidR="00B668A5" w:rsidRPr="00B668A5" w:rsidRDefault="00B668A5" w:rsidP="00B668A5">
      <w:pPr>
        <w:pStyle w:val="ListParagraph"/>
        <w:numPr>
          <w:ilvl w:val="0"/>
          <w:numId w:val="3"/>
        </w:numPr>
        <w:rPr>
          <w:lang w:val="en-US"/>
        </w:rPr>
      </w:pPr>
      <w:r w:rsidRPr="00B668A5">
        <w:rPr>
          <w:lang w:val="en-US"/>
        </w:rPr>
        <w:t>Customizing our plots</w:t>
      </w:r>
    </w:p>
    <w:p w14:paraId="384396D0" w14:textId="77777777" w:rsidR="00B668A5" w:rsidRPr="00B668A5" w:rsidRDefault="00B668A5" w:rsidP="00B668A5">
      <w:pPr>
        <w:pStyle w:val="ListParagraph"/>
        <w:numPr>
          <w:ilvl w:val="1"/>
          <w:numId w:val="3"/>
        </w:numPr>
        <w:rPr>
          <w:lang w:val="en-US"/>
        </w:rPr>
      </w:pPr>
      <w:r w:rsidRPr="00B668A5">
        <w:rPr>
          <w:lang w:val="en-US"/>
        </w:rPr>
        <w:t>Adding legends</w:t>
      </w:r>
    </w:p>
    <w:p w14:paraId="13FD8953" w14:textId="77777777" w:rsidR="00B668A5" w:rsidRPr="00B668A5" w:rsidRDefault="00B668A5" w:rsidP="00B668A5">
      <w:pPr>
        <w:pStyle w:val="ListParagraph"/>
        <w:numPr>
          <w:ilvl w:val="1"/>
          <w:numId w:val="3"/>
        </w:numPr>
        <w:rPr>
          <w:lang w:val="en-US"/>
        </w:rPr>
      </w:pPr>
      <w:r w:rsidRPr="00B668A5">
        <w:rPr>
          <w:lang w:val="en-US"/>
        </w:rPr>
        <w:t>Annotating our plots</w:t>
      </w:r>
    </w:p>
    <w:p w14:paraId="0089EDE1" w14:textId="77777777" w:rsidR="00B668A5" w:rsidRPr="00B668A5" w:rsidRDefault="00B668A5" w:rsidP="00B668A5">
      <w:pPr>
        <w:pStyle w:val="ListParagraph"/>
        <w:numPr>
          <w:ilvl w:val="1"/>
          <w:numId w:val="3"/>
        </w:numPr>
        <w:rPr>
          <w:lang w:val="en-US"/>
        </w:rPr>
      </w:pPr>
      <w:r w:rsidRPr="00B668A5">
        <w:rPr>
          <w:lang w:val="en-US"/>
        </w:rPr>
        <w:t>Working with colour</w:t>
      </w:r>
    </w:p>
    <w:p w14:paraId="4677711B" w14:textId="77777777" w:rsidR="00B668A5" w:rsidRPr="00B668A5" w:rsidRDefault="00B668A5" w:rsidP="00B668A5">
      <w:pPr>
        <w:pStyle w:val="ListParagraph"/>
        <w:numPr>
          <w:ilvl w:val="1"/>
          <w:numId w:val="3"/>
        </w:numPr>
        <w:rPr>
          <w:lang w:val="en-US"/>
        </w:rPr>
      </w:pPr>
      <w:r w:rsidRPr="00B668A5">
        <w:rPr>
          <w:lang w:val="en-US"/>
        </w:rPr>
        <w:t>Pre-made styles</w:t>
      </w:r>
    </w:p>
    <w:p w14:paraId="03F981D9" w14:textId="6F3B04A1" w:rsidR="00B668A5" w:rsidRPr="00B668A5" w:rsidRDefault="00B668A5" w:rsidP="00B668A5">
      <w:pPr>
        <w:pStyle w:val="ListParagraph"/>
        <w:numPr>
          <w:ilvl w:val="0"/>
          <w:numId w:val="3"/>
        </w:numPr>
        <w:rPr>
          <w:lang w:val="en-US"/>
        </w:rPr>
      </w:pPr>
      <w:r w:rsidRPr="00B668A5">
        <w:rPr>
          <w:lang w:val="en-US"/>
        </w:rPr>
        <w:t>Choosing the right graph for a given situation (Professional skills)</w:t>
      </w:r>
    </w:p>
    <w:p w14:paraId="36FF1385" w14:textId="77777777" w:rsidR="008A4098" w:rsidRDefault="008A4098">
      <w:pPr>
        <w:rPr>
          <w:lang w:val="en-US"/>
        </w:rPr>
      </w:pPr>
    </w:p>
    <w:p w14:paraId="7ABA1ED8" w14:textId="77777777" w:rsidR="00D74B4E" w:rsidRDefault="00D74B4E">
      <w:pPr>
        <w:rPr>
          <w:lang w:val="en-US"/>
        </w:rPr>
      </w:pPr>
    </w:p>
    <w:p w14:paraId="52E81D15" w14:textId="77777777" w:rsidR="00D74B4E" w:rsidRDefault="00D74B4E" w:rsidP="00D74B4E">
      <w:pPr>
        <w:rPr>
          <w:b/>
          <w:bCs/>
          <w:lang w:val="en-US"/>
        </w:rPr>
      </w:pPr>
      <w:r w:rsidRPr="00D74B4E">
        <w:rPr>
          <w:b/>
          <w:bCs/>
          <w:lang w:val="en-US"/>
        </w:rPr>
        <w:t>Data visualizations as rhetorical objects</w:t>
      </w:r>
    </w:p>
    <w:p w14:paraId="5BEBD718" w14:textId="77777777" w:rsidR="00D74B4E" w:rsidRPr="00D74B4E" w:rsidRDefault="00D74B4E" w:rsidP="00D74B4E">
      <w:pPr>
        <w:rPr>
          <w:b/>
          <w:bCs/>
          <w:lang w:val="en-US"/>
        </w:rPr>
      </w:pPr>
    </w:p>
    <w:p w14:paraId="2DB08ADE" w14:textId="77777777" w:rsidR="00D74B4E" w:rsidRDefault="00D74B4E" w:rsidP="00D74B4E">
      <w:pPr>
        <w:pStyle w:val="ListParagraph"/>
        <w:numPr>
          <w:ilvl w:val="0"/>
          <w:numId w:val="8"/>
        </w:numPr>
        <w:rPr>
          <w:lang w:val="en-US"/>
        </w:rPr>
      </w:pPr>
      <w:r w:rsidRPr="00D74B4E">
        <w:rPr>
          <w:b/>
          <w:bCs/>
          <w:highlight w:val="yellow"/>
          <w:lang w:val="en-US"/>
        </w:rPr>
        <w:t>Rhetoric</w:t>
      </w:r>
      <w:r w:rsidRPr="00D74B4E">
        <w:rPr>
          <w:lang w:val="en-US"/>
        </w:rPr>
        <w:t xml:space="preserve"> is the </w:t>
      </w:r>
      <w:r w:rsidRPr="00D74B4E">
        <w:rPr>
          <w:highlight w:val="green"/>
          <w:lang w:val="en-US"/>
        </w:rPr>
        <w:t>act of communicating effectively and persuasively</w:t>
      </w:r>
    </w:p>
    <w:p w14:paraId="13255BBD" w14:textId="77777777" w:rsidR="00D74B4E" w:rsidRPr="00D74B4E" w:rsidRDefault="00D74B4E" w:rsidP="00D74B4E">
      <w:pPr>
        <w:pStyle w:val="ListParagraph"/>
        <w:rPr>
          <w:lang w:val="en-US"/>
        </w:rPr>
      </w:pPr>
    </w:p>
    <w:p w14:paraId="68CC3120" w14:textId="77777777" w:rsidR="00D74B4E" w:rsidRPr="00D74B4E" w:rsidRDefault="00D74B4E" w:rsidP="00D74B4E">
      <w:pPr>
        <w:pStyle w:val="ListParagraph"/>
        <w:numPr>
          <w:ilvl w:val="0"/>
          <w:numId w:val="8"/>
        </w:numPr>
        <w:rPr>
          <w:lang w:val="en-US"/>
        </w:rPr>
      </w:pPr>
      <w:r w:rsidRPr="00D74B4E">
        <w:rPr>
          <w:lang w:val="en-US"/>
        </w:rPr>
        <w:t>From D’Ignazio and Klein (2020),</w:t>
      </w:r>
    </w:p>
    <w:p w14:paraId="7C858797" w14:textId="77777777" w:rsidR="00D74B4E" w:rsidRPr="00D74B4E" w:rsidRDefault="00D74B4E" w:rsidP="00D74B4E">
      <w:pPr>
        <w:pStyle w:val="ListParagraph"/>
        <w:rPr>
          <w:lang w:val="en-US"/>
        </w:rPr>
      </w:pPr>
      <w:r w:rsidRPr="00D74B4E">
        <w:rPr>
          <w:lang w:val="en-US"/>
        </w:rPr>
        <w:t>“</w:t>
      </w:r>
      <w:r w:rsidRPr="00D74B4E">
        <w:rPr>
          <w:highlight w:val="yellow"/>
          <w:lang w:val="en-US"/>
        </w:rPr>
        <w:t>Any communicating object</w:t>
      </w:r>
      <w:r w:rsidRPr="00D74B4E">
        <w:rPr>
          <w:lang w:val="en-US"/>
        </w:rPr>
        <w:t xml:space="preserve"> that </w:t>
      </w:r>
      <w:r w:rsidRPr="00D74B4E">
        <w:rPr>
          <w:highlight w:val="yellow"/>
          <w:lang w:val="en-US"/>
        </w:rPr>
        <w:t>reflects choices</w:t>
      </w:r>
      <w:r w:rsidRPr="00D74B4E">
        <w:rPr>
          <w:lang w:val="en-US"/>
        </w:rPr>
        <w:t xml:space="preserve"> about the selection and</w:t>
      </w:r>
    </w:p>
    <w:p w14:paraId="29AFAC6F" w14:textId="77777777" w:rsidR="00D74B4E" w:rsidRPr="00D74B4E" w:rsidRDefault="00D74B4E" w:rsidP="00D74B4E">
      <w:pPr>
        <w:pStyle w:val="ListParagraph"/>
        <w:rPr>
          <w:lang w:val="en-US"/>
        </w:rPr>
      </w:pPr>
      <w:r w:rsidRPr="00D74B4E">
        <w:rPr>
          <w:lang w:val="en-US"/>
        </w:rPr>
        <w:t xml:space="preserve">representation of reality </w:t>
      </w:r>
      <w:r w:rsidRPr="00D74B4E">
        <w:rPr>
          <w:b/>
          <w:bCs/>
          <w:i/>
          <w:iCs/>
          <w:lang w:val="en-US"/>
        </w:rPr>
        <w:t>is a rhetorical object</w:t>
      </w:r>
      <w:r w:rsidRPr="00D74B4E">
        <w:rPr>
          <w:lang w:val="en-US"/>
        </w:rPr>
        <w:t>. Whether or not it is rhetorical (it</w:t>
      </w:r>
    </w:p>
    <w:p w14:paraId="5376EC79" w14:textId="77777777" w:rsidR="00D74B4E" w:rsidRDefault="00D74B4E" w:rsidP="00D74B4E">
      <w:pPr>
        <w:pStyle w:val="ListParagraph"/>
        <w:rPr>
          <w:lang w:val="en-US"/>
        </w:rPr>
      </w:pPr>
      <w:r w:rsidRPr="00D74B4E">
        <w:rPr>
          <w:lang w:val="en-US"/>
        </w:rPr>
        <w:t>always is) has nothing to do with whether or not it is true (it may or may not be).”</w:t>
      </w:r>
    </w:p>
    <w:p w14:paraId="1B088EF3" w14:textId="77777777" w:rsidR="00D74B4E" w:rsidRPr="00D74B4E" w:rsidRDefault="00D74B4E" w:rsidP="00D74B4E">
      <w:pPr>
        <w:pStyle w:val="ListParagraph"/>
        <w:rPr>
          <w:lang w:val="en-US"/>
        </w:rPr>
      </w:pPr>
    </w:p>
    <w:p w14:paraId="79E1E0E7" w14:textId="2DB36207" w:rsidR="00D74B4E" w:rsidRPr="00D74B4E" w:rsidRDefault="00D74B4E" w:rsidP="00D74B4E">
      <w:pPr>
        <w:pStyle w:val="ListParagraph"/>
        <w:numPr>
          <w:ilvl w:val="0"/>
          <w:numId w:val="8"/>
        </w:numPr>
        <w:rPr>
          <w:lang w:val="en-US"/>
        </w:rPr>
      </w:pPr>
      <w:r w:rsidRPr="00D74B4E">
        <w:rPr>
          <w:lang w:val="en-US"/>
        </w:rPr>
        <w:t>That is</w:t>
      </w:r>
      <w:r w:rsidRPr="00D74B4E">
        <w:rPr>
          <w:highlight w:val="yellow"/>
          <w:lang w:val="en-US"/>
        </w:rPr>
        <w:t>, we make choices</w:t>
      </w:r>
      <w:r w:rsidRPr="00D74B4E">
        <w:rPr>
          <w:lang w:val="en-US"/>
        </w:rPr>
        <w:t xml:space="preserve"> about </w:t>
      </w:r>
      <w:r w:rsidRPr="00D74B4E">
        <w:rPr>
          <w:highlight w:val="yellow"/>
          <w:lang w:val="en-US"/>
        </w:rPr>
        <w:t>how to visualize our data</w:t>
      </w:r>
      <w:r w:rsidRPr="00D74B4E">
        <w:rPr>
          <w:lang w:val="en-US"/>
        </w:rPr>
        <w:t xml:space="preserve">, </w:t>
      </w:r>
      <w:r w:rsidRPr="00D74B4E">
        <w:rPr>
          <w:highlight w:val="green"/>
          <w:lang w:val="en-US"/>
        </w:rPr>
        <w:t>so these visualizations are not neutral…</w:t>
      </w:r>
    </w:p>
    <w:p w14:paraId="051D533C" w14:textId="697E04C9" w:rsidR="009B4B16" w:rsidRPr="00D74B4E" w:rsidRDefault="00D74B4E" w:rsidP="00D74B4E">
      <w:pPr>
        <w:pStyle w:val="ListParagraph"/>
        <w:numPr>
          <w:ilvl w:val="0"/>
          <w:numId w:val="8"/>
        </w:numPr>
        <w:rPr>
          <w:lang w:val="en-US"/>
        </w:rPr>
      </w:pPr>
      <w:r w:rsidRPr="00D74B4E">
        <w:rPr>
          <w:lang w:val="en-US"/>
        </w:rPr>
        <w:t>…BUT data visualizations can be factual without being neutral</w:t>
      </w:r>
    </w:p>
    <w:p w14:paraId="38F9C67C" w14:textId="77777777" w:rsidR="00D74B4E" w:rsidRDefault="00D74B4E">
      <w:pPr>
        <w:rPr>
          <w:b/>
          <w:bCs/>
          <w:highlight w:val="yellow"/>
          <w:lang w:val="en-US"/>
        </w:rPr>
      </w:pPr>
    </w:p>
    <w:p w14:paraId="3DCA0C5A" w14:textId="55C47BBC" w:rsidR="00C2451E" w:rsidRDefault="00C2451E">
      <w:pPr>
        <w:rPr>
          <w:lang w:val="en-US"/>
        </w:rPr>
      </w:pPr>
    </w:p>
    <w:p w14:paraId="26A87B39" w14:textId="77777777" w:rsidR="00C2451E" w:rsidRDefault="00C2451E">
      <w:pPr>
        <w:rPr>
          <w:lang w:val="en-US"/>
        </w:rPr>
      </w:pPr>
    </w:p>
    <w:p w14:paraId="2007BCD8" w14:textId="77777777" w:rsidR="00C2451E" w:rsidRDefault="00C2451E">
      <w:pPr>
        <w:rPr>
          <w:lang w:val="en-US"/>
        </w:rPr>
      </w:pPr>
    </w:p>
    <w:p w14:paraId="4F1C6EBC" w14:textId="77777777" w:rsidR="00C2451E" w:rsidRDefault="00C2451E">
      <w:pPr>
        <w:rPr>
          <w:lang w:val="en-US"/>
        </w:rPr>
      </w:pPr>
    </w:p>
    <w:p w14:paraId="5BE71B68" w14:textId="7345E4F3" w:rsidR="009B4B16" w:rsidRDefault="009B4B16">
      <w:pPr>
        <w:rPr>
          <w:lang w:val="en-US"/>
        </w:rPr>
      </w:pPr>
      <w:r w:rsidRPr="009B4B16">
        <w:rPr>
          <w:b/>
          <w:bCs/>
          <w:lang w:val="en-US"/>
        </w:rPr>
        <w:lastRenderedPageBreak/>
        <w:t>Purpose</w:t>
      </w:r>
      <w:r>
        <w:rPr>
          <w:lang w:val="en-US"/>
        </w:rPr>
        <w:t xml:space="preserve"> of a visualization (When designing one):</w:t>
      </w:r>
    </w:p>
    <w:p w14:paraId="7C9A09FF" w14:textId="2697599F" w:rsidR="008A4098" w:rsidRDefault="009B4B16">
      <w:pPr>
        <w:rPr>
          <w:lang w:val="en-US"/>
        </w:rPr>
      </w:pPr>
      <w:r>
        <w:rPr>
          <w:noProof/>
        </w:rPr>
        <w:drawing>
          <wp:inline distT="0" distB="0" distL="0" distR="0" wp14:anchorId="73E6D35D" wp14:editId="6DF2206C">
            <wp:extent cx="3303237" cy="889686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9162" cy="89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BFA2" w14:textId="77777777" w:rsidR="009B4B16" w:rsidRDefault="009B4B16">
      <w:pPr>
        <w:rPr>
          <w:lang w:val="en-US"/>
        </w:rPr>
      </w:pPr>
    </w:p>
    <w:p w14:paraId="0E04BD5A" w14:textId="77777777" w:rsidR="009B4B16" w:rsidRDefault="009B4B16">
      <w:pPr>
        <w:rPr>
          <w:lang w:val="en-US"/>
        </w:rPr>
      </w:pPr>
    </w:p>
    <w:p w14:paraId="7942843C" w14:textId="2B59733A" w:rsidR="009B4B16" w:rsidRPr="009B4B16" w:rsidRDefault="009B4B16">
      <w:pPr>
        <w:rPr>
          <w:b/>
          <w:bCs/>
          <w:lang w:val="en-US"/>
        </w:rPr>
      </w:pPr>
      <w:r w:rsidRPr="009B4B16">
        <w:rPr>
          <w:b/>
          <w:bCs/>
          <w:lang w:val="en-US"/>
        </w:rPr>
        <w:t>Audience:</w:t>
      </w:r>
    </w:p>
    <w:p w14:paraId="033CB95B" w14:textId="463CCAF3" w:rsidR="009B4B16" w:rsidRDefault="009B4B16">
      <w:pPr>
        <w:rPr>
          <w:lang w:val="en-US"/>
        </w:rPr>
      </w:pPr>
      <w:r>
        <w:rPr>
          <w:noProof/>
        </w:rPr>
        <w:drawing>
          <wp:inline distT="0" distB="0" distL="0" distR="0" wp14:anchorId="2542B148" wp14:editId="7EF8A417">
            <wp:extent cx="3212757" cy="809711"/>
            <wp:effectExtent l="0" t="0" r="698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7225" cy="81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AA5E" w14:textId="77777777" w:rsidR="008A4098" w:rsidRDefault="008A4098">
      <w:pPr>
        <w:rPr>
          <w:lang w:val="en-US"/>
        </w:rPr>
      </w:pPr>
    </w:p>
    <w:p w14:paraId="5979EFDB" w14:textId="77777777" w:rsidR="009B4B16" w:rsidRDefault="009B4B16">
      <w:pPr>
        <w:rPr>
          <w:lang w:val="en-US"/>
        </w:rPr>
      </w:pPr>
    </w:p>
    <w:p w14:paraId="5ADA2E7E" w14:textId="77777777" w:rsidR="009B4B16" w:rsidRDefault="009B4B16">
      <w:pPr>
        <w:rPr>
          <w:lang w:val="en-US"/>
        </w:rPr>
      </w:pPr>
    </w:p>
    <w:p w14:paraId="2D350DBD" w14:textId="77777777" w:rsidR="00647F2A" w:rsidRDefault="00647F2A">
      <w:pPr>
        <w:rPr>
          <w:lang w:val="en-US"/>
        </w:rPr>
      </w:pPr>
    </w:p>
    <w:p w14:paraId="7CB3CBF4" w14:textId="7775A517" w:rsidR="009B4B16" w:rsidRPr="009B4B16" w:rsidRDefault="009B4B16">
      <w:pPr>
        <w:rPr>
          <w:b/>
          <w:bCs/>
          <w:lang w:val="en-US"/>
        </w:rPr>
      </w:pPr>
      <w:r w:rsidRPr="009B4B16">
        <w:rPr>
          <w:b/>
          <w:bCs/>
          <w:lang w:val="en-US"/>
        </w:rPr>
        <w:t>Medium:</w:t>
      </w:r>
    </w:p>
    <w:p w14:paraId="2898487D" w14:textId="0178FB67" w:rsidR="009B4B16" w:rsidRDefault="009B4B16">
      <w:pPr>
        <w:rPr>
          <w:lang w:val="en-US"/>
        </w:rPr>
      </w:pPr>
      <w:r>
        <w:rPr>
          <w:noProof/>
        </w:rPr>
        <w:drawing>
          <wp:inline distT="0" distB="0" distL="0" distR="0" wp14:anchorId="19514D67" wp14:editId="2105832F">
            <wp:extent cx="2722880" cy="755774"/>
            <wp:effectExtent l="0" t="0" r="127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8731" cy="76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9BF0" w14:textId="77777777" w:rsidR="008A4098" w:rsidRDefault="008A4098">
      <w:pPr>
        <w:rPr>
          <w:lang w:val="en-US"/>
        </w:rPr>
      </w:pPr>
    </w:p>
    <w:p w14:paraId="41F82D36" w14:textId="77777777" w:rsidR="00647F2A" w:rsidRPr="00647F2A" w:rsidRDefault="00647F2A" w:rsidP="00647F2A">
      <w:pPr>
        <w:rPr>
          <w:lang w:val="en-US"/>
        </w:rPr>
      </w:pPr>
      <w:r w:rsidRPr="00647F2A">
        <w:rPr>
          <w:b/>
          <w:bCs/>
          <w:lang w:val="en-US"/>
        </w:rPr>
        <w:t>Gestalt principles</w:t>
      </w:r>
      <w:r w:rsidRPr="00647F2A">
        <w:rPr>
          <w:lang w:val="en-US"/>
        </w:rPr>
        <w:t xml:space="preserve"> (Gestalt is German for shape) are a </w:t>
      </w:r>
      <w:r w:rsidRPr="00647F2A">
        <w:rPr>
          <w:highlight w:val="yellow"/>
          <w:lang w:val="en-US"/>
        </w:rPr>
        <w:t>set of cognitive theories</w:t>
      </w:r>
      <w:r w:rsidRPr="00647F2A">
        <w:rPr>
          <w:lang w:val="en-US"/>
        </w:rPr>
        <w:t xml:space="preserve"> for</w:t>
      </w:r>
    </w:p>
    <w:p w14:paraId="68EB3F71" w14:textId="77777777" w:rsidR="00647F2A" w:rsidRPr="00647F2A" w:rsidRDefault="00647F2A" w:rsidP="00647F2A">
      <w:pPr>
        <w:rPr>
          <w:lang w:val="en-US"/>
        </w:rPr>
      </w:pPr>
      <w:r w:rsidRPr="00647F2A">
        <w:rPr>
          <w:highlight w:val="yellow"/>
          <w:lang w:val="en-US"/>
        </w:rPr>
        <w:t>how people tend to organize visual information</w:t>
      </w:r>
      <w:r w:rsidRPr="00647F2A">
        <w:rPr>
          <w:lang w:val="en-US"/>
        </w:rPr>
        <w:t>; and are commonly used in UX design</w:t>
      </w:r>
    </w:p>
    <w:p w14:paraId="04F81697" w14:textId="2625800D" w:rsidR="008A4098" w:rsidRDefault="00647F2A" w:rsidP="00647F2A">
      <w:pPr>
        <w:rPr>
          <w:lang w:val="en-US"/>
        </w:rPr>
      </w:pPr>
      <w:r w:rsidRPr="00647F2A">
        <w:rPr>
          <w:lang w:val="en-US"/>
        </w:rPr>
        <w:t>and data visualization</w:t>
      </w:r>
      <w:r>
        <w:rPr>
          <w:lang w:val="en-US"/>
        </w:rPr>
        <w:t>:</w:t>
      </w:r>
    </w:p>
    <w:p w14:paraId="2C6BCFB4" w14:textId="77777777" w:rsidR="008A4098" w:rsidRDefault="008A4098">
      <w:pPr>
        <w:rPr>
          <w:lang w:val="en-US"/>
        </w:rPr>
      </w:pPr>
    </w:p>
    <w:p w14:paraId="437170DB" w14:textId="5E889F39" w:rsidR="00647F2A" w:rsidRDefault="00647F2A">
      <w:pPr>
        <w:rPr>
          <w:lang w:val="en-US"/>
        </w:rPr>
      </w:pPr>
      <w:r>
        <w:rPr>
          <w:noProof/>
        </w:rPr>
        <w:drawing>
          <wp:inline distT="0" distB="0" distL="0" distR="0" wp14:anchorId="3A512659" wp14:editId="37ACA51F">
            <wp:extent cx="2633754" cy="14136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6565" cy="142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9328" w14:textId="77777777" w:rsidR="00647F2A" w:rsidRDefault="00647F2A">
      <w:pPr>
        <w:rPr>
          <w:noProof/>
        </w:rPr>
      </w:pPr>
    </w:p>
    <w:p w14:paraId="7EE68B41" w14:textId="684A6356" w:rsidR="00647F2A" w:rsidRDefault="00647F2A">
      <w:pPr>
        <w:rPr>
          <w:lang w:val="en-US"/>
        </w:rPr>
      </w:pPr>
      <w:r>
        <w:rPr>
          <w:noProof/>
        </w:rPr>
        <w:drawing>
          <wp:inline distT="0" distB="0" distL="0" distR="0" wp14:anchorId="08D1D8A6" wp14:editId="0E34A368">
            <wp:extent cx="2722880" cy="1304713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1855" cy="130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E0B3" w14:textId="77777777" w:rsidR="00647F2A" w:rsidRDefault="00647F2A">
      <w:pPr>
        <w:rPr>
          <w:lang w:val="en-US"/>
        </w:rPr>
      </w:pPr>
    </w:p>
    <w:p w14:paraId="53EEDC98" w14:textId="5D74FA22" w:rsidR="00B42E62" w:rsidRDefault="00647F2A" w:rsidP="00B42E6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ACC1DE" wp14:editId="3448A020">
            <wp:extent cx="2723169" cy="1465158"/>
            <wp:effectExtent l="0" t="0" r="127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5763" cy="147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059D" w14:textId="77777777" w:rsidR="00647F2A" w:rsidRPr="00FC5B8C" w:rsidRDefault="00647F2A" w:rsidP="00B42E62">
      <w:pPr>
        <w:rPr>
          <w:b/>
          <w:bCs/>
          <w:lang w:val="en-US"/>
        </w:rPr>
      </w:pPr>
    </w:p>
    <w:p w14:paraId="1FF68112" w14:textId="4DB32A66" w:rsidR="00FC5B8C" w:rsidRPr="00FC5B8C" w:rsidRDefault="00FC5B8C" w:rsidP="00FC5B8C">
      <w:pPr>
        <w:jc w:val="center"/>
        <w:rPr>
          <w:b/>
          <w:bCs/>
          <w:lang w:val="en-US"/>
        </w:rPr>
      </w:pPr>
      <w:r w:rsidRPr="00FC5B8C">
        <w:rPr>
          <w:b/>
          <w:bCs/>
          <w:lang w:val="en-US"/>
        </w:rPr>
        <w:t>Cognitive Load</w:t>
      </w:r>
    </w:p>
    <w:p w14:paraId="08141F4D" w14:textId="59BBF832" w:rsidR="00647F2A" w:rsidRPr="00647F2A" w:rsidRDefault="00647F2A" w:rsidP="00647F2A">
      <w:pPr>
        <w:rPr>
          <w:lang w:val="en-US"/>
        </w:rPr>
      </w:pPr>
      <w:r w:rsidRPr="00FC5B8C">
        <w:rPr>
          <w:b/>
          <w:bCs/>
          <w:highlight w:val="yellow"/>
          <w:lang w:val="en-US"/>
        </w:rPr>
        <w:t>Cognitive load</w:t>
      </w:r>
      <w:r>
        <w:rPr>
          <w:lang w:val="en-US"/>
        </w:rPr>
        <w:t xml:space="preserve"> </w:t>
      </w:r>
      <w:r w:rsidRPr="00647F2A">
        <w:rPr>
          <w:lang w:val="en-US"/>
        </w:rPr>
        <w:t xml:space="preserve">the </w:t>
      </w:r>
      <w:r w:rsidRPr="00FC5B8C">
        <w:rPr>
          <w:highlight w:val="green"/>
          <w:lang w:val="en-US"/>
        </w:rPr>
        <w:t>amount of work</w:t>
      </w:r>
      <w:r w:rsidRPr="00647F2A">
        <w:rPr>
          <w:lang w:val="en-US"/>
        </w:rPr>
        <w:t xml:space="preserve"> required to</w:t>
      </w:r>
      <w:r>
        <w:rPr>
          <w:lang w:val="en-US"/>
        </w:rPr>
        <w:t xml:space="preserve"> </w:t>
      </w:r>
      <w:r w:rsidRPr="00FC5B8C">
        <w:rPr>
          <w:highlight w:val="green"/>
          <w:lang w:val="en-US"/>
        </w:rPr>
        <w:t>take in new information</w:t>
      </w:r>
      <w:r w:rsidRPr="00647F2A">
        <w:rPr>
          <w:lang w:val="en-US"/>
        </w:rPr>
        <w:t>:</w:t>
      </w:r>
    </w:p>
    <w:p w14:paraId="07016F5E" w14:textId="1498BBB2" w:rsidR="00647F2A" w:rsidRPr="00647F2A" w:rsidRDefault="00647F2A" w:rsidP="00647F2A">
      <w:pPr>
        <w:pStyle w:val="ListParagraph"/>
        <w:numPr>
          <w:ilvl w:val="0"/>
          <w:numId w:val="4"/>
        </w:numPr>
        <w:rPr>
          <w:lang w:val="en-US"/>
        </w:rPr>
      </w:pPr>
      <w:r w:rsidRPr="00647F2A">
        <w:rPr>
          <w:b/>
          <w:bCs/>
          <w:lang w:val="en-US"/>
        </w:rPr>
        <w:t>Intrinsic</w:t>
      </w:r>
      <w:r>
        <w:rPr>
          <w:b/>
          <w:bCs/>
          <w:lang w:val="en-US"/>
        </w:rPr>
        <w:t xml:space="preserve"> </w:t>
      </w:r>
      <w:r w:rsidRPr="00647F2A">
        <w:rPr>
          <w:lang w:val="en-US"/>
        </w:rPr>
        <w:t>(the intrinsic complexity of the new information)</w:t>
      </w:r>
    </w:p>
    <w:p w14:paraId="5D1A2AEF" w14:textId="72FDFB25" w:rsidR="00647F2A" w:rsidRPr="00647F2A" w:rsidRDefault="00647F2A" w:rsidP="00647F2A">
      <w:pPr>
        <w:pStyle w:val="ListParagraph"/>
        <w:numPr>
          <w:ilvl w:val="0"/>
          <w:numId w:val="4"/>
        </w:numPr>
        <w:rPr>
          <w:lang w:val="en-US"/>
        </w:rPr>
      </w:pPr>
      <w:r w:rsidRPr="00647F2A">
        <w:rPr>
          <w:b/>
          <w:bCs/>
          <w:lang w:val="en-US"/>
        </w:rPr>
        <w:t>Germane</w:t>
      </w:r>
      <w:r>
        <w:rPr>
          <w:b/>
          <w:bCs/>
          <w:lang w:val="en-US"/>
        </w:rPr>
        <w:t xml:space="preserve"> </w:t>
      </w:r>
      <w:r w:rsidRPr="00647F2A">
        <w:rPr>
          <w:lang w:val="en-US"/>
        </w:rPr>
        <w:t>(the audience’s familiarity with the information)</w:t>
      </w:r>
    </w:p>
    <w:p w14:paraId="099CBFE4" w14:textId="78F1E57E" w:rsidR="00647F2A" w:rsidRPr="00647F2A" w:rsidRDefault="00647F2A" w:rsidP="00647F2A">
      <w:pPr>
        <w:pStyle w:val="ListParagraph"/>
        <w:numPr>
          <w:ilvl w:val="0"/>
          <w:numId w:val="4"/>
        </w:numPr>
        <w:rPr>
          <w:lang w:val="en-US"/>
        </w:rPr>
      </w:pPr>
      <w:r w:rsidRPr="00647F2A">
        <w:rPr>
          <w:b/>
          <w:bCs/>
          <w:lang w:val="en-US"/>
        </w:rPr>
        <w:t>Extraneous</w:t>
      </w:r>
      <w:r>
        <w:rPr>
          <w:b/>
          <w:bCs/>
          <w:lang w:val="en-US"/>
        </w:rPr>
        <w:t xml:space="preserve"> </w:t>
      </w:r>
      <w:r w:rsidRPr="00647F2A">
        <w:rPr>
          <w:lang w:val="en-US"/>
        </w:rPr>
        <w:t xml:space="preserve">(complexity from </w:t>
      </w:r>
      <w:r w:rsidRPr="00647F2A">
        <w:rPr>
          <w:highlight w:val="yellow"/>
          <w:lang w:val="en-US"/>
        </w:rPr>
        <w:t>how the information is presented</w:t>
      </w:r>
      <w:r w:rsidRPr="00647F2A">
        <w:rPr>
          <w:lang w:val="en-US"/>
        </w:rPr>
        <w:t>)</w:t>
      </w:r>
    </w:p>
    <w:p w14:paraId="0FA0FD70" w14:textId="77777777" w:rsidR="00647F2A" w:rsidRDefault="00647F2A" w:rsidP="00B42E62">
      <w:pPr>
        <w:rPr>
          <w:lang w:val="en-US"/>
        </w:rPr>
      </w:pPr>
    </w:p>
    <w:p w14:paraId="458293C4" w14:textId="66AD2E07" w:rsidR="00647F2A" w:rsidRPr="00647F2A" w:rsidRDefault="00647F2A" w:rsidP="00B42E62">
      <w:pPr>
        <w:rPr>
          <w:i/>
          <w:iCs/>
          <w:lang w:val="en-US"/>
        </w:rPr>
      </w:pPr>
      <w:r w:rsidRPr="00647F2A">
        <w:rPr>
          <w:i/>
          <w:iCs/>
          <w:lang w:val="en-US"/>
        </w:rPr>
        <w:t xml:space="preserve">In a data visualization context, </w:t>
      </w:r>
      <w:r w:rsidRPr="00FC5B8C">
        <w:rPr>
          <w:i/>
          <w:iCs/>
          <w:highlight w:val="green"/>
          <w:lang w:val="en-US"/>
        </w:rPr>
        <w:t>extraneous cognitive load</w:t>
      </w:r>
      <w:r w:rsidRPr="00647F2A">
        <w:rPr>
          <w:i/>
          <w:iCs/>
          <w:lang w:val="en-US"/>
        </w:rPr>
        <w:t xml:space="preserve"> is most </w:t>
      </w:r>
      <w:r w:rsidRPr="00FC5B8C">
        <w:rPr>
          <w:b/>
          <w:bCs/>
          <w:i/>
          <w:iCs/>
          <w:highlight w:val="yellow"/>
          <w:lang w:val="en-US"/>
        </w:rPr>
        <w:t>within our control</w:t>
      </w:r>
    </w:p>
    <w:p w14:paraId="1E93E09A" w14:textId="77777777" w:rsidR="00647F2A" w:rsidRDefault="00647F2A" w:rsidP="00B42E62">
      <w:pPr>
        <w:rPr>
          <w:lang w:val="en-US"/>
        </w:rPr>
      </w:pPr>
    </w:p>
    <w:p w14:paraId="7BA659DD" w14:textId="77777777" w:rsidR="00FC5B8C" w:rsidRDefault="00FC5B8C" w:rsidP="00B42E62">
      <w:pPr>
        <w:rPr>
          <w:lang w:val="en-US"/>
        </w:rPr>
      </w:pPr>
    </w:p>
    <w:p w14:paraId="0F705CC7" w14:textId="77777777" w:rsidR="00FC5B8C" w:rsidRPr="00FC5B8C" w:rsidRDefault="00FC5B8C" w:rsidP="00FC5B8C">
      <w:pPr>
        <w:rPr>
          <w:lang w:val="en-US"/>
        </w:rPr>
      </w:pPr>
      <w:r w:rsidRPr="00FC5B8C">
        <w:rPr>
          <w:b/>
          <w:bCs/>
          <w:lang w:val="en-US"/>
        </w:rPr>
        <w:t>Elements</w:t>
      </w:r>
      <w:r w:rsidRPr="00FC5B8C">
        <w:rPr>
          <w:lang w:val="en-US"/>
        </w:rPr>
        <w:t xml:space="preserve"> of a visualization that </w:t>
      </w:r>
      <w:r w:rsidRPr="00FC5B8C">
        <w:rPr>
          <w:highlight w:val="yellow"/>
          <w:lang w:val="en-US"/>
        </w:rPr>
        <w:t>can affect cognitive load</w:t>
      </w:r>
      <w:r w:rsidRPr="00FC5B8C">
        <w:rPr>
          <w:lang w:val="en-US"/>
        </w:rPr>
        <w:t xml:space="preserve"> include:</w:t>
      </w:r>
    </w:p>
    <w:p w14:paraId="64A3FE81" w14:textId="77777777" w:rsidR="00FC5B8C" w:rsidRPr="00FC5B8C" w:rsidRDefault="00FC5B8C" w:rsidP="00FC5B8C">
      <w:pPr>
        <w:pStyle w:val="ListParagraph"/>
        <w:numPr>
          <w:ilvl w:val="0"/>
          <w:numId w:val="5"/>
        </w:numPr>
        <w:rPr>
          <w:lang w:val="en-US"/>
        </w:rPr>
      </w:pPr>
      <w:r w:rsidRPr="00FC5B8C">
        <w:rPr>
          <w:b/>
          <w:bCs/>
          <w:lang w:val="en-US"/>
        </w:rPr>
        <w:t>Familiar vs. Rare chart types</w:t>
      </w:r>
      <w:r w:rsidRPr="00FC5B8C">
        <w:rPr>
          <w:lang w:val="en-US"/>
        </w:rPr>
        <w:t xml:space="preserve"> → </w:t>
      </w:r>
      <w:r w:rsidRPr="00FC5B8C">
        <w:rPr>
          <w:highlight w:val="green"/>
          <w:lang w:val="en-US"/>
        </w:rPr>
        <w:t>rare types increase</w:t>
      </w:r>
      <w:r w:rsidRPr="00FC5B8C">
        <w:rPr>
          <w:lang w:val="en-US"/>
        </w:rPr>
        <w:t xml:space="preserve"> cognitive load</w:t>
      </w:r>
    </w:p>
    <w:p w14:paraId="144F1EEC" w14:textId="45514F5F" w:rsidR="00FC5B8C" w:rsidRPr="00FC5B8C" w:rsidRDefault="00FC5B8C" w:rsidP="00FC5B8C">
      <w:pPr>
        <w:pStyle w:val="ListParagraph"/>
        <w:numPr>
          <w:ilvl w:val="0"/>
          <w:numId w:val="5"/>
        </w:numPr>
        <w:rPr>
          <w:lang w:val="en-US"/>
        </w:rPr>
      </w:pPr>
      <w:r w:rsidRPr="00FC5B8C">
        <w:rPr>
          <w:b/>
          <w:bCs/>
          <w:lang w:val="en-US"/>
        </w:rPr>
        <w:t>Accurate vs.</w:t>
      </w:r>
      <w:r>
        <w:rPr>
          <w:b/>
          <w:bCs/>
          <w:lang w:val="en-US"/>
        </w:rPr>
        <w:t xml:space="preserve"> </w:t>
      </w:r>
      <w:r w:rsidRPr="00FC5B8C">
        <w:rPr>
          <w:b/>
          <w:bCs/>
          <w:lang w:val="en-US"/>
        </w:rPr>
        <w:t>Approximate interpretation</w:t>
      </w:r>
      <w:r w:rsidRPr="00FC5B8C">
        <w:rPr>
          <w:lang w:val="en-US"/>
        </w:rPr>
        <w:t xml:space="preserve"> → </w:t>
      </w:r>
      <w:r w:rsidRPr="00F077F1">
        <w:rPr>
          <w:highlight w:val="green"/>
          <w:lang w:val="en-US"/>
        </w:rPr>
        <w:t>relational values</w:t>
      </w:r>
      <w:r w:rsidRPr="00FC5B8C">
        <w:rPr>
          <w:lang w:val="en-US"/>
        </w:rPr>
        <w:t xml:space="preserve"> or areas (approximate) </w:t>
      </w:r>
      <w:r w:rsidRPr="00F077F1">
        <w:rPr>
          <w:highlight w:val="green"/>
          <w:lang w:val="en-US"/>
        </w:rPr>
        <w:t>increase</w:t>
      </w:r>
      <w:r w:rsidRPr="00FC5B8C">
        <w:rPr>
          <w:lang w:val="en-US"/>
        </w:rPr>
        <w:t xml:space="preserve"> cognitive load compared to absolute values or position</w:t>
      </w:r>
      <w:r>
        <w:rPr>
          <w:lang w:val="en-US"/>
        </w:rPr>
        <w:t xml:space="preserve"> </w:t>
      </w:r>
      <w:r w:rsidRPr="00FC5B8C">
        <w:rPr>
          <w:lang w:val="en-US"/>
        </w:rPr>
        <w:t>(accurate)</w:t>
      </w:r>
    </w:p>
    <w:p w14:paraId="5EF05AC6" w14:textId="5B5EB74B" w:rsidR="00FC5B8C" w:rsidRPr="00FC5B8C" w:rsidRDefault="00FC5B8C" w:rsidP="00FC5B8C">
      <w:pPr>
        <w:pStyle w:val="ListParagraph"/>
        <w:numPr>
          <w:ilvl w:val="0"/>
          <w:numId w:val="5"/>
        </w:numPr>
        <w:rPr>
          <w:lang w:val="en-US"/>
        </w:rPr>
      </w:pPr>
      <w:r w:rsidRPr="00FC5B8C">
        <w:rPr>
          <w:b/>
          <w:bCs/>
          <w:lang w:val="en-US"/>
        </w:rPr>
        <w:t>Concise vs. Detailed composition</w:t>
      </w:r>
      <w:r w:rsidRPr="00FC5B8C">
        <w:rPr>
          <w:lang w:val="en-US"/>
        </w:rPr>
        <w:t xml:space="preserve"> → </w:t>
      </w:r>
      <w:r w:rsidRPr="00FC5B8C">
        <w:rPr>
          <w:highlight w:val="green"/>
          <w:lang w:val="en-US"/>
        </w:rPr>
        <w:t>more visual elements increase</w:t>
      </w:r>
      <w:r w:rsidRPr="00FC5B8C">
        <w:rPr>
          <w:lang w:val="en-US"/>
        </w:rPr>
        <w:t xml:space="preserve"> cognitive</w:t>
      </w:r>
      <w:r>
        <w:rPr>
          <w:lang w:val="en-US"/>
        </w:rPr>
        <w:t xml:space="preserve"> </w:t>
      </w:r>
      <w:r w:rsidRPr="00FC5B8C">
        <w:rPr>
          <w:lang w:val="en-US"/>
        </w:rPr>
        <w:t>load</w:t>
      </w:r>
    </w:p>
    <w:p w14:paraId="14FEAD76" w14:textId="4FE2A7EF" w:rsidR="00647F2A" w:rsidRPr="00FC5B8C" w:rsidRDefault="00FC5B8C" w:rsidP="00FC5B8C">
      <w:pPr>
        <w:pStyle w:val="ListParagraph"/>
        <w:numPr>
          <w:ilvl w:val="0"/>
          <w:numId w:val="5"/>
        </w:numPr>
        <w:rPr>
          <w:lang w:val="en-US"/>
        </w:rPr>
      </w:pPr>
      <w:r w:rsidRPr="00FC5B8C">
        <w:rPr>
          <w:b/>
          <w:bCs/>
          <w:lang w:val="en-US"/>
        </w:rPr>
        <w:t>Explanatory vs. Exploratory composition</w:t>
      </w:r>
      <w:r w:rsidRPr="00FC5B8C">
        <w:rPr>
          <w:lang w:val="en-US"/>
        </w:rPr>
        <w:t xml:space="preserve"> → a chart that the audience </w:t>
      </w:r>
      <w:r w:rsidRPr="00FC5B8C">
        <w:rPr>
          <w:highlight w:val="green"/>
          <w:lang w:val="en-US"/>
        </w:rPr>
        <w:t>navigates alone increases</w:t>
      </w:r>
      <w:r w:rsidRPr="00FC5B8C">
        <w:rPr>
          <w:lang w:val="en-US"/>
        </w:rPr>
        <w:t xml:space="preserve"> cognitive load compared to a chart that they are guided through</w:t>
      </w:r>
      <w:r>
        <w:rPr>
          <w:lang w:val="en-US"/>
        </w:rPr>
        <w:t xml:space="preserve"> </w:t>
      </w:r>
      <w:r w:rsidRPr="00FC5B8C">
        <w:rPr>
          <w:lang w:val="en-US"/>
        </w:rPr>
        <w:t>step-by-step</w:t>
      </w:r>
    </w:p>
    <w:p w14:paraId="0DF69E48" w14:textId="77777777" w:rsidR="00647F2A" w:rsidRDefault="00647F2A" w:rsidP="00B42E62">
      <w:pPr>
        <w:rPr>
          <w:lang w:val="en-US"/>
        </w:rPr>
      </w:pPr>
    </w:p>
    <w:p w14:paraId="4854711A" w14:textId="77777777" w:rsidR="00986605" w:rsidRDefault="00986605" w:rsidP="00B42E62">
      <w:pPr>
        <w:rPr>
          <w:lang w:val="en-US"/>
        </w:rPr>
      </w:pPr>
    </w:p>
    <w:p w14:paraId="09AAF6C0" w14:textId="73F505BE" w:rsidR="00986605" w:rsidRDefault="00986605" w:rsidP="00B42E62">
      <w:pPr>
        <w:rPr>
          <w:lang w:val="en-US"/>
        </w:rPr>
      </w:pPr>
      <w:r w:rsidRPr="00986605">
        <w:rPr>
          <w:b/>
          <w:bCs/>
          <w:lang w:val="en-US"/>
        </w:rPr>
        <w:t>Perceived factual basis: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 xml:space="preserve">Conventions that help to perceive visualizations more </w:t>
      </w:r>
      <w:r w:rsidRPr="00986605">
        <w:rPr>
          <w:highlight w:val="yellow"/>
          <w:lang w:val="en-US"/>
        </w:rPr>
        <w:t>objective and factual</w:t>
      </w:r>
    </w:p>
    <w:p w14:paraId="60102DEA" w14:textId="77777777" w:rsidR="00986605" w:rsidRPr="00986605" w:rsidRDefault="00986605" w:rsidP="00986605">
      <w:pPr>
        <w:pStyle w:val="ListParagraph"/>
        <w:numPr>
          <w:ilvl w:val="0"/>
          <w:numId w:val="6"/>
        </w:numPr>
        <w:rPr>
          <w:lang w:val="en-US"/>
        </w:rPr>
      </w:pPr>
      <w:r w:rsidRPr="00986605">
        <w:rPr>
          <w:highlight w:val="green"/>
          <w:lang w:val="en-US"/>
        </w:rPr>
        <w:t>Two-dimensional</w:t>
      </w:r>
      <w:r w:rsidRPr="00986605">
        <w:rPr>
          <w:lang w:val="en-US"/>
        </w:rPr>
        <w:t xml:space="preserve"> image</w:t>
      </w:r>
    </w:p>
    <w:p w14:paraId="67BE60FE" w14:textId="77777777" w:rsidR="00986605" w:rsidRPr="00986605" w:rsidRDefault="00986605" w:rsidP="00986605">
      <w:pPr>
        <w:pStyle w:val="ListParagraph"/>
        <w:numPr>
          <w:ilvl w:val="0"/>
          <w:numId w:val="6"/>
        </w:numPr>
        <w:rPr>
          <w:lang w:val="en-US"/>
        </w:rPr>
      </w:pPr>
      <w:r w:rsidRPr="00986605">
        <w:rPr>
          <w:highlight w:val="green"/>
          <w:lang w:val="en-US"/>
        </w:rPr>
        <w:t>Clean layouts</w:t>
      </w:r>
    </w:p>
    <w:p w14:paraId="0D9BDB33" w14:textId="77777777" w:rsidR="00986605" w:rsidRPr="00986605" w:rsidRDefault="00986605" w:rsidP="00986605">
      <w:pPr>
        <w:pStyle w:val="ListParagraph"/>
        <w:numPr>
          <w:ilvl w:val="0"/>
          <w:numId w:val="6"/>
        </w:numPr>
        <w:rPr>
          <w:lang w:val="en-US"/>
        </w:rPr>
      </w:pPr>
      <w:r w:rsidRPr="00986605">
        <w:rPr>
          <w:highlight w:val="green"/>
          <w:lang w:val="en-US"/>
        </w:rPr>
        <w:t>Geometric shapes and lines</w:t>
      </w:r>
    </w:p>
    <w:p w14:paraId="7AF2925C" w14:textId="4C04BFF0" w:rsidR="00986605" w:rsidRPr="00986605" w:rsidRDefault="00986605" w:rsidP="00986605">
      <w:pPr>
        <w:pStyle w:val="ListParagraph"/>
        <w:numPr>
          <w:ilvl w:val="0"/>
          <w:numId w:val="6"/>
        </w:numPr>
        <w:rPr>
          <w:lang w:val="en-US"/>
        </w:rPr>
      </w:pPr>
      <w:r w:rsidRPr="00986605">
        <w:rPr>
          <w:highlight w:val="green"/>
          <w:lang w:val="en-US"/>
        </w:rPr>
        <w:t>Inclusion of data sources</w:t>
      </w:r>
      <w:r w:rsidRPr="00986605">
        <w:rPr>
          <w:lang w:val="en-US"/>
        </w:rPr>
        <w:t xml:space="preserve"> at the bottom of the image</w:t>
      </w:r>
      <w:r>
        <w:rPr>
          <w:lang w:val="en-US"/>
        </w:rPr>
        <w:t xml:space="preserve"> (</w:t>
      </w:r>
      <w:r w:rsidRPr="00986605">
        <w:rPr>
          <w:lang w:val="en-US"/>
        </w:rPr>
        <w:t>“transparency and trustworthiness”</w:t>
      </w:r>
      <w:r>
        <w:rPr>
          <w:lang w:val="en-US"/>
        </w:rPr>
        <w:t>: makes the visual more persuasive - helps people to trust)</w:t>
      </w:r>
    </w:p>
    <w:p w14:paraId="31FD4466" w14:textId="77777777" w:rsidR="00986605" w:rsidRDefault="00986605" w:rsidP="00986605">
      <w:pPr>
        <w:rPr>
          <w:b/>
          <w:bCs/>
          <w:lang w:val="en-US"/>
        </w:rPr>
      </w:pPr>
    </w:p>
    <w:p w14:paraId="16CCF486" w14:textId="1FD82F25" w:rsidR="00986605" w:rsidRDefault="00D50105" w:rsidP="00986605">
      <w:pPr>
        <w:rPr>
          <w:b/>
          <w:bCs/>
          <w:lang w:val="en-US"/>
        </w:rPr>
      </w:pPr>
      <w:r w:rsidRPr="00D50105">
        <w:rPr>
          <w:b/>
          <w:bCs/>
          <w:lang w:val="en-US"/>
        </w:rPr>
        <w:t>Decision making tools</w:t>
      </w:r>
      <w:r>
        <w:rPr>
          <w:b/>
          <w:bCs/>
          <w:lang w:val="en-US"/>
        </w:rPr>
        <w:t xml:space="preserve"> (To choose the right visualization): include vis purpose and cognitive principles</w:t>
      </w:r>
    </w:p>
    <w:p w14:paraId="546E5F48" w14:textId="090AA98B" w:rsidR="00D50105" w:rsidRDefault="00D50105" w:rsidP="00D50105">
      <w:pPr>
        <w:pStyle w:val="ListParagraph"/>
        <w:numPr>
          <w:ilvl w:val="0"/>
          <w:numId w:val="7"/>
        </w:numPr>
        <w:rPr>
          <w:lang w:val="en-US"/>
        </w:rPr>
      </w:pPr>
      <w:r w:rsidRPr="00D50105">
        <w:rPr>
          <w:lang w:val="en-US"/>
        </w:rPr>
        <w:t xml:space="preserve">The data visualization catalogue (Severino Ribecca): </w:t>
      </w:r>
      <w:hyperlink r:id="rId15" w:history="1">
        <w:r w:rsidRPr="00D50105">
          <w:rPr>
            <w:rStyle w:val="Hyperlink"/>
            <w:lang w:val="en-US"/>
          </w:rPr>
          <w:t>https://datavizcatalogue.com/</w:t>
        </w:r>
      </w:hyperlink>
    </w:p>
    <w:p w14:paraId="26F7E063" w14:textId="5EBB308E" w:rsidR="00D50105" w:rsidRDefault="00D50105" w:rsidP="00D50105">
      <w:pPr>
        <w:pStyle w:val="ListParagraph"/>
        <w:numPr>
          <w:ilvl w:val="0"/>
          <w:numId w:val="7"/>
        </w:numPr>
        <w:rPr>
          <w:lang w:val="en-US"/>
        </w:rPr>
      </w:pPr>
      <w:r w:rsidRPr="00D50105">
        <w:rPr>
          <w:lang w:val="en-US"/>
        </w:rPr>
        <w:t>Financial Times Visual Vocabulary</w:t>
      </w:r>
      <w:r>
        <w:rPr>
          <w:lang w:val="en-US"/>
        </w:rPr>
        <w:t xml:space="preserve"> sheet: </w:t>
      </w:r>
      <w:hyperlink r:id="rId16" w:history="1">
        <w:r w:rsidRPr="00A31150">
          <w:rPr>
            <w:rStyle w:val="Hyperlink"/>
            <w:lang w:val="en-US"/>
          </w:rPr>
          <w:t>https://community.fabric.microsoft.com/t5/Data-Stories-Gallery/FT-Visual-Vocabulary-Power-BI-Edition/td-p/584460</w:t>
        </w:r>
      </w:hyperlink>
    </w:p>
    <w:p w14:paraId="46358618" w14:textId="77777777" w:rsidR="00D50105" w:rsidRDefault="00D50105" w:rsidP="00D50105">
      <w:pPr>
        <w:ind w:left="360"/>
        <w:rPr>
          <w:lang w:val="en-US"/>
        </w:rPr>
      </w:pPr>
    </w:p>
    <w:p w14:paraId="0F5E1B99" w14:textId="77777777" w:rsidR="00D50105" w:rsidRDefault="00D50105" w:rsidP="00D50105">
      <w:pPr>
        <w:rPr>
          <w:lang w:val="en-US"/>
        </w:rPr>
      </w:pPr>
    </w:p>
    <w:p w14:paraId="48537A38" w14:textId="66606ED6" w:rsidR="00D50105" w:rsidRPr="00D50105" w:rsidRDefault="00D50105" w:rsidP="00D50105">
      <w:pPr>
        <w:rPr>
          <w:lang w:val="en-US"/>
        </w:rPr>
      </w:pPr>
      <w:r w:rsidRPr="00D50105">
        <w:rPr>
          <w:b/>
          <w:bCs/>
          <w:lang w:val="en-US"/>
        </w:rPr>
        <w:t>Assignment 2:</w:t>
      </w:r>
      <w:r>
        <w:rPr>
          <w:lang w:val="en-US"/>
        </w:rPr>
        <w:t xml:space="preserve"> Find 2 visualization (1 good and 1 bad</w:t>
      </w:r>
      <w:r w:rsidR="00D74B4E">
        <w:rPr>
          <w:lang w:val="en-US"/>
        </w:rPr>
        <w:t>: 3 reasons to classify them like this</w:t>
      </w:r>
      <w:r w:rsidR="00A2561E">
        <w:rPr>
          <w:lang w:val="en-US"/>
        </w:rPr>
        <w:t xml:space="preserve"> + 2 suggestions for improvement</w:t>
      </w:r>
      <w:r>
        <w:rPr>
          <w:lang w:val="en-US"/>
        </w:rPr>
        <w:t>)</w:t>
      </w:r>
    </w:p>
    <w:p w14:paraId="5658C3C3" w14:textId="0CEACD80" w:rsidR="00D50105" w:rsidRDefault="00C2451E" w:rsidP="00986605">
      <w:pPr>
        <w:rPr>
          <w:lang w:val="en-US"/>
        </w:rPr>
      </w:pPr>
      <w:r>
        <w:rPr>
          <w:lang w:val="en-US"/>
        </w:rPr>
        <w:t>Ex. It’s good because it takes the advantage of Animation to convey emotion or because it takes advantage of providence rhetoric to convey that it’s very trustworthy</w:t>
      </w:r>
      <w:r w:rsidR="00D74B4E">
        <w:rPr>
          <w:lang w:val="en-US"/>
        </w:rPr>
        <w:t>.</w:t>
      </w:r>
    </w:p>
    <w:p w14:paraId="24E91793" w14:textId="5E71EF8C" w:rsidR="00D74B4E" w:rsidRDefault="00D74B4E" w:rsidP="00986605">
      <w:pPr>
        <w:rPr>
          <w:lang w:val="en-US"/>
        </w:rPr>
      </w:pPr>
      <w:r>
        <w:rPr>
          <w:lang w:val="en-US"/>
        </w:rPr>
        <w:t xml:space="preserve">How Vis is now and how can be better (Ex. Reduce cognitive load, </w:t>
      </w:r>
    </w:p>
    <w:p w14:paraId="213F44A2" w14:textId="77777777" w:rsidR="00A2561E" w:rsidRDefault="00A2561E" w:rsidP="00986605">
      <w:pPr>
        <w:rPr>
          <w:lang w:val="en-US"/>
        </w:rPr>
      </w:pPr>
    </w:p>
    <w:p w14:paraId="2C608D7D" w14:textId="444D6BB1" w:rsidR="00A2561E" w:rsidRPr="00A2561E" w:rsidRDefault="00A2561E" w:rsidP="00A2561E">
      <w:pPr>
        <w:rPr>
          <w:b/>
          <w:bCs/>
          <w:i/>
          <w:iCs/>
          <w:highlight w:val="magenta"/>
          <w:lang w:val="en-US"/>
        </w:rPr>
      </w:pPr>
      <w:r w:rsidRPr="00A2561E">
        <w:rPr>
          <w:b/>
          <w:bCs/>
          <w:i/>
          <w:iCs/>
          <w:highlight w:val="magenta"/>
          <w:lang w:val="en-US"/>
        </w:rPr>
        <w:t>No Coding in this session</w:t>
      </w:r>
    </w:p>
    <w:p w14:paraId="75204CF3" w14:textId="77777777" w:rsidR="00A2561E" w:rsidRDefault="00A2561E" w:rsidP="00A2561E">
      <w:pPr>
        <w:rPr>
          <w:b/>
          <w:bCs/>
          <w:highlight w:val="cyan"/>
          <w:lang w:val="en-US"/>
        </w:rPr>
      </w:pPr>
    </w:p>
    <w:p w14:paraId="39D9180A" w14:textId="376D883C" w:rsidR="00A2561E" w:rsidRDefault="00A2561E" w:rsidP="00A2561E">
      <w:pPr>
        <w:rPr>
          <w:b/>
          <w:bCs/>
          <w:lang w:val="en-US"/>
        </w:rPr>
      </w:pPr>
      <w:r w:rsidRPr="001E012B">
        <w:rPr>
          <w:b/>
          <w:bCs/>
          <w:highlight w:val="cyan"/>
          <w:lang w:val="en-US"/>
        </w:rPr>
        <w:t xml:space="preserve">Session (21-11-24): </w:t>
      </w:r>
      <w:r w:rsidR="001E012B" w:rsidRPr="001E012B">
        <w:rPr>
          <w:b/>
          <w:bCs/>
          <w:highlight w:val="cyan"/>
          <w:lang w:val="en-US"/>
        </w:rPr>
        <w:t>Customizing Plots</w:t>
      </w:r>
    </w:p>
    <w:p w14:paraId="72F16177" w14:textId="77777777" w:rsidR="001E012B" w:rsidRDefault="001E012B" w:rsidP="00A2561E">
      <w:pPr>
        <w:rPr>
          <w:b/>
          <w:bCs/>
          <w:lang w:val="en-US"/>
        </w:rPr>
      </w:pPr>
    </w:p>
    <w:p w14:paraId="68D8A6E5" w14:textId="423C37B0" w:rsidR="001E012B" w:rsidRPr="001E012B" w:rsidRDefault="001E012B" w:rsidP="00A2561E">
      <w:pPr>
        <w:rPr>
          <w:b/>
          <w:bCs/>
          <w:i/>
          <w:iCs/>
          <w:lang w:val="en-US"/>
        </w:rPr>
      </w:pPr>
      <w:r w:rsidRPr="001E012B">
        <w:rPr>
          <w:b/>
          <w:bCs/>
          <w:i/>
          <w:iCs/>
          <w:highlight w:val="magenta"/>
          <w:lang w:val="en-US"/>
        </w:rPr>
        <w:t>Starting with coding session</w:t>
      </w:r>
    </w:p>
    <w:p w14:paraId="4A694077" w14:textId="77777777" w:rsidR="001E012B" w:rsidRDefault="001E012B" w:rsidP="00A2561E">
      <w:pPr>
        <w:rPr>
          <w:b/>
          <w:bCs/>
          <w:lang w:val="en-US"/>
        </w:rPr>
      </w:pPr>
    </w:p>
    <w:p w14:paraId="6B073CFC" w14:textId="40137CB5" w:rsidR="001E012B" w:rsidRPr="001E012B" w:rsidRDefault="001E012B" w:rsidP="001E012B">
      <w:pPr>
        <w:rPr>
          <w:lang w:val="en-US"/>
        </w:rPr>
      </w:pPr>
      <w:r>
        <w:rPr>
          <w:lang w:val="en-US"/>
        </w:rPr>
        <w:t>M</w:t>
      </w:r>
      <w:r w:rsidRPr="001E012B">
        <w:rPr>
          <w:lang w:val="en-US"/>
        </w:rPr>
        <w:t>odifications to plots using Matplotlib</w:t>
      </w:r>
    </w:p>
    <w:p w14:paraId="0FBB89AF" w14:textId="77777777" w:rsidR="001E012B" w:rsidRPr="001E012B" w:rsidRDefault="001E012B" w:rsidP="001E012B">
      <w:pPr>
        <w:pStyle w:val="ListParagraph"/>
        <w:numPr>
          <w:ilvl w:val="0"/>
          <w:numId w:val="9"/>
        </w:numPr>
        <w:rPr>
          <w:lang w:val="en-US"/>
        </w:rPr>
      </w:pPr>
      <w:r w:rsidRPr="001E012B">
        <w:rPr>
          <w:lang w:val="en-US"/>
        </w:rPr>
        <w:t>Legends</w:t>
      </w:r>
    </w:p>
    <w:p w14:paraId="289DC070" w14:textId="77777777" w:rsidR="001E012B" w:rsidRPr="001E012B" w:rsidRDefault="001E012B" w:rsidP="001E012B">
      <w:pPr>
        <w:pStyle w:val="ListParagraph"/>
        <w:numPr>
          <w:ilvl w:val="0"/>
          <w:numId w:val="9"/>
        </w:numPr>
        <w:rPr>
          <w:lang w:val="en-US"/>
        </w:rPr>
      </w:pPr>
      <w:r w:rsidRPr="001E012B">
        <w:rPr>
          <w:lang w:val="en-US"/>
        </w:rPr>
        <w:t>Annotations (text, shapes, and labels)</w:t>
      </w:r>
    </w:p>
    <w:p w14:paraId="46EC5590" w14:textId="77777777" w:rsidR="001E012B" w:rsidRPr="001E012B" w:rsidRDefault="001E012B" w:rsidP="001E012B">
      <w:pPr>
        <w:pStyle w:val="ListParagraph"/>
        <w:numPr>
          <w:ilvl w:val="0"/>
          <w:numId w:val="9"/>
        </w:numPr>
        <w:rPr>
          <w:lang w:val="en-US"/>
        </w:rPr>
      </w:pPr>
      <w:r w:rsidRPr="001E012B">
        <w:rPr>
          <w:lang w:val="en-US"/>
        </w:rPr>
        <w:t>Axis Labels</w:t>
      </w:r>
    </w:p>
    <w:p w14:paraId="58176BDA" w14:textId="739B5D16" w:rsidR="001E012B" w:rsidRPr="001E012B" w:rsidRDefault="001E012B" w:rsidP="001E012B">
      <w:pPr>
        <w:pStyle w:val="ListParagraph"/>
        <w:numPr>
          <w:ilvl w:val="0"/>
          <w:numId w:val="9"/>
        </w:numPr>
        <w:rPr>
          <w:lang w:val="en-US"/>
        </w:rPr>
      </w:pPr>
      <w:r w:rsidRPr="001E012B">
        <w:rPr>
          <w:lang w:val="en-US"/>
        </w:rPr>
        <w:t>Styles</w:t>
      </w:r>
    </w:p>
    <w:p w14:paraId="345F1BFE" w14:textId="77777777" w:rsidR="00986605" w:rsidRDefault="00986605" w:rsidP="00986605">
      <w:pPr>
        <w:rPr>
          <w:lang w:val="en-US"/>
        </w:rPr>
      </w:pPr>
    </w:p>
    <w:p w14:paraId="460203CB" w14:textId="77777777" w:rsidR="00A2561E" w:rsidRDefault="00A2561E" w:rsidP="00986605">
      <w:pPr>
        <w:rPr>
          <w:lang w:val="en-US"/>
        </w:rPr>
      </w:pPr>
    </w:p>
    <w:p w14:paraId="5E8C9287" w14:textId="77777777" w:rsidR="00277022" w:rsidRPr="00277022" w:rsidRDefault="00277022" w:rsidP="00277022">
      <w:pPr>
        <w:pStyle w:val="ListParagraph"/>
        <w:numPr>
          <w:ilvl w:val="0"/>
          <w:numId w:val="9"/>
        </w:numPr>
        <w:rPr>
          <w:lang w:val="en-US"/>
        </w:rPr>
      </w:pPr>
      <w:r w:rsidRPr="00277022">
        <w:rPr>
          <w:lang w:val="en-US"/>
        </w:rPr>
        <w:t>Learn about subplot notation in matplotlib</w:t>
      </w:r>
    </w:p>
    <w:p w14:paraId="51DE3DC0" w14:textId="77777777" w:rsidR="00277022" w:rsidRPr="00277022" w:rsidRDefault="00277022" w:rsidP="00277022">
      <w:pPr>
        <w:pStyle w:val="ListParagraph"/>
        <w:numPr>
          <w:ilvl w:val="0"/>
          <w:numId w:val="9"/>
        </w:numPr>
        <w:rPr>
          <w:lang w:val="en-US"/>
        </w:rPr>
      </w:pPr>
      <w:r w:rsidRPr="00277022">
        <w:rPr>
          <w:lang w:val="en-US"/>
        </w:rPr>
        <w:t>Put multiple visualizations on the same axes objects</w:t>
      </w:r>
    </w:p>
    <w:p w14:paraId="55F3E07D" w14:textId="77777777" w:rsidR="00277022" w:rsidRPr="00277022" w:rsidRDefault="00277022" w:rsidP="00277022">
      <w:pPr>
        <w:pStyle w:val="ListParagraph"/>
        <w:numPr>
          <w:ilvl w:val="0"/>
          <w:numId w:val="9"/>
        </w:numPr>
        <w:rPr>
          <w:lang w:val="en-US"/>
        </w:rPr>
      </w:pPr>
      <w:r w:rsidRPr="00277022">
        <w:rPr>
          <w:lang w:val="en-US"/>
        </w:rPr>
        <w:t>Show errors</w:t>
      </w:r>
    </w:p>
    <w:p w14:paraId="07F81147" w14:textId="77777777" w:rsidR="00277022" w:rsidRPr="00277022" w:rsidRDefault="00277022" w:rsidP="00277022">
      <w:pPr>
        <w:pStyle w:val="ListParagraph"/>
        <w:numPr>
          <w:ilvl w:val="0"/>
          <w:numId w:val="9"/>
        </w:numPr>
        <w:rPr>
          <w:lang w:val="en-US"/>
        </w:rPr>
      </w:pPr>
      <w:r w:rsidRPr="00277022">
        <w:rPr>
          <w:lang w:val="en-US"/>
        </w:rPr>
        <w:t>Adjust figure layout</w:t>
      </w:r>
    </w:p>
    <w:p w14:paraId="6D55946B" w14:textId="52BB798E" w:rsidR="001E012B" w:rsidRDefault="00277022" w:rsidP="00277022">
      <w:pPr>
        <w:pStyle w:val="ListParagraph"/>
        <w:numPr>
          <w:ilvl w:val="0"/>
          <w:numId w:val="9"/>
        </w:numPr>
        <w:rPr>
          <w:lang w:val="en-US"/>
        </w:rPr>
      </w:pPr>
      <w:r w:rsidRPr="00277022">
        <w:rPr>
          <w:lang w:val="en-US"/>
        </w:rPr>
        <w:t>Add images to plots</w:t>
      </w:r>
    </w:p>
    <w:p w14:paraId="3395A409" w14:textId="77777777" w:rsidR="001E012B" w:rsidRDefault="001E012B" w:rsidP="00986605">
      <w:pPr>
        <w:rPr>
          <w:lang w:val="en-US"/>
        </w:rPr>
      </w:pPr>
    </w:p>
    <w:p w14:paraId="61157213" w14:textId="77777777" w:rsidR="001E012B" w:rsidRDefault="001E012B" w:rsidP="00986605">
      <w:pPr>
        <w:rPr>
          <w:lang w:val="en-US"/>
        </w:rPr>
      </w:pPr>
    </w:p>
    <w:p w14:paraId="1A7A5828" w14:textId="77777777" w:rsidR="00277022" w:rsidRPr="00277022" w:rsidRDefault="00277022" w:rsidP="00277022">
      <w:pPr>
        <w:rPr>
          <w:b/>
          <w:bCs/>
          <w:lang w:val="en-US"/>
        </w:rPr>
      </w:pPr>
      <w:r w:rsidRPr="00277022">
        <w:rPr>
          <w:b/>
          <w:bCs/>
          <w:lang w:val="en-US"/>
        </w:rPr>
        <w:t>How does matplotlib work?</w:t>
      </w:r>
    </w:p>
    <w:p w14:paraId="6294B625" w14:textId="77777777" w:rsidR="00277022" w:rsidRPr="00277022" w:rsidRDefault="00277022" w:rsidP="00277022">
      <w:pPr>
        <w:pStyle w:val="ListParagraph"/>
        <w:numPr>
          <w:ilvl w:val="0"/>
          <w:numId w:val="10"/>
        </w:numPr>
        <w:rPr>
          <w:lang w:val="en-US"/>
        </w:rPr>
      </w:pPr>
      <w:r w:rsidRPr="00277022">
        <w:rPr>
          <w:lang w:val="en-US"/>
        </w:rPr>
        <w:t>A figure is like a container that holds a set of axes</w:t>
      </w:r>
    </w:p>
    <w:p w14:paraId="7E1C8B72" w14:textId="77777777" w:rsidR="00277022" w:rsidRPr="00277022" w:rsidRDefault="00277022" w:rsidP="00277022">
      <w:pPr>
        <w:pStyle w:val="ListParagraph"/>
        <w:numPr>
          <w:ilvl w:val="0"/>
          <w:numId w:val="10"/>
        </w:numPr>
        <w:rPr>
          <w:lang w:val="en-US"/>
        </w:rPr>
      </w:pPr>
      <w:r w:rsidRPr="00277022">
        <w:rPr>
          <w:lang w:val="en-US"/>
        </w:rPr>
        <w:t>The axes is our actual plot or graph</w:t>
      </w:r>
    </w:p>
    <w:p w14:paraId="281E84BC" w14:textId="77777777" w:rsidR="00277022" w:rsidRPr="00277022" w:rsidRDefault="00277022" w:rsidP="00277022">
      <w:pPr>
        <w:pStyle w:val="ListParagraph"/>
        <w:numPr>
          <w:ilvl w:val="0"/>
          <w:numId w:val="10"/>
        </w:numPr>
        <w:rPr>
          <w:lang w:val="en-US"/>
        </w:rPr>
      </w:pPr>
      <w:r w:rsidRPr="00277022">
        <w:rPr>
          <w:lang w:val="en-US"/>
        </w:rPr>
        <w:t>A figure can hold multiple axes (like subplots)</w:t>
      </w:r>
    </w:p>
    <w:p w14:paraId="0EAB7142" w14:textId="1F26DEA3" w:rsidR="00277022" w:rsidRPr="00277022" w:rsidRDefault="00277022" w:rsidP="00277022">
      <w:pPr>
        <w:pStyle w:val="ListParagraph"/>
        <w:numPr>
          <w:ilvl w:val="0"/>
          <w:numId w:val="10"/>
        </w:numPr>
        <w:rPr>
          <w:lang w:val="en-US"/>
        </w:rPr>
      </w:pPr>
      <w:r w:rsidRPr="00277022">
        <w:rPr>
          <w:lang w:val="en-US"/>
        </w:rPr>
        <w:t>Every visual element of our plots – colour, legends, axis titles and scales, text – is</w:t>
      </w:r>
      <w:r>
        <w:rPr>
          <w:lang w:val="en-US"/>
        </w:rPr>
        <w:t xml:space="preserve"> </w:t>
      </w:r>
      <w:r w:rsidRPr="00277022">
        <w:rPr>
          <w:lang w:val="en-US"/>
        </w:rPr>
        <w:t>called an artist and belongs to an axes (not to a figure)</w:t>
      </w:r>
    </w:p>
    <w:p w14:paraId="65292A13" w14:textId="77777777" w:rsidR="001E012B" w:rsidRDefault="001E012B" w:rsidP="00986605">
      <w:pPr>
        <w:rPr>
          <w:lang w:val="en-US"/>
        </w:rPr>
      </w:pPr>
    </w:p>
    <w:p w14:paraId="5F0B9CB9" w14:textId="77777777" w:rsidR="002F4DF9" w:rsidRPr="002F4DF9" w:rsidRDefault="002F4DF9" w:rsidP="002F4DF9">
      <w:pPr>
        <w:rPr>
          <w:b/>
          <w:bCs/>
          <w:lang w:val="en-US"/>
        </w:rPr>
      </w:pPr>
      <w:r w:rsidRPr="002F4DF9">
        <w:rPr>
          <w:b/>
          <w:bCs/>
          <w:lang w:val="en-US"/>
        </w:rPr>
        <w:t>Layouts</w:t>
      </w:r>
    </w:p>
    <w:p w14:paraId="5B885A18" w14:textId="77777777" w:rsidR="002F4DF9" w:rsidRPr="002F4DF9" w:rsidRDefault="002F4DF9" w:rsidP="002F4DF9">
      <w:pPr>
        <w:pStyle w:val="ListParagraph"/>
        <w:numPr>
          <w:ilvl w:val="0"/>
          <w:numId w:val="11"/>
        </w:numPr>
        <w:rPr>
          <w:lang w:val="en-US"/>
        </w:rPr>
      </w:pPr>
      <w:r w:rsidRPr="002F4DF9">
        <w:rPr>
          <w:lang w:val="en-US"/>
        </w:rPr>
        <w:t>We can use layouts to make sure that our subplots fit neatly in our figure area</w:t>
      </w:r>
    </w:p>
    <w:p w14:paraId="18F53259" w14:textId="77777777" w:rsidR="002F4DF9" w:rsidRPr="002F4DF9" w:rsidRDefault="002F4DF9" w:rsidP="002F4DF9">
      <w:pPr>
        <w:pStyle w:val="ListParagraph"/>
        <w:numPr>
          <w:ilvl w:val="0"/>
          <w:numId w:val="11"/>
        </w:numPr>
        <w:rPr>
          <w:lang w:val="en-US"/>
        </w:rPr>
      </w:pPr>
      <w:r w:rsidRPr="002F4DF9">
        <w:rPr>
          <w:lang w:val="en-US"/>
        </w:rPr>
        <w:t>There are two main kinds of layout we consider:</w:t>
      </w:r>
    </w:p>
    <w:p w14:paraId="310528E1" w14:textId="77777777" w:rsidR="0022624F" w:rsidRDefault="002F4DF9" w:rsidP="0022624F">
      <w:pPr>
        <w:pStyle w:val="ListParagraph"/>
        <w:numPr>
          <w:ilvl w:val="1"/>
          <w:numId w:val="11"/>
        </w:numPr>
        <w:ind w:left="993" w:hanging="284"/>
        <w:rPr>
          <w:lang w:val="en-US"/>
        </w:rPr>
      </w:pPr>
      <w:r w:rsidRPr="00924691">
        <w:rPr>
          <w:b/>
          <w:bCs/>
          <w:highlight w:val="yellow"/>
          <w:lang w:val="en-US"/>
        </w:rPr>
        <w:t>Tight layout</w:t>
      </w:r>
      <w:r w:rsidRPr="00924691">
        <w:rPr>
          <w:highlight w:val="yellow"/>
          <w:lang w:val="en-US"/>
        </w:rPr>
        <w:t xml:space="preserve"> </w:t>
      </w:r>
      <w:r w:rsidRPr="0022624F">
        <w:rPr>
          <w:lang w:val="en-US"/>
        </w:rPr>
        <w:t>adjusts subplots so tick labels, axis labels, and titles don't overlap or</w:t>
      </w:r>
      <w:r w:rsidR="0022624F" w:rsidRPr="0022624F">
        <w:rPr>
          <w:lang w:val="en-US"/>
        </w:rPr>
        <w:t xml:space="preserve"> </w:t>
      </w:r>
      <w:r w:rsidRPr="0022624F">
        <w:rPr>
          <w:lang w:val="en-US"/>
        </w:rPr>
        <w:t>leave the figure area</w:t>
      </w:r>
    </w:p>
    <w:p w14:paraId="70F25143" w14:textId="78640AF4" w:rsidR="001E012B" w:rsidRPr="0022624F" w:rsidRDefault="002F4DF9" w:rsidP="0022624F">
      <w:pPr>
        <w:pStyle w:val="ListParagraph"/>
        <w:numPr>
          <w:ilvl w:val="1"/>
          <w:numId w:val="11"/>
        </w:numPr>
        <w:ind w:left="993" w:hanging="284"/>
        <w:rPr>
          <w:lang w:val="en-US"/>
        </w:rPr>
      </w:pPr>
      <w:r w:rsidRPr="00924691">
        <w:rPr>
          <w:b/>
          <w:bCs/>
          <w:highlight w:val="yellow"/>
          <w:lang w:val="en-US"/>
        </w:rPr>
        <w:t>Constrained layout</w:t>
      </w:r>
      <w:r w:rsidRPr="00924691">
        <w:rPr>
          <w:highlight w:val="yellow"/>
          <w:lang w:val="en-US"/>
        </w:rPr>
        <w:t xml:space="preserve"> </w:t>
      </w:r>
      <w:r w:rsidRPr="0022624F">
        <w:rPr>
          <w:lang w:val="en-US"/>
        </w:rPr>
        <w:t>works similarly except it also fits things like legends or</w:t>
      </w:r>
      <w:r w:rsidR="0022624F" w:rsidRPr="0022624F">
        <w:rPr>
          <w:lang w:val="en-US"/>
        </w:rPr>
        <w:t xml:space="preserve"> </w:t>
      </w:r>
      <w:r w:rsidRPr="0022624F">
        <w:rPr>
          <w:lang w:val="en-US"/>
        </w:rPr>
        <w:t>colorbars</w:t>
      </w:r>
    </w:p>
    <w:p w14:paraId="15E203CE" w14:textId="77777777" w:rsidR="00A2561E" w:rsidRDefault="00A2561E" w:rsidP="00986605">
      <w:pPr>
        <w:rPr>
          <w:lang w:val="en-US"/>
        </w:rPr>
      </w:pPr>
    </w:p>
    <w:p w14:paraId="3D0A0848" w14:textId="77777777" w:rsidR="00A2561E" w:rsidRDefault="00A2561E" w:rsidP="00986605">
      <w:pPr>
        <w:rPr>
          <w:lang w:val="en-US"/>
        </w:rPr>
      </w:pPr>
    </w:p>
    <w:p w14:paraId="41284E4B" w14:textId="729D7947" w:rsidR="00A2561E" w:rsidRPr="009B3F43" w:rsidRDefault="009B3F43" w:rsidP="00986605">
      <w:pPr>
        <w:rPr>
          <w:b/>
          <w:bCs/>
          <w:i/>
          <w:iCs/>
          <w:lang w:val="en-US"/>
        </w:rPr>
      </w:pPr>
      <w:r w:rsidRPr="009B3F43">
        <w:rPr>
          <w:b/>
          <w:bCs/>
          <w:i/>
          <w:iCs/>
          <w:lang w:val="en-US"/>
        </w:rPr>
        <w:t xml:space="preserve">Session ended in </w:t>
      </w:r>
      <w:r w:rsidRPr="009B3F43">
        <w:rPr>
          <w:b/>
          <w:bCs/>
          <w:i/>
          <w:iCs/>
          <w:lang w:val="en-US"/>
        </w:rPr>
        <w:t>06_subplots_and_combining_viz (21+26-11-24)</w:t>
      </w:r>
      <w:r w:rsidRPr="009B3F43">
        <w:rPr>
          <w:b/>
          <w:bCs/>
          <w:i/>
          <w:iCs/>
          <w:lang w:val="en-US"/>
        </w:rPr>
        <w:t xml:space="preserve"> – Slide 17</w:t>
      </w:r>
    </w:p>
    <w:p w14:paraId="046070CD" w14:textId="77777777" w:rsidR="00986605" w:rsidRDefault="00986605" w:rsidP="00986605">
      <w:pPr>
        <w:rPr>
          <w:lang w:val="en-US"/>
        </w:rPr>
      </w:pPr>
    </w:p>
    <w:p w14:paraId="0D91A4BD" w14:textId="15F49631" w:rsidR="00B42E62" w:rsidRDefault="00B42E62" w:rsidP="00B42E62">
      <w:pPr>
        <w:rPr>
          <w:b/>
          <w:bCs/>
          <w:lang w:val="en-US"/>
        </w:rPr>
      </w:pPr>
      <w:r w:rsidRPr="009C6D3C">
        <w:rPr>
          <w:b/>
          <w:bCs/>
          <w:highlight w:val="cyan"/>
          <w:lang w:val="en-US"/>
        </w:rPr>
        <w:t>Session (2</w:t>
      </w:r>
      <w:r w:rsidR="00EC3CC7" w:rsidRPr="009C6D3C">
        <w:rPr>
          <w:b/>
          <w:bCs/>
          <w:highlight w:val="cyan"/>
          <w:lang w:val="en-US"/>
        </w:rPr>
        <w:t>6</w:t>
      </w:r>
      <w:r w:rsidRPr="009C6D3C">
        <w:rPr>
          <w:b/>
          <w:bCs/>
          <w:highlight w:val="cyan"/>
          <w:lang w:val="en-US"/>
        </w:rPr>
        <w:t>-11-24):</w:t>
      </w:r>
      <w:r w:rsidR="009C6D3C" w:rsidRPr="009C6D3C">
        <w:rPr>
          <w:b/>
          <w:bCs/>
          <w:highlight w:val="cyan"/>
          <w:lang w:val="en-US"/>
        </w:rPr>
        <w:t xml:space="preserve"> (On Slides)</w:t>
      </w:r>
    </w:p>
    <w:p w14:paraId="03D3598D" w14:textId="7300D9D3" w:rsidR="00B42E62" w:rsidRDefault="009C6D3C" w:rsidP="00B42E62">
      <w:pPr>
        <w:rPr>
          <w:b/>
          <w:bCs/>
          <w:lang w:val="en-US"/>
        </w:rPr>
      </w:pPr>
      <w:r>
        <w:rPr>
          <w:b/>
          <w:bCs/>
          <w:lang w:val="en-US"/>
        </w:rPr>
        <w:t>Coding at the beginning</w:t>
      </w:r>
    </w:p>
    <w:p w14:paraId="1D4D37D4" w14:textId="77777777" w:rsidR="0046785B" w:rsidRDefault="0046785B">
      <w:pPr>
        <w:rPr>
          <w:lang w:val="en-US"/>
        </w:rPr>
      </w:pPr>
    </w:p>
    <w:p w14:paraId="24FE44A6" w14:textId="7B103508" w:rsidR="0046785B" w:rsidRDefault="00115DA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CF6DD1" wp14:editId="10AD752A">
            <wp:extent cx="1952045" cy="16821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6041" cy="168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9F1F2" w14:textId="77777777" w:rsidR="00B27C1A" w:rsidRDefault="00B27C1A">
      <w:pPr>
        <w:rPr>
          <w:lang w:val="en-US"/>
        </w:rPr>
      </w:pPr>
    </w:p>
    <w:p w14:paraId="780E773F" w14:textId="24D53D0A" w:rsidR="00B27C1A" w:rsidRDefault="00000000">
      <w:pPr>
        <w:rPr>
          <w:lang w:val="en-US"/>
        </w:rPr>
      </w:pPr>
      <w:hyperlink r:id="rId18" w:history="1">
        <w:r w:rsidR="00B27C1A" w:rsidRPr="005A472F">
          <w:rPr>
            <w:rStyle w:val="Hyperlink"/>
            <w:lang w:val="en-US"/>
          </w:rPr>
          <w:t>https://python-graph-gallery.com/web-scatterplot-with-images-in-circles/</w:t>
        </w:r>
      </w:hyperlink>
    </w:p>
    <w:p w14:paraId="37FCAF61" w14:textId="77777777" w:rsidR="00B27C1A" w:rsidRDefault="00B27C1A">
      <w:pPr>
        <w:rPr>
          <w:lang w:val="en-US"/>
        </w:rPr>
      </w:pPr>
    </w:p>
    <w:p w14:paraId="19ABDF2A" w14:textId="3369A734" w:rsidR="00B27C1A" w:rsidRDefault="00000000">
      <w:pPr>
        <w:rPr>
          <w:lang w:val="en-US"/>
        </w:rPr>
      </w:pPr>
      <w:hyperlink r:id="rId19" w:history="1">
        <w:r w:rsidR="008F5164" w:rsidRPr="005A472F">
          <w:rPr>
            <w:rStyle w:val="Hyperlink"/>
            <w:lang w:val="en-US"/>
          </w:rPr>
          <w:t>https://python-graph-gallery.com/web-scatterplot-with-images-in-circles/</w:t>
        </w:r>
      </w:hyperlink>
    </w:p>
    <w:p w14:paraId="79FF2018" w14:textId="77777777" w:rsidR="008F5164" w:rsidRDefault="008F5164">
      <w:pPr>
        <w:rPr>
          <w:lang w:val="en-US"/>
        </w:rPr>
      </w:pPr>
    </w:p>
    <w:p w14:paraId="2E458B97" w14:textId="0ED4283C" w:rsidR="001710C1" w:rsidRDefault="001710C1">
      <w:pPr>
        <w:rPr>
          <w:lang w:val="en-US"/>
        </w:rPr>
      </w:pPr>
      <w:r>
        <w:rPr>
          <w:noProof/>
        </w:rPr>
        <w:drawing>
          <wp:inline distT="0" distB="0" distL="0" distR="0" wp14:anchorId="7C183D2A" wp14:editId="1E413431">
            <wp:extent cx="2961861" cy="19853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4364" cy="198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6EDC" w14:textId="77777777" w:rsidR="001710C1" w:rsidRDefault="001710C1">
      <w:pPr>
        <w:rPr>
          <w:lang w:val="en-US"/>
        </w:rPr>
      </w:pPr>
    </w:p>
    <w:p w14:paraId="22136823" w14:textId="0E37EC45" w:rsidR="001710C1" w:rsidRDefault="001710C1">
      <w:pPr>
        <w:rPr>
          <w:lang w:val="en-US"/>
        </w:rPr>
      </w:pPr>
      <w:r w:rsidRPr="001710C1">
        <w:rPr>
          <w:lang w:val="en-US"/>
        </w:rPr>
        <w:t>Two people discussing an experiment in a lab</w:t>
      </w:r>
    </w:p>
    <w:p w14:paraId="598EA5DE" w14:textId="128ED8C5" w:rsidR="00EC3CC7" w:rsidRDefault="00EC3CC7" w:rsidP="00EC3CC7">
      <w:pPr>
        <w:rPr>
          <w:b/>
          <w:bCs/>
          <w:lang w:val="en-US"/>
        </w:rPr>
      </w:pPr>
      <w:r w:rsidRPr="00665B1F">
        <w:rPr>
          <w:b/>
          <w:bCs/>
          <w:highlight w:val="magenta"/>
          <w:lang w:val="en-US"/>
        </w:rPr>
        <w:t xml:space="preserve">Session </w:t>
      </w:r>
      <w:r>
        <w:rPr>
          <w:b/>
          <w:bCs/>
          <w:highlight w:val="magenta"/>
          <w:lang w:val="en-US"/>
        </w:rPr>
        <w:t>(27</w:t>
      </w:r>
      <w:r w:rsidRPr="00665B1F">
        <w:rPr>
          <w:b/>
          <w:bCs/>
          <w:highlight w:val="magenta"/>
          <w:lang w:val="en-US"/>
        </w:rPr>
        <w:t>-11-24):</w:t>
      </w:r>
    </w:p>
    <w:p w14:paraId="6853CF4F" w14:textId="77777777" w:rsidR="001710C1" w:rsidRDefault="001710C1">
      <w:pPr>
        <w:rPr>
          <w:lang w:val="en-US"/>
        </w:rPr>
      </w:pPr>
    </w:p>
    <w:p w14:paraId="59800CC8" w14:textId="77777777" w:rsidR="002545C0" w:rsidRDefault="002545C0">
      <w:pPr>
        <w:rPr>
          <w:rFonts w:ascii="Segoe UI" w:hAnsi="Segoe UI" w:cs="Segoe UI"/>
        </w:rPr>
      </w:pPr>
      <w:r>
        <w:rPr>
          <w:lang w:val="en-US"/>
        </w:rPr>
        <w:t>Packages for class:</w:t>
      </w:r>
      <w:r w:rsidRPr="002545C0">
        <w:rPr>
          <w:rFonts w:ascii="Segoe UI" w:hAnsi="Segoe UI" w:cs="Segoe UI"/>
        </w:rPr>
        <w:t xml:space="preserve"> </w:t>
      </w:r>
    </w:p>
    <w:p w14:paraId="59FEFE1A" w14:textId="488961F7" w:rsidR="001710C1" w:rsidRDefault="002545C0">
      <w:pPr>
        <w:rPr>
          <w:lang w:val="en-US"/>
        </w:rPr>
      </w:pPr>
      <w:r>
        <w:rPr>
          <w:rFonts w:ascii="Segoe UI" w:hAnsi="Segoe UI" w:cs="Segoe UI"/>
        </w:rPr>
        <w:t>plotly</w:t>
      </w:r>
      <w:r>
        <w:rPr>
          <w:rFonts w:ascii="Segoe UI" w:hAnsi="Segoe UI" w:cs="Segoe UI"/>
        </w:rPr>
        <w:br/>
        <w:t>wordcloud</w:t>
      </w:r>
      <w:r>
        <w:rPr>
          <w:rFonts w:ascii="Segoe UI" w:hAnsi="Segoe UI" w:cs="Segoe UI"/>
        </w:rPr>
        <w:br/>
        <w:t>plottable</w:t>
      </w:r>
      <w:r>
        <w:rPr>
          <w:rFonts w:ascii="Segoe UI" w:hAnsi="Segoe UI" w:cs="Segoe UI"/>
        </w:rPr>
        <w:br/>
        <w:t>seaborn</w:t>
      </w:r>
      <w:r>
        <w:rPr>
          <w:rFonts w:ascii="Segoe UI" w:hAnsi="Segoe UI" w:cs="Segoe UI"/>
        </w:rPr>
        <w:br/>
        <w:t>matplotlib-venn</w:t>
      </w:r>
      <w:r>
        <w:rPr>
          <w:lang w:val="en-US"/>
        </w:rPr>
        <w:br/>
      </w:r>
    </w:p>
    <w:p w14:paraId="5B6092F3" w14:textId="77777777" w:rsidR="00EF674F" w:rsidRDefault="00EF674F">
      <w:pPr>
        <w:rPr>
          <w:lang w:val="en-US"/>
        </w:rPr>
      </w:pPr>
    </w:p>
    <w:sectPr w:rsidR="00EF674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B1493"/>
    <w:multiLevelType w:val="hybridMultilevel"/>
    <w:tmpl w:val="E370C36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0237A1"/>
    <w:multiLevelType w:val="hybridMultilevel"/>
    <w:tmpl w:val="A0D21B9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DB0BFB"/>
    <w:multiLevelType w:val="hybridMultilevel"/>
    <w:tmpl w:val="A4B8C53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D60BAB"/>
    <w:multiLevelType w:val="hybridMultilevel"/>
    <w:tmpl w:val="9830D0B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746315"/>
    <w:multiLevelType w:val="hybridMultilevel"/>
    <w:tmpl w:val="F332899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8A000A"/>
    <w:multiLevelType w:val="hybridMultilevel"/>
    <w:tmpl w:val="80604E3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385133"/>
    <w:multiLevelType w:val="hybridMultilevel"/>
    <w:tmpl w:val="ACDAAB8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E5707A"/>
    <w:multiLevelType w:val="hybridMultilevel"/>
    <w:tmpl w:val="97F8B40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C16CD2"/>
    <w:multiLevelType w:val="hybridMultilevel"/>
    <w:tmpl w:val="AC8AA03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DD7E1D"/>
    <w:multiLevelType w:val="hybridMultilevel"/>
    <w:tmpl w:val="09B4A3A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A73D06"/>
    <w:multiLevelType w:val="hybridMultilevel"/>
    <w:tmpl w:val="935EDFC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9098452">
    <w:abstractNumId w:val="6"/>
  </w:num>
  <w:num w:numId="2" w16cid:durableId="678771016">
    <w:abstractNumId w:val="7"/>
  </w:num>
  <w:num w:numId="3" w16cid:durableId="520821032">
    <w:abstractNumId w:val="8"/>
  </w:num>
  <w:num w:numId="4" w16cid:durableId="491062808">
    <w:abstractNumId w:val="10"/>
  </w:num>
  <w:num w:numId="5" w16cid:durableId="1449159302">
    <w:abstractNumId w:val="9"/>
  </w:num>
  <w:num w:numId="6" w16cid:durableId="680201303">
    <w:abstractNumId w:val="2"/>
  </w:num>
  <w:num w:numId="7" w16cid:durableId="1009673069">
    <w:abstractNumId w:val="1"/>
  </w:num>
  <w:num w:numId="8" w16cid:durableId="58210040">
    <w:abstractNumId w:val="0"/>
  </w:num>
  <w:num w:numId="9" w16cid:durableId="454059079">
    <w:abstractNumId w:val="4"/>
  </w:num>
  <w:num w:numId="10" w16cid:durableId="548077755">
    <w:abstractNumId w:val="3"/>
  </w:num>
  <w:num w:numId="11" w16cid:durableId="82693825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7A7"/>
    <w:rsid w:val="00033697"/>
    <w:rsid w:val="000658F1"/>
    <w:rsid w:val="00113ABA"/>
    <w:rsid w:val="00115DA1"/>
    <w:rsid w:val="001710C1"/>
    <w:rsid w:val="001A640E"/>
    <w:rsid w:val="001E012B"/>
    <w:rsid w:val="0022624F"/>
    <w:rsid w:val="002545C0"/>
    <w:rsid w:val="00277022"/>
    <w:rsid w:val="002F4DF9"/>
    <w:rsid w:val="00321F63"/>
    <w:rsid w:val="00322C1E"/>
    <w:rsid w:val="0039677E"/>
    <w:rsid w:val="003C4700"/>
    <w:rsid w:val="0046785B"/>
    <w:rsid w:val="005A70B6"/>
    <w:rsid w:val="00647F2A"/>
    <w:rsid w:val="00665B1F"/>
    <w:rsid w:val="007C7F78"/>
    <w:rsid w:val="008306E1"/>
    <w:rsid w:val="008A1E87"/>
    <w:rsid w:val="008A4098"/>
    <w:rsid w:val="008F5164"/>
    <w:rsid w:val="00924691"/>
    <w:rsid w:val="0096700E"/>
    <w:rsid w:val="00986605"/>
    <w:rsid w:val="009B3F43"/>
    <w:rsid w:val="009B4B16"/>
    <w:rsid w:val="009C5F27"/>
    <w:rsid w:val="009C6D3C"/>
    <w:rsid w:val="00A2561E"/>
    <w:rsid w:val="00A5779F"/>
    <w:rsid w:val="00A867A7"/>
    <w:rsid w:val="00B27C1A"/>
    <w:rsid w:val="00B42E62"/>
    <w:rsid w:val="00B668A5"/>
    <w:rsid w:val="00B87221"/>
    <w:rsid w:val="00C2451E"/>
    <w:rsid w:val="00C436BF"/>
    <w:rsid w:val="00D50105"/>
    <w:rsid w:val="00D74B4E"/>
    <w:rsid w:val="00E23220"/>
    <w:rsid w:val="00EC3CC7"/>
    <w:rsid w:val="00EC7B60"/>
    <w:rsid w:val="00EF674F"/>
    <w:rsid w:val="00F077F1"/>
    <w:rsid w:val="00F324AF"/>
    <w:rsid w:val="00FB0FD3"/>
    <w:rsid w:val="00FC5B8C"/>
    <w:rsid w:val="00FE3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61F84"/>
  <w15:chartTrackingRefBased/>
  <w15:docId w15:val="{5CA15743-CEB7-458B-8F24-24F7572A5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5B1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5B1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22C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ython-graph-gallery.com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python-graph-gallery.com/web-scatterplot-with-images-in-circles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www.whose.land/en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community.fabric.microsoft.com/t5/Data-Stories-Gallery/FT-Visual-Vocabulary-Power-BI-Edition/td-p/584460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hyperlink" Target="https://native-land.ca/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datavizcatalogue.com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python-graph-gallery.com/web-scatterplot-with-images-in-circle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687306-6C1E-472F-B562-506F6C324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2801</TotalTime>
  <Pages>6</Pages>
  <Words>1048</Words>
  <Characters>5978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Giorgi</dc:creator>
  <cp:keywords/>
  <dc:description/>
  <cp:lastModifiedBy>Henry Giorgi</cp:lastModifiedBy>
  <cp:revision>27</cp:revision>
  <dcterms:created xsi:type="dcterms:W3CDTF">2024-11-19T23:30:00Z</dcterms:created>
  <dcterms:modified xsi:type="dcterms:W3CDTF">2024-12-05T14:37:00Z</dcterms:modified>
</cp:coreProperties>
</file>