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82A8F" w14:textId="3BBEFB35" w:rsidR="007C69DA" w:rsidRDefault="005C544C" w:rsidP="005C544C">
      <w:pPr>
        <w:jc w:val="center"/>
        <w:rPr>
          <w:lang w:val="fr-FR"/>
        </w:rPr>
      </w:pPr>
      <w:proofErr w:type="spellStart"/>
      <w:r>
        <w:rPr>
          <w:lang w:val="fr-FR"/>
        </w:rPr>
        <w:t>Lab</w:t>
      </w:r>
      <w:proofErr w:type="spellEnd"/>
      <w:r>
        <w:rPr>
          <w:lang w:val="fr-FR"/>
        </w:rPr>
        <w:t xml:space="preserve"> 4 HPC</w:t>
      </w:r>
    </w:p>
    <w:tbl>
      <w:tblPr>
        <w:tblStyle w:val="Grilledutableau"/>
        <w:tblpPr w:leftFromText="141" w:rightFromText="141" w:vertAnchor="text" w:horzAnchor="page" w:tblpX="2058" w:tblpY="660"/>
        <w:tblOverlap w:val="never"/>
        <w:tblW w:w="4815" w:type="dxa"/>
        <w:tblLook w:val="04A0" w:firstRow="1" w:lastRow="0" w:firstColumn="1" w:lastColumn="0" w:noHBand="0" w:noVBand="1"/>
      </w:tblPr>
      <w:tblGrid>
        <w:gridCol w:w="1196"/>
        <w:gridCol w:w="2060"/>
        <w:gridCol w:w="1559"/>
      </w:tblGrid>
      <w:tr w:rsidR="00C744C6" w14:paraId="11CCC69C" w14:textId="77777777" w:rsidTr="00C744C6">
        <w:trPr>
          <w:trHeight w:val="187"/>
        </w:trPr>
        <w:tc>
          <w:tcPr>
            <w:tcW w:w="1196" w:type="dxa"/>
          </w:tcPr>
          <w:p w14:paraId="354717E1"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Size</w:t>
            </w:r>
          </w:p>
        </w:tc>
        <w:tc>
          <w:tcPr>
            <w:tcW w:w="2060" w:type="dxa"/>
          </w:tcPr>
          <w:p w14:paraId="036BEB88"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Copy Rate (MB/s)</w:t>
            </w:r>
          </w:p>
        </w:tc>
        <w:tc>
          <w:tcPr>
            <w:tcW w:w="1559" w:type="dxa"/>
          </w:tcPr>
          <w:p w14:paraId="5E377D3F"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Copy time</w:t>
            </w:r>
          </w:p>
        </w:tc>
      </w:tr>
      <w:tr w:rsidR="00C744C6" w14:paraId="4F59C068" w14:textId="77777777" w:rsidTr="00C744C6">
        <w:trPr>
          <w:trHeight w:val="187"/>
        </w:trPr>
        <w:tc>
          <w:tcPr>
            <w:tcW w:w="1196" w:type="dxa"/>
          </w:tcPr>
          <w:p w14:paraId="77EC17A6"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10000</w:t>
            </w:r>
          </w:p>
        </w:tc>
        <w:tc>
          <w:tcPr>
            <w:tcW w:w="2060" w:type="dxa"/>
          </w:tcPr>
          <w:p w14:paraId="3754385C"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83886,08</w:t>
            </w:r>
          </w:p>
        </w:tc>
        <w:tc>
          <w:tcPr>
            <w:tcW w:w="1559" w:type="dxa"/>
          </w:tcPr>
          <w:p w14:paraId="35030168"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0</w:t>
            </w:r>
          </w:p>
        </w:tc>
      </w:tr>
      <w:tr w:rsidR="00C744C6" w14:paraId="1CEF3470" w14:textId="77777777" w:rsidTr="00C744C6">
        <w:trPr>
          <w:trHeight w:val="187"/>
        </w:trPr>
        <w:tc>
          <w:tcPr>
            <w:tcW w:w="1196" w:type="dxa"/>
          </w:tcPr>
          <w:p w14:paraId="41373684"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100000</w:t>
            </w:r>
          </w:p>
        </w:tc>
        <w:tc>
          <w:tcPr>
            <w:tcW w:w="2060" w:type="dxa"/>
          </w:tcPr>
          <w:p w14:paraId="7E332C88"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44442,9563</w:t>
            </w:r>
          </w:p>
        </w:tc>
        <w:tc>
          <w:tcPr>
            <w:tcW w:w="1559" w:type="dxa"/>
          </w:tcPr>
          <w:p w14:paraId="0C4061A8"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0,0004</w:t>
            </w:r>
          </w:p>
        </w:tc>
      </w:tr>
      <w:tr w:rsidR="00C744C6" w14:paraId="01EC22E6" w14:textId="77777777" w:rsidTr="00C744C6">
        <w:trPr>
          <w:trHeight w:val="187"/>
        </w:trPr>
        <w:tc>
          <w:tcPr>
            <w:tcW w:w="1196" w:type="dxa"/>
          </w:tcPr>
          <w:p w14:paraId="1FBB6E54"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1000000</w:t>
            </w:r>
          </w:p>
        </w:tc>
        <w:tc>
          <w:tcPr>
            <w:tcW w:w="2060" w:type="dxa"/>
          </w:tcPr>
          <w:p w14:paraId="7484447C"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11562,7716</w:t>
            </w:r>
          </w:p>
        </w:tc>
        <w:tc>
          <w:tcPr>
            <w:tcW w:w="1559" w:type="dxa"/>
          </w:tcPr>
          <w:p w14:paraId="11443D30"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0,0018</w:t>
            </w:r>
          </w:p>
        </w:tc>
      </w:tr>
      <w:tr w:rsidR="00C744C6" w14:paraId="1142D85B" w14:textId="77777777" w:rsidTr="00C744C6">
        <w:trPr>
          <w:trHeight w:val="187"/>
        </w:trPr>
        <w:tc>
          <w:tcPr>
            <w:tcW w:w="1196" w:type="dxa"/>
          </w:tcPr>
          <w:p w14:paraId="5B037778" w14:textId="77777777" w:rsidR="00C744C6" w:rsidRDefault="00C744C6" w:rsidP="00C744C6">
            <w:pPr>
              <w:rPr>
                <w:rFonts w:ascii="Arial" w:eastAsia="Times New Roman" w:hAnsi="Arial" w:cs="Arial"/>
                <w:sz w:val="20"/>
                <w:szCs w:val="20"/>
                <w:lang w:val="fr-FR" w:eastAsia="fr-FR"/>
              </w:rPr>
            </w:pPr>
            <w:r>
              <w:rPr>
                <w:rFonts w:ascii="Arial" w:eastAsia="Times New Roman" w:hAnsi="Arial" w:cs="Arial"/>
                <w:sz w:val="20"/>
                <w:szCs w:val="20"/>
                <w:lang w:val="fr-FR" w:eastAsia="fr-FR"/>
              </w:rPr>
              <w:t>10000000</w:t>
            </w:r>
          </w:p>
        </w:tc>
        <w:tc>
          <w:tcPr>
            <w:tcW w:w="2060" w:type="dxa"/>
          </w:tcPr>
          <w:p w14:paraId="2F0B0CFD"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17494,034</w:t>
            </w:r>
          </w:p>
        </w:tc>
        <w:tc>
          <w:tcPr>
            <w:tcW w:w="1559" w:type="dxa"/>
          </w:tcPr>
          <w:p w14:paraId="55FE20F2" w14:textId="77777777" w:rsidR="00C744C6" w:rsidRDefault="00C744C6" w:rsidP="00C744C6">
            <w:pPr>
              <w:rPr>
                <w:rFonts w:ascii="Arial" w:eastAsia="Times New Roman" w:hAnsi="Arial" w:cs="Arial"/>
                <w:sz w:val="20"/>
                <w:szCs w:val="20"/>
                <w:lang w:val="fr-FR" w:eastAsia="fr-FR"/>
              </w:rPr>
            </w:pPr>
            <w:r w:rsidRPr="00C709E1">
              <w:rPr>
                <w:rFonts w:ascii="Arial" w:eastAsia="Times New Roman" w:hAnsi="Arial" w:cs="Arial"/>
                <w:sz w:val="20"/>
                <w:szCs w:val="20"/>
                <w:lang w:val="fr-FR" w:eastAsia="fr-FR"/>
              </w:rPr>
              <w:t>0,0108</w:t>
            </w:r>
          </w:p>
        </w:tc>
      </w:tr>
    </w:tbl>
    <w:p w14:paraId="4BE376B9" w14:textId="4C72D8E0" w:rsidR="005C544C" w:rsidRDefault="005C544C" w:rsidP="005C544C">
      <w:r w:rsidRPr="005C544C">
        <w:t xml:space="preserve">My </w:t>
      </w:r>
      <w:proofErr w:type="spellStart"/>
      <w:r w:rsidRPr="005C544C">
        <w:t>cpu</w:t>
      </w:r>
      <w:proofErr w:type="spellEnd"/>
      <w:r w:rsidR="00C744C6">
        <w:t xml:space="preserve"> is an i5-6300HQ and his</w:t>
      </w:r>
      <w:r w:rsidRPr="005C544C">
        <w:t xml:space="preserve"> theoretical performance are 217 800 </w:t>
      </w:r>
      <w:r>
        <w:t>MFLOPS and the memory bandwidth is 34.1</w:t>
      </w:r>
      <w:r w:rsidR="00C744C6">
        <w:t xml:space="preserve"> </w:t>
      </w:r>
      <w:r>
        <w:t>GB/s.</w:t>
      </w:r>
    </w:p>
    <w:p w14:paraId="0893649F" w14:textId="1987EB6D" w:rsidR="005C544C" w:rsidRDefault="005C544C" w:rsidP="005C544C"/>
    <w:p w14:paraId="049134B9" w14:textId="77777777" w:rsidR="007A4FE7" w:rsidRDefault="007A4FE7" w:rsidP="005C544C"/>
    <w:p w14:paraId="0C167457" w14:textId="77777777" w:rsidR="007A4FE7" w:rsidRDefault="007A4FE7" w:rsidP="005C544C"/>
    <w:p w14:paraId="0E5F68E7" w14:textId="3FA8399D" w:rsidR="005C544C" w:rsidRDefault="005C544C" w:rsidP="005C544C">
      <w:r>
        <w:t xml:space="preserve">Here </w:t>
      </w:r>
      <w:r w:rsidR="00C744C6">
        <w:t>are</w:t>
      </w:r>
      <w:r>
        <w:t xml:space="preserve"> chart</w:t>
      </w:r>
      <w:r w:rsidR="00C744C6">
        <w:t>s</w:t>
      </w:r>
      <w:r>
        <w:t xml:space="preserve"> for the stream test:</w:t>
      </w:r>
    </w:p>
    <w:p w14:paraId="7B250D5D" w14:textId="48BA6125" w:rsidR="005C544C" w:rsidRDefault="005C544C" w:rsidP="005C544C">
      <w:r>
        <w:rPr>
          <w:noProof/>
        </w:rPr>
        <w:drawing>
          <wp:anchor distT="0" distB="0" distL="114300" distR="114300" simplePos="0" relativeHeight="251658240" behindDoc="0" locked="0" layoutInCell="1" allowOverlap="1" wp14:anchorId="312DA833" wp14:editId="0B05B697">
            <wp:simplePos x="0" y="0"/>
            <wp:positionH relativeFrom="margin">
              <wp:align>center</wp:align>
            </wp:positionH>
            <wp:positionV relativeFrom="paragraph">
              <wp:posOffset>4083</wp:posOffset>
            </wp:positionV>
            <wp:extent cx="4572000" cy="2743200"/>
            <wp:effectExtent l="0" t="0" r="0" b="0"/>
            <wp:wrapSquare wrapText="bothSides"/>
            <wp:docPr id="1" name="Graphique 1">
              <a:extLst xmlns:a="http://schemas.openxmlformats.org/drawingml/2006/main">
                <a:ext uri="{FF2B5EF4-FFF2-40B4-BE49-F238E27FC236}">
                  <a16:creationId xmlns:a16="http://schemas.microsoft.com/office/drawing/2014/main" id="{896F2557-D981-4B25-BB3C-C32DF5914B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2EE9BD52" w14:textId="420DEFF9" w:rsidR="005C544C" w:rsidRDefault="005C544C" w:rsidP="005C544C"/>
    <w:p w14:paraId="2BBBFEB9" w14:textId="6627BBD2" w:rsidR="005C544C" w:rsidRDefault="005C544C" w:rsidP="005C544C"/>
    <w:p w14:paraId="1D5D6579" w14:textId="230A81F0" w:rsidR="005C544C" w:rsidRDefault="005C544C" w:rsidP="005C544C"/>
    <w:p w14:paraId="6527A9C1" w14:textId="3DA83B96" w:rsidR="005C544C" w:rsidRDefault="005C544C" w:rsidP="005C544C"/>
    <w:p w14:paraId="7A02C799" w14:textId="57B03E2E" w:rsidR="005C544C" w:rsidRDefault="005C544C" w:rsidP="005C544C"/>
    <w:p w14:paraId="1F4E3F75" w14:textId="17E52FB1" w:rsidR="005C544C" w:rsidRDefault="005C544C" w:rsidP="005C544C"/>
    <w:p w14:paraId="4E635804" w14:textId="54346C91" w:rsidR="005C544C" w:rsidRDefault="005C544C" w:rsidP="005C544C"/>
    <w:p w14:paraId="7A35CBB7" w14:textId="7CD531E6" w:rsidR="005C544C" w:rsidRDefault="005C544C" w:rsidP="005C544C"/>
    <w:p w14:paraId="19E83FAA" w14:textId="026C655A" w:rsidR="005C544C" w:rsidRDefault="005C544C" w:rsidP="005C544C"/>
    <w:tbl>
      <w:tblPr>
        <w:tblpPr w:leftFromText="141" w:rightFromText="141" w:vertAnchor="text" w:horzAnchor="margin" w:tblpXSpec="center" w:tblpY="138"/>
        <w:tblW w:w="6074" w:type="dxa"/>
        <w:tblCellMar>
          <w:left w:w="70" w:type="dxa"/>
          <w:right w:w="70" w:type="dxa"/>
        </w:tblCellMar>
        <w:tblLook w:val="04A0" w:firstRow="1" w:lastRow="0" w:firstColumn="1" w:lastColumn="0" w:noHBand="0" w:noVBand="1"/>
      </w:tblPr>
      <w:tblGrid>
        <w:gridCol w:w="3822"/>
        <w:gridCol w:w="1126"/>
        <w:gridCol w:w="1126"/>
      </w:tblGrid>
      <w:tr w:rsidR="00C709E1" w:rsidRPr="007A4FE7" w14:paraId="5DE0D4E2" w14:textId="77777777" w:rsidTr="00C709E1">
        <w:trPr>
          <w:trHeight w:val="215"/>
        </w:trPr>
        <w:tc>
          <w:tcPr>
            <w:tcW w:w="3822" w:type="dxa"/>
            <w:tcBorders>
              <w:top w:val="nil"/>
              <w:left w:val="nil"/>
              <w:bottom w:val="nil"/>
              <w:right w:val="nil"/>
            </w:tcBorders>
            <w:shd w:val="clear" w:color="auto" w:fill="auto"/>
            <w:noWrap/>
            <w:vAlign w:val="bottom"/>
            <w:hideMark/>
          </w:tcPr>
          <w:p w14:paraId="261524D6" w14:textId="3AA5787D" w:rsidR="00C709E1" w:rsidRPr="007A4FE7" w:rsidRDefault="00C709E1" w:rsidP="00C709E1">
            <w:pPr>
              <w:spacing w:after="0" w:line="240" w:lineRule="auto"/>
              <w:rPr>
                <w:rFonts w:ascii="Arial" w:eastAsia="Times New Roman" w:hAnsi="Arial" w:cs="Arial"/>
                <w:sz w:val="20"/>
                <w:szCs w:val="20"/>
                <w:lang w:eastAsia="fr-FR"/>
              </w:rPr>
            </w:pPr>
          </w:p>
          <w:p w14:paraId="298F7AB4" w14:textId="77777777" w:rsidR="00C709E1" w:rsidRPr="00C709E1" w:rsidRDefault="00C709E1" w:rsidP="00C709E1">
            <w:pPr>
              <w:spacing w:after="0" w:line="240" w:lineRule="auto"/>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00632156" w14:textId="166CB159" w:rsidR="00C709E1" w:rsidRPr="00C709E1" w:rsidRDefault="00C709E1" w:rsidP="00C709E1">
            <w:pPr>
              <w:spacing w:after="0" w:line="240" w:lineRule="auto"/>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7602A0D4" w14:textId="77777777" w:rsidR="00C709E1" w:rsidRPr="00C709E1" w:rsidRDefault="00C709E1" w:rsidP="00C709E1">
            <w:pPr>
              <w:spacing w:after="0" w:line="240" w:lineRule="auto"/>
              <w:rPr>
                <w:rFonts w:ascii="Arial" w:eastAsia="Times New Roman" w:hAnsi="Arial" w:cs="Arial"/>
                <w:sz w:val="20"/>
                <w:szCs w:val="20"/>
                <w:lang w:eastAsia="fr-FR"/>
              </w:rPr>
            </w:pPr>
          </w:p>
        </w:tc>
      </w:tr>
      <w:tr w:rsidR="00C709E1" w:rsidRPr="007A4FE7" w14:paraId="1BBA0A1D" w14:textId="77777777" w:rsidTr="00C709E1">
        <w:trPr>
          <w:trHeight w:val="215"/>
        </w:trPr>
        <w:tc>
          <w:tcPr>
            <w:tcW w:w="3822" w:type="dxa"/>
            <w:tcBorders>
              <w:top w:val="nil"/>
              <w:left w:val="nil"/>
              <w:bottom w:val="nil"/>
              <w:right w:val="nil"/>
            </w:tcBorders>
            <w:shd w:val="clear" w:color="auto" w:fill="auto"/>
            <w:noWrap/>
            <w:vAlign w:val="bottom"/>
            <w:hideMark/>
          </w:tcPr>
          <w:p w14:paraId="1553D1AC" w14:textId="12AA917E" w:rsidR="00C709E1" w:rsidRPr="00C709E1" w:rsidRDefault="00C709E1" w:rsidP="00C709E1">
            <w:pPr>
              <w:spacing w:after="0" w:line="240" w:lineRule="auto"/>
              <w:jc w:val="right"/>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4B9F78B8" w14:textId="77777777" w:rsidR="00C709E1" w:rsidRPr="00C709E1" w:rsidRDefault="00C709E1" w:rsidP="00C709E1">
            <w:pPr>
              <w:spacing w:after="0" w:line="240" w:lineRule="auto"/>
              <w:jc w:val="right"/>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3FE6FE64" w14:textId="77777777" w:rsidR="00C709E1" w:rsidRPr="00C709E1" w:rsidRDefault="00C709E1" w:rsidP="00C709E1">
            <w:pPr>
              <w:spacing w:after="0" w:line="240" w:lineRule="auto"/>
              <w:jc w:val="right"/>
              <w:rPr>
                <w:rFonts w:ascii="Arial" w:eastAsia="Times New Roman" w:hAnsi="Arial" w:cs="Arial"/>
                <w:sz w:val="20"/>
                <w:szCs w:val="20"/>
                <w:lang w:eastAsia="fr-FR"/>
              </w:rPr>
            </w:pPr>
          </w:p>
        </w:tc>
      </w:tr>
      <w:tr w:rsidR="00C709E1" w:rsidRPr="007A4FE7" w14:paraId="0A0FDAE1" w14:textId="77777777" w:rsidTr="00C709E1">
        <w:trPr>
          <w:trHeight w:val="215"/>
        </w:trPr>
        <w:tc>
          <w:tcPr>
            <w:tcW w:w="3822" w:type="dxa"/>
            <w:tcBorders>
              <w:top w:val="nil"/>
              <w:left w:val="nil"/>
              <w:bottom w:val="nil"/>
              <w:right w:val="nil"/>
            </w:tcBorders>
            <w:shd w:val="clear" w:color="auto" w:fill="auto"/>
            <w:noWrap/>
            <w:vAlign w:val="bottom"/>
            <w:hideMark/>
          </w:tcPr>
          <w:p w14:paraId="4B22AE76" w14:textId="12ADCD96" w:rsidR="00C709E1" w:rsidRPr="00C709E1" w:rsidRDefault="00C709E1" w:rsidP="00C709E1">
            <w:pPr>
              <w:spacing w:after="0" w:line="240" w:lineRule="auto"/>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0C8BB9FD" w14:textId="2A530DE2" w:rsidR="00C709E1" w:rsidRPr="00C709E1" w:rsidRDefault="00C709E1" w:rsidP="00C709E1">
            <w:pPr>
              <w:spacing w:after="0" w:line="240" w:lineRule="auto"/>
              <w:jc w:val="right"/>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676ADF92" w14:textId="39D960BF" w:rsidR="00C709E1" w:rsidRPr="00C709E1" w:rsidRDefault="00C709E1" w:rsidP="00C709E1">
            <w:pPr>
              <w:spacing w:after="0" w:line="240" w:lineRule="auto"/>
              <w:jc w:val="right"/>
              <w:rPr>
                <w:rFonts w:ascii="Arial" w:eastAsia="Times New Roman" w:hAnsi="Arial" w:cs="Arial"/>
                <w:sz w:val="20"/>
                <w:szCs w:val="20"/>
                <w:lang w:eastAsia="fr-FR"/>
              </w:rPr>
            </w:pPr>
          </w:p>
        </w:tc>
      </w:tr>
      <w:tr w:rsidR="00C709E1" w:rsidRPr="007A4FE7" w14:paraId="76596E30" w14:textId="77777777" w:rsidTr="00C709E1">
        <w:trPr>
          <w:trHeight w:val="215"/>
        </w:trPr>
        <w:tc>
          <w:tcPr>
            <w:tcW w:w="3822" w:type="dxa"/>
            <w:tcBorders>
              <w:top w:val="nil"/>
              <w:left w:val="nil"/>
              <w:bottom w:val="nil"/>
              <w:right w:val="nil"/>
            </w:tcBorders>
            <w:shd w:val="clear" w:color="auto" w:fill="auto"/>
            <w:noWrap/>
            <w:vAlign w:val="bottom"/>
            <w:hideMark/>
          </w:tcPr>
          <w:p w14:paraId="1D4CA05D" w14:textId="2232A697" w:rsidR="00C709E1" w:rsidRPr="00C709E1" w:rsidRDefault="00C709E1" w:rsidP="00C709E1">
            <w:pPr>
              <w:spacing w:after="0" w:line="240" w:lineRule="auto"/>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1FB0D339" w14:textId="77777777" w:rsidR="00C709E1" w:rsidRPr="00C709E1" w:rsidRDefault="00C709E1" w:rsidP="00C709E1">
            <w:pPr>
              <w:spacing w:after="0" w:line="240" w:lineRule="auto"/>
              <w:jc w:val="right"/>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5DA3F777" w14:textId="2F5C4E1A" w:rsidR="00C709E1" w:rsidRPr="00C709E1" w:rsidRDefault="00C709E1" w:rsidP="00C709E1">
            <w:pPr>
              <w:spacing w:after="0" w:line="240" w:lineRule="auto"/>
              <w:jc w:val="right"/>
              <w:rPr>
                <w:rFonts w:ascii="Arial" w:eastAsia="Times New Roman" w:hAnsi="Arial" w:cs="Arial"/>
                <w:sz w:val="20"/>
                <w:szCs w:val="20"/>
                <w:lang w:eastAsia="fr-FR"/>
              </w:rPr>
            </w:pPr>
          </w:p>
        </w:tc>
      </w:tr>
      <w:tr w:rsidR="00C709E1" w:rsidRPr="007A4FE7" w14:paraId="0F15D495" w14:textId="77777777" w:rsidTr="00C709E1">
        <w:trPr>
          <w:trHeight w:val="215"/>
        </w:trPr>
        <w:tc>
          <w:tcPr>
            <w:tcW w:w="3822" w:type="dxa"/>
            <w:tcBorders>
              <w:top w:val="nil"/>
              <w:left w:val="nil"/>
              <w:bottom w:val="nil"/>
              <w:right w:val="nil"/>
            </w:tcBorders>
            <w:shd w:val="clear" w:color="auto" w:fill="auto"/>
            <w:noWrap/>
            <w:vAlign w:val="bottom"/>
            <w:hideMark/>
          </w:tcPr>
          <w:p w14:paraId="5FE51F19" w14:textId="6D895A77" w:rsidR="007A4FE7" w:rsidRPr="00C709E1" w:rsidRDefault="007A4FE7" w:rsidP="00C709E1">
            <w:pPr>
              <w:spacing w:after="0" w:line="240" w:lineRule="auto"/>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73E6DF11" w14:textId="77777777" w:rsidR="00C709E1" w:rsidRPr="00C709E1" w:rsidRDefault="00C709E1" w:rsidP="00C709E1">
            <w:pPr>
              <w:spacing w:after="0" w:line="240" w:lineRule="auto"/>
              <w:jc w:val="right"/>
              <w:rPr>
                <w:rFonts w:ascii="Arial" w:eastAsia="Times New Roman" w:hAnsi="Arial" w:cs="Arial"/>
                <w:sz w:val="20"/>
                <w:szCs w:val="20"/>
                <w:lang w:eastAsia="fr-FR"/>
              </w:rPr>
            </w:pPr>
          </w:p>
        </w:tc>
        <w:tc>
          <w:tcPr>
            <w:tcW w:w="1126" w:type="dxa"/>
            <w:tcBorders>
              <w:top w:val="nil"/>
              <w:left w:val="nil"/>
              <w:bottom w:val="nil"/>
              <w:right w:val="nil"/>
            </w:tcBorders>
            <w:shd w:val="clear" w:color="auto" w:fill="auto"/>
            <w:noWrap/>
            <w:vAlign w:val="bottom"/>
            <w:hideMark/>
          </w:tcPr>
          <w:p w14:paraId="7B0878F9" w14:textId="1EE7D9B8" w:rsidR="00C709E1" w:rsidRPr="00C709E1" w:rsidRDefault="00C709E1" w:rsidP="00C709E1">
            <w:pPr>
              <w:spacing w:after="0" w:line="240" w:lineRule="auto"/>
              <w:jc w:val="right"/>
              <w:rPr>
                <w:rFonts w:ascii="Arial" w:eastAsia="Times New Roman" w:hAnsi="Arial" w:cs="Arial"/>
                <w:sz w:val="20"/>
                <w:szCs w:val="20"/>
                <w:lang w:eastAsia="fr-FR"/>
              </w:rPr>
            </w:pPr>
          </w:p>
        </w:tc>
      </w:tr>
    </w:tbl>
    <w:p w14:paraId="7402827F" w14:textId="790C19EA" w:rsidR="005C544C" w:rsidRDefault="007A4FE7" w:rsidP="005C544C">
      <w:r>
        <w:rPr>
          <w:noProof/>
        </w:rPr>
        <w:drawing>
          <wp:anchor distT="0" distB="0" distL="114300" distR="114300" simplePos="0" relativeHeight="251659264" behindDoc="1" locked="0" layoutInCell="1" allowOverlap="1" wp14:anchorId="198A09CF" wp14:editId="604B2349">
            <wp:simplePos x="0" y="0"/>
            <wp:positionH relativeFrom="margin">
              <wp:align>center</wp:align>
            </wp:positionH>
            <wp:positionV relativeFrom="paragraph">
              <wp:posOffset>9072</wp:posOffset>
            </wp:positionV>
            <wp:extent cx="4572000" cy="2743200"/>
            <wp:effectExtent l="0" t="0" r="0" b="0"/>
            <wp:wrapTight wrapText="bothSides">
              <wp:wrapPolygon edited="0">
                <wp:start x="0" y="0"/>
                <wp:lineTo x="0" y="21450"/>
                <wp:lineTo x="21510" y="21450"/>
                <wp:lineTo x="21510" y="0"/>
                <wp:lineTo x="0" y="0"/>
              </wp:wrapPolygon>
            </wp:wrapTight>
            <wp:docPr id="2" name="Graphique 2">
              <a:extLst xmlns:a="http://schemas.openxmlformats.org/drawingml/2006/main">
                <a:ext uri="{FF2B5EF4-FFF2-40B4-BE49-F238E27FC236}">
                  <a16:creationId xmlns:a16="http://schemas.microsoft.com/office/drawing/2014/main" id="{C2FA5A9D-2230-4F1A-BF78-0D27A07549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24775A03" w14:textId="5EF8F046" w:rsidR="005C544C" w:rsidRDefault="005C544C" w:rsidP="005C544C"/>
    <w:p w14:paraId="0F268BC5" w14:textId="54CCABFA" w:rsidR="007A4FE7" w:rsidRDefault="007A4FE7" w:rsidP="005C544C"/>
    <w:p w14:paraId="3BEEFFA7" w14:textId="77777777" w:rsidR="007A4FE7" w:rsidRDefault="007A4FE7" w:rsidP="005C544C"/>
    <w:p w14:paraId="34289501" w14:textId="3D959C55" w:rsidR="007A4FE7" w:rsidRDefault="007A4FE7" w:rsidP="005C544C"/>
    <w:p w14:paraId="2F9B498A" w14:textId="7360F2BE" w:rsidR="007A4FE7" w:rsidRDefault="007A4FE7" w:rsidP="005C544C"/>
    <w:p w14:paraId="694D6B64" w14:textId="5A1DCBA5" w:rsidR="007A4FE7" w:rsidRDefault="007A4FE7" w:rsidP="005C544C"/>
    <w:p w14:paraId="441A5D7F" w14:textId="4281A1D6" w:rsidR="007A4FE7" w:rsidRDefault="007A4FE7" w:rsidP="005C544C"/>
    <w:p w14:paraId="022A5A46" w14:textId="2DD5E681" w:rsidR="007A4FE7" w:rsidRDefault="007A4FE7" w:rsidP="005C544C"/>
    <w:p w14:paraId="01F8A9C0" w14:textId="3B94EEC9" w:rsidR="007A4FE7" w:rsidRDefault="007A4FE7" w:rsidP="005C544C"/>
    <w:p w14:paraId="5B996C2A" w14:textId="27D75B41" w:rsidR="007A4FE7" w:rsidRDefault="007A4FE7" w:rsidP="005C544C"/>
    <w:p w14:paraId="0BD497D8" w14:textId="55048C4D" w:rsidR="007A4FE7" w:rsidRDefault="00C744C6" w:rsidP="005C544C">
      <w:r>
        <w:t>With the second graph and the theoretical value we can see some incoherence like the 2 firsts values of rate for an array size of 10000 and 100000. These values are superior to the max memory bandwidth indicated by the constructor on the intel web page. There is one more incoherence, the before last value is inferior to the last value.</w:t>
      </w:r>
    </w:p>
    <w:p w14:paraId="2A873C37" w14:textId="77777777" w:rsidR="00C744C6" w:rsidRPr="005C544C" w:rsidRDefault="00C744C6" w:rsidP="005C544C"/>
    <w:sectPr w:rsidR="00C744C6" w:rsidRPr="005C544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B3D43" w14:textId="77777777" w:rsidR="00A10A0D" w:rsidRDefault="00A10A0D" w:rsidP="007A4FE7">
      <w:pPr>
        <w:spacing w:after="0" w:line="240" w:lineRule="auto"/>
      </w:pPr>
      <w:r>
        <w:separator/>
      </w:r>
    </w:p>
  </w:endnote>
  <w:endnote w:type="continuationSeparator" w:id="0">
    <w:p w14:paraId="26BC79AD" w14:textId="77777777" w:rsidR="00A10A0D" w:rsidRDefault="00A10A0D" w:rsidP="007A4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92D29" w14:textId="77777777" w:rsidR="00A10A0D" w:rsidRDefault="00A10A0D" w:rsidP="007A4FE7">
      <w:pPr>
        <w:spacing w:after="0" w:line="240" w:lineRule="auto"/>
      </w:pPr>
      <w:r>
        <w:separator/>
      </w:r>
    </w:p>
  </w:footnote>
  <w:footnote w:type="continuationSeparator" w:id="0">
    <w:p w14:paraId="70C5A66A" w14:textId="77777777" w:rsidR="00A10A0D" w:rsidRDefault="00A10A0D" w:rsidP="007A4F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44C"/>
    <w:rsid w:val="005C544C"/>
    <w:rsid w:val="007A4FE7"/>
    <w:rsid w:val="007C69DA"/>
    <w:rsid w:val="00A10A0D"/>
    <w:rsid w:val="00C709E1"/>
    <w:rsid w:val="00C744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CBB6"/>
  <w15:chartTrackingRefBased/>
  <w15:docId w15:val="{DDB1EC25-9C10-435B-A879-9C4E8B98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70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A4FE7"/>
    <w:pPr>
      <w:tabs>
        <w:tab w:val="center" w:pos="4536"/>
        <w:tab w:val="right" w:pos="9072"/>
      </w:tabs>
      <w:spacing w:after="0" w:line="240" w:lineRule="auto"/>
    </w:pPr>
  </w:style>
  <w:style w:type="character" w:customStyle="1" w:styleId="En-tteCar">
    <w:name w:val="En-tête Car"/>
    <w:basedOn w:val="Policepardfaut"/>
    <w:link w:val="En-tte"/>
    <w:uiPriority w:val="99"/>
    <w:rsid w:val="007A4FE7"/>
    <w:rPr>
      <w:lang w:val="en-US"/>
    </w:rPr>
  </w:style>
  <w:style w:type="paragraph" w:styleId="Pieddepage">
    <w:name w:val="footer"/>
    <w:basedOn w:val="Normal"/>
    <w:link w:val="PieddepageCar"/>
    <w:uiPriority w:val="99"/>
    <w:unhideWhenUsed/>
    <w:rsid w:val="007A4F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4FE7"/>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115503">
      <w:bodyDiv w:val="1"/>
      <w:marLeft w:val="0"/>
      <w:marRight w:val="0"/>
      <w:marTop w:val="0"/>
      <w:marBottom w:val="0"/>
      <w:divBdr>
        <w:top w:val="none" w:sz="0" w:space="0" w:color="auto"/>
        <w:left w:val="none" w:sz="0" w:space="0" w:color="auto"/>
        <w:bottom w:val="none" w:sz="0" w:space="0" w:color="auto"/>
        <w:right w:val="none" w:sz="0" w:space="0" w:color="auto"/>
      </w:divBdr>
    </w:div>
    <w:div w:id="176456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gira\Desktop\Poland\HPC\Lab_4\stream_valu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gira\Desktop\Poland\HPC\Lab_4\stream_value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tx>
            <c:v>RMS</c:v>
          </c:tx>
          <c:spPr>
            <a:ln w="25400" cap="rnd">
              <a:noFill/>
              <a:round/>
            </a:ln>
            <a:effectLst/>
          </c:spPr>
          <c:marker>
            <c:symbol val="circle"/>
            <c:size val="5"/>
            <c:spPr>
              <a:solidFill>
                <a:schemeClr val="accent2"/>
              </a:solidFill>
              <a:ln w="9525">
                <a:solidFill>
                  <a:schemeClr val="accent2"/>
                </a:solidFill>
              </a:ln>
              <a:effectLst/>
            </c:spPr>
          </c:marker>
          <c:xVal>
            <c:numRef>
              <c:f>(Sheet1!$A$2,Sheet1!$A$3,Sheet1!$A$4,Sheet1!$A$5)</c:f>
              <c:numCache>
                <c:formatCode>General</c:formatCode>
                <c:ptCount val="4"/>
                <c:pt idx="0">
                  <c:v>10000</c:v>
                </c:pt>
                <c:pt idx="1">
                  <c:v>100000</c:v>
                </c:pt>
                <c:pt idx="2">
                  <c:v>1000000</c:v>
                </c:pt>
                <c:pt idx="3">
                  <c:v>10000000</c:v>
                </c:pt>
              </c:numCache>
            </c:numRef>
          </c:xVal>
          <c:yVal>
            <c:numRef>
              <c:f>Sheet1!$C$2:$C$5</c:f>
              <c:numCache>
                <c:formatCode>General</c:formatCode>
                <c:ptCount val="4"/>
                <c:pt idx="0">
                  <c:v>0</c:v>
                </c:pt>
                <c:pt idx="1">
                  <c:v>4.0000000000000002E-4</c:v>
                </c:pt>
                <c:pt idx="2">
                  <c:v>1.8E-3</c:v>
                </c:pt>
                <c:pt idx="3">
                  <c:v>1.0800000000000001E-2</c:v>
                </c:pt>
              </c:numCache>
            </c:numRef>
          </c:yVal>
          <c:smooth val="0"/>
          <c:extLst>
            <c:ext xmlns:c16="http://schemas.microsoft.com/office/drawing/2014/chart" uri="{C3380CC4-5D6E-409C-BE32-E72D297353CC}">
              <c16:uniqueId val="{00000000-015C-4CA4-BCE4-5874E9D712CA}"/>
            </c:ext>
          </c:extLst>
        </c:ser>
        <c:dLbls>
          <c:showLegendKey val="0"/>
          <c:showVal val="0"/>
          <c:showCatName val="0"/>
          <c:showSerName val="0"/>
          <c:showPercent val="0"/>
          <c:showBubbleSize val="0"/>
        </c:dLbls>
        <c:axId val="1600191008"/>
        <c:axId val="1600191424"/>
      </c:scatterChart>
      <c:valAx>
        <c:axId val="16001910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0191424"/>
        <c:crosses val="autoZero"/>
        <c:crossBetween val="midCat"/>
      </c:valAx>
      <c:valAx>
        <c:axId val="1600191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019100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Rate</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Sheet1!$A$2:$A$5</c:f>
              <c:numCache>
                <c:formatCode>General</c:formatCode>
                <c:ptCount val="4"/>
                <c:pt idx="0">
                  <c:v>10000</c:v>
                </c:pt>
                <c:pt idx="1">
                  <c:v>100000</c:v>
                </c:pt>
                <c:pt idx="2">
                  <c:v>1000000</c:v>
                </c:pt>
                <c:pt idx="3">
                  <c:v>10000000</c:v>
                </c:pt>
              </c:numCache>
            </c:numRef>
          </c:xVal>
          <c:yVal>
            <c:numRef>
              <c:f>Sheet1!$B$2:$B$5</c:f>
              <c:numCache>
                <c:formatCode>General</c:formatCode>
                <c:ptCount val="4"/>
                <c:pt idx="0">
                  <c:v>83886.080000000002</c:v>
                </c:pt>
                <c:pt idx="1">
                  <c:v>44442.956299999998</c:v>
                </c:pt>
                <c:pt idx="2">
                  <c:v>11562.7716</c:v>
                </c:pt>
                <c:pt idx="3">
                  <c:v>17494.034</c:v>
                </c:pt>
              </c:numCache>
            </c:numRef>
          </c:yVal>
          <c:smooth val="0"/>
          <c:extLst>
            <c:ext xmlns:c16="http://schemas.microsoft.com/office/drawing/2014/chart" uri="{C3380CC4-5D6E-409C-BE32-E72D297353CC}">
              <c16:uniqueId val="{00000000-9975-4DFB-80BC-972EDC758196}"/>
            </c:ext>
          </c:extLst>
        </c:ser>
        <c:dLbls>
          <c:showLegendKey val="0"/>
          <c:showVal val="0"/>
          <c:showCatName val="0"/>
          <c:showSerName val="0"/>
          <c:showPercent val="0"/>
          <c:showBubbleSize val="0"/>
        </c:dLbls>
        <c:axId val="1526441776"/>
        <c:axId val="1526415984"/>
      </c:scatterChart>
      <c:valAx>
        <c:axId val="1526441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6415984"/>
        <c:crosses val="autoZero"/>
        <c:crossBetween val="midCat"/>
      </c:valAx>
      <c:valAx>
        <c:axId val="1526415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644177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104</Words>
  <Characters>573</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Girard</dc:creator>
  <cp:keywords/>
  <dc:description/>
  <cp:lastModifiedBy>Hugo Girard</cp:lastModifiedBy>
  <cp:revision>3</cp:revision>
  <dcterms:created xsi:type="dcterms:W3CDTF">2021-04-21T15:56:00Z</dcterms:created>
  <dcterms:modified xsi:type="dcterms:W3CDTF">2021-04-21T16:26:00Z</dcterms:modified>
</cp:coreProperties>
</file>