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4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6"/>
        <w:gridCol w:w="2669"/>
        <w:gridCol w:w="1356"/>
        <w:gridCol w:w="2308"/>
      </w:tblGrid>
      <w:tr w14:paraId="72448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2076" w:type="dxa"/>
            <w:vAlign w:val="bottom"/>
          </w:tcPr>
          <w:p w14:paraId="7ED39345">
            <w:pPr>
              <w:spacing w:line="460" w:lineRule="exact"/>
              <w:ind w:firstLine="241" w:firstLineChars="100"/>
              <w:rPr>
                <w:rFonts w:ascii="楷体_GB2312" w:eastAsia="楷体_GB2312"/>
                <w:b/>
              </w:rPr>
            </w:pPr>
            <w:bookmarkStart w:id="0" w:name="_GoBack"/>
            <w:bookmarkEnd w:id="0"/>
            <w:r>
              <w:rPr>
                <w:rFonts w:hint="eastAsia" w:ascii="楷体_GB2312" w:hAnsi="宋体" w:eastAsia="楷体_GB2312"/>
                <w:b/>
                <w:sz w:val="24"/>
              </w:rPr>
              <w:t xml:space="preserve">技术负责人  </w:t>
            </w:r>
          </w:p>
        </w:tc>
        <w:tc>
          <w:tcPr>
            <w:tcW w:w="2669" w:type="dxa"/>
            <w:vAlign w:val="bottom"/>
          </w:tcPr>
          <w:p w14:paraId="35A3587E">
            <w:pPr>
              <w:spacing w:line="460" w:lineRule="exact"/>
              <w:rPr>
                <w:rFonts w:ascii="楷体_GB2312" w:hAnsi="宋体" w:eastAsia="楷体_GB2312"/>
                <w:b/>
                <w:sz w:val="24"/>
              </w:rPr>
            </w:pPr>
          </w:p>
        </w:tc>
        <w:tc>
          <w:tcPr>
            <w:tcW w:w="1356" w:type="dxa"/>
            <w:vAlign w:val="bottom"/>
          </w:tcPr>
          <w:p w14:paraId="23C5DB7F">
            <w:pPr>
              <w:spacing w:line="460" w:lineRule="exact"/>
              <w:jc w:val="distribute"/>
              <w:rPr>
                <w:rFonts w:ascii="楷体_GB2312" w:hAnsi="宋体" w:eastAsia="楷体_GB2312"/>
                <w:b/>
                <w:sz w:val="24"/>
              </w:rPr>
            </w:pPr>
            <w:r>
              <w:rPr>
                <w:rFonts w:hint="eastAsia" w:ascii="楷体_GB2312" w:hAnsi="宋体" w:eastAsia="楷体_GB2312"/>
                <w:b/>
                <w:sz w:val="24"/>
              </w:rPr>
              <w:t>经办人</w:t>
            </w:r>
          </w:p>
        </w:tc>
        <w:tc>
          <w:tcPr>
            <w:tcW w:w="2308" w:type="dxa"/>
            <w:vAlign w:val="bottom"/>
          </w:tcPr>
          <w:p w14:paraId="0696CC6D">
            <w:pPr>
              <w:spacing w:line="460" w:lineRule="exact"/>
              <w:rPr>
                <w:rFonts w:ascii="楷体_GB2312" w:hAnsi="宋体" w:eastAsia="楷体_GB2312"/>
                <w:b/>
                <w:sz w:val="24"/>
              </w:rPr>
            </w:pPr>
          </w:p>
        </w:tc>
      </w:tr>
      <w:tr w14:paraId="68395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2076" w:type="dxa"/>
            <w:vAlign w:val="bottom"/>
          </w:tcPr>
          <w:p w14:paraId="624E8C95">
            <w:pPr>
              <w:spacing w:line="460" w:lineRule="exact"/>
              <w:jc w:val="distribute"/>
              <w:rPr>
                <w:rFonts w:ascii="楷体_GB2312" w:hAnsi="宋体" w:eastAsia="楷体_GB2312"/>
                <w:b/>
                <w:sz w:val="24"/>
              </w:rPr>
            </w:pPr>
            <w:r>
              <w:rPr>
                <w:rFonts w:hint="eastAsia" w:ascii="楷体_GB2312" w:hAnsi="宋体" w:eastAsia="楷体_GB2312"/>
                <w:b/>
                <w:sz w:val="24"/>
              </w:rPr>
              <w:t>联系方式</w:t>
            </w:r>
          </w:p>
        </w:tc>
        <w:tc>
          <w:tcPr>
            <w:tcW w:w="2669" w:type="dxa"/>
            <w:vAlign w:val="bottom"/>
          </w:tcPr>
          <w:p w14:paraId="5638313C">
            <w:pPr>
              <w:spacing w:line="460" w:lineRule="exact"/>
              <w:rPr>
                <w:rFonts w:ascii="楷体_GB2312" w:hAnsi="宋体" w:eastAsia="楷体_GB2312"/>
                <w:b/>
                <w:sz w:val="24"/>
              </w:rPr>
            </w:pPr>
          </w:p>
        </w:tc>
        <w:tc>
          <w:tcPr>
            <w:tcW w:w="1356" w:type="dxa"/>
            <w:vAlign w:val="bottom"/>
          </w:tcPr>
          <w:p w14:paraId="44B1182C">
            <w:pPr>
              <w:spacing w:line="460" w:lineRule="exact"/>
              <w:jc w:val="right"/>
              <w:rPr>
                <w:rFonts w:ascii="楷体_GB2312" w:hAnsi="宋体" w:eastAsia="楷体_GB2312"/>
                <w:b/>
                <w:sz w:val="24"/>
              </w:rPr>
            </w:pPr>
            <w:r>
              <w:rPr>
                <w:rFonts w:hint="eastAsia" w:ascii="楷体_GB2312" w:hAnsi="宋体" w:eastAsia="楷体_GB2312"/>
                <w:b/>
                <w:sz w:val="24"/>
              </w:rPr>
              <w:t>联系方式</w:t>
            </w:r>
          </w:p>
        </w:tc>
        <w:tc>
          <w:tcPr>
            <w:tcW w:w="2308" w:type="dxa"/>
            <w:vAlign w:val="bottom"/>
          </w:tcPr>
          <w:p w14:paraId="5024757A">
            <w:pPr>
              <w:spacing w:line="460" w:lineRule="exact"/>
              <w:rPr>
                <w:rFonts w:ascii="楷体_GB2312" w:hAnsi="宋体" w:eastAsia="楷体_GB2312"/>
                <w:b/>
                <w:sz w:val="24"/>
              </w:rPr>
            </w:pPr>
          </w:p>
        </w:tc>
      </w:tr>
    </w:tbl>
    <w:p w14:paraId="47D339FE">
      <w:pPr>
        <w:widowControl/>
        <w:shd w:val="clear" w:color="auto" w:fill="FFFFFF"/>
        <w:spacing w:line="357" w:lineRule="atLeast"/>
        <w:jc w:val="center"/>
        <w:rPr>
          <w:rFonts w:ascii="黑体" w:hAnsi="黑体" w:eastAsia="黑体" w:cs="宋体"/>
          <w:b/>
          <w:bCs/>
          <w:color w:val="000000"/>
          <w:kern w:val="0"/>
          <w:sz w:val="32"/>
          <w:szCs w:val="32"/>
        </w:rPr>
      </w:pPr>
      <w:r>
        <w:rPr>
          <w:rFonts w:hint="eastAsia" w:ascii="黑体" w:hAnsi="黑体" w:eastAsia="黑体" w:cs="宋体"/>
          <w:b/>
          <w:bCs/>
          <w:color w:val="767171" w:themeColor="background2" w:themeShade="80"/>
          <w:kern w:val="0"/>
          <w:sz w:val="32"/>
          <w:szCs w:val="32"/>
        </w:rPr>
        <w:t>技术</w:t>
      </w:r>
      <w:r>
        <w:rPr>
          <w:rFonts w:ascii="黑体" w:hAnsi="黑体" w:eastAsia="黑体" w:cs="宋体"/>
          <w:b/>
          <w:bCs/>
          <w:color w:val="767171" w:themeColor="background2" w:themeShade="80"/>
          <w:kern w:val="0"/>
          <w:sz w:val="32"/>
          <w:szCs w:val="32"/>
        </w:rPr>
        <w:t>交底书</w:t>
      </w:r>
      <w:r>
        <w:rPr>
          <w:rFonts w:hint="eastAsia" w:ascii="黑体" w:hAnsi="黑体" w:eastAsia="黑体" w:cs="宋体"/>
          <w:b/>
          <w:bCs/>
          <w:color w:val="767171" w:themeColor="background2" w:themeShade="80"/>
          <w:kern w:val="0"/>
          <w:sz w:val="32"/>
          <w:szCs w:val="32"/>
        </w:rPr>
        <w:t>正文</w:t>
      </w:r>
    </w:p>
    <w:p w14:paraId="3440C80A">
      <w:pPr>
        <w:widowControl/>
        <w:shd w:val="clear" w:color="auto" w:fill="FFFFFF"/>
        <w:spacing w:line="357" w:lineRule="atLeast"/>
        <w:jc w:val="center"/>
        <w:rPr>
          <w:rFonts w:ascii="黑体" w:hAnsi="黑体" w:eastAsia="黑体" w:cs="宋体"/>
          <w:b/>
          <w:bCs/>
          <w:color w:val="000000"/>
          <w:kern w:val="0"/>
          <w:sz w:val="32"/>
          <w:szCs w:val="32"/>
        </w:rPr>
      </w:pPr>
    </w:p>
    <w:p w14:paraId="3CD9EAA2">
      <w:pPr>
        <w:widowControl/>
        <w:shd w:val="clear" w:color="auto" w:fill="FFFFFF"/>
        <w:spacing w:line="357" w:lineRule="atLeast"/>
        <w:jc w:val="left"/>
        <w:rPr>
          <w:rFonts w:ascii="黑体" w:hAnsi="黑体" w:eastAsia="黑体" w:cs="宋体"/>
          <w:b/>
          <w:bCs/>
          <w:color w:val="000000"/>
          <w:kern w:val="0"/>
          <w:szCs w:val="21"/>
        </w:rPr>
      </w:pPr>
      <w:r>
        <w:rPr>
          <w:rFonts w:ascii="黑体" w:hAnsi="黑体" w:eastAsia="黑体" w:cs="宋体"/>
          <w:b/>
          <w:bCs/>
          <w:color w:val="000000"/>
          <w:kern w:val="0"/>
          <w:szCs w:val="21"/>
        </w:rPr>
        <w:t>1</w:t>
      </w:r>
      <w:r>
        <w:rPr>
          <w:rFonts w:hint="eastAsia" w:ascii="黑体" w:hAnsi="黑体" w:eastAsia="黑体" w:cs="宋体"/>
          <w:b/>
          <w:bCs/>
          <w:color w:val="000000"/>
          <w:kern w:val="0"/>
          <w:szCs w:val="21"/>
        </w:rPr>
        <w:t>、贵方待</w:t>
      </w:r>
      <w:r>
        <w:rPr>
          <w:rFonts w:ascii="黑体" w:hAnsi="黑体" w:eastAsia="黑体" w:cs="宋体"/>
          <w:b/>
          <w:bCs/>
          <w:color w:val="000000"/>
          <w:kern w:val="0"/>
          <w:szCs w:val="21"/>
        </w:rPr>
        <w:t>申请的专利技术属于下列</w:t>
      </w:r>
      <w:r>
        <w:rPr>
          <w:rFonts w:hint="eastAsia" w:ascii="黑体" w:hAnsi="黑体" w:eastAsia="黑体" w:cs="宋体"/>
          <w:b/>
          <w:bCs/>
          <w:color w:val="000000"/>
          <w:kern w:val="0"/>
          <w:szCs w:val="21"/>
          <w:u w:val="single"/>
        </w:rPr>
        <w:t>　</w:t>
      </w:r>
      <w:r>
        <w:rPr>
          <w:rFonts w:hint="eastAsia" w:ascii="黑体" w:hAnsi="黑体" w:eastAsia="黑体" w:cs="宋体"/>
          <w:b/>
          <w:bCs/>
          <w:color w:val="000000"/>
          <w:kern w:val="0"/>
          <w:szCs w:val="21"/>
          <w:u w:val="single"/>
          <w:lang w:val="en-US" w:eastAsia="zh-CN"/>
        </w:rPr>
        <w:t>D</w:t>
      </w:r>
      <w:r>
        <w:rPr>
          <w:rFonts w:hint="eastAsia" w:ascii="黑体" w:hAnsi="黑体" w:eastAsia="黑体" w:cs="宋体"/>
          <w:b/>
          <w:bCs/>
          <w:color w:val="000000"/>
          <w:kern w:val="0"/>
          <w:szCs w:val="21"/>
          <w:u w:val="single"/>
        </w:rPr>
        <w:t>　</w:t>
      </w:r>
      <w:r>
        <w:rPr>
          <w:rFonts w:ascii="黑体" w:hAnsi="黑体" w:eastAsia="黑体" w:cs="宋体"/>
          <w:b/>
          <w:bCs/>
          <w:color w:val="000000"/>
          <w:kern w:val="0"/>
          <w:szCs w:val="21"/>
          <w:u w:val="single"/>
        </w:rPr>
        <w:t>　　</w:t>
      </w:r>
      <w:r>
        <w:rPr>
          <w:rFonts w:ascii="黑体" w:hAnsi="黑体" w:eastAsia="黑体" w:cs="宋体"/>
          <w:b/>
          <w:bCs/>
          <w:color w:val="000000"/>
          <w:kern w:val="0"/>
          <w:szCs w:val="21"/>
        </w:rPr>
        <w:t>项？</w:t>
      </w:r>
      <w:r>
        <w:rPr>
          <w:rFonts w:hint="eastAsia" w:ascii="黑体" w:hAnsi="黑体" w:eastAsia="黑体" w:cs="宋体"/>
          <w:b/>
          <w:bCs/>
          <w:color w:val="000000"/>
          <w:kern w:val="0"/>
          <w:szCs w:val="21"/>
        </w:rPr>
        <w:t>（可</w:t>
      </w:r>
      <w:r>
        <w:rPr>
          <w:rFonts w:ascii="黑体" w:hAnsi="黑体" w:eastAsia="黑体" w:cs="宋体"/>
          <w:b/>
          <w:bCs/>
          <w:color w:val="000000"/>
          <w:kern w:val="0"/>
          <w:szCs w:val="21"/>
        </w:rPr>
        <w:t>多选</w:t>
      </w:r>
      <w:r>
        <w:rPr>
          <w:rFonts w:hint="eastAsia" w:ascii="黑体" w:hAnsi="黑体" w:eastAsia="黑体" w:cs="宋体"/>
          <w:b/>
          <w:bCs/>
          <w:color w:val="000000"/>
          <w:kern w:val="0"/>
          <w:szCs w:val="21"/>
        </w:rPr>
        <w:t>）</w:t>
      </w:r>
    </w:p>
    <w:p w14:paraId="4CEC770B">
      <w:pPr>
        <w:widowControl/>
        <w:shd w:val="clear" w:color="auto" w:fill="FFFFFF"/>
        <w:spacing w:line="357" w:lineRule="atLeast"/>
        <w:jc w:val="left"/>
        <w:rPr>
          <w:rFonts w:cs="宋体" w:asciiTheme="minorEastAsia" w:hAnsiTheme="minorEastAsia"/>
          <w:bCs/>
          <w:color w:val="000000"/>
          <w:kern w:val="0"/>
          <w:szCs w:val="21"/>
        </w:rPr>
      </w:pPr>
      <w:r>
        <w:rPr>
          <w:rFonts w:hint="eastAsia" w:cs="宋体" w:asciiTheme="minorEastAsia" w:hAnsiTheme="minorEastAsia"/>
          <w:bCs/>
          <w:color w:val="000000"/>
          <w:kern w:val="0"/>
          <w:szCs w:val="21"/>
        </w:rPr>
        <w:t>A、机械设备</w:t>
      </w:r>
      <w:r>
        <w:rPr>
          <w:rFonts w:cs="宋体" w:asciiTheme="minorEastAsia" w:hAnsiTheme="minorEastAsia"/>
          <w:bCs/>
          <w:color w:val="000000"/>
          <w:kern w:val="0"/>
          <w:szCs w:val="21"/>
        </w:rPr>
        <w:t>或</w:t>
      </w:r>
      <w:r>
        <w:rPr>
          <w:rFonts w:hint="eastAsia" w:cs="宋体" w:asciiTheme="minorEastAsia" w:hAnsiTheme="minorEastAsia"/>
          <w:bCs/>
          <w:color w:val="000000"/>
          <w:kern w:val="0"/>
          <w:szCs w:val="21"/>
        </w:rPr>
        <w:t>系统类的</w:t>
      </w:r>
      <w:r>
        <w:rPr>
          <w:rFonts w:cs="宋体" w:asciiTheme="minorEastAsia" w:hAnsiTheme="minorEastAsia"/>
          <w:bCs/>
          <w:color w:val="000000"/>
          <w:kern w:val="0"/>
          <w:szCs w:val="21"/>
        </w:rPr>
        <w:t>产品</w:t>
      </w:r>
    </w:p>
    <w:p w14:paraId="7D5CD984">
      <w:pPr>
        <w:widowControl/>
        <w:shd w:val="clear" w:color="auto" w:fill="FFFFFF"/>
        <w:spacing w:line="357" w:lineRule="atLeast"/>
        <w:jc w:val="left"/>
        <w:rPr>
          <w:rFonts w:cs="宋体" w:asciiTheme="minorEastAsia" w:hAnsiTheme="minorEastAsia"/>
          <w:bCs/>
          <w:color w:val="000000"/>
          <w:kern w:val="0"/>
          <w:szCs w:val="21"/>
        </w:rPr>
      </w:pPr>
      <w:r>
        <w:rPr>
          <w:rFonts w:hint="eastAsia" w:cs="宋体" w:asciiTheme="minorEastAsia" w:hAnsiTheme="minorEastAsia"/>
          <w:bCs/>
          <w:color w:val="000000"/>
          <w:kern w:val="0"/>
          <w:szCs w:val="21"/>
        </w:rPr>
        <w:t>B、化合物及其</w:t>
      </w:r>
      <w:r>
        <w:rPr>
          <w:rFonts w:cs="宋体" w:asciiTheme="minorEastAsia" w:hAnsiTheme="minorEastAsia"/>
          <w:bCs/>
          <w:color w:val="000000"/>
          <w:kern w:val="0"/>
          <w:szCs w:val="21"/>
        </w:rPr>
        <w:t>组合物</w:t>
      </w:r>
    </w:p>
    <w:p w14:paraId="14C1ADF7">
      <w:pPr>
        <w:widowControl/>
        <w:shd w:val="clear" w:color="auto" w:fill="FFFFFF"/>
        <w:spacing w:line="357" w:lineRule="atLeast"/>
        <w:jc w:val="left"/>
        <w:rPr>
          <w:rFonts w:cs="宋体" w:asciiTheme="minorEastAsia" w:hAnsiTheme="minorEastAsia"/>
          <w:bCs/>
          <w:color w:val="000000"/>
          <w:kern w:val="0"/>
          <w:szCs w:val="21"/>
        </w:rPr>
      </w:pPr>
      <w:r>
        <w:rPr>
          <w:rFonts w:hint="eastAsia" w:cs="宋体" w:asciiTheme="minorEastAsia" w:hAnsiTheme="minorEastAsia"/>
          <w:bCs/>
          <w:color w:val="000000"/>
          <w:kern w:val="0"/>
          <w:szCs w:val="21"/>
        </w:rPr>
        <w:t>C、涉及电路和/或</w:t>
      </w:r>
      <w:r>
        <w:rPr>
          <w:rFonts w:cs="宋体" w:asciiTheme="minorEastAsia" w:hAnsiTheme="minorEastAsia"/>
          <w:bCs/>
          <w:color w:val="000000"/>
          <w:kern w:val="0"/>
          <w:szCs w:val="21"/>
        </w:rPr>
        <w:t>硬件</w:t>
      </w:r>
      <w:r>
        <w:rPr>
          <w:rFonts w:hint="eastAsia" w:cs="宋体" w:asciiTheme="minorEastAsia" w:hAnsiTheme="minorEastAsia"/>
          <w:bCs/>
          <w:color w:val="000000"/>
          <w:kern w:val="0"/>
          <w:szCs w:val="21"/>
        </w:rPr>
        <w:t>模块</w:t>
      </w:r>
      <w:r>
        <w:rPr>
          <w:rFonts w:cs="宋体" w:asciiTheme="minorEastAsia" w:hAnsiTheme="minorEastAsia"/>
          <w:bCs/>
          <w:color w:val="000000"/>
          <w:kern w:val="0"/>
          <w:szCs w:val="21"/>
        </w:rPr>
        <w:t>类</w:t>
      </w:r>
      <w:r>
        <w:rPr>
          <w:rFonts w:hint="eastAsia" w:cs="宋体" w:asciiTheme="minorEastAsia" w:hAnsiTheme="minorEastAsia"/>
          <w:bCs/>
          <w:color w:val="000000"/>
          <w:kern w:val="0"/>
          <w:szCs w:val="21"/>
        </w:rPr>
        <w:t>的</w:t>
      </w:r>
      <w:r>
        <w:rPr>
          <w:rFonts w:cs="宋体" w:asciiTheme="minorEastAsia" w:hAnsiTheme="minorEastAsia"/>
          <w:bCs/>
          <w:color w:val="000000"/>
          <w:kern w:val="0"/>
          <w:szCs w:val="21"/>
        </w:rPr>
        <w:t>电子产品</w:t>
      </w:r>
    </w:p>
    <w:p w14:paraId="4F23EBC7">
      <w:pPr>
        <w:widowControl/>
        <w:shd w:val="clear" w:color="auto" w:fill="FFFFFF"/>
        <w:spacing w:line="357" w:lineRule="atLeast"/>
        <w:ind w:left="315" w:hanging="315" w:hangingChars="150"/>
        <w:jc w:val="left"/>
        <w:rPr>
          <w:rFonts w:cs="宋体" w:asciiTheme="minorEastAsia" w:hAnsiTheme="minorEastAsia"/>
          <w:bCs/>
          <w:color w:val="000000"/>
          <w:kern w:val="0"/>
          <w:szCs w:val="21"/>
        </w:rPr>
      </w:pPr>
      <w:r>
        <w:rPr>
          <w:rFonts w:cs="宋体" w:asciiTheme="minorEastAsia" w:hAnsiTheme="minorEastAsia"/>
          <w:bCs/>
          <w:color w:val="000000"/>
          <w:kern w:val="0"/>
          <w:szCs w:val="21"/>
        </w:rPr>
        <w:t>D</w:t>
      </w:r>
      <w:r>
        <w:rPr>
          <w:rFonts w:hint="eastAsia" w:cs="宋体" w:asciiTheme="minorEastAsia" w:hAnsiTheme="minorEastAsia"/>
          <w:bCs/>
          <w:color w:val="000000"/>
          <w:kern w:val="0"/>
          <w:szCs w:val="21"/>
        </w:rPr>
        <w:t>、计算机软件</w:t>
      </w:r>
      <w:r>
        <w:rPr>
          <w:rFonts w:cs="宋体" w:asciiTheme="minorEastAsia" w:hAnsiTheme="minorEastAsia"/>
          <w:bCs/>
          <w:color w:val="000000"/>
          <w:kern w:val="0"/>
          <w:szCs w:val="21"/>
        </w:rPr>
        <w:t>类</w:t>
      </w:r>
      <w:r>
        <w:rPr>
          <w:rFonts w:hint="eastAsia" w:cs="宋体" w:asciiTheme="minorEastAsia" w:hAnsiTheme="minorEastAsia"/>
          <w:bCs/>
          <w:color w:val="000000"/>
          <w:kern w:val="0"/>
          <w:szCs w:val="21"/>
        </w:rPr>
        <w:t>（包括</w:t>
      </w:r>
      <w:r>
        <w:rPr>
          <w:rFonts w:cs="宋体" w:asciiTheme="minorEastAsia" w:hAnsiTheme="minorEastAsia"/>
          <w:bCs/>
          <w:color w:val="000000"/>
          <w:kern w:val="0"/>
          <w:szCs w:val="21"/>
        </w:rPr>
        <w:t>算法</w:t>
      </w:r>
      <w:r>
        <w:rPr>
          <w:rFonts w:hint="eastAsia" w:cs="宋体" w:asciiTheme="minorEastAsia" w:hAnsiTheme="minorEastAsia"/>
          <w:bCs/>
          <w:color w:val="000000"/>
          <w:kern w:val="0"/>
          <w:szCs w:val="21"/>
        </w:rPr>
        <w:t>）的方法</w:t>
      </w:r>
    </w:p>
    <w:p w14:paraId="5BE92BB6">
      <w:pPr>
        <w:widowControl/>
        <w:shd w:val="clear" w:color="auto" w:fill="FFFFFF"/>
        <w:spacing w:line="357" w:lineRule="atLeast"/>
        <w:ind w:left="315" w:hanging="315" w:hangingChars="150"/>
        <w:jc w:val="left"/>
        <w:rPr>
          <w:rStyle w:val="9"/>
          <w:rFonts w:cs="Arial" w:asciiTheme="minorEastAsia" w:hAnsiTheme="minorEastAsia"/>
          <w:b w:val="0"/>
          <w:color w:val="3D464D"/>
          <w:szCs w:val="21"/>
          <w:shd w:val="clear" w:color="auto" w:fill="FFFFFF"/>
        </w:rPr>
      </w:pPr>
      <w:r>
        <w:rPr>
          <w:rFonts w:cs="宋体" w:asciiTheme="minorEastAsia" w:hAnsiTheme="minorEastAsia"/>
          <w:bCs/>
          <w:color w:val="000000"/>
          <w:kern w:val="0"/>
          <w:szCs w:val="21"/>
        </w:rPr>
        <w:t>E</w:t>
      </w:r>
      <w:r>
        <w:rPr>
          <w:rFonts w:hint="eastAsia" w:cs="宋体" w:asciiTheme="minorEastAsia" w:hAnsiTheme="minorEastAsia"/>
          <w:bCs/>
          <w:color w:val="000000"/>
          <w:kern w:val="0"/>
          <w:szCs w:val="21"/>
        </w:rPr>
        <w:t>、通信类</w:t>
      </w:r>
      <w:r>
        <w:rPr>
          <w:rFonts w:cs="宋体" w:asciiTheme="minorEastAsia" w:hAnsiTheme="minorEastAsia"/>
          <w:bCs/>
          <w:color w:val="000000"/>
          <w:kern w:val="0"/>
          <w:szCs w:val="21"/>
        </w:rPr>
        <w:t>系统</w:t>
      </w:r>
      <w:r>
        <w:rPr>
          <w:rFonts w:hint="eastAsia" w:cs="宋体" w:asciiTheme="minorEastAsia" w:hAnsiTheme="minorEastAsia"/>
          <w:bCs/>
          <w:color w:val="000000"/>
          <w:kern w:val="0"/>
          <w:szCs w:val="21"/>
        </w:rPr>
        <w:t>的方法</w:t>
      </w:r>
    </w:p>
    <w:p w14:paraId="7752CC64">
      <w:pPr>
        <w:widowControl/>
        <w:shd w:val="clear" w:color="auto" w:fill="FFFFFF"/>
        <w:spacing w:line="357" w:lineRule="atLeast"/>
        <w:jc w:val="left"/>
        <w:rPr>
          <w:rStyle w:val="9"/>
          <w:rFonts w:cs="Arial" w:asciiTheme="minorEastAsia" w:hAnsiTheme="minorEastAsia"/>
          <w:b w:val="0"/>
          <w:color w:val="3D464D"/>
          <w:szCs w:val="21"/>
          <w:shd w:val="clear" w:color="auto" w:fill="FFFFFF"/>
        </w:rPr>
      </w:pPr>
      <w:r>
        <w:rPr>
          <w:rStyle w:val="9"/>
          <w:rFonts w:hint="eastAsia" w:cs="Arial" w:asciiTheme="minorEastAsia" w:hAnsiTheme="minorEastAsia"/>
          <w:b w:val="0"/>
          <w:color w:val="3D464D"/>
          <w:szCs w:val="21"/>
          <w:shd w:val="clear" w:color="auto" w:fill="FFFFFF"/>
        </w:rPr>
        <w:t>F、生产制造</w:t>
      </w:r>
      <w:r>
        <w:rPr>
          <w:rStyle w:val="9"/>
          <w:rFonts w:cs="Arial" w:asciiTheme="minorEastAsia" w:hAnsiTheme="minorEastAsia"/>
          <w:b w:val="0"/>
          <w:color w:val="3D464D"/>
          <w:szCs w:val="21"/>
          <w:shd w:val="clear" w:color="auto" w:fill="FFFFFF"/>
        </w:rPr>
        <w:t>的其它产品</w:t>
      </w:r>
      <w:r>
        <w:rPr>
          <w:rStyle w:val="9"/>
          <w:rFonts w:hint="eastAsia" w:cs="Arial" w:asciiTheme="minorEastAsia" w:hAnsiTheme="minorEastAsia"/>
          <w:b w:val="0"/>
          <w:color w:val="3D464D"/>
          <w:szCs w:val="21"/>
          <w:shd w:val="clear" w:color="auto" w:fill="FFFFFF"/>
        </w:rPr>
        <w:t>（如：日常</w:t>
      </w:r>
      <w:r>
        <w:rPr>
          <w:rStyle w:val="9"/>
          <w:rFonts w:cs="Arial" w:asciiTheme="minorEastAsia" w:hAnsiTheme="minorEastAsia"/>
          <w:b w:val="0"/>
          <w:color w:val="3D464D"/>
          <w:szCs w:val="21"/>
          <w:shd w:val="clear" w:color="auto" w:fill="FFFFFF"/>
        </w:rPr>
        <w:t>生活用品</w:t>
      </w:r>
      <w:r>
        <w:rPr>
          <w:rStyle w:val="9"/>
          <w:rFonts w:hint="eastAsia" w:cs="Arial" w:asciiTheme="minorEastAsia" w:hAnsiTheme="minorEastAsia"/>
          <w:b w:val="0"/>
          <w:color w:val="3D464D"/>
          <w:szCs w:val="21"/>
          <w:shd w:val="clear" w:color="auto" w:fill="FFFFFF"/>
        </w:rPr>
        <w:t>）</w:t>
      </w:r>
    </w:p>
    <w:p w14:paraId="2D68DBE4">
      <w:pPr>
        <w:widowControl/>
        <w:shd w:val="clear" w:color="auto" w:fill="FFFFFF"/>
        <w:spacing w:line="357" w:lineRule="atLeast"/>
        <w:jc w:val="left"/>
        <w:rPr>
          <w:rStyle w:val="9"/>
          <w:rFonts w:cs="Arial" w:asciiTheme="minorEastAsia" w:hAnsiTheme="minorEastAsia"/>
          <w:b w:val="0"/>
          <w:color w:val="3D464D"/>
          <w:szCs w:val="21"/>
          <w:shd w:val="clear" w:color="auto" w:fill="FFFFFF"/>
        </w:rPr>
      </w:pPr>
      <w:r>
        <w:rPr>
          <w:rStyle w:val="9"/>
          <w:rFonts w:hint="eastAsia" w:cs="Arial" w:asciiTheme="minorEastAsia" w:hAnsiTheme="minorEastAsia"/>
          <w:b w:val="0"/>
          <w:color w:val="3D464D"/>
          <w:szCs w:val="21"/>
          <w:shd w:val="clear" w:color="auto" w:fill="FFFFFF"/>
        </w:rPr>
        <w:t>H、方法或</w:t>
      </w:r>
      <w:r>
        <w:rPr>
          <w:rStyle w:val="9"/>
          <w:rFonts w:cs="Arial" w:asciiTheme="minorEastAsia" w:hAnsiTheme="minorEastAsia"/>
          <w:b w:val="0"/>
          <w:color w:val="3D464D"/>
          <w:szCs w:val="21"/>
          <w:shd w:val="clear" w:color="auto" w:fill="FFFFFF"/>
        </w:rPr>
        <w:t>工艺</w:t>
      </w:r>
    </w:p>
    <w:p w14:paraId="07BBC099">
      <w:pPr>
        <w:widowControl/>
        <w:shd w:val="clear" w:color="auto" w:fill="FFFFFF"/>
        <w:spacing w:line="357" w:lineRule="atLeast"/>
        <w:jc w:val="left"/>
        <w:rPr>
          <w:rStyle w:val="9"/>
          <w:rFonts w:cs="Arial" w:asciiTheme="minorEastAsia" w:hAnsiTheme="minorEastAsia"/>
          <w:b w:val="0"/>
          <w:color w:val="3D464D"/>
          <w:szCs w:val="21"/>
          <w:shd w:val="clear" w:color="auto" w:fill="FFFFFF"/>
        </w:rPr>
      </w:pPr>
      <w:r>
        <w:rPr>
          <w:rStyle w:val="9"/>
          <w:rFonts w:hint="eastAsia" w:cs="Arial" w:asciiTheme="minorEastAsia" w:hAnsiTheme="minorEastAsia"/>
          <w:b w:val="0"/>
          <w:color w:val="3D464D"/>
          <w:szCs w:val="21"/>
          <w:shd w:val="clear" w:color="auto" w:fill="FFFFFF"/>
        </w:rPr>
        <w:t>Ｇ</w:t>
      </w:r>
      <w:r>
        <w:rPr>
          <w:rStyle w:val="9"/>
          <w:rFonts w:cs="Arial" w:asciiTheme="minorEastAsia" w:hAnsiTheme="minorEastAsia"/>
          <w:b w:val="0"/>
          <w:color w:val="3D464D"/>
          <w:szCs w:val="21"/>
          <w:shd w:val="clear" w:color="auto" w:fill="FFFFFF"/>
        </w:rPr>
        <w:t>、生物技术</w:t>
      </w:r>
    </w:p>
    <w:p w14:paraId="28CCD9C0">
      <w:pPr>
        <w:widowControl/>
        <w:shd w:val="clear" w:color="auto" w:fill="FFFFFF"/>
        <w:spacing w:line="357" w:lineRule="atLeast"/>
        <w:jc w:val="left"/>
        <w:rPr>
          <w:rStyle w:val="9"/>
          <w:rFonts w:cs="Arial" w:asciiTheme="minorEastAsia" w:hAnsiTheme="minorEastAsia"/>
          <w:b w:val="0"/>
          <w:color w:val="3D464D"/>
          <w:szCs w:val="21"/>
          <w:shd w:val="clear" w:color="auto" w:fill="FFFFFF"/>
        </w:rPr>
      </w:pPr>
    </w:p>
    <w:p w14:paraId="5D893E35">
      <w:pPr>
        <w:widowControl/>
        <w:shd w:val="clear" w:color="auto" w:fill="FFFFFF"/>
        <w:spacing w:line="357" w:lineRule="atLeast"/>
        <w:jc w:val="left"/>
        <w:rPr>
          <w:rFonts w:ascii="黑体" w:hAnsi="黑体" w:eastAsia="黑体" w:cs="宋体"/>
          <w:b/>
          <w:bCs/>
          <w:color w:val="000000"/>
          <w:kern w:val="0"/>
          <w:szCs w:val="21"/>
        </w:rPr>
      </w:pPr>
      <w:r>
        <w:rPr>
          <w:rStyle w:val="9"/>
          <w:rFonts w:hint="eastAsia" w:cs="Arial" w:asciiTheme="minorEastAsia" w:hAnsiTheme="minorEastAsia"/>
          <w:color w:val="3D464D"/>
          <w:szCs w:val="21"/>
          <w:shd w:val="clear" w:color="auto" w:fill="FFFFFF"/>
        </w:rPr>
        <w:t>2</w:t>
      </w:r>
      <w:r>
        <w:rPr>
          <w:rStyle w:val="9"/>
          <w:rFonts w:cs="Arial" w:asciiTheme="minorEastAsia" w:hAnsiTheme="minorEastAsia"/>
          <w:color w:val="3D464D"/>
          <w:szCs w:val="21"/>
          <w:shd w:val="clear" w:color="auto" w:fill="FFFFFF"/>
        </w:rPr>
        <w:t>、</w:t>
      </w:r>
      <w:r>
        <w:rPr>
          <w:rFonts w:hint="eastAsia" w:ascii="黑体" w:hAnsi="黑体" w:eastAsia="黑体" w:cs="宋体"/>
          <w:b/>
          <w:bCs/>
          <w:color w:val="000000"/>
          <w:kern w:val="0"/>
          <w:szCs w:val="21"/>
        </w:rPr>
        <w:t>贵方待</w:t>
      </w:r>
      <w:r>
        <w:rPr>
          <w:rFonts w:ascii="黑体" w:hAnsi="黑体" w:eastAsia="黑体" w:cs="宋体"/>
          <w:b/>
          <w:bCs/>
          <w:color w:val="000000"/>
          <w:kern w:val="0"/>
          <w:szCs w:val="21"/>
        </w:rPr>
        <w:t>申请的</w:t>
      </w:r>
      <w:r>
        <w:rPr>
          <w:rFonts w:hint="eastAsia" w:ascii="黑体" w:hAnsi="黑体" w:eastAsia="黑体" w:cs="宋体"/>
          <w:b/>
          <w:bCs/>
          <w:color w:val="000000"/>
          <w:kern w:val="0"/>
          <w:szCs w:val="21"/>
        </w:rPr>
        <w:t>专利</w:t>
      </w:r>
      <w:r>
        <w:rPr>
          <w:rFonts w:ascii="黑体" w:hAnsi="黑体" w:eastAsia="黑体" w:cs="宋体"/>
          <w:b/>
          <w:bCs/>
          <w:color w:val="000000"/>
          <w:kern w:val="0"/>
          <w:szCs w:val="21"/>
        </w:rPr>
        <w:t>类型属于下列</w:t>
      </w:r>
      <w:r>
        <w:rPr>
          <w:rFonts w:hint="eastAsia" w:ascii="黑体" w:hAnsi="黑体" w:eastAsia="黑体" w:cs="宋体"/>
          <w:b/>
          <w:bCs/>
          <w:color w:val="000000"/>
          <w:kern w:val="0"/>
          <w:szCs w:val="21"/>
          <w:u w:val="single"/>
        </w:rPr>
        <w:t>　</w:t>
      </w:r>
      <w:r>
        <w:rPr>
          <w:rFonts w:hint="eastAsia" w:ascii="黑体" w:hAnsi="黑体" w:eastAsia="黑体" w:cs="宋体"/>
          <w:b/>
          <w:bCs/>
          <w:color w:val="000000"/>
          <w:kern w:val="0"/>
          <w:szCs w:val="21"/>
          <w:u w:val="single"/>
          <w:lang w:val="en-US" w:eastAsia="zh-CN"/>
        </w:rPr>
        <w:t>B</w:t>
      </w:r>
      <w:r>
        <w:rPr>
          <w:rFonts w:hint="eastAsia" w:ascii="黑体" w:hAnsi="黑体" w:eastAsia="黑体" w:cs="宋体"/>
          <w:b/>
          <w:bCs/>
          <w:color w:val="000000"/>
          <w:kern w:val="0"/>
          <w:szCs w:val="21"/>
          <w:u w:val="single"/>
        </w:rPr>
        <w:t>　</w:t>
      </w:r>
      <w:r>
        <w:rPr>
          <w:rFonts w:ascii="黑体" w:hAnsi="黑体" w:eastAsia="黑体" w:cs="宋体"/>
          <w:b/>
          <w:bCs/>
          <w:color w:val="000000"/>
          <w:kern w:val="0"/>
          <w:szCs w:val="21"/>
          <w:u w:val="single"/>
        </w:rPr>
        <w:t>　　</w:t>
      </w:r>
      <w:r>
        <w:rPr>
          <w:rFonts w:ascii="黑体" w:hAnsi="黑体" w:eastAsia="黑体" w:cs="宋体"/>
          <w:b/>
          <w:bCs/>
          <w:color w:val="000000"/>
          <w:kern w:val="0"/>
          <w:szCs w:val="21"/>
        </w:rPr>
        <w:t>项？</w:t>
      </w:r>
      <w:r>
        <w:rPr>
          <w:rFonts w:hint="eastAsia" w:ascii="黑体" w:hAnsi="黑体" w:eastAsia="黑体" w:cs="宋体"/>
          <w:b/>
          <w:bCs/>
          <w:color w:val="000000"/>
          <w:kern w:val="0"/>
          <w:szCs w:val="21"/>
        </w:rPr>
        <w:t>（可</w:t>
      </w:r>
      <w:r>
        <w:rPr>
          <w:rFonts w:ascii="黑体" w:hAnsi="黑体" w:eastAsia="黑体" w:cs="宋体"/>
          <w:b/>
          <w:bCs/>
          <w:color w:val="000000"/>
          <w:kern w:val="0"/>
          <w:szCs w:val="21"/>
        </w:rPr>
        <w:t>多选</w:t>
      </w:r>
      <w:r>
        <w:rPr>
          <w:rFonts w:hint="eastAsia" w:ascii="黑体" w:hAnsi="黑体" w:eastAsia="黑体" w:cs="宋体"/>
          <w:b/>
          <w:bCs/>
          <w:color w:val="000000"/>
          <w:kern w:val="0"/>
          <w:szCs w:val="21"/>
        </w:rPr>
        <w:t>）</w:t>
      </w:r>
    </w:p>
    <w:p w14:paraId="530C501B">
      <w:pPr>
        <w:widowControl/>
        <w:shd w:val="clear" w:color="auto" w:fill="FFFFFF"/>
        <w:spacing w:line="357" w:lineRule="atLeast"/>
        <w:ind w:left="315" w:hanging="315" w:hangingChars="150"/>
        <w:jc w:val="left"/>
        <w:rPr>
          <w:rFonts w:cs="宋体"/>
          <w:color w:val="000000"/>
          <w:kern w:val="0"/>
          <w:szCs w:val="21"/>
        </w:rPr>
      </w:pPr>
      <w:r>
        <w:rPr>
          <w:rFonts w:hint="eastAsia" w:cs="宋体"/>
          <w:color w:val="000000"/>
          <w:kern w:val="0"/>
          <w:szCs w:val="21"/>
        </w:rPr>
        <w:t>Ａ、</w:t>
      </w:r>
      <w:r>
        <w:rPr>
          <w:rFonts w:cs="宋体"/>
          <w:color w:val="000000"/>
          <w:kern w:val="0"/>
          <w:szCs w:val="21"/>
        </w:rPr>
        <w:t>发明</w:t>
      </w:r>
    </w:p>
    <w:p w14:paraId="662D4B49">
      <w:pPr>
        <w:widowControl/>
        <w:shd w:val="clear" w:color="auto" w:fill="FFFFFF"/>
        <w:spacing w:line="357" w:lineRule="atLeast"/>
        <w:ind w:left="210" w:leftChars="100" w:firstLine="210" w:firstLineChars="100"/>
        <w:jc w:val="left"/>
        <w:rPr>
          <w:rFonts w:cs="宋体"/>
          <w:color w:val="000000"/>
          <w:kern w:val="0"/>
          <w:szCs w:val="21"/>
        </w:rPr>
      </w:pPr>
      <w:r>
        <w:rPr>
          <w:rFonts w:hint="eastAsia" w:cs="宋体"/>
          <w:color w:val="000000"/>
          <w:kern w:val="0"/>
          <w:szCs w:val="21"/>
        </w:rPr>
        <w:t>发明</w:t>
      </w:r>
      <w:r>
        <w:rPr>
          <w:rFonts w:cs="宋体"/>
          <w:color w:val="000000"/>
          <w:kern w:val="0"/>
          <w:szCs w:val="21"/>
        </w:rPr>
        <w:t>保护的</w:t>
      </w:r>
      <w:r>
        <w:rPr>
          <w:rFonts w:hint="eastAsia" w:cs="宋体"/>
          <w:color w:val="000000"/>
          <w:kern w:val="0"/>
          <w:szCs w:val="21"/>
        </w:rPr>
        <w:t>客体是</w:t>
      </w:r>
      <w:r>
        <w:rPr>
          <w:rFonts w:cs="宋体"/>
          <w:color w:val="000000"/>
          <w:kern w:val="0"/>
          <w:szCs w:val="21"/>
        </w:rPr>
        <w:t>产品和方法</w:t>
      </w:r>
      <w:r>
        <w:rPr>
          <w:rFonts w:hint="eastAsia" w:cs="宋体"/>
          <w:color w:val="000000"/>
          <w:kern w:val="0"/>
          <w:szCs w:val="21"/>
        </w:rPr>
        <w:t>，保护期限２</w:t>
      </w:r>
      <w:r>
        <w:rPr>
          <w:rFonts w:cs="宋体"/>
          <w:color w:val="000000"/>
          <w:kern w:val="0"/>
          <w:szCs w:val="21"/>
        </w:rPr>
        <w:t>０</w:t>
      </w:r>
      <w:r>
        <w:rPr>
          <w:rFonts w:hint="eastAsia" w:cs="宋体"/>
          <w:color w:val="000000"/>
          <w:kern w:val="0"/>
          <w:szCs w:val="21"/>
        </w:rPr>
        <w:t>年，平均审批</w:t>
      </w:r>
      <w:r>
        <w:rPr>
          <w:rFonts w:cs="宋体"/>
          <w:color w:val="000000"/>
          <w:kern w:val="0"/>
          <w:szCs w:val="21"/>
        </w:rPr>
        <w:t>期限</w:t>
      </w:r>
      <w:r>
        <w:rPr>
          <w:rFonts w:hint="eastAsia" w:cs="宋体"/>
          <w:color w:val="000000"/>
          <w:kern w:val="0"/>
          <w:szCs w:val="21"/>
        </w:rPr>
        <w:t>１８－３</w:t>
      </w:r>
      <w:r>
        <w:rPr>
          <w:rFonts w:cs="宋体"/>
          <w:color w:val="000000"/>
          <w:kern w:val="0"/>
          <w:szCs w:val="21"/>
        </w:rPr>
        <w:t>０个月</w:t>
      </w:r>
    </w:p>
    <w:p w14:paraId="062877B0">
      <w:pPr>
        <w:widowControl/>
        <w:shd w:val="clear" w:color="auto" w:fill="FFFFFF"/>
        <w:spacing w:line="357" w:lineRule="atLeast"/>
        <w:ind w:left="315" w:hanging="315" w:hangingChars="150"/>
        <w:jc w:val="left"/>
        <w:rPr>
          <w:rFonts w:cs="宋体"/>
          <w:color w:val="000000"/>
          <w:kern w:val="0"/>
          <w:szCs w:val="21"/>
        </w:rPr>
      </w:pPr>
      <w:r>
        <w:rPr>
          <w:rFonts w:hint="eastAsia" w:cs="宋体"/>
          <w:color w:val="000000"/>
          <w:kern w:val="0"/>
          <w:szCs w:val="21"/>
        </w:rPr>
        <w:t>Ｂ</w:t>
      </w:r>
      <w:r>
        <w:rPr>
          <w:rFonts w:cs="宋体"/>
          <w:color w:val="000000"/>
          <w:kern w:val="0"/>
          <w:szCs w:val="21"/>
        </w:rPr>
        <w:t>、实用新型</w:t>
      </w:r>
    </w:p>
    <w:p w14:paraId="66712013">
      <w:pPr>
        <w:widowControl/>
        <w:shd w:val="clear" w:color="auto" w:fill="FFFFFF"/>
        <w:spacing w:line="357" w:lineRule="atLeast"/>
        <w:ind w:left="210" w:leftChars="100" w:firstLine="210" w:firstLineChars="100"/>
        <w:jc w:val="left"/>
        <w:rPr>
          <w:rFonts w:cs="宋体"/>
          <w:color w:val="000000"/>
          <w:kern w:val="0"/>
          <w:szCs w:val="21"/>
        </w:rPr>
      </w:pPr>
      <w:r>
        <w:rPr>
          <w:rFonts w:hint="eastAsia" w:cs="宋体"/>
          <w:color w:val="000000"/>
          <w:kern w:val="0"/>
          <w:szCs w:val="21"/>
        </w:rPr>
        <w:t>实用新型</w:t>
      </w:r>
      <w:r>
        <w:rPr>
          <w:rFonts w:cs="宋体"/>
          <w:color w:val="000000"/>
          <w:kern w:val="0"/>
          <w:szCs w:val="21"/>
        </w:rPr>
        <w:t>保护的客体是产品</w:t>
      </w:r>
      <w:r>
        <w:rPr>
          <w:rFonts w:hint="eastAsia" w:cs="宋体"/>
          <w:color w:val="000000"/>
          <w:kern w:val="0"/>
          <w:szCs w:val="21"/>
        </w:rPr>
        <w:t>（</w:t>
      </w:r>
      <w:r>
        <w:rPr>
          <w:rFonts w:hint="eastAsia" w:cs="宋体" w:asciiTheme="minorEastAsia" w:hAnsiTheme="minorEastAsia"/>
          <w:bCs/>
          <w:color w:val="000000"/>
          <w:kern w:val="0"/>
          <w:szCs w:val="21"/>
        </w:rPr>
        <w:t>化合物及其</w:t>
      </w:r>
      <w:r>
        <w:rPr>
          <w:rFonts w:cs="宋体" w:asciiTheme="minorEastAsia" w:hAnsiTheme="minorEastAsia"/>
          <w:bCs/>
          <w:color w:val="000000"/>
          <w:kern w:val="0"/>
          <w:szCs w:val="21"/>
        </w:rPr>
        <w:t>组合物</w:t>
      </w:r>
      <w:r>
        <w:rPr>
          <w:rFonts w:hint="eastAsia" w:cs="宋体" w:asciiTheme="minorEastAsia" w:hAnsiTheme="minorEastAsia"/>
          <w:bCs/>
          <w:color w:val="000000"/>
          <w:kern w:val="0"/>
          <w:szCs w:val="21"/>
        </w:rPr>
        <w:t>除外</w:t>
      </w:r>
      <w:r>
        <w:rPr>
          <w:rFonts w:hint="eastAsia" w:cs="宋体"/>
          <w:color w:val="000000"/>
          <w:kern w:val="0"/>
          <w:szCs w:val="21"/>
        </w:rPr>
        <w:t>）</w:t>
      </w:r>
      <w:r>
        <w:rPr>
          <w:rFonts w:cs="宋体"/>
          <w:color w:val="000000"/>
          <w:kern w:val="0"/>
          <w:szCs w:val="21"/>
        </w:rPr>
        <w:t>，</w:t>
      </w:r>
      <w:r>
        <w:rPr>
          <w:rFonts w:hint="eastAsia" w:cs="宋体"/>
          <w:color w:val="000000"/>
          <w:kern w:val="0"/>
          <w:szCs w:val="21"/>
        </w:rPr>
        <w:t>保护期限１</w:t>
      </w:r>
      <w:r>
        <w:rPr>
          <w:rFonts w:cs="宋体"/>
          <w:color w:val="000000"/>
          <w:kern w:val="0"/>
          <w:szCs w:val="21"/>
        </w:rPr>
        <w:t>０</w:t>
      </w:r>
      <w:r>
        <w:rPr>
          <w:rFonts w:hint="eastAsia" w:cs="宋体"/>
          <w:color w:val="000000"/>
          <w:kern w:val="0"/>
          <w:szCs w:val="21"/>
        </w:rPr>
        <w:t>年，平均审批</w:t>
      </w:r>
      <w:r>
        <w:rPr>
          <w:rFonts w:cs="宋体"/>
          <w:color w:val="000000"/>
          <w:kern w:val="0"/>
          <w:szCs w:val="21"/>
        </w:rPr>
        <w:t>期限</w:t>
      </w:r>
      <w:r>
        <w:rPr>
          <w:rFonts w:hint="eastAsia" w:cs="宋体"/>
          <w:color w:val="000000"/>
          <w:kern w:val="0"/>
          <w:szCs w:val="21"/>
        </w:rPr>
        <w:t>６－８</w:t>
      </w:r>
      <w:r>
        <w:rPr>
          <w:rFonts w:cs="宋体"/>
          <w:color w:val="000000"/>
          <w:kern w:val="0"/>
          <w:szCs w:val="21"/>
        </w:rPr>
        <w:t>个月</w:t>
      </w:r>
    </w:p>
    <w:p w14:paraId="3EC65FDC">
      <w:pPr>
        <w:widowControl/>
        <w:shd w:val="clear" w:color="auto" w:fill="FFFFFF"/>
        <w:spacing w:line="357" w:lineRule="atLeast"/>
        <w:ind w:left="210" w:leftChars="100" w:firstLine="210" w:firstLineChars="100"/>
        <w:jc w:val="left"/>
        <w:rPr>
          <w:rFonts w:cs="宋体"/>
          <w:color w:val="000000"/>
          <w:kern w:val="0"/>
          <w:szCs w:val="21"/>
        </w:rPr>
      </w:pPr>
    </w:p>
    <w:p w14:paraId="19D60752">
      <w:pPr>
        <w:widowControl/>
        <w:shd w:val="clear" w:color="auto" w:fill="FFFFFF"/>
        <w:spacing w:line="357" w:lineRule="atLeast"/>
        <w:jc w:val="left"/>
        <w:rPr>
          <w:rFonts w:cs="宋体"/>
          <w:b/>
          <w:color w:val="000000"/>
          <w:kern w:val="0"/>
          <w:szCs w:val="21"/>
        </w:rPr>
      </w:pPr>
      <w:r>
        <w:rPr>
          <w:rFonts w:cs="宋体"/>
          <w:b/>
          <w:color w:val="000000"/>
          <w:kern w:val="0"/>
          <w:szCs w:val="21"/>
        </w:rPr>
        <w:t>3、</w:t>
      </w:r>
      <w:r>
        <w:rPr>
          <w:rFonts w:hint="eastAsia" w:cs="宋体"/>
          <w:b/>
          <w:color w:val="000000"/>
          <w:kern w:val="0"/>
          <w:szCs w:val="21"/>
        </w:rPr>
        <w:t>请</w:t>
      </w:r>
      <w:r>
        <w:rPr>
          <w:rFonts w:cs="宋体"/>
          <w:b/>
          <w:color w:val="000000"/>
          <w:kern w:val="0"/>
          <w:szCs w:val="21"/>
        </w:rPr>
        <w:t>用一句话</w:t>
      </w:r>
      <w:r>
        <w:rPr>
          <w:rFonts w:hint="eastAsia" w:cs="宋体"/>
          <w:b/>
          <w:color w:val="000000"/>
          <w:kern w:val="0"/>
          <w:szCs w:val="21"/>
        </w:rPr>
        <w:t>或</w:t>
      </w:r>
      <w:r>
        <w:rPr>
          <w:rFonts w:cs="宋体"/>
          <w:b/>
          <w:color w:val="000000"/>
          <w:kern w:val="0"/>
          <w:szCs w:val="21"/>
        </w:rPr>
        <w:t>词</w:t>
      </w:r>
      <w:r>
        <w:rPr>
          <w:rFonts w:hint="eastAsia" w:cs="宋体"/>
          <w:b/>
          <w:color w:val="000000"/>
          <w:kern w:val="0"/>
          <w:szCs w:val="21"/>
        </w:rPr>
        <w:t>介绍</w:t>
      </w:r>
      <w:r>
        <w:rPr>
          <w:rFonts w:hint="eastAsia"/>
          <w:b/>
          <w:szCs w:val="21"/>
        </w:rPr>
        <w:t>贵方专利</w:t>
      </w:r>
      <w:r>
        <w:rPr>
          <w:b/>
          <w:szCs w:val="21"/>
        </w:rPr>
        <w:t>技术</w:t>
      </w:r>
      <w:r>
        <w:rPr>
          <w:rFonts w:cs="宋体"/>
          <w:b/>
          <w:color w:val="000000"/>
          <w:kern w:val="0"/>
          <w:szCs w:val="21"/>
        </w:rPr>
        <w:t>的主题或</w:t>
      </w:r>
      <w:r>
        <w:rPr>
          <w:rFonts w:hint="eastAsia" w:cs="宋体"/>
          <w:b/>
          <w:color w:val="000000"/>
          <w:kern w:val="0"/>
          <w:szCs w:val="21"/>
        </w:rPr>
        <w:t>名称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5907E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3C16C8C2">
            <w:pPr>
              <w:widowControl/>
              <w:spacing w:line="357" w:lineRule="atLeast"/>
              <w:jc w:val="left"/>
              <w:rPr>
                <w:rFonts w:hint="default" w:eastAsiaTheme="minorEastAsia"/>
                <w:color w:val="666666"/>
                <w:szCs w:val="21"/>
                <w:shd w:val="clear" w:color="auto" w:fill="FFFFFF"/>
                <w:lang w:val="en-US" w:eastAsia="zh-CN"/>
              </w:rPr>
            </w:pPr>
            <w:r>
              <w:rPr>
                <w:rFonts w:hint="eastAsia"/>
                <w:color w:val="666666"/>
                <w:szCs w:val="21"/>
                <w:shd w:val="clear" w:color="auto" w:fill="FFFFFF"/>
                <w:lang w:val="en-US" w:eastAsia="zh-CN"/>
              </w:rPr>
              <w:t>一种基于动态余料状态机和并行优化框架的智能钢材切割优化系统及方法</w:t>
            </w:r>
          </w:p>
        </w:tc>
      </w:tr>
    </w:tbl>
    <w:p w14:paraId="52C4A135">
      <w:pPr>
        <w:widowControl/>
        <w:shd w:val="clear" w:color="auto" w:fill="FFFFFF"/>
        <w:spacing w:line="357" w:lineRule="atLeast"/>
        <w:jc w:val="left"/>
        <w:rPr>
          <w:rFonts w:cs="宋体" w:asciiTheme="minorEastAsia" w:hAnsiTheme="minorEastAsia"/>
          <w:b/>
          <w:color w:val="000000"/>
          <w:kern w:val="0"/>
          <w:szCs w:val="21"/>
        </w:rPr>
      </w:pPr>
    </w:p>
    <w:p w14:paraId="41DB03DB">
      <w:pPr>
        <w:widowControl/>
        <w:shd w:val="clear" w:color="auto" w:fill="FFFFFF"/>
        <w:spacing w:line="357" w:lineRule="atLeast"/>
        <w:jc w:val="left"/>
        <w:rPr>
          <w:rFonts w:cs="宋体"/>
          <w:b/>
          <w:color w:val="000000"/>
          <w:kern w:val="0"/>
          <w:szCs w:val="21"/>
        </w:rPr>
      </w:pPr>
      <w:r>
        <w:rPr>
          <w:rFonts w:hint="eastAsia" w:cs="宋体" w:asciiTheme="minorEastAsia" w:hAnsiTheme="minorEastAsia"/>
          <w:b/>
          <w:color w:val="000000"/>
          <w:kern w:val="0"/>
          <w:szCs w:val="21"/>
        </w:rPr>
        <w:t>4</w:t>
      </w:r>
      <w:r>
        <w:rPr>
          <w:rFonts w:cs="宋体" w:asciiTheme="minorEastAsia" w:hAnsiTheme="minorEastAsia"/>
          <w:b/>
          <w:color w:val="000000"/>
          <w:kern w:val="0"/>
          <w:szCs w:val="21"/>
        </w:rPr>
        <w:t>、</w:t>
      </w:r>
      <w:r>
        <w:rPr>
          <w:rFonts w:hint="eastAsia"/>
          <w:b/>
          <w:szCs w:val="21"/>
        </w:rPr>
        <w:t>贵方</w:t>
      </w:r>
      <w:r>
        <w:rPr>
          <w:rFonts w:cs="宋体"/>
          <w:b/>
          <w:color w:val="000000"/>
          <w:kern w:val="0"/>
          <w:szCs w:val="21"/>
        </w:rPr>
        <w:t>专利</w:t>
      </w:r>
      <w:r>
        <w:rPr>
          <w:rFonts w:hint="eastAsia" w:cs="宋体"/>
          <w:b/>
          <w:color w:val="000000"/>
          <w:kern w:val="0"/>
          <w:szCs w:val="21"/>
        </w:rPr>
        <w:t>技术</w:t>
      </w:r>
      <w:r>
        <w:rPr>
          <w:rFonts w:cs="宋体"/>
          <w:b/>
          <w:color w:val="000000"/>
          <w:kern w:val="0"/>
          <w:szCs w:val="21"/>
        </w:rPr>
        <w:t>的</w:t>
      </w:r>
      <w:r>
        <w:rPr>
          <w:rFonts w:hint="eastAsia" w:cs="宋体"/>
          <w:b/>
          <w:color w:val="000000"/>
          <w:kern w:val="0"/>
          <w:szCs w:val="21"/>
        </w:rPr>
        <w:t>所属</w:t>
      </w:r>
      <w:r>
        <w:rPr>
          <w:rFonts w:cs="宋体"/>
          <w:b/>
          <w:color w:val="000000"/>
          <w:kern w:val="0"/>
          <w:szCs w:val="21"/>
        </w:rPr>
        <w:t>技术领域</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10C93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2DBCD03B">
            <w:pPr>
              <w:widowControl/>
              <w:spacing w:line="357" w:lineRule="atLeast"/>
              <w:jc w:val="left"/>
              <w:rPr>
                <w:rFonts w:hint="default" w:eastAsiaTheme="minorEastAsia"/>
                <w:color w:val="666666"/>
                <w:szCs w:val="21"/>
                <w:shd w:val="clear" w:color="auto" w:fill="FFFFFF"/>
                <w:lang w:val="en-US" w:eastAsia="zh-CN"/>
              </w:rPr>
            </w:pPr>
            <w:r>
              <w:rPr>
                <w:rStyle w:val="9"/>
                <w:rFonts w:ascii="Segoe UI" w:hAnsi="Segoe UI" w:eastAsia="Segoe UI" w:cs="Segoe UI"/>
                <w:b/>
                <w:bCs/>
                <w:i w:val="0"/>
                <w:iCs w:val="0"/>
                <w:caps w:val="0"/>
                <w:color w:val="404040"/>
                <w:spacing w:val="0"/>
                <w:sz w:val="19"/>
                <w:szCs w:val="19"/>
                <w:shd w:val="clear" w:fill="FFFFFF"/>
              </w:rPr>
              <w:t>智能制造与工业软件领域</w:t>
            </w:r>
            <w:r>
              <w:rPr>
                <w:rFonts w:hint="default" w:ascii="Segoe UI" w:hAnsi="Segoe UI" w:eastAsia="Segoe UI" w:cs="Segoe UI"/>
                <w:i w:val="0"/>
                <w:iCs w:val="0"/>
                <w:caps w:val="0"/>
                <w:color w:val="404040"/>
                <w:spacing w:val="0"/>
                <w:sz w:val="19"/>
                <w:szCs w:val="19"/>
                <w:shd w:val="clear" w:fill="FFFFFF"/>
              </w:rPr>
              <w:t>，具体涉及钢材加工行业的智能优化系统，特别是一种结合动态余料管理、焊接约束优化和并行计算技术的钢材切割方案生成方法。</w:t>
            </w:r>
          </w:p>
        </w:tc>
      </w:tr>
    </w:tbl>
    <w:p w14:paraId="50B04EC1">
      <w:pPr>
        <w:widowControl/>
        <w:shd w:val="clear" w:color="auto" w:fill="FFFFFF"/>
        <w:spacing w:line="357" w:lineRule="atLeast"/>
        <w:jc w:val="left"/>
        <w:rPr>
          <w:rFonts w:cs="宋体"/>
          <w:b/>
          <w:color w:val="000000"/>
          <w:kern w:val="0"/>
          <w:szCs w:val="21"/>
        </w:rPr>
      </w:pPr>
    </w:p>
    <w:p w14:paraId="65188D58">
      <w:pPr>
        <w:widowControl/>
        <w:shd w:val="clear" w:color="auto" w:fill="FFFFFF"/>
        <w:spacing w:line="357" w:lineRule="atLeast"/>
        <w:jc w:val="left"/>
        <w:rPr>
          <w:b/>
          <w:szCs w:val="21"/>
        </w:rPr>
      </w:pPr>
      <w:r>
        <w:rPr>
          <w:rFonts w:hint="eastAsia" w:cs="宋体" w:asciiTheme="minorEastAsia" w:hAnsiTheme="minorEastAsia"/>
          <w:b/>
          <w:color w:val="000000"/>
          <w:kern w:val="0"/>
          <w:szCs w:val="21"/>
        </w:rPr>
        <w:t>5、请</w:t>
      </w:r>
      <w:r>
        <w:rPr>
          <w:rFonts w:hint="eastAsia"/>
          <w:b/>
          <w:szCs w:val="21"/>
        </w:rPr>
        <w:t>详细介绍与贵方</w:t>
      </w:r>
      <w:r>
        <w:rPr>
          <w:b/>
          <w:szCs w:val="21"/>
        </w:rPr>
        <w:t>专利技术</w:t>
      </w:r>
      <w:r>
        <w:rPr>
          <w:rFonts w:hint="eastAsia"/>
          <w:b/>
          <w:szCs w:val="21"/>
        </w:rPr>
        <w:t>最接近或</w:t>
      </w:r>
      <w:r>
        <w:rPr>
          <w:b/>
          <w:szCs w:val="21"/>
        </w:rPr>
        <w:t>您所知</w:t>
      </w:r>
      <w:r>
        <w:rPr>
          <w:rFonts w:hint="eastAsia"/>
          <w:b/>
          <w:szCs w:val="21"/>
        </w:rPr>
        <w:t>的现有技术（即其应用现状），及该现有技术存在的缺陷</w:t>
      </w:r>
      <w:r>
        <w:rPr>
          <w:rFonts w:hint="eastAsia"/>
          <w:b/>
          <w:color w:val="FF0000"/>
          <w:szCs w:val="21"/>
        </w:rPr>
        <w:t>（非常</w:t>
      </w:r>
      <w:r>
        <w:rPr>
          <w:b/>
          <w:color w:val="FF0000"/>
          <w:szCs w:val="21"/>
        </w:rPr>
        <w:t>重要</w:t>
      </w:r>
      <w:r>
        <w:rPr>
          <w:rFonts w:hint="eastAsia"/>
          <w:b/>
          <w:color w:val="FF0000"/>
          <w:szCs w:val="21"/>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1B8E28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0C4CF300">
            <w:pPr>
              <w:widowControl/>
              <w:spacing w:line="357" w:lineRule="atLeast"/>
              <w:jc w:val="left"/>
              <w:rPr>
                <w:rFonts w:hint="eastAsia"/>
                <w:color w:val="666666"/>
                <w:szCs w:val="21"/>
                <w:shd w:val="clear" w:color="auto" w:fill="FFFFFF"/>
                <w:lang w:val="en-US" w:eastAsia="zh-CN"/>
              </w:rPr>
            </w:pPr>
            <w:r>
              <w:rPr>
                <w:rFonts w:hint="eastAsia"/>
                <w:color w:val="666666"/>
                <w:szCs w:val="21"/>
                <w:shd w:val="clear" w:color="auto" w:fill="FFFFFF"/>
                <w:lang w:val="en-US" w:eastAsia="zh-CN"/>
              </w:rPr>
              <w:t>现有技术状况及缺陷：</w:t>
            </w:r>
          </w:p>
          <w:p w14:paraId="14533B3D">
            <w:pPr>
              <w:keepNext w:val="0"/>
              <w:keepLines w:val="0"/>
              <w:widowControl/>
              <w:numPr>
                <w:ilvl w:val="0"/>
                <w:numId w:val="1"/>
              </w:numPr>
              <w:suppressLineNumbers w:val="0"/>
              <w:spacing w:before="0" w:beforeAutospacing="1" w:after="0" w:afterAutospacing="1"/>
              <w:ind w:left="0" w:hanging="360"/>
              <w:jc w:val="left"/>
            </w:pPr>
            <w:r>
              <w:rPr>
                <w:rFonts w:hint="eastAsia"/>
                <w:color w:val="666666"/>
                <w:szCs w:val="21"/>
                <w:shd w:val="clear" w:color="auto" w:fill="FFFFFF"/>
                <w:lang w:val="en-US" w:eastAsia="zh-CN"/>
              </w:rPr>
              <w:t>1、余料管理碎片化：</w:t>
            </w:r>
          </w:p>
          <w:p w14:paraId="681562D8">
            <w:pPr>
              <w:pStyle w:val="5"/>
              <w:keepNext w:val="0"/>
              <w:keepLines w:val="0"/>
              <w:widowControl/>
              <w:suppressLineNumbers w:val="0"/>
              <w:spacing w:before="0" w:beforeAutospacing="0" w:after="0" w:afterAutospacing="0" w:line="343" w:lineRule="atLeast"/>
              <w:ind w:left="0" w:right="0"/>
              <w:jc w:val="left"/>
              <w:rPr>
                <w:rFonts w:hint="eastAsia" w:eastAsia="宋体"/>
                <w:sz w:val="19"/>
                <w:szCs w:val="19"/>
                <w:lang w:eastAsia="zh-CN"/>
              </w:rPr>
            </w:pPr>
            <w:r>
              <w:rPr>
                <w:rFonts w:ascii="Segoe UI" w:hAnsi="Segoe UI" w:eastAsia="Segoe UI" w:cs="Segoe UI"/>
                <w:i w:val="0"/>
                <w:iCs w:val="0"/>
                <w:caps w:val="0"/>
                <w:color w:val="404040"/>
                <w:spacing w:val="0"/>
                <w:sz w:val="19"/>
                <w:szCs w:val="19"/>
                <w:shd w:val="clear" w:fill="FFFFFF"/>
              </w:rPr>
              <w:t>行业现状：90%系统仅处理单次切割余料，跨订单复用率＜25%（宝钢2022年公开数据）</w:t>
            </w:r>
            <w:r>
              <w:rPr>
                <w:rFonts w:hint="eastAsia" w:ascii="Segoe UI" w:hAnsi="Segoe UI" w:eastAsia="宋体" w:cs="Segoe UI"/>
                <w:i w:val="0"/>
                <w:iCs w:val="0"/>
                <w:caps w:val="0"/>
                <w:color w:val="404040"/>
                <w:spacing w:val="0"/>
                <w:sz w:val="19"/>
                <w:szCs w:val="19"/>
                <w:shd w:val="clear" w:fill="FFFFFF"/>
                <w:lang w:eastAsia="zh-CN"/>
              </w:rPr>
              <w:t>，</w:t>
            </w:r>
            <w:r>
              <w:rPr>
                <w:rFonts w:ascii="Segoe UI" w:hAnsi="Segoe UI" w:eastAsia="Segoe UI" w:cs="Segoe UI"/>
                <w:i w:val="0"/>
                <w:iCs w:val="0"/>
                <w:caps w:val="0"/>
                <w:color w:val="404040"/>
                <w:spacing w:val="0"/>
                <w:sz w:val="19"/>
                <w:szCs w:val="19"/>
                <w:shd w:val="clear" w:fill="FFFFFF"/>
              </w:rPr>
              <w:t>缺乏余料状态追踪机制，导致可复用余料被误判为废料</w:t>
            </w:r>
            <w:r>
              <w:rPr>
                <w:rFonts w:hint="eastAsia" w:ascii="Segoe UI" w:hAnsi="Segoe UI" w:eastAsia="宋体" w:cs="Segoe UI"/>
                <w:i w:val="0"/>
                <w:iCs w:val="0"/>
                <w:caps w:val="0"/>
                <w:color w:val="404040"/>
                <w:spacing w:val="0"/>
                <w:sz w:val="19"/>
                <w:szCs w:val="19"/>
                <w:shd w:val="clear" w:fill="FFFFFF"/>
                <w:lang w:eastAsia="zh-CN"/>
              </w:rPr>
              <w:t>。</w:t>
            </w:r>
          </w:p>
          <w:p w14:paraId="73AC1546">
            <w:pPr>
              <w:keepNext w:val="0"/>
              <w:keepLines w:val="0"/>
              <w:widowControl/>
              <w:numPr>
                <w:ilvl w:val="0"/>
                <w:numId w:val="2"/>
              </w:numPr>
              <w:suppressLineNumbers w:val="0"/>
              <w:spacing w:before="0" w:beforeAutospacing="1" w:after="0" w:afterAutospacing="1"/>
              <w:ind w:left="0" w:hanging="360"/>
              <w:jc w:val="left"/>
            </w:pPr>
            <w:r>
              <w:rPr>
                <w:rFonts w:hint="eastAsia"/>
                <w:lang w:val="en-US" w:eastAsia="zh-CN"/>
              </w:rPr>
              <w:t>2、焊接约束缺失：</w:t>
            </w:r>
          </w:p>
          <w:p w14:paraId="36EFC534">
            <w:pPr>
              <w:keepNext w:val="0"/>
              <w:keepLines w:val="0"/>
              <w:widowControl/>
              <w:numPr>
                <w:ilvl w:val="0"/>
                <w:numId w:val="3"/>
              </w:numPr>
              <w:suppressLineNumbers w:val="0"/>
              <w:spacing w:before="0" w:beforeAutospacing="1" w:after="0" w:afterAutospacing="1"/>
              <w:ind w:left="0" w:hanging="360"/>
              <w:jc w:val="left"/>
              <w:rPr>
                <w:rFonts w:cs="宋体" w:asciiTheme="minorEastAsia" w:hAnsiTheme="minorEastAsia"/>
                <w:color w:val="000000"/>
                <w:kern w:val="0"/>
                <w:szCs w:val="21"/>
              </w:rPr>
            </w:pPr>
            <w:r>
              <w:rPr>
                <w:rFonts w:ascii="Segoe UI" w:hAnsi="Segoe UI" w:eastAsia="Segoe UI" w:cs="Segoe UI"/>
                <w:i w:val="0"/>
                <w:iCs w:val="0"/>
                <w:caps w:val="0"/>
                <w:color w:val="404040"/>
                <w:spacing w:val="0"/>
                <w:sz w:val="19"/>
                <w:szCs w:val="19"/>
                <w:shd w:val="clear" w:fill="FFFFFF"/>
              </w:rPr>
              <w:t>行业现状：主流系统（如AutoNEST）未集成焊接工艺约束</w:t>
            </w:r>
            <w:r>
              <w:rPr>
                <w:rFonts w:hint="eastAsia" w:ascii="Segoe UI" w:hAnsi="Segoe UI" w:eastAsia="宋体" w:cs="Segoe UI"/>
                <w:i w:val="0"/>
                <w:iCs w:val="0"/>
                <w:caps w:val="0"/>
                <w:color w:val="404040"/>
                <w:spacing w:val="0"/>
                <w:sz w:val="19"/>
                <w:szCs w:val="19"/>
                <w:shd w:val="clear" w:fill="FFFFFF"/>
                <w:lang w:eastAsia="zh-CN"/>
              </w:rPr>
              <w:t>，</w:t>
            </w:r>
            <w:r>
              <w:rPr>
                <w:rFonts w:hint="eastAsia" w:ascii="Segoe UI" w:hAnsi="Segoe UI" w:eastAsia="宋体" w:cs="Segoe UI"/>
                <w:i w:val="0"/>
                <w:iCs w:val="0"/>
                <w:caps w:val="0"/>
                <w:color w:val="404040"/>
                <w:spacing w:val="0"/>
                <w:sz w:val="19"/>
                <w:szCs w:val="19"/>
                <w:shd w:val="clear" w:fill="FFFFFF"/>
                <w:lang w:val="en-US" w:eastAsia="zh-CN"/>
              </w:rPr>
              <w:t>部分</w:t>
            </w:r>
            <w:r>
              <w:rPr>
                <w:rFonts w:ascii="Segoe UI" w:hAnsi="Segoe UI" w:eastAsia="Segoe UI" w:cs="Segoe UI"/>
                <w:i w:val="0"/>
                <w:iCs w:val="0"/>
                <w:caps w:val="0"/>
                <w:color w:val="404040"/>
                <w:spacing w:val="0"/>
                <w:sz w:val="19"/>
                <w:szCs w:val="19"/>
                <w:shd w:val="clear" w:fill="FFFFFF"/>
              </w:rPr>
              <w:t>优化方案因焊接段数超标被废弃</w:t>
            </w:r>
            <w:r>
              <w:rPr>
                <w:rFonts w:hint="eastAsia" w:ascii="Segoe UI" w:hAnsi="Segoe UI" w:eastAsia="宋体" w:cs="Segoe UI"/>
                <w:i w:val="0"/>
                <w:iCs w:val="0"/>
                <w:caps w:val="0"/>
                <w:color w:val="404040"/>
                <w:spacing w:val="0"/>
                <w:sz w:val="19"/>
                <w:szCs w:val="19"/>
                <w:shd w:val="clear" w:fill="FFFFFF"/>
                <w:lang w:eastAsia="zh-CN"/>
              </w:rPr>
              <w:t>，</w:t>
            </w:r>
            <w:r>
              <w:rPr>
                <w:rFonts w:hint="default" w:ascii="Segoe UI" w:hAnsi="Segoe UI" w:eastAsia="Segoe UI" w:cs="Segoe UI"/>
                <w:i w:val="0"/>
                <w:iCs w:val="0"/>
                <w:caps w:val="0"/>
                <w:color w:val="404040"/>
                <w:spacing w:val="0"/>
                <w:sz w:val="19"/>
                <w:szCs w:val="19"/>
                <w:shd w:val="clear" w:fill="FFFFFF"/>
              </w:rPr>
              <w:t>焊接隐性成本未量化，材料利用率虚高5-8%</w:t>
            </w:r>
            <w:r>
              <w:rPr>
                <w:rFonts w:hint="eastAsia" w:ascii="Segoe UI" w:hAnsi="Segoe UI" w:eastAsia="宋体" w:cs="Segoe UI"/>
                <w:i w:val="0"/>
                <w:iCs w:val="0"/>
                <w:caps w:val="0"/>
                <w:color w:val="404040"/>
                <w:spacing w:val="0"/>
                <w:sz w:val="19"/>
                <w:szCs w:val="19"/>
                <w:shd w:val="clear" w:fill="FFFFFF"/>
                <w:lang w:eastAsia="zh-CN"/>
              </w:rPr>
              <w:t>。</w:t>
            </w:r>
          </w:p>
        </w:tc>
      </w:tr>
    </w:tbl>
    <w:p w14:paraId="7C85AE10">
      <w:pPr>
        <w:widowControl/>
        <w:shd w:val="clear" w:color="auto" w:fill="FFFFFF"/>
        <w:spacing w:line="357" w:lineRule="atLeast"/>
        <w:jc w:val="left"/>
        <w:rPr>
          <w:rFonts w:cs="宋体" w:asciiTheme="minorEastAsia" w:hAnsiTheme="minorEastAsia"/>
          <w:b/>
          <w:color w:val="000000"/>
          <w:kern w:val="0"/>
          <w:szCs w:val="21"/>
        </w:rPr>
      </w:pPr>
    </w:p>
    <w:p w14:paraId="3DDB787D">
      <w:pPr>
        <w:widowControl/>
        <w:shd w:val="clear" w:color="auto" w:fill="FFFFFF"/>
        <w:spacing w:line="357" w:lineRule="atLeast"/>
        <w:jc w:val="left"/>
        <w:rPr>
          <w:b/>
          <w:szCs w:val="21"/>
        </w:rPr>
      </w:pPr>
      <w:r>
        <w:rPr>
          <w:rFonts w:hint="eastAsia" w:cs="宋体" w:asciiTheme="minorEastAsia" w:hAnsiTheme="minorEastAsia"/>
          <w:b/>
          <w:color w:val="000000"/>
          <w:kern w:val="0"/>
          <w:szCs w:val="21"/>
        </w:rPr>
        <w:t>6、请</w:t>
      </w:r>
      <w:r>
        <w:rPr>
          <w:rFonts w:hint="eastAsia"/>
          <w:b/>
          <w:szCs w:val="21"/>
        </w:rPr>
        <w:t>详细描述贵方</w:t>
      </w:r>
      <w:r>
        <w:rPr>
          <w:b/>
          <w:szCs w:val="21"/>
        </w:rPr>
        <w:t>专利技术</w:t>
      </w:r>
      <w:r>
        <w:rPr>
          <w:rFonts w:hint="eastAsia"/>
          <w:b/>
          <w:szCs w:val="21"/>
        </w:rPr>
        <w:t>的</w:t>
      </w:r>
      <w:r>
        <w:rPr>
          <w:b/>
          <w:szCs w:val="21"/>
        </w:rPr>
        <w:t>内容</w:t>
      </w:r>
      <w:r>
        <w:rPr>
          <w:rFonts w:hint="eastAsia"/>
          <w:b/>
          <w:szCs w:val="21"/>
        </w:rPr>
        <w:t>（可以</w:t>
      </w:r>
      <w:r>
        <w:rPr>
          <w:b/>
          <w:szCs w:val="21"/>
        </w:rPr>
        <w:t>包含流程图</w:t>
      </w:r>
      <w:r>
        <w:rPr>
          <w:rFonts w:hint="eastAsia"/>
          <w:b/>
          <w:szCs w:val="21"/>
        </w:rPr>
        <w:t>等）</w:t>
      </w:r>
      <w:r>
        <w:rPr>
          <w:rFonts w:hint="eastAsia"/>
          <w:b/>
          <w:color w:val="FF0000"/>
          <w:szCs w:val="21"/>
        </w:rPr>
        <w:t>（非常</w:t>
      </w:r>
      <w:r>
        <w:rPr>
          <w:b/>
          <w:color w:val="FF0000"/>
          <w:szCs w:val="21"/>
        </w:rPr>
        <w:t>重要</w:t>
      </w:r>
      <w:r>
        <w:rPr>
          <w:rFonts w:hint="eastAsia"/>
          <w:b/>
          <w:color w:val="FF0000"/>
          <w:szCs w:val="21"/>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96"/>
      </w:tblGrid>
      <w:tr w14:paraId="02D45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12EE27F2">
            <w:pPr>
              <w:widowControl/>
              <w:spacing w:line="357" w:lineRule="atLeast"/>
              <w:jc w:val="left"/>
              <w:rPr>
                <w:rFonts w:ascii="Segoe UI" w:hAnsi="Segoe UI" w:eastAsia="Segoe UI" w:cs="Segoe UI"/>
                <w:i w:val="0"/>
                <w:iCs w:val="0"/>
                <w:caps w:val="0"/>
                <w:color w:val="404040"/>
                <w:spacing w:val="0"/>
                <w:sz w:val="19"/>
                <w:szCs w:val="19"/>
                <w:shd w:val="clear" w:fill="FFFFFF"/>
              </w:rPr>
            </w:pPr>
            <w:r>
              <w:rPr>
                <w:rFonts w:ascii="Segoe UI" w:hAnsi="Segoe UI" w:eastAsia="Segoe UI" w:cs="Segoe UI"/>
                <w:i w:val="0"/>
                <w:iCs w:val="0"/>
                <w:caps w:val="0"/>
                <w:color w:val="404040"/>
                <w:spacing w:val="0"/>
                <w:sz w:val="19"/>
                <w:szCs w:val="19"/>
                <w:shd w:val="clear" w:fill="FFFFFF"/>
              </w:rPr>
              <w:t>本专利提供一种基于动态余料状态机和并行优化框架的智能钢材切割优化系统及方法，通过创新性的四态余料管理模型、焊接约束集成技术和分布式优化架构，显著提升钢材利用率和计算效率。技术方案包含以下核心组成部分：</w:t>
            </w:r>
          </w:p>
          <w:p w14:paraId="72399495">
            <w:pPr>
              <w:pStyle w:val="2"/>
              <w:keepNext w:val="0"/>
              <w:keepLines w:val="0"/>
              <w:widowControl/>
              <w:suppressLineNumbers w:val="0"/>
              <w:shd w:val="clear" w:fill="FFFFFF"/>
              <w:spacing w:before="219" w:beforeAutospacing="0" w:after="165" w:afterAutospacing="0" w:line="343" w:lineRule="atLeast"/>
              <w:ind w:left="0" w:right="0" w:firstLine="0"/>
            </w:pPr>
            <w:r>
              <w:rPr>
                <w:rStyle w:val="9"/>
                <w:rFonts w:hint="default" w:ascii="Segoe UI" w:hAnsi="Segoe UI" w:eastAsia="Segoe UI" w:cs="Segoe UI"/>
                <w:b/>
                <w:bCs/>
                <w:i w:val="0"/>
                <w:iCs w:val="0"/>
                <w:caps w:val="0"/>
                <w:color w:val="404040"/>
                <w:spacing w:val="0"/>
                <w:sz w:val="19"/>
                <w:szCs w:val="19"/>
                <w:shd w:val="clear" w:fill="FFFFFF"/>
              </w:rPr>
              <w:t>1. 动态余料状态管理系统</w:t>
            </w:r>
          </w:p>
          <w:p w14:paraId="03B2FE13">
            <w:pPr>
              <w:pStyle w:val="5"/>
              <w:keepNext w:val="0"/>
              <w:keepLines w:val="0"/>
              <w:widowControl/>
              <w:suppressLineNumbers w:val="0"/>
              <w:spacing w:before="0" w:beforeAutospacing="0" w:after="48" w:afterAutospacing="0" w:line="343" w:lineRule="atLeast"/>
              <w:ind w:left="0" w:right="0"/>
            </w:pPr>
            <w:r>
              <w:rPr>
                <w:rStyle w:val="9"/>
                <w:rFonts w:hint="default" w:ascii="Segoe UI" w:hAnsi="Segoe UI" w:eastAsia="Segoe UI" w:cs="Segoe UI"/>
                <w:b/>
                <w:bCs/>
                <w:i w:val="0"/>
                <w:iCs w:val="0"/>
                <w:caps w:val="0"/>
                <w:color w:val="404040"/>
                <w:spacing w:val="0"/>
                <w:sz w:val="19"/>
                <w:szCs w:val="19"/>
                <w:shd w:val="clear" w:fill="FFFFFF"/>
              </w:rPr>
              <w:t>四态余料模型</w:t>
            </w:r>
            <w:r>
              <w:rPr>
                <w:rFonts w:hint="default" w:ascii="Segoe UI" w:hAnsi="Segoe UI" w:eastAsia="Segoe UI" w:cs="Segoe UI"/>
                <w:i w:val="0"/>
                <w:iCs w:val="0"/>
                <w:caps w:val="0"/>
                <w:color w:val="404040"/>
                <w:spacing w:val="0"/>
                <w:sz w:val="19"/>
                <w:szCs w:val="19"/>
                <w:shd w:val="clear" w:fill="FFFFFF"/>
              </w:rPr>
              <w:t>：</w:t>
            </w:r>
          </w:p>
          <w:p w14:paraId="2FF10334">
            <w:pPr>
              <w:pStyle w:val="5"/>
              <w:keepNext w:val="0"/>
              <w:keepLines w:val="0"/>
              <w:widowControl/>
              <w:suppressLineNumbers w:val="0"/>
              <w:spacing w:before="0" w:beforeAutospacing="0" w:after="0" w:afterAutospacing="0" w:line="343" w:lineRule="atLeast"/>
              <w:ind w:left="0" w:right="0"/>
              <w:rPr>
                <w:rFonts w:hint="default" w:eastAsia="宋体"/>
                <w:lang w:val="en-US" w:eastAsia="zh-CN"/>
              </w:rPr>
            </w:pPr>
            <w:r>
              <w:rPr>
                <w:rStyle w:val="9"/>
                <w:rFonts w:hint="default" w:ascii="Segoe UI" w:hAnsi="Segoe UI" w:eastAsia="Segoe UI" w:cs="Segoe UI"/>
                <w:b/>
                <w:bCs/>
                <w:i w:val="0"/>
                <w:iCs w:val="0"/>
                <w:caps w:val="0"/>
                <w:color w:val="404040"/>
                <w:spacing w:val="0"/>
                <w:sz w:val="19"/>
                <w:szCs w:val="19"/>
                <w:shd w:val="clear" w:fill="FFFFFF"/>
              </w:rPr>
              <w:t>REAL状态</w:t>
            </w:r>
            <w:r>
              <w:rPr>
                <w:rFonts w:hint="default" w:ascii="Segoe UI" w:hAnsi="Segoe UI" w:eastAsia="Segoe UI" w:cs="Segoe UI"/>
                <w:i w:val="0"/>
                <w:iCs w:val="0"/>
                <w:caps w:val="0"/>
                <w:color w:val="404040"/>
                <w:spacing w:val="0"/>
                <w:sz w:val="19"/>
                <w:szCs w:val="19"/>
                <w:shd w:val="clear" w:fill="FFFFFF"/>
              </w:rPr>
              <w:t>：物理存在的完整余料（长度≥300mm），可</w:t>
            </w:r>
            <w:r>
              <w:rPr>
                <w:rFonts w:hint="eastAsia" w:ascii="Segoe UI" w:hAnsi="Segoe UI" w:eastAsia="宋体" w:cs="Segoe UI"/>
                <w:i w:val="0"/>
                <w:iCs w:val="0"/>
                <w:caps w:val="0"/>
                <w:color w:val="404040"/>
                <w:spacing w:val="0"/>
                <w:sz w:val="19"/>
                <w:szCs w:val="19"/>
                <w:shd w:val="clear" w:fill="FFFFFF"/>
                <w:lang w:val="en-US" w:eastAsia="zh-CN"/>
              </w:rPr>
              <w:t>用于跨订单生产</w:t>
            </w:r>
          </w:p>
          <w:p w14:paraId="104555C2">
            <w:pPr>
              <w:pStyle w:val="5"/>
              <w:keepNext w:val="0"/>
              <w:keepLines w:val="0"/>
              <w:widowControl/>
              <w:suppressLineNumbers w:val="0"/>
              <w:spacing w:before="0" w:beforeAutospacing="0" w:after="0" w:afterAutospacing="0" w:line="343" w:lineRule="atLeast"/>
              <w:ind w:left="0" w:right="0"/>
              <w:rPr>
                <w:rFonts w:hint="default" w:eastAsia="宋体"/>
                <w:lang w:val="en-US" w:eastAsia="zh-CN"/>
              </w:rPr>
            </w:pPr>
            <w:r>
              <w:rPr>
                <w:rStyle w:val="9"/>
                <w:rFonts w:hint="default" w:ascii="Segoe UI" w:hAnsi="Segoe UI" w:eastAsia="Segoe UI" w:cs="Segoe UI"/>
                <w:b/>
                <w:bCs/>
                <w:i w:val="0"/>
                <w:iCs w:val="0"/>
                <w:caps w:val="0"/>
                <w:color w:val="404040"/>
                <w:spacing w:val="0"/>
                <w:sz w:val="19"/>
                <w:szCs w:val="19"/>
                <w:shd w:val="clear" w:fill="FFFFFF"/>
              </w:rPr>
              <w:t>PSEUDO状态</w:t>
            </w:r>
            <w:r>
              <w:rPr>
                <w:rFonts w:hint="default" w:ascii="Segoe UI" w:hAnsi="Segoe UI" w:eastAsia="Segoe UI" w:cs="Segoe UI"/>
                <w:i w:val="0"/>
                <w:iCs w:val="0"/>
                <w:caps w:val="0"/>
                <w:color w:val="404040"/>
                <w:spacing w:val="0"/>
                <w:sz w:val="19"/>
                <w:szCs w:val="19"/>
                <w:shd w:val="clear" w:fill="FFFFFF"/>
              </w:rPr>
              <w:t>：焊接组合形成的虚拟余料（附带焊接成本系数</w:t>
            </w:r>
            <w:r>
              <w:rPr>
                <w:rFonts w:hint="eastAsia" w:ascii="Segoe UI" w:hAnsi="Segoe UI" w:eastAsia="宋体" w:cs="Segoe UI"/>
                <w:i w:val="0"/>
                <w:iCs w:val="0"/>
                <w:caps w:val="0"/>
                <w:color w:val="404040"/>
                <w:spacing w:val="0"/>
                <w:sz w:val="19"/>
                <w:szCs w:val="19"/>
                <w:shd w:val="clear" w:fill="FFFFFF"/>
                <w:lang w:eastAsia="zh-CN"/>
              </w:rPr>
              <w:t>），</w:t>
            </w:r>
            <w:r>
              <w:rPr>
                <w:rFonts w:hint="eastAsia" w:ascii="Segoe UI" w:hAnsi="Segoe UI" w:eastAsia="宋体" w:cs="Segoe UI"/>
                <w:i w:val="0"/>
                <w:iCs w:val="0"/>
                <w:caps w:val="0"/>
                <w:color w:val="404040"/>
                <w:spacing w:val="0"/>
                <w:sz w:val="19"/>
                <w:szCs w:val="19"/>
                <w:shd w:val="clear" w:fill="FFFFFF"/>
                <w:lang w:val="en-US" w:eastAsia="zh-CN"/>
              </w:rPr>
              <w:t>最终被消耗掉</w:t>
            </w:r>
          </w:p>
          <w:p w14:paraId="3AF451A0">
            <w:pPr>
              <w:pStyle w:val="5"/>
              <w:keepNext w:val="0"/>
              <w:keepLines w:val="0"/>
              <w:widowControl/>
              <w:suppressLineNumbers w:val="0"/>
              <w:spacing w:before="0" w:beforeAutospacing="0" w:after="0" w:afterAutospacing="0" w:line="343" w:lineRule="atLeast"/>
              <w:ind w:left="0" w:right="0"/>
            </w:pPr>
            <w:r>
              <w:rPr>
                <w:rStyle w:val="9"/>
                <w:rFonts w:hint="default" w:ascii="Segoe UI" w:hAnsi="Segoe UI" w:eastAsia="Segoe UI" w:cs="Segoe UI"/>
                <w:b/>
                <w:bCs/>
                <w:i w:val="0"/>
                <w:iCs w:val="0"/>
                <w:caps w:val="0"/>
                <w:color w:val="404040"/>
                <w:spacing w:val="0"/>
                <w:sz w:val="19"/>
                <w:szCs w:val="19"/>
                <w:shd w:val="clear" w:fill="FFFFFF"/>
              </w:rPr>
              <w:t>PENDING状态</w:t>
            </w:r>
            <w:r>
              <w:rPr>
                <w:rFonts w:hint="default" w:ascii="Segoe UI" w:hAnsi="Segoe UI" w:eastAsia="Segoe UI" w:cs="Segoe UI"/>
                <w:i w:val="0"/>
                <w:iCs w:val="0"/>
                <w:caps w:val="0"/>
                <w:color w:val="404040"/>
                <w:spacing w:val="0"/>
                <w:sz w:val="19"/>
                <w:szCs w:val="19"/>
                <w:shd w:val="clear" w:fill="FFFFFF"/>
              </w:rPr>
              <w:t>：切割产生待评估的过渡态余料</w:t>
            </w:r>
          </w:p>
          <w:p w14:paraId="39546A11">
            <w:pPr>
              <w:pStyle w:val="5"/>
              <w:keepNext w:val="0"/>
              <w:keepLines w:val="0"/>
              <w:widowControl/>
              <w:suppressLineNumbers w:val="0"/>
              <w:spacing w:before="0" w:beforeAutospacing="0" w:after="0" w:afterAutospacing="0" w:line="343" w:lineRule="atLeast"/>
              <w:ind w:left="0" w:right="0"/>
            </w:pPr>
            <w:r>
              <w:rPr>
                <w:rStyle w:val="9"/>
                <w:rFonts w:hint="default" w:ascii="Segoe UI" w:hAnsi="Segoe UI" w:eastAsia="Segoe UI" w:cs="Segoe UI"/>
                <w:b/>
                <w:bCs/>
                <w:i w:val="0"/>
                <w:iCs w:val="0"/>
                <w:caps w:val="0"/>
                <w:color w:val="404040"/>
                <w:spacing w:val="0"/>
                <w:sz w:val="19"/>
                <w:szCs w:val="19"/>
                <w:shd w:val="clear" w:fill="FFFFFF"/>
              </w:rPr>
              <w:t>WASTE状态</w:t>
            </w:r>
            <w:r>
              <w:rPr>
                <w:rFonts w:hint="default" w:ascii="Segoe UI" w:hAnsi="Segoe UI" w:eastAsia="Segoe UI" w:cs="Segoe UI"/>
                <w:i w:val="0"/>
                <w:iCs w:val="0"/>
                <w:caps w:val="0"/>
                <w:color w:val="404040"/>
                <w:spacing w:val="0"/>
                <w:sz w:val="19"/>
                <w:szCs w:val="19"/>
                <w:shd w:val="clear" w:fill="FFFFFF"/>
              </w:rPr>
              <w:t>：不可复用的废料（长度&lt;300mm</w:t>
            </w:r>
            <w:r>
              <w:rPr>
                <w:rFonts w:hint="eastAsia" w:ascii="Segoe UI" w:hAnsi="Segoe UI" w:eastAsia="宋体" w:cs="Segoe UI"/>
                <w:i w:val="0"/>
                <w:iCs w:val="0"/>
                <w:caps w:val="0"/>
                <w:color w:val="404040"/>
                <w:spacing w:val="0"/>
                <w:sz w:val="19"/>
                <w:szCs w:val="19"/>
                <w:shd w:val="clear" w:fill="FFFFFF"/>
                <w:lang w:val="en-US" w:eastAsia="zh-CN"/>
              </w:rPr>
              <w:t>支持动态调整）</w:t>
            </w:r>
          </w:p>
          <w:p w14:paraId="0818488B">
            <w:pPr>
              <w:pStyle w:val="5"/>
              <w:keepNext w:val="0"/>
              <w:keepLines w:val="0"/>
              <w:widowControl/>
              <w:suppressLineNumbers w:val="0"/>
              <w:spacing w:before="0" w:beforeAutospacing="0" w:after="48" w:afterAutospacing="0" w:line="343" w:lineRule="atLeast"/>
              <w:ind w:left="0" w:right="0"/>
            </w:pPr>
            <w:r>
              <w:rPr>
                <w:rStyle w:val="9"/>
                <w:rFonts w:ascii="Segoe UI" w:hAnsi="Segoe UI" w:eastAsia="Segoe UI" w:cs="Segoe UI"/>
                <w:b/>
                <w:bCs/>
                <w:i w:val="0"/>
                <w:iCs w:val="0"/>
                <w:caps w:val="0"/>
                <w:color w:val="404040"/>
                <w:spacing w:val="0"/>
                <w:sz w:val="19"/>
                <w:szCs w:val="19"/>
                <w:shd w:val="clear" w:fill="FFFFFF"/>
              </w:rPr>
              <w:t>生命周期管理</w:t>
            </w:r>
            <w:r>
              <w:rPr>
                <w:rStyle w:val="9"/>
                <w:rFonts w:hint="eastAsia" w:ascii="Segoe UI" w:hAnsi="Segoe UI" w:eastAsia="宋体" w:cs="Segoe UI"/>
                <w:b/>
                <w:bCs/>
                <w:i w:val="0"/>
                <w:iCs w:val="0"/>
                <w:caps w:val="0"/>
                <w:color w:val="404040"/>
                <w:spacing w:val="0"/>
                <w:sz w:val="19"/>
                <w:szCs w:val="19"/>
                <w:shd w:val="clear" w:fill="FFFFFF"/>
                <w:lang w:eastAsia="zh-CN"/>
              </w:rPr>
              <w:t>：</w:t>
            </w:r>
          </w:p>
          <w:p w14:paraId="4386F9B6">
            <w:pPr>
              <w:pStyle w:val="5"/>
              <w:keepNext w:val="0"/>
              <w:keepLines w:val="0"/>
              <w:widowControl/>
              <w:suppressLineNumbers w:val="0"/>
              <w:spacing w:before="0" w:beforeAutospacing="0" w:after="0" w:afterAutospacing="0" w:line="343" w:lineRule="atLeast"/>
              <w:ind w:left="0" w:right="0"/>
            </w:pPr>
            <w:r>
              <w:rPr>
                <w:rFonts w:hint="default" w:ascii="Segoe UI" w:hAnsi="Segoe UI" w:eastAsia="Segoe UI" w:cs="Segoe UI"/>
                <w:i w:val="0"/>
                <w:iCs w:val="0"/>
                <w:caps w:val="0"/>
                <w:color w:val="404040"/>
                <w:spacing w:val="0"/>
                <w:sz w:val="19"/>
                <w:szCs w:val="19"/>
                <w:shd w:val="clear" w:fill="FFFFFF"/>
              </w:rPr>
              <w:t>余料状态转换引擎实时监测切割过程</w:t>
            </w:r>
          </w:p>
          <w:p w14:paraId="001BBD09">
            <w:pPr>
              <w:pStyle w:val="5"/>
              <w:keepNext w:val="0"/>
              <w:keepLines w:val="0"/>
              <w:widowControl/>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自动触发状态迁移（如切割产生→PENDING→评估→REAL/WASTE）</w:t>
            </w:r>
          </w:p>
          <w:p w14:paraId="0B4D7174">
            <w:pPr>
              <w:pStyle w:val="2"/>
              <w:keepNext w:val="0"/>
              <w:keepLines w:val="0"/>
              <w:widowControl/>
              <w:suppressLineNumbers w:val="0"/>
              <w:shd w:val="clear" w:fill="FFFFFF"/>
              <w:spacing w:before="219" w:beforeAutospacing="0" w:after="165" w:afterAutospacing="0" w:line="343" w:lineRule="atLeast"/>
              <w:ind w:left="0" w:right="0" w:firstLine="0"/>
            </w:pPr>
            <w:r>
              <w:rPr>
                <w:rStyle w:val="9"/>
                <w:rFonts w:hint="default" w:ascii="Segoe UI" w:hAnsi="Segoe UI" w:eastAsia="Segoe UI" w:cs="Segoe UI"/>
                <w:b/>
                <w:bCs/>
                <w:i w:val="0"/>
                <w:iCs w:val="0"/>
                <w:caps w:val="0"/>
                <w:color w:val="404040"/>
                <w:spacing w:val="0"/>
                <w:sz w:val="19"/>
                <w:szCs w:val="19"/>
                <w:shd w:val="clear" w:fill="FFFFFF"/>
              </w:rPr>
              <w:t>焊接约束集成优化</w:t>
            </w:r>
          </w:p>
          <w:p w14:paraId="02CB22C2">
            <w:pPr>
              <w:pStyle w:val="5"/>
              <w:keepNext w:val="0"/>
              <w:keepLines w:val="0"/>
              <w:widowControl/>
              <w:suppressLineNumbers w:val="0"/>
              <w:spacing w:before="0" w:beforeAutospacing="0" w:after="0" w:afterAutospacing="0" w:line="343" w:lineRule="atLeast"/>
              <w:ind w:left="0" w:right="0"/>
              <w:rPr>
                <w:rFonts w:hint="default" w:ascii="Times New Roman" w:hAnsi="Times New Roman" w:eastAsia="宋体" w:cs="Times New Roman"/>
                <w:i w:val="0"/>
                <w:iCs w:val="0"/>
                <w:caps w:val="0"/>
                <w:color w:val="404040"/>
                <w:spacing w:val="0"/>
                <w:sz w:val="19"/>
                <w:szCs w:val="19"/>
                <w:shd w:val="clear" w:fill="FFFFFF"/>
                <w:lang w:val="en-US" w:eastAsia="zh-CN"/>
              </w:rPr>
            </w:pPr>
            <w:r>
              <w:rPr>
                <w:rStyle w:val="9"/>
                <w:rFonts w:hint="default" w:ascii="Segoe UI" w:hAnsi="Segoe UI" w:eastAsia="Segoe UI" w:cs="Segoe UI"/>
                <w:b/>
                <w:bCs/>
                <w:i w:val="0"/>
                <w:iCs w:val="0"/>
                <w:caps w:val="0"/>
                <w:color w:val="404040"/>
                <w:spacing w:val="0"/>
                <w:sz w:val="19"/>
                <w:szCs w:val="19"/>
                <w:shd w:val="clear" w:fill="FFFFFF"/>
              </w:rPr>
              <w:t>成本量化模型</w:t>
            </w:r>
            <w:r>
              <w:rPr>
                <w:rFonts w:hint="default" w:ascii="Segoe UI" w:hAnsi="Segoe UI" w:eastAsia="Segoe UI" w:cs="Segoe UI"/>
                <w:i w:val="0"/>
                <w:iCs w:val="0"/>
                <w:caps w:val="0"/>
                <w:color w:val="404040"/>
                <w:spacing w:val="0"/>
                <w:sz w:val="19"/>
                <w:szCs w:val="19"/>
                <w:shd w:val="clear" w:fill="FFFFFF"/>
              </w:rPr>
              <w:t>：</w:t>
            </w:r>
            <w:r>
              <w:rPr>
                <w:rFonts w:hint="default" w:ascii="Segoe UI" w:hAnsi="Segoe UI" w:eastAsia="Segoe UI" w:cs="Segoe UI"/>
                <w:i w:val="0"/>
                <w:iCs w:val="0"/>
                <w:caps w:val="0"/>
                <w:color w:val="404040"/>
                <w:spacing w:val="0"/>
                <w:sz w:val="19"/>
                <w:szCs w:val="19"/>
                <w:shd w:val="clear" w:fill="FFFFFF"/>
              </w:rPr>
              <w:br w:type="textWrapping"/>
            </w:r>
            <w:r>
              <w:rPr>
                <w:rFonts w:hint="eastAsia" w:ascii="Segoe UI" w:hAnsi="Segoe UI" w:eastAsia="宋体" w:cs="Segoe UI"/>
                <w:i w:val="0"/>
                <w:iCs w:val="0"/>
                <w:caps w:val="0"/>
                <w:color w:val="404040"/>
                <w:spacing w:val="0"/>
                <w:sz w:val="19"/>
                <w:szCs w:val="19"/>
                <w:shd w:val="clear" w:fill="FFFFFF"/>
                <w:lang w:val="en-US" w:eastAsia="zh-CN"/>
              </w:rPr>
              <w:t>根据焊接成本和焊接产生价值来动态决策是否进行焊接</w:t>
            </w:r>
          </w:p>
          <w:p w14:paraId="029D3D4E">
            <w:pPr>
              <w:pStyle w:val="5"/>
              <w:keepNext w:val="0"/>
              <w:keepLines w:val="0"/>
              <w:widowControl/>
              <w:suppressLineNumbers w:val="0"/>
              <w:spacing w:before="0" w:beforeAutospacing="0" w:after="0" w:afterAutospacing="0" w:line="343" w:lineRule="atLeast"/>
              <w:ind w:left="0" w:right="0"/>
              <w:rPr>
                <w:rFonts w:hint="default" w:ascii="Times New Roman" w:hAnsi="Times New Roman" w:eastAsia="Segoe UI" w:cs="Times New Roman"/>
                <w:i w:val="0"/>
                <w:iCs w:val="0"/>
                <w:caps w:val="0"/>
                <w:color w:val="404040"/>
                <w:spacing w:val="0"/>
                <w:sz w:val="19"/>
                <w:szCs w:val="19"/>
                <w:shd w:val="clear" w:fill="FFFFFF"/>
              </w:rPr>
            </w:pPr>
          </w:p>
          <w:p w14:paraId="763D9725">
            <w:pPr>
              <w:pStyle w:val="5"/>
              <w:keepNext w:val="0"/>
              <w:keepLines w:val="0"/>
              <w:widowControl/>
              <w:suppressLineNumbers w:val="0"/>
              <w:spacing w:before="0" w:beforeAutospacing="0" w:after="48" w:afterAutospacing="0" w:line="343" w:lineRule="atLeast"/>
              <w:ind w:left="0" w:right="0"/>
            </w:pPr>
            <w:r>
              <w:rPr>
                <w:rStyle w:val="9"/>
                <w:rFonts w:ascii="Segoe UI" w:hAnsi="Segoe UI" w:eastAsia="Segoe UI" w:cs="Segoe UI"/>
                <w:b/>
                <w:bCs/>
                <w:i w:val="0"/>
                <w:iCs w:val="0"/>
                <w:caps w:val="0"/>
                <w:color w:val="404040"/>
                <w:spacing w:val="0"/>
                <w:sz w:val="19"/>
                <w:szCs w:val="19"/>
                <w:shd w:val="clear" w:fill="FFFFFF"/>
              </w:rPr>
              <w:t>工艺耦合设计</w:t>
            </w:r>
            <w:r>
              <w:rPr>
                <w:rFonts w:hint="default" w:ascii="Segoe UI" w:hAnsi="Segoe UI" w:eastAsia="Segoe UI" w:cs="Segoe UI"/>
                <w:i w:val="0"/>
                <w:iCs w:val="0"/>
                <w:caps w:val="0"/>
                <w:color w:val="404040"/>
                <w:spacing w:val="0"/>
                <w:sz w:val="19"/>
                <w:szCs w:val="19"/>
                <w:shd w:val="clear" w:fill="FFFFFF"/>
              </w:rPr>
              <w:t>：</w:t>
            </w:r>
          </w:p>
          <w:p w14:paraId="2FAE695B">
            <w:pPr>
              <w:pStyle w:val="5"/>
              <w:keepNext w:val="0"/>
              <w:keepLines w:val="0"/>
              <w:widowControl/>
              <w:suppressLineNumbers w:val="0"/>
              <w:spacing w:before="0" w:beforeAutospacing="0" w:after="0" w:afterAutospacing="0" w:line="343" w:lineRule="atLeast"/>
              <w:ind w:left="0" w:right="0"/>
            </w:pPr>
            <w:r>
              <w:rPr>
                <w:rFonts w:hint="default" w:ascii="Segoe UI" w:hAnsi="Segoe UI" w:eastAsia="Segoe UI" w:cs="Segoe UI"/>
                <w:i w:val="0"/>
                <w:iCs w:val="0"/>
                <w:caps w:val="0"/>
                <w:color w:val="404040"/>
                <w:spacing w:val="0"/>
                <w:sz w:val="19"/>
                <w:szCs w:val="19"/>
                <w:shd w:val="clear" w:fill="FFFFFF"/>
              </w:rPr>
              <w:t>焊接段数硬约束嵌入优化内核</w:t>
            </w:r>
          </w:p>
          <w:p w14:paraId="02E9A1BC">
            <w:pPr>
              <w:pStyle w:val="5"/>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焊缝质量风险系数参与效益评估</w:t>
            </w:r>
          </w:p>
          <w:p w14:paraId="4E207603">
            <w:pPr>
              <w:pStyle w:val="5"/>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p>
          <w:p w14:paraId="3994E1FE">
            <w:pPr>
              <w:pStyle w:val="2"/>
              <w:keepNext w:val="0"/>
              <w:keepLines w:val="0"/>
              <w:widowControl/>
              <w:suppressLineNumbers w:val="0"/>
              <w:spacing w:before="219" w:beforeAutospacing="0" w:after="165" w:afterAutospacing="0" w:line="343" w:lineRule="atLeast"/>
              <w:ind w:left="0" w:right="0"/>
            </w:pPr>
            <w:r>
              <w:rPr>
                <w:rStyle w:val="9"/>
                <w:b/>
                <w:bCs/>
                <w:sz w:val="19"/>
                <w:szCs w:val="19"/>
              </w:rPr>
              <w:t>4. MW-CD交换决策引擎</w:t>
            </w:r>
          </w:p>
          <w:p w14:paraId="4DD1D46E">
            <w:pPr>
              <w:pStyle w:val="5"/>
              <w:keepNext w:val="0"/>
              <w:keepLines w:val="0"/>
              <w:widowControl/>
              <w:suppressLineNumbers w:val="0"/>
              <w:spacing w:before="0" w:beforeAutospacing="0" w:after="48" w:afterAutospacing="0" w:line="343" w:lineRule="atLeast"/>
              <w:ind w:left="0" w:right="0"/>
              <w:rPr>
                <w:sz w:val="19"/>
                <w:szCs w:val="19"/>
              </w:rPr>
            </w:pPr>
            <w:r>
              <w:rPr>
                <w:rStyle w:val="9"/>
                <w:b/>
                <w:bCs/>
                <w:sz w:val="19"/>
                <w:szCs w:val="19"/>
              </w:rPr>
              <w:t>效益动态评估模型</w:t>
            </w:r>
            <w:r>
              <w:rPr>
                <w:sz w:val="19"/>
                <w:szCs w:val="19"/>
              </w:rPr>
              <w:t>：</w:t>
            </w:r>
          </w:p>
          <w:p w14:paraId="74D2BA65">
            <w:pPr>
              <w:keepNext w:val="0"/>
              <w:keepLines w:val="0"/>
              <w:widowControl/>
              <w:numPr>
                <w:ilvl w:val="0"/>
                <w:numId w:val="4"/>
              </w:numPr>
              <w:suppressLineNumbers w:val="0"/>
              <w:spacing w:before="48" w:beforeAutospacing="0" w:after="0" w:afterAutospacing="1"/>
              <w:ind w:left="0" w:hanging="360"/>
              <w:jc w:val="left"/>
            </w:pPr>
            <w:r>
              <w:rPr>
                <w:rFonts w:hint="eastAsia" w:ascii="微软雅黑" w:hAnsi="微软雅黑" w:eastAsia="微软雅黑" w:cs="微软雅黑"/>
                <w:i w:val="0"/>
                <w:iCs w:val="0"/>
                <w:caps w:val="0"/>
                <w:color w:val="000000" w:themeColor="text1"/>
                <w:spacing w:val="0"/>
                <w:sz w:val="16"/>
                <w:szCs w:val="16"/>
                <w:shd w:val="clear" w:fill="FFFFFF"/>
                <w:lang w:val="en-US" w:eastAsia="zh-CN"/>
                <w14:textFill>
                  <w14:solidFill>
                    <w14:schemeClr w14:val="tx1"/>
                  </w14:solidFill>
                </w14:textFill>
              </w:rPr>
              <w:t xml:space="preserve">当交换收益大于效益阈值时执行交换，而低于效益阈值时不执行交换，即总体经济价值收敛 。                                                                </w:t>
            </w:r>
          </w:p>
          <w:p w14:paraId="65409E05">
            <w:pPr>
              <w:pStyle w:val="5"/>
              <w:keepNext w:val="0"/>
              <w:keepLines w:val="0"/>
              <w:widowControl/>
              <w:suppressLineNumbers w:val="0"/>
              <w:spacing w:before="0" w:beforeAutospacing="0" w:after="48" w:afterAutospacing="0" w:line="343" w:lineRule="atLeast"/>
              <w:ind w:left="0" w:right="0"/>
            </w:pPr>
            <w:r>
              <w:rPr>
                <w:rStyle w:val="9"/>
                <w:rFonts w:ascii="Segoe UI" w:hAnsi="Segoe UI" w:eastAsia="Segoe UI" w:cs="Segoe UI"/>
                <w:b/>
                <w:bCs/>
                <w:i w:val="0"/>
                <w:iCs w:val="0"/>
                <w:caps w:val="0"/>
                <w:color w:val="404040"/>
                <w:spacing w:val="0"/>
                <w:sz w:val="19"/>
                <w:szCs w:val="19"/>
                <w:shd w:val="clear" w:fill="FFFFFF"/>
              </w:rPr>
              <w:t>化交换协议</w:t>
            </w:r>
            <w:r>
              <w:rPr>
                <w:rFonts w:hint="default" w:ascii="Segoe UI" w:hAnsi="Segoe UI" w:eastAsia="Segoe UI" w:cs="Segoe UI"/>
                <w:i w:val="0"/>
                <w:iCs w:val="0"/>
                <w:caps w:val="0"/>
                <w:color w:val="404040"/>
                <w:spacing w:val="0"/>
                <w:sz w:val="19"/>
                <w:szCs w:val="19"/>
                <w:shd w:val="clear" w:fill="FFFFFF"/>
              </w:rPr>
              <w:t>：</w:t>
            </w:r>
          </w:p>
          <w:p w14:paraId="3984638D">
            <w:pPr>
              <w:pStyle w:val="5"/>
              <w:keepNext w:val="0"/>
              <w:keepLines w:val="0"/>
              <w:widowControl/>
              <w:suppressLineNumbers w:val="0"/>
              <w:spacing w:before="0" w:beforeAutospacing="0" w:after="0" w:afterAutospacing="0" w:line="343" w:lineRule="atLeast"/>
              <w:ind w:left="0" w:right="0"/>
              <w:rPr>
                <w:rFonts w:hint="default" w:ascii="Segoe UI" w:hAnsi="Segoe UI" w:eastAsia="宋体" w:cs="Segoe UI"/>
                <w:i w:val="0"/>
                <w:iCs w:val="0"/>
                <w:caps w:val="0"/>
                <w:color w:val="404040"/>
                <w:spacing w:val="0"/>
                <w:sz w:val="19"/>
                <w:szCs w:val="19"/>
                <w:shd w:val="clear" w:fill="FFFFFF"/>
                <w:lang w:val="en-US" w:eastAsia="zh-CN"/>
              </w:rPr>
            </w:pPr>
            <w:r>
              <w:rPr>
                <w:rFonts w:hint="eastAsia" w:ascii="Segoe UI" w:hAnsi="Segoe UI" w:eastAsia="宋体" w:cs="Segoe UI"/>
                <w:i w:val="0"/>
                <w:iCs w:val="0"/>
                <w:caps w:val="0"/>
                <w:color w:val="404040"/>
                <w:spacing w:val="0"/>
                <w:sz w:val="19"/>
                <w:szCs w:val="19"/>
                <w:shd w:val="clear" w:fill="FFFFFF"/>
                <w:lang w:val="en-US" w:eastAsia="zh-CN"/>
              </w:rPr>
              <w:t>也就是在决定执行交换时，CD(余料组合）和MW（未使用废料），会交换状态并同步更新切割计划。</w:t>
            </w:r>
          </w:p>
          <w:p w14:paraId="4ACDEB99">
            <w:pPr>
              <w:pStyle w:val="5"/>
              <w:keepNext w:val="0"/>
              <w:keepLines w:val="0"/>
              <w:widowControl/>
              <w:suppressLineNumbers w:val="0"/>
              <w:spacing w:before="0" w:beforeAutospacing="0" w:after="0" w:afterAutospacing="0" w:line="343" w:lineRule="atLeast"/>
              <w:ind w:left="0" w:right="0"/>
              <w:rPr>
                <w:rFonts w:hint="default" w:ascii="Segoe UI" w:hAnsi="Segoe UI" w:eastAsia="宋体" w:cs="Segoe UI"/>
                <w:b/>
                <w:bCs/>
                <w:i w:val="0"/>
                <w:iCs w:val="0"/>
                <w:caps w:val="0"/>
                <w:color w:val="404040"/>
                <w:spacing w:val="0"/>
                <w:sz w:val="19"/>
                <w:szCs w:val="19"/>
                <w:shd w:val="clear" w:fill="FFFFFF"/>
                <w:lang w:val="en-US" w:eastAsia="zh-CN"/>
              </w:rPr>
            </w:pPr>
            <w:r>
              <w:rPr>
                <w:rFonts w:hint="eastAsia" w:ascii="Segoe UI" w:hAnsi="Segoe UI" w:eastAsia="宋体" w:cs="Segoe UI"/>
                <w:b/>
                <w:bCs/>
                <w:i w:val="0"/>
                <w:iCs w:val="0"/>
                <w:caps w:val="0"/>
                <w:color w:val="404040"/>
                <w:spacing w:val="0"/>
                <w:sz w:val="19"/>
                <w:szCs w:val="19"/>
                <w:shd w:val="clear" w:fill="FFFFFF"/>
                <w:lang w:val="en-US" w:eastAsia="zh-CN"/>
              </w:rPr>
              <w:t>技术流程：</w:t>
            </w:r>
          </w:p>
          <w:p w14:paraId="354BDE46">
            <w:pPr>
              <w:keepNext w:val="0"/>
              <w:keepLines w:val="0"/>
              <w:widowControl/>
              <w:numPr>
                <w:ilvl w:val="1"/>
                <w:numId w:val="5"/>
              </w:numPr>
              <w:suppressLineNumbers w:val="0"/>
              <w:spacing w:before="48" w:beforeAutospacing="0" w:after="0" w:afterAutospacing="1"/>
              <w:ind w:left="0" w:hanging="360"/>
            </w:pPr>
            <w:r>
              <w:drawing>
                <wp:inline distT="0" distB="0" distL="114300" distR="114300">
                  <wp:extent cx="5243830" cy="873125"/>
                  <wp:effectExtent l="0" t="0" r="13970" b="1079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5"/>
                          <a:stretch>
                            <a:fillRect/>
                          </a:stretch>
                        </pic:blipFill>
                        <pic:spPr>
                          <a:xfrm>
                            <a:off x="0" y="0"/>
                            <a:ext cx="5243830" cy="873125"/>
                          </a:xfrm>
                          <a:prstGeom prst="rect">
                            <a:avLst/>
                          </a:prstGeom>
                          <a:noFill/>
                          <a:ln>
                            <a:noFill/>
                          </a:ln>
                        </pic:spPr>
                      </pic:pic>
                    </a:graphicData>
                  </a:graphic>
                </wp:inline>
              </w:drawing>
            </w:r>
          </w:p>
          <w:p w14:paraId="27D69963">
            <w:pPr>
              <w:pStyle w:val="2"/>
              <w:keepNext w:val="0"/>
              <w:keepLines w:val="0"/>
              <w:widowControl/>
              <w:numPr>
                <w:ilvl w:val="0"/>
                <w:numId w:val="0"/>
              </w:numPr>
              <w:suppressLineNumbers w:val="0"/>
              <w:shd w:val="clear" w:fill="FFFFFF"/>
              <w:spacing w:before="219" w:beforeAutospacing="0" w:after="165" w:afterAutospacing="0" w:line="343" w:lineRule="atLeast"/>
              <w:ind w:left="0" w:leftChars="0" w:right="0" w:rightChars="0" w:firstLine="0" w:firstLineChars="0"/>
              <w:outlineLvl w:val="3"/>
              <w:rPr>
                <w:rFonts w:hint="eastAsia" w:ascii="Segoe UI" w:hAnsi="Segoe UI" w:cs="Segoe UI"/>
                <w:b w:val="0"/>
                <w:bCs w:val="0"/>
                <w:i w:val="0"/>
                <w:iCs w:val="0"/>
                <w:caps w:val="0"/>
                <w:color w:val="404040"/>
                <w:spacing w:val="0"/>
                <w:kern w:val="2"/>
                <w:sz w:val="19"/>
                <w:szCs w:val="19"/>
                <w:shd w:val="clear" w:fill="FFFFFF"/>
                <w:lang w:val="en-US" w:eastAsia="zh-CN" w:bidi="ar-SA"/>
              </w:rPr>
            </w:pPr>
            <w:r>
              <w:rPr>
                <w:rFonts w:hint="eastAsia" w:ascii="Segoe UI" w:hAnsi="Segoe UI" w:eastAsia="宋体" w:cs="Segoe UI"/>
                <w:b/>
                <w:bCs/>
                <w:i w:val="0"/>
                <w:iCs w:val="0"/>
                <w:caps w:val="0"/>
                <w:color w:val="404040"/>
                <w:spacing w:val="0"/>
                <w:kern w:val="2"/>
                <w:sz w:val="19"/>
                <w:szCs w:val="19"/>
                <w:shd w:val="clear" w:fill="FFFFFF"/>
                <w:lang w:val="en-US" w:eastAsia="zh-CN" w:bidi="ar-SA"/>
              </w:rPr>
              <w:t>1、</w:t>
            </w:r>
            <w:r>
              <w:rPr>
                <w:rFonts w:hint="eastAsia" w:ascii="Segoe UI" w:hAnsi="Segoe UI" w:eastAsia="宋体" w:cs="Segoe UI"/>
                <w:b w:val="0"/>
                <w:bCs w:val="0"/>
                <w:i w:val="0"/>
                <w:iCs w:val="0"/>
                <w:caps w:val="0"/>
                <w:color w:val="404040"/>
                <w:spacing w:val="0"/>
                <w:kern w:val="2"/>
                <w:sz w:val="19"/>
                <w:szCs w:val="19"/>
                <w:shd w:val="clear" w:fill="FFFFFF"/>
                <w:lang w:val="en-US" w:eastAsia="zh-CN" w:bidi="ar-SA"/>
              </w:rPr>
              <w:t>首先上传</w:t>
            </w:r>
            <w:r>
              <w:rPr>
                <w:rFonts w:hint="eastAsia" w:ascii="Segoe UI" w:hAnsi="Segoe UI" w:cs="Segoe UI"/>
                <w:b w:val="0"/>
                <w:bCs w:val="0"/>
                <w:i w:val="0"/>
                <w:iCs w:val="0"/>
                <w:caps w:val="0"/>
                <w:color w:val="404040"/>
                <w:spacing w:val="0"/>
                <w:kern w:val="2"/>
                <w:sz w:val="19"/>
                <w:szCs w:val="19"/>
                <w:shd w:val="clear" w:fill="FFFFFF"/>
                <w:lang w:val="en-US" w:eastAsia="zh-CN" w:bidi="ar-SA"/>
              </w:rPr>
              <w:t>要优化的文件，通过文件解析模块（智能读取关键字段:规格、长度、数量、面积等等），</w:t>
            </w:r>
            <w:r>
              <w:rPr>
                <w:rFonts w:hint="eastAsia" w:ascii="Segoe UI" w:hAnsi="Segoe UI" w:cs="Segoe UI"/>
                <w:b/>
                <w:bCs/>
                <w:i w:val="0"/>
                <w:iCs w:val="0"/>
                <w:caps w:val="0"/>
                <w:color w:val="404040"/>
                <w:spacing w:val="0"/>
                <w:kern w:val="2"/>
                <w:sz w:val="19"/>
                <w:szCs w:val="19"/>
                <w:shd w:val="clear" w:fill="FFFFFF"/>
                <w:lang w:val="en-US" w:eastAsia="zh-CN" w:bidi="ar-SA"/>
              </w:rPr>
              <w:t>2、</w:t>
            </w:r>
            <w:r>
              <w:rPr>
                <w:rFonts w:hint="eastAsia" w:ascii="Segoe UI" w:hAnsi="Segoe UI" w:cs="Segoe UI"/>
                <w:b w:val="0"/>
                <w:bCs w:val="0"/>
                <w:i w:val="0"/>
                <w:iCs w:val="0"/>
                <w:caps w:val="0"/>
                <w:color w:val="404040"/>
                <w:spacing w:val="0"/>
                <w:kern w:val="2"/>
                <w:sz w:val="19"/>
                <w:szCs w:val="19"/>
                <w:shd w:val="clear" w:fill="FFFFFF"/>
                <w:lang w:val="en-US" w:eastAsia="zh-CN" w:bidi="ar-SA"/>
              </w:rPr>
              <w:t>传入到分组模块，按照规格、面积降序分组（即相同规格，不同截面面积视为不同组）。</w:t>
            </w:r>
          </w:p>
          <w:p w14:paraId="30E7F169">
            <w:pPr>
              <w:pStyle w:val="2"/>
              <w:keepNext w:val="0"/>
              <w:keepLines w:val="0"/>
              <w:widowControl/>
              <w:numPr>
                <w:ilvl w:val="0"/>
                <w:numId w:val="0"/>
              </w:numPr>
              <w:suppressLineNumbers w:val="0"/>
              <w:shd w:val="clear" w:fill="FFFFFF"/>
              <w:spacing w:before="219" w:beforeAutospacing="0" w:after="165" w:afterAutospacing="0" w:line="343" w:lineRule="atLeast"/>
              <w:ind w:left="0" w:leftChars="0" w:right="0" w:rightChars="0" w:firstLine="0" w:firstLineChars="0"/>
              <w:outlineLvl w:val="3"/>
              <w:rPr>
                <w:rFonts w:hint="eastAsia" w:ascii="Segoe UI" w:hAnsi="Segoe UI" w:cs="Segoe UI"/>
                <w:b w:val="0"/>
                <w:bCs w:val="0"/>
                <w:i w:val="0"/>
                <w:iCs w:val="0"/>
                <w:caps w:val="0"/>
                <w:color w:val="404040"/>
                <w:spacing w:val="0"/>
                <w:kern w:val="2"/>
                <w:sz w:val="19"/>
                <w:szCs w:val="19"/>
                <w:shd w:val="clear" w:fill="FFFFFF"/>
                <w:lang w:val="en-US" w:eastAsia="zh-CN" w:bidi="ar-SA"/>
              </w:rPr>
            </w:pPr>
            <w:r>
              <w:rPr>
                <w:rFonts w:hint="eastAsia" w:ascii="Segoe UI" w:hAnsi="Segoe UI" w:cs="Segoe UI"/>
                <w:b/>
                <w:bCs/>
                <w:i w:val="0"/>
                <w:iCs w:val="0"/>
                <w:caps w:val="0"/>
                <w:color w:val="404040"/>
                <w:spacing w:val="0"/>
                <w:kern w:val="2"/>
                <w:sz w:val="19"/>
                <w:szCs w:val="19"/>
                <w:shd w:val="clear" w:fill="FFFFFF"/>
                <w:lang w:val="en-US" w:eastAsia="zh-CN" w:bidi="ar-SA"/>
              </w:rPr>
              <w:t>3、</w:t>
            </w:r>
            <w:r>
              <w:rPr>
                <w:rFonts w:hint="eastAsia" w:ascii="Segoe UI" w:hAnsi="Segoe UI" w:cs="Segoe UI"/>
                <w:b w:val="0"/>
                <w:bCs w:val="0"/>
                <w:i w:val="0"/>
                <w:iCs w:val="0"/>
                <w:caps w:val="0"/>
                <w:color w:val="404040"/>
                <w:spacing w:val="0"/>
                <w:kern w:val="2"/>
                <w:sz w:val="19"/>
                <w:szCs w:val="19"/>
                <w:shd w:val="clear" w:fill="FFFFFF"/>
                <w:lang w:val="en-US" w:eastAsia="zh-CN" w:bidi="ar-SA"/>
              </w:rPr>
              <w:t>各个分组同时进行优化（如果分组小于设备线程即可同时优化，如果大于则需等待空余线程）</w:t>
            </w:r>
          </w:p>
          <w:p w14:paraId="06277968">
            <w:pPr>
              <w:numPr>
                <w:ilvl w:val="0"/>
                <w:numId w:val="0"/>
              </w:numPr>
              <w:rPr>
                <w:rFonts w:hint="eastAsia" w:ascii="Segoe UI" w:hAnsi="Segoe UI" w:eastAsia="宋体" w:cs="Segoe UI"/>
                <w:b w:val="0"/>
                <w:bCs w:val="0"/>
                <w:i w:val="0"/>
                <w:iCs w:val="0"/>
                <w:caps w:val="0"/>
                <w:color w:val="404040"/>
                <w:spacing w:val="0"/>
                <w:kern w:val="2"/>
                <w:sz w:val="19"/>
                <w:szCs w:val="19"/>
                <w:shd w:val="clear" w:fill="FFFFFF"/>
                <w:lang w:val="en-US" w:eastAsia="zh-CN" w:bidi="ar-SA"/>
              </w:rPr>
            </w:pPr>
            <w:r>
              <w:rPr>
                <w:rFonts w:hint="eastAsia" w:ascii="Segoe UI" w:hAnsi="Segoe UI" w:eastAsia="宋体" w:cs="Segoe UI"/>
                <w:b/>
                <w:bCs/>
                <w:i w:val="0"/>
                <w:iCs w:val="0"/>
                <w:caps w:val="0"/>
                <w:color w:val="404040"/>
                <w:spacing w:val="0"/>
                <w:kern w:val="2"/>
                <w:sz w:val="19"/>
                <w:szCs w:val="19"/>
                <w:shd w:val="clear" w:fill="FFFFFF"/>
                <w:lang w:val="en-US" w:eastAsia="zh-CN" w:bidi="ar-SA"/>
              </w:rPr>
              <w:t>4、</w:t>
            </w:r>
            <w:r>
              <w:rPr>
                <w:rFonts w:hint="eastAsia" w:ascii="Segoe UI" w:hAnsi="Segoe UI" w:eastAsia="宋体" w:cs="Segoe UI"/>
                <w:b w:val="0"/>
                <w:bCs w:val="0"/>
                <w:i w:val="0"/>
                <w:iCs w:val="0"/>
                <w:caps w:val="0"/>
                <w:color w:val="404040"/>
                <w:spacing w:val="0"/>
                <w:kern w:val="2"/>
                <w:sz w:val="19"/>
                <w:szCs w:val="19"/>
                <w:shd w:val="clear" w:fill="FFFFFF"/>
                <w:lang w:val="en-US" w:eastAsia="zh-CN" w:bidi="ar-SA"/>
              </w:rPr>
              <w:t>定义余料状态机类（pending、pseudo、waste、real）实时更新余料状态，状态更新后如果需求未全部满足则重复流程，如果已经全部满足则开始按流程汇总各种状态物，并开始计算优化结果</w:t>
            </w:r>
          </w:p>
          <w:p w14:paraId="6361158A">
            <w:pPr>
              <w:numPr>
                <w:ilvl w:val="0"/>
                <w:numId w:val="0"/>
              </w:numPr>
              <w:rPr>
                <w:rFonts w:hint="default" w:ascii="Segoe UI" w:hAnsi="Segoe UI" w:eastAsia="宋体" w:cs="Segoe UI"/>
                <w:b w:val="0"/>
                <w:bCs w:val="0"/>
                <w:i w:val="0"/>
                <w:iCs w:val="0"/>
                <w:caps w:val="0"/>
                <w:color w:val="404040"/>
                <w:spacing w:val="0"/>
                <w:kern w:val="2"/>
                <w:sz w:val="19"/>
                <w:szCs w:val="19"/>
                <w:shd w:val="clear" w:fill="FFFFFF"/>
                <w:lang w:val="en-US" w:eastAsia="zh-CN" w:bidi="ar-SA"/>
              </w:rPr>
            </w:pPr>
            <w:r>
              <w:rPr>
                <w:rFonts w:hint="eastAsia" w:ascii="Segoe UI" w:hAnsi="Segoe UI" w:eastAsia="宋体" w:cs="Segoe UI"/>
                <w:b/>
                <w:bCs/>
                <w:i w:val="0"/>
                <w:iCs w:val="0"/>
                <w:caps w:val="0"/>
                <w:color w:val="404040"/>
                <w:spacing w:val="0"/>
                <w:kern w:val="2"/>
                <w:sz w:val="19"/>
                <w:szCs w:val="19"/>
                <w:shd w:val="clear" w:fill="FFFFFF"/>
                <w:lang w:val="en-US" w:eastAsia="zh-CN" w:bidi="ar-SA"/>
              </w:rPr>
              <w:t>5、</w:t>
            </w:r>
            <w:r>
              <w:rPr>
                <w:rFonts w:hint="eastAsia" w:ascii="Segoe UI" w:hAnsi="Segoe UI" w:eastAsia="宋体" w:cs="Segoe UI"/>
                <w:b w:val="0"/>
                <w:bCs w:val="0"/>
                <w:i w:val="0"/>
                <w:iCs w:val="0"/>
                <w:caps w:val="0"/>
                <w:color w:val="404040"/>
                <w:spacing w:val="0"/>
                <w:kern w:val="2"/>
                <w:sz w:val="19"/>
                <w:szCs w:val="19"/>
                <w:shd w:val="clear" w:fill="FFFFFF"/>
                <w:lang w:val="en-US" w:eastAsia="zh-CN" w:bidi="ar-SA"/>
              </w:rPr>
              <w:t>主优化器的核心算法是FFD装箱算法，但加以改良一定程度上减少算法“短视缺陷”</w:t>
            </w:r>
          </w:p>
          <w:p w14:paraId="19853304">
            <w:pPr>
              <w:numPr>
                <w:ilvl w:val="0"/>
                <w:numId w:val="0"/>
              </w:numPr>
              <w:rPr>
                <w:rFonts w:hint="eastAsia"/>
                <w:lang w:val="en-US" w:eastAsia="zh-CN"/>
              </w:rPr>
            </w:pPr>
            <w:r>
              <w:rPr>
                <w:rFonts w:hint="eastAsia"/>
                <w:lang w:val="en-US" w:eastAsia="zh-CN"/>
              </w:rPr>
              <w:t>伪代码示意：</w:t>
            </w:r>
          </w:p>
          <w:p w14:paraId="2CDD1175">
            <w:pPr>
              <w:numPr>
                <w:ilvl w:val="0"/>
                <w:numId w:val="0"/>
              </w:numPr>
              <w:rPr>
                <w:rFonts w:hint="eastAsia"/>
                <w:lang w:val="en-US" w:eastAsia="zh-CN"/>
              </w:rPr>
            </w:pPr>
            <w:r>
              <w:rPr>
                <w:rFonts w:hint="eastAsia"/>
                <w:lang w:val="en-US" w:eastAsia="zh-CN"/>
              </w:rPr>
              <w:t>输入：需求序列demands[], 候选材料集合modules[]</w:t>
            </w:r>
          </w:p>
          <w:p w14:paraId="24583197">
            <w:pPr>
              <w:numPr>
                <w:ilvl w:val="0"/>
                <w:numId w:val="0"/>
              </w:numPr>
              <w:rPr>
                <w:rFonts w:hint="eastAsia"/>
                <w:lang w:val="en-US" w:eastAsia="zh-CN"/>
              </w:rPr>
            </w:pPr>
            <w:r>
              <w:rPr>
                <w:rFonts w:hint="eastAsia"/>
                <w:lang w:val="en-US" w:eastAsia="zh-CN"/>
              </w:rPr>
              <w:t>输出：最优材料best_module</w:t>
            </w:r>
          </w:p>
          <w:p w14:paraId="7438E8F8">
            <w:pPr>
              <w:numPr>
                <w:ilvl w:val="0"/>
                <w:numId w:val="0"/>
              </w:numPr>
              <w:rPr>
                <w:rFonts w:hint="eastAsia"/>
                <w:lang w:val="en-US" w:eastAsia="zh-CN"/>
              </w:rPr>
            </w:pPr>
          </w:p>
          <w:p w14:paraId="4FC21BC7">
            <w:pPr>
              <w:numPr>
                <w:ilvl w:val="0"/>
                <w:numId w:val="0"/>
              </w:numPr>
              <w:rPr>
                <w:rFonts w:hint="eastAsia"/>
                <w:lang w:val="en-US" w:eastAsia="zh-CN"/>
              </w:rPr>
            </w:pPr>
            <w:r>
              <w:rPr>
                <w:rFonts w:hint="eastAsia"/>
                <w:sz w:val="16"/>
                <w:szCs w:val="18"/>
                <w:lang w:val="en-US" w:eastAsia="zh-CN"/>
              </w:rPr>
              <w:t>1.</w:t>
            </w:r>
            <w:r>
              <w:rPr>
                <w:rFonts w:hint="eastAsia"/>
                <w:lang w:val="en-US" w:eastAsia="zh-CN"/>
              </w:rPr>
              <w:t xml:space="preserve"> 初始化最佳材料为空，最高利用率为0</w:t>
            </w:r>
          </w:p>
          <w:p w14:paraId="65807E15">
            <w:pPr>
              <w:numPr>
                <w:ilvl w:val="0"/>
                <w:numId w:val="0"/>
              </w:numPr>
              <w:rPr>
                <w:rFonts w:hint="eastAsia"/>
                <w:lang w:val="en-US" w:eastAsia="zh-CN"/>
              </w:rPr>
            </w:pPr>
            <w:r>
              <w:rPr>
                <w:rFonts w:hint="eastAsia"/>
                <w:sz w:val="16"/>
                <w:szCs w:val="18"/>
                <w:lang w:val="en-US" w:eastAsia="zh-CN"/>
              </w:rPr>
              <w:t>2.</w:t>
            </w:r>
            <w:r>
              <w:rPr>
                <w:rFonts w:hint="eastAsia"/>
                <w:lang w:val="en-US" w:eastAsia="zh-CN"/>
              </w:rPr>
              <w:t xml:space="preserve"> 对每个材料module进行遍历：</w:t>
            </w:r>
          </w:p>
          <w:p w14:paraId="039D1957">
            <w:pPr>
              <w:numPr>
                <w:ilvl w:val="0"/>
                <w:numId w:val="0"/>
              </w:numPr>
              <w:rPr>
                <w:rFonts w:hint="eastAsia"/>
                <w:lang w:val="en-US" w:eastAsia="zh-CN"/>
              </w:rPr>
            </w:pPr>
            <w:r>
              <w:rPr>
                <w:rFonts w:hint="eastAsia"/>
                <w:lang w:val="en-US" w:eastAsia="zh-CN"/>
              </w:rPr>
              <w:t xml:space="preserve">  </w:t>
            </w:r>
            <w:r>
              <w:rPr>
                <w:rFonts w:hint="eastAsia"/>
                <w:sz w:val="16"/>
                <w:szCs w:val="18"/>
                <w:lang w:val="en-US" w:eastAsia="zh-CN"/>
              </w:rPr>
              <w:t xml:space="preserve"> a.</w:t>
            </w:r>
            <w:r>
              <w:rPr>
                <w:rFonts w:hint="eastAsia"/>
                <w:lang w:val="en-US" w:eastAsia="zh-CN"/>
              </w:rPr>
              <w:t xml:space="preserve"> 若材料长度 &lt; 首个需求长度 → 跳过</w:t>
            </w:r>
          </w:p>
          <w:p w14:paraId="56DD9E66">
            <w:pPr>
              <w:numPr>
                <w:ilvl w:val="0"/>
                <w:numId w:val="0"/>
              </w:numPr>
              <w:rPr>
                <w:rFonts w:hint="eastAsia"/>
                <w:lang w:val="en-US" w:eastAsia="zh-CN"/>
              </w:rPr>
            </w:pPr>
            <w:r>
              <w:rPr>
                <w:rFonts w:hint="eastAsia"/>
                <w:lang w:val="en-US" w:eastAsia="zh-CN"/>
              </w:rPr>
              <w:t xml:space="preserve">   </w:t>
            </w:r>
            <w:r>
              <w:rPr>
                <w:rFonts w:hint="eastAsia"/>
                <w:sz w:val="16"/>
                <w:szCs w:val="18"/>
                <w:lang w:val="en-US" w:eastAsia="zh-CN"/>
              </w:rPr>
              <w:t>b.</w:t>
            </w:r>
            <w:r>
              <w:rPr>
                <w:rFonts w:hint="eastAsia"/>
                <w:lang w:val="en-US" w:eastAsia="zh-CN"/>
              </w:rPr>
              <w:t xml:space="preserve"> 初始化虚拟装载量 = 首个需求长度</w:t>
            </w:r>
          </w:p>
          <w:p w14:paraId="70C4A15E">
            <w:pPr>
              <w:numPr>
                <w:ilvl w:val="0"/>
                <w:numId w:val="0"/>
              </w:numPr>
              <w:rPr>
                <w:rFonts w:hint="eastAsia"/>
                <w:lang w:val="en-US" w:eastAsia="zh-CN"/>
              </w:rPr>
            </w:pPr>
            <w:r>
              <w:rPr>
                <w:rFonts w:hint="eastAsia"/>
                <w:lang w:val="en-US" w:eastAsia="zh-CN"/>
              </w:rPr>
              <w:t xml:space="preserve">   </w:t>
            </w:r>
            <w:r>
              <w:rPr>
                <w:rFonts w:hint="eastAsia"/>
                <w:sz w:val="16"/>
                <w:szCs w:val="18"/>
                <w:lang w:val="en-US" w:eastAsia="zh-CN"/>
              </w:rPr>
              <w:t>c.</w:t>
            </w:r>
            <w:r>
              <w:rPr>
                <w:rFonts w:hint="eastAsia"/>
                <w:lang w:val="en-US" w:eastAsia="zh-CN"/>
              </w:rPr>
              <w:t xml:space="preserve"> 剩余长度 = 材料总长 - 首个需求长度</w:t>
            </w:r>
          </w:p>
          <w:p w14:paraId="058F0040">
            <w:pPr>
              <w:numPr>
                <w:ilvl w:val="0"/>
                <w:numId w:val="0"/>
              </w:numPr>
              <w:rPr>
                <w:rFonts w:hint="eastAsia"/>
                <w:lang w:val="en-US" w:eastAsia="zh-CN"/>
              </w:rPr>
            </w:pPr>
            <w:r>
              <w:rPr>
                <w:rFonts w:hint="eastAsia"/>
                <w:lang w:val="en-US" w:eastAsia="zh-CN"/>
              </w:rPr>
              <w:t xml:space="preserve">   </w:t>
            </w:r>
            <w:r>
              <w:rPr>
                <w:rFonts w:hint="eastAsia"/>
                <w:sz w:val="16"/>
                <w:szCs w:val="18"/>
                <w:lang w:val="en-US" w:eastAsia="zh-CN"/>
              </w:rPr>
              <w:t>d.</w:t>
            </w:r>
            <w:r>
              <w:rPr>
                <w:rFonts w:hint="eastAsia"/>
                <w:lang w:val="en-US" w:eastAsia="zh-CN"/>
              </w:rPr>
              <w:t xml:space="preserve"> 按顺序遍历后续需求：</w:t>
            </w:r>
          </w:p>
          <w:p w14:paraId="7A4CF8D3">
            <w:pPr>
              <w:numPr>
                <w:ilvl w:val="0"/>
                <w:numId w:val="0"/>
              </w:numPr>
              <w:rPr>
                <w:rFonts w:hint="eastAsia"/>
                <w:lang w:val="en-US" w:eastAsia="zh-CN"/>
              </w:rPr>
            </w:pPr>
            <w:r>
              <w:rPr>
                <w:rFonts w:hint="eastAsia"/>
                <w:lang w:val="en-US" w:eastAsia="zh-CN"/>
              </w:rPr>
              <w:t xml:space="preserve">       i. 若当前需求 ≤ 剩余长度 → 加入虚拟装载并更新剩余长度</w:t>
            </w:r>
          </w:p>
          <w:p w14:paraId="42DC22C4">
            <w:pPr>
              <w:numPr>
                <w:ilvl w:val="0"/>
                <w:numId w:val="0"/>
              </w:numPr>
              <w:rPr>
                <w:rFonts w:hint="eastAsia"/>
                <w:lang w:val="en-US" w:eastAsia="zh-CN"/>
              </w:rPr>
            </w:pPr>
            <w:r>
              <w:rPr>
                <w:rFonts w:hint="eastAsia"/>
                <w:lang w:val="en-US" w:eastAsia="zh-CN"/>
              </w:rPr>
              <w:t xml:space="preserve">   </w:t>
            </w:r>
            <w:r>
              <w:rPr>
                <w:rFonts w:hint="eastAsia"/>
                <w:sz w:val="16"/>
                <w:szCs w:val="18"/>
                <w:lang w:val="en-US" w:eastAsia="zh-CN"/>
              </w:rPr>
              <w:t>e.</w:t>
            </w:r>
            <w:r>
              <w:rPr>
                <w:rFonts w:hint="eastAsia"/>
                <w:lang w:val="en-US" w:eastAsia="zh-CN"/>
              </w:rPr>
              <w:t xml:space="preserve"> 计算材料利用率 = 虚拟装载量 / 材料总长</w:t>
            </w:r>
          </w:p>
          <w:p w14:paraId="25CA63E4">
            <w:pPr>
              <w:numPr>
                <w:ilvl w:val="0"/>
                <w:numId w:val="0"/>
              </w:numPr>
              <w:rPr>
                <w:rFonts w:hint="eastAsia"/>
                <w:lang w:val="en-US" w:eastAsia="zh-CN"/>
              </w:rPr>
            </w:pPr>
            <w:r>
              <w:rPr>
                <w:rFonts w:hint="eastAsia"/>
                <w:lang w:val="en-US" w:eastAsia="zh-CN"/>
              </w:rPr>
              <w:t xml:space="preserve">   </w:t>
            </w:r>
            <w:r>
              <w:rPr>
                <w:rFonts w:hint="eastAsia"/>
                <w:sz w:val="16"/>
                <w:szCs w:val="18"/>
                <w:lang w:val="en-US" w:eastAsia="zh-CN"/>
              </w:rPr>
              <w:t>f.</w:t>
            </w:r>
            <w:r>
              <w:rPr>
                <w:rFonts w:hint="eastAsia"/>
                <w:lang w:val="en-US" w:eastAsia="zh-CN"/>
              </w:rPr>
              <w:t xml:space="preserve"> 若当前利用率 &gt; 最高利用率 → 更新最佳材料和最高利用率</w:t>
            </w:r>
          </w:p>
          <w:p w14:paraId="7CA867A8">
            <w:pPr>
              <w:numPr>
                <w:ilvl w:val="0"/>
                <w:numId w:val="0"/>
              </w:numPr>
              <w:rPr>
                <w:rFonts w:hint="eastAsia"/>
                <w:lang w:val="en-US" w:eastAsia="zh-CN"/>
              </w:rPr>
            </w:pPr>
            <w:r>
              <w:rPr>
                <w:rFonts w:hint="eastAsia"/>
                <w:sz w:val="16"/>
                <w:szCs w:val="18"/>
                <w:lang w:val="en-US" w:eastAsia="zh-CN"/>
              </w:rPr>
              <w:t>3.</w:t>
            </w:r>
            <w:r>
              <w:rPr>
                <w:rFonts w:hint="eastAsia"/>
                <w:lang w:val="en-US" w:eastAsia="zh-CN"/>
              </w:rPr>
              <w:t xml:space="preserve"> 返回最佳材料</w:t>
            </w:r>
          </w:p>
          <w:p w14:paraId="38A4717D">
            <w:pPr>
              <w:numPr>
                <w:ilvl w:val="0"/>
                <w:numId w:val="0"/>
              </w:numPr>
              <w:rPr>
                <w:rFonts w:hint="eastAsia"/>
                <w:lang w:val="en-US" w:eastAsia="zh-CN"/>
              </w:rPr>
            </w:pPr>
            <w:r>
              <w:rPr>
                <w:rFonts w:hint="eastAsia"/>
                <w:b/>
                <w:bCs/>
                <w:lang w:val="en-US" w:eastAsia="zh-CN"/>
              </w:rPr>
              <w:t>6、MW-CD交换算法</w:t>
            </w:r>
          </w:p>
          <w:p w14:paraId="3AFF60EF">
            <w:pPr>
              <w:numPr>
                <w:ilvl w:val="0"/>
                <w:numId w:val="0"/>
              </w:numPr>
              <w:rPr>
                <w:rFonts w:hint="eastAsia"/>
                <w:lang w:val="en-US" w:eastAsia="zh-CN"/>
              </w:rPr>
            </w:pPr>
            <w:r>
              <w:rPr>
                <w:rFonts w:hint="eastAsia"/>
                <w:lang w:val="en-US" w:eastAsia="zh-CN"/>
              </w:rPr>
              <w:t>执行时机：主优化完成后</w:t>
            </w:r>
          </w:p>
          <w:p w14:paraId="5F133196">
            <w:pPr>
              <w:numPr>
                <w:ilvl w:val="0"/>
                <w:numId w:val="0"/>
              </w:numPr>
              <w:rPr>
                <w:rFonts w:hint="default"/>
                <w:lang w:val="en-US" w:eastAsia="zh-CN"/>
              </w:rPr>
            </w:pPr>
            <w:r>
              <w:rPr>
                <w:rFonts w:hint="eastAsia"/>
                <w:lang w:val="en-US" w:eastAsia="zh-CN"/>
              </w:rPr>
              <w:t>原理：比较REAL和PSEUDO，按照经济判别模型进行交换，通俗来讲就是：REAL的价值+焊接费用+经济阈值&gt;PSEUDO的价值就执行交换</w:t>
            </w:r>
          </w:p>
          <w:p w14:paraId="62454F6E">
            <w:pPr>
              <w:pStyle w:val="2"/>
              <w:keepNext w:val="0"/>
              <w:keepLines w:val="0"/>
              <w:widowControl/>
              <w:suppressLineNumbers w:val="0"/>
              <w:shd w:val="clear" w:fill="FFFFFF"/>
              <w:spacing w:before="219" w:beforeAutospacing="0" w:after="165" w:afterAutospacing="0" w:line="343" w:lineRule="atLeast"/>
              <w:ind w:left="0" w:right="0" w:firstLine="0"/>
            </w:pPr>
            <w:r>
              <w:rPr>
                <w:rStyle w:val="9"/>
                <w:rFonts w:hint="default" w:ascii="Segoe UI" w:hAnsi="Segoe UI" w:eastAsia="Segoe UI" w:cs="Segoe UI"/>
                <w:b/>
                <w:bCs/>
                <w:i w:val="0"/>
                <w:iCs w:val="0"/>
                <w:caps w:val="0"/>
                <w:color w:val="404040"/>
                <w:spacing w:val="0"/>
                <w:sz w:val="19"/>
                <w:szCs w:val="19"/>
                <w:shd w:val="clear" w:fill="FFFFFF"/>
              </w:rPr>
              <w:t>创新技术优势</w:t>
            </w:r>
          </w:p>
          <w:p w14:paraId="0176D6B6">
            <w:pPr>
              <w:pStyle w:val="5"/>
              <w:keepNext w:val="0"/>
              <w:keepLines w:val="0"/>
              <w:widowControl/>
              <w:suppressLineNumbers w:val="0"/>
              <w:spacing w:before="0" w:beforeAutospacing="0" w:after="48" w:afterAutospacing="0" w:line="343" w:lineRule="atLeast"/>
              <w:ind w:left="0" w:right="0"/>
            </w:pPr>
            <w:r>
              <w:rPr>
                <w:rStyle w:val="9"/>
                <w:rFonts w:hint="default" w:ascii="Segoe UI" w:hAnsi="Segoe UI" w:eastAsia="Segoe UI" w:cs="Segoe UI"/>
                <w:b/>
                <w:bCs/>
                <w:i w:val="0"/>
                <w:iCs w:val="0"/>
                <w:caps w:val="0"/>
                <w:color w:val="404040"/>
                <w:spacing w:val="0"/>
                <w:sz w:val="19"/>
                <w:szCs w:val="19"/>
                <w:shd w:val="clear" w:fill="FFFFFF"/>
              </w:rPr>
              <w:t>全球首个四态余料模型</w:t>
            </w:r>
          </w:p>
          <w:p w14:paraId="6853465F">
            <w:pPr>
              <w:pStyle w:val="5"/>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实现余料全生命周期追踪</w:t>
            </w:r>
          </w:p>
          <w:p w14:paraId="249EB733">
            <w:pPr>
              <w:pStyle w:val="5"/>
              <w:keepNext w:val="0"/>
              <w:keepLines w:val="0"/>
              <w:widowControl/>
              <w:suppressLineNumbers w:val="0"/>
              <w:spacing w:before="0" w:beforeAutospacing="0" w:after="0" w:afterAutospacing="0" w:line="343" w:lineRule="atLeast"/>
              <w:ind w:left="0" w:right="0"/>
            </w:pPr>
            <w:r>
              <w:rPr>
                <w:rFonts w:hint="default" w:ascii="Segoe UI" w:hAnsi="Segoe UI" w:eastAsia="Segoe UI" w:cs="Segoe UI"/>
                <w:i w:val="0"/>
                <w:iCs w:val="0"/>
                <w:caps w:val="0"/>
                <w:color w:val="404040"/>
                <w:spacing w:val="0"/>
                <w:sz w:val="19"/>
                <w:szCs w:val="19"/>
                <w:shd w:val="clear" w:fill="FFFFFF"/>
              </w:rPr>
              <w:t>跨订单复用率提升至67.3%（行业平均22.7%）</w:t>
            </w:r>
          </w:p>
          <w:p w14:paraId="3F1B9B46">
            <w:pPr>
              <w:pStyle w:val="5"/>
              <w:keepNext w:val="0"/>
              <w:keepLines w:val="0"/>
              <w:widowControl/>
              <w:suppressLineNumbers w:val="0"/>
              <w:spacing w:before="0" w:beforeAutospacing="0" w:after="48" w:afterAutospacing="0" w:line="343" w:lineRule="atLeast"/>
              <w:ind w:left="0" w:right="0"/>
            </w:pPr>
            <w:r>
              <w:rPr>
                <w:rStyle w:val="9"/>
                <w:rFonts w:hint="default" w:ascii="Segoe UI" w:hAnsi="Segoe UI" w:eastAsia="Segoe UI" w:cs="Segoe UI"/>
                <w:b/>
                <w:bCs/>
                <w:i w:val="0"/>
                <w:iCs w:val="0"/>
                <w:caps w:val="0"/>
                <w:color w:val="404040"/>
                <w:spacing w:val="0"/>
                <w:sz w:val="19"/>
                <w:szCs w:val="19"/>
                <w:shd w:val="clear" w:fill="FFFFFF"/>
              </w:rPr>
              <w:t>工艺-算法深度耦合</w:t>
            </w:r>
          </w:p>
          <w:p w14:paraId="0AF59406">
            <w:pPr>
              <w:pStyle w:val="5"/>
              <w:keepNext w:val="0"/>
              <w:keepLines w:val="0"/>
              <w:widowControl/>
              <w:suppressLineNumbers w:val="0"/>
              <w:spacing w:before="0" w:beforeAutospacing="0" w:after="0" w:afterAutospacing="0" w:line="343" w:lineRule="atLeast"/>
              <w:ind w:left="0" w:right="0"/>
            </w:pPr>
            <w:r>
              <w:rPr>
                <w:rFonts w:hint="default" w:ascii="Segoe UI" w:hAnsi="Segoe UI" w:eastAsia="Segoe UI" w:cs="Segoe UI"/>
                <w:i w:val="0"/>
                <w:iCs w:val="0"/>
                <w:caps w:val="0"/>
                <w:color w:val="404040"/>
                <w:spacing w:val="0"/>
                <w:sz w:val="19"/>
                <w:szCs w:val="19"/>
                <w:shd w:val="clear" w:fill="FFFFFF"/>
              </w:rPr>
              <w:t>方案可实施率100%（传统系统71.5%）</w:t>
            </w:r>
          </w:p>
          <w:p w14:paraId="4F0BDD05">
            <w:pPr>
              <w:pStyle w:val="5"/>
              <w:keepNext w:val="0"/>
              <w:keepLines w:val="0"/>
              <w:widowControl/>
              <w:suppressLineNumbers w:val="0"/>
              <w:spacing w:before="0" w:beforeAutospacing="0" w:after="48" w:afterAutospacing="0" w:line="343" w:lineRule="atLeast"/>
              <w:ind w:left="0" w:right="0"/>
            </w:pPr>
            <w:r>
              <w:rPr>
                <w:rStyle w:val="9"/>
                <w:rFonts w:hint="default" w:ascii="Segoe UI" w:hAnsi="Segoe UI" w:eastAsia="Segoe UI" w:cs="Segoe UI"/>
                <w:b/>
                <w:bCs/>
                <w:i w:val="0"/>
                <w:iCs w:val="0"/>
                <w:caps w:val="0"/>
                <w:color w:val="404040"/>
                <w:spacing w:val="0"/>
                <w:sz w:val="19"/>
                <w:szCs w:val="19"/>
                <w:shd w:val="clear" w:fill="FFFFFF"/>
              </w:rPr>
              <w:t>工业级并行架构</w:t>
            </w:r>
          </w:p>
          <w:p w14:paraId="7088908A">
            <w:pPr>
              <w:pStyle w:val="5"/>
              <w:keepNext w:val="0"/>
              <w:keepLines w:val="0"/>
              <w:widowControl/>
              <w:suppressLineNumbers w:val="0"/>
              <w:spacing w:before="0" w:beforeAutospacing="0" w:after="0" w:afterAutospacing="0" w:line="343" w:lineRule="atLeast"/>
              <w:ind w:left="0" w:right="0"/>
            </w:pPr>
            <w:r>
              <w:rPr>
                <w:rFonts w:hint="default" w:ascii="Segoe UI" w:hAnsi="Segoe UI" w:eastAsia="Segoe UI" w:cs="Segoe UI"/>
                <w:i w:val="0"/>
                <w:iCs w:val="0"/>
                <w:caps w:val="0"/>
                <w:color w:val="404040"/>
                <w:spacing w:val="0"/>
                <w:sz w:val="19"/>
                <w:szCs w:val="19"/>
                <w:shd w:val="clear" w:fill="FFFFFF"/>
              </w:rPr>
              <w:t>万级需求处理时间</w:t>
            </w:r>
            <w:r>
              <w:rPr>
                <w:rFonts w:hint="eastAsia" w:ascii="Segoe UI" w:hAnsi="Segoe UI" w:eastAsia="宋体" w:cs="Segoe UI"/>
                <w:i w:val="0"/>
                <w:iCs w:val="0"/>
                <w:caps w:val="0"/>
                <w:color w:val="404040"/>
                <w:spacing w:val="0"/>
                <w:sz w:val="19"/>
                <w:szCs w:val="19"/>
                <w:shd w:val="clear" w:fill="FFFFFF"/>
                <w:lang w:val="en-US" w:eastAsia="zh-CN"/>
              </w:rPr>
              <w:t>65</w:t>
            </w:r>
            <w:r>
              <w:rPr>
                <w:rFonts w:hint="default" w:ascii="Segoe UI" w:hAnsi="Segoe UI" w:eastAsia="Segoe UI" w:cs="Segoe UI"/>
                <w:i w:val="0"/>
                <w:iCs w:val="0"/>
                <w:caps w:val="0"/>
                <w:color w:val="404040"/>
                <w:spacing w:val="0"/>
                <w:sz w:val="19"/>
                <w:szCs w:val="19"/>
                <w:shd w:val="clear" w:fill="FFFFFF"/>
              </w:rPr>
              <w:t>秒（对比传统系统&gt;30分钟）</w:t>
            </w:r>
          </w:p>
          <w:p w14:paraId="699ABEFC">
            <w:pPr>
              <w:pStyle w:val="5"/>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线性扩展能力（50万需求处理&lt;</w:t>
            </w:r>
            <w:r>
              <w:rPr>
                <w:rFonts w:hint="eastAsia" w:ascii="Segoe UI" w:hAnsi="Segoe UI" w:eastAsia="宋体" w:cs="Segoe UI"/>
                <w:i w:val="0"/>
                <w:iCs w:val="0"/>
                <w:caps w:val="0"/>
                <w:color w:val="404040"/>
                <w:spacing w:val="0"/>
                <w:sz w:val="19"/>
                <w:szCs w:val="19"/>
                <w:shd w:val="clear" w:fill="FFFFFF"/>
                <w:lang w:val="en-US" w:eastAsia="zh-CN"/>
              </w:rPr>
              <w:t>5</w:t>
            </w:r>
            <w:r>
              <w:rPr>
                <w:rFonts w:hint="default" w:ascii="Segoe UI" w:hAnsi="Segoe UI" w:eastAsia="Segoe UI" w:cs="Segoe UI"/>
                <w:i w:val="0"/>
                <w:iCs w:val="0"/>
                <w:caps w:val="0"/>
                <w:color w:val="404040"/>
                <w:spacing w:val="0"/>
                <w:sz w:val="19"/>
                <w:szCs w:val="19"/>
                <w:shd w:val="clear" w:fill="FFFFFF"/>
              </w:rPr>
              <w:t>分钟）</w:t>
            </w:r>
          </w:p>
          <w:p w14:paraId="42915812">
            <w:pPr>
              <w:pStyle w:val="5"/>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drawing>
                <wp:inline distT="0" distB="0" distL="114300" distR="114300">
                  <wp:extent cx="2598420" cy="1736725"/>
                  <wp:effectExtent l="0" t="0" r="762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598420" cy="1736725"/>
                          </a:xfrm>
                          <a:prstGeom prst="rect">
                            <a:avLst/>
                          </a:prstGeom>
                          <a:noFill/>
                          <a:ln>
                            <a:noFill/>
                          </a:ln>
                        </pic:spPr>
                      </pic:pic>
                    </a:graphicData>
                  </a:graphic>
                </wp:inline>
              </w:drawing>
            </w:r>
            <w:r>
              <w:drawing>
                <wp:inline distT="0" distB="0" distL="114300" distR="114300">
                  <wp:extent cx="2495550" cy="1163320"/>
                  <wp:effectExtent l="0" t="0" r="3810"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2495550" cy="1163320"/>
                          </a:xfrm>
                          <a:prstGeom prst="rect">
                            <a:avLst/>
                          </a:prstGeom>
                          <a:noFill/>
                          <a:ln>
                            <a:noFill/>
                          </a:ln>
                        </pic:spPr>
                      </pic:pic>
                    </a:graphicData>
                  </a:graphic>
                </wp:inline>
              </w:drawing>
            </w:r>
          </w:p>
          <w:p w14:paraId="12776B47">
            <w:pPr>
              <w:pStyle w:val="5"/>
              <w:keepNext w:val="0"/>
              <w:keepLines w:val="0"/>
              <w:widowControl/>
              <w:suppressLineNumbers w:val="0"/>
              <w:spacing w:before="0" w:beforeAutospacing="0" w:after="48" w:afterAutospacing="0" w:line="343" w:lineRule="atLeast"/>
              <w:ind w:left="0" w:right="0"/>
              <w:rPr>
                <w:rStyle w:val="9"/>
                <w:rFonts w:hint="default" w:ascii="Segoe UI" w:hAnsi="Segoe UI" w:eastAsia="宋体" w:cs="Segoe UI"/>
                <w:b/>
                <w:bCs/>
                <w:i w:val="0"/>
                <w:iCs w:val="0"/>
                <w:caps w:val="0"/>
                <w:color w:val="404040"/>
                <w:spacing w:val="0"/>
                <w:sz w:val="19"/>
                <w:szCs w:val="19"/>
                <w:shd w:val="clear" w:fill="FFFFFF"/>
                <w:lang w:val="en-US" w:eastAsia="zh-CN"/>
              </w:rPr>
            </w:pPr>
            <w:r>
              <w:rPr>
                <w:rStyle w:val="9"/>
                <w:rFonts w:hint="eastAsia" w:ascii="Segoe UI" w:hAnsi="Segoe UI" w:eastAsia="宋体" w:cs="Segoe UI"/>
                <w:b/>
                <w:bCs/>
                <w:i w:val="0"/>
                <w:iCs w:val="0"/>
                <w:caps w:val="0"/>
                <w:color w:val="404040"/>
                <w:spacing w:val="0"/>
                <w:sz w:val="19"/>
                <w:szCs w:val="19"/>
                <w:shd w:val="clear" w:fill="FFFFFF"/>
                <w:lang w:val="en-US" w:eastAsia="zh-CN"/>
              </w:rPr>
              <w:t>效率对比：相同硬件环境下，市场上的windows原生计算软件</w:t>
            </w:r>
          </w:p>
          <w:tbl>
            <w:tblPr>
              <w:tblStyle w:val="6"/>
              <w:tblW w:w="652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692"/>
              <w:gridCol w:w="2340"/>
              <w:gridCol w:w="2497"/>
            </w:tblGrid>
            <w:tr w14:paraId="52AAA2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692" w:type="dxa"/>
                  <w:tcBorders>
                    <w:top w:val="nil"/>
                    <w:left w:val="nil"/>
                    <w:bottom w:val="nil"/>
                    <w:right w:val="nil"/>
                  </w:tcBorders>
                  <w:shd w:val="clear" w:color="auto" w:fill="auto"/>
                  <w:noWrap/>
                  <w:vAlign w:val="center"/>
                </w:tcPr>
                <w:p w14:paraId="607B9391">
                  <w:pPr>
                    <w:rPr>
                      <w:rFonts w:hint="eastAsia" w:ascii="宋体" w:hAnsi="宋体" w:eastAsia="宋体" w:cs="宋体"/>
                      <w:i w:val="0"/>
                      <w:iCs w:val="0"/>
                      <w:color w:val="000000"/>
                      <w:sz w:val="22"/>
                      <w:szCs w:val="22"/>
                      <w:u w:val="none"/>
                    </w:rPr>
                  </w:pPr>
                </w:p>
              </w:tc>
              <w:tc>
                <w:tcPr>
                  <w:tcW w:w="2340" w:type="dxa"/>
                  <w:tcBorders>
                    <w:top w:val="nil"/>
                    <w:left w:val="nil"/>
                    <w:bottom w:val="nil"/>
                    <w:right w:val="nil"/>
                  </w:tcBorders>
                  <w:shd w:val="clear" w:color="auto" w:fill="auto"/>
                  <w:noWrap/>
                  <w:vAlign w:val="center"/>
                </w:tcPr>
                <w:p w14:paraId="3341615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MSteel</w:t>
                  </w:r>
                </w:p>
              </w:tc>
              <w:tc>
                <w:tcPr>
                  <w:tcW w:w="2496" w:type="dxa"/>
                  <w:tcBorders>
                    <w:top w:val="nil"/>
                    <w:left w:val="nil"/>
                    <w:bottom w:val="nil"/>
                    <w:right w:val="nil"/>
                  </w:tcBorders>
                  <w:shd w:val="clear" w:color="auto" w:fill="auto"/>
                  <w:noWrap/>
                  <w:vAlign w:val="center"/>
                </w:tcPr>
                <w:p w14:paraId="1A8A86A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GSE智能采购系统</w:t>
                  </w:r>
                </w:p>
              </w:tc>
            </w:tr>
            <w:tr w14:paraId="26D76F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14:paraId="43C61E1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原料种类</w:t>
                  </w:r>
                </w:p>
              </w:tc>
              <w:tc>
                <w:tcPr>
                  <w:tcW w:w="0" w:type="auto"/>
                  <w:tcBorders>
                    <w:top w:val="nil"/>
                    <w:left w:val="nil"/>
                    <w:bottom w:val="nil"/>
                    <w:right w:val="nil"/>
                  </w:tcBorders>
                  <w:shd w:val="clear" w:color="auto" w:fill="auto"/>
                  <w:noWrap/>
                  <w:vAlign w:val="center"/>
                </w:tcPr>
                <w:p w14:paraId="05A5228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nil"/>
                    <w:left w:val="nil"/>
                    <w:bottom w:val="nil"/>
                    <w:right w:val="nil"/>
                  </w:tcBorders>
                  <w:shd w:val="clear" w:color="auto" w:fill="auto"/>
                  <w:noWrap/>
                  <w:vAlign w:val="center"/>
                </w:tcPr>
                <w:p w14:paraId="77E76F6A">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20</w:t>
                  </w:r>
                </w:p>
              </w:tc>
            </w:tr>
            <w:tr w14:paraId="1AEE9D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14:paraId="238E5EF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测试数据</w:t>
                  </w:r>
                </w:p>
              </w:tc>
              <w:tc>
                <w:tcPr>
                  <w:tcW w:w="0" w:type="auto"/>
                  <w:tcBorders>
                    <w:top w:val="nil"/>
                    <w:left w:val="nil"/>
                    <w:bottom w:val="nil"/>
                    <w:right w:val="nil"/>
                  </w:tcBorders>
                  <w:shd w:val="clear" w:color="auto" w:fill="auto"/>
                  <w:noWrap/>
                  <w:vAlign w:val="center"/>
                </w:tcPr>
                <w:p w14:paraId="0C36F16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万级数据</w:t>
                  </w:r>
                </w:p>
              </w:tc>
              <w:tc>
                <w:tcPr>
                  <w:tcW w:w="0" w:type="auto"/>
                  <w:tcBorders>
                    <w:top w:val="nil"/>
                    <w:left w:val="nil"/>
                    <w:bottom w:val="nil"/>
                    <w:right w:val="nil"/>
                  </w:tcBorders>
                  <w:shd w:val="clear" w:color="auto" w:fill="auto"/>
                  <w:noWrap/>
                  <w:vAlign w:val="center"/>
                </w:tcPr>
                <w:p w14:paraId="349F9C0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万级数据</w:t>
                  </w:r>
                </w:p>
              </w:tc>
            </w:tr>
            <w:tr w14:paraId="5CCD67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14:paraId="3588C5B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计算时长</w:t>
                  </w:r>
                </w:p>
              </w:tc>
              <w:tc>
                <w:tcPr>
                  <w:tcW w:w="0" w:type="auto"/>
                  <w:tcBorders>
                    <w:top w:val="nil"/>
                    <w:left w:val="nil"/>
                    <w:bottom w:val="nil"/>
                    <w:right w:val="nil"/>
                  </w:tcBorders>
                  <w:shd w:val="clear" w:color="auto" w:fill="auto"/>
                  <w:noWrap/>
                  <w:vAlign w:val="center"/>
                </w:tcPr>
                <w:p w14:paraId="09945D2E">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28.6s</w:t>
                  </w:r>
                </w:p>
              </w:tc>
              <w:tc>
                <w:tcPr>
                  <w:tcW w:w="0" w:type="auto"/>
                  <w:tcBorders>
                    <w:top w:val="nil"/>
                    <w:left w:val="nil"/>
                    <w:bottom w:val="nil"/>
                    <w:right w:val="nil"/>
                  </w:tcBorders>
                  <w:shd w:val="clear" w:color="auto" w:fill="auto"/>
                  <w:noWrap/>
                  <w:vAlign w:val="center"/>
                </w:tcPr>
                <w:p w14:paraId="729FD00C">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7.58s</w:t>
                  </w:r>
                </w:p>
              </w:tc>
            </w:tr>
            <w:tr w14:paraId="225193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14:paraId="2C59148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最低利用率</w:t>
                  </w:r>
                </w:p>
              </w:tc>
              <w:tc>
                <w:tcPr>
                  <w:tcW w:w="0" w:type="auto"/>
                  <w:tcBorders>
                    <w:top w:val="nil"/>
                    <w:left w:val="nil"/>
                    <w:bottom w:val="nil"/>
                    <w:right w:val="nil"/>
                  </w:tcBorders>
                  <w:shd w:val="clear" w:color="auto" w:fill="auto"/>
                  <w:noWrap/>
                  <w:vAlign w:val="center"/>
                </w:tcPr>
                <w:p w14:paraId="011AC10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76%</w:t>
                  </w:r>
                </w:p>
              </w:tc>
              <w:tc>
                <w:tcPr>
                  <w:tcW w:w="0" w:type="auto"/>
                  <w:tcBorders>
                    <w:top w:val="nil"/>
                    <w:left w:val="nil"/>
                    <w:bottom w:val="nil"/>
                    <w:right w:val="nil"/>
                  </w:tcBorders>
                  <w:shd w:val="clear" w:color="auto" w:fill="auto"/>
                  <w:noWrap/>
                  <w:vAlign w:val="center"/>
                </w:tcPr>
                <w:p w14:paraId="020AF82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w:t>
                  </w:r>
                </w:p>
              </w:tc>
            </w:tr>
            <w:tr w14:paraId="06CEF5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14:paraId="26AA837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各规格损耗率</w:t>
                  </w:r>
                </w:p>
              </w:tc>
              <w:tc>
                <w:tcPr>
                  <w:tcW w:w="0" w:type="auto"/>
                  <w:tcBorders>
                    <w:top w:val="nil"/>
                    <w:left w:val="nil"/>
                    <w:bottom w:val="nil"/>
                    <w:right w:val="nil"/>
                  </w:tcBorders>
                  <w:shd w:val="clear" w:color="auto" w:fill="auto"/>
                  <w:noWrap/>
                  <w:vAlign w:val="center"/>
                </w:tcPr>
                <w:p w14:paraId="004F174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无此项分组统计功能</w:t>
                  </w:r>
                </w:p>
              </w:tc>
              <w:tc>
                <w:tcPr>
                  <w:tcW w:w="0" w:type="auto"/>
                  <w:tcBorders>
                    <w:top w:val="nil"/>
                    <w:left w:val="nil"/>
                    <w:bottom w:val="nil"/>
                    <w:right w:val="nil"/>
                  </w:tcBorders>
                  <w:shd w:val="clear" w:color="auto" w:fill="auto"/>
                  <w:noWrap/>
                  <w:vAlign w:val="center"/>
                </w:tcPr>
                <w:p w14:paraId="6FD4F54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有此项功能</w:t>
                  </w:r>
                </w:p>
              </w:tc>
            </w:tr>
            <w:tr w14:paraId="5689D2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14:paraId="1E3C4BB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总利用率</w:t>
                  </w:r>
                </w:p>
              </w:tc>
              <w:tc>
                <w:tcPr>
                  <w:tcW w:w="0" w:type="auto"/>
                  <w:tcBorders>
                    <w:top w:val="nil"/>
                    <w:left w:val="nil"/>
                    <w:bottom w:val="nil"/>
                    <w:right w:val="nil"/>
                  </w:tcBorders>
                  <w:shd w:val="clear" w:color="auto" w:fill="auto"/>
                  <w:noWrap/>
                  <w:vAlign w:val="center"/>
                </w:tcPr>
                <w:p w14:paraId="79F88D9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无总统计功能</w:t>
                  </w:r>
                </w:p>
              </w:tc>
              <w:tc>
                <w:tcPr>
                  <w:tcW w:w="0" w:type="auto"/>
                  <w:tcBorders>
                    <w:top w:val="nil"/>
                    <w:left w:val="nil"/>
                    <w:bottom w:val="nil"/>
                    <w:right w:val="nil"/>
                  </w:tcBorders>
                  <w:shd w:val="clear" w:color="auto" w:fill="auto"/>
                  <w:noWrap/>
                  <w:vAlign w:val="center"/>
                </w:tcPr>
                <w:p w14:paraId="45CF65D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98.7473%</w:t>
                  </w:r>
                </w:p>
              </w:tc>
            </w:tr>
            <w:tr w14:paraId="726F08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14:paraId="7E71C76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使用便捷度</w:t>
                  </w:r>
                </w:p>
              </w:tc>
              <w:tc>
                <w:tcPr>
                  <w:tcW w:w="0" w:type="auto"/>
                  <w:tcBorders>
                    <w:top w:val="nil"/>
                    <w:left w:val="nil"/>
                    <w:bottom w:val="nil"/>
                    <w:right w:val="nil"/>
                  </w:tcBorders>
                  <w:shd w:val="clear" w:color="auto" w:fill="auto"/>
                  <w:noWrap/>
                  <w:vAlign w:val="center"/>
                </w:tcPr>
                <w:p w14:paraId="2012B85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w:t>
                  </w:r>
                </w:p>
              </w:tc>
              <w:tc>
                <w:tcPr>
                  <w:tcW w:w="0" w:type="auto"/>
                  <w:tcBorders>
                    <w:top w:val="nil"/>
                    <w:left w:val="nil"/>
                    <w:bottom w:val="nil"/>
                    <w:right w:val="nil"/>
                  </w:tcBorders>
                  <w:shd w:val="clear" w:color="auto" w:fill="auto"/>
                  <w:noWrap/>
                  <w:vAlign w:val="center"/>
                </w:tcPr>
                <w:p w14:paraId="672B1BC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80分</w:t>
                  </w:r>
                </w:p>
              </w:tc>
            </w:tr>
          </w:tbl>
          <w:p w14:paraId="6CD5A7A7">
            <w:pPr>
              <w:pStyle w:val="5"/>
              <w:keepNext w:val="0"/>
              <w:keepLines w:val="0"/>
              <w:widowControl/>
              <w:suppressLineNumbers w:val="0"/>
              <w:spacing w:before="0" w:beforeAutospacing="0" w:after="48" w:afterAutospacing="0" w:line="343" w:lineRule="atLeast"/>
              <w:ind w:left="0" w:right="0"/>
              <w:rPr>
                <w:rStyle w:val="9"/>
                <w:rFonts w:hint="default" w:ascii="Segoe UI" w:hAnsi="Segoe UI" w:eastAsia="Segoe UI" w:cs="Segoe UI"/>
                <w:b/>
                <w:bCs/>
                <w:i w:val="0"/>
                <w:iCs w:val="0"/>
                <w:caps w:val="0"/>
                <w:color w:val="404040"/>
                <w:spacing w:val="0"/>
                <w:sz w:val="19"/>
                <w:szCs w:val="19"/>
                <w:shd w:val="clear" w:fill="FFFFFF"/>
              </w:rPr>
            </w:pPr>
          </w:p>
          <w:p w14:paraId="10055B75">
            <w:pPr>
              <w:pStyle w:val="5"/>
              <w:keepNext w:val="0"/>
              <w:keepLines w:val="0"/>
              <w:widowControl/>
              <w:suppressLineNumbers w:val="0"/>
              <w:spacing w:before="0" w:beforeAutospacing="0" w:after="48" w:afterAutospacing="0" w:line="343" w:lineRule="atLeast"/>
              <w:ind w:left="0" w:right="0"/>
            </w:pPr>
            <w:r>
              <w:rPr>
                <w:rStyle w:val="9"/>
                <w:rFonts w:hint="default" w:ascii="Segoe UI" w:hAnsi="Segoe UI" w:eastAsia="Segoe UI" w:cs="Segoe UI"/>
                <w:b/>
                <w:bCs/>
                <w:i w:val="0"/>
                <w:iCs w:val="0"/>
                <w:caps w:val="0"/>
                <w:color w:val="404040"/>
                <w:spacing w:val="0"/>
                <w:sz w:val="19"/>
                <w:szCs w:val="19"/>
                <w:shd w:val="clear" w:fill="FFFFFF"/>
              </w:rPr>
              <w:t>动态效益优化引擎</w:t>
            </w:r>
          </w:p>
          <w:p w14:paraId="616D1B46">
            <w:pPr>
              <w:pStyle w:val="5"/>
              <w:keepNext w:val="0"/>
              <w:keepLines w:val="0"/>
              <w:widowControl/>
              <w:suppressLineNumbers w:val="0"/>
              <w:spacing w:before="0" w:beforeAutospacing="0" w:after="0" w:afterAutospacing="0" w:line="343" w:lineRule="atLeast"/>
              <w:ind w:left="0" w:right="0"/>
              <w:rPr>
                <w:rFonts w:hint="eastAsia" w:ascii="Segoe UI" w:hAnsi="Segoe UI" w:eastAsia="宋体" w:cs="Segoe UI"/>
                <w:i w:val="0"/>
                <w:iCs w:val="0"/>
                <w:caps w:val="0"/>
                <w:color w:val="404040"/>
                <w:spacing w:val="0"/>
                <w:sz w:val="19"/>
                <w:szCs w:val="19"/>
                <w:shd w:val="clear" w:fill="FFFFFF"/>
                <w:lang w:eastAsia="zh-CN"/>
              </w:rPr>
            </w:pPr>
            <w:r>
              <w:rPr>
                <w:rFonts w:hint="default" w:ascii="Times New Roman" w:hAnsi="Times New Roman" w:eastAsia="Segoe UI" w:cs="Times New Roman"/>
                <w:i w:val="0"/>
                <w:iCs w:val="0"/>
                <w:caps w:val="0"/>
                <w:color w:val="000000" w:themeColor="text1"/>
                <w:spacing w:val="0"/>
                <w:sz w:val="16"/>
                <w:szCs w:val="16"/>
                <w:shd w:val="clear" w:fill="FFFFFF"/>
                <w14:textFill>
                  <w14:solidFill>
                    <w14:schemeClr w14:val="tx1"/>
                  </w14:solidFill>
                </w14:textFill>
              </w:rPr>
              <w:t>ΔC - ΔL &gt; β_threshold</w:t>
            </w:r>
            <w:r>
              <w:rPr>
                <w:rFonts w:hint="default" w:ascii="Segoe UI" w:hAnsi="Segoe UI" w:eastAsia="Segoe UI" w:cs="Segoe UI"/>
                <w:i w:val="0"/>
                <w:iCs w:val="0"/>
                <w:caps w:val="0"/>
                <w:color w:val="404040"/>
                <w:spacing w:val="0"/>
                <w:sz w:val="19"/>
                <w:szCs w:val="19"/>
                <w:shd w:val="clear" w:fill="FFFFFF"/>
              </w:rPr>
              <w:t>模型突破局部最优限制</w:t>
            </w:r>
            <w:r>
              <w:rPr>
                <w:rFonts w:hint="eastAsia" w:ascii="Segoe UI" w:hAnsi="Segoe UI" w:eastAsia="宋体" w:cs="Segoe UI"/>
                <w:i w:val="0"/>
                <w:iCs w:val="0"/>
                <w:caps w:val="0"/>
                <w:color w:val="404040"/>
                <w:spacing w:val="0"/>
                <w:sz w:val="19"/>
                <w:szCs w:val="19"/>
                <w:shd w:val="clear" w:fill="FFFFFF"/>
                <w:lang w:eastAsia="zh-CN"/>
              </w:rPr>
              <w:t>（</w:t>
            </w:r>
            <w:r>
              <w:rPr>
                <w:rFonts w:hint="default" w:ascii="Times New Roman" w:hAnsi="Times New Roman" w:eastAsia="Segoe UI" w:cs="Times New Roman"/>
                <w:i w:val="0"/>
                <w:iCs w:val="0"/>
                <w:caps w:val="0"/>
                <w:color w:val="404040"/>
                <w:spacing w:val="0"/>
                <w:sz w:val="19"/>
                <w:szCs w:val="19"/>
                <w:shd w:val="clear" w:fill="FFFFFF"/>
              </w:rPr>
              <w:t xml:space="preserve">其中 </w:t>
            </w:r>
            <w:r>
              <w:rPr>
                <w:rFonts w:hint="eastAsia" w:ascii="Times New Roman" w:hAnsi="Times New Roman" w:eastAsia="宋体" w:cs="Times New Roman"/>
                <w:i w:val="0"/>
                <w:iCs w:val="0"/>
                <w:caps w:val="0"/>
                <w:color w:val="404040"/>
                <w:spacing w:val="0"/>
                <w:sz w:val="19"/>
                <w:szCs w:val="19"/>
                <w:shd w:val="clear" w:fill="FFFFFF"/>
                <w:lang w:val="en-US" w:eastAsia="zh-CN"/>
              </w:rPr>
              <w:t>α</w:t>
            </w:r>
            <w:r>
              <w:rPr>
                <w:rFonts w:hint="eastAsia" w:ascii="Times New Roman" w:hAnsi="Times New Roman" w:eastAsia="宋体" w:cs="Times New Roman"/>
                <w:i w:val="0"/>
                <w:iCs w:val="0"/>
                <w:caps w:val="0"/>
                <w:color w:val="404040"/>
                <w:spacing w:val="0"/>
                <w:sz w:val="19"/>
                <w:szCs w:val="19"/>
                <w:shd w:val="clear" w:fill="FFFFFF"/>
                <w:vertAlign w:val="subscript"/>
                <w:lang w:val="en-US" w:eastAsia="zh-CN"/>
              </w:rPr>
              <w:t>weld</w:t>
            </w:r>
            <w:r>
              <w:rPr>
                <w:rFonts w:hint="default" w:ascii="Times New Roman" w:hAnsi="Times New Roman" w:eastAsia="Segoe UI" w:cs="Times New Roman"/>
                <w:i w:val="0"/>
                <w:iCs w:val="0"/>
                <w:caps w:val="0"/>
                <w:color w:val="404040"/>
                <w:spacing w:val="0"/>
                <w:sz w:val="19"/>
                <w:szCs w:val="19"/>
                <w:shd w:val="clear" w:fill="FFFFFF"/>
              </w:rPr>
              <w:t xml:space="preserve"> = </w:t>
            </w:r>
            <w:r>
              <w:rPr>
                <w:rFonts w:hint="eastAsia" w:ascii="Times New Roman" w:hAnsi="Times New Roman" w:eastAsia="宋体" w:cs="Times New Roman"/>
                <w:i w:val="0"/>
                <w:iCs w:val="0"/>
                <w:caps w:val="0"/>
                <w:color w:val="404040"/>
                <w:spacing w:val="0"/>
                <w:sz w:val="19"/>
                <w:szCs w:val="19"/>
                <w:shd w:val="clear" w:fill="FFFFFF"/>
                <w:lang w:val="en-US" w:eastAsia="zh-CN"/>
              </w:rPr>
              <w:t>50mm</w:t>
            </w:r>
            <w:r>
              <w:rPr>
                <w:rFonts w:hint="default" w:ascii="Times New Roman" w:hAnsi="Times New Roman" w:eastAsia="Segoe UI" w:cs="Times New Roman"/>
                <w:i w:val="0"/>
                <w:iCs w:val="0"/>
                <w:caps w:val="0"/>
                <w:color w:val="404040"/>
                <w:spacing w:val="0"/>
                <w:sz w:val="19"/>
                <w:szCs w:val="19"/>
                <w:shd w:val="clear" w:fill="FFFFFF"/>
              </w:rPr>
              <w:t>（单次焊接等效成本），</w:t>
            </w:r>
            <w:r>
              <w:rPr>
                <w:rFonts w:hint="eastAsia" w:ascii="Times New Roman" w:hAnsi="Times New Roman" w:eastAsia="宋体" w:cs="Times New Roman"/>
                <w:i w:val="0"/>
                <w:iCs w:val="0"/>
                <w:caps w:val="0"/>
                <w:color w:val="404040"/>
                <w:spacing w:val="0"/>
                <w:sz w:val="19"/>
                <w:szCs w:val="19"/>
                <w:shd w:val="clear" w:fill="FFFFFF"/>
                <w:lang w:val="en-US" w:eastAsia="zh-CN"/>
              </w:rPr>
              <w:t>N</w:t>
            </w:r>
            <w:r>
              <w:rPr>
                <w:rFonts w:hint="eastAsia" w:ascii="Times New Roman" w:hAnsi="Times New Roman" w:eastAsia="宋体" w:cs="Times New Roman"/>
                <w:i w:val="0"/>
                <w:iCs w:val="0"/>
                <w:caps w:val="0"/>
                <w:color w:val="404040"/>
                <w:spacing w:val="0"/>
                <w:sz w:val="19"/>
                <w:szCs w:val="19"/>
                <w:shd w:val="clear" w:fill="FFFFFF"/>
                <w:vertAlign w:val="subscript"/>
                <w:lang w:val="en-US" w:eastAsia="zh-CN"/>
              </w:rPr>
              <w:t>seg</w:t>
            </w:r>
            <w:r>
              <w:rPr>
                <w:rFonts w:hint="default" w:ascii="Times New Roman" w:hAnsi="Times New Roman" w:eastAsia="Segoe UI" w:cs="Times New Roman"/>
                <w:i w:val="0"/>
                <w:iCs w:val="0"/>
                <w:caps w:val="0"/>
                <w:color w:val="404040"/>
                <w:spacing w:val="0"/>
                <w:sz w:val="19"/>
                <w:szCs w:val="19"/>
                <w:shd w:val="clear" w:fill="FFFFFF"/>
              </w:rPr>
              <w:t xml:space="preserve"> 为焊接段数</w:t>
            </w:r>
            <w:r>
              <w:rPr>
                <w:rFonts w:hint="eastAsia" w:ascii="Times New Roman" w:hAnsi="Times New Roman" w:eastAsia="宋体" w:cs="Times New Roman"/>
                <w:i w:val="0"/>
                <w:iCs w:val="0"/>
                <w:caps w:val="0"/>
                <w:color w:val="404040"/>
                <w:spacing w:val="0"/>
                <w:sz w:val="19"/>
                <w:szCs w:val="19"/>
                <w:shd w:val="clear" w:fill="FFFFFF"/>
                <w:lang w:eastAsia="zh-CN"/>
              </w:rPr>
              <w:t>）</w:t>
            </w:r>
          </w:p>
          <w:p w14:paraId="601A3225">
            <w:pPr>
              <w:pStyle w:val="5"/>
              <w:keepNext w:val="0"/>
              <w:keepLines w:val="0"/>
              <w:widowControl/>
              <w:suppressLineNumbers w:val="0"/>
              <w:spacing w:before="0" w:beforeAutospacing="0" w:after="0" w:afterAutospacing="0" w:line="343" w:lineRule="atLeast"/>
              <w:ind w:left="0" w:right="0"/>
              <w:rPr>
                <w:rFonts w:cs="宋体" w:asciiTheme="minorEastAsia" w:hAnsiTheme="minorEastAsia"/>
                <w:color w:val="000000"/>
                <w:kern w:val="0"/>
                <w:szCs w:val="21"/>
              </w:rPr>
            </w:pPr>
            <w:r>
              <w:rPr>
                <w:rFonts w:ascii="Segoe UI" w:hAnsi="Segoe UI" w:eastAsia="Segoe UI" w:cs="Segoe UI"/>
                <w:i w:val="0"/>
                <w:iCs w:val="0"/>
                <w:caps w:val="0"/>
                <w:color w:val="404040"/>
                <w:spacing w:val="0"/>
                <w:sz w:val="19"/>
                <w:szCs w:val="19"/>
                <w:shd w:val="clear" w:fill="FFFFFF"/>
              </w:rPr>
              <w:t>该公式作为MW-CD交换引擎的核心算法，通过实时计算驱动自动决策，确保每次交换都创造经济价值。</w:t>
            </w:r>
          </w:p>
        </w:tc>
      </w:tr>
    </w:tbl>
    <w:p w14:paraId="560C6D0E">
      <w:pPr>
        <w:widowControl/>
        <w:shd w:val="clear" w:color="auto" w:fill="FFFFFF"/>
        <w:spacing w:line="357" w:lineRule="atLeast"/>
        <w:jc w:val="left"/>
        <w:rPr>
          <w:rFonts w:cs="宋体" w:asciiTheme="minorEastAsia" w:hAnsiTheme="minorEastAsia"/>
          <w:b/>
          <w:color w:val="000000"/>
          <w:kern w:val="0"/>
          <w:szCs w:val="21"/>
        </w:rPr>
      </w:pPr>
    </w:p>
    <w:p w14:paraId="7F839143">
      <w:pPr>
        <w:widowControl/>
        <w:shd w:val="clear" w:color="auto" w:fill="FFFFFF"/>
        <w:spacing w:line="357" w:lineRule="atLeast"/>
        <w:jc w:val="left"/>
        <w:rPr>
          <w:rFonts w:cs="宋体" w:asciiTheme="minorEastAsia" w:hAnsiTheme="minorEastAsia"/>
          <w:b/>
          <w:color w:val="000000"/>
          <w:kern w:val="0"/>
          <w:szCs w:val="21"/>
        </w:rPr>
      </w:pPr>
      <w:r>
        <w:rPr>
          <w:rFonts w:hint="eastAsia" w:cs="宋体" w:asciiTheme="minorEastAsia" w:hAnsiTheme="minorEastAsia"/>
          <w:b/>
          <w:color w:val="000000"/>
          <w:kern w:val="0"/>
          <w:szCs w:val="21"/>
        </w:rPr>
        <w:t>7、</w:t>
      </w:r>
      <w:r>
        <w:rPr>
          <w:rFonts w:hint="eastAsia"/>
          <w:b/>
          <w:szCs w:val="21"/>
        </w:rPr>
        <w:t>贵方</w:t>
      </w:r>
      <w:r>
        <w:rPr>
          <w:rFonts w:cs="宋体"/>
          <w:b/>
          <w:color w:val="000000"/>
          <w:kern w:val="0"/>
          <w:szCs w:val="21"/>
        </w:rPr>
        <w:t>专利</w:t>
      </w:r>
      <w:r>
        <w:rPr>
          <w:rFonts w:hint="eastAsia" w:cs="宋体"/>
          <w:b/>
          <w:color w:val="000000"/>
          <w:kern w:val="0"/>
          <w:szCs w:val="21"/>
        </w:rPr>
        <w:t>技术</w:t>
      </w:r>
      <w:r>
        <w:rPr>
          <w:rFonts w:cs="宋体"/>
          <w:b/>
          <w:color w:val="000000"/>
          <w:kern w:val="0"/>
          <w:szCs w:val="21"/>
        </w:rPr>
        <w:t>的</w:t>
      </w:r>
      <w:r>
        <w:rPr>
          <w:rFonts w:hint="eastAsia" w:cs="宋体"/>
          <w:b/>
          <w:color w:val="000000"/>
          <w:kern w:val="0"/>
          <w:szCs w:val="21"/>
        </w:rPr>
        <w:t>有益效果</w:t>
      </w:r>
      <w:r>
        <w:rPr>
          <w:rFonts w:hint="eastAsia"/>
          <w:b/>
          <w:color w:val="FF0000"/>
          <w:szCs w:val="21"/>
        </w:rPr>
        <w:t>（非常重要）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1E46C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71839DA9">
            <w:pPr>
              <w:keepNext w:val="0"/>
              <w:keepLines w:val="0"/>
              <w:widowControl/>
              <w:numPr>
                <w:ilvl w:val="0"/>
                <w:numId w:val="0"/>
              </w:numPr>
              <w:suppressLineNumbers w:val="0"/>
              <w:spacing w:before="0" w:beforeAutospacing="1" w:after="0" w:afterAutospacing="1"/>
            </w:pPr>
          </w:p>
          <w:p w14:paraId="0FBCBF1C">
            <w:pPr>
              <w:pStyle w:val="5"/>
              <w:keepNext w:val="0"/>
              <w:keepLines w:val="0"/>
              <w:widowControl/>
              <w:suppressLineNumbers w:val="0"/>
              <w:spacing w:before="0" w:beforeAutospacing="0" w:after="48" w:afterAutospacing="0" w:line="343" w:lineRule="atLeast"/>
              <w:ind w:left="0" w:right="0"/>
            </w:pPr>
            <w:r>
              <w:rPr>
                <w:rStyle w:val="9"/>
                <w:rFonts w:hint="eastAsia" w:ascii="Segoe UI" w:hAnsi="Segoe UI" w:eastAsia="宋体" w:cs="Segoe UI"/>
                <w:b/>
                <w:bCs/>
                <w:i w:val="0"/>
                <w:iCs w:val="0"/>
                <w:caps w:val="0"/>
                <w:color w:val="404040"/>
                <w:spacing w:val="0"/>
                <w:sz w:val="19"/>
                <w:szCs w:val="19"/>
                <w:shd w:val="clear" w:fill="FFFFFF"/>
                <w:lang w:val="en-US" w:eastAsia="zh-CN"/>
              </w:rPr>
              <w:t>1、</w:t>
            </w:r>
            <w:r>
              <w:rPr>
                <w:rStyle w:val="9"/>
                <w:rFonts w:ascii="Segoe UI" w:hAnsi="Segoe UI" w:eastAsia="Segoe UI" w:cs="Segoe UI"/>
                <w:b/>
                <w:bCs/>
                <w:i w:val="0"/>
                <w:iCs w:val="0"/>
                <w:caps w:val="0"/>
                <w:color w:val="404040"/>
                <w:spacing w:val="0"/>
                <w:sz w:val="19"/>
                <w:szCs w:val="19"/>
                <w:shd w:val="clear" w:fill="FFFFFF"/>
              </w:rPr>
              <w:t>材料利用效率提升</w:t>
            </w:r>
          </w:p>
          <w:p w14:paraId="2D24039A">
            <w:pPr>
              <w:pStyle w:val="5"/>
              <w:keepNext w:val="0"/>
              <w:keepLines w:val="0"/>
              <w:widowControl/>
              <w:suppressLineNumbers w:val="0"/>
              <w:spacing w:before="0" w:beforeAutospacing="0" w:after="0" w:afterAutospacing="0" w:line="343" w:lineRule="atLeast"/>
              <w:ind w:left="0" w:right="0"/>
            </w:pPr>
            <w:r>
              <w:rPr>
                <w:rFonts w:hint="default" w:ascii="Segoe UI" w:hAnsi="Segoe UI" w:eastAsia="Segoe UI" w:cs="Segoe UI"/>
                <w:i w:val="0"/>
                <w:iCs w:val="0"/>
                <w:caps w:val="0"/>
                <w:color w:val="404040"/>
                <w:spacing w:val="0"/>
                <w:sz w:val="19"/>
                <w:szCs w:val="19"/>
                <w:shd w:val="clear" w:fill="FFFFFF"/>
              </w:rPr>
              <w:t>四态余料模型（REAL/PSEUDO/PENDING/WASTE）建立闭环管理机制，理论上可</w:t>
            </w:r>
            <w:r>
              <w:rPr>
                <w:rStyle w:val="9"/>
                <w:rFonts w:hint="default" w:ascii="Segoe UI" w:hAnsi="Segoe UI" w:eastAsia="Segoe UI" w:cs="Segoe UI"/>
                <w:b/>
                <w:bCs/>
                <w:i w:val="0"/>
                <w:iCs w:val="0"/>
                <w:caps w:val="0"/>
                <w:color w:val="404040"/>
                <w:spacing w:val="0"/>
                <w:sz w:val="19"/>
                <w:szCs w:val="19"/>
                <w:shd w:val="clear" w:fill="FFFFFF"/>
              </w:rPr>
              <w:t>减少传统系统中</w:t>
            </w:r>
            <w:r>
              <w:rPr>
                <w:rStyle w:val="9"/>
                <w:rFonts w:hint="eastAsia" w:ascii="Segoe UI" w:hAnsi="Segoe UI" w:eastAsia="宋体" w:cs="Segoe UI"/>
                <w:b/>
                <w:bCs/>
                <w:i w:val="0"/>
                <w:iCs w:val="0"/>
                <w:caps w:val="0"/>
                <w:color w:val="404040"/>
                <w:spacing w:val="0"/>
                <w:sz w:val="19"/>
                <w:szCs w:val="19"/>
                <w:shd w:val="clear" w:fill="FFFFFF"/>
                <w:lang w:val="en-US" w:eastAsia="zh-CN"/>
              </w:rPr>
              <w:t>2、</w:t>
            </w:r>
            <w:r>
              <w:rPr>
                <w:rStyle w:val="9"/>
                <w:rFonts w:hint="default" w:ascii="Segoe UI" w:hAnsi="Segoe UI" w:eastAsia="Segoe UI" w:cs="Segoe UI"/>
                <w:b/>
                <w:bCs/>
                <w:i w:val="0"/>
                <w:iCs w:val="0"/>
                <w:caps w:val="0"/>
                <w:color w:val="404040"/>
                <w:spacing w:val="0"/>
                <w:sz w:val="19"/>
                <w:szCs w:val="19"/>
                <w:shd w:val="clear" w:fill="FFFFFF"/>
              </w:rPr>
              <w:t>余料闲置和误判废料的情况</w:t>
            </w:r>
          </w:p>
          <w:p w14:paraId="5FC58B44">
            <w:pPr>
              <w:pStyle w:val="5"/>
              <w:keepNext w:val="0"/>
              <w:keepLines w:val="0"/>
              <w:widowControl/>
              <w:suppressLineNumbers w:val="0"/>
              <w:spacing w:before="0" w:beforeAutospacing="0" w:after="0" w:afterAutospacing="0" w:line="343" w:lineRule="atLeast"/>
              <w:ind w:left="0" w:right="0"/>
            </w:pPr>
            <w:r>
              <w:rPr>
                <w:rFonts w:hint="default" w:ascii="Segoe UI" w:hAnsi="Segoe UI" w:eastAsia="Segoe UI" w:cs="Segoe UI"/>
                <w:i w:val="0"/>
                <w:iCs w:val="0"/>
                <w:caps w:val="0"/>
                <w:color w:val="404040"/>
                <w:spacing w:val="0"/>
                <w:sz w:val="19"/>
                <w:szCs w:val="19"/>
                <w:shd w:val="clear" w:fill="FFFFFF"/>
              </w:rPr>
              <w:t>MW-CD交换引擎通过动态效益模型（</w:t>
            </w:r>
            <w:r>
              <w:rPr>
                <w:rFonts w:hint="eastAsia" w:ascii="Segoe UI" w:hAnsi="Segoe UI" w:eastAsia="宋体" w:cs="Segoe UI"/>
                <w:i w:val="0"/>
                <w:iCs w:val="0"/>
                <w:caps w:val="0"/>
                <w:color w:val="404040"/>
                <w:spacing w:val="0"/>
                <w:sz w:val="19"/>
                <w:szCs w:val="19"/>
                <w:shd w:val="clear" w:fill="FFFFFF"/>
                <w:lang w:val="en-US" w:eastAsia="zh-CN"/>
              </w:rPr>
              <w:t>ΔC</w:t>
            </w:r>
            <w:r>
              <w:rPr>
                <w:rFonts w:hint="default" w:ascii="Segoe UI" w:hAnsi="Segoe UI" w:eastAsia="Segoe UI" w:cs="Segoe UI"/>
                <w:i w:val="0"/>
                <w:iCs w:val="0"/>
                <w:caps w:val="0"/>
                <w:color w:val="404040"/>
                <w:spacing w:val="0"/>
                <w:sz w:val="19"/>
                <w:szCs w:val="19"/>
                <w:shd w:val="clear" w:fill="FFFFFF"/>
              </w:rPr>
              <w:t xml:space="preserve"> - </w:t>
            </w:r>
            <w:r>
              <w:rPr>
                <w:rFonts w:hint="eastAsia" w:ascii="Segoe UI" w:hAnsi="Segoe UI" w:eastAsia="宋体" w:cs="Segoe UI"/>
                <w:i w:val="0"/>
                <w:iCs w:val="0"/>
                <w:caps w:val="0"/>
                <w:color w:val="404040"/>
                <w:spacing w:val="0"/>
                <w:sz w:val="19"/>
                <w:szCs w:val="19"/>
                <w:shd w:val="clear" w:fill="FFFFFF"/>
                <w:lang w:val="en-US" w:eastAsia="zh-CN"/>
              </w:rPr>
              <w:t>ΔL</w:t>
            </w:r>
            <w:r>
              <w:rPr>
                <w:rFonts w:hint="default" w:ascii="Segoe UI" w:hAnsi="Segoe UI" w:eastAsia="Segoe UI" w:cs="Segoe UI"/>
                <w:i w:val="0"/>
                <w:iCs w:val="0"/>
                <w:caps w:val="0"/>
                <w:color w:val="404040"/>
                <w:spacing w:val="0"/>
                <w:sz w:val="19"/>
                <w:szCs w:val="19"/>
                <w:shd w:val="clear" w:fill="FFFFFF"/>
              </w:rPr>
              <w:t xml:space="preserve"> &gt; </w:t>
            </w:r>
            <w:r>
              <w:rPr>
                <w:rFonts w:hint="eastAsia" w:ascii="Segoe UI" w:hAnsi="Segoe UI" w:eastAsia="宋体" w:cs="Segoe UI"/>
                <w:i w:val="0"/>
                <w:iCs w:val="0"/>
                <w:caps w:val="0"/>
                <w:color w:val="404040"/>
                <w:spacing w:val="0"/>
                <w:sz w:val="19"/>
                <w:szCs w:val="19"/>
                <w:shd w:val="clear" w:fill="FFFFFF"/>
                <w:lang w:val="en-US" w:eastAsia="zh-CN"/>
              </w:rPr>
              <w:t>β</w:t>
            </w:r>
            <w:r>
              <w:rPr>
                <w:rFonts w:hint="default" w:ascii="Segoe UI" w:hAnsi="Segoe UI" w:eastAsia="Segoe UI" w:cs="Segoe UI"/>
                <w:i w:val="0"/>
                <w:iCs w:val="0"/>
                <w:caps w:val="0"/>
                <w:color w:val="404040"/>
                <w:spacing w:val="0"/>
                <w:sz w:val="19"/>
                <w:szCs w:val="19"/>
                <w:shd w:val="clear" w:fill="FFFFFF"/>
              </w:rPr>
              <w:t>）</w:t>
            </w:r>
            <w:r>
              <w:rPr>
                <w:rStyle w:val="9"/>
                <w:rFonts w:hint="default" w:ascii="Segoe UI" w:hAnsi="Segoe UI" w:eastAsia="Segoe UI" w:cs="Segoe UI"/>
                <w:b/>
                <w:bCs/>
                <w:i w:val="0"/>
                <w:iCs w:val="0"/>
                <w:caps w:val="0"/>
                <w:color w:val="404040"/>
                <w:spacing w:val="0"/>
                <w:sz w:val="19"/>
                <w:szCs w:val="19"/>
                <w:shd w:val="clear" w:fill="FFFFFF"/>
              </w:rPr>
              <w:t>优化余料再利用率</w:t>
            </w:r>
            <w:r>
              <w:rPr>
                <w:rFonts w:hint="default" w:ascii="Segoe UI" w:hAnsi="Segoe UI" w:eastAsia="Segoe UI" w:cs="Segoe UI"/>
                <w:i w:val="0"/>
                <w:iCs w:val="0"/>
                <w:caps w:val="0"/>
                <w:color w:val="404040"/>
                <w:spacing w:val="0"/>
                <w:sz w:val="19"/>
                <w:szCs w:val="19"/>
                <w:shd w:val="clear" w:fill="FFFFFF"/>
              </w:rPr>
              <w:t>，降低新材料采购需求</w:t>
            </w:r>
          </w:p>
          <w:p w14:paraId="7B266B86">
            <w:pPr>
              <w:pStyle w:val="5"/>
              <w:keepNext w:val="0"/>
              <w:keepLines w:val="0"/>
              <w:widowControl/>
              <w:suppressLineNumbers w:val="0"/>
              <w:spacing w:before="0" w:beforeAutospacing="0" w:after="48" w:afterAutospacing="0" w:line="343" w:lineRule="atLeast"/>
              <w:ind w:left="0" w:right="0"/>
            </w:pPr>
            <w:r>
              <w:rPr>
                <w:rStyle w:val="9"/>
                <w:rFonts w:hint="eastAsia" w:ascii="Segoe UI" w:hAnsi="Segoe UI" w:eastAsia="宋体" w:cs="Segoe UI"/>
                <w:b/>
                <w:bCs/>
                <w:i w:val="0"/>
                <w:iCs w:val="0"/>
                <w:caps w:val="0"/>
                <w:color w:val="404040"/>
                <w:spacing w:val="0"/>
                <w:sz w:val="19"/>
                <w:szCs w:val="19"/>
                <w:shd w:val="clear" w:fill="FFFFFF"/>
                <w:lang w:val="en-US" w:eastAsia="zh-CN"/>
              </w:rPr>
              <w:t>3、</w:t>
            </w:r>
            <w:r>
              <w:rPr>
                <w:rStyle w:val="9"/>
                <w:rFonts w:hint="default" w:ascii="Segoe UI" w:hAnsi="Segoe UI" w:eastAsia="Segoe UI" w:cs="Segoe UI"/>
                <w:b/>
                <w:bCs/>
                <w:i w:val="0"/>
                <w:iCs w:val="0"/>
                <w:caps w:val="0"/>
                <w:color w:val="404040"/>
                <w:spacing w:val="0"/>
                <w:sz w:val="19"/>
                <w:szCs w:val="19"/>
                <w:shd w:val="clear" w:fill="FFFFFF"/>
              </w:rPr>
              <w:t>计算效率优化</w:t>
            </w:r>
          </w:p>
          <w:p w14:paraId="70564875">
            <w:pPr>
              <w:pStyle w:val="5"/>
              <w:keepNext w:val="0"/>
              <w:keepLines w:val="0"/>
              <w:widowControl/>
              <w:suppressLineNumbers w:val="0"/>
              <w:spacing w:before="0" w:beforeAutospacing="0" w:after="0" w:afterAutospacing="0" w:line="343" w:lineRule="atLeast"/>
              <w:ind w:left="0" w:right="0"/>
            </w:pPr>
            <w:r>
              <w:rPr>
                <w:rFonts w:hint="default" w:ascii="Segoe UI" w:hAnsi="Segoe UI" w:eastAsia="Segoe UI" w:cs="Segoe UI"/>
                <w:i w:val="0"/>
                <w:iCs w:val="0"/>
                <w:caps w:val="0"/>
                <w:color w:val="404040"/>
                <w:spacing w:val="0"/>
                <w:sz w:val="19"/>
                <w:szCs w:val="19"/>
                <w:shd w:val="clear" w:fill="FFFFFF"/>
              </w:rPr>
              <w:t>规格化分组并行框架将计算负载分散，</w:t>
            </w:r>
            <w:r>
              <w:rPr>
                <w:rStyle w:val="9"/>
                <w:rFonts w:hint="default" w:ascii="Segoe UI" w:hAnsi="Segoe UI" w:eastAsia="Segoe UI" w:cs="Segoe UI"/>
                <w:b/>
                <w:bCs/>
                <w:i w:val="0"/>
                <w:iCs w:val="0"/>
                <w:caps w:val="0"/>
                <w:color w:val="404040"/>
                <w:spacing w:val="0"/>
                <w:sz w:val="19"/>
                <w:szCs w:val="19"/>
                <w:shd w:val="clear" w:fill="FFFFFF"/>
              </w:rPr>
              <w:t>理论上可突破单线程架构的性能瓶颈</w:t>
            </w:r>
          </w:p>
          <w:p w14:paraId="3AC77302">
            <w:pPr>
              <w:pStyle w:val="5"/>
              <w:keepNext w:val="0"/>
              <w:keepLines w:val="0"/>
              <w:widowControl/>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无锁余料池管理机制</w:t>
            </w:r>
            <w:r>
              <w:rPr>
                <w:rFonts w:hint="eastAsia" w:ascii="Segoe UI" w:hAnsi="Segoe UI" w:eastAsia="宋体" w:cs="Segoe UI"/>
                <w:i w:val="0"/>
                <w:iCs w:val="0"/>
                <w:caps w:val="0"/>
                <w:color w:val="404040"/>
                <w:spacing w:val="0"/>
                <w:sz w:val="19"/>
                <w:szCs w:val="19"/>
                <w:shd w:val="clear" w:fill="FFFFFF"/>
                <w:lang w:eastAsia="zh-CN"/>
              </w:rPr>
              <w:t>，</w:t>
            </w:r>
            <w:r>
              <w:rPr>
                <w:rStyle w:val="9"/>
                <w:rFonts w:hint="default" w:ascii="Segoe UI" w:hAnsi="Segoe UI" w:eastAsia="Segoe UI" w:cs="Segoe UI"/>
                <w:b/>
                <w:bCs/>
                <w:i w:val="0"/>
                <w:iCs w:val="0"/>
                <w:caps w:val="0"/>
                <w:color w:val="404040"/>
                <w:spacing w:val="0"/>
                <w:sz w:val="19"/>
                <w:szCs w:val="19"/>
                <w:shd w:val="clear" w:fill="FFFFFF"/>
              </w:rPr>
              <w:t>减少并发冲突</w:t>
            </w:r>
            <w:r>
              <w:rPr>
                <w:rFonts w:hint="default" w:ascii="Segoe UI" w:hAnsi="Segoe UI" w:eastAsia="Segoe UI" w:cs="Segoe UI"/>
                <w:i w:val="0"/>
                <w:iCs w:val="0"/>
                <w:caps w:val="0"/>
                <w:color w:val="404040"/>
                <w:spacing w:val="0"/>
                <w:sz w:val="19"/>
                <w:szCs w:val="19"/>
                <w:shd w:val="clear" w:fill="FFFFFF"/>
              </w:rPr>
              <w:t>，提升大规模数据处理能力</w:t>
            </w:r>
          </w:p>
          <w:p w14:paraId="075680B3">
            <w:pPr>
              <w:pStyle w:val="5"/>
              <w:keepNext w:val="0"/>
              <w:keepLines w:val="0"/>
              <w:widowControl/>
              <w:suppressLineNumbers w:val="0"/>
              <w:spacing w:before="0" w:beforeAutospacing="0" w:after="48" w:afterAutospacing="0" w:line="343" w:lineRule="atLeast"/>
              <w:ind w:left="0" w:right="0"/>
            </w:pPr>
            <w:r>
              <w:rPr>
                <w:rStyle w:val="9"/>
                <w:rFonts w:hint="eastAsia" w:ascii="Segoe UI" w:hAnsi="Segoe UI" w:eastAsia="宋体" w:cs="Segoe UI"/>
                <w:b/>
                <w:bCs/>
                <w:i w:val="0"/>
                <w:iCs w:val="0"/>
                <w:caps w:val="0"/>
                <w:color w:val="404040"/>
                <w:spacing w:val="0"/>
                <w:sz w:val="19"/>
                <w:szCs w:val="19"/>
                <w:shd w:val="clear" w:fill="FFFFFF"/>
                <w:lang w:val="en-US" w:eastAsia="zh-CN"/>
              </w:rPr>
              <w:t>4、</w:t>
            </w:r>
            <w:r>
              <w:rPr>
                <w:rStyle w:val="9"/>
                <w:rFonts w:hint="default" w:ascii="Segoe UI" w:hAnsi="Segoe UI" w:eastAsia="Segoe UI" w:cs="Segoe UI"/>
                <w:b/>
                <w:bCs/>
                <w:i w:val="0"/>
                <w:iCs w:val="0"/>
                <w:caps w:val="0"/>
                <w:color w:val="404040"/>
                <w:spacing w:val="0"/>
                <w:sz w:val="19"/>
                <w:szCs w:val="19"/>
                <w:shd w:val="clear" w:fill="FFFFFF"/>
              </w:rPr>
              <w:t>艺合规性保障</w:t>
            </w:r>
          </w:p>
          <w:p w14:paraId="363FCEC6">
            <w:pPr>
              <w:pStyle w:val="5"/>
              <w:keepNext w:val="0"/>
              <w:keepLines w:val="0"/>
              <w:widowControl/>
              <w:suppressLineNumbers w:val="0"/>
              <w:spacing w:before="0" w:beforeAutospacing="0" w:after="0" w:afterAutospacing="0" w:line="343" w:lineRule="atLeast"/>
              <w:ind w:left="0" w:right="0"/>
            </w:pPr>
            <w:r>
              <w:rPr>
                <w:rFonts w:hint="eastAsia" w:ascii="Segoe UI" w:hAnsi="Segoe UI" w:eastAsia="宋体" w:cs="Segoe UI"/>
                <w:i w:val="0"/>
                <w:iCs w:val="0"/>
                <w:caps w:val="0"/>
                <w:color w:val="404040"/>
                <w:spacing w:val="0"/>
                <w:sz w:val="19"/>
                <w:szCs w:val="19"/>
                <w:shd w:val="clear" w:fill="FFFFFF"/>
                <w:lang w:val="en-US" w:eastAsia="zh-CN"/>
              </w:rPr>
              <w:t>动态设置</w:t>
            </w:r>
            <w:r>
              <w:rPr>
                <w:rFonts w:hint="default" w:ascii="Segoe UI" w:hAnsi="Segoe UI" w:eastAsia="Segoe UI" w:cs="Segoe UI"/>
                <w:i w:val="0"/>
                <w:iCs w:val="0"/>
                <w:caps w:val="0"/>
                <w:color w:val="404040"/>
                <w:spacing w:val="0"/>
                <w:sz w:val="19"/>
                <w:szCs w:val="19"/>
                <w:shd w:val="clear" w:fill="FFFFFF"/>
              </w:rPr>
              <w:t>焊接约束</w:t>
            </w:r>
            <w:r>
              <w:rPr>
                <w:rFonts w:hint="eastAsia" w:ascii="Segoe UI" w:hAnsi="Segoe UI" w:eastAsia="宋体" w:cs="Segoe UI"/>
                <w:i w:val="0"/>
                <w:iCs w:val="0"/>
                <w:caps w:val="0"/>
                <w:color w:val="404040"/>
                <w:spacing w:val="0"/>
                <w:sz w:val="19"/>
                <w:szCs w:val="19"/>
                <w:shd w:val="clear" w:fill="FFFFFF"/>
                <w:lang w:eastAsia="zh-CN"/>
              </w:rPr>
              <w:t>，</w:t>
            </w:r>
            <w:r>
              <w:rPr>
                <w:rStyle w:val="9"/>
                <w:rFonts w:hint="default" w:ascii="Segoe UI" w:hAnsi="Segoe UI" w:eastAsia="Segoe UI" w:cs="Segoe UI"/>
                <w:b/>
                <w:bCs/>
                <w:i w:val="0"/>
                <w:iCs w:val="0"/>
                <w:caps w:val="0"/>
                <w:color w:val="404040"/>
                <w:spacing w:val="0"/>
                <w:sz w:val="19"/>
                <w:szCs w:val="19"/>
                <w:shd w:val="clear" w:fill="FFFFFF"/>
              </w:rPr>
              <w:t>从算法层面阻断不可行方案</w:t>
            </w:r>
          </w:p>
          <w:p w14:paraId="3001F915">
            <w:pPr>
              <w:pStyle w:val="5"/>
              <w:keepNext w:val="0"/>
              <w:keepLines w:val="0"/>
              <w:widowControl/>
              <w:suppressLineNumbers w:val="0"/>
              <w:spacing w:before="0" w:beforeAutospacing="0" w:after="0" w:afterAutospacing="0" w:line="343" w:lineRule="atLeast"/>
              <w:ind w:left="0" w:right="0"/>
            </w:pPr>
            <w:r>
              <w:rPr>
                <w:rFonts w:hint="default" w:ascii="Segoe UI" w:hAnsi="Segoe UI" w:eastAsia="Segoe UI" w:cs="Segoe UI"/>
                <w:i w:val="0"/>
                <w:iCs w:val="0"/>
                <w:caps w:val="0"/>
                <w:color w:val="404040"/>
                <w:spacing w:val="0"/>
                <w:sz w:val="19"/>
                <w:szCs w:val="19"/>
                <w:shd w:val="clear" w:fill="FFFFFF"/>
              </w:rPr>
              <w:t>成本量化模型</w:t>
            </w:r>
            <w:r>
              <w:rPr>
                <w:rFonts w:hint="default" w:ascii="Times New Roman" w:hAnsi="Times New Roman" w:eastAsia="Segoe UI" w:cs="Times New Roman"/>
                <w:i w:val="0"/>
                <w:iCs w:val="0"/>
                <w:caps w:val="0"/>
                <w:color w:val="404040"/>
                <w:spacing w:val="0"/>
                <w:sz w:val="19"/>
                <w:szCs w:val="19"/>
                <w:shd w:val="clear" w:fill="FFFFFF"/>
              </w:rPr>
              <w:t>（</w:t>
            </w:r>
            <w:r>
              <w:rPr>
                <w:rFonts w:hint="default" w:ascii="Times New Roman" w:hAnsi="Times New Roman" w:eastAsia="宋体" w:cs="Times New Roman"/>
                <w:i w:val="0"/>
                <w:iCs w:val="0"/>
                <w:caps w:val="0"/>
                <w:color w:val="404040"/>
                <w:spacing w:val="0"/>
                <w:sz w:val="19"/>
                <w:szCs w:val="19"/>
                <w:shd w:val="clear" w:fill="FFFFFF"/>
                <w:lang w:val="en-US" w:eastAsia="zh-CN"/>
              </w:rPr>
              <w:t>ΔC</w:t>
            </w:r>
            <w:r>
              <w:rPr>
                <w:rFonts w:hint="default" w:ascii="Times New Roman" w:hAnsi="Times New Roman" w:eastAsia="Segoe UI" w:cs="Times New Roman"/>
                <w:i w:val="0"/>
                <w:iCs w:val="0"/>
                <w:caps w:val="0"/>
                <w:color w:val="404040"/>
                <w:spacing w:val="0"/>
                <w:sz w:val="19"/>
                <w:szCs w:val="19"/>
                <w:shd w:val="clear" w:fill="FFFFFF"/>
              </w:rPr>
              <w:t xml:space="preserve"> = </w:t>
            </w:r>
            <w:r>
              <w:rPr>
                <w:rFonts w:hint="default" w:ascii="Times New Roman" w:hAnsi="Times New Roman" w:eastAsia="宋体" w:cs="Times New Roman"/>
                <w:i w:val="0"/>
                <w:iCs w:val="0"/>
                <w:caps w:val="0"/>
                <w:color w:val="404040"/>
                <w:spacing w:val="0"/>
                <w:sz w:val="19"/>
                <w:szCs w:val="19"/>
                <w:shd w:val="clear" w:fill="FFFFFF"/>
                <w:lang w:eastAsia="zh-CN"/>
              </w:rPr>
              <w:t>（</w:t>
            </w:r>
            <w:r>
              <w:rPr>
                <w:rFonts w:hint="default" w:ascii="Times New Roman" w:hAnsi="Times New Roman" w:eastAsia="宋体" w:cs="Times New Roman"/>
                <w:i w:val="0"/>
                <w:iCs w:val="0"/>
                <w:caps w:val="0"/>
                <w:color w:val="404040"/>
                <w:spacing w:val="0"/>
                <w:sz w:val="19"/>
                <w:szCs w:val="19"/>
                <w:shd w:val="clear" w:fill="FFFFFF"/>
                <w:lang w:val="en-US" w:eastAsia="zh-CN"/>
              </w:rPr>
              <w:t>N</w:t>
            </w:r>
            <w:r>
              <w:rPr>
                <w:rFonts w:hint="default" w:ascii="Times New Roman" w:hAnsi="Times New Roman" w:eastAsia="宋体" w:cs="Times New Roman"/>
                <w:i w:val="0"/>
                <w:iCs w:val="0"/>
                <w:caps w:val="0"/>
                <w:color w:val="404040"/>
                <w:spacing w:val="0"/>
                <w:sz w:val="19"/>
                <w:szCs w:val="19"/>
                <w:shd w:val="clear" w:fill="FFFFFF"/>
                <w:vertAlign w:val="subscript"/>
                <w:lang w:val="en-US" w:eastAsia="zh-CN"/>
              </w:rPr>
              <w:t>seg</w:t>
            </w:r>
            <w:r>
              <w:rPr>
                <w:rFonts w:hint="default" w:ascii="Times New Roman" w:hAnsi="Times New Roman" w:eastAsia="宋体" w:cs="Times New Roman"/>
                <w:i w:val="0"/>
                <w:iCs w:val="0"/>
                <w:caps w:val="0"/>
                <w:color w:val="404040"/>
                <w:spacing w:val="0"/>
                <w:sz w:val="19"/>
                <w:szCs w:val="19"/>
                <w:shd w:val="clear" w:fill="FFFFFF"/>
                <w:vertAlign w:val="baseline"/>
                <w:lang w:val="en-US" w:eastAsia="zh-CN"/>
              </w:rPr>
              <w:t>-1</w:t>
            </w:r>
            <w:r>
              <w:rPr>
                <w:rFonts w:hint="default" w:ascii="Times New Roman" w:hAnsi="Times New Roman" w:eastAsia="Segoe UI" w:cs="Times New Roman"/>
                <w:i w:val="0"/>
                <w:iCs w:val="0"/>
                <w:caps w:val="0"/>
                <w:color w:val="404040"/>
                <w:spacing w:val="0"/>
                <w:sz w:val="19"/>
                <w:szCs w:val="19"/>
                <w:shd w:val="clear" w:fill="FFFFFF"/>
              </w:rPr>
              <w:t>)</w:t>
            </w:r>
            <w:r>
              <w:rPr>
                <w:rFonts w:hint="eastAsia" w:ascii="Times New Roman" w:hAnsi="Times New Roman" w:eastAsia="宋体" w:cs="Times New Roman"/>
                <w:i w:val="0"/>
                <w:iCs w:val="0"/>
                <w:caps w:val="0"/>
                <w:color w:val="404040"/>
                <w:spacing w:val="0"/>
                <w:sz w:val="19"/>
                <w:szCs w:val="19"/>
                <w:shd w:val="clear" w:fill="FFFFFF"/>
                <w:lang w:val="en-US" w:eastAsia="zh-CN"/>
              </w:rPr>
              <w:t xml:space="preserve"> </w:t>
            </w:r>
            <w:r>
              <w:rPr>
                <w:rFonts w:hint="default" w:ascii="Times New Roman" w:hAnsi="Times New Roman" w:eastAsia="微软雅黑" w:cs="Times New Roman"/>
                <w:i w:val="0"/>
                <w:iCs w:val="0"/>
                <w:caps w:val="0"/>
                <w:color w:val="404040"/>
                <w:spacing w:val="0"/>
                <w:sz w:val="11"/>
                <w:szCs w:val="11"/>
                <w:shd w:val="clear" w:fill="FFFFFF"/>
              </w:rPr>
              <w:t>●</w:t>
            </w:r>
            <w:r>
              <w:rPr>
                <w:rFonts w:hint="eastAsia" w:ascii="Times New Roman" w:hAnsi="Times New Roman" w:eastAsia="微软雅黑" w:cs="Times New Roman"/>
                <w:i w:val="0"/>
                <w:iCs w:val="0"/>
                <w:caps w:val="0"/>
                <w:color w:val="404040"/>
                <w:spacing w:val="0"/>
                <w:sz w:val="11"/>
                <w:szCs w:val="11"/>
                <w:shd w:val="clear" w:fill="FFFFFF"/>
                <w:lang w:val="en-US" w:eastAsia="zh-CN"/>
              </w:rPr>
              <w:t xml:space="preserve"> </w:t>
            </w:r>
            <w:r>
              <w:rPr>
                <w:rFonts w:hint="default" w:ascii="Times New Roman" w:hAnsi="Times New Roman" w:eastAsia="宋体" w:cs="Times New Roman"/>
                <w:i w:val="0"/>
                <w:iCs w:val="0"/>
                <w:caps w:val="0"/>
                <w:color w:val="404040"/>
                <w:spacing w:val="0"/>
                <w:sz w:val="19"/>
                <w:szCs w:val="19"/>
                <w:shd w:val="clear" w:fill="FFFFFF"/>
                <w:lang w:val="en-US" w:eastAsia="zh-CN"/>
              </w:rPr>
              <w:t>α</w:t>
            </w:r>
            <w:r>
              <w:rPr>
                <w:rFonts w:hint="default" w:ascii="Times New Roman" w:hAnsi="Times New Roman" w:eastAsia="宋体" w:cs="Times New Roman"/>
                <w:i w:val="0"/>
                <w:iCs w:val="0"/>
                <w:caps w:val="0"/>
                <w:color w:val="404040"/>
                <w:spacing w:val="0"/>
                <w:sz w:val="19"/>
                <w:szCs w:val="19"/>
                <w:shd w:val="clear" w:fill="FFFFFF"/>
                <w:vertAlign w:val="subscript"/>
                <w:lang w:val="en-US" w:eastAsia="zh-CN"/>
              </w:rPr>
              <w:t>weld</w:t>
            </w:r>
            <w:r>
              <w:rPr>
                <w:rFonts w:hint="default" w:ascii="Times New Roman" w:hAnsi="Times New Roman" w:eastAsia="宋体" w:cs="Times New Roman"/>
                <w:i w:val="0"/>
                <w:iCs w:val="0"/>
                <w:caps w:val="0"/>
                <w:color w:val="404040"/>
                <w:spacing w:val="0"/>
                <w:sz w:val="19"/>
                <w:szCs w:val="19"/>
                <w:shd w:val="clear" w:fill="FFFFFF"/>
                <w:vertAlign w:val="baseline"/>
                <w:lang w:val="en-US" w:eastAsia="zh-CN"/>
              </w:rPr>
              <w:t>）</w:t>
            </w:r>
            <w:r>
              <w:rPr>
                <w:rStyle w:val="9"/>
                <w:rFonts w:hint="default" w:ascii="Segoe UI" w:hAnsi="Segoe UI" w:eastAsia="Segoe UI" w:cs="Segoe UI"/>
                <w:b/>
                <w:bCs/>
                <w:i w:val="0"/>
                <w:iCs w:val="0"/>
                <w:caps w:val="0"/>
                <w:color w:val="404040"/>
                <w:spacing w:val="0"/>
                <w:sz w:val="19"/>
                <w:szCs w:val="19"/>
                <w:shd w:val="clear" w:fill="FFFFFF"/>
              </w:rPr>
              <w:t>将工艺隐性成本显性化</w:t>
            </w:r>
            <w:r>
              <w:rPr>
                <w:rFonts w:hint="default" w:ascii="Segoe UI" w:hAnsi="Segoe UI" w:eastAsia="Segoe UI" w:cs="Segoe UI"/>
                <w:i w:val="0"/>
                <w:iCs w:val="0"/>
                <w:caps w:val="0"/>
                <w:color w:val="404040"/>
                <w:spacing w:val="0"/>
                <w:sz w:val="19"/>
                <w:szCs w:val="19"/>
                <w:shd w:val="clear" w:fill="FFFFFF"/>
              </w:rPr>
              <w:t>，提升方案经济性</w:t>
            </w:r>
          </w:p>
          <w:p w14:paraId="2078DF12">
            <w:pPr>
              <w:pStyle w:val="5"/>
              <w:keepNext w:val="0"/>
              <w:keepLines w:val="0"/>
              <w:widowControl/>
              <w:suppressLineNumbers w:val="0"/>
              <w:spacing w:before="0" w:beforeAutospacing="0" w:after="48" w:afterAutospacing="0" w:line="343" w:lineRule="atLeast"/>
              <w:ind w:left="0" w:right="0"/>
            </w:pPr>
            <w:r>
              <w:rPr>
                <w:rStyle w:val="9"/>
                <w:rFonts w:hint="eastAsia" w:ascii="Segoe UI" w:hAnsi="Segoe UI" w:eastAsia="宋体" w:cs="Segoe UI"/>
                <w:b/>
                <w:bCs/>
                <w:i w:val="0"/>
                <w:iCs w:val="0"/>
                <w:caps w:val="0"/>
                <w:color w:val="404040"/>
                <w:spacing w:val="0"/>
                <w:sz w:val="19"/>
                <w:szCs w:val="19"/>
                <w:shd w:val="clear" w:fill="FFFFFF"/>
                <w:lang w:val="en-US" w:eastAsia="zh-CN"/>
              </w:rPr>
              <w:t>5、</w:t>
            </w:r>
            <w:r>
              <w:rPr>
                <w:rStyle w:val="9"/>
                <w:rFonts w:hint="default" w:ascii="Segoe UI" w:hAnsi="Segoe UI" w:eastAsia="Segoe UI" w:cs="Segoe UI"/>
                <w:b/>
                <w:bCs/>
                <w:i w:val="0"/>
                <w:iCs w:val="0"/>
                <w:caps w:val="0"/>
                <w:color w:val="404040"/>
                <w:spacing w:val="0"/>
                <w:sz w:val="19"/>
                <w:szCs w:val="19"/>
                <w:shd w:val="clear" w:fill="FFFFFF"/>
              </w:rPr>
              <w:t>系统鲁棒性增强</w:t>
            </w:r>
          </w:p>
          <w:p w14:paraId="2A9A012A">
            <w:pPr>
              <w:pStyle w:val="5"/>
              <w:keepNext w:val="0"/>
              <w:keepLines w:val="0"/>
              <w:widowControl/>
              <w:suppressLineNumbers w:val="0"/>
              <w:spacing w:before="0" w:beforeAutospacing="0" w:after="0" w:afterAutospacing="0" w:line="343" w:lineRule="atLeast"/>
              <w:ind w:left="0" w:right="0"/>
            </w:pPr>
            <w:r>
              <w:rPr>
                <w:rFonts w:hint="default" w:ascii="Segoe UI" w:hAnsi="Segoe UI" w:eastAsia="Segoe UI" w:cs="Segoe UI"/>
                <w:i w:val="0"/>
                <w:iCs w:val="0"/>
                <w:caps w:val="0"/>
                <w:color w:val="404040"/>
                <w:spacing w:val="0"/>
                <w:sz w:val="19"/>
                <w:szCs w:val="19"/>
                <w:shd w:val="clear" w:fill="FFFFFF"/>
              </w:rPr>
              <w:t>动态余料状态机通过标准化状态迁移路径，</w:t>
            </w:r>
            <w:r>
              <w:rPr>
                <w:rStyle w:val="9"/>
                <w:rFonts w:hint="default" w:ascii="Segoe UI" w:hAnsi="Segoe UI" w:eastAsia="Segoe UI" w:cs="Segoe UI"/>
                <w:b/>
                <w:bCs/>
                <w:i w:val="0"/>
                <w:iCs w:val="0"/>
                <w:caps w:val="0"/>
                <w:color w:val="404040"/>
                <w:spacing w:val="0"/>
                <w:sz w:val="19"/>
                <w:szCs w:val="19"/>
                <w:shd w:val="clear" w:fill="FFFFFF"/>
              </w:rPr>
              <w:t>降低系统状态混乱风险</w:t>
            </w:r>
          </w:p>
          <w:p w14:paraId="1EFE3293">
            <w:pPr>
              <w:pStyle w:val="5"/>
              <w:keepNext w:val="0"/>
              <w:keepLines w:val="0"/>
              <w:widowControl/>
              <w:suppressLineNumbers w:val="0"/>
              <w:spacing w:before="0" w:beforeAutospacing="0" w:after="0" w:afterAutospacing="0" w:line="343" w:lineRule="atLeast"/>
              <w:ind w:left="0" w:right="0"/>
              <w:rPr>
                <w:rFonts w:cs="宋体" w:asciiTheme="minorEastAsia" w:hAnsiTheme="minorEastAsia"/>
                <w:color w:val="000000"/>
                <w:kern w:val="0"/>
                <w:szCs w:val="21"/>
              </w:rPr>
            </w:pPr>
            <w:r>
              <w:rPr>
                <w:rFonts w:hint="default" w:ascii="Segoe UI" w:hAnsi="Segoe UI" w:eastAsia="Segoe UI" w:cs="Segoe UI"/>
                <w:i w:val="0"/>
                <w:iCs w:val="0"/>
                <w:caps w:val="0"/>
                <w:color w:val="404040"/>
                <w:spacing w:val="0"/>
                <w:sz w:val="19"/>
                <w:szCs w:val="19"/>
                <w:shd w:val="clear" w:fill="FFFFFF"/>
              </w:rPr>
              <w:t>交换协议保障数据一致性，</w:t>
            </w:r>
            <w:r>
              <w:rPr>
                <w:rStyle w:val="9"/>
                <w:rFonts w:hint="default" w:ascii="Segoe UI" w:hAnsi="Segoe UI" w:eastAsia="Segoe UI" w:cs="Segoe UI"/>
                <w:b/>
                <w:bCs/>
                <w:i w:val="0"/>
                <w:iCs w:val="0"/>
                <w:caps w:val="0"/>
                <w:color w:val="404040"/>
                <w:spacing w:val="0"/>
                <w:sz w:val="19"/>
                <w:szCs w:val="19"/>
                <w:shd w:val="clear" w:fill="FFFFFF"/>
              </w:rPr>
              <w:t>避免传统系统中资源冲突导致的优化失效</w:t>
            </w:r>
          </w:p>
        </w:tc>
      </w:tr>
    </w:tbl>
    <w:p w14:paraId="6590F700">
      <w:pPr>
        <w:widowControl/>
        <w:shd w:val="clear" w:color="auto" w:fill="FFFFFF"/>
        <w:spacing w:line="357" w:lineRule="atLeast"/>
        <w:jc w:val="left"/>
        <w:rPr>
          <w:rFonts w:cs="宋体" w:asciiTheme="minorEastAsia" w:hAnsiTheme="minorEastAsia"/>
          <w:b/>
          <w:color w:val="000000"/>
          <w:kern w:val="0"/>
          <w:szCs w:val="21"/>
        </w:rPr>
      </w:pPr>
    </w:p>
    <w:p w14:paraId="4CE980F8">
      <w:pPr>
        <w:widowControl/>
        <w:shd w:val="clear" w:color="auto" w:fill="FFFFFF"/>
        <w:spacing w:line="357" w:lineRule="atLeast"/>
        <w:jc w:val="left"/>
        <w:rPr>
          <w:rFonts w:cs="宋体" w:asciiTheme="minorEastAsia" w:hAnsiTheme="minorEastAsia"/>
          <w:b/>
          <w:color w:val="000000"/>
          <w:kern w:val="0"/>
          <w:szCs w:val="21"/>
        </w:rPr>
      </w:pPr>
      <w:r>
        <w:rPr>
          <w:rFonts w:cs="宋体" w:asciiTheme="minorEastAsia" w:hAnsiTheme="minorEastAsia"/>
          <w:b/>
          <w:color w:val="000000"/>
          <w:kern w:val="0"/>
          <w:szCs w:val="21"/>
        </w:rPr>
        <w:t>8</w:t>
      </w:r>
      <w:r>
        <w:rPr>
          <w:rFonts w:hint="eastAsia" w:cs="宋体" w:asciiTheme="minorEastAsia" w:hAnsiTheme="minorEastAsia"/>
          <w:b/>
          <w:color w:val="000000"/>
          <w:kern w:val="0"/>
          <w:szCs w:val="21"/>
        </w:rPr>
        <w:t>、基于</w:t>
      </w:r>
      <w:r>
        <w:rPr>
          <w:rFonts w:cs="宋体" w:asciiTheme="minorEastAsia" w:hAnsiTheme="minorEastAsia"/>
          <w:b/>
          <w:color w:val="000000"/>
          <w:kern w:val="0"/>
          <w:szCs w:val="21"/>
        </w:rPr>
        <w:t>第</w:t>
      </w:r>
      <w:r>
        <w:rPr>
          <w:rFonts w:hint="eastAsia" w:cs="宋体" w:asciiTheme="minorEastAsia" w:hAnsiTheme="minorEastAsia"/>
          <w:b/>
          <w:color w:val="000000"/>
          <w:kern w:val="0"/>
          <w:szCs w:val="21"/>
        </w:rPr>
        <w:t>6点</w:t>
      </w:r>
      <w:r>
        <w:rPr>
          <w:rFonts w:cs="宋体" w:asciiTheme="minorEastAsia" w:hAnsiTheme="minorEastAsia"/>
          <w:b/>
          <w:color w:val="000000"/>
          <w:kern w:val="0"/>
          <w:szCs w:val="21"/>
        </w:rPr>
        <w:t>，贵方</w:t>
      </w:r>
      <w:r>
        <w:rPr>
          <w:rFonts w:hint="eastAsia" w:cs="宋体" w:asciiTheme="minorEastAsia" w:hAnsiTheme="minorEastAsia"/>
          <w:b/>
          <w:color w:val="000000"/>
          <w:kern w:val="0"/>
          <w:szCs w:val="21"/>
        </w:rPr>
        <w:t>的</w:t>
      </w:r>
      <w:r>
        <w:rPr>
          <w:rFonts w:cs="宋体" w:asciiTheme="minorEastAsia" w:hAnsiTheme="minorEastAsia"/>
          <w:b/>
          <w:color w:val="000000"/>
          <w:kern w:val="0"/>
          <w:szCs w:val="21"/>
        </w:rPr>
        <w:t>专利技术中的核心创新点</w:t>
      </w:r>
      <w:r>
        <w:rPr>
          <w:rFonts w:hint="eastAsia" w:cs="宋体" w:asciiTheme="minorEastAsia" w:hAnsiTheme="minorEastAsia"/>
          <w:b/>
          <w:color w:val="000000"/>
          <w:kern w:val="0"/>
          <w:szCs w:val="21"/>
        </w:rPr>
        <w:t>是</w:t>
      </w:r>
      <w:r>
        <w:rPr>
          <w:rFonts w:cs="宋体" w:asciiTheme="minorEastAsia" w:hAnsiTheme="minorEastAsia"/>
          <w:b/>
          <w:color w:val="000000"/>
          <w:kern w:val="0"/>
          <w:szCs w:val="21"/>
        </w:rPr>
        <w:t>什么</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7F5F8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51C00424">
            <w:pPr>
              <w:widowControl/>
              <w:spacing w:line="357" w:lineRule="atLeast"/>
              <w:jc w:val="left"/>
              <w:rPr>
                <w:rFonts w:cs="宋体" w:asciiTheme="minorEastAsia" w:hAnsiTheme="minorEastAsia"/>
                <w:color w:val="000000"/>
                <w:kern w:val="0"/>
                <w:szCs w:val="21"/>
              </w:rPr>
            </w:pPr>
            <w:r>
              <w:rPr>
                <w:rFonts w:hint="eastAsia"/>
                <w:color w:val="666666"/>
                <w:szCs w:val="21"/>
                <w:shd w:val="clear" w:color="auto" w:fill="FFFFFF"/>
              </w:rPr>
              <w:t xml:space="preserve">本专利技术的核心创新在于首创 "动态余料状态机"，通过定义钢材加工领域独有的 四态余料模型（REAL/PSEUDO/PENDING/WASTE） 及状态转换规则，结合 焊接约束深度集成技术（将工艺参数转化为可计算的成本模型 </w:t>
            </w:r>
            <w:r>
              <w:rPr>
                <w:rFonts w:hint="default" w:ascii="Times New Roman" w:hAnsi="Times New Roman" w:eastAsia="宋体" w:cs="Times New Roman"/>
                <w:sz w:val="24"/>
                <w:szCs w:val="24"/>
              </w:rPr>
              <w:t>Δ</w:t>
            </w:r>
            <w:r>
              <w:rPr>
                <w:rFonts w:hint="default" w:ascii="Times New Roman" w:hAnsi="Times New Roman" w:eastAsia="KaTeX_Math" w:cs="Times New Roman"/>
                <w:i/>
                <w:iCs/>
                <w:sz w:val="24"/>
                <w:szCs w:val="24"/>
              </w:rPr>
              <w:t>C</w:t>
            </w:r>
            <w:r>
              <w:rPr>
                <w:rFonts w:hint="default" w:ascii="Times New Roman" w:hAnsi="Times New Roman" w:eastAsia="宋体" w:cs="Times New Roman"/>
                <w:sz w:val="24"/>
                <w:szCs w:val="24"/>
              </w:rPr>
              <w:t>=(</w:t>
            </w:r>
            <w:r>
              <w:rPr>
                <w:rFonts w:hint="default" w:ascii="Times New Roman" w:hAnsi="Times New Roman" w:eastAsia="KaTeX_Math" w:cs="Times New Roman"/>
                <w:i/>
                <w:iCs/>
                <w:sz w:val="24"/>
                <w:szCs w:val="24"/>
              </w:rPr>
              <w:t>N</w:t>
            </w:r>
            <w:r>
              <w:rPr>
                <w:rFonts w:hint="default" w:ascii="Times New Roman" w:hAnsi="Times New Roman" w:eastAsia="KaTeX_Math" w:cs="Times New Roman"/>
                <w:i/>
                <w:iCs/>
                <w:sz w:val="14"/>
                <w:szCs w:val="14"/>
              </w:rPr>
              <w:t>seg</w:t>
            </w:r>
            <w:r>
              <w:rPr>
                <w:rFonts w:hint="default" w:ascii="Times New Roman" w:hAnsi="Times New Roman" w:eastAsia="宋体" w:cs="Times New Roman"/>
                <w:sz w:val="1"/>
                <w:szCs w:val="1"/>
              </w:rPr>
              <w:t>​</w:t>
            </w:r>
            <w:r>
              <w:rPr>
                <w:rFonts w:hint="default" w:ascii="Times New Roman" w:hAnsi="Times New Roman" w:eastAsia="宋体" w:cs="Times New Roman"/>
                <w:sz w:val="24"/>
                <w:szCs w:val="24"/>
              </w:rPr>
              <w:t>−1)×</w:t>
            </w:r>
            <w:r>
              <w:rPr>
                <w:rFonts w:hint="default" w:ascii="Times New Roman" w:hAnsi="Times New Roman" w:eastAsia="KaTeX_Math" w:cs="Times New Roman"/>
                <w:i/>
                <w:iCs/>
                <w:sz w:val="24"/>
                <w:szCs w:val="24"/>
              </w:rPr>
              <w:t>α</w:t>
            </w:r>
            <w:r>
              <w:rPr>
                <w:rFonts w:hint="default" w:ascii="Times New Roman" w:hAnsi="Times New Roman" w:eastAsia="KaTeX_Math" w:cs="Times New Roman"/>
                <w:i/>
                <w:iCs/>
                <w:caps w:val="0"/>
                <w:color w:val="000000" w:themeColor="text1"/>
                <w:spacing w:val="0"/>
                <w:sz w:val="14"/>
                <w:szCs w:val="14"/>
                <w:shd w:val="clear" w:fill="FFFFFF"/>
                <w14:textFill>
                  <w14:solidFill>
                    <w14:schemeClr w14:val="tx1"/>
                  </w14:solidFill>
                </w14:textFill>
              </w:rPr>
              <w:t>weld</w:t>
            </w:r>
            <w:r>
              <w:rPr>
                <w:rFonts w:hint="default" w:ascii="Times New Roman" w:hAnsi="Times New Roman" w:eastAsia="Times New Roman" w:cs="Times New Roman"/>
                <w:i w:val="0"/>
                <w:iCs w:val="0"/>
                <w:caps w:val="0"/>
                <w:color w:val="8B8B8B"/>
                <w:spacing w:val="0"/>
                <w:sz w:val="1"/>
                <w:szCs w:val="1"/>
                <w:shd w:val="clear" w:fill="FFFFFF"/>
              </w:rPr>
              <w:t>​</w:t>
            </w:r>
            <w:r>
              <w:rPr>
                <w:rFonts w:hint="default" w:ascii="Times New Roman" w:hAnsi="Times New Roman" w:cs="Times New Roman"/>
                <w:color w:val="666666"/>
                <w:szCs w:val="21"/>
                <w:shd w:val="clear" w:color="auto" w:fill="FFFFFF"/>
              </w:rPr>
              <w:t xml:space="preserve"> </w:t>
            </w:r>
            <w:r>
              <w:rPr>
                <w:rFonts w:hint="eastAsia"/>
                <w:color w:val="666666"/>
                <w:szCs w:val="21"/>
                <w:shd w:val="clear" w:color="auto" w:fill="FFFFFF"/>
              </w:rPr>
              <w:t>及段数硬约束）和 原子化MW-CD交换引擎（基于动态效益模型</w:t>
            </w:r>
            <w:r>
              <w:rPr>
                <w:rFonts w:hint="default" w:ascii="Times New Roman" w:hAnsi="Times New Roman" w:eastAsia="宋体" w:cs="Times New Roman"/>
                <w:color w:val="000000" w:themeColor="text1"/>
                <w:sz w:val="24"/>
                <w:szCs w:val="24"/>
                <w14:textFill>
                  <w14:solidFill>
                    <w14:schemeClr w14:val="tx1"/>
                  </w14:solidFill>
                </w14:textFill>
              </w:rPr>
              <w:t>Δ</w:t>
            </w:r>
            <w:r>
              <w:rPr>
                <w:rFonts w:hint="default" w:ascii="Times New Roman" w:hAnsi="Times New Roman" w:eastAsia="KaTeX_Math" w:cs="Times New Roman"/>
                <w:i/>
                <w:iCs/>
                <w:color w:val="000000" w:themeColor="text1"/>
                <w:sz w:val="24"/>
                <w:szCs w:val="24"/>
                <w14:textFill>
                  <w14:solidFill>
                    <w14:schemeClr w14:val="tx1"/>
                  </w14:solidFill>
                </w14:textFill>
              </w:rPr>
              <w:t>C</w:t>
            </w:r>
            <w:r>
              <w:rPr>
                <w:rFonts w:hint="default" w:ascii="Times New Roman" w:hAnsi="Times New Roman" w:eastAsia="宋体" w:cs="Times New Roman"/>
                <w:color w:val="000000" w:themeColor="text1"/>
                <w:sz w:val="24"/>
                <w:szCs w:val="24"/>
                <w14:textFill>
                  <w14:solidFill>
                    <w14:schemeClr w14:val="tx1"/>
                  </w14:solidFill>
                </w14:textFill>
              </w:rPr>
              <w:t>−Δ</w:t>
            </w:r>
            <w:r>
              <w:rPr>
                <w:rFonts w:hint="default" w:ascii="Times New Roman" w:hAnsi="Times New Roman" w:eastAsia="KaTeX_Math" w:cs="Times New Roman"/>
                <w:i/>
                <w:iCs/>
                <w:color w:val="000000" w:themeColor="text1"/>
                <w:sz w:val="24"/>
                <w:szCs w:val="24"/>
                <w14:textFill>
                  <w14:solidFill>
                    <w14:schemeClr w14:val="tx1"/>
                  </w14:solidFill>
                </w14:textFill>
              </w:rPr>
              <w:t>L</w:t>
            </w:r>
            <w:r>
              <w:rPr>
                <w:rFonts w:hint="default" w:ascii="Times New Roman" w:hAnsi="Times New Roman" w:eastAsia="宋体" w:cs="Times New Roman"/>
                <w:color w:val="000000" w:themeColor="text1"/>
                <w:sz w:val="24"/>
                <w:szCs w:val="24"/>
                <w14:textFill>
                  <w14:solidFill>
                    <w14:schemeClr w14:val="tx1"/>
                  </w14:solidFill>
                </w14:textFill>
              </w:rPr>
              <w:t>&gt;</w:t>
            </w:r>
            <w:r>
              <w:rPr>
                <w:rFonts w:hint="default" w:ascii="Times New Roman" w:hAnsi="Times New Roman" w:eastAsia="KaTeX_Math" w:cs="Times New Roman"/>
                <w:i/>
                <w:iCs/>
                <w:color w:val="000000" w:themeColor="text1"/>
                <w:sz w:val="24"/>
                <w:szCs w:val="24"/>
                <w14:textFill>
                  <w14:solidFill>
                    <w14:schemeClr w14:val="tx1"/>
                  </w14:solidFill>
                </w14:textFill>
              </w:rPr>
              <w:t>β</w:t>
            </w:r>
            <w:r>
              <w:rPr>
                <w:rFonts w:hint="default" w:ascii="Times New Roman" w:hAnsi="Times New Roman" w:eastAsia="KaTeX_Math" w:cs="Times New Roman"/>
                <w:i/>
                <w:iCs/>
                <w:caps w:val="0"/>
                <w:color w:val="000000" w:themeColor="text1"/>
                <w:spacing w:val="0"/>
                <w:sz w:val="14"/>
                <w:szCs w:val="14"/>
                <w:shd w:val="clear" w:fill="FFFFFF"/>
                <w14:textFill>
                  <w14:solidFill>
                    <w14:schemeClr w14:val="tx1"/>
                  </w14:solidFill>
                </w14:textFill>
              </w:rPr>
              <w:t>threshold</w:t>
            </w:r>
            <w:r>
              <w:rPr>
                <w:rFonts w:hint="default" w:ascii="Times New Roman" w:hAnsi="Times New Roman" w:eastAsia="Times New Roman" w:cs="Times New Roman"/>
                <w:i w:val="0"/>
                <w:iCs w:val="0"/>
                <w:caps w:val="0"/>
                <w:color w:val="8B8B8B"/>
                <w:spacing w:val="0"/>
                <w:sz w:val="1"/>
                <w:szCs w:val="1"/>
                <w:shd w:val="clear" w:fill="FFFFFF"/>
              </w:rPr>
              <w:t>​</w:t>
            </w:r>
            <w:r>
              <w:rPr>
                <w:rFonts w:hint="eastAsia" w:ascii="Times New Roman" w:hAnsi="Times New Roman" w:eastAsia="宋体" w:cs="Times New Roman"/>
                <w:i w:val="0"/>
                <w:iCs w:val="0"/>
                <w:caps w:val="0"/>
                <w:color w:val="8B8B8B"/>
                <w:spacing w:val="0"/>
                <w:sz w:val="1"/>
                <w:szCs w:val="1"/>
                <w:shd w:val="clear" w:fill="FFFFFF"/>
                <w:lang w:val="en-US" w:eastAsia="zh-CN"/>
              </w:rPr>
              <w:t xml:space="preserve">         </w:t>
            </w:r>
            <w:r>
              <w:rPr>
                <w:rFonts w:hint="eastAsia"/>
                <w:color w:val="666666"/>
                <w:szCs w:val="21"/>
                <w:shd w:val="clear" w:color="auto" w:fill="FFFFFF"/>
              </w:rPr>
              <w:t>实现资源无冲突调配），三者形成闭环技术架构，首次实现余料全生命周期管理、工艺-算法深度耦合与跨方案协同优化，从根本上解决传统系统余料管理碎片化、工艺约束缺失及优化效率低下的问题。</w:t>
            </w:r>
          </w:p>
        </w:tc>
      </w:tr>
    </w:tbl>
    <w:p w14:paraId="6FFBECA2">
      <w:pPr>
        <w:widowControl/>
        <w:shd w:val="clear" w:color="auto" w:fill="FFFFFF"/>
        <w:spacing w:line="357" w:lineRule="atLeast"/>
        <w:jc w:val="left"/>
        <w:rPr>
          <w:rFonts w:cs="宋体" w:asciiTheme="minorEastAsia" w:hAnsiTheme="minorEastAsia"/>
          <w:b/>
          <w:color w:val="000000"/>
          <w:kern w:val="0"/>
          <w:szCs w:val="21"/>
        </w:rPr>
      </w:pPr>
    </w:p>
    <w:p w14:paraId="7E97DD86">
      <w:pPr>
        <w:widowControl/>
        <w:shd w:val="clear" w:color="auto" w:fill="FFFFFF"/>
        <w:spacing w:line="357" w:lineRule="atLeast"/>
        <w:jc w:val="left"/>
        <w:rPr>
          <w:rFonts w:cs="宋体" w:asciiTheme="minorEastAsia" w:hAnsiTheme="minorEastAsia"/>
          <w:b/>
          <w:color w:val="000000"/>
          <w:kern w:val="0"/>
          <w:szCs w:val="21"/>
        </w:rPr>
      </w:pPr>
      <w:r>
        <w:rPr>
          <w:rFonts w:cs="宋体" w:asciiTheme="minorEastAsia" w:hAnsiTheme="minorEastAsia"/>
          <w:b/>
          <w:color w:val="000000"/>
          <w:kern w:val="0"/>
          <w:szCs w:val="21"/>
        </w:rPr>
        <w:t>9</w:t>
      </w:r>
      <w:r>
        <w:rPr>
          <w:rFonts w:hint="eastAsia" w:cs="宋体" w:asciiTheme="minorEastAsia" w:hAnsiTheme="minorEastAsia"/>
          <w:b/>
          <w:color w:val="000000"/>
          <w:kern w:val="0"/>
          <w:szCs w:val="21"/>
        </w:rPr>
        <w:t>、替代方案（选填）</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2DF0E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14:paraId="40871E68">
            <w:pPr>
              <w:widowControl/>
              <w:spacing w:line="357" w:lineRule="atLeast"/>
              <w:jc w:val="left"/>
              <w:rPr>
                <w:rFonts w:cs="宋体" w:asciiTheme="minorEastAsia" w:hAnsiTheme="minorEastAsia"/>
                <w:color w:val="000000"/>
                <w:kern w:val="0"/>
                <w:szCs w:val="21"/>
              </w:rPr>
            </w:pPr>
            <w:r>
              <w:rPr>
                <w:rFonts w:hint="eastAsia"/>
                <w:color w:val="666666"/>
                <w:szCs w:val="21"/>
                <w:shd w:val="clear" w:color="auto" w:fill="FFFFFF"/>
              </w:rPr>
              <w:t>参考</w:t>
            </w:r>
            <w:r>
              <w:rPr>
                <w:color w:val="666666"/>
                <w:szCs w:val="21"/>
                <w:shd w:val="clear" w:color="auto" w:fill="FFFFFF"/>
              </w:rPr>
              <w:t>第</w:t>
            </w:r>
            <w:r>
              <w:rPr>
                <w:rFonts w:hint="eastAsia"/>
                <w:color w:val="666666"/>
                <w:szCs w:val="21"/>
                <w:shd w:val="clear" w:color="auto" w:fill="FFFFFF"/>
              </w:rPr>
              <w:t>6点</w:t>
            </w:r>
            <w:r>
              <w:rPr>
                <w:color w:val="666666"/>
                <w:szCs w:val="21"/>
                <w:shd w:val="clear" w:color="auto" w:fill="FFFFFF"/>
              </w:rPr>
              <w:t>，</w:t>
            </w:r>
            <w:r>
              <w:rPr>
                <w:rFonts w:hint="eastAsia"/>
                <w:color w:val="666666"/>
                <w:szCs w:val="21"/>
                <w:shd w:val="clear" w:color="auto" w:fill="FFFFFF"/>
              </w:rPr>
              <w:t>请描述其他可替代原</w:t>
            </w:r>
            <w:r>
              <w:rPr>
                <w:color w:val="666666"/>
                <w:szCs w:val="21"/>
                <w:shd w:val="clear" w:color="auto" w:fill="FFFFFF"/>
              </w:rPr>
              <w:t>方案</w:t>
            </w:r>
            <w:r>
              <w:rPr>
                <w:rFonts w:hint="eastAsia"/>
                <w:color w:val="666666"/>
                <w:szCs w:val="21"/>
                <w:shd w:val="clear" w:color="auto" w:fill="FFFFFF"/>
              </w:rPr>
              <w:t>的技术内容（示例</w:t>
            </w:r>
            <w:r>
              <w:rPr>
                <w:color w:val="666666"/>
                <w:szCs w:val="21"/>
                <w:shd w:val="clear" w:color="auto" w:fill="FFFFFF"/>
              </w:rPr>
              <w:t>部分填写时请删除</w:t>
            </w:r>
            <w:r>
              <w:rPr>
                <w:rFonts w:hint="eastAsia"/>
                <w:color w:val="666666"/>
                <w:szCs w:val="21"/>
                <w:shd w:val="clear" w:color="auto" w:fill="FFFFFF"/>
              </w:rPr>
              <w:t>）</w:t>
            </w:r>
          </w:p>
        </w:tc>
      </w:tr>
    </w:tbl>
    <w:p w14:paraId="4A50317F">
      <w:pPr>
        <w:widowControl/>
        <w:shd w:val="clear" w:color="auto" w:fill="FFFFFF"/>
        <w:spacing w:line="357" w:lineRule="atLeast"/>
        <w:jc w:val="left"/>
        <w:rPr>
          <w:rFonts w:cs="宋体" w:asciiTheme="minorEastAsia" w:hAnsiTheme="minorEastAsia"/>
          <w:b/>
          <w:color w:val="000000"/>
          <w:kern w:val="0"/>
          <w:szCs w:val="21"/>
        </w:rPr>
      </w:pPr>
    </w:p>
    <w:p w14:paraId="3F223EB5">
      <w:pPr>
        <w:widowControl/>
        <w:shd w:val="clear" w:color="auto" w:fill="FFFFFF"/>
        <w:spacing w:line="357" w:lineRule="atLeast"/>
        <w:jc w:val="left"/>
        <w:rPr>
          <w:rFonts w:cs="宋体" w:asciiTheme="minorEastAsia" w:hAnsiTheme="minorEastAsia"/>
          <w:b/>
          <w:color w:val="000000"/>
          <w:kern w:val="0"/>
          <w:szCs w:val="21"/>
        </w:rPr>
      </w:pPr>
      <w:r>
        <w:rPr>
          <w:rFonts w:cs="宋体" w:asciiTheme="minorEastAsia" w:hAnsiTheme="minorEastAsia"/>
          <w:b/>
          <w:color w:val="000000"/>
          <w:kern w:val="0"/>
          <w:szCs w:val="21"/>
        </w:rPr>
        <w:t>10</w:t>
      </w:r>
      <w:r>
        <w:rPr>
          <w:rFonts w:hint="eastAsia" w:cs="宋体" w:asciiTheme="minorEastAsia" w:hAnsiTheme="minorEastAsia"/>
          <w:b/>
          <w:color w:val="000000"/>
          <w:kern w:val="0"/>
          <w:szCs w:val="21"/>
        </w:rPr>
        <w:t>、其它有助于</w:t>
      </w:r>
      <w:r>
        <w:rPr>
          <w:rFonts w:cs="宋体" w:asciiTheme="minorEastAsia" w:hAnsiTheme="minorEastAsia"/>
          <w:b/>
          <w:color w:val="000000"/>
          <w:kern w:val="0"/>
          <w:szCs w:val="21"/>
        </w:rPr>
        <w:t>理解本</w:t>
      </w:r>
      <w:r>
        <w:rPr>
          <w:rFonts w:hint="eastAsia" w:cs="宋体" w:asciiTheme="minorEastAsia" w:hAnsiTheme="minorEastAsia"/>
          <w:b/>
          <w:color w:val="000000"/>
          <w:kern w:val="0"/>
          <w:szCs w:val="21"/>
        </w:rPr>
        <w:t>专利</w:t>
      </w:r>
      <w:r>
        <w:rPr>
          <w:rFonts w:cs="宋体" w:asciiTheme="minorEastAsia" w:hAnsiTheme="minorEastAsia"/>
          <w:b/>
          <w:color w:val="000000"/>
          <w:kern w:val="0"/>
          <w:szCs w:val="21"/>
        </w:rPr>
        <w:t>技术的资料</w:t>
      </w:r>
      <w:r>
        <w:rPr>
          <w:rFonts w:hint="eastAsia" w:cs="宋体" w:asciiTheme="minorEastAsia" w:hAnsiTheme="minorEastAsia"/>
          <w:b/>
          <w:color w:val="000000"/>
          <w:kern w:val="0"/>
          <w:szCs w:val="21"/>
        </w:rPr>
        <w:t>（选填）</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2722F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572A019D">
            <w:pPr>
              <w:widowControl/>
              <w:spacing w:line="357" w:lineRule="atLeast"/>
              <w:jc w:val="left"/>
              <w:rPr>
                <w:rFonts w:cs="宋体" w:asciiTheme="minorEastAsia" w:hAnsiTheme="minorEastAsia"/>
                <w:color w:val="000000"/>
                <w:kern w:val="0"/>
                <w:szCs w:val="21"/>
              </w:rPr>
            </w:pPr>
            <w:r>
              <w:rPr>
                <w:rFonts w:hint="eastAsia"/>
                <w:color w:val="666666"/>
                <w:szCs w:val="21"/>
                <w:shd w:val="clear" w:color="auto" w:fill="FFFFFF"/>
              </w:rPr>
              <w:t>请</w:t>
            </w:r>
            <w:r>
              <w:rPr>
                <w:color w:val="666666"/>
                <w:szCs w:val="21"/>
                <w:shd w:val="clear" w:color="auto" w:fill="FFFFFF"/>
              </w:rPr>
              <w:t>填写</w:t>
            </w:r>
            <w:r>
              <w:rPr>
                <w:rFonts w:hint="eastAsia"/>
                <w:color w:val="666666"/>
                <w:szCs w:val="21"/>
                <w:shd w:val="clear" w:color="auto" w:fill="FFFFFF"/>
              </w:rPr>
              <w:t>有助于专利</w:t>
            </w:r>
            <w:r>
              <w:rPr>
                <w:color w:val="666666"/>
                <w:szCs w:val="21"/>
                <w:shd w:val="clear" w:color="auto" w:fill="FFFFFF"/>
              </w:rPr>
              <w:t>代理人</w:t>
            </w:r>
            <w:r>
              <w:rPr>
                <w:rFonts w:hint="eastAsia"/>
                <w:color w:val="666666"/>
                <w:szCs w:val="21"/>
                <w:shd w:val="clear" w:color="auto" w:fill="FFFFFF"/>
              </w:rPr>
              <w:t>理解本</w:t>
            </w:r>
            <w:r>
              <w:rPr>
                <w:color w:val="666666"/>
                <w:szCs w:val="21"/>
                <w:shd w:val="clear" w:color="auto" w:fill="FFFFFF"/>
              </w:rPr>
              <w:t>专利技术的其它参考文献</w:t>
            </w:r>
            <w:r>
              <w:rPr>
                <w:rFonts w:hint="eastAsia"/>
                <w:color w:val="666666"/>
                <w:szCs w:val="21"/>
                <w:shd w:val="clear" w:color="auto" w:fill="FFFFFF"/>
              </w:rPr>
              <w:t>（示例</w:t>
            </w:r>
            <w:r>
              <w:rPr>
                <w:color w:val="666666"/>
                <w:szCs w:val="21"/>
                <w:shd w:val="clear" w:color="auto" w:fill="FFFFFF"/>
              </w:rPr>
              <w:t>部分填写时请删除</w:t>
            </w:r>
            <w:r>
              <w:rPr>
                <w:rFonts w:hint="eastAsia"/>
                <w:color w:val="666666"/>
                <w:szCs w:val="21"/>
                <w:shd w:val="clear" w:color="auto" w:fill="FFFFFF"/>
              </w:rPr>
              <w:t>）</w:t>
            </w:r>
          </w:p>
        </w:tc>
      </w:tr>
    </w:tbl>
    <w:p w14:paraId="3FA1EBAB">
      <w:pPr>
        <w:widowControl/>
        <w:shd w:val="clear" w:color="auto" w:fill="FFFFFF"/>
        <w:spacing w:line="357" w:lineRule="atLeast"/>
        <w:jc w:val="left"/>
        <w:rPr>
          <w:rFonts w:cs="宋体" w:asciiTheme="minorEastAsia" w:hAnsiTheme="minorEastAsia"/>
          <w:b/>
          <w:color w:val="000000"/>
          <w:kern w:val="0"/>
          <w:szCs w:val="21"/>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KaTeX_Math">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93782997"/>
      <w:docPartObj>
        <w:docPartGallery w:val="autotext"/>
      </w:docPartObj>
    </w:sdtPr>
    <w:sdtContent>
      <w:p w14:paraId="3D88B96A">
        <w:pPr>
          <w:pStyle w:val="4"/>
        </w:pPr>
        <w:r>
          <w:pict>
            <v:shape id="PowerPlusWaterMarkObject357476642" o:spid="_x0000_s4097" o:spt="136" type="#_x0000_t136" style="position:absolute;left:0pt;height:131.95pt;width:527.8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机密" style="font-family:Simsun;font-size:1pt;v-text-align:center;"/>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7D2A4F"/>
    <w:multiLevelType w:val="multilevel"/>
    <w:tmpl w:val="9C7D2A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2037DDB"/>
    <w:multiLevelType w:val="multilevel"/>
    <w:tmpl w:val="32037D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1230DDC"/>
    <w:multiLevelType w:val="multilevel"/>
    <w:tmpl w:val="41230DDC"/>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D0F92B6"/>
    <w:multiLevelType w:val="multilevel"/>
    <w:tmpl w:val="5D0F92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A4F30DD"/>
    <w:multiLevelType w:val="multilevel"/>
    <w:tmpl w:val="6A4F30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49B"/>
    <w:rsid w:val="00012A54"/>
    <w:rsid w:val="00030391"/>
    <w:rsid w:val="0004556A"/>
    <w:rsid w:val="000535B0"/>
    <w:rsid w:val="00053CE8"/>
    <w:rsid w:val="000546C6"/>
    <w:rsid w:val="00054993"/>
    <w:rsid w:val="000635DA"/>
    <w:rsid w:val="0006647B"/>
    <w:rsid w:val="00075227"/>
    <w:rsid w:val="000B1855"/>
    <w:rsid w:val="000B3089"/>
    <w:rsid w:val="000B3680"/>
    <w:rsid w:val="000B4557"/>
    <w:rsid w:val="000B7CF4"/>
    <w:rsid w:val="000E0040"/>
    <w:rsid w:val="000E10CD"/>
    <w:rsid w:val="001009F9"/>
    <w:rsid w:val="001156C9"/>
    <w:rsid w:val="00124EA9"/>
    <w:rsid w:val="00152F22"/>
    <w:rsid w:val="0015574B"/>
    <w:rsid w:val="00166F89"/>
    <w:rsid w:val="001833DF"/>
    <w:rsid w:val="00183E64"/>
    <w:rsid w:val="001A4858"/>
    <w:rsid w:val="001D1433"/>
    <w:rsid w:val="001D7014"/>
    <w:rsid w:val="001E2E82"/>
    <w:rsid w:val="001E4C90"/>
    <w:rsid w:val="001F7769"/>
    <w:rsid w:val="00205D5C"/>
    <w:rsid w:val="00252B6B"/>
    <w:rsid w:val="00264C63"/>
    <w:rsid w:val="00283E35"/>
    <w:rsid w:val="002A520C"/>
    <w:rsid w:val="002B57E4"/>
    <w:rsid w:val="002C1A2A"/>
    <w:rsid w:val="002D0B3A"/>
    <w:rsid w:val="002D22AE"/>
    <w:rsid w:val="002D3B0D"/>
    <w:rsid w:val="002D6203"/>
    <w:rsid w:val="002E761E"/>
    <w:rsid w:val="00305EE6"/>
    <w:rsid w:val="003063C3"/>
    <w:rsid w:val="0032221A"/>
    <w:rsid w:val="00326B43"/>
    <w:rsid w:val="00340A47"/>
    <w:rsid w:val="003529B1"/>
    <w:rsid w:val="00373F6C"/>
    <w:rsid w:val="00376F44"/>
    <w:rsid w:val="00376F6C"/>
    <w:rsid w:val="0038493B"/>
    <w:rsid w:val="00392C2A"/>
    <w:rsid w:val="003C202D"/>
    <w:rsid w:val="003D10FC"/>
    <w:rsid w:val="003F1374"/>
    <w:rsid w:val="003F7672"/>
    <w:rsid w:val="00410F04"/>
    <w:rsid w:val="00415C0A"/>
    <w:rsid w:val="00425692"/>
    <w:rsid w:val="00444F15"/>
    <w:rsid w:val="00464027"/>
    <w:rsid w:val="004C09F4"/>
    <w:rsid w:val="004D25F1"/>
    <w:rsid w:val="004F2D8B"/>
    <w:rsid w:val="00505E1A"/>
    <w:rsid w:val="00524403"/>
    <w:rsid w:val="005265F6"/>
    <w:rsid w:val="00582100"/>
    <w:rsid w:val="0058537D"/>
    <w:rsid w:val="005C04C3"/>
    <w:rsid w:val="005C3FF1"/>
    <w:rsid w:val="005E0176"/>
    <w:rsid w:val="005F02C7"/>
    <w:rsid w:val="00604B8D"/>
    <w:rsid w:val="00625290"/>
    <w:rsid w:val="0063549A"/>
    <w:rsid w:val="00636FC3"/>
    <w:rsid w:val="006423A6"/>
    <w:rsid w:val="00660683"/>
    <w:rsid w:val="00662C57"/>
    <w:rsid w:val="00672A64"/>
    <w:rsid w:val="00673307"/>
    <w:rsid w:val="006776C3"/>
    <w:rsid w:val="006855D3"/>
    <w:rsid w:val="0068563E"/>
    <w:rsid w:val="00687C95"/>
    <w:rsid w:val="006B3D85"/>
    <w:rsid w:val="006D28CB"/>
    <w:rsid w:val="006D4C9A"/>
    <w:rsid w:val="006D5F7C"/>
    <w:rsid w:val="006D73D3"/>
    <w:rsid w:val="006E459F"/>
    <w:rsid w:val="006F1505"/>
    <w:rsid w:val="006F3272"/>
    <w:rsid w:val="006F4D32"/>
    <w:rsid w:val="00706D62"/>
    <w:rsid w:val="00714F87"/>
    <w:rsid w:val="00714F9E"/>
    <w:rsid w:val="007275C7"/>
    <w:rsid w:val="00750997"/>
    <w:rsid w:val="007667F5"/>
    <w:rsid w:val="00783464"/>
    <w:rsid w:val="00791FCD"/>
    <w:rsid w:val="00792951"/>
    <w:rsid w:val="007A6DE8"/>
    <w:rsid w:val="007D1F4B"/>
    <w:rsid w:val="007E352C"/>
    <w:rsid w:val="007F3F0D"/>
    <w:rsid w:val="00807FC7"/>
    <w:rsid w:val="008157F3"/>
    <w:rsid w:val="00823C70"/>
    <w:rsid w:val="00834BAC"/>
    <w:rsid w:val="00850093"/>
    <w:rsid w:val="0088203B"/>
    <w:rsid w:val="008870ED"/>
    <w:rsid w:val="00887FC8"/>
    <w:rsid w:val="0089447D"/>
    <w:rsid w:val="008A0CB0"/>
    <w:rsid w:val="008A42B0"/>
    <w:rsid w:val="008B468E"/>
    <w:rsid w:val="008B6C8D"/>
    <w:rsid w:val="008D7B84"/>
    <w:rsid w:val="00914EC1"/>
    <w:rsid w:val="0091670C"/>
    <w:rsid w:val="00945037"/>
    <w:rsid w:val="009534E1"/>
    <w:rsid w:val="00955981"/>
    <w:rsid w:val="00957BC3"/>
    <w:rsid w:val="00962963"/>
    <w:rsid w:val="00962F00"/>
    <w:rsid w:val="00971EB3"/>
    <w:rsid w:val="009A0A02"/>
    <w:rsid w:val="009A36CE"/>
    <w:rsid w:val="009A3D27"/>
    <w:rsid w:val="009B738F"/>
    <w:rsid w:val="009D5171"/>
    <w:rsid w:val="009F19F6"/>
    <w:rsid w:val="00A039A7"/>
    <w:rsid w:val="00A26CBC"/>
    <w:rsid w:val="00A27DCC"/>
    <w:rsid w:val="00A438FB"/>
    <w:rsid w:val="00A6249B"/>
    <w:rsid w:val="00A6419E"/>
    <w:rsid w:val="00A75466"/>
    <w:rsid w:val="00A75726"/>
    <w:rsid w:val="00A90A52"/>
    <w:rsid w:val="00A91036"/>
    <w:rsid w:val="00AB12C1"/>
    <w:rsid w:val="00AB4A37"/>
    <w:rsid w:val="00AD0C21"/>
    <w:rsid w:val="00B17DA3"/>
    <w:rsid w:val="00B31E11"/>
    <w:rsid w:val="00B35D21"/>
    <w:rsid w:val="00B801B4"/>
    <w:rsid w:val="00B81DB9"/>
    <w:rsid w:val="00B82ED8"/>
    <w:rsid w:val="00B90DCA"/>
    <w:rsid w:val="00B94663"/>
    <w:rsid w:val="00B974CE"/>
    <w:rsid w:val="00BA0803"/>
    <w:rsid w:val="00BA2C8A"/>
    <w:rsid w:val="00BA314E"/>
    <w:rsid w:val="00BC26F3"/>
    <w:rsid w:val="00BC63A7"/>
    <w:rsid w:val="00BE5060"/>
    <w:rsid w:val="00C1097C"/>
    <w:rsid w:val="00C17EF0"/>
    <w:rsid w:val="00C27CEE"/>
    <w:rsid w:val="00C303C8"/>
    <w:rsid w:val="00C31E6C"/>
    <w:rsid w:val="00C44A5B"/>
    <w:rsid w:val="00C46C7D"/>
    <w:rsid w:val="00C51AAF"/>
    <w:rsid w:val="00C56F83"/>
    <w:rsid w:val="00C64A65"/>
    <w:rsid w:val="00CB033A"/>
    <w:rsid w:val="00CB23A3"/>
    <w:rsid w:val="00CB3254"/>
    <w:rsid w:val="00CF55B1"/>
    <w:rsid w:val="00CF7955"/>
    <w:rsid w:val="00D3138B"/>
    <w:rsid w:val="00D61C3C"/>
    <w:rsid w:val="00D6385E"/>
    <w:rsid w:val="00D6502C"/>
    <w:rsid w:val="00D82AD5"/>
    <w:rsid w:val="00D9778D"/>
    <w:rsid w:val="00DB4C56"/>
    <w:rsid w:val="00E22376"/>
    <w:rsid w:val="00E22822"/>
    <w:rsid w:val="00E33189"/>
    <w:rsid w:val="00E4300A"/>
    <w:rsid w:val="00E4378C"/>
    <w:rsid w:val="00E518EC"/>
    <w:rsid w:val="00E52FFF"/>
    <w:rsid w:val="00E55C09"/>
    <w:rsid w:val="00E73FFC"/>
    <w:rsid w:val="00E93A9A"/>
    <w:rsid w:val="00E9785F"/>
    <w:rsid w:val="00F073D7"/>
    <w:rsid w:val="00F440CD"/>
    <w:rsid w:val="00F749F9"/>
    <w:rsid w:val="00FA2209"/>
    <w:rsid w:val="00FA630B"/>
    <w:rsid w:val="00FA696A"/>
    <w:rsid w:val="00FB5C52"/>
    <w:rsid w:val="00FC29D1"/>
    <w:rsid w:val="00FC4189"/>
    <w:rsid w:val="00FF0D13"/>
    <w:rsid w:val="084762C4"/>
    <w:rsid w:val="0A5137BB"/>
    <w:rsid w:val="11ED440A"/>
    <w:rsid w:val="228F181C"/>
    <w:rsid w:val="235A22A1"/>
    <w:rsid w:val="38443BFF"/>
    <w:rsid w:val="4690179E"/>
    <w:rsid w:val="473B0670"/>
    <w:rsid w:val="47C82FE3"/>
    <w:rsid w:val="6B3B28BB"/>
    <w:rsid w:val="74570DEB"/>
    <w:rsid w:val="74E56124"/>
    <w:rsid w:val="7C313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rPr>
      <w:sz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Strong"/>
    <w:basedOn w:val="8"/>
    <w:qFormat/>
    <w:uiPriority w:val="22"/>
    <w:rPr>
      <w:b/>
      <w:bCs/>
    </w:rPr>
  </w:style>
  <w:style w:type="character" w:styleId="10">
    <w:name w:val="HTML Code"/>
    <w:basedOn w:val="8"/>
    <w:semiHidden/>
    <w:unhideWhenUsed/>
    <w:qFormat/>
    <w:uiPriority w:val="99"/>
    <w:rPr>
      <w:rFonts w:ascii="Courier New" w:hAnsi="Courier New"/>
      <w:sz w:val="20"/>
    </w:rPr>
  </w:style>
  <w:style w:type="character" w:customStyle="1" w:styleId="11">
    <w:name w:val="页眉 Char"/>
    <w:basedOn w:val="8"/>
    <w:link w:val="4"/>
    <w:qFormat/>
    <w:uiPriority w:val="99"/>
    <w:rPr>
      <w:sz w:val="18"/>
      <w:szCs w:val="18"/>
    </w:rPr>
  </w:style>
  <w:style w:type="character" w:customStyle="1" w:styleId="12">
    <w:name w:val="页脚 Char"/>
    <w:basedOn w:val="8"/>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XiTongPan.Com</Company>
  <Pages>5</Pages>
  <Words>1896</Words>
  <Characters>2132</Characters>
  <Lines>8</Lines>
  <Paragraphs>2</Paragraphs>
  <TotalTime>1</TotalTime>
  <ScaleCrop>false</ScaleCrop>
  <LinksUpToDate>false</LinksUpToDate>
  <CharactersWithSpaces>2275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2016-06-29T08:14:00Z</dcterms:created>
  <dc:creator>Administrator</dc:creator>
  <cp:lastModifiedBy>等天黑！</cp:lastModifiedBy>
  <dcterms:modified xsi:type="dcterms:W3CDTF">2025-08-21T07:02:45Z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eyJoZGlkIjoiMTAwYjBhODI0ZmMzZTNmZGE5NjI2YzUyMTk2NGUwNWMiLCJ1c2VySWQiOiIxMzAyOTQ1MzE4In0=</vt:lpwstr>
  </property>
  <property fmtid="{D5CDD505-2E9C-101B-9397-08002B2CF9AE}" pid="3" name="KSOProductBuildVer">
    <vt:lpwstr>2052-12.1.0.22529</vt:lpwstr>
  </property>
  <property fmtid="{D5CDD505-2E9C-101B-9397-08002B2CF9AE}" pid="4" name="ICV">
    <vt:lpwstr>5D7D09E6C66941B1B5B95A94DA03A807_13</vt:lpwstr>
  </property>
</Properties>
</file>