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NotebookLM 활용법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NotebookLM ‘지시문을 소스로’ 활용하기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지시사항 저장 기능이 없는 NotebookLM에서, 지침을 그대로 지키게 만드는 방법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왜 이 방법이 필요한가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>Gemini Gems·ChatGPT GPTs·Claude Projects는 ‘지시사항’을 한 번 저장해두면 계속 재사용됩니다. 그런데 NotebookLM에는 이런 저장 기능이 없습니다. 대신 지침 문서 자체를 다른 자료(기사 데이터 등)와 함께 소스로 첨부하고, 매번 “이 지침에 따라 작성해줘”라고 요청하면 똑같은 효과를 낼 수 있습니다 — 실제로 2주차에서 정리하고 4주차에서 다듬은 ‘도메인별 영상 스크립트 지침’으로 검증했습니다.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실전 사용법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>1.  지침 문서(예: 도메인별 영상스크립트 지침 v8.docx)를 NotebookLM 노트북에 소스로 추가한다.</w:t>
      </w:r>
      <w:r>
        <w:rPr>
          <w:sz w:val="21"/>
          <w:szCs w:val="21"/>
        </w:rPr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실제로 다루고 싶은 데이터(기사 원문, 수집한 스프레드시트 등)도 같은 노트북에 소스로 추가한다.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>3.  채팅창에 이렇게 요청한다: “첨부된 [데이터]를 참조하여 [원하는 결과물]을 (필독)도메인별 영상스크립트 지침의 [뉴스] 지시문에 따라 작성해줘.”</w:t>
      </w:r>
      <w:r>
        <w:rPr>
          <w:sz w:val="21"/>
          <w:szCs w:val="21"/>
        </w:rPr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결과에 붙은 출처 번호 [1][2]를 클릭해 지침을 실제로 따랐는지, 데이터가 왜곡되지 않았는지 확인한다.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i/>
                <w:iCs/>
                <w:color w:val="1A1A2E"/>
                <w:sz w:val="20"/>
                <w:szCs w:val="20"/>
              </w:rPr>
              <w:t>“첨부된 스킨큐어 회사의 주력제품을 소개하는 도메인별 스크립트를 (필독)도메인별 영상스크립트 지침의 [브랜드] 지시문에 따라 작성해줘.” — 도메인을 지정해서 요청한다 (이전 버전에서 검증한 요청 문구를 새 지침 이름에 맞게 고쳤다)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Gemini Gems와 무엇이 다른가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200"/>
        <w:gridCol w:w="3600"/>
        <w:gridCol w:w="4000"/>
      </w:tblGrid>
      <w:tr>
        <w:tc>
          <w:tcPr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Gemini Gems</w:t>
            </w:r>
          </w:p>
        </w:tc>
        <w:tc>
          <w:tcPr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NotebookLM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지시문 저장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‘지시사항’ 칸에 저장, 매번 자동 적용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 기능 없음 — 지침 파일을 소스로 첨부하고 매번 “이 지침대로 작성해줘”라고 요청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출처 추적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문장마다 [1][2] 출처 번호 자동 표기 — 클릭하면 원본 소스로 이동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무료(Gems) / 유료(GPTs·Projects)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검색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저장된 지시문 + 대화 맥락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RAG(검색 후 생성) — 소스를 임베딩으로 색인화, 질문마다 관련 조각만 검색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적합한 용도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매번 같은 형식으로 반복 생성(도메인별 대본 생성 등)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출처 검증이 중요한 팩트 기반 콘텐츠, 여러 자료 교차 확인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③ 이 방법이 RAG 개념 학습에 좋은 이유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이 방식은 ‘소스 기반 생성’이라는 RAG(검색 증강 생성)의 원리를 코드 없이 체험하게 해줍니다.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지침 문서와 데이터를 모두 ‘소스’로 넣는 것 = RAG의 색인화(임베딩) 단계를 사용자가 직접 수행하는 것과 같다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“이 지침대로 작성해줘”라는 요청 = RAG의 검색(retrieval) 질의와 같은 역할을 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결과에 붙는 [1][2] 출처 번호 = RAG가 만들어내는 ‘근거 추적’ 기능을 눈으로 직접 확인하는 것이다</w:t>
      </w:r>
    </w:p>
    <w:p>
      <w:pPr>
        <w:spacing w:after="16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10~11주차에서 파이썬으로 RAG를 직접 구현하기 전에, 이 실습을 먼저 시켜보면 ‘검색 후 생성’이라는 구조를 코드 없이 몸으로 먼저 이해하게 할 수 있습니다.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④ 실전에서 확인된 특성 — 도구별 강점이 다르다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Gemini Gems: 매번 같은 형식으로 반복 생성해야 하는 작업(도메인별 대본 챗봇 등)에 유리 — 지시사항이 영구 저장됨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NotebookLM: 출처 검증이 중요한 팩트 기반 콘텐츠, 여러 자료를 교차 확인해야 하는 작업에 유리 — 모든 문장에 출처가 자동으로 붙음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실습에서 실제로 NotebookLM이 Gemini Gems보다 안정적이었던 부분도 있었습니다 — Gemini에서는 타임코드 대괄호가 화면 렌더링 중 사라지는 문제가 있었지만, NotebookLM에서는 처음부터 이 문제가 없었습니다.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2026-09-15T00:46:17.397Z</dcterms:created>
  <dcterms:modified xsi:type="dcterms:W3CDTF">2026-09-15T00:46:17.406Z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