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</w:t>
      </w:r>
    </w:p>
    <w:p>
      <w:pPr>
        <w:spacing w:after="200"/>
      </w:pPr>
      <w:r>
        <w:rPr>
          <w:b/>
          <w:bCs/>
          <w:color w:val="1E2761"/>
          <w:sz w:val="40"/>
          <w:szCs w:val="40"/>
        </w:rPr>
        <w:t xml:space="preserve">4주차 실습 워크시트</w:t>
      </w:r>
    </w:p>
    <w:p>
      <w:pPr>
        <w:spacing w:after="300"/>
      </w:pPr>
      <w:r>
        <w:rPr>
          <w:b/>
          <w:bCs/>
          <w:color w:val="E63946"/>
          <w:sz w:val="22"/>
          <w:szCs w:val="22"/>
        </w:rPr>
        <w:t>아이템 선정 → 수집·정제 → 도메인별 대본 3편 → 파인튜닝·검수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실습 순서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Part A: 아이템 하나를 정하고, 뉴스·브랜드·트렌드 도메인별 기획서를 쓴다.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Part B: 3주차 방법으로 자료를 수집·정제한다.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Part C: 도메인 챗봇으로 스크립트 3편(뉴스 2분·브랜드 1분·트렌드 30초)을 만들고 파인튜닝한다.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Part D: 4대 기준으로 검수하고, 5주차 영상 제작에 쓸 최종 대본 3편을 확정한다.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>Part A. 아이템 선정과 도메인별 기획서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>한 소재를 정해 세 도메인으로 모두 쓸 수 있는지 확인하고, 도메인별 기획서를 한 줄씩 채웁니다. 구성 뼈대는 2주차 기획 슬라이드를 참고하세요.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>① 아이템 정하기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CE6"/>
          <w:left w:val="single" w:sz="4" w:color="D9DCE6"/>
          <w:bottom w:val="single" w:sz="4" w:color="D9DCE6"/>
          <w:right w:val="single" w:sz="4" w:color="D9DCE6"/>
          <w:insideH w:val="single" w:sz="4" w:color="D9DCE6"/>
          <w:insideV w:val="single" w:sz="4" w:color="D9DCE6"/>
        </w:tblBorders>
      </w:tblPr>
      <w:tblGrid>
        <w:gridCol w:w="4513"/>
        <w:gridCol w:w="4513"/>
      </w:tblGrid>
      <w:tr>
        <w:tc>
          <w:tcPr>
            <w:tcW w:type="dxa" w:w="4513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내가 정한 아이템(소재):</w:t>
            </w:r>
          </w:p>
        </w:tc>
        <w:tc>
          <w:tcPr>
            <w:tcW w:type="dxa" w:w="4513"/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rPr>
          <w:trHeight w:val="500" w:hRule="atLeast"/>
        </w:trPr>
        <w:tc>
          <w:tcPr>
            <w:tcW w:type="dxa" w:w="4513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선정 이유</w:t>
            </w:r>
          </w:p>
        </w:tc>
        <w:tc>
          <w:tcPr>
            <w:tcW w:type="dxa" w:w="451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자료를 수집할 수 있다   ☐ 출처가 둘 이상이다   ☐ 세 도메인으로 모두 쓸 수 있다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>② 도메인별 기획서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CE6"/>
          <w:left w:val="single" w:sz="4" w:color="D9DCE6"/>
          <w:bottom w:val="single" w:sz="4" w:color="D9DCE6"/>
          <w:right w:val="single" w:sz="4" w:color="D9DCE6"/>
          <w:insideH w:val="single" w:sz="4" w:color="D9DCE6"/>
          <w:insideV w:val="single" w:sz="4" w:color="D9DCE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</w:r>
          </w:p>
        </w:tc>
        <w:tc>
          <w:tcPr>
            <w:tcW w:type="dxa" w:w="2256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뉴스 (2분)</w:t>
            </w:r>
          </w:p>
        </w:tc>
        <w:tc>
          <w:tcPr>
            <w:tcW w:type="dxa" w:w="2256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브랜드 (1분)</w:t>
            </w:r>
          </w:p>
        </w:tc>
        <w:tc>
          <w:tcPr>
            <w:tcW w:type="dxa" w:w="2256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트렌드 (30초)</w:t>
            </w:r>
          </w:p>
        </w:tc>
      </w:tr>
      <w:tr>
        <w:trPr>
          <w:trHeight w:val="800" w:hRule="atLeast"/>
        </w:trP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What</w:t>
              <w:br/>
              <w:t>(한 줄)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rPr>
          <w:trHeight w:val="800" w:hRule="atLeast"/>
        </w:trP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Why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rPr>
          <w:trHeight w:val="800" w:hRule="atLeast"/>
        </w:trP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How</w:t>
              <w:br/>
              <w:t>(구성 뼈대)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앵커멘트 → 본문 → 클로징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주의 → 관심 → 욕구 → 행동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공감형 후킹 → 경험담·반응 → 감탄 마무리</w:t>
            </w:r>
          </w:p>
        </w:tc>
      </w:tr>
      <w:tr>
        <w:trPr>
          <w:trHeight w:val="800" w:hRule="atLeast"/>
        </w:trP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검증·점검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>Part B. 자료 수집·정제 기록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>3주차 방법을 내 아이템에 그대로 적용합니다. 수집 전에 저작권 유형부터 확인하세요.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CE6"/>
          <w:left w:val="single" w:sz="4" w:color="D9DCE6"/>
          <w:bottom w:val="single" w:sz="4" w:color="D9DCE6"/>
          <w:right w:val="single" w:sz="4" w:color="D9DCE6"/>
          <w:insideH w:val="single" w:sz="4" w:color="D9DCE6"/>
          <w:insideV w:val="single" w:sz="4" w:color="D9DCE6"/>
        </w:tblBorders>
      </w:tblPr>
      <w:tblGrid>
        <w:gridCol w:w="4513"/>
        <w:gridCol w:w="4513"/>
      </w:tblGrid>
      <w:tr>
        <w:tc>
          <w:tcPr>
            <w:tcW w:type="dxa" w:w="4513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513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기록</w:t>
            </w:r>
          </w:p>
        </w:tc>
      </w:tr>
      <w:tr>
        <w:trPr>
          <w:trHeight w:val="800" w:hRule="atLeast"/>
        </w:trPr>
        <w:tc>
          <w:tcPr>
            <w:tcW w:type="dxa" w:w="4513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수집처 URL</w:t>
            </w:r>
          </w:p>
        </w:tc>
        <w:tc>
          <w:tcPr>
            <w:tcW w:type="dxa" w:w="4513"/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rPr>
          <w:trHeight w:val="800" w:hRule="atLeast"/>
        </w:trPr>
        <w:tc>
          <w:tcPr>
            <w:tcW w:type="dxa" w:w="4513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출처 종류·저작권 유형</w:t>
            </w:r>
          </w:p>
        </w:tc>
        <w:tc>
          <w:tcPr>
            <w:tcW w:type="dxa" w:w="451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언론사   ☐ 공공기관(공공누리 ☐1 ☐2 ☐3 ☐4유형)   ☐ 기업·브랜드 공식 자료</w:t>
            </w:r>
          </w:p>
        </w:tc>
      </w:tr>
      <w:tr>
        <w:trPr>
          <w:trHeight w:val="800" w:hRule="atLeast"/>
        </w:trPr>
        <w:tc>
          <w:tcPr>
            <w:tcW w:type="dxa" w:w="4513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수집 방법</w:t>
            </w:r>
          </w:p>
        </w:tc>
        <w:tc>
          <w:tcPr>
            <w:tcW w:type="dxa" w:w="451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IMPORTXML 6열 시트   ☐ 사람이 직접 요약   ☐ 기타:</w:t>
            </w:r>
          </w:p>
        </w:tc>
      </w:tr>
      <w:tr>
        <w:trPr>
          <w:trHeight w:val="800" w:hRule="atLeast"/>
        </w:trPr>
        <w:tc>
          <w:tcPr>
            <w:tcW w:type="dxa" w:w="4513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정제한 핵심 사실 목록</w:t>
              <w:br/>
              <w:t>(수치·날짜·출처)</w:t>
            </w:r>
          </w:p>
        </w:tc>
        <w:tc>
          <w:tcPr>
            <w:tcW w:type="dxa" w:w="4513"/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rPr>
          <w:trHeight w:val="800" w:hRule="atLeast"/>
        </w:trPr>
        <w:tc>
          <w:tcPr>
            <w:tcW w:type="dxa" w:w="4513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트렌드 근거 데이터</w:t>
              <w:br/>
              <w:t>(SNS 반응·검색량 등, 기간·출처)</w:t>
            </w:r>
          </w:p>
        </w:tc>
        <w:tc>
          <w:tcPr>
            <w:tcW w:type="dxa" w:w="4513"/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>Part C. 도메인별 스크립트 3편 만들기 + 챗봇 파인튜닝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① 기존 챗봇 정보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만든 챗봇: ☐ 로봇저널리즘 자동화봇   ☐ 도메인 톤앤매너 변환봇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사용한 도구: ☐ Gemini Gems   ☐ ChatGPT GPTs   ☐ Claude Projects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>② 내 자료로 스크립트 만들기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>Part B에서 정제한 내 아이템 자료를 넣어 뉴스(2분)·브랜드(1분)·트렌드(30초) 스크립트를 각각 받아보세요.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입력한 소재: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받은 결과: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③ 문제점 찾기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>결과에서 어색하거나 의도와 다른 부분을 구체적으로 적어보세요. (예: 톤이 안 맞음, 자료에 없는 내용이 들어감, 타임코드가 빠짐, 특정 표현이 반복됨 등)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④ 지시문 수정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수정 전 지시문(문제가 된 규칙 부분만):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수정 후 지시문: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⑤ 재테스트 결과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>같은 자료로 다시 실행해서, 문제가 해결됐는지 확인하세요.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재테스트 결과: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☐ 문제 해결됨   ☐ 부분 해결 (추가 수정 필요)   ☐ 해결 안 됨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>Part D. 검수 체크리스트 적용과 최종 대본 확정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>Part C에서 나온 스크립트 3편을 아래 4대 기준으로 검수하세요. (도메인마다 문제 발견 시 내용을 구분해서 적으세요.)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검수 대상 콘텐츠 (간단히 옮겨 적기 또는 요약):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E63946"/>
          <w:sz w:val="23"/>
          <w:szCs w:val="23"/>
        </w:rPr>
        <w:t xml:space="preserve">① 사실 확인</w:t>
      </w:r>
    </w:p>
    <w:p>
      <w:pPr>
        <w:spacing w:after="100"/>
      </w:pPr>
      <w:r>
        <w:rPr>
          <w:sz w:val="21"/>
          <w:szCs w:val="21"/>
        </w:rPr>
        <w:t xml:space="preserve">☐  수치·날짜·고유명사가 원자료와 일치한다</w:t>
      </w:r>
    </w:p>
    <w:p>
      <w:pPr>
        <w:spacing w:after="100"/>
      </w:pPr>
      <w:r>
        <w:rPr>
          <w:sz w:val="21"/>
          <w:szCs w:val="21"/>
        </w:rPr>
        <w:t xml:space="preserve">☐  추측성 표현(‘~것으로 보인다’, ‘아마도’ 등)이 없다</w:t>
      </w:r>
    </w:p>
    <w:p>
      <w:pPr>
        <w:spacing w:after="100"/>
      </w:pPr>
      <w:r>
        <w:rPr>
          <w:sz w:val="21"/>
          <w:szCs w:val="21"/>
        </w:rPr>
        <w:t xml:space="preserve">☐  서로 다른 문단·다른 브랜드·다른 출처의 사실을 하나로 잘못 합치지 않았다 (개별로는 맞지만 연결이 틀린 경우)</w:t>
      </w:r>
    </w:p>
    <w:p>
      <w:pPr>
        <w:spacing w:after="60"/>
      </w:pPr>
      <w:r>
        <w:rPr>
          <w:i w:val="false"/>
          <w:iCs w:val="false"/>
          <w:color w:val="222222"/>
          <w:sz w:val="21"/>
          <w:szCs w:val="21"/>
        </w:rPr>
        <w:t xml:space="preserve">문제 발견 시 구체 내용: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② 표현 검토</w:t>
      </w:r>
    </w:p>
    <w:p>
      <w:pPr>
        <w:spacing w:after="100"/>
      </w:pPr>
      <w:r>
        <w:rPr>
          <w:sz w:val="21"/>
          <w:szCs w:val="21"/>
        </w:rPr>
        <w:t xml:space="preserve">☐  도메인 톤앤매너(뉴스/브랜드/트렌드)에 맞는다</w:t>
      </w:r>
    </w:p>
    <w:p>
      <w:pPr>
        <w:spacing w:after="100"/>
      </w:pPr>
      <w:r>
        <w:rPr>
          <w:sz w:val="21"/>
          <w:szCs w:val="21"/>
        </w:rPr>
        <w:t xml:space="preserve">☐  어색하거나 반복적인 문장이 없다</w:t>
      </w:r>
    </w:p>
    <w:p>
      <w:pPr>
        <w:spacing w:after="60"/>
      </w:pPr>
      <w:r>
        <w:rPr>
          <w:i w:val="false"/>
          <w:iCs w:val="false"/>
          <w:color w:val="222222"/>
          <w:sz w:val="21"/>
          <w:szCs w:val="21"/>
        </w:rPr>
        <w:t xml:space="preserve">문제 발견 시 구체 내용: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E63946"/>
          <w:sz w:val="23"/>
          <w:szCs w:val="23"/>
        </w:rPr>
        <w:t xml:space="preserve">③ 저작권 확인</w:t>
      </w:r>
    </w:p>
    <w:p>
      <w:pPr>
        <w:spacing w:after="100"/>
      </w:pPr>
      <w:r>
        <w:rPr>
          <w:sz w:val="21"/>
          <w:szCs w:val="21"/>
        </w:rPr>
        <w:t xml:space="preserve">☐  원저작물을 그대로 베끼지 않고 새로운 표현으로 재구성했다</w:t>
      </w:r>
    </w:p>
    <w:p>
      <w:pPr>
        <w:spacing w:after="100"/>
      </w:pPr>
      <w:r>
        <w:rPr>
          <w:sz w:val="21"/>
          <w:szCs w:val="21"/>
        </w:rPr>
        <w:t xml:space="preserve">☐  출처(기관명·날짜 등)를 표기했다</w:t>
      </w:r>
    </w:p>
    <w:p>
      <w:pPr>
        <w:spacing w:after="60"/>
      </w:pPr>
      <w:r>
        <w:rPr>
          <w:i w:val="false"/>
          <w:iCs w:val="false"/>
          <w:color w:val="222222"/>
          <w:sz w:val="21"/>
          <w:szCs w:val="21"/>
        </w:rPr>
        <w:t xml:space="preserve">문제 발견 시 구체 내용: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④ 형식 확인</w:t>
      </w:r>
    </w:p>
    <w:p>
      <w:pPr>
        <w:spacing w:after="100"/>
      </w:pPr>
      <w:r>
        <w:rPr>
          <w:sz w:val="21"/>
          <w:szCs w:val="21"/>
        </w:rPr>
        <w:t xml:space="preserve">☐  요청한 글자 수·구조(표, 목록 등)에 맞다</w:t>
      </w:r>
    </w:p>
    <w:p>
      <w:pPr>
        <w:spacing w:after="100"/>
      </w:pPr>
      <w:r>
        <w:rPr>
          <w:sz w:val="21"/>
          <w:szCs w:val="21"/>
        </w:rPr>
        <w:t xml:space="preserve">☐  오탈자·띄어쓰기 오류가 없다</w:t>
      </w:r>
    </w:p>
    <w:p>
      <w:pPr>
        <w:spacing w:after="60"/>
      </w:pPr>
      <w:r>
        <w:rPr>
          <w:i w:val="false"/>
          <w:iCs w:val="false"/>
          <w:color w:val="222222"/>
          <w:sz w:val="21"/>
          <w:szCs w:val="21"/>
        </w:rPr>
        <w:t xml:space="preserve">문제 발견 시 구체 내용: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pageBreakBefore/>
        <w:spacing w:after="90" w:before="220"/>
      </w:pPr>
      <w:r>
        <w:rPr>
          <w:b/>
          <w:bCs/>
          <w:color w:val="1E2761"/>
          <w:sz w:val="23"/>
          <w:szCs w:val="23"/>
        </w:rPr>
        <w:t>⑤ 최종 대본 확정 점검표 (5주차 제출용)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>아래 항목을 모두 확인한 대본만 5주차 영상 제작에 사용합니다.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CE6"/>
          <w:left w:val="single" w:sz="4" w:color="D9DCE6"/>
          <w:bottom w:val="single" w:sz="4" w:color="D9DCE6"/>
          <w:right w:val="single" w:sz="4" w:color="D9DCE6"/>
          <w:insideH w:val="single" w:sz="4" w:color="D9DCE6"/>
          <w:insideV w:val="single" w:sz="4" w:color="D9DCE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2256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뉴스 (2분)</w:t>
            </w:r>
          </w:p>
        </w:tc>
        <w:tc>
          <w:tcPr>
            <w:tcW w:type="dxa" w:w="2256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브랜드 (1분)</w:t>
            </w:r>
          </w:p>
        </w:tc>
        <w:tc>
          <w:tcPr>
            <w:tcW w:type="dxa" w:w="2256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트렌드 (30초)</w:t>
            </w:r>
          </w:p>
        </w:tc>
      </w:tr>
      <w:t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타임코드가 포함되어 있다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</w:tr>
      <w:t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4대 기준 검수를 마쳤다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</w:tr>
      <w:t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자료에 없는 사실·수치·발언이 없다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</w:tr>
      <w:t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출처 목록을 함께 정리했다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</w:tr>
      <w:t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화면 지시([CG]·[자료화면] 등)가 표기되어 있다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>이번 주 정리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>아이템 선정부터 대본 확정까지 한 바퀴를 돌아보니, ③ 단원(도메인에 맞는 뉴스 세팅하기) 전체에서 가장 중요하다고 느낀 원칙 하나를 적어보세요.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2026-09-14T07:19:14.985Z</dcterms:created>
  <dcterms:modified xsi:type="dcterms:W3CDTF">2026-09-14T07:19:14.994Z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