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2주차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 xml:space="preserve">도메인별 톤앤매너 바꿔쓰기 + 로봇저널리즘 적용 가능 여부 판단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실습 안내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A에서는 같은 소재를 뉴스·브랜드·트렌드 3개 도메인의 톤앤매너로 직접 바꿔 씁니다.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B에서는 주어진 소재가 로봇저널리즘(템플릿 기반)으로 처리 가능한지, AI 기사작성(LLM 기반)이 필요한지 판단합니다.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정답이 하나만 있는 문제가 아닙니다 — 왜 그런 톤·방식을 선택했는지 근거가 더 중요합니다.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도메인별 톤앤매너 참고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뉴스: 사실 위주, 수치 중심, 절제된 어조 (예: “A사, 신형 무선이어폰 출시 — 배터리 30% 개선”)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브랜드: 감성적 카피, 소비자 혜택 강조 (예: “하루 종일 끊기지 않는 사운드, 이제 당신의 것”)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트렌드: 구어체, 후기형, 캐주얼한 어조 (예: “요즘 이어폰 뭐 써? SNS서 화제인 신제품 뜯어봤다”)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A. 도메인별 톤앤매너 바꿔쓰기 (택1 소재 + 3개 도메인)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아래 두 소재 중 하나를 골라, 뉴스·브랜드·트렌드 3개 도메인 톤으로 각각 1~2문장씩 작성해보세요.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소재 A. 지역 소상공인 카페의 신메뉴(계절 한정 음료) 출시</w:t>
            </w:r>
          </w:p>
        </w:tc>
      </w:tr>
    </w:tbl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소재 B. 우리 동네에 새로 생긴 반려동물 놀이터 개장</w:t>
            </w:r>
          </w:p>
        </w:tc>
      </w:tr>
    </w:tbl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뉴스 톤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브랜드 톤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트렌드 톤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돌아보기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세 문장을 쓰면서 가장 크게 바뀐 것은 어휘였나요, 문장 구조였나요, 어조였나요? 이유도 함께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B. 로봇저널리즘 vs. AI 기사작성 — 적용 판단 (4문항)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아래 소재마다 ‘템플릿 기반 로봇저널리즘’으로 처리 가능한지, ‘LLM 기반 AI 기사작성’이 필요한지 판단하고 이유를 적어보세요.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사례 1. 오늘 코스피 지수가 전일 대비 1.2% 상승 마감했다는 속보</w:t>
            </w:r>
          </w:p>
        </w:tc>
      </w:tr>
    </w:tbl>
    <w:p>
      <w:pPr>
        <w:spacing w:after="100" w:before="100"/>
      </w:pPr>
      <w:r>
        <w:rPr>
          <w:b/>
          <w:bCs/>
          <w:color w:val="1E2761"/>
          <w:sz w:val="21"/>
          <w:szCs w:val="21"/>
        </w:rPr>
        <w:t xml:space="preserve">판단: ☐ 로봇저널리즘   ☐ AI 기사작성   ☐ 둘 다 필요   이유: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사례 2. 지역 축제 현장을 취재해 방문객 인터뷰와 분위기를 담은 르포 기사</w:t>
            </w:r>
          </w:p>
        </w:tc>
      </w:tr>
    </w:tbl>
    <w:p>
      <w:pPr>
        <w:spacing w:after="100" w:before="100"/>
      </w:pPr>
      <w:r>
        <w:rPr>
          <w:b/>
          <w:bCs/>
          <w:color w:val="1E2761"/>
          <w:sz w:val="21"/>
          <w:szCs w:val="21"/>
        </w:rPr>
        <w:t xml:space="preserve">판단: ☐ 로봇저널리즘   ☐ AI 기사작성   ☐ 둘 다 필요   이유: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사례 3. 프로야구 경기의 최종 스코어와 주요 기록(홈런·타율)을 정리한 결과 기사</w:t>
            </w:r>
          </w:p>
        </w:tc>
      </w:tr>
    </w:tbl>
    <w:p>
      <w:pPr>
        <w:spacing w:after="100" w:before="100"/>
      </w:pPr>
      <w:r>
        <w:rPr>
          <w:b/>
          <w:bCs/>
          <w:color w:val="1E2761"/>
          <w:sz w:val="21"/>
          <w:szCs w:val="21"/>
        </w:rPr>
        <w:t xml:space="preserve">판단: ☐ 로봇저널리즘   ☐ AI 기사작성   ☐ 둘 다 필요   이유: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사례 4. 신제품 발표회 보도자료를 브랜드 SNS용 홍보 카피 3종으로 재가공</w:t>
            </w:r>
          </w:p>
        </w:tc>
      </w:tr>
    </w:tbl>
    <w:p>
      <w:pPr>
        <w:spacing w:after="100" w:before="100"/>
      </w:pPr>
      <w:r>
        <w:rPr>
          <w:b/>
          <w:bCs/>
          <w:color w:val="1E2761"/>
          <w:sz w:val="21"/>
          <w:szCs w:val="21"/>
        </w:rPr>
        <w:t xml:space="preserve">판단: ☐ 로봇저널리즘   ☐ AI 기사작성   ☐ 둘 다 필요   이유: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오늘의 정리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오늘 배운 도구(GPTs·Gemini Gems·Claude Projects) 중 어떤 것을 다음 시간에 써보고 싶은지, 그 이유와 함께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2026-09-11T06:46:40.905Z</dcterms:created>
  <dcterms:modified xsi:type="dcterms:W3CDTF">2026-09-11T06:46:40.905Z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