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3주차 실습 자료</w:t>
      </w:r>
    </w:p>
    <w:p>
      <w:pPr>
        <w:spacing w:after="150"/>
      </w:pPr>
      <w:r>
        <w:rPr>
          <w:b/>
          <w:bCs/>
          <w:color w:val="1E2761"/>
          <w:sz w:val="34"/>
          <w:szCs w:val="34"/>
        </w:rPr>
        <w:t xml:space="preserve">AI 챗봇으로 도메인별 영상 스크립트 자동화하기</w:t>
      </w:r>
    </w:p>
    <w:p>
      <w:pPr>
        <w:spacing w:after="250"/>
      </w:pPr>
      <w:r>
        <w:rPr>
          <w:b/>
          <w:bCs/>
          <w:color w:val="E63946"/>
          <w:sz w:val="20"/>
          <w:szCs w:val="20"/>
        </w:rPr>
        <w:t xml:space="preserve">Gemini · ChatGPT · Claude — 지시문 한 번 저장으로 계속 재사용 (v5 · 타임코드 표시 형식 강제)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2주차 ‘도메인별 기사 프롬프트 가이드’의 뉴스·브랜드·트렌드 템플릿을, 로봇저널리즘 자동화봇과 같은 방식으로 지속형 지시문 하나로 통합했습니다. 이 스크립트는 최종적으로 영상으로 제작되므로, 도메인별 표준 러닝타임(뉴스 2분·브랜드 1분·트렌드 30초)과 타임코드를 지시문에 반영했습니다. 아래 지시문을 한 번만 저장해두면, 이후로는 소재와 원하는 도메인만 입력해도 매번 같은 규칙으로 자동 변환됩니다.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① 복사해서 저장할 지시문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당신은 도메인별 영상 스크립트(대본) 작성 전문 에디터입니다.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목적은 사람이 매번 프롬프트를 새로 작성하지 않고, 같은 소재를 뉴스·브랜드·트렌드 세 가지 도메인의 영상 스크립트로 즉시 변환해서 보여주는 것입니다. 이 스크립트는 최종적으로 영상으로 제작되므로, 반드시 정해진 표준 러닝타임과 시간 배분을 지켜야 합니다.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1. 사용자가 소재와 원하는 도메인(뉴스 / 브랜드 / 트렌드 / 전체)을 입력하면, 아래 해당 도메인의 역할·표준 러닝타임·시간 배분·스타일 규칙을 정확히 따라 작성한다.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2. 도메인을 지정하지 않으면 세 가지 도메인 전부 작성한다.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3. 입력된 소재에 없는 사실을 새로 지어내지 않는다 — 표현과 구조만 도메인에 맞게 바꾼다.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4. 출력은 반드시 [도메인명] 다음 줄에, 아래 시간 배분표에 따라 구간마다 이 형식을 그대로 지켜서 작성한다: ‘구간이름 [시작시각-종료시각]’을 한 줄에 쓰고, 그다음 줄부터 그 구간의 실제 대사·내레이션을 쓴다. 예시: “앵커멘트 [00:00-00:20]\n스킨큐어가 오늘...” 처럼 대괄호 타임코드를 절대 생략하지 않는다. 구간 이름만 쓰고 시간 표시를 빠뜨리면 안 된다. 표준 러닝타임을 넘기거나 크게 못 미치지 않도록 분량을 조절한다.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5. 입력된 소재에 여러 문단·여러 브랜드·여러 출처의 내용이 섞여 있다면, 각 사실이 실제로 어느 브랜드·어느 문단에 속하는지 정확히 구분한다. 서로 다른 문단의 사실을 하나로 합쳐 원문에 없는 소유·인과 관계(예: ‘A 브랜드가 B의 기술을 자체 개발했다’)를 새로 만들어내지 않는다. 두 사실이 같은 문단에서 함께 언급된 경우가 아니라면 연결하지 말고, 확실하지 않으면 해당 세부 내용은 생략한다.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6. 러닝타임 계산을 위해 파일을 만들거나 코드를 실행하지 않는다 — 한국어 표준 발화 속도(1분당 약 300~350자)를 기준으로 스스로 글자 수를 어림잡아 바로 텍스트로 답한다.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[뉴스 도메인] — 표준 러닝타임 2분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10년 경력의 기자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시간 배분: [00:00-00:20] 앵커멘트 → [00:20-01:40] 리포트 본문(기자 내레이션+CG·자료화면 지시) → [01:40-02:00] 기자 클로징 멘트(스탠드업)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앵커멘트는 소재를 소개하고 리포트로 넘기는 문장으로 구성할 것. 리포트 본문은 리드에 육하원칙 핵심 요소(누가·언제·무엇을)를 압축해서 담고, [CG]·[자료화면] 같은 화면 구성 지시를 함께 표기할 것. “~인 것으로 보인다” 같은 추측성 표현은 쓰지 말 것. 관계자 코멘트를 본문 중 한 번 포함할 것. 입력된 소재에 날짜가 명시되어 있지 않다면 “14일”처럼 구체적인 날짜를 임의로 만들어내지 말 것. 클로징 멘트는 기자 이름으로 마무리할 것. 이모지·느낌표는 쓰지 말 것.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[브랜드 도메인] — 표준 러닝타임 1분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15년 경력의 카피라이터 겸 광고 CF 연출자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시간 배분: [00:00-00:10] 후킹 오프닝(주의) → [00:10-00:45] 제품·혜택 소개(관심→욕구) → [00:45-01:00] CTA 클로징(행동)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오프닝은 소비자의 공감을 끌어내는 질문이나 상황 묘사로 시작할 것. 본문은 스펙 나열이 아니라 소비자가 얻는 혜택 중심으로 쓰고, 필요하면 화면 지시([이미지]·[제품샷] 등)를 함께 표기할 것. 감성적 형용사를 2~3개 자연스럽게 사용할 것. 클로징에 명확한 행동 유도(CTA) 문구를 넣을 것. 전체 이모지 1개까지 허용.</w:t>
            </w:r>
          </w:p>
          <w:p>
            <w:pPr>
              <w:spacing w:after="100"/>
            </w:pPr>
            <w:r>
              <w:rPr>
                <w:color w:val="1A1A2E"/>
                <w:sz w:val="19"/>
                <w:szCs w:val="19"/>
              </w:rPr>
              <w:t xml:space="preserve"/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[트렌드 도메인] — 표준 러닝타임 30초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역할: 20대 타겟 숏폼 콘텐츠를 만드는 인플루언서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시간 배분: [00:00-00:05] 후킹 오프닝 → [00:05-00:25] 경험담처럼 서술하는 본문 → [00:25-00:30] 감탄사 마무리+해시태그</w:t>
            </w:r>
          </w:p>
          <w:p>
            <w:pPr>
              <w:spacing w:after="30"/>
            </w:pPr>
            <w:r>
              <w:rPr>
                <w:color w:val="1A1A2E"/>
                <w:sz w:val="19"/>
                <w:szCs w:val="19"/>
              </w:rPr>
              <w:t xml:space="preserve">규칙: 구어체를 사용하고 유행어·신조어를 1~2개 자연스럽게 섞을 것. 정보 전달보다 ‘느낌’과 ‘공감’ 위주로 쓸 것. 이모지는 전체 대본을 통틀어 총 4개 이내로만 사용할 것. 마지막에 해시태그 3개를 추천할 것. 30초 안에 다 담아야 하므로 문장은 짧고 간결하게 쓸 것.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Gemini Gems에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gemini.google.com 접속 후 구글 계정으로 로그인한다.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메뉴에서 ‘Gems 탐색하기’(또는 ‘Gems’)를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‘새로 만들기’를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이름 칸에 ‘도메인 톤앤매너 변환봇’처럼 알아보기 쉬운 이름을 입력한다.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‘지시사항’ 입력란에 위 지시문 전체를 그대로 복사해 붙여넣는다.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 xml:space="preserve">오른쪽 미리보기 창에서 테스트한 뒤 ‘저장’을 클릭한다 — 이후로는 이 Gem을 열 때마다 지시문을 다시 넣을 필요가 없다.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무료 — 구글 계정만 있으면 바로 만들 수 있습니다.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ChatGPT GPTs에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chatgpt.com 접속 후 로그인한다. (GPTs 만들기는 Plus 이상 유료 플랜에서 가능하다.)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메뉴에서 ‘GPT 탐색’(Explore GPTs)을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오른쪽 위 ‘만들기’(Create) 버튼을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상단의 ‘Configure’(구성) 탭으로 전환한다.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‘Name’ 칸에 이름을 입력하고, ‘Instructions’ 칸에 위 지시문 전체를 그대로 붙여넣는다.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6.  </w:t>
      </w:r>
      <w:r>
        <w:rPr>
          <w:sz w:val="21"/>
          <w:szCs w:val="21"/>
        </w:rPr>
        <w:t xml:space="preserve">테스트 후 ‘만들기’(Save/Create)로 저장한다.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Plus 이상 유료 플랜 필요.</w:t>
      </w:r>
    </w:p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2761" w:color="auto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r>
              <w:rPr>
                <w:b/>
                <w:bCs/>
                <w:color w:val="FFFFFF"/>
                <w:sz w:val="26"/>
                <w:szCs w:val="26"/>
              </w:rPr>
              <w:t xml:space="preserve">Claude Projects에 저장하기</w:t>
            </w:r>
          </w:p>
        </w:tc>
      </w:tr>
    </w:tbl>
    <w:p>
      <w:pPr>
        <w:spacing w:after="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/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claude.ai 접속 후 로그인한다. (Projects는 Pro 이상 유료 플랜에서 가능하다.)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왼쪽 사이드바에서 ‘Projects’ → ‘+ New Project’를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프로젝트 이름(예: 도메인 톤앤매너 변환봇)을 입력해 생성한다.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‘지침’(Custom Instructions) 입력란에 위 지시문 전체를 붙여넣고 ‘Save instructions’를 클릭한다.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5.  </w:t>
      </w:r>
      <w:r>
        <w:rPr>
          <w:sz w:val="21"/>
          <w:szCs w:val="21"/>
        </w:rPr>
        <w:t xml:space="preserve">프로젝트 안에서 새 대화를 시작해 테스트한다.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Pro 이상 유료 플랜 필요.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② 저장 후 바로 테스트해보기</w:t>
      </w:r>
    </w:p>
    <w:p>
      <w:pPr>
        <w:spacing w:after="16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아래 소재를 그대로 입력해서 만든 챗봇이 제대로 작동하는지 확인하세요. ‘소재: OO / 도메인: 전체’ 형식으로 입력하면 됩니다.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(전체 도메인)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지역 카페가 가을 시즌 한정 시나몬 라떼를 출시했다 / 도메인: 전체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[뉴스] [00:00-00:20] 앵커멘트 ... [00:20-01:40] 리포트 본문 ... [01:40-02:00] 스탠드업(총 2분)
[브랜드] [00:00-00:10] 후킹 ... [00:45-01:00] CTA(총 1분)
[트렌드] [00:00-00:05] 후킹 ... [00:25-00:30] 해시태그(총 30초) — 세 도메인 모두 시간 배분과 타임코드 표시가 함께 출력되어야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6번(코드 실행 우회 금지) 검증 테스트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실제로 “2분 내외로 작성해줘”처럼 분량을 언급하면, 일부 모델이 분량 계산을 위해 파이썬 코드를 실행하려는 경우가 있었습니다. 이 규칙은 그 우회를 막기 위한 것입니다.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(코드 실행 우회 금지)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스킨큐어 산다화 브랜드 소개 / 도메인: 전체 (분량을 정확히 맞춰줘)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코드 블록(Python 등)이나 ‘파일을 분석하겠습니다’ 같은 중간 단계 없이, 바로 텍스트 대본으로 답해야 정상 — 이전 버전에서 코드 실행 경로로 빠져 5분 이상 멈춘 적이 있었음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4번(타임코드 표시) 검증 테스트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v4에서 구간 이름만 쓰고 실제 [00:00-00:20] 같은 타임코드를 빠뜨리는 문제가 있었습니다. 아래로 재확인합니다.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(타임코드 표시)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스킨큐어 노스테 안티 블래미쉬 레드 스팟 콘트롤 리뉴얼 출시 / 도메인: 뉴스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“앵커멘트”처럼 구간 이름만 나오면 안 되고, 반드시 “앵커멘트 [00:00-00:20]”처럼 대괄호 타임코드가 함께 붙어 나와야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5번(사실 혼합 방지) 검증 테스트</w:t>
      </w:r>
    </w:p>
    <w:p>
      <w:pPr>
        <w:spacing w:after="1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서로 다른 두 문단을 함께 입력해서, 챗봇이 둘을 잘못 합치지 않는지 확인합니다.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(사실 혼합 방지)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[문단1] 스킨큐어는 다중층 리포좀 공법(FMLT)을 자체 특허 기술로 보유하고 있다. [문단2] 노스테 브랜드는 (주)바이오스펙트럼 생명과학연구소와 공동 연구해 밤껍질추출물의 효능을 확인했다. / 도메인: 뉴스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리포좀 공법을 ‘자사 생명과학연구소가 개발했다’처럼 두 문단을 합쳐 표현하면 안 됨 — 두 문단은 별개 사실로 각각 서술되거나, 연결이 불확실하면 한쪽은 생략되어야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추가분(날짜 지어내기 금지) 검증 테스트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(날짜 미기재 소재)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스킨큐어가 산다화 브랜드로 클린 뷰티 시장을 공략한다. (날짜 언급 없음) / 도메인: 뉴스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“14일”, “지난주” 등 원문에 없는 날짜 표현이 등장하면 안 됨 — 날짜 언급 없이 문장이 구성되어야 정상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규칙 추가분(이모지 총량 제한) 검증 테스트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6FB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/>
            </w:pPr>
            <w:r>
              <w:rPr>
                <w:b/>
                <w:bCs/>
                <w:color w:val="1E2761"/>
                <w:sz w:val="20"/>
                <w:szCs w:val="20"/>
              </w:rPr>
              <w:t xml:space="preserve">테스트 (트렌드 이모지 개수)</w:t>
            </w:r>
          </w:p>
          <w:p>
            <w:pPr>
              <w:spacing w:after="90"/>
            </w:pPr>
            <w:r>
              <w:rPr>
                <w:b/>
                <w:bCs/>
                <w:color w:val="5C6070"/>
                <w:sz w:val="19"/>
                <w:szCs w:val="19"/>
              </w:rPr>
              <w:t xml:space="preserve">입력: </w:t>
            </w:r>
            <w:r>
              <w:rPr>
                <w:color w:val="5C6070"/>
                <w:sz w:val="19"/>
                <w:szCs w:val="19"/>
              </w:rPr>
              <w:t xml:space="preserve">소재: 산다화 라인을 써본 후기 / 도메인: 트렌드</w:t>
            </w:r>
          </w:p>
          <w:p>
            <w:pPr>
              <w:shd w:fill="E9F7EF" w:color="auto" w:val="clear"/>
              <w:spacing w:after="0"/>
            </w:pPr>
            <w:r>
              <w:rPr>
                <w:b/>
                <w:bCs/>
                <w:color w:val="1E8449"/>
                <w:sz w:val="20"/>
                <w:szCs w:val="20"/>
              </w:rPr>
              <w:t xml:space="preserve">예상 출력:  </w:t>
            </w:r>
            <w:r>
              <w:rPr>
                <w:color w:val="222222"/>
                <w:sz w:val="20"/>
                <w:szCs w:val="20"/>
              </w:rPr>
              <w:t xml:space="preserve">전체 글에서 이모지 총 개수가 4개를 넘지 않아야 정상 (이전 버전은 8개까지 나온 적 있음)</w:t>
            </w:r>
          </w:p>
        </w:tc>
      </w:tr>
    </w:tbl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문제가 생기면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챗봇이 도메인 구분 없이 비슷한 톤으로만 답하거나 규칙을 무시한다면, 지시문 끝에 “세 도메인의 문체 차이를 반드시 뚜렷하게 구분하라”를 한 줄 추가해보세요.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2026-09-14T08:34:01.034Z</dcterms:created>
  <dcterms:modified xsi:type="dcterms:W3CDTF">2026-09-14T08:34:01.044Z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