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專案工作項次、專案議題與工時結構需求補充文件</w:t>
      </w:r>
    </w:p>
    <w:p>
      <w:pPr>
        <w:jc w:val="center"/>
      </w:pPr>
      <w:r>
        <w:rPr>
          <w:i/>
          <w:sz w:val="20"/>
        </w:rPr>
        <w:t>適用於《個人工作追蹤網頁需求修正與新增內容》的專案相關需求補充</w:t>
      </w:r>
    </w:p>
    <w:p/>
    <w:p>
      <w:pPr>
        <w:pStyle w:val="Heading1"/>
      </w:pPr>
      <w:r>
        <w:t>一、文件目的與範圍</w:t>
      </w:r>
    </w:p>
    <w:p>
      <w:r>
        <w:t>本文件補充個人工作追蹤網頁中「專案工作項次」、「專案議題」及「工時紀錄」的資料結構、操作方式，以及專案 Excel 再次匯入時的更新與差異處理規則。</w:t>
      </w:r>
    </w:p>
    <w:p>
      <w:r>
        <w:t>本文件聚焦於專案相關資料的結構與匯入行為；其他 TODO、分類、成員維護、預約連線等需求，仍依原需求文件規則處理。</w:t>
      </w:r>
    </w:p>
    <w:p>
      <w:pPr>
        <w:pStyle w:val="Heading1"/>
      </w:pPr>
      <w:r>
        <w:t>二、專案資料結構</w:t>
      </w:r>
    </w:p>
    <w:p>
      <w:r>
        <w:t>專案底下包含兩種彼此平行的工作資料：</w:t>
      </w:r>
    </w:p>
    <w:p>
      <w:pPr>
        <w:pStyle w:val="ListBullet"/>
      </w:pPr>
      <w:r>
        <w:t>專案工作項次</w:t>
      </w:r>
    </w:p>
    <w:p>
      <w:pPr>
        <w:pStyle w:val="ListBullet"/>
      </w:pPr>
      <w:r>
        <w:t>專案議題</w:t>
      </w:r>
    </w:p>
    <w:p>
      <w:r>
        <w:t>工作項次與專案議題皆直接隸屬專案，專案議題不隸屬特定工作項次。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資料層級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下層資料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關係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專案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工作項次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一個專案可有 0～多筆工作項次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專案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專案議題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一個專案可有 0～多筆專案議題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工作項次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工時紀錄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一筆工作項次可有 0～多筆工時紀錄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專案議題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工時紀錄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一筆專案議題可有 0～多筆工時紀錄</w:t>
            </w:r>
          </w:p>
        </w:tc>
      </w:tr>
    </w:tbl>
    <w:p>
      <w:pPr>
        <w:pStyle w:val="Heading1"/>
      </w:pPr>
      <w:r>
        <w:t>三、專案工作項次</w:t>
      </w:r>
    </w:p>
    <w:p>
      <w:pPr>
        <w:pStyle w:val="Heading2"/>
      </w:pPr>
      <w:r>
        <w:t>3.1 資料來源與匯入範圍</w:t>
      </w:r>
    </w:p>
    <w:p>
      <w:r>
        <w:t>工作項次來源為專案 Excel 的「工作項目」工作表。匯入時依「負責人員」篩選，只將與目前使用者相關的工作項次匯入系統。</w:t>
      </w:r>
    </w:p>
    <w:p>
      <w:r>
        <w:t>Excel 中可能存在較上層的工作項目，但若該筆資料未符合負責人員篩選條件，對本系統而言該筆工作項次即不存在。</w:t>
      </w:r>
    </w:p>
    <w:p>
      <w:pPr>
        <w:pStyle w:val="Heading2"/>
      </w:pPr>
      <w:r>
        <w:t>3.2 工作代號</w:t>
      </w:r>
    </w:p>
    <w:p>
      <w:r>
        <w:t>工作代號僅作為工作項次的識別資訊。即使工作代號呈現 3、3.1、3.1.1 等格式，其編碼順序或階層對本系統沒有業務意義。</w:t>
      </w:r>
    </w:p>
    <w:p>
      <w:pPr>
        <w:pStyle w:val="ListBullet"/>
      </w:pPr>
      <w:r>
        <w:t>系統不得依工作代號推導父子關係。</w:t>
      </w:r>
    </w:p>
    <w:p>
      <w:pPr>
        <w:pStyle w:val="ListBullet"/>
      </w:pPr>
      <w:r>
        <w:t>系統不得依工作代號推導工作項次階層。</w:t>
      </w:r>
    </w:p>
    <w:p>
      <w:pPr>
        <w:pStyle w:val="ListBullet"/>
      </w:pPr>
      <w:r>
        <w:t>工作代號的數字或小數格式不作為系統排序或結構判斷依據。</w:t>
      </w:r>
    </w:p>
    <w:p>
      <w:pPr>
        <w:pStyle w:val="Heading2"/>
      </w:pPr>
      <w:r>
        <w:t>3.3 唯一識別</w:t>
      </w:r>
    </w:p>
    <w:p>
      <w:r>
        <w:t>工作項次唯一識別使用：</w:t>
      </w:r>
    </w:p>
    <w:p>
      <w:pPr>
        <w:jc w:val="center"/>
      </w:pPr>
      <w:r>
        <w:rPr>
          <w:b/>
        </w:rPr>
        <w:t>專案編號 ＋ 工作代號</w:t>
      </w:r>
    </w:p>
    <w:p>
      <w:pPr>
        <w:pStyle w:val="Heading2"/>
      </w:pPr>
      <w:r>
        <w:t>3.4 匯入欄位</w:t>
      </w:r>
    </w:p>
    <w:p>
      <w:r>
        <w:t>工作項目預計匯入下列欄位：</w:t>
      </w:r>
    </w:p>
    <w:p>
      <w:pPr>
        <w:pStyle w:val="ListBullet"/>
      </w:pPr>
      <w:r>
        <w:t>工作代號</w:t>
      </w:r>
    </w:p>
    <w:p>
      <w:pPr>
        <w:pStyle w:val="ListBullet"/>
      </w:pPr>
      <w:r>
        <w:t>工作說明</w:t>
      </w:r>
    </w:p>
    <w:p>
      <w:pPr>
        <w:pStyle w:val="ListBullet"/>
      </w:pPr>
      <w:r>
        <w:t>計畫人天</w:t>
      </w:r>
    </w:p>
    <w:p>
      <w:pPr>
        <w:pStyle w:val="ListBullet"/>
      </w:pPr>
      <w:r>
        <w:t>負責人員</w:t>
      </w:r>
    </w:p>
    <w:p>
      <w:pPr>
        <w:pStyle w:val="ListBullet"/>
      </w:pPr>
      <w:r>
        <w:t>預計開始日</w:t>
      </w:r>
    </w:p>
    <w:p>
      <w:pPr>
        <w:pStyle w:val="ListBullet"/>
      </w:pPr>
      <w:r>
        <w:t>預計完成日</w:t>
      </w:r>
    </w:p>
    <w:p>
      <w:pPr>
        <w:pStyle w:val="ListBullet"/>
      </w:pPr>
      <w:r>
        <w:t>備註</w:t>
      </w:r>
    </w:p>
    <w:p>
      <w:pPr>
        <w:pStyle w:val="Heading2"/>
      </w:pPr>
      <w:r>
        <w:t>3.5 專案詳情頁呈現</w:t>
      </w:r>
    </w:p>
    <w:p>
      <w:r>
        <w:t>專案詳情頁需展示所有已匯入且保留於系統中的工作項次。每筆工作項次提供「紀錄工時」操作，使用者由指定工作項次進入工時紀錄功能。</w:t>
      </w:r>
    </w:p>
    <w:p>
      <w:pPr>
        <w:pStyle w:val="Heading1"/>
      </w:pPr>
      <w:r>
        <w:t>四、專案議題</w:t>
      </w:r>
    </w:p>
    <w:p>
      <w:pPr>
        <w:pStyle w:val="Heading2"/>
      </w:pPr>
      <w:r>
        <w:t>4.1 資料來源</w:t>
      </w:r>
    </w:p>
    <w:p>
      <w:r>
        <w:t>專案議題來源為專案 Excel 的「議題單」工作表，匯入時依「處理人」篩選與目前使用者相關的資料。</w:t>
      </w:r>
    </w:p>
    <w:p>
      <w:pPr>
        <w:pStyle w:val="Heading2"/>
      </w:pPr>
      <w:r>
        <w:t>4.2 所屬關係</w:t>
      </w:r>
    </w:p>
    <w:p>
      <w:r>
        <w:t>專案議題屬於整個專案，不與特定工作項次建立從屬關係。</w:t>
      </w:r>
    </w:p>
    <w:p>
      <w:pPr>
        <w:pStyle w:val="Heading2"/>
      </w:pPr>
      <w:r>
        <w:t>4.3 唯一識別</w:t>
      </w:r>
    </w:p>
    <w:p>
      <w:r>
        <w:t>專案議題唯一識別使用：</w:t>
      </w:r>
    </w:p>
    <w:p>
      <w:pPr>
        <w:jc w:val="center"/>
      </w:pPr>
      <w:r>
        <w:rPr>
          <w:b/>
        </w:rPr>
        <w:t>專案編號 ＋ 項次</w:t>
      </w:r>
    </w:p>
    <w:p>
      <w:pPr>
        <w:pStyle w:val="Heading2"/>
      </w:pPr>
      <w:r>
        <w:t>4.4 工時操作</w:t>
      </w:r>
    </w:p>
    <w:p>
      <w:r>
        <w:t>專案議題與工作項次相同，可獨立紀錄工時。專案詳情頁中的每筆專案議題需提供「紀錄工時」操作。</w:t>
      </w:r>
    </w:p>
    <w:p>
      <w:pPr>
        <w:pStyle w:val="Heading1"/>
      </w:pPr>
      <w:r>
        <w:t>五、工時紀錄</w:t>
      </w:r>
    </w:p>
    <w:p>
      <w:pPr>
        <w:pStyle w:val="Heading2"/>
      </w:pPr>
      <w:r>
        <w:t>5.1 適用對象</w:t>
      </w:r>
    </w:p>
    <w:p>
      <w:r>
        <w:t>下列資料皆可各自建立 0～多筆工時紀錄：</w:t>
      </w:r>
    </w:p>
    <w:p>
      <w:pPr>
        <w:pStyle w:val="ListBullet"/>
      </w:pPr>
      <w:r>
        <w:t>工作項次</w:t>
      </w:r>
    </w:p>
    <w:p>
      <w:pPr>
        <w:pStyle w:val="ListBullet"/>
      </w:pPr>
      <w:r>
        <w:t>專案議題</w:t>
      </w:r>
    </w:p>
    <w:p>
      <w:pPr>
        <w:pStyle w:val="Heading2"/>
      </w:pPr>
      <w:r>
        <w:t>5.2 工時欄位</w:t>
      </w:r>
    </w:p>
    <w:p>
      <w:r>
        <w:t>每筆工時紀錄包含：</w:t>
      </w:r>
    </w:p>
    <w:p>
      <w:pPr>
        <w:pStyle w:val="ListBullet"/>
      </w:pPr>
      <w:r>
        <w:t>日期</w:t>
      </w:r>
    </w:p>
    <w:p>
      <w:pPr>
        <w:pStyle w:val="ListBullet"/>
      </w:pPr>
      <w:r>
        <w:t>工時</w:t>
      </w:r>
    </w:p>
    <w:p>
      <w:pPr>
        <w:pStyle w:val="ListBullet"/>
      </w:pPr>
      <w:r>
        <w:t>備註</w:t>
      </w:r>
    </w:p>
    <w:p>
      <w:pPr>
        <w:pStyle w:val="Heading2"/>
      </w:pPr>
      <w:r>
        <w:t>5.3 同日工時限制</w:t>
      </w:r>
    </w:p>
    <w:p>
      <w:r>
        <w:t>同一個工作項次或同一個專案議題，在同一天最多只能存在一筆工時紀錄。若同一天需要調整或追加工時，應修改原有工時紀錄，不得新增第二筆同日紀錄。</w:t>
      </w:r>
    </w:p>
    <w:p>
      <w:pPr>
        <w:pStyle w:val="Heading2"/>
      </w:pPr>
      <w:r>
        <w:t>5.4 工時維護</w:t>
      </w:r>
    </w:p>
    <w:p>
      <w:r>
        <w:t>工時紀錄需支援新增、修改及刪除。</w:t>
      </w:r>
    </w:p>
    <w:p>
      <w:pPr>
        <w:pStyle w:val="Heading2"/>
      </w:pPr>
      <w:r>
        <w:t>5.5 工時累計</w:t>
      </w:r>
    </w:p>
    <w:p>
      <w:r>
        <w:t>系統不需要計算專案總工時。工時累計以工作項次或專案議題為單位，各自計算。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計算方式</w:t>
            </w:r>
          </w:p>
        </w:tc>
      </w:tr>
      <w:tr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工作項次目前工時</w:t>
            </w:r>
          </w:p>
        </w:tc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該工作項次所有日期工時加總</w:t>
            </w:r>
          </w:p>
        </w:tc>
      </w:tr>
      <w:tr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專案議題目前工時</w:t>
            </w:r>
          </w:p>
        </w:tc>
        <w:tc>
          <w:tcPr>
            <w:tcW w:type="dxa" w:w="48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該專案議題所有日期工時加總</w:t>
            </w:r>
          </w:p>
        </w:tc>
      </w:tr>
    </w:tbl>
    <w:p>
      <w:pPr>
        <w:pStyle w:val="Heading2"/>
      </w:pPr>
      <w:r>
        <w:t>5.6 實際日期</w:t>
      </w:r>
    </w:p>
    <w:p>
      <w:r>
        <w:t>工作項次與專案議題分別依自己的工時紀錄計算實際日期，不以整個專案的工時推導。</w:t>
      </w:r>
    </w:p>
    <w:p>
      <w:pPr>
        <w:pStyle w:val="ListBullet"/>
      </w:pPr>
      <w:r>
        <w:t>實際開始時間：取該工作項次或專案議題最早一筆工時紀錄的日期。</w:t>
      </w:r>
    </w:p>
    <w:p>
      <w:pPr>
        <w:pStyle w:val="ListBullet"/>
      </w:pPr>
      <w:r>
        <w:t>實際結束時間：該工作項次或專案議題標記完成時，取其最後一筆工時紀錄的日期。</w:t>
      </w:r>
    </w:p>
    <w:p>
      <w:pPr>
        <w:pStyle w:val="Heading1"/>
      </w:pPr>
      <w:r>
        <w:t>六、Excel 備註工時與網頁工時</w:t>
      </w:r>
    </w:p>
    <w:p>
      <w:pPr>
        <w:pStyle w:val="Heading2"/>
      </w:pPr>
      <w:r>
        <w:t>6.1 Excel 備註工時</w:t>
      </w:r>
    </w:p>
    <w:p>
      <w:r>
        <w:t>Excel 的工時資訊記錄於「備註」欄位。系統需解析備註中的日期與工時，並作為來源 Excel 工時資料。</w:t>
      </w:r>
    </w:p>
    <w:p>
      <w:r>
        <w:t>例如：</w:t>
      </w:r>
    </w:p>
    <w:p>
      <w:pPr>
        <w:ind w:left="567"/>
      </w:pPr>
      <w:r>
        <w:t>6/18 - 4.5H</w:t>
        <w:br/>
        <w:t>6/22 - 3H</w:t>
        <w:br/>
        <w:t>6/23 - 1H</w:t>
      </w:r>
    </w:p>
    <w:p>
      <w:pPr>
        <w:pStyle w:val="Heading2"/>
      </w:pPr>
      <w:r>
        <w:t>6.2 與網頁工時的關係</w:t>
      </w:r>
    </w:p>
    <w:p>
      <w:r>
        <w:t>Excel 備註解析出的工時僅用於與網頁工時紀錄進行逐日比對，不得因 Excel 備註內容自動新增、修改或刪除網頁工時紀錄。</w:t>
      </w:r>
    </w:p>
    <w:p>
      <w:r>
        <w:t>網頁工時紀錄中的「備註」為使用者自行補充的工作內容，不與 Excel 備註文字進行內容比對。</w:t>
      </w:r>
    </w:p>
    <w:p>
      <w:pPr>
        <w:pStyle w:val="Heading2"/>
      </w:pPr>
      <w:r>
        <w:t>6.3 工時差異</w:t>
      </w:r>
    </w:p>
    <w:p>
      <w:r>
        <w:t>下列情況需列為工時差異：</w:t>
      </w:r>
    </w:p>
    <w:p>
      <w:pPr>
        <w:pStyle w:val="ListBullet"/>
      </w:pPr>
      <w:r>
        <w:t>網頁有該日期工時，Excel 沒有。</w:t>
      </w:r>
    </w:p>
    <w:p>
      <w:pPr>
        <w:pStyle w:val="ListBullet"/>
      </w:pPr>
      <w:r>
        <w:t>Excel 有該日期工時，網頁沒有。</w:t>
      </w:r>
    </w:p>
    <w:p>
      <w:pPr>
        <w:pStyle w:val="ListBullet"/>
      </w:pPr>
      <w:r>
        <w:t>同一日期的 Excel 工時與網頁工時不同。</w:t>
      </w:r>
    </w:p>
    <w:p>
      <w:pPr>
        <w:pStyle w:val="ListBullet"/>
      </w:pPr>
      <w:r>
        <w:t>Excel 備註內容無法依預期格式解析。</w:t>
      </w:r>
    </w:p>
    <w:p>
      <w:pPr>
        <w:pStyle w:val="Heading1"/>
      </w:pPr>
      <w:r>
        <w:t>七、再次匯入與資料更新</w:t>
      </w:r>
    </w:p>
    <w:p>
      <w:pPr>
        <w:pStyle w:val="Heading2"/>
      </w:pPr>
      <w:r>
        <w:t>7.1 Excel 管理欄位</w:t>
      </w:r>
    </w:p>
    <w:p>
      <w:r>
        <w:t>工作項次下列欄位以 Excel 為資料來源，網頁端不允許手動修改：</w:t>
      </w:r>
    </w:p>
    <w:p>
      <w:pPr>
        <w:pStyle w:val="ListBullet"/>
      </w:pPr>
      <w:r>
        <w:t>工作代號</w:t>
      </w:r>
    </w:p>
    <w:p>
      <w:pPr>
        <w:pStyle w:val="ListBullet"/>
      </w:pPr>
      <w:r>
        <w:t>工作說明</w:t>
      </w:r>
    </w:p>
    <w:p>
      <w:pPr>
        <w:pStyle w:val="ListBullet"/>
      </w:pPr>
      <w:r>
        <w:t>計畫人天</w:t>
      </w:r>
    </w:p>
    <w:p>
      <w:pPr>
        <w:pStyle w:val="ListBullet"/>
      </w:pPr>
      <w:r>
        <w:t>負責人員</w:t>
      </w:r>
    </w:p>
    <w:p>
      <w:pPr>
        <w:pStyle w:val="ListBullet"/>
      </w:pPr>
      <w:r>
        <w:t>預計開始日</w:t>
      </w:r>
    </w:p>
    <w:p>
      <w:pPr>
        <w:pStyle w:val="ListBullet"/>
      </w:pPr>
      <w:r>
        <w:t>預計完成日</w:t>
      </w:r>
    </w:p>
    <w:p>
      <w:r>
        <w:t>備註為特殊來源欄位，其內容用於解析 Excel 工時，不直接覆蓋網頁工時或網頁工時備註。</w:t>
      </w:r>
    </w:p>
    <w:p>
      <w:pPr>
        <w:pStyle w:val="Heading2"/>
      </w:pPr>
      <w:r>
        <w:t>7.2 相同唯一識別</w:t>
      </w:r>
    </w:p>
    <w:p>
      <w:r>
        <w:t>再次匯入時，若找到相同唯一識別的工作項次或專案議題，視為既有資料。Excel 管理欄位若有變動，直接依本次 Excel 更新。</w:t>
      </w:r>
    </w:p>
    <w:p>
      <w:r>
        <w:t>若 Excel 備註有變動，重新解析工時並與網頁工時進行差異比對，不直接覆蓋網頁工時。</w:t>
      </w:r>
    </w:p>
    <w:p>
      <w:pPr>
        <w:pStyle w:val="Heading2"/>
      </w:pPr>
      <w:r>
        <w:t>7.3 新出現資料</w:t>
      </w:r>
    </w:p>
    <w:p>
      <w:r>
        <w:t>若本次匯入出現新的工作項次或專案議題，且符合目前使用者的篩選條件，直接新增至既有專案。</w:t>
      </w:r>
    </w:p>
    <w:p>
      <w:r>
        <w:t>原本因負責人員或處理人不是目前使用者而未匯入的資料，若後續改為目前使用者，本次匯入時亦視為新資料新增。</w:t>
      </w:r>
    </w:p>
    <w:p>
      <w:pPr>
        <w:pStyle w:val="Heading1"/>
      </w:pPr>
      <w:r>
        <w:t>八、本次匯入未找到的既有資料</w:t>
      </w:r>
    </w:p>
    <w:p>
      <w:pPr>
        <w:pStyle w:val="Heading2"/>
      </w:pPr>
      <w:r>
        <w:t>8.1 差異判斷</w:t>
      </w:r>
    </w:p>
    <w:p>
      <w:r>
        <w:t>若系統原本存在某筆工作項次或專案議題，但本次匯入依負責人員／處理人篩選後未找到相同唯一識別資料，系統不得自動刪除，需列入匯入差異並由使用者決定。</w:t>
      </w:r>
    </w:p>
    <w:p>
      <w:pPr>
        <w:pStyle w:val="Heading2"/>
      </w:pPr>
      <w:r>
        <w:t>8.2 使用者處理方式</w:t>
      </w:r>
    </w:p>
    <w:p>
      <w:r>
        <w:t>使用者可選擇：</w:t>
      </w:r>
    </w:p>
    <w:p>
      <w:pPr>
        <w:pStyle w:val="ListNumber"/>
      </w:pPr>
      <w:r>
        <w:t>保留：資料繼續存在於系統中。</w:t>
      </w:r>
    </w:p>
    <w:p>
      <w:pPr>
        <w:pStyle w:val="ListNumber"/>
      </w:pPr>
      <w:r>
        <w:t>刪除：刪除該工作項次或專案議題。</w:t>
      </w:r>
    </w:p>
    <w:p>
      <w:pPr>
        <w:pStyle w:val="Heading2"/>
      </w:pPr>
      <w:r>
        <w:t>8.3 保留</w:t>
      </w:r>
    </w:p>
    <w:p>
      <w:r>
        <w:t>若選擇保留，專案詳情頁需以明顯方式區別該筆資料與一般正常匯入資料，使使用者可辨識該筆資料在本次 Excel 中已不存在。</w:t>
      </w:r>
    </w:p>
    <w:p>
      <w:r>
        <w:t>文件僅要求必須明顯區別，不限定使用特定顏色、標籤或圖示，由後續 UI 設計決定呈現方式。</w:t>
      </w:r>
    </w:p>
    <w:p>
      <w:pPr>
        <w:pStyle w:val="Heading2"/>
      </w:pPr>
      <w:r>
        <w:t>8.4 保留資料重新出現</w:t>
      </w:r>
    </w:p>
    <w:p>
      <w:r>
        <w:t>若先前因本次匯入未找到而選擇保留，之後的 Excel 又出現相同唯一識別資料，系統自動恢復為一般正常資料，取消特殊標示，並依最新 Excel 更新相關欄位。</w:t>
      </w:r>
    </w:p>
    <w:p>
      <w:pPr>
        <w:pStyle w:val="Heading2"/>
      </w:pPr>
      <w:r>
        <w:t>8.5 刪除</w:t>
      </w:r>
    </w:p>
    <w:p>
      <w:r>
        <w:t>若使用者選擇刪除，允許刪除該工作項次或專案議題。即使該資料已存在工時紀錄，仍允許由使用者主動刪除。</w:t>
      </w:r>
    </w:p>
    <w:p>
      <w:r>
        <w:t>已有工時紀錄不得因再次匯入而由系統自動刪除；只有在使用者於差異處理中明確選擇刪除時，才執行刪除。</w:t>
      </w:r>
    </w:p>
    <w:p>
      <w:pPr>
        <w:pStyle w:val="Heading1"/>
      </w:pPr>
      <w:r>
        <w:t>九、唯一識別變更</w:t>
      </w:r>
    </w:p>
    <w:p>
      <w:r>
        <w:t>若 Excel 中作為唯一識別的欄位發生變更，系統不自行判斷新舊資料是否為同一筆。</w:t>
      </w:r>
    </w:p>
    <w:p>
      <w:r>
        <w:t>例如工作代號由 3.2 改為 3.2A：</w:t>
      </w:r>
    </w:p>
    <w:p>
      <w:pPr>
        <w:pStyle w:val="ListBullet"/>
      </w:pPr>
      <w:r>
        <w:t>原 3.2：視為本次匯入未找到，進入保留／刪除差異處理。</w:t>
      </w:r>
    </w:p>
    <w:p>
      <w:pPr>
        <w:pStyle w:val="ListBullet"/>
      </w:pPr>
      <w:r>
        <w:t>新 3.2A：視為新的工作項次並新增。</w:t>
      </w:r>
    </w:p>
    <w:p>
      <w:r>
        <w:t>專案議題的唯一識別若發生相同類型變更，亦採相同原則處理。</w:t>
      </w:r>
    </w:p>
    <w:p>
      <w:pPr>
        <w:pStyle w:val="Heading1"/>
      </w:pPr>
      <w:r>
        <w:t>十、資料來源責任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資料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主要來源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規則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工作代號、工作說明、計畫人天、負責人員、預計日期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Excel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網頁不可手動修改；再次匯入直接更新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Excel 備註中的工時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Excel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解析後只用於與網頁工時逐日比對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日期工時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網頁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使用者新增／修改／刪除；Excel 不自動覆蓋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工時備註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網頁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使用者自行維護，不與 Excel 備註文字比對</w:t>
            </w:r>
          </w:p>
        </w:tc>
      </w:tr>
      <w:tr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TODO、追蹤 TODO 等系統資料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網頁</w:t>
            </w:r>
          </w:p>
        </w:tc>
        <w:tc>
          <w:tcPr>
            <w:tcW w:type="dxa" w:w="32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9"/>
              </w:rPr>
              <w:t>由系統內功能維護，不因 Excel 一般欄位更新而覆蓋</w:t>
            </w:r>
          </w:p>
        </w:tc>
      </w:tr>
    </w:tbl>
    <w:p>
      <w:pPr>
        <w:pStyle w:val="Heading1"/>
      </w:pPr>
      <w:r>
        <w:t>十一、規則摘要</w:t>
      </w:r>
    </w:p>
    <w:p>
      <w:pPr>
        <w:pStyle w:val="ListBullet"/>
      </w:pPr>
      <w:r>
        <w:t>工作項次與專案議題皆直接隸屬專案，兩者互不從屬。</w:t>
      </w:r>
    </w:p>
    <w:p>
      <w:pPr>
        <w:pStyle w:val="ListBullet"/>
      </w:pPr>
      <w:r>
        <w:t>工作代號不具有系統上的階層、父子或排序意義。</w:t>
      </w:r>
    </w:p>
    <w:p>
      <w:pPr>
        <w:pStyle w:val="ListBullet"/>
      </w:pPr>
      <w:r>
        <w:t>工作項次唯一識別為「專案編號＋工作代號」。</w:t>
      </w:r>
    </w:p>
    <w:p>
      <w:pPr>
        <w:pStyle w:val="ListBullet"/>
      </w:pPr>
      <w:r>
        <w:t>專案議題唯一識別為「專案編號＋項次」。</w:t>
      </w:r>
    </w:p>
    <w:p>
      <w:pPr>
        <w:pStyle w:val="ListBullet"/>
      </w:pPr>
      <w:r>
        <w:t>工作項次與專案議題皆可有 0～多筆工時紀錄。</w:t>
      </w:r>
    </w:p>
    <w:p>
      <w:pPr>
        <w:pStyle w:val="ListBullet"/>
      </w:pPr>
      <w:r>
        <w:t>同一工作項次或專案議題，同一天最多一筆工時。</w:t>
      </w:r>
    </w:p>
    <w:p>
      <w:pPr>
        <w:pStyle w:val="ListBullet"/>
      </w:pPr>
      <w:r>
        <w:t>系統只計算各工作項次及各專案議題自己的工時，不計算專案總工時。</w:t>
      </w:r>
    </w:p>
    <w:p>
      <w:pPr>
        <w:pStyle w:val="ListBullet"/>
      </w:pPr>
      <w:r>
        <w:t>Excel 備註工時僅作差異比對，不自動建立或覆蓋網頁工時。</w:t>
      </w:r>
    </w:p>
    <w:p>
      <w:pPr>
        <w:pStyle w:val="ListBullet"/>
      </w:pPr>
      <w:r>
        <w:t>再次匯入的相同資料直接更新 Excel 管理欄位；新資料直接新增。</w:t>
      </w:r>
    </w:p>
    <w:p>
      <w:pPr>
        <w:pStyle w:val="ListBullet"/>
      </w:pPr>
      <w:r>
        <w:t>原有但本次未找到的資料，由使用者選擇保留或刪除，不由系統自動刪除。</w:t>
      </w:r>
    </w:p>
    <w:p>
      <w:pPr>
        <w:pStyle w:val="ListBullet"/>
      </w:pPr>
      <w:r>
        <w:t>選擇保留的資料需明顯標示；日後重新出現時自動恢復正常。</w:t>
      </w:r>
    </w:p>
    <w:p>
      <w:pPr>
        <w:pStyle w:val="ListBullet"/>
      </w:pPr>
      <w:r>
        <w:t>唯一識別發生變更時，以「舊資料未找到＋新資料新增」處理。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