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Cloud Computing</w:t>
      </w:r>
    </w:p>
    <w:p w:rsidR="00000000" w:rsidDel="00000000" w:rsidP="00000000" w:rsidRDefault="00000000" w:rsidRPr="00000000">
      <w:pP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Title: Cloud Based Compiler </w:t>
      </w:r>
    </w:p>
    <w:p w:rsidR="00000000" w:rsidDel="00000000" w:rsidP="00000000" w:rsidRDefault="00000000" w:rsidRPr="00000000">
      <w:pP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Mentor: Dr. Sanjay Chaudhary</w:t>
      </w:r>
    </w:p>
    <w:p w:rsidR="00000000" w:rsidDel="00000000" w:rsidP="00000000" w:rsidRDefault="00000000" w:rsidRPr="00000000">
      <w:pPr>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1401025 – Shreyas Patel</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1401075 – Ashutosh Kakadiya</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1401076 – Mihir Gajjar</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1401086 – Harsh Mehta</w:t>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sz w:val="32"/>
          <w:szCs w:val="32"/>
        </w:rPr>
      </w:pPr>
      <w:r w:rsidDel="00000000" w:rsidR="00000000" w:rsidRPr="00000000">
        <w:rPr>
          <w:rFonts w:ascii="Calibri" w:cs="Calibri" w:eastAsia="Calibri" w:hAnsi="Calibri"/>
          <w:sz w:val="32"/>
          <w:szCs w:val="32"/>
          <w:rtl w:val="0"/>
        </w:rPr>
        <w:t xml:space="preserve">Introduction</w:t>
      </w: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Build cloud based web application that provides developer an interface which helps in code compilation, execution, analysis and also provides code optimisation related suggestion if required in code.</w:t>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Work Done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integrated compilers at server side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service oriented architecture for Code Editor</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Implemented authentication service for user SignIn / SignUp</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Designed a database and integrated it with the system</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Implemented file storage system – Users can store their code on cloud</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can show their activity on their dashboard</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an optimization service</w:t>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Tools / Packages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 technology</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 CSS, Javascript</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Back-end technology</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Flask, Jinja</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MySQL</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Dataflow Diagram</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diagram shows how data flows in the system</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467475" cy="5129213"/>
            <wp:effectExtent b="0" l="0" r="0" t="0"/>
            <wp:docPr id="12" name="image30.jpg"/>
            <a:graphic>
              <a:graphicData uri="http://schemas.openxmlformats.org/drawingml/2006/picture">
                <pic:pic>
                  <pic:nvPicPr>
                    <pic:cNvPr id="0" name="image30.jpg"/>
                    <pic:cNvPicPr preferRelativeResize="0"/>
                  </pic:nvPicPr>
                  <pic:blipFill>
                    <a:blip r:embed="rId5"/>
                    <a:srcRect b="0" l="0" r="0" t="0"/>
                    <a:stretch>
                      <a:fillRect/>
                    </a:stretch>
                  </pic:blipFill>
                  <pic:spPr>
                    <a:xfrm>
                      <a:off x="0" y="0"/>
                      <a:ext cx="6467475" cy="5129213"/>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pStyle w:val="Subtitle"/>
        <w:contextualSpacing w:val="0"/>
        <w:rPr>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sz w:val="32"/>
          <w:szCs w:val="32"/>
        </w:rPr>
      </w:pPr>
      <w:bookmarkStart w:colFirst="0" w:colLast="0" w:name="_dtqo1g7in8tr" w:id="0"/>
      <w:bookmarkEnd w:id="0"/>
      <w:r w:rsidDel="00000000" w:rsidR="00000000" w:rsidRPr="00000000">
        <w:rPr>
          <w:sz w:val="32"/>
          <w:szCs w:val="32"/>
          <w:rtl w:val="0"/>
        </w:rPr>
        <w:t xml:space="preserve">Description of the services</w:t>
      </w:r>
    </w:p>
    <w:p w:rsidR="00000000" w:rsidDel="00000000" w:rsidP="00000000" w:rsidRDefault="00000000" w:rsidRPr="00000000">
      <w:pPr>
        <w:numPr>
          <w:ilvl w:val="0"/>
          <w:numId w:val="2"/>
        </w:numPr>
        <w:ind w:left="720" w:hanging="360"/>
        <w:contextualSpacing w:val="1"/>
        <w:jc w:val="both"/>
        <w:rPr>
          <w:sz w:val="24"/>
          <w:szCs w:val="24"/>
        </w:rPr>
      </w:pPr>
      <w:r w:rsidDel="00000000" w:rsidR="00000000" w:rsidRPr="00000000">
        <w:rPr>
          <w:sz w:val="24"/>
          <w:szCs w:val="24"/>
          <w:rtl w:val="0"/>
        </w:rPr>
        <w:t xml:space="preserve">Authentication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compares the credentials provided by the user with the database of authorized users’ information. If the credentials match, the process is completed and the user is granted authorization for access. If the credentials do not match, the user is not granted access and and is requested to enter valid credentials to gain access.</w:t>
        <w:tab/>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Sign-up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If the user is not registered, then the user can use this service and enter his details (sign - up) which will be added to the database of authorized users. This service provides the email service with the activation link that the user can use to complete the registration process.</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Email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using the Gmail SMTP Server, sends emails to the users containing the link for completing the registration process or for changing the password in case the user forgot the password.</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Forgot password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In case the user has forgotten the password, this service can be used to change the password. It provides the email service with the link that the user can use to change the password.</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File manager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shows the user all the files that the user has saved. In addition, it also provides the user, specific types of files which the user wishes to see.</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Compiler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performs the primary function i.e. it performs the compilation of the codes for the users. It requests the server allocation service to allocate a machine for the compilation of the code. The user provides the service as an input: the code and the language in which it has to be compiled. If the compilation of the code was successful, then this service calls the code optimization service which takes the code as an input and provides suggestions for optimization. In this case, the output of the code and the suggestions for optimization of the code are both returned to the user. If the compilation of the code was not successful, it returns the error which occurred during the compilation process.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At this stage, the compiler service compiles the code for C, C++, Java and Python.</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Code Optimization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takes the file containing the code as an input, analyzes the code and provides suggestions, which if implemented can optimize the performance in terms of the memory usage or the run-time of the code.</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At this stage, this service optimize the code for Java and Python.</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Savefile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is used to save the code entered by the user in the database so that it can be accessed in the future. It requests the server allocation service to allocate a machine in which the code can be stored.</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Server allocation service: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This service performs the function of allocating the machines and distributing the jobs for compilation and data storage. It checks the status for memory usage and storage availability in various machines that are available on the server side and allocates the machine which will be most suitable for compilation of the code or for storing the file containing the code.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sz w:val="32"/>
          <w:szCs w:val="32"/>
        </w:rPr>
      </w:pPr>
      <w:bookmarkStart w:colFirst="0" w:colLast="0" w:name="_1wi6pmbgaaao" w:id="1"/>
      <w:bookmarkEnd w:id="1"/>
      <w:r w:rsidDel="00000000" w:rsidR="00000000" w:rsidRPr="00000000">
        <w:rPr>
          <w:sz w:val="32"/>
          <w:szCs w:val="32"/>
          <w:rtl w:val="0"/>
        </w:rPr>
        <w:t xml:space="preserve">Application Architecture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Below architecture show how our application is organized</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749800"/>
            <wp:effectExtent b="0" l="0" r="0" t="0"/>
            <wp:docPr id="10" name="image28.jpg"/>
            <a:graphic>
              <a:graphicData uri="http://schemas.openxmlformats.org/drawingml/2006/picture">
                <pic:pic>
                  <pic:nvPicPr>
                    <pic:cNvPr id="0" name="image28.jpg"/>
                    <pic:cNvPicPr preferRelativeResize="0"/>
                  </pic:nvPicPr>
                  <pic:blipFill>
                    <a:blip r:embed="rId6"/>
                    <a:srcRect b="1321" l="0" r="0" t="1321"/>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sz w:val="32"/>
          <w:szCs w:val="32"/>
        </w:rPr>
      </w:pPr>
      <w:bookmarkStart w:colFirst="0" w:colLast="0" w:name="_clb6iay8c8hm" w:id="2"/>
      <w:bookmarkEnd w:id="2"/>
      <w:r w:rsidDel="00000000" w:rsidR="00000000" w:rsidRPr="00000000">
        <w:rPr>
          <w:sz w:val="32"/>
          <w:szCs w:val="32"/>
          <w:rtl w:val="0"/>
        </w:rPr>
        <w:t xml:space="preserve">Cloud Architecture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Below architecture show how our cloud is organized</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229100"/>
            <wp:effectExtent b="0" l="0" r="0" t="0"/>
            <wp:docPr id="2"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rPr>
          <w:sz w:val="32"/>
          <w:szCs w:val="32"/>
        </w:rPr>
      </w:pPr>
      <w:r w:rsidDel="00000000" w:rsidR="00000000" w:rsidRPr="00000000">
        <w:rPr>
          <w:rtl w:val="0"/>
        </w:rPr>
      </w:r>
    </w:p>
    <w:p w:rsidR="00000000" w:rsidDel="00000000" w:rsidP="00000000" w:rsidRDefault="00000000" w:rsidRPr="00000000">
      <w:pPr>
        <w:pStyle w:val="Subtitle"/>
        <w:contextualSpacing w:val="0"/>
        <w:rPr>
          <w:sz w:val="32"/>
          <w:szCs w:val="32"/>
        </w:rPr>
      </w:pPr>
      <w:r w:rsidDel="00000000" w:rsidR="00000000" w:rsidRPr="00000000">
        <w:rPr>
          <w:rtl w:val="0"/>
        </w:rPr>
      </w:r>
    </w:p>
    <w:p w:rsidR="00000000" w:rsidDel="00000000" w:rsidP="00000000" w:rsidRDefault="00000000" w:rsidRPr="00000000">
      <w:pPr>
        <w:pStyle w:val="Subtitle"/>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Database Schema</w:t>
      </w:r>
    </w:p>
    <w:p w:rsidR="00000000" w:rsidDel="00000000" w:rsidP="00000000" w:rsidRDefault="00000000" w:rsidRPr="00000000">
      <w:pPr>
        <w:contextualSpacing w:val="0"/>
        <w:jc w:val="center"/>
        <w:rPr/>
      </w:pPr>
      <w:r w:rsidDel="00000000" w:rsidR="00000000" w:rsidRPr="00000000">
        <w:rPr>
          <w:rFonts w:ascii="Arial" w:cs="Arial" w:eastAsia="Arial" w:hAnsi="Arial"/>
        </w:rPr>
        <w:drawing>
          <wp:inline distB="114300" distT="114300" distL="114300" distR="114300">
            <wp:extent cx="5734050" cy="5422900"/>
            <wp:effectExtent b="0" l="0" r="0" t="0"/>
            <wp:docPr id="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4050" cy="542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Subtitle"/>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pStyle w:val="Subtitle"/>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pStyle w:val="Subtitle"/>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pStyle w:val="Subtitle"/>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Screenshots</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Screen</w:t>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3"/>
      <w:bookmarkEnd w:id="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based on user side input validation </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based on server side validation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need to verify the account before login by clicking the link sent to user’s mail account</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up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 side validation for sign up</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Forgot password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side validation for forgotpassword </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sent to user to activate account</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tl w:val="0"/>
        </w:rPr>
        <w:t xml:space="preserve">When user go to the link for activation of an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8"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Editor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9"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Compilation error is showing in output</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0"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 compilation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1"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file</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2"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manager screen </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3"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4"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5"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Future Work</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Analysis: Our IDE will show the total memory used by user’s program and total computational time of it. For finding total memory, we are going to work with proc - a file system at kernel level mode that contain the process information. Among the various information we are interested in size of data, bss, stack and virtual memory size.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to be follow</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soon as user submit his code, a program at server side will automatically fetch the process ID (pid) of the newly generated process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almost every process running in the system, there is a directory created in /proc/. The directory name is the process id and it contains several useful files which convey important information. The two main files of our concern  are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/proc/[pid]/status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/proc/[pid]/statm</w:t>
      </w:r>
      <w:r w:rsidDel="00000000" w:rsidR="00000000" w:rsidRPr="00000000">
        <w:rPr>
          <w:rtl w:val="0"/>
        </w:rPr>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these two files we get memory usage in form of files, and each page is of 1KB we multiply total pages and page size and calculate the memory usage.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both"/>
        <w:rPr/>
      </w:pPr>
      <w:r w:rsidDel="00000000" w:rsidR="00000000" w:rsidRPr="00000000">
        <w:rPr>
          <w:rtl w:val="0"/>
        </w:rPr>
      </w:r>
    </w:p>
    <w:sectPr>
      <w:headerReference r:id="rId29" w:type="default"/>
      <w:pgSz w:h="16838" w:w="11906"/>
      <w:pgMar w:bottom="1440" w:top="1440" w:left="1440" w:right="1440" w:header="51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2809410" cy="414338"/>
          <wp:effectExtent b="0" l="0" r="0" t="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809410" cy="41433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Roman"/>
      <w:lvlText w:val="%2."/>
      <w:lvlJc w:val="righ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45.png"/><Relationship Id="rId21" Type="http://schemas.openxmlformats.org/officeDocument/2006/relationships/image" Target="media/image44.png"/><Relationship Id="rId24" Type="http://schemas.openxmlformats.org/officeDocument/2006/relationships/image" Target="media/image47.png"/><Relationship Id="rId23" Type="http://schemas.openxmlformats.org/officeDocument/2006/relationships/image" Target="media/image4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26" Type="http://schemas.openxmlformats.org/officeDocument/2006/relationships/image" Target="media/image50.png"/><Relationship Id="rId25" Type="http://schemas.openxmlformats.org/officeDocument/2006/relationships/image" Target="media/image49.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image" Target="media/image30.jpg"/><Relationship Id="rId6" Type="http://schemas.openxmlformats.org/officeDocument/2006/relationships/image" Target="media/image28.jpg"/><Relationship Id="rId29" Type="http://schemas.openxmlformats.org/officeDocument/2006/relationships/header" Target="header1.xml"/><Relationship Id="rId7" Type="http://schemas.openxmlformats.org/officeDocument/2006/relationships/image" Target="media/image20.jpg"/><Relationship Id="rId8" Type="http://schemas.openxmlformats.org/officeDocument/2006/relationships/image" Target="media/image23.png"/><Relationship Id="rId11" Type="http://schemas.openxmlformats.org/officeDocument/2006/relationships/image" Target="media/image25.png"/><Relationship Id="rId10" Type="http://schemas.openxmlformats.org/officeDocument/2006/relationships/image" Target="media/image26.png"/><Relationship Id="rId13" Type="http://schemas.openxmlformats.org/officeDocument/2006/relationships/image" Target="media/image27.png"/><Relationship Id="rId12" Type="http://schemas.openxmlformats.org/officeDocument/2006/relationships/image" Target="media/image29.png"/><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33.png"/><Relationship Id="rId16" Type="http://schemas.openxmlformats.org/officeDocument/2006/relationships/image" Target="media/image35.png"/><Relationship Id="rId19" Type="http://schemas.openxmlformats.org/officeDocument/2006/relationships/image" Target="media/image36.png"/><Relationship Id="rId18"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