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D8128" w14:textId="7AECDED5" w:rsidR="005E69A2" w:rsidRPr="005E69A2" w:rsidRDefault="005E69A2" w:rsidP="005E69A2">
      <w:pPr>
        <w:jc w:val="center"/>
        <w:rPr>
          <w:b/>
          <w:sz w:val="44"/>
          <w:szCs w:val="44"/>
          <w:u w:val="single"/>
        </w:rPr>
      </w:pPr>
      <w:proofErr w:type="spellStart"/>
      <w:r w:rsidRPr="005E69A2">
        <w:rPr>
          <w:b/>
          <w:sz w:val="44"/>
          <w:szCs w:val="44"/>
          <w:u w:val="single"/>
        </w:rPr>
        <w:t>KickStart</w:t>
      </w:r>
      <w:bookmarkStart w:id="0" w:name="_GoBack"/>
      <w:bookmarkEnd w:id="0"/>
      <w:r w:rsidRPr="005E69A2">
        <w:rPr>
          <w:b/>
          <w:sz w:val="44"/>
          <w:szCs w:val="44"/>
          <w:u w:val="single"/>
        </w:rPr>
        <w:t>er</w:t>
      </w:r>
      <w:proofErr w:type="spellEnd"/>
      <w:r w:rsidRPr="005E69A2">
        <w:rPr>
          <w:b/>
          <w:sz w:val="44"/>
          <w:szCs w:val="44"/>
          <w:u w:val="single"/>
        </w:rPr>
        <w:t xml:space="preserve"> Analytics</w:t>
      </w:r>
    </w:p>
    <w:p w14:paraId="796526F8" w14:textId="3ABAD29B" w:rsidR="005E69A2" w:rsidRDefault="005E69A2"/>
    <w:p w14:paraId="2C2E5DED" w14:textId="77777777" w:rsidR="005E69A2" w:rsidRDefault="005E69A2"/>
    <w:p w14:paraId="44BE9C19" w14:textId="5D6E1B5E" w:rsidR="005E69A2" w:rsidRDefault="005E69A2" w:rsidP="005E69A2">
      <w:pPr>
        <w:jc w:val="center"/>
      </w:pPr>
      <w:r>
        <w:rPr>
          <w:noProof/>
        </w:rPr>
        <w:drawing>
          <wp:inline distT="0" distB="0" distL="0" distR="0" wp14:anchorId="641CD131" wp14:editId="0C2DFAEA">
            <wp:extent cx="4953000" cy="3131820"/>
            <wp:effectExtent l="0" t="0" r="0" b="0"/>
            <wp:docPr id="8" name="Picture 8" descr="C:\Users\howar\AppData\Local\Microsoft\Windows\INetCache\Content.MSO\2AEBDC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war\AppData\Local\Microsoft\Windows\INetCache\Content.MSO\2AEBDC0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27DD" w14:textId="210600E2" w:rsidR="005E69A2" w:rsidRDefault="005E69A2"/>
    <w:p w14:paraId="7E5CAF66" w14:textId="44C1C6C1" w:rsidR="005E69A2" w:rsidRDefault="005E69A2"/>
    <w:p w14:paraId="58F2A6C4" w14:textId="6FF48012" w:rsidR="005E69A2" w:rsidRDefault="005E69A2"/>
    <w:p w14:paraId="11E22EB3" w14:textId="6B43A91A" w:rsidR="005E69A2" w:rsidRDefault="005E69A2"/>
    <w:p w14:paraId="1DBB4B1A" w14:textId="353CD347" w:rsidR="005E69A2" w:rsidRDefault="005E69A2"/>
    <w:p w14:paraId="7982126C" w14:textId="0E09ABF4" w:rsidR="005E69A2" w:rsidRDefault="005E69A2"/>
    <w:p w14:paraId="241666B7" w14:textId="0A6F415E" w:rsidR="005E69A2" w:rsidRDefault="005E69A2"/>
    <w:p w14:paraId="692B602E" w14:textId="4015A4EB" w:rsidR="005E69A2" w:rsidRDefault="005E69A2"/>
    <w:p w14:paraId="1964ADE8" w14:textId="46704B4A" w:rsidR="005E69A2" w:rsidRDefault="005E69A2"/>
    <w:p w14:paraId="5D051D96" w14:textId="284CFD2D" w:rsidR="005E69A2" w:rsidRDefault="005E69A2"/>
    <w:p w14:paraId="2C998097" w14:textId="17E6E126" w:rsidR="005E69A2" w:rsidRDefault="005E69A2"/>
    <w:p w14:paraId="0F581C70" w14:textId="4247BFEA" w:rsidR="005E69A2" w:rsidRDefault="005E69A2"/>
    <w:p w14:paraId="1AE389C1" w14:textId="130F6B3B" w:rsidR="005E69A2" w:rsidRPr="005E69A2" w:rsidRDefault="005E69A2">
      <w:pPr>
        <w:rPr>
          <w:b/>
          <w:sz w:val="32"/>
          <w:szCs w:val="32"/>
        </w:rPr>
      </w:pPr>
      <w:r w:rsidRPr="005E69A2">
        <w:rPr>
          <w:b/>
          <w:sz w:val="32"/>
          <w:szCs w:val="32"/>
        </w:rPr>
        <w:t>By: Howard Mitchel</w:t>
      </w:r>
      <w:r>
        <w:rPr>
          <w:b/>
          <w:sz w:val="32"/>
          <w:szCs w:val="32"/>
        </w:rPr>
        <w:t>l</w:t>
      </w:r>
    </w:p>
    <w:p w14:paraId="5DFC8A7D" w14:textId="51F0B884" w:rsidR="00E20378" w:rsidRDefault="00752A1B">
      <w:r>
        <w:rPr>
          <w:noProof/>
        </w:rPr>
        <w:lastRenderedPageBreak/>
        <w:drawing>
          <wp:inline distT="0" distB="0" distL="0" distR="0" wp14:anchorId="659F7C0E" wp14:editId="58CD21AE">
            <wp:extent cx="585216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52FDE" w14:textId="7C0BEA6E" w:rsidR="00E20378" w:rsidRDefault="00E20378"/>
    <w:p w14:paraId="702D7AA4" w14:textId="2D9806BD" w:rsidR="00E20378" w:rsidRDefault="00E20378">
      <w:r>
        <w:t xml:space="preserve">-The above chart shows a clear bias toward </w:t>
      </w:r>
      <w:r w:rsidR="006D40FE">
        <w:t>t</w:t>
      </w:r>
      <w:r>
        <w:t>heatre projects as far as the number of campaigns on Kickstarter.  Music is the second most popular type of Kickstarter campaign followed closely by technology.</w:t>
      </w:r>
    </w:p>
    <w:p w14:paraId="26C801DA" w14:textId="61FBD991" w:rsidR="00E20378" w:rsidRDefault="00E20378"/>
    <w:p w14:paraId="15D6738F" w14:textId="756B5A95" w:rsidR="00E20378" w:rsidRDefault="006D40FE">
      <w:r>
        <w:t>-</w:t>
      </w:r>
      <w:r w:rsidR="00E20378">
        <w:t>As far as the success rate</w:t>
      </w:r>
      <w:r>
        <w:t>s</w:t>
      </w:r>
      <w:r w:rsidR="00E20378">
        <w:t xml:space="preserve"> go, </w:t>
      </w:r>
      <w:r>
        <w:t>m</w:t>
      </w:r>
      <w:r w:rsidR="00E20378">
        <w:t>usic Kickstarter campaigns appear to have the highest rate of success</w:t>
      </w:r>
      <w:r>
        <w:t xml:space="preserve"> followed by theatre, and film and video.  I have calculated the success rates below:</w:t>
      </w:r>
    </w:p>
    <w:p w14:paraId="61E5319D" w14:textId="7D50E023" w:rsidR="006D40FE" w:rsidRDefault="006D40FE"/>
    <w:p w14:paraId="22B3993A" w14:textId="5F81B139" w:rsidR="006D40FE" w:rsidRDefault="006D40FE">
      <w:r w:rsidRPr="006D40FE">
        <w:rPr>
          <w:b/>
        </w:rPr>
        <w:t>-Music:</w:t>
      </w:r>
      <w:r>
        <w:t xml:space="preserve"> 540 successful campaigns/ 700 overall = </w:t>
      </w:r>
      <w:r w:rsidRPr="006D40FE">
        <w:rPr>
          <w:b/>
        </w:rPr>
        <w:t>77.14% Success Rate</w:t>
      </w:r>
    </w:p>
    <w:p w14:paraId="5E6C49B7" w14:textId="77777777" w:rsidR="006D40FE" w:rsidRDefault="006D40FE"/>
    <w:p w14:paraId="0252132F" w14:textId="22451B93" w:rsidR="006D40FE" w:rsidRDefault="006D40FE">
      <w:pPr>
        <w:rPr>
          <w:b/>
        </w:rPr>
      </w:pPr>
      <w:r>
        <w:t>-</w:t>
      </w:r>
      <w:r w:rsidRPr="006D40FE">
        <w:rPr>
          <w:b/>
        </w:rPr>
        <w:t>Theatre:</w:t>
      </w:r>
      <w:r>
        <w:t xml:space="preserve">  839 successful campaigns/ 1393 overall = </w:t>
      </w:r>
      <w:r w:rsidRPr="006D40FE">
        <w:rPr>
          <w:b/>
        </w:rPr>
        <w:t>60.23% Success Rate</w:t>
      </w:r>
    </w:p>
    <w:p w14:paraId="503F9FAE" w14:textId="77777777" w:rsidR="006D40FE" w:rsidRDefault="006D40FE">
      <w:pPr>
        <w:rPr>
          <w:b/>
        </w:rPr>
      </w:pPr>
    </w:p>
    <w:p w14:paraId="714DEA3B" w14:textId="16AB1A12" w:rsidR="006D40FE" w:rsidRDefault="006D40FE">
      <w:pPr>
        <w:rPr>
          <w:b/>
        </w:rPr>
      </w:pPr>
      <w:r>
        <w:rPr>
          <w:b/>
        </w:rPr>
        <w:t xml:space="preserve">-Film and Video:  </w:t>
      </w:r>
      <w:r w:rsidRPr="006D40FE">
        <w:t>300 successful campaigns/ 520 overall =</w:t>
      </w:r>
      <w:r>
        <w:rPr>
          <w:b/>
        </w:rPr>
        <w:t xml:space="preserve"> 57.69% Success Rate</w:t>
      </w:r>
    </w:p>
    <w:p w14:paraId="3D13DD7C" w14:textId="3E24B9AF" w:rsidR="00752A1B" w:rsidRDefault="00752A1B">
      <w:pPr>
        <w:rPr>
          <w:b/>
        </w:rPr>
      </w:pPr>
    </w:p>
    <w:p w14:paraId="21F44E09" w14:textId="78C320D4" w:rsidR="00752A1B" w:rsidRPr="00752A1B" w:rsidRDefault="00752A1B">
      <w:r w:rsidRPr="00752A1B">
        <w:t>-Journalism is by far the laggard here.  All 24 Journalism projects that were started ended up being canceled, thus leaving a success rate of 0%.</w:t>
      </w:r>
    </w:p>
    <w:p w14:paraId="5BEB807C" w14:textId="70CAC72F" w:rsidR="00E20378" w:rsidRDefault="00E20378">
      <w:r>
        <w:rPr>
          <w:noProof/>
        </w:rPr>
        <w:lastRenderedPageBreak/>
        <w:drawing>
          <wp:inline distT="0" distB="0" distL="0" distR="0" wp14:anchorId="2E4849EA" wp14:editId="5967202F">
            <wp:extent cx="5943600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5A769" w14:textId="165BBF99" w:rsidR="00E20378" w:rsidRDefault="00E20378"/>
    <w:p w14:paraId="69F6F75C" w14:textId="45A450A7" w:rsidR="00E20378" w:rsidRDefault="00752A1B">
      <w:r>
        <w:t>-Given the above information, the plays sub category within the theater parent category is the biggest outlier as far as number of projects go.</w:t>
      </w:r>
    </w:p>
    <w:p w14:paraId="50FD398F" w14:textId="1D960A81" w:rsidR="00752A1B" w:rsidRDefault="00752A1B"/>
    <w:p w14:paraId="201DAB64" w14:textId="2CB0D368" w:rsidR="00752A1B" w:rsidRDefault="00752A1B">
      <w:r>
        <w:t>-Plays account for an overwhelming majority of the campaigns in the theatre group.  Out of 1393 theatre Kickstarter campaigns, 1066 of them are plays.  Therefore, plays account for 76.53% of the activity in the theater parent category.</w:t>
      </w:r>
    </w:p>
    <w:p w14:paraId="1A1AEA13" w14:textId="072DF2AF" w:rsidR="00807BEE" w:rsidRDefault="00807BEE"/>
    <w:p w14:paraId="08C3E0DF" w14:textId="5D966E74" w:rsidR="00752A1B" w:rsidRDefault="00752A1B"/>
    <w:p w14:paraId="6F182EC1" w14:textId="0DC6A16B" w:rsidR="00752A1B" w:rsidRDefault="00752A1B"/>
    <w:p w14:paraId="182B50BA" w14:textId="50C4B4A7" w:rsidR="00752A1B" w:rsidRDefault="00752A1B"/>
    <w:p w14:paraId="255356A4" w14:textId="092FA19B" w:rsidR="00752A1B" w:rsidRDefault="00752A1B"/>
    <w:p w14:paraId="03576A7D" w14:textId="4B9CF335" w:rsidR="00752A1B" w:rsidRDefault="00752A1B"/>
    <w:p w14:paraId="5F2B2220" w14:textId="14C918B8" w:rsidR="00752A1B" w:rsidRDefault="00752A1B"/>
    <w:p w14:paraId="01C5FE53" w14:textId="23BA6177" w:rsidR="00752A1B" w:rsidRDefault="00752A1B"/>
    <w:p w14:paraId="4039C542" w14:textId="03515A35" w:rsidR="00752A1B" w:rsidRDefault="00752A1B"/>
    <w:p w14:paraId="62FE65F0" w14:textId="54999B5B" w:rsidR="00752A1B" w:rsidRDefault="00752A1B"/>
    <w:p w14:paraId="03BA1EB6" w14:textId="1638D063" w:rsidR="00752A1B" w:rsidRDefault="00752A1B"/>
    <w:p w14:paraId="1C9F1625" w14:textId="0C1EB4BA" w:rsidR="00752A1B" w:rsidRDefault="00325339">
      <w:r>
        <w:rPr>
          <w:noProof/>
        </w:rPr>
        <w:lastRenderedPageBreak/>
        <w:drawing>
          <wp:inline distT="0" distB="0" distL="0" distR="0" wp14:anchorId="2A17F602" wp14:editId="4DFDF12C">
            <wp:extent cx="60579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4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684A1" w14:textId="3EFB11EB" w:rsidR="00325339" w:rsidRDefault="00325339"/>
    <w:p w14:paraId="40EB40E8" w14:textId="7446FBA5" w:rsidR="00325339" w:rsidRDefault="00325339">
      <w:r>
        <w:t>-The month containing the highest number of successful Kickstarter campaigns is May at 23</w:t>
      </w:r>
      <w:r w:rsidR="002A70B3">
        <w:t>4</w:t>
      </w:r>
      <w:r>
        <w:t xml:space="preserve"> successful campaigns.</w:t>
      </w:r>
    </w:p>
    <w:p w14:paraId="10A02473" w14:textId="6AA30A72" w:rsidR="00325339" w:rsidRDefault="00325339"/>
    <w:p w14:paraId="0BD499E0" w14:textId="662B9F01" w:rsidR="00325339" w:rsidRDefault="00325339">
      <w:r>
        <w:t>-The month containing the highest number of failed projects is July at 150 failed.  This is followed closely by January and October which both have 149 failed projects.</w:t>
      </w:r>
    </w:p>
    <w:p w14:paraId="327FE452" w14:textId="6F66FA66" w:rsidR="00325339" w:rsidRDefault="00325339"/>
    <w:p w14:paraId="5CA10860" w14:textId="3A01C85F" w:rsidR="00325339" w:rsidRDefault="00325339">
      <w:r>
        <w:t>-July and November have the most canceled projects at 43 and 37 respectively.</w:t>
      </w:r>
    </w:p>
    <w:p w14:paraId="4CEBFE17" w14:textId="147F96EB" w:rsidR="00325339" w:rsidRDefault="00325339"/>
    <w:p w14:paraId="4D8F4F3E" w14:textId="24435212" w:rsidR="00325339" w:rsidRDefault="00325339" w:rsidP="00325339">
      <w:r>
        <w:t>-</w:t>
      </w:r>
      <w:r>
        <w:t>Overall, a</w:t>
      </w:r>
      <w:r>
        <w:t xml:space="preserve">ctivity seems </w:t>
      </w:r>
      <w:r w:rsidR="002A70B3">
        <w:t xml:space="preserve">to roughly </w:t>
      </w:r>
      <w:r>
        <w:t xml:space="preserve">be at </w:t>
      </w:r>
      <w:proofErr w:type="spellStart"/>
      <w:r>
        <w:t>it’s</w:t>
      </w:r>
      <w:proofErr w:type="spellEnd"/>
      <w:r>
        <w:t xml:space="preserve"> peak</w:t>
      </w:r>
      <w:r>
        <w:t xml:space="preserve"> during the 2</w:t>
      </w:r>
      <w:r w:rsidRPr="00D15427">
        <w:rPr>
          <w:vertAlign w:val="superscript"/>
        </w:rPr>
        <w:t>nd</w:t>
      </w:r>
      <w:r>
        <w:t xml:space="preserve"> and 4</w:t>
      </w:r>
      <w:proofErr w:type="gramStart"/>
      <w:r w:rsidRPr="00325339">
        <w:rPr>
          <w:vertAlign w:val="superscript"/>
        </w:rPr>
        <w:t>th</w:t>
      </w:r>
      <w:r>
        <w:t xml:space="preserve">  quarter</w:t>
      </w:r>
      <w:proofErr w:type="gramEnd"/>
      <w:r>
        <w:t>.</w:t>
      </w:r>
    </w:p>
    <w:p w14:paraId="45B04512" w14:textId="165696CA" w:rsidR="002A70B3" w:rsidRDefault="002A70B3" w:rsidP="00325339"/>
    <w:p w14:paraId="12E36F4B" w14:textId="3A3154A8" w:rsidR="002A70B3" w:rsidRDefault="002A70B3" w:rsidP="00325339"/>
    <w:p w14:paraId="118984A8" w14:textId="63B2C96A" w:rsidR="002A70B3" w:rsidRDefault="002A70B3" w:rsidP="00325339"/>
    <w:p w14:paraId="5CE5E40A" w14:textId="7A6A291F" w:rsidR="002A70B3" w:rsidRDefault="002A70B3" w:rsidP="00325339"/>
    <w:p w14:paraId="55B89421" w14:textId="25179839" w:rsidR="002A70B3" w:rsidRDefault="002A70B3" w:rsidP="00325339"/>
    <w:p w14:paraId="15377B35" w14:textId="0C7E5216" w:rsidR="002A70B3" w:rsidRDefault="002A70B3" w:rsidP="00325339"/>
    <w:p w14:paraId="651FC173" w14:textId="77777777" w:rsidR="002A70B3" w:rsidRDefault="002A70B3" w:rsidP="00325339"/>
    <w:p w14:paraId="44A111CB" w14:textId="4AD8FE01" w:rsidR="002A70B3" w:rsidRDefault="002A70B3" w:rsidP="00325339">
      <w:r>
        <w:rPr>
          <w:noProof/>
        </w:rPr>
        <w:lastRenderedPageBreak/>
        <w:drawing>
          <wp:inline distT="0" distB="0" distL="0" distR="0" wp14:anchorId="06C29C01" wp14:editId="33AF1477">
            <wp:extent cx="6110605" cy="29749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D0D2F" w14:textId="77777777" w:rsidR="002A70B3" w:rsidRDefault="002A70B3" w:rsidP="00325339"/>
    <w:p w14:paraId="394AE470" w14:textId="77777777" w:rsidR="002A70B3" w:rsidRDefault="002A70B3" w:rsidP="00325339"/>
    <w:p w14:paraId="3CEF6C44" w14:textId="3F2CE522" w:rsidR="002A70B3" w:rsidRDefault="002A70B3" w:rsidP="00325339">
      <w:r>
        <w:t>-The data points ou</w:t>
      </w:r>
      <w:r w:rsidR="000F7094">
        <w:t>t</w:t>
      </w:r>
      <w:r>
        <w:t xml:space="preserve"> a clear correlation between the Goal amount and the overall success rate.</w:t>
      </w:r>
    </w:p>
    <w:p w14:paraId="6FE86754" w14:textId="41D0F0A2" w:rsidR="002A70B3" w:rsidRDefault="002A70B3" w:rsidP="00325339"/>
    <w:p w14:paraId="07AC5F15" w14:textId="716C00EA" w:rsidR="002A70B3" w:rsidRDefault="002A70B3" w:rsidP="00325339">
      <w:r>
        <w:t>-Projects that have a lower goal amount tend to have a higher probability of success.</w:t>
      </w:r>
    </w:p>
    <w:p w14:paraId="1DEACA88" w14:textId="536886D7" w:rsidR="002A70B3" w:rsidRDefault="002A70B3" w:rsidP="00325339"/>
    <w:p w14:paraId="6C09D23A" w14:textId="61C2F520" w:rsidR="002A70B3" w:rsidRDefault="002A70B3" w:rsidP="00325339">
      <w:r>
        <w:t xml:space="preserve">-Inversely, projects that </w:t>
      </w:r>
      <w:r w:rsidR="000F7094">
        <w:t>higher goal amount tent to have a higher probability of failure.</w:t>
      </w:r>
    </w:p>
    <w:p w14:paraId="0F42C591" w14:textId="0FA1F63D" w:rsidR="00C801D8" w:rsidRDefault="00C801D8" w:rsidP="00325339"/>
    <w:p w14:paraId="53703C3B" w14:textId="62ED7509" w:rsidR="00C801D8" w:rsidRDefault="00C801D8" w:rsidP="00325339">
      <w:r>
        <w:t xml:space="preserve">-The peak rate of success in relation to goal amount is 71% with campaigns having goals that are less than </w:t>
      </w:r>
      <w:r w:rsidR="00192D74">
        <w:t>$</w:t>
      </w:r>
      <w:r>
        <w:t>1</w:t>
      </w:r>
      <w:r w:rsidR="00192D74">
        <w:t>,</w:t>
      </w:r>
      <w:r>
        <w:t>000.</w:t>
      </w:r>
    </w:p>
    <w:p w14:paraId="760D84CC" w14:textId="7FAC7753" w:rsidR="00C801D8" w:rsidRDefault="00C801D8" w:rsidP="00325339"/>
    <w:p w14:paraId="2EBE9770" w14:textId="4AAFB41C" w:rsidR="00C801D8" w:rsidRDefault="00C801D8" w:rsidP="00325339">
      <w:r>
        <w:t xml:space="preserve">-The peak rate of </w:t>
      </w:r>
      <w:r>
        <w:t>failure</w:t>
      </w:r>
      <w:r>
        <w:t xml:space="preserve"> in relation to goal amount is </w:t>
      </w:r>
      <w:r>
        <w:t>58</w:t>
      </w:r>
      <w:r>
        <w:t xml:space="preserve">% with campaigns having goals that are </w:t>
      </w:r>
      <w:r>
        <w:t>above $50,000.</w:t>
      </w:r>
    </w:p>
    <w:p w14:paraId="31884888" w14:textId="54534AAB" w:rsidR="000F7094" w:rsidRDefault="000F7094" w:rsidP="00325339"/>
    <w:p w14:paraId="1A6463FB" w14:textId="2782C74B" w:rsidR="000F7094" w:rsidRDefault="000F7094" w:rsidP="00325339">
      <w:r>
        <w:t>-As far as candled projects go</w:t>
      </w:r>
      <w:r w:rsidR="00F95F2A">
        <w:t xml:space="preserve"> overall</w:t>
      </w:r>
      <w:r>
        <w:t>,</w:t>
      </w:r>
      <w:r w:rsidR="00F95F2A">
        <w:t xml:space="preserve"> </w:t>
      </w:r>
      <w:r>
        <w:t>the higher the goal amount</w:t>
      </w:r>
      <w:r w:rsidR="00F95F2A">
        <w:t xml:space="preserve">, </w:t>
      </w:r>
      <w:r>
        <w:t>the higher the probability of cancelation.</w:t>
      </w:r>
    </w:p>
    <w:p w14:paraId="3535CF44" w14:textId="6C5D3DC4" w:rsidR="000F7094" w:rsidRDefault="000F7094" w:rsidP="00325339"/>
    <w:p w14:paraId="50176EC8" w14:textId="2D82F394" w:rsidR="000F7094" w:rsidRDefault="000F7094" w:rsidP="00325339">
      <w:r>
        <w:t>-</w:t>
      </w:r>
      <w:r w:rsidR="00EC0154">
        <w:t>Per the previous post, a</w:t>
      </w:r>
      <w:r>
        <w:t xml:space="preserve"> good sweet spot where this tend</w:t>
      </w:r>
      <w:r w:rsidR="00F95F2A">
        <w:t>s</w:t>
      </w:r>
      <w:r>
        <w:t xml:space="preserve"> to plateau </w:t>
      </w:r>
      <w:r w:rsidR="00F95F2A">
        <w:t>and</w:t>
      </w:r>
      <w:r>
        <w:t xml:space="preserve"> the severity of the trending slope</w:t>
      </w:r>
      <w:r w:rsidR="00EC0154">
        <w:t xml:space="preserve"> flattens</w:t>
      </w:r>
      <w:r>
        <w:t xml:space="preserve"> </w:t>
      </w:r>
      <w:r w:rsidR="00EC0154">
        <w:t>is between</w:t>
      </w:r>
      <w:r>
        <w:t xml:space="preserve"> goal </w:t>
      </w:r>
      <w:r w:rsidR="00EC0154">
        <w:t xml:space="preserve">amounts </w:t>
      </w:r>
      <w:r>
        <w:t xml:space="preserve">of </w:t>
      </w:r>
      <w:r w:rsidR="00192D74">
        <w:t>$</w:t>
      </w:r>
      <w:r>
        <w:t>1</w:t>
      </w:r>
      <w:r w:rsidR="00EC0154">
        <w:t>0</w:t>
      </w:r>
      <w:r w:rsidR="00192D74">
        <w:t>,000</w:t>
      </w:r>
      <w:r>
        <w:t xml:space="preserve"> to </w:t>
      </w:r>
      <w:r w:rsidR="00192D74">
        <w:t>$</w:t>
      </w:r>
      <w:r w:rsidR="00EC0154">
        <w:t>40</w:t>
      </w:r>
      <w:r w:rsidR="00192D74">
        <w:t>,000</w:t>
      </w:r>
      <w:r>
        <w:t>.  These hover roughly between a 40% and 50% chance of success.</w:t>
      </w:r>
    </w:p>
    <w:p w14:paraId="0E4C41CF" w14:textId="3CF2BED2" w:rsidR="002A70B3" w:rsidRDefault="00F9231A" w:rsidP="00192D7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Summary</w:t>
      </w:r>
    </w:p>
    <w:p w14:paraId="478F5E92" w14:textId="622BF089" w:rsidR="009C523D" w:rsidRPr="009C523D" w:rsidRDefault="009C523D" w:rsidP="009C523D">
      <w:pPr>
        <w:rPr>
          <w:sz w:val="28"/>
          <w:szCs w:val="28"/>
        </w:rPr>
      </w:pPr>
    </w:p>
    <w:p w14:paraId="022391F8" w14:textId="02D86316" w:rsidR="009C523D" w:rsidRPr="009C523D" w:rsidRDefault="009C523D" w:rsidP="009C523D">
      <w:pPr>
        <w:rPr>
          <w:b/>
        </w:rPr>
      </w:pPr>
      <w:r w:rsidRPr="009C523D">
        <w:rPr>
          <w:b/>
        </w:rPr>
        <w:t>What are three conclusions we can make about Kickstarter campaigns given the provided data?</w:t>
      </w:r>
    </w:p>
    <w:p w14:paraId="2036AEB3" w14:textId="085CAAB0" w:rsidR="009C523D" w:rsidRDefault="009C523D" w:rsidP="009C523D">
      <w:r>
        <w:t>-Given the data one conclusion we can make about Kickstarter campaigns is that Theatre projects are</w:t>
      </w:r>
      <w:r w:rsidR="00EC0154">
        <w:t>,</w:t>
      </w:r>
      <w:r>
        <w:t xml:space="preserve"> </w:t>
      </w:r>
      <w:r w:rsidR="00EC0154">
        <w:t xml:space="preserve">by far, </w:t>
      </w:r>
      <w:r>
        <w:t>the most prolific category of campaigns on Kickstarter.</w:t>
      </w:r>
    </w:p>
    <w:p w14:paraId="4CB77D0E" w14:textId="29A5482C" w:rsidR="009C523D" w:rsidRDefault="009C523D" w:rsidP="009C523D">
      <w:r>
        <w:t xml:space="preserve">-Although, it is not the most prolific project type on Kickstarter, music has the overall highest success rate at a circa </w:t>
      </w:r>
      <w:r w:rsidRPr="009C523D">
        <w:t>77.14% Success Rate</w:t>
      </w:r>
      <w:r w:rsidRPr="009C523D">
        <w:t>.</w:t>
      </w:r>
    </w:p>
    <w:p w14:paraId="29A37AB0" w14:textId="2D7D7B55" w:rsidR="009C523D" w:rsidRDefault="009C523D" w:rsidP="009C523D">
      <w:r>
        <w:t xml:space="preserve">-From the goal/ monies raised standpoint, if you want your project to have a greater than 50% chance of being fully funded, it is best to keep the goal between $0 and </w:t>
      </w:r>
      <w:r w:rsidR="00EC0154">
        <w:t xml:space="preserve">circa </w:t>
      </w:r>
      <w:r>
        <w:t>$</w:t>
      </w:r>
      <w:r w:rsidR="002071F7">
        <w:t>7,500</w:t>
      </w:r>
      <w:r>
        <w:t xml:space="preserve"> with the highest rate of success being Kickstarter </w:t>
      </w:r>
      <w:r w:rsidR="00EC0154">
        <w:t xml:space="preserve">campaigns </w:t>
      </w:r>
      <w:r>
        <w:t>with goals of less than $1,000 (71% success)</w:t>
      </w:r>
    </w:p>
    <w:p w14:paraId="1BF9C333" w14:textId="77777777" w:rsidR="00546F28" w:rsidRDefault="00546F28" w:rsidP="009C523D"/>
    <w:p w14:paraId="4C77015B" w14:textId="57C23EE3" w:rsidR="009C523D" w:rsidRDefault="00546F28" w:rsidP="009C523D">
      <w:pPr>
        <w:rPr>
          <w:b/>
        </w:rPr>
      </w:pPr>
      <w:r w:rsidRPr="00546F28">
        <w:rPr>
          <w:b/>
        </w:rPr>
        <w:t>What are some of the limitations of this dataset?</w:t>
      </w:r>
    </w:p>
    <w:p w14:paraId="61F7A1E2" w14:textId="1C3CCFC3" w:rsidR="005E69A2" w:rsidRPr="005E69A2" w:rsidRDefault="00546F28" w:rsidP="009C523D">
      <w:r w:rsidRPr="005E69A2">
        <w:t>-</w:t>
      </w:r>
      <w:r w:rsidR="00EC0154">
        <w:t>It</w:t>
      </w:r>
      <w:r w:rsidRPr="005E69A2">
        <w:t xml:space="preserve"> would be </w:t>
      </w:r>
      <w:r w:rsidR="005E69A2" w:rsidRPr="005E69A2">
        <w:t>helpful</w:t>
      </w:r>
      <w:r w:rsidRPr="005E69A2">
        <w:t xml:space="preserve"> if we had some sort of indicator as to weather or not this was a first campaign </w:t>
      </w:r>
      <w:r w:rsidR="005E69A2" w:rsidRPr="005E69A2">
        <w:t>by the publishers or i</w:t>
      </w:r>
      <w:r w:rsidR="005E69A2">
        <w:t>f</w:t>
      </w:r>
      <w:r w:rsidR="005E69A2" w:rsidRPr="005E69A2">
        <w:t xml:space="preserve"> they have released any other </w:t>
      </w:r>
      <w:r w:rsidR="005E69A2">
        <w:t xml:space="preserve">successful </w:t>
      </w:r>
      <w:r w:rsidR="005E69A2" w:rsidRPr="005E69A2">
        <w:t>campaigns in the past.</w:t>
      </w:r>
    </w:p>
    <w:p w14:paraId="48B75B0A" w14:textId="4FC5A985" w:rsidR="005E69A2" w:rsidRDefault="005E69A2" w:rsidP="009C523D">
      <w:r w:rsidRPr="005E69A2">
        <w:t>-</w:t>
      </w:r>
      <w:r>
        <w:t xml:space="preserve">It would also be interesting to have information on what the </w:t>
      </w:r>
      <w:r w:rsidR="00EC0154">
        <w:t>supporters</w:t>
      </w:r>
      <w:r>
        <w:t xml:space="preserve"> received by backing project</w:t>
      </w:r>
      <w:r w:rsidR="00EC0154">
        <w:t>s so we could infer what influence that had on success rates</w:t>
      </w:r>
      <w:r>
        <w:t xml:space="preserve">.  Did they receive a product (if so what was the monetary value), equity, producer </w:t>
      </w:r>
      <w:proofErr w:type="gramStart"/>
      <w:r>
        <w:t xml:space="preserve">credits  </w:t>
      </w:r>
      <w:proofErr w:type="spellStart"/>
      <w:r>
        <w:t>et</w:t>
      </w:r>
      <w:r w:rsidR="00EC0154">
        <w:t>c</w:t>
      </w:r>
      <w:proofErr w:type="spellEnd"/>
      <w:proofErr w:type="gramEnd"/>
      <w:r w:rsidR="00EC0154">
        <w:t>… ?</w:t>
      </w:r>
    </w:p>
    <w:p w14:paraId="1428288E" w14:textId="63A88E13" w:rsidR="005E69A2" w:rsidRDefault="005E69A2" w:rsidP="009C523D"/>
    <w:p w14:paraId="545F5B79" w14:textId="77777777" w:rsidR="005E69A2" w:rsidRPr="005E69A2" w:rsidRDefault="005E69A2" w:rsidP="009C523D"/>
    <w:p w14:paraId="4AB7AE61" w14:textId="7FA67020" w:rsidR="009C523D" w:rsidRPr="009C523D" w:rsidRDefault="009C523D" w:rsidP="009C523D">
      <w:pPr>
        <w:rPr>
          <w:b/>
        </w:rPr>
      </w:pPr>
      <w:r w:rsidRPr="009C523D">
        <w:rPr>
          <w:b/>
        </w:rPr>
        <w:t>What are some other possible tables/graphs that we could create?</w:t>
      </w:r>
    </w:p>
    <w:p w14:paraId="7AADB11B" w14:textId="7E310BEE" w:rsidR="002A70B3" w:rsidRDefault="002071F7" w:rsidP="00325339">
      <w:r>
        <w:t>-We could create a table showing the highest distribution of big money donations.  (</w:t>
      </w:r>
      <w:proofErr w:type="gramStart"/>
      <w:r>
        <w:t xml:space="preserve">i.e.  </w:t>
      </w:r>
      <w:proofErr w:type="gramEnd"/>
      <w:r>
        <w:t>Any campaign that had an average donation size of $100 or more)</w:t>
      </w:r>
    </w:p>
    <w:p w14:paraId="7792895D" w14:textId="1D0CFCD5" w:rsidR="002071F7" w:rsidRDefault="002071F7" w:rsidP="00325339">
      <w:r>
        <w:t>- We could also create charting around the average length of the funding period for the projects</w:t>
      </w:r>
      <w:r w:rsidR="00546F28">
        <w:t>.  We could chart this around categories and or the size of the goal.</w:t>
      </w:r>
    </w:p>
    <w:p w14:paraId="164C35A6" w14:textId="13244FE9" w:rsidR="00EC0154" w:rsidRDefault="00EC0154" w:rsidP="00325339">
      <w:r>
        <w:t>-Charting could be created around the countries the Kickstarter projects were designated in.</w:t>
      </w:r>
    </w:p>
    <w:p w14:paraId="03BBB744" w14:textId="7C629506" w:rsidR="00546F28" w:rsidRDefault="00546F28" w:rsidP="00325339">
      <w:r>
        <w:t>-There could also be a chart created to show the success rate and categories of any project that was a “Staff Pick”</w:t>
      </w:r>
      <w:r w:rsidR="00EC0154">
        <w:t>.</w:t>
      </w:r>
    </w:p>
    <w:p w14:paraId="6CFC105F" w14:textId="77777777" w:rsidR="00EC0154" w:rsidRDefault="00EC0154" w:rsidP="00325339"/>
    <w:p w14:paraId="5576A85B" w14:textId="44257D8E" w:rsidR="00546F28" w:rsidRDefault="00546F28" w:rsidP="00325339"/>
    <w:p w14:paraId="6D4E89E6" w14:textId="77777777" w:rsidR="00546F28" w:rsidRDefault="00546F28" w:rsidP="00325339"/>
    <w:p w14:paraId="671609BB" w14:textId="250CF2C5" w:rsidR="00546F28" w:rsidRDefault="00546F28" w:rsidP="00325339"/>
    <w:p w14:paraId="72B7F3D4" w14:textId="731A5829" w:rsidR="006F3E96" w:rsidRPr="006F3E96" w:rsidRDefault="006F3E96">
      <w:pPr>
        <w:rPr>
          <w:b/>
        </w:rPr>
      </w:pPr>
    </w:p>
    <w:sectPr w:rsidR="006F3E96" w:rsidRPr="006F3E9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D2CD3" w14:textId="77777777" w:rsidR="00E95607" w:rsidRDefault="00E95607" w:rsidP="005E69A2">
      <w:pPr>
        <w:spacing w:after="0" w:line="240" w:lineRule="auto"/>
      </w:pPr>
      <w:r>
        <w:separator/>
      </w:r>
    </w:p>
  </w:endnote>
  <w:endnote w:type="continuationSeparator" w:id="0">
    <w:p w14:paraId="5B8F9E6D" w14:textId="77777777" w:rsidR="00E95607" w:rsidRDefault="00E95607" w:rsidP="005E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1DA47" w14:textId="77777777" w:rsidR="005E69A2" w:rsidRDefault="005E69A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099811D" w14:textId="77777777" w:rsidR="005E69A2" w:rsidRDefault="005E6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2E4BA" w14:textId="77777777" w:rsidR="00E95607" w:rsidRDefault="00E95607" w:rsidP="005E69A2">
      <w:pPr>
        <w:spacing w:after="0" w:line="240" w:lineRule="auto"/>
      </w:pPr>
      <w:r>
        <w:separator/>
      </w:r>
    </w:p>
  </w:footnote>
  <w:footnote w:type="continuationSeparator" w:id="0">
    <w:p w14:paraId="676C6D80" w14:textId="77777777" w:rsidR="00E95607" w:rsidRDefault="00E95607" w:rsidP="005E6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E"/>
    <w:rsid w:val="000F7094"/>
    <w:rsid w:val="00192D74"/>
    <w:rsid w:val="002071F7"/>
    <w:rsid w:val="002A70B3"/>
    <w:rsid w:val="00325339"/>
    <w:rsid w:val="00482CEE"/>
    <w:rsid w:val="0054543F"/>
    <w:rsid w:val="00546F28"/>
    <w:rsid w:val="005E69A2"/>
    <w:rsid w:val="005F7C83"/>
    <w:rsid w:val="006D40FE"/>
    <w:rsid w:val="006F3E96"/>
    <w:rsid w:val="00752A1B"/>
    <w:rsid w:val="00784171"/>
    <w:rsid w:val="00807BEE"/>
    <w:rsid w:val="00851884"/>
    <w:rsid w:val="00982B2D"/>
    <w:rsid w:val="009C523D"/>
    <w:rsid w:val="00C44B54"/>
    <w:rsid w:val="00C801D8"/>
    <w:rsid w:val="00D15427"/>
    <w:rsid w:val="00E20378"/>
    <w:rsid w:val="00E95607"/>
    <w:rsid w:val="00EC0154"/>
    <w:rsid w:val="00F9231A"/>
    <w:rsid w:val="00F9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A328"/>
  <w15:chartTrackingRefBased/>
  <w15:docId w15:val="{BC9A17D9-2757-41C1-A3CE-06C1E081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3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A2"/>
  </w:style>
  <w:style w:type="paragraph" w:styleId="Footer">
    <w:name w:val="footer"/>
    <w:basedOn w:val="Normal"/>
    <w:link w:val="FooterChar"/>
    <w:uiPriority w:val="99"/>
    <w:unhideWhenUsed/>
    <w:rsid w:val="005E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8</cp:revision>
  <dcterms:created xsi:type="dcterms:W3CDTF">2019-04-16T04:24:00Z</dcterms:created>
  <dcterms:modified xsi:type="dcterms:W3CDTF">2019-04-20T03:44:00Z</dcterms:modified>
</cp:coreProperties>
</file>