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50"/>
          <w:szCs w:val="50"/>
        </w:rPr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 xml:space="preserve">별도 자료 첨부 (나-2)</w:t>
      </w:r>
    </w:p>
    <w:p w:rsidR="00000000" w:rsidDel="00000000" w:rsidP="00000000" w:rsidRDefault="00000000" w:rsidRPr="00000000" w14:paraId="00000002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50"/>
          <w:szCs w:val="5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sz w:val="50"/>
          <w:szCs w:val="50"/>
          <w:rtl w:val="0"/>
        </w:rPr>
        <w:tab/>
        <w:tab/>
        <w:tab/>
        <w:t xml:space="preserve">        트러블  슈팅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