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3A0B" w14:textId="03FDA0B1" w:rsidR="007635CE" w:rsidRDefault="003322A1">
      <w:r>
        <w:t>Three Trends on Pandas Challenge</w:t>
      </w:r>
    </w:p>
    <w:p w14:paraId="340A4F5D" w14:textId="6C0230CF" w:rsidR="003322A1" w:rsidRDefault="003322A1" w:rsidP="003322A1">
      <w:pPr>
        <w:pStyle w:val="ListParagraph"/>
        <w:numPr>
          <w:ilvl w:val="0"/>
          <w:numId w:val="1"/>
        </w:numPr>
      </w:pPr>
      <w:r>
        <w:t>More males purchase items than females and other/non-disclosed.</w:t>
      </w:r>
    </w:p>
    <w:p w14:paraId="2B177567" w14:textId="0E94C793" w:rsidR="003322A1" w:rsidRDefault="003322A1" w:rsidP="003322A1">
      <w:pPr>
        <w:pStyle w:val="ListParagraph"/>
        <w:numPr>
          <w:ilvl w:val="0"/>
          <w:numId w:val="1"/>
        </w:numPr>
      </w:pPr>
      <w:r>
        <w:t>Females spend more money per item on average than males, yet other/non-disclosed spends even more than females.</w:t>
      </w:r>
    </w:p>
    <w:p w14:paraId="574332CE" w14:textId="696065B2" w:rsidR="003322A1" w:rsidRDefault="003322A1" w:rsidP="003322A1">
      <w:pPr>
        <w:pStyle w:val="ListParagraph"/>
        <w:numPr>
          <w:ilvl w:val="0"/>
          <w:numId w:val="1"/>
        </w:numPr>
      </w:pPr>
      <w:r>
        <w:t>The peak age group of players is ages 20 to 24.</w:t>
      </w:r>
      <w:bookmarkStart w:id="0" w:name="_GoBack"/>
      <w:bookmarkEnd w:id="0"/>
    </w:p>
    <w:sectPr w:rsidR="0033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D6750"/>
    <w:multiLevelType w:val="hybridMultilevel"/>
    <w:tmpl w:val="6CFA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A1"/>
    <w:rsid w:val="003322A1"/>
    <w:rsid w:val="00375C93"/>
    <w:rsid w:val="00B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EC9D"/>
  <w15:chartTrackingRefBased/>
  <w15:docId w15:val="{6A97D049-9B86-4B20-B3B8-17DBE56D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golledge</dc:creator>
  <cp:keywords/>
  <dc:description/>
  <cp:lastModifiedBy>hannah golledge</cp:lastModifiedBy>
  <cp:revision>1</cp:revision>
  <dcterms:created xsi:type="dcterms:W3CDTF">2020-04-08T05:11:00Z</dcterms:created>
  <dcterms:modified xsi:type="dcterms:W3CDTF">2020-04-08T05:19:00Z</dcterms:modified>
</cp:coreProperties>
</file>