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Tool: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rStyle w:val="Strong"/>
          <w:b w:val="false"/>
          <w:bCs w:val="false"/>
        </w:rPr>
        <w:t>Usability &amp; Accessibility</w:t>
      </w:r>
    </w:p>
    <w:p>
      <w:pPr>
        <w:pStyle w:val="Normal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1:</w:t>
      </w:r>
      <w:r>
        <w:rPr>
          <w:rStyle w:val="Strong"/>
          <w:b w:val="false"/>
          <w:bCs w:val="false"/>
        </w:rPr>
        <w:t xml:space="preserve"> Is the tool user-friendly, with an intuitive design that can be easily understood by both educators and students?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2:</w:t>
      </w:r>
      <w:r>
        <w:rPr>
          <w:b w:val="false"/>
          <w:bCs w:val="false"/>
        </w:rPr>
        <w:t xml:space="preserve"> Does the tool offer accessibility features to accommodate students with diverse needs?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 xml:space="preserve">2. </w:t>
      </w:r>
      <w:r>
        <w:rPr>
          <w:rStyle w:val="Strong"/>
          <w:b w:val="false"/>
          <w:bCs w:val="false"/>
        </w:rPr>
        <w:t>Learning Objectives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  <w:b w:val="false"/>
          <w:bCs w:val="false"/>
          <w:i/>
          <w:iCs/>
        </w:rPr>
        <w:t xml:space="preserve">Question 1: </w:t>
      </w:r>
      <w:r>
        <w:rPr>
          <w:rStyle w:val="Strong"/>
          <w:b w:val="false"/>
          <w:bCs w:val="false"/>
          <w:i w:val="false"/>
          <w:iCs w:val="false"/>
        </w:rPr>
        <w:t>Does the tool align with the desired learning outcomes or educational objectives of the course/lesson?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Emphasis"/>
        </w:rPr>
        <w:t>Question 2:</w:t>
      </w:r>
      <w:r>
        <w:rPr/>
        <w:t xml:space="preserve"> Does the tool support various teaching strategies, such as inquiry-based learning, collaborative learning, or problem-based learning?</w:t>
      </w:r>
    </w:p>
    <w:p>
      <w:pPr>
        <w:pStyle w:val="Normal"/>
        <w:bidi w:val="0"/>
        <w:jc w:val="start"/>
        <w:rPr>
          <w:rStyle w:val="Strong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  <w:i w:val="false"/>
          <w:iCs w:val="false"/>
        </w:rPr>
        <w:t xml:space="preserve">3. </w:t>
      </w:r>
      <w:r>
        <w:rPr>
          <w:rStyle w:val="Strong"/>
          <w:b w:val="false"/>
          <w:bCs w:val="false"/>
        </w:rPr>
        <w:t>Interactivity &amp; Engagement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Emphasis"/>
        </w:rPr>
        <w:t>Question 1:</w:t>
      </w:r>
      <w:r>
        <w:rPr/>
        <w:t xml:space="preserve"> Does the tool offer interactive features that promote participation from students?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>
          <w:rStyle w:val="Emphasis"/>
        </w:rPr>
        <w:t>Question 2:</w:t>
      </w:r>
      <w:r>
        <w:rPr/>
        <w:t xml:space="preserve"> Does the tool provide opportunities for feedback, allowing students to reflect on and improve their understanding?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4. Data Privacy &amp; Security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rStyle w:val="Emphasis"/>
          <w:b w:val="false"/>
          <w:bCs w:val="false"/>
        </w:rPr>
        <w:t>Question 1:</w:t>
      </w:r>
      <w:r>
        <w:rPr>
          <w:rStyle w:val="Strong"/>
          <w:b w:val="false"/>
          <w:bCs w:val="false"/>
        </w:rPr>
        <w:t xml:space="preserve"> Does the tool have data protection policies, ensuring student data is kept private and secure?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Emphasis"/>
          <w:b w:val="false"/>
          <w:bCs w:val="false"/>
        </w:rPr>
        <w:t>Question 2:</w:t>
      </w:r>
      <w:r>
        <w:rPr>
          <w:b w:val="false"/>
          <w:bCs w:val="false"/>
        </w:rPr>
        <w:t xml:space="preserve"> Does the</w:t>
      </w:r>
      <w:r>
        <w:rPr/>
        <w:t xml:space="preserve"> tool require minimal personal information from students, and is there an option for anonymity?</w:t>
        <w:b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5. Integration &amp; Compatibility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Emphasis"/>
        </w:rPr>
        <w:t>Question 1:</w:t>
      </w:r>
      <w:r>
        <w:rPr/>
        <w:t xml:space="preserve"> Can the tool easily integrate with other commonly used educational platforms,?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Emphasis"/>
        </w:rPr>
        <w:t>Question 2:</w:t>
      </w:r>
      <w:r>
        <w:rPr/>
        <w:t xml:space="preserve"> Is the tool compatible across various devices and operating systems?</w:t>
        <w:br/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LibreOffice/7.6.2.1$Linux_X86_64 LibreOffice_project/60$Build-1</Application>
  <AppVersion>15.0000</AppVersion>
  <Pages>1</Pages>
  <Words>193</Words>
  <Characters>1080</Characters>
  <CharactersWithSpaces>1247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2023-10-20T13:56:13Z</dcterms:created>
  <dc:creator/>
  <dc:description/>
  <dc:language>en-US</dc:language>
  <cp:lastModifiedBy/>
  <dcterms:modified xsi:type="dcterms:W3CDTF">2023-10-20T14:08:08Z</dcterms:modified>
  <cp:revision>1</cp:revision>
  <dc:subject/>
  <dc:title/>
</cp:coreProperties>
</file>