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ELEN 161 Project 2 </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Completed by Holden Gordon and Jacob Taub</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Problem 1, 2, and 3:</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System 1:</w:t>
      </w:r>
      <w:r w:rsidDel="00000000" w:rsidR="00000000" w:rsidRPr="00000000">
        <w:rPr>
          <w:sz w:val="24"/>
          <w:szCs w:val="24"/>
        </w:rPr>
        <w:drawing>
          <wp:inline distB="114300" distT="114300" distL="114300" distR="114300">
            <wp:extent cx="5334000" cy="40005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1.4885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1.4819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1.4625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1.4541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1.4361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1.4092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1.3717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1.2707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1.4943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1.4742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1.4721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1.4703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1.4607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1.4445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1.4229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1.3931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1.4943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1.4919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1.4779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1.4850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1.4842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1.4744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1.4595</w:t>
            </w:r>
          </w:p>
        </w:tc>
      </w:tr>
    </w:tbl>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1.2728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1.2417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1.2425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1.2375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1.2305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1.2108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1.2745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1.2437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1.2467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1.2448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1.2441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1.2586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1.2741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1.2426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1.2460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1.2440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1.2529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1.2689</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System 2:</w:t>
      </w:r>
      <w:r w:rsidDel="00000000" w:rsidR="00000000" w:rsidRPr="00000000">
        <w:rPr>
          <w:sz w:val="24"/>
          <w:szCs w:val="24"/>
        </w:rPr>
        <w:drawing>
          <wp:inline distB="114300" distT="114300" distL="114300" distR="114300">
            <wp:extent cx="5334000" cy="40005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1.6887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1.6680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1.6541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1.6443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1.6368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1.6243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1.5741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1.4804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1.3748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1.6887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1.6680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1.6541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1.6443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1.6368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1.6264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1.6185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1.5814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1.6887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1.6680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1.6541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1.6443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1.6368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1.6227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1.6195</w:t>
            </w:r>
          </w:p>
        </w:tc>
      </w:tr>
    </w:tbl>
    <w:p w:rsidR="00000000" w:rsidDel="00000000" w:rsidP="00000000" w:rsidRDefault="00000000" w:rsidRPr="00000000" w14:paraId="0000008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1.6684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1.6514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1.6396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1.6297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1.5987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1.4705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1.3713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1.6682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1.6515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1.6404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1.6322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1.6258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1.6198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1.6125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1.5986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1.5642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1.6684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1.6516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1.6405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1.6218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1.6177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1.6137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1.6084</w:t>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System 3:</w:t>
      </w:r>
      <w:r w:rsidDel="00000000" w:rsidR="00000000" w:rsidRPr="00000000">
        <w:rPr>
          <w:sz w:val="24"/>
          <w:szCs w:val="24"/>
        </w:rPr>
        <w:drawing>
          <wp:inline distB="114300" distT="114300" distL="114300" distR="114300">
            <wp:extent cx="5334000" cy="40005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1.2951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1.2880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1.2743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1.2687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1.2533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1.2389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1.2951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1.2880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1.2759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1.2706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1.2645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1.2951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1.2880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1.2762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1.2709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1.2654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1.2632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1.2663</w:t>
            </w:r>
          </w:p>
        </w:tc>
      </w:tr>
    </w:tbl>
    <w:p w:rsidR="00000000" w:rsidDel="00000000" w:rsidP="00000000" w:rsidRDefault="00000000" w:rsidRPr="00000000" w14:paraId="000000D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1.2152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1.2228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1.2239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1.2169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1.2027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1.2154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1.2207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1.2166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1.2229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1.2240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1.2264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1.2218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1.2216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1.2169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1.2231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1.2243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1.2268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1.2228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1.2276</w:t>
            </w:r>
          </w:p>
        </w:tc>
      </w:tr>
    </w:tb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System 4:</w:t>
      </w:r>
      <w:r w:rsidDel="00000000" w:rsidR="00000000" w:rsidRPr="00000000">
        <w:rPr>
          <w:sz w:val="24"/>
          <w:szCs w:val="24"/>
        </w:rPr>
        <w:drawing>
          <wp:inline distB="114300" distT="114300" distL="114300" distR="114300">
            <wp:extent cx="5334000" cy="40005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1.4767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1.5185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1.5521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1.5740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1.5862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1.5847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1.5513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1.4723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1.3724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1.4767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1.5215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1.5581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1.5803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1.5968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1.6074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1.6129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1.6074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1.5731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1.4827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1.5244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1.5820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1.6123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1.6218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1.6283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1.6299</w:t>
            </w:r>
          </w:p>
        </w:tc>
      </w:tr>
    </w:tbl>
    <w:p w:rsidR="00000000" w:rsidDel="00000000" w:rsidP="00000000" w:rsidRDefault="00000000" w:rsidRPr="00000000" w14:paraId="0000012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1.3676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1.4422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1.5196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1.5387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1.5453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1.5240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1.4598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1.3681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1.3676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1.4424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1.4906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1.5217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1.5441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1.5731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1.5729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1.5496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1.3674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1.4424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1.4907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1.5446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1.5638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1.5782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1.5883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1.5943</w:t>
            </w:r>
          </w:p>
        </w:tc>
      </w:tr>
    </w:tbl>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System 5:</w:t>
      </w:r>
      <w:r w:rsidDel="00000000" w:rsidR="00000000" w:rsidRPr="00000000">
        <w:rPr>
          <w:sz w:val="24"/>
          <w:szCs w:val="24"/>
        </w:rPr>
        <w:drawing>
          <wp:inline distB="114300" distT="114300" distL="114300" distR="114300">
            <wp:extent cx="5334000" cy="40005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1.7297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1.7058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1.7230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1.7207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1.5831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1.4787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1.3724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1.7297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1.7024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1.7070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1.7255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1.7448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1.7533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1.7279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1.6702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1.5921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1.7297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1.7031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1.7074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1.7259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1.7459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1.7635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1.7575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1.7230</w:t>
            </w:r>
          </w:p>
        </w:tc>
      </w:tr>
    </w:tbl>
    <w:p w:rsidR="00000000" w:rsidDel="00000000" w:rsidP="00000000" w:rsidRDefault="00000000" w:rsidRPr="00000000" w14:paraId="0000017C">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1.6269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1.6394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1.6467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1.6395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1.6107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1.5515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1.4649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1.3672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1.6025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1.6205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1.6347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1.6453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1.6488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1.6484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1.6387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1.6104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1.5593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1.6025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1.6207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1.6353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1.6462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1.6507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1.6533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1.6533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1.6481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1.6353</w:t>
            </w:r>
          </w:p>
        </w:tc>
      </w:tr>
    </w:tbl>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System 6:</w:t>
      </w:r>
      <w:r w:rsidDel="00000000" w:rsidR="00000000" w:rsidRPr="00000000">
        <w:rPr>
          <w:sz w:val="24"/>
          <w:szCs w:val="24"/>
        </w:rPr>
        <w:drawing>
          <wp:inline distB="114300" distT="114300" distL="114300" distR="114300">
            <wp:extent cx="5334000" cy="40005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1.5759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1.6121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1.6476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1.6620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1.6537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1.5534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1.4656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1.3682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1.5759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1.6143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1.6551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1.6915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1.7141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1.6965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1.6543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1.5871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1.5759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1.6143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1.6559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1.6935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1.7264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1.7597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1.7506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1.7250</w:t>
            </w:r>
          </w:p>
        </w:tc>
      </w:tr>
    </w:tbl>
    <w:p w:rsidR="00000000" w:rsidDel="00000000" w:rsidP="00000000" w:rsidRDefault="00000000" w:rsidRPr="00000000" w14:paraId="000001CF">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1.4058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1.4687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1.4959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1.5189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1.5256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1.5030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1.4446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1.3610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1.4051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1.4412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1.4696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1.4993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1.5298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1.5569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1.5758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1.5763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1.5473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1.4044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1.4404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1.4691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1.4995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1.5309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1.5609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1.5882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1.6103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1.6222</w:t>
            </w:r>
          </w:p>
        </w:tc>
      </w:tr>
    </w:tbl>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System 7:</w:t>
      </w:r>
    </w:p>
    <w:p w:rsidR="00000000" w:rsidDel="00000000" w:rsidP="00000000" w:rsidRDefault="00000000" w:rsidRPr="00000000" w14:paraId="000001FF">
      <w:pPr>
        <w:rPr>
          <w:sz w:val="24"/>
          <w:szCs w:val="24"/>
        </w:rPr>
      </w:pPr>
      <w:r w:rsidDel="00000000" w:rsidR="00000000" w:rsidRPr="00000000">
        <w:rPr>
          <w:sz w:val="24"/>
          <w:szCs w:val="24"/>
        </w:rPr>
        <w:drawing>
          <wp:inline distB="114300" distT="114300" distL="114300" distR="114300">
            <wp:extent cx="5334000" cy="40005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1.4320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1.4552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1.4943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1.5310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1.5639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1.5719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1.5377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1.4631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1.3670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1.4387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1.4644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1.4991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1.5370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1.5730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1.6029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1.6215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1.6149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1.5724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1.4387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1.4715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1.5051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1.5421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1.5781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1.6096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1.6351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1.6546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1.6624</w:t>
            </w:r>
          </w:p>
        </w:tc>
      </w:tr>
    </w:tbl>
    <w:p w:rsidR="00000000" w:rsidDel="00000000" w:rsidP="00000000" w:rsidRDefault="00000000" w:rsidRPr="00000000" w14:paraId="0000022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1.1294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1.2815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1.3467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1.4006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1.4368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1.4476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1.4175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1.3940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1.1321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1.2144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1.2834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1.3487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1.4042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1.4470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1.4975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1.2842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1.3492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1.4047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1.4481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1.4835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1.5116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1.5332</w:t>
            </w:r>
          </w:p>
        </w:tc>
      </w:tr>
    </w:tbl>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jc w:val="left"/>
        <w:rPr>
          <w:sz w:val="24"/>
          <w:szCs w:val="24"/>
        </w:rPr>
      </w:pPr>
      <w:r w:rsidDel="00000000" w:rsidR="00000000" w:rsidRPr="00000000">
        <w:rPr>
          <w:rtl w:val="0"/>
        </w:rPr>
      </w:r>
    </w:p>
    <w:p w:rsidR="00000000" w:rsidDel="00000000" w:rsidP="00000000" w:rsidRDefault="00000000" w:rsidRPr="00000000" w14:paraId="00000253">
      <w:pPr>
        <w:jc w:val="left"/>
        <w:rPr>
          <w:sz w:val="24"/>
          <w:szCs w:val="24"/>
        </w:rPr>
      </w:pPr>
      <w:r w:rsidDel="00000000" w:rsidR="00000000" w:rsidRPr="00000000">
        <w:rPr>
          <w:rtl w:val="0"/>
        </w:rPr>
      </w:r>
    </w:p>
    <w:p w:rsidR="00000000" w:rsidDel="00000000" w:rsidP="00000000" w:rsidRDefault="00000000" w:rsidRPr="00000000" w14:paraId="00000254">
      <w:pPr>
        <w:jc w:val="left"/>
        <w:rPr>
          <w:sz w:val="24"/>
          <w:szCs w:val="24"/>
        </w:rPr>
      </w:pPr>
      <w:r w:rsidDel="00000000" w:rsidR="00000000" w:rsidRPr="00000000">
        <w:rPr>
          <w:sz w:val="24"/>
          <w:szCs w:val="24"/>
          <w:rtl w:val="0"/>
        </w:rPr>
        <w:t xml:space="preserve">System 8:</w:t>
      </w:r>
    </w:p>
    <w:p w:rsidR="00000000" w:rsidDel="00000000" w:rsidP="00000000" w:rsidRDefault="00000000" w:rsidRPr="00000000" w14:paraId="00000255">
      <w:pPr>
        <w:jc w:val="left"/>
        <w:rPr>
          <w:sz w:val="24"/>
          <w:szCs w:val="24"/>
        </w:rPr>
      </w:pPr>
      <w:r w:rsidDel="00000000" w:rsidR="00000000" w:rsidRPr="00000000">
        <w:rPr>
          <w:sz w:val="24"/>
          <w:szCs w:val="24"/>
        </w:rPr>
        <w:drawing>
          <wp:inline distB="114300" distT="114300" distL="114300" distR="114300">
            <wp:extent cx="5334000" cy="4000500"/>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15"/>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45"/>
        <w:gridCol w:w="945"/>
        <w:gridCol w:w="945"/>
        <w:gridCol w:w="945"/>
        <w:gridCol w:w="945"/>
        <w:gridCol w:w="945"/>
        <w:gridCol w:w="945"/>
        <w:gridCol w:w="945"/>
        <w:gridCol w:w="1200"/>
        <w:tblGridChange w:id="0">
          <w:tblGrid>
            <w:gridCol w:w="945"/>
            <w:gridCol w:w="945"/>
            <w:gridCol w:w="945"/>
            <w:gridCol w:w="945"/>
            <w:gridCol w:w="945"/>
            <w:gridCol w:w="945"/>
            <w:gridCol w:w="945"/>
            <w:gridCol w:w="945"/>
            <w:gridCol w:w="94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1.7158</w:t>
            </w:r>
          </w:p>
        </w:tc>
      </w:tr>
    </w:tbl>
    <w:p w:rsidR="00000000" w:rsidDel="00000000" w:rsidP="00000000" w:rsidRDefault="00000000" w:rsidRPr="00000000" w14:paraId="0000027E">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1.3393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1.3639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1.4052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1.4546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1.4885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1.5078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1.4969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1.4462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1.3638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1.3465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1.4110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1.4615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1.5016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1.5378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1.5623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1.5698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1.5479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1.3478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1.3724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1.4127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1.4635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1.5045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1.5438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1.5765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1.6026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1.6182</w:t>
            </w:r>
          </w:p>
        </w:tc>
      </w:tr>
    </w:tbl>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jc w:val="left"/>
        <w:rPr>
          <w:sz w:val="24"/>
          <w:szCs w:val="24"/>
        </w:rPr>
      </w:pPr>
      <w:r w:rsidDel="00000000" w:rsidR="00000000" w:rsidRPr="00000000">
        <w:rPr>
          <w:sz w:val="24"/>
          <w:szCs w:val="24"/>
          <w:rtl w:val="0"/>
        </w:rPr>
        <w:t xml:space="preserve">System 9: </w:t>
      </w:r>
      <w:r w:rsidDel="00000000" w:rsidR="00000000" w:rsidRPr="00000000">
        <w:rPr>
          <w:sz w:val="24"/>
          <w:szCs w:val="24"/>
        </w:rPr>
        <w:drawing>
          <wp:inline distB="114300" distT="114300" distL="114300" distR="114300">
            <wp:extent cx="5334000" cy="4000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34000" cy="4000500"/>
                    </a:xfrm>
                    <a:prstGeom prst="rect"/>
                    <a:ln/>
                  </pic:spPr>
                </pic:pic>
              </a:graphicData>
            </a:graphic>
          </wp:inline>
        </w:drawing>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1.5873</w:t>
            </w:r>
          </w:p>
        </w:tc>
      </w:tr>
    </w:tbl>
    <w:p w:rsidR="00000000" w:rsidDel="00000000" w:rsidP="00000000" w:rsidRDefault="00000000" w:rsidRPr="00000000" w14:paraId="000002D1">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1.4146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1.4284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1.4353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1.4335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1.4265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1.4147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1.3901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1.3510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1.2983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1.4143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1.4279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1.4351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1.4345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1.4302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1.4277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1.4221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1.4118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1.3936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1.4141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1.4275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1.4348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1.4343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1.4304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1.4291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1.4263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1.4320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1.418</w:t>
            </w:r>
          </w:p>
        </w:tc>
      </w:tr>
    </w:tbl>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The information gathered from the Box and Information dimensions shows multiple patterns. First, both the box and information dimensions decrease as the dimension of the grid goes up. Also, as, the number of points increases, both the box and information dimensions seem to increase; however, the information dimensions seems to increase at a much slower rate than the box dimension. As the box dimension increases, their is a limitation to have more information can be shown by just increasing the number of data points. The slope of the information dimension and box dimensions coalesce about a particular value and adding more seems to slow the increase of the slope in box and info dimensions but particularly in the information dimension. Overall the box and information dimensions have more points and become more accurate to a certain threshold; however, the information dimension starts to increase at significantly reduced rate because the data points are only coalescing further along the line. </w:t>
      </w:r>
    </w:p>
    <w:p w:rsidR="00000000" w:rsidDel="00000000" w:rsidP="00000000" w:rsidRDefault="00000000" w:rsidRPr="00000000" w14:paraId="000002FC">
      <w:pPr>
        <w:jc w:val="center"/>
        <w:rPr>
          <w:b w:val="1"/>
          <w:sz w:val="24"/>
          <w:szCs w:val="24"/>
        </w:rPr>
      </w:pPr>
      <w:r w:rsidDel="00000000" w:rsidR="00000000" w:rsidRPr="00000000">
        <w:rPr>
          <w:b w:val="1"/>
          <w:sz w:val="24"/>
          <w:szCs w:val="24"/>
          <w:rtl w:val="0"/>
        </w:rPr>
        <w:t xml:space="preserve">Problem 4</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System 2 </w:t>
      </w:r>
    </w:p>
    <w:p w:rsidR="00000000" w:rsidDel="00000000" w:rsidP="00000000" w:rsidRDefault="00000000" w:rsidRPr="00000000" w14:paraId="000002FF">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1.6066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1.6370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1.6790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1.7033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1.7029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1.6805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1.6500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1.6195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1.5873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1.6887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1.6680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1.7024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1.6793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1.6382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1.6791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1.6483</w:t>
            </w:r>
          </w:p>
        </w:tc>
      </w:tr>
    </w:tbl>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System 4</w:t>
      </w:r>
    </w:p>
    <w:p w:rsidR="00000000" w:rsidDel="00000000" w:rsidP="00000000" w:rsidRDefault="00000000" w:rsidRPr="00000000" w14:paraId="00000321">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1.4827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1.6007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1.6265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1.6227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1.6195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1.4827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1.5244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1.5603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1.5812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1.6003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1.6142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1.6327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1.6378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1.6264</w:t>
            </w:r>
          </w:p>
        </w:tc>
      </w:tr>
    </w:tbl>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System 5</w:t>
      </w:r>
    </w:p>
    <w:p w:rsidR="00000000" w:rsidDel="00000000" w:rsidP="00000000" w:rsidRDefault="00000000" w:rsidRPr="00000000" w14:paraId="00000342">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1.7297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1.7031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1.7074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1.7261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1.7461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1.7643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1.7751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1.772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1.7711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1.7297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1.7031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1.7074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1.7261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1.7428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1.7642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1.773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1.771</w:t>
            </w:r>
          </w:p>
        </w:tc>
      </w:tr>
    </w:tbl>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System 9</w:t>
      </w:r>
    </w:p>
    <w:p w:rsidR="00000000" w:rsidDel="00000000" w:rsidP="00000000" w:rsidRDefault="00000000" w:rsidRPr="00000000" w14:paraId="00000365">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1.6107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1.6390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1.6830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1.7184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1.7411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1.7428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1.7236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1.6929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1.6593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1.6107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1.6390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1.6832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1.7207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1.7462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1.7645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1.7345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1.7483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1.679</w:t>
            </w:r>
          </w:p>
        </w:tc>
      </w:tr>
    </w:tbl>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For the most part, the systems look very similar, so the extra computational power may not be worth it to calculate these box dimensions. There was slight deviation in System 4 and 9 which may have been important, but it seems statistically insignificant. So, in it may not be necessary to go past 10^9, but it also depends on the system. </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jc w:val="center"/>
        <w:rPr>
          <w:b w:val="1"/>
          <w:sz w:val="24"/>
          <w:szCs w:val="24"/>
        </w:rPr>
      </w:pPr>
      <w:r w:rsidDel="00000000" w:rsidR="00000000" w:rsidRPr="00000000">
        <w:rPr>
          <w:b w:val="1"/>
          <w:sz w:val="24"/>
          <w:szCs w:val="24"/>
          <w:rtl w:val="0"/>
        </w:rPr>
        <w:t xml:space="preserve">Problem 5</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Here is the plot obtained from p versus F(p)</w:t>
      </w:r>
    </w:p>
    <w:p w:rsidR="00000000" w:rsidDel="00000000" w:rsidP="00000000" w:rsidRDefault="00000000" w:rsidRPr="00000000" w14:paraId="0000038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334000" cy="4000500"/>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sz w:val="24"/>
          <w:szCs w:val="24"/>
          <w:rtl w:val="0"/>
        </w:rPr>
        <w:t xml:space="preserve">This system demonstrates choatic behavior (where F(p) &gt; 0.3) at 0.95 - 11 and 12.95 onward</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0.179-0.229 and </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This is the system that is resulted from fixing p = 5.7 and sweeping q from -1 to 0.3 in steps of 0.005</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409575</wp:posOffset>
            </wp:positionV>
            <wp:extent cx="4248150" cy="318611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48150" cy="3186113"/>
                    </a:xfrm>
                    <a:prstGeom prst="rect"/>
                    <a:ln/>
                  </pic:spPr>
                </pic:pic>
              </a:graphicData>
            </a:graphic>
          </wp:anchor>
        </w:drawing>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Here chaos occurs at 0.149-0.225 and the gap occurs between 0.179-0.222. </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Here is the matlab plot of our strange attractor for chaotic values(10, 0.2). (It kind of even looks like a buttefly).</w:t>
      </w:r>
    </w:p>
    <w:p w:rsidR="00000000" w:rsidDel="00000000" w:rsidP="00000000" w:rsidRDefault="00000000" w:rsidRPr="00000000" w14:paraId="000003B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133350</wp:posOffset>
            </wp:positionV>
            <wp:extent cx="4038365" cy="304323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38365" cy="3043238"/>
                    </a:xfrm>
                    <a:prstGeom prst="rect"/>
                    <a:ln/>
                  </pic:spPr>
                </pic:pic>
              </a:graphicData>
            </a:graphic>
          </wp:anchor>
        </w:drawing>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jc w:val="center"/>
        <w:rPr>
          <w:b w:val="1"/>
          <w:sz w:val="24"/>
          <w:szCs w:val="24"/>
        </w:rPr>
      </w:pPr>
      <w:r w:rsidDel="00000000" w:rsidR="00000000" w:rsidRPr="00000000">
        <w:rPr>
          <w:b w:val="1"/>
          <w:sz w:val="24"/>
          <w:szCs w:val="24"/>
          <w:rtl w:val="0"/>
        </w:rPr>
        <w:t xml:space="preserve">Problem 6</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If x’ = -x^3x +3x -p, </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Then f’(x’) = -3x^2 +3. The equilibria of this is system are -1  and 1. Therefore, anything between [-1,1] is unstable, while all other values are stable.</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The associated p-values with these are </w:t>
      </w:r>
    </w:p>
    <w:p w:rsidR="00000000" w:rsidDel="00000000" w:rsidP="00000000" w:rsidRDefault="00000000" w:rsidRPr="00000000" w14:paraId="000003CF">
      <w:pPr>
        <w:rPr>
          <w:sz w:val="24"/>
          <w:szCs w:val="24"/>
        </w:rPr>
      </w:pPr>
      <w:r w:rsidDel="00000000" w:rsidR="00000000" w:rsidRPr="00000000">
        <w:rPr>
          <w:sz w:val="24"/>
          <w:szCs w:val="24"/>
          <w:rtl w:val="0"/>
        </w:rPr>
        <w:t xml:space="preserve">-(-1)^3 -3 - p = 0 </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And </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-(1)^3 3 - p = 0 </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The p values are -2 and 2. </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This is then seen in the below graph that manually solved for each point and graphed all of the roots. Note: imaginary numbers started to appear and numbers greater than -2 and 2.</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142875</wp:posOffset>
            </wp:positionV>
            <wp:extent cx="5181600" cy="327660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81600" cy="3276600"/>
                    </a:xfrm>
                    <a:prstGeom prst="rect"/>
                    <a:ln/>
                  </pic:spPr>
                </pic:pic>
              </a:graphicData>
            </a:graphic>
          </wp:anchor>
        </w:drawing>
      </w:r>
    </w:p>
    <w:p w:rsidR="00000000" w:rsidDel="00000000" w:rsidP="00000000" w:rsidRDefault="00000000" w:rsidRPr="00000000" w14:paraId="000003DB">
      <w:pPr>
        <w:rPr>
          <w:sz w:val="24"/>
          <w:szCs w:val="24"/>
        </w:rPr>
      </w:pPr>
      <w:r w:rsidDel="00000000" w:rsidR="00000000" w:rsidRPr="00000000">
        <w:rPr>
          <w:sz w:val="24"/>
          <w:szCs w:val="24"/>
          <w:rtl w:val="0"/>
        </w:rPr>
        <w:t xml:space="preserve"> </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Between 2 and -2 there only exists one real root out of 3 possible solutions. Therfore, there is a catastrophe at p = -/+2. </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sz w:val="24"/>
          <w:szCs w:val="24"/>
          <w:rtl w:val="0"/>
        </w:rPr>
        <w:t xml:space="preserve">All code referenced and written in this project can be found in the code appendix attached to the back. </w:t>
      </w:r>
    </w:p>
    <w:sectPr>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