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39DA" w14:textId="744F1CBB" w:rsidR="00FC5FB1" w:rsidRPr="001A078E" w:rsidRDefault="00FC5FB1" w:rsidP="001A078E">
      <w:pPr>
        <w:rPr>
          <w:sz w:val="36"/>
          <w:szCs w:val="36"/>
        </w:rPr>
      </w:pPr>
      <w:proofErr w:type="spellStart"/>
      <w:r w:rsidRPr="001A078E">
        <w:rPr>
          <w:rFonts w:hint="eastAsia"/>
          <w:sz w:val="36"/>
          <w:szCs w:val="36"/>
        </w:rPr>
        <w:t>FreeRADIUS</w:t>
      </w:r>
      <w:proofErr w:type="spellEnd"/>
      <w:r w:rsidRPr="001A078E">
        <w:rPr>
          <w:rFonts w:hint="eastAsia"/>
          <w:sz w:val="36"/>
          <w:szCs w:val="36"/>
        </w:rPr>
        <w:t xml:space="preserve"> </w:t>
      </w:r>
      <w:r w:rsidR="001B32BF" w:rsidRPr="001A078E">
        <w:rPr>
          <w:rFonts w:hint="eastAsia"/>
          <w:sz w:val="36"/>
          <w:szCs w:val="36"/>
        </w:rPr>
        <w:t xml:space="preserve">Configuration </w:t>
      </w:r>
      <w:r w:rsidRPr="001A078E">
        <w:rPr>
          <w:rFonts w:hint="eastAsia"/>
          <w:sz w:val="36"/>
          <w:szCs w:val="36"/>
        </w:rPr>
        <w:t xml:space="preserve">for the </w:t>
      </w:r>
      <w:proofErr w:type="spellStart"/>
      <w:r w:rsidRPr="001A078E">
        <w:rPr>
          <w:rFonts w:hint="eastAsia"/>
          <w:sz w:val="36"/>
          <w:szCs w:val="36"/>
        </w:rPr>
        <w:t>OpenRoaming</w:t>
      </w:r>
      <w:proofErr w:type="spellEnd"/>
    </w:p>
    <w:p w14:paraId="5A75232E" w14:textId="0D01924B" w:rsidR="00064051" w:rsidRPr="004B520D" w:rsidRDefault="00064051" w:rsidP="002B164F">
      <w:pPr>
        <w:tabs>
          <w:tab w:val="left" w:pos="1990"/>
        </w:tabs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677D60">
        <w:rPr>
          <w:rFonts w:hint="eastAsia"/>
        </w:rPr>
        <w:t>5</w:t>
      </w:r>
      <w:r w:rsidR="003B1DD3">
        <w:t>0</w:t>
      </w:r>
      <w:r w:rsidR="00677D60">
        <w:rPr>
          <w:rFonts w:hint="eastAsia"/>
        </w:rPr>
        <w:t>306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01C4FC72" w:rsidR="00FC5FB1" w:rsidRPr="00805E7C" w:rsidRDefault="00022BDB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0" w:name="_Hlk176620463"/>
      <w:r>
        <w:rPr>
          <w:sz w:val="28"/>
          <w:szCs w:val="28"/>
        </w:rPr>
        <w:t>Introduction</w:t>
      </w:r>
    </w:p>
    <w:bookmarkEnd w:id="0"/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10F45EE0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2B164F">
        <w:rPr>
          <w:rFonts w:hint="eastAsia"/>
        </w:rPr>
        <w:t>6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proofErr w:type="spellStart"/>
      <w:r w:rsidR="00366C6A">
        <w:rPr>
          <w:rFonts w:hint="eastAsia"/>
        </w:rPr>
        <w:t>OpenRoaming</w:t>
      </w:r>
      <w:proofErr w:type="spellEnd"/>
      <w:r w:rsidR="00366C6A">
        <w:rPr>
          <w:rFonts w:hint="eastAsia"/>
        </w:rPr>
        <w:t xml:space="preserve">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1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1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1CDB0EE4" w:rsidR="005D1C84" w:rsidRPr="001A078E" w:rsidRDefault="005D1C84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 xml:space="preserve">Obtaining an </w:t>
      </w:r>
      <w:proofErr w:type="spellStart"/>
      <w:r w:rsidRPr="001A078E">
        <w:rPr>
          <w:rFonts w:hint="eastAsia"/>
          <w:sz w:val="28"/>
          <w:szCs w:val="28"/>
        </w:rPr>
        <w:t>OpenRoaming</w:t>
      </w:r>
      <w:proofErr w:type="spellEnd"/>
      <w:r w:rsidRPr="001A078E"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6500BA4B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>Root CA certificate</w:t>
      </w:r>
      <w:r w:rsidR="00A310B8">
        <w:rPr>
          <w:rFonts w:hint="eastAsia"/>
        </w:rPr>
        <w:t xml:space="preserve"> (e.g. </w:t>
      </w:r>
      <w:bookmarkStart w:id="2" w:name="_Hlk176627507"/>
      <w:r w:rsidR="001A078E">
        <w:rPr>
          <w:rFonts w:hint="eastAsia"/>
        </w:rPr>
        <w:t>wba-root</w:t>
      </w:r>
      <w:r w:rsidR="00A310B8">
        <w:rPr>
          <w:rFonts w:hint="eastAsia"/>
        </w:rPr>
        <w:t>1</w:t>
      </w:r>
      <w:r w:rsidR="001A078E">
        <w:rPr>
          <w:rFonts w:hint="eastAsia"/>
        </w:rPr>
        <w:t>.pem</w:t>
      </w:r>
      <w:r w:rsidR="00A310B8">
        <w:rPr>
          <w:rFonts w:hint="eastAsia"/>
        </w:rPr>
        <w:t>)</w:t>
      </w:r>
      <w:r w:rsidR="00373EE0">
        <w:br/>
      </w:r>
      <w:r w:rsidR="00373EE0">
        <w:rPr>
          <w:rFonts w:hint="eastAsia"/>
        </w:rPr>
        <w:t xml:space="preserve">Root CA certificates can be found at </w:t>
      </w:r>
      <w:hyperlink r:id="rId10" w:history="1">
        <w:r w:rsidR="00373EE0" w:rsidRPr="00165C83">
          <w:rPr>
            <w:rStyle w:val="a3"/>
          </w:rPr>
          <w:t>https://wballiance.com/openroam</w:t>
        </w:r>
        <w:r w:rsidR="00373EE0" w:rsidRPr="00165C83">
          <w:rPr>
            <w:rStyle w:val="a3"/>
          </w:rPr>
          <w:t>i</w:t>
        </w:r>
        <w:r w:rsidR="00373EE0" w:rsidRPr="00165C83">
          <w:rPr>
            <w:rStyle w:val="a3"/>
          </w:rPr>
          <w:t>ng/pki-repository/</w:t>
        </w:r>
      </w:hyperlink>
      <w:r w:rsidR="00373EE0">
        <w:rPr>
          <w:rFonts w:hint="eastAsia"/>
        </w:rPr>
        <w:t xml:space="preserve"> </w:t>
      </w:r>
      <w:bookmarkEnd w:id="2"/>
    </w:p>
    <w:p w14:paraId="1DFFAD36" w14:textId="07AC4279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>policy certificate</w:t>
      </w:r>
      <w:r w:rsidR="00A310B8">
        <w:rPr>
          <w:rFonts w:hint="eastAsia"/>
        </w:rPr>
        <w:t xml:space="preserve"> (e.g. </w:t>
      </w:r>
      <w:r w:rsidR="00A310B8" w:rsidRPr="00A310B8">
        <w:t>wba-issuing1</w:t>
      </w:r>
      <w:r w:rsidR="00A310B8">
        <w:rPr>
          <w:rFonts w:hint="eastAsia"/>
        </w:rPr>
        <w:t>.pem</w:t>
      </w:r>
      <w:r w:rsidR="00A310B8" w:rsidRPr="00A310B8">
        <w:t xml:space="preserve"> </w:t>
      </w:r>
      <w:r w:rsidR="00A310B8">
        <w:rPr>
          <w:rFonts w:hint="eastAsia"/>
        </w:rPr>
        <w:t xml:space="preserve">and </w:t>
      </w:r>
      <w:r w:rsidR="00A310B8" w:rsidRPr="00A310B8">
        <w:t>wba-policy1</w:t>
      </w:r>
      <w:r w:rsidR="00A310B8">
        <w:rPr>
          <w:rFonts w:hint="eastAsia"/>
        </w:rPr>
        <w:t>.pem)</w:t>
      </w:r>
      <w:r>
        <w:rPr>
          <w:rFonts w:hint="eastAsia"/>
        </w:rPr>
        <w:t>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 xml:space="preserve">$ </w:t>
      </w:r>
      <w:proofErr w:type="spellStart"/>
      <w:r w:rsidRPr="004650EA">
        <w:rPr>
          <w:rFonts w:asciiTheme="majorHAnsi" w:eastAsia="Arial Unicode MS" w:hAnsiTheme="majorHAnsi" w:cstheme="majorHAnsi"/>
        </w:rPr>
        <w:t>openssl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x509 -</w:t>
      </w:r>
      <w:proofErr w:type="spellStart"/>
      <w:r w:rsidRPr="004650EA">
        <w:rPr>
          <w:rFonts w:asciiTheme="majorHAnsi" w:eastAsia="Arial Unicode MS" w:hAnsiTheme="majorHAnsi" w:cstheme="majorHAnsi"/>
        </w:rPr>
        <w:t>noout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7A962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585DBC7E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  <w:t xml:space="preserve">$ cat example.com.cer </w:t>
      </w:r>
      <w:r w:rsidR="00A310B8" w:rsidRPr="00A310B8">
        <w:rPr>
          <w:rFonts w:eastAsia="Arial Unicode MS" w:cs="Arial"/>
        </w:rPr>
        <w:t>wba-issuing1.pem</w:t>
      </w:r>
      <w:r w:rsidRPr="004650EA">
        <w:rPr>
          <w:rFonts w:eastAsia="Arial Unicode MS" w:cs="Arial"/>
        </w:rPr>
        <w:t xml:space="preserve"> </w:t>
      </w:r>
      <w:r w:rsidR="00A310B8" w:rsidRPr="00A310B8">
        <w:rPr>
          <w:rFonts w:eastAsia="Arial Unicode MS" w:cs="Arial"/>
        </w:rPr>
        <w:t>wba-policy1.pem</w:t>
      </w:r>
      <w:r w:rsidRPr="004650EA">
        <w:rPr>
          <w:rFonts w:eastAsia="Arial Unicode MS" w:cs="Arial"/>
        </w:rPr>
        <w:t xml:space="preserve"> &gt; cert-</w:t>
      </w:r>
      <w:proofErr w:type="spellStart"/>
      <w:r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1FB8A7CD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(e.g. </w:t>
      </w:r>
      <w:r w:rsidR="00A310B8" w:rsidRPr="00A310B8">
        <w:rPr>
          <w:rFonts w:eastAsia="Arial Unicode MS" w:cs="Arial"/>
        </w:rPr>
        <w:t>wba-issuing1.pem</w:t>
      </w:r>
      <w:r w:rsidRPr="004650EA">
        <w:rPr>
          <w:rFonts w:eastAsia="Arial Unicode MS" w:cs="Arial"/>
        </w:rPr>
        <w:t>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043B8EBF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</w:t>
      </w:r>
      <w:r w:rsidR="00A310B8">
        <w:rPr>
          <w:rFonts w:eastAsia="Arial Unicode MS" w:cs="Arial" w:hint="eastAsia"/>
        </w:rPr>
        <w:t xml:space="preserve">(e.g. </w:t>
      </w:r>
      <w:r w:rsidR="00A310B8" w:rsidRPr="00A310B8">
        <w:rPr>
          <w:rFonts w:eastAsia="Arial Unicode MS" w:cs="Arial"/>
        </w:rPr>
        <w:t>wba-policy1.pem</w:t>
      </w:r>
      <w:r w:rsidR="00A310B8">
        <w:rPr>
          <w:rFonts w:eastAsia="Arial Unicode MS" w:cs="Arial" w:hint="eastAsia"/>
        </w:rPr>
        <w:t>)</w:t>
      </w:r>
      <w:r w:rsidRPr="004650EA">
        <w:rPr>
          <w:rFonts w:eastAsia="Arial Unicode MS" w:cs="Arial"/>
        </w:rPr>
        <w:t>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4650EA">
        <w:rPr>
          <w:rFonts w:cs="Arial"/>
        </w:rPr>
        <w:t>json</w:t>
      </w:r>
      <w:proofErr w:type="spellEnd"/>
      <w:r w:rsidRPr="004650EA">
        <w:rPr>
          <w:rFonts w:cs="Arial"/>
        </w:rPr>
        <w:t xml:space="preserve"> certificate is in a file named “cert-</w:t>
      </w:r>
      <w:proofErr w:type="spellStart"/>
      <w:r w:rsidRPr="004650EA">
        <w:rPr>
          <w:rFonts w:cs="Arial"/>
        </w:rPr>
        <w:t>json.pem</w:t>
      </w:r>
      <w:proofErr w:type="spellEnd"/>
      <w:r w:rsidRPr="004650EA">
        <w:rPr>
          <w:rFonts w:cs="Arial"/>
        </w:rPr>
        <w:t>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</w:t>
      </w:r>
      <w:proofErr w:type="spellStart"/>
      <w:r w:rsidR="00E37413" w:rsidRPr="004650EA">
        <w:rPr>
          <w:rFonts w:eastAsia="Arial Unicode MS" w:cs="Arial"/>
          <w:lang w:val="en-GB"/>
        </w:rPr>
        <w:t>json.pem</w:t>
      </w:r>
      <w:proofErr w:type="spellEnd"/>
      <w:r w:rsidR="00E37413" w:rsidRPr="004650EA">
        <w:rPr>
          <w:rFonts w:eastAsia="Arial Unicode MS" w:cs="Arial"/>
          <w:lang w:val="en-GB"/>
        </w:rPr>
        <w:t xml:space="preserve"> &gt; cert-</w:t>
      </w:r>
      <w:proofErr w:type="spellStart"/>
      <w:r w:rsidR="00E37413" w:rsidRPr="004650EA">
        <w:rPr>
          <w:rFonts w:eastAsia="Arial Unicode MS" w:cs="Arial"/>
          <w:lang w:val="en-GB"/>
        </w:rPr>
        <w:t>text.pem</w:t>
      </w:r>
      <w:proofErr w:type="spellEnd"/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59BC1E27" w:rsidR="0036653A" w:rsidRPr="00805E7C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3" w:name="_Hlk135511284"/>
      <w:r w:rsidR="005644BD" w:rsidRPr="00D72405">
        <w:rPr>
          <w:rFonts w:eastAsia="Arial Unicode MS" w:cs="Arial"/>
        </w:rPr>
        <w:t xml:space="preserve">$ </w:t>
      </w:r>
      <w:proofErr w:type="spellStart"/>
      <w:r w:rsidR="005644BD" w:rsidRPr="00D72405">
        <w:rPr>
          <w:rFonts w:eastAsia="Arial Unicode MS" w:cs="Arial"/>
        </w:rPr>
        <w:t>sudo</w:t>
      </w:r>
      <w:proofErr w:type="spellEnd"/>
      <w:r w:rsidR="005644BD" w:rsidRPr="00D72405">
        <w:rPr>
          <w:rFonts w:eastAsia="Arial Unicode MS" w:cs="Arial"/>
        </w:rPr>
        <w:t xml:space="preserve"> -s</w:t>
      </w:r>
      <w:r w:rsidR="005644BD" w:rsidRPr="00D72405">
        <w:rPr>
          <w:rFonts w:eastAsia="Arial Unicode MS" w:cs="Arial"/>
        </w:rPr>
        <w:br/>
        <w:t># cd /</w:t>
      </w:r>
      <w:proofErr w:type="spellStart"/>
      <w:r w:rsidR="005644BD" w:rsidRPr="00D72405">
        <w:rPr>
          <w:rFonts w:eastAsia="Arial Unicode MS" w:cs="Arial"/>
        </w:rPr>
        <w:t>etc</w:t>
      </w:r>
      <w:proofErr w:type="spellEnd"/>
      <w:r w:rsidR="005644BD" w:rsidRPr="00D72405">
        <w:rPr>
          <w:rFonts w:eastAsia="Arial Unicode MS" w:cs="Arial"/>
        </w:rPr>
        <w:t>/</w:t>
      </w:r>
      <w:proofErr w:type="spellStart"/>
      <w:r w:rsidR="005644BD" w:rsidRPr="00D72405">
        <w:rPr>
          <w:rFonts w:eastAsia="Arial Unicode MS" w:cs="Arial"/>
        </w:rPr>
        <w:t>raddb</w:t>
      </w:r>
      <w:proofErr w:type="spellEnd"/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eastAsia="Arial Unicode MS" w:cs="Arial"/>
        </w:rPr>
        <w:t xml:space="preserve"> sites-enabled/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cs="Arial"/>
        </w:rPr>
        <w:br/>
      </w:r>
      <w:bookmarkEnd w:id="3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Open the </w:t>
      </w:r>
      <w:proofErr w:type="spellStart"/>
      <w:r w:rsidRPr="004650EA">
        <w:rPr>
          <w:rFonts w:cs="Arial"/>
        </w:rPr>
        <w:t>tls</w:t>
      </w:r>
      <w:proofErr w:type="spellEnd"/>
      <w:r w:rsidRPr="004650EA">
        <w:rPr>
          <w:rFonts w:cs="Arial"/>
        </w:rPr>
        <w:t xml:space="preserve">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ipaddr</w:t>
      </w:r>
      <w:proofErr w:type="spellEnd"/>
      <w:r w:rsidRPr="004650EA">
        <w:rPr>
          <w:rFonts w:eastAsia="Arial Unicode MS" w:cs="Arial"/>
        </w:rPr>
        <w:t xml:space="preserve">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 xml:space="preserve">type = </w:t>
      </w:r>
      <w:proofErr w:type="spellStart"/>
      <w:r w:rsidRPr="004650EA">
        <w:rPr>
          <w:rFonts w:eastAsia="Arial Unicode MS" w:cs="Arial"/>
        </w:rPr>
        <w:t>auth+acct</w:t>
      </w:r>
      <w:proofErr w:type="spellEnd"/>
      <w:r w:rsidRPr="004650EA">
        <w:rPr>
          <w:rFonts w:eastAsia="Arial Unicode MS" w:cs="Arial"/>
        </w:rPr>
        <w:br/>
        <w:t xml:space="preserve">proto = 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virtual_server</w:t>
      </w:r>
      <w:proofErr w:type="spellEnd"/>
      <w:r w:rsidRPr="004650EA">
        <w:rPr>
          <w:rFonts w:eastAsia="Arial Unicode MS" w:cs="Arial"/>
        </w:rPr>
        <w:t xml:space="preserve"> = default</w:t>
      </w:r>
      <w:r w:rsidRPr="004650EA">
        <w:rPr>
          <w:rFonts w:eastAsia="Arial Unicode MS" w:cs="Arial"/>
        </w:rPr>
        <w:br/>
        <w:t xml:space="preserve">clients =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br/>
      </w:r>
    </w:p>
    <w:p w14:paraId="0821A473" w14:textId="0A891B01" w:rsidR="00B30255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proofErr w:type="spellStart"/>
      <w:r w:rsidRPr="004650EA">
        <w:rPr>
          <w:rFonts w:cs="Arial"/>
        </w:rPr>
        <w:t>tls</w:t>
      </w:r>
      <w:proofErr w:type="spellEnd"/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</w:t>
      </w:r>
      <w:proofErr w:type="spellStart"/>
      <w:r w:rsidR="00FC7310" w:rsidRPr="004650EA">
        <w:rPr>
          <w:rFonts w:cs="Arial"/>
        </w:rPr>
        <w:t>etc</w:t>
      </w:r>
      <w:proofErr w:type="spellEnd"/>
      <w:r w:rsidR="00FC7310" w:rsidRPr="004650EA">
        <w:rPr>
          <w:rFonts w:cs="Arial"/>
        </w:rPr>
        <w:t>/</w:t>
      </w:r>
      <w:proofErr w:type="spellStart"/>
      <w:r w:rsidR="00FC7310" w:rsidRPr="004650EA">
        <w:rPr>
          <w:rFonts w:cs="Arial"/>
        </w:rPr>
        <w:t>raddb</w:t>
      </w:r>
      <w:proofErr w:type="spellEnd"/>
      <w:r w:rsidR="00FC7310" w:rsidRPr="004650EA">
        <w:rPr>
          <w:rFonts w:cs="Arial"/>
        </w:rPr>
        <w:t>/certs).</w:t>
      </w:r>
      <w:r w:rsidR="00F32485">
        <w:rPr>
          <w:rFonts w:cs="Arial"/>
        </w:rPr>
        <w:br/>
      </w:r>
      <w:bookmarkStart w:id="4" w:name="_Hlk176627822"/>
      <w:r w:rsidR="00F32485">
        <w:rPr>
          <w:rFonts w:cs="Arial" w:hint="eastAsia"/>
        </w:rPr>
        <w:t xml:space="preserve">The CA file </w:t>
      </w:r>
      <w:proofErr w:type="spellStart"/>
      <w:r w:rsidR="00F32485">
        <w:rPr>
          <w:rFonts w:cs="Arial" w:hint="eastAsia"/>
        </w:rPr>
        <w:t>wba-root.pem</w:t>
      </w:r>
      <w:proofErr w:type="spellEnd"/>
      <w:r w:rsidR="00F32485">
        <w:rPr>
          <w:rFonts w:cs="Arial" w:hint="eastAsia"/>
        </w:rPr>
        <w:t xml:space="preserve"> should contain both </w:t>
      </w:r>
      <w:r w:rsidR="00B30255">
        <w:rPr>
          <w:rFonts w:cs="Arial" w:hint="eastAsia"/>
        </w:rPr>
        <w:t xml:space="preserve">the legacy and new CA certificates.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0D5D8D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 You may use the following command to create the file.</w:t>
      </w:r>
    </w:p>
    <w:p w14:paraId="51DBADE6" w14:textId="70C5B871" w:rsidR="00B30255" w:rsidRDefault="00B30255" w:rsidP="00B30255">
      <w:pPr>
        <w:snapToGrid w:val="0"/>
        <w:spacing w:before="120"/>
        <w:ind w:left="709"/>
        <w:rPr>
          <w:rFonts w:cs="Arial"/>
        </w:rPr>
      </w:pPr>
      <w:r w:rsidRPr="00B30255">
        <w:rPr>
          <w:rFonts w:cs="Arial" w:hint="eastAsia"/>
        </w:rPr>
        <w:t xml:space="preserve">$ cat wba-root0.pem wba-root1.pem &gt; </w:t>
      </w:r>
      <w:proofErr w:type="spellStart"/>
      <w:r w:rsidRPr="00B30255">
        <w:rPr>
          <w:rFonts w:cs="Arial" w:hint="eastAsia"/>
        </w:rPr>
        <w:t>wba-root.pem</w:t>
      </w:r>
      <w:proofErr w:type="spellEnd"/>
    </w:p>
    <w:bookmarkEnd w:id="4"/>
    <w:p w14:paraId="533D6786" w14:textId="77777777" w:rsidR="00B30255" w:rsidRPr="00B30255" w:rsidRDefault="00B30255" w:rsidP="00B30255">
      <w:pPr>
        <w:snapToGrid w:val="0"/>
        <w:spacing w:line="216" w:lineRule="auto"/>
        <w:ind w:left="709"/>
        <w:rPr>
          <w:rFonts w:cs="Arial"/>
        </w:rPr>
      </w:pPr>
    </w:p>
    <w:p w14:paraId="292D9B3C" w14:textId="4EED9AE7" w:rsidR="0052458F" w:rsidRPr="004650EA" w:rsidRDefault="00FC7310" w:rsidP="00B30255">
      <w:pPr>
        <w:pStyle w:val="a4"/>
        <w:snapToGrid w:val="0"/>
        <w:spacing w:line="216" w:lineRule="auto"/>
        <w:ind w:leftChars="0" w:left="567"/>
        <w:rPr>
          <w:rFonts w:cs="Arial"/>
        </w:rPr>
      </w:pPr>
      <w:proofErr w:type="spellStart"/>
      <w:r w:rsidRPr="004650EA">
        <w:rPr>
          <w:rFonts w:eastAsia="Arial Unicode MS" w:cs="Arial"/>
        </w:rPr>
        <w:t>private_key_password</w:t>
      </w:r>
      <w:proofErr w:type="spellEnd"/>
      <w:r w:rsidRPr="004650EA">
        <w:rPr>
          <w:rFonts w:eastAsia="Arial Unicode MS" w:cs="Arial"/>
        </w:rPr>
        <w:t xml:space="preserve"> = &lt;passphrase&gt;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private_key_file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EC7CA5" w:rsidRPr="004650EA">
        <w:rPr>
          <w:rFonts w:eastAsia="Arial Unicode MS" w:cs="Arial"/>
        </w:rPr>
        <w:t>key</w:t>
      </w:r>
      <w:proofErr w:type="spellEnd"/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certificate_file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cert-</w:t>
      </w:r>
      <w:proofErr w:type="spellStart"/>
      <w:r w:rsidR="00EC7CA5"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F32485">
        <w:rPr>
          <w:rFonts w:eastAsia="Arial Unicode MS" w:cs="Arial" w:hint="eastAsia"/>
        </w:rPr>
        <w:t>wba-root</w:t>
      </w:r>
      <w:r w:rsidR="00EC7CA5" w:rsidRPr="004650EA">
        <w:rPr>
          <w:rFonts w:eastAsia="Arial Unicode MS" w:cs="Arial"/>
        </w:rPr>
        <w:t>.pem</w:t>
      </w:r>
      <w:proofErr w:type="spellEnd"/>
      <w:r w:rsidR="00746804" w:rsidRPr="004650EA">
        <w:rPr>
          <w:rFonts w:eastAsia="Arial Unicode MS" w:cs="Arial"/>
        </w:rPr>
        <w:br/>
      </w:r>
    </w:p>
    <w:p w14:paraId="55A91BEC" w14:textId="52D77AE2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 xml:space="preserve">format instead of </w:t>
      </w:r>
      <w:proofErr w:type="spellStart"/>
      <w:r w:rsidR="001E57C0"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</w:t>
      </w:r>
      <w:r w:rsidR="00B30255">
        <w:rPr>
          <w:rFonts w:eastAsia="Arial Unicode MS" w:cs="Arial"/>
        </w:rPr>
        <w:br/>
      </w:r>
      <w:r w:rsidR="00B30255">
        <w:rPr>
          <w:rFonts w:cs="Arial" w:hint="eastAsia"/>
        </w:rPr>
        <w:t xml:space="preserve">Both the legacy CA certificate (wba-root0.pem) and the new one (wba-root1.pem) </w:t>
      </w:r>
      <w:r w:rsidR="00B30255">
        <w:rPr>
          <w:rFonts w:cs="Arial"/>
        </w:rPr>
        <w:t>should</w:t>
      </w:r>
      <w:r w:rsidR="00B30255">
        <w:rPr>
          <w:rFonts w:cs="Arial" w:hint="eastAsia"/>
        </w:rPr>
        <w:t xml:space="preserve"> be </w:t>
      </w:r>
      <w:r w:rsidR="00B30255">
        <w:rPr>
          <w:rFonts w:cs="Arial" w:hint="eastAsia"/>
        </w:rPr>
        <w:lastRenderedPageBreak/>
        <w:t xml:space="preserve">put into the directly as </w:t>
      </w:r>
      <w:r w:rsidR="00B30255">
        <w:rPr>
          <w:rFonts w:cs="Arial"/>
        </w:rPr>
        <w:t>individual</w:t>
      </w:r>
      <w:r w:rsidR="00B30255">
        <w:rPr>
          <w:rFonts w:cs="Arial" w:hint="eastAsia"/>
        </w:rPr>
        <w:t xml:space="preserve"> files.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0D5D8D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proofErr w:type="spellStart"/>
      <w:r w:rsidRPr="004650EA">
        <w:rPr>
          <w:rFonts w:eastAsia="Arial Unicode MS" w:cs="Arial"/>
        </w:rPr>
        <w:t>ca_path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</w:t>
      </w:r>
      <w:proofErr w:type="spellStart"/>
      <w:r w:rsidRPr="004650EA">
        <w:rPr>
          <w:rFonts w:eastAsia="Arial Unicode MS" w:cs="Arial"/>
        </w:rPr>
        <w:t>c_rehash</w:t>
      </w:r>
      <w:proofErr w:type="spellEnd"/>
      <w:r w:rsidRPr="004650EA">
        <w:rPr>
          <w:rFonts w:eastAsia="Arial Unicode MS" w:cs="Arial"/>
        </w:rPr>
        <w:t xml:space="preserve">” (part of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>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proofErr w:type="spellStart"/>
      <w:r w:rsidR="0052458F" w:rsidRPr="004650EA">
        <w:rPr>
          <w:rFonts w:eastAsia="Arial Unicode MS" w:cs="Arial"/>
          <w:lang w:val="fr-FR"/>
        </w:rPr>
        <w:t>c_rehash</w:t>
      </w:r>
      <w:proofErr w:type="spellEnd"/>
      <w:r w:rsidR="0052458F" w:rsidRPr="004650EA">
        <w:rPr>
          <w:rFonts w:eastAsia="Arial Unicode MS" w:cs="Arial"/>
          <w:lang w:val="fr-FR"/>
        </w:rPr>
        <w:t xml:space="preserve"> /</w:t>
      </w:r>
      <w:proofErr w:type="spellStart"/>
      <w:r w:rsidR="0052458F" w:rsidRPr="004650EA">
        <w:rPr>
          <w:rFonts w:eastAsia="Arial Unicode MS" w:cs="Arial"/>
          <w:lang w:val="fr-FR"/>
        </w:rPr>
        <w:t>etc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raddb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certs</w:t>
      </w:r>
      <w:proofErr w:type="spellEnd"/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F46A3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eastAsia="Arial Unicode MS" w:cs="Arial"/>
        </w:rPr>
        <w:t>In the same “</w:t>
      </w:r>
      <w:proofErr w:type="spellStart"/>
      <w:r w:rsidRPr="004650EA">
        <w:rPr>
          <w:rFonts w:eastAsia="Arial Unicode MS" w:cs="Arial"/>
        </w:rPr>
        <w:t>tls</w:t>
      </w:r>
      <w:proofErr w:type="spellEnd"/>
      <w:r w:rsidRPr="004650EA">
        <w:rPr>
          <w:rFonts w:eastAsia="Arial Unicode MS" w:cs="Arial"/>
        </w:rPr>
        <w:t xml:space="preserve">” section, add the following lines. It is important to enable TLS 1.3 explicitly in order to improve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tls_min_version</w:t>
      </w:r>
      <w:proofErr w:type="spellEnd"/>
      <w:r w:rsidRPr="004650EA">
        <w:rPr>
          <w:rFonts w:eastAsia="Arial Unicode MS" w:cs="Arial"/>
        </w:rPr>
        <w:t xml:space="preserve"> = “1.2”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tls_max_version</w:t>
      </w:r>
      <w:proofErr w:type="spellEnd"/>
      <w:r w:rsidRPr="004650EA">
        <w:rPr>
          <w:rFonts w:eastAsia="Arial Unicode MS" w:cs="Arial"/>
        </w:rPr>
        <w:t xml:space="preserve">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66EBF497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</w:t>
      </w:r>
      <w:proofErr w:type="spellStart"/>
      <w:r w:rsidRPr="004650EA">
        <w:rPr>
          <w:rFonts w:cs="Arial"/>
        </w:rPr>
        <w:t>radsec</w:t>
      </w:r>
      <w:proofErr w:type="spellEnd"/>
      <w:r w:rsidRPr="004650EA">
        <w:rPr>
          <w:rFonts w:cs="Arial"/>
        </w:rPr>
        <w:t xml:space="preserve">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677D60">
        <w:rPr>
          <w:rFonts w:cs="Arial"/>
        </w:rPr>
        <w:br/>
      </w:r>
      <w:r w:rsidR="00677D60">
        <w:rPr>
          <w:rFonts w:cs="Arial" w:hint="eastAsia"/>
        </w:rPr>
        <w:t xml:space="preserve">The </w:t>
      </w:r>
      <w:proofErr w:type="spellStart"/>
      <w:r w:rsidR="00677D60">
        <w:rPr>
          <w:rFonts w:eastAsia="Arial Unicode MS" w:cs="Arial" w:hint="eastAsia"/>
        </w:rPr>
        <w:t>max_connections</w:t>
      </w:r>
      <w:proofErr w:type="spellEnd"/>
      <w:r w:rsidR="00677D60">
        <w:rPr>
          <w:rFonts w:eastAsia="Arial Unicode MS" w:cs="Arial" w:hint="eastAsia"/>
        </w:rPr>
        <w:t xml:space="preserve"> value may be tuned but the default value (16) is too small</w:t>
      </w:r>
      <w:r w:rsidR="005F3747">
        <w:rPr>
          <w:rFonts w:eastAsia="Arial Unicode MS" w:cs="Arial" w:hint="eastAsia"/>
        </w:rPr>
        <w:t xml:space="preserve"> for large-scale </w:t>
      </w:r>
      <w:r w:rsidR="00677D60">
        <w:rPr>
          <w:rFonts w:eastAsia="Arial Unicode MS" w:cs="Arial" w:hint="eastAsia"/>
        </w:rPr>
        <w:t>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 xml:space="preserve">client </w:t>
      </w:r>
      <w:proofErr w:type="spellStart"/>
      <w:r w:rsidR="004114D8" w:rsidRPr="004650EA">
        <w:rPr>
          <w:rFonts w:eastAsia="Arial Unicode MS" w:cs="Arial"/>
        </w:rPr>
        <w:t>OpenRoaming</w:t>
      </w:r>
      <w:proofErr w:type="spellEnd"/>
      <w:r w:rsidR="004114D8" w:rsidRPr="004650EA">
        <w:rPr>
          <w:rFonts w:eastAsia="Arial Unicode MS" w:cs="Arial"/>
        </w:rPr>
        <w:t xml:space="preserve"> {</w:t>
      </w:r>
      <w:r w:rsidR="004114D8" w:rsidRPr="004650EA">
        <w:rPr>
          <w:rFonts w:eastAsia="Arial Unicode MS" w:cs="Arial"/>
        </w:rPr>
        <w:br/>
        <w:t xml:space="preserve">  </w:t>
      </w:r>
      <w:proofErr w:type="spellStart"/>
      <w:r w:rsidR="004114D8" w:rsidRPr="004650EA">
        <w:rPr>
          <w:rFonts w:eastAsia="Arial Unicode MS" w:cs="Arial"/>
        </w:rPr>
        <w:t>ipaddr</w:t>
      </w:r>
      <w:proofErr w:type="spellEnd"/>
      <w:r w:rsidR="004114D8" w:rsidRPr="004650EA">
        <w:rPr>
          <w:rFonts w:eastAsia="Arial Unicode MS" w:cs="Arial"/>
        </w:rPr>
        <w:t xml:space="preserve"> = *</w:t>
      </w:r>
      <w:r w:rsidR="004114D8" w:rsidRPr="004650EA">
        <w:rPr>
          <w:rFonts w:eastAsia="Arial Unicode MS" w:cs="Arial"/>
        </w:rPr>
        <w:br/>
        <w:t xml:space="preserve">  proto = </w:t>
      </w:r>
      <w:proofErr w:type="spellStart"/>
      <w:r w:rsidR="004114D8" w:rsidRPr="004650EA">
        <w:rPr>
          <w:rFonts w:eastAsia="Arial Unicode MS" w:cs="Arial"/>
        </w:rPr>
        <w:t>tls</w:t>
      </w:r>
      <w:proofErr w:type="spellEnd"/>
      <w:r w:rsidR="004114D8" w:rsidRPr="004650EA">
        <w:rPr>
          <w:rFonts w:eastAsia="Arial Unicode MS" w:cs="Arial"/>
        </w:rPr>
        <w:br/>
        <w:t xml:space="preserve">  secret = </w:t>
      </w:r>
      <w:proofErr w:type="spellStart"/>
      <w:r w:rsidR="008358DB" w:rsidRPr="004650EA">
        <w:rPr>
          <w:rFonts w:eastAsia="Arial Unicode MS" w:cs="Arial"/>
        </w:rPr>
        <w:t>radsec</w:t>
      </w:r>
      <w:proofErr w:type="spellEnd"/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</w:t>
      </w:r>
      <w:proofErr w:type="spellStart"/>
      <w:r w:rsidR="00677D60">
        <w:rPr>
          <w:rFonts w:eastAsia="Arial Unicode MS" w:cs="Arial" w:hint="eastAsia"/>
        </w:rPr>
        <w:t>add_cui</w:t>
      </w:r>
      <w:proofErr w:type="spellEnd"/>
      <w:r w:rsidR="00677D60">
        <w:rPr>
          <w:rFonts w:eastAsia="Arial Unicode MS" w:cs="Arial" w:hint="eastAsia"/>
        </w:rPr>
        <w:t xml:space="preserve"> = yes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limit {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  </w:t>
      </w:r>
      <w:proofErr w:type="spellStart"/>
      <w:r w:rsidR="00677D60">
        <w:rPr>
          <w:rFonts w:eastAsia="Arial Unicode MS" w:cs="Arial" w:hint="eastAsia"/>
        </w:rPr>
        <w:t>max_connections</w:t>
      </w:r>
      <w:proofErr w:type="spellEnd"/>
      <w:r w:rsidR="00677D60">
        <w:rPr>
          <w:rFonts w:eastAsia="Arial Unicode MS" w:cs="Arial" w:hint="eastAsia"/>
        </w:rPr>
        <w:t xml:space="preserve"> = 64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}</w:t>
      </w:r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</w:t>
      </w:r>
      <w:proofErr w:type="spellStart"/>
      <w:r w:rsidR="0055623A" w:rsidRPr="004650EA">
        <w:rPr>
          <w:rFonts w:cs="Arial"/>
        </w:rPr>
        <w:t>RadSec</w:t>
      </w:r>
      <w:proofErr w:type="spellEnd"/>
      <w:r w:rsidR="0055623A" w:rsidRPr="004650EA">
        <w:rPr>
          <w:rFonts w:cs="Arial"/>
        </w:rPr>
        <w:t xml:space="preserve">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</w:t>
      </w:r>
      <w:proofErr w:type="spellStart"/>
      <w:r w:rsidRPr="004650EA">
        <w:rPr>
          <w:rFonts w:cs="Arial"/>
        </w:rPr>
        <w:t>tcp</w:t>
      </w:r>
      <w:proofErr w:type="spellEnd"/>
      <w:r w:rsidRPr="004650EA">
        <w:rPr>
          <w:rFonts w:cs="Arial"/>
        </w:rPr>
        <w:t>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 xml:space="preserve">$ </w:t>
      </w:r>
      <w:proofErr w:type="spellStart"/>
      <w:r w:rsidR="005644BD" w:rsidRPr="004650EA">
        <w:rPr>
          <w:rFonts w:eastAsia="Arial Unicode MS" w:cs="Arial"/>
        </w:rPr>
        <w:t>sudo</w:t>
      </w:r>
      <w:proofErr w:type="spellEnd"/>
      <w:r w:rsidR="005644BD" w:rsidRPr="004650EA">
        <w:rPr>
          <w:rFonts w:eastAsia="Arial Unicode MS" w:cs="Arial"/>
        </w:rPr>
        <w:t xml:space="preserve"> </w:t>
      </w:r>
      <w:proofErr w:type="spellStart"/>
      <w:r w:rsidR="005644BD" w:rsidRPr="004650EA">
        <w:rPr>
          <w:rFonts w:eastAsia="Arial Unicode MS" w:cs="Arial"/>
        </w:rPr>
        <w:t>ufw</w:t>
      </w:r>
      <w:proofErr w:type="spellEnd"/>
      <w:r w:rsidR="005644BD" w:rsidRPr="004650EA">
        <w:rPr>
          <w:rFonts w:eastAsia="Arial Unicode MS" w:cs="Arial"/>
        </w:rPr>
        <w:t xml:space="preserve">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proofErr w:type="spellStart"/>
      <w:r w:rsidR="00D43E82" w:rsidRPr="004650EA">
        <w:rPr>
          <w:rFonts w:cs="Arial"/>
        </w:rPr>
        <w:t>FreeRADIUS</w:t>
      </w:r>
      <w:proofErr w:type="spellEnd"/>
      <w:r w:rsidR="00D43E82" w:rsidRPr="004650EA">
        <w:rPr>
          <w:rFonts w:cs="Arial"/>
        </w:rPr>
        <w:t xml:space="preserve"> daemon (</w:t>
      </w:r>
      <w:proofErr w:type="spellStart"/>
      <w:r w:rsidR="00D43E82" w:rsidRPr="004650EA">
        <w:rPr>
          <w:rFonts w:cs="Arial"/>
        </w:rPr>
        <w:t>radiusd</w:t>
      </w:r>
      <w:proofErr w:type="spellEnd"/>
      <w:r w:rsidR="00D43E82" w:rsidRPr="004650EA">
        <w:rPr>
          <w:rFonts w:cs="Arial"/>
        </w:rPr>
        <w:t>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 xml:space="preserve"># </w:t>
      </w:r>
      <w:proofErr w:type="spellStart"/>
      <w:r w:rsidR="00D43E82" w:rsidRPr="004650EA">
        <w:rPr>
          <w:rFonts w:eastAsia="Arial Unicode MS" w:cs="Arial"/>
        </w:rPr>
        <w:t>systemctl</w:t>
      </w:r>
      <w:proofErr w:type="spellEnd"/>
      <w:r w:rsidR="00D43E82" w:rsidRPr="004650EA">
        <w:rPr>
          <w:rFonts w:eastAsia="Arial Unicode MS" w:cs="Arial"/>
        </w:rPr>
        <w:t xml:space="preserve"> restart </w:t>
      </w:r>
      <w:proofErr w:type="spellStart"/>
      <w:r w:rsidR="00D43E82" w:rsidRPr="004650EA">
        <w:rPr>
          <w:rFonts w:eastAsia="Arial Unicode MS" w:cs="Arial"/>
        </w:rPr>
        <w:t>radiusd</w:t>
      </w:r>
      <w:proofErr w:type="spellEnd"/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 xml:space="preserve"># service </w:t>
      </w:r>
      <w:proofErr w:type="spellStart"/>
      <w:r w:rsidR="00D43E82" w:rsidRPr="004650EA">
        <w:rPr>
          <w:rFonts w:eastAsia="Arial Unicode MS" w:cs="Arial"/>
        </w:rPr>
        <w:t>radius</w:t>
      </w:r>
      <w:r w:rsidR="00A2074E" w:rsidRPr="004650EA">
        <w:rPr>
          <w:rFonts w:eastAsia="Arial Unicode MS" w:cs="Arial"/>
        </w:rPr>
        <w:t>d</w:t>
      </w:r>
      <w:proofErr w:type="spellEnd"/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Make </w:t>
      </w:r>
      <w:proofErr w:type="spellStart"/>
      <w:r w:rsidRPr="004650EA">
        <w:rPr>
          <w:rFonts w:cs="Arial"/>
        </w:rPr>
        <w:t>FreeRADIUS</w:t>
      </w:r>
      <w:proofErr w:type="spellEnd"/>
      <w:r w:rsidRPr="004650EA">
        <w:rPr>
          <w:rFonts w:cs="Arial"/>
        </w:rPr>
        <w:t xml:space="preserve">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 xml:space="preserve"># </w:t>
      </w:r>
      <w:proofErr w:type="spellStart"/>
      <w:r w:rsidRPr="004650EA">
        <w:rPr>
          <w:rFonts w:eastAsia="Arial Unicode MS" w:cs="Arial"/>
        </w:rPr>
        <w:t>systemctl</w:t>
      </w:r>
      <w:proofErr w:type="spellEnd"/>
      <w:r w:rsidRPr="004650EA">
        <w:rPr>
          <w:rFonts w:eastAsia="Arial Unicode MS" w:cs="Arial"/>
        </w:rPr>
        <w:t xml:space="preserve"> enable </w:t>
      </w:r>
      <w:proofErr w:type="spellStart"/>
      <w:r w:rsidRPr="004650EA">
        <w:rPr>
          <w:rFonts w:eastAsia="Arial Unicode MS" w:cs="Arial"/>
        </w:rPr>
        <w:t>radiusd</w:t>
      </w:r>
      <w:proofErr w:type="spellEnd"/>
      <w:r w:rsidR="00242F99" w:rsidRPr="004650EA">
        <w:rPr>
          <w:rFonts w:eastAsia="Arial Unicode MS" w:cs="Arial"/>
        </w:rPr>
        <w:br/>
      </w:r>
    </w:p>
    <w:p w14:paraId="72605A72" w14:textId="24A70573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Check that the TLS is configured correctly by using the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command as follows from an external host.</w:t>
      </w:r>
      <w:r w:rsidR="00314A1A">
        <w:rPr>
          <w:rFonts w:eastAsia="Arial Unicode MS" w:cs="Arial" w:hint="eastAsia"/>
        </w:rPr>
        <w:t xml:space="preserve"> You should see the </w:t>
      </w:r>
      <w:proofErr w:type="spellStart"/>
      <w:r w:rsidR="00314A1A">
        <w:rPr>
          <w:rFonts w:eastAsia="Arial Unicode MS" w:cs="Arial" w:hint="eastAsia"/>
        </w:rPr>
        <w:t>RadSec</w:t>
      </w:r>
      <w:proofErr w:type="spellEnd"/>
      <w:r w:rsidR="00314A1A">
        <w:rPr>
          <w:rFonts w:eastAsia="Arial Unicode MS" w:cs="Arial" w:hint="eastAsia"/>
        </w:rPr>
        <w:t xml:space="preserve"> server certificate (IdP certificate).</w:t>
      </w:r>
      <w:r w:rsidR="00314A1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  <w:t xml:space="preserve">$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-</w:t>
      </w:r>
      <w:proofErr w:type="spellStart"/>
      <w:r w:rsidRPr="004650EA">
        <w:rPr>
          <w:rFonts w:eastAsia="Arial Unicode MS" w:cs="Arial"/>
        </w:rPr>
        <w:t>showcerts</w:t>
      </w:r>
      <w:proofErr w:type="spellEnd"/>
      <w:r w:rsidRPr="004650EA">
        <w:rPr>
          <w:rFonts w:eastAsia="Arial Unicode MS" w:cs="Arial"/>
        </w:rPr>
        <w:t xml:space="preserve"> &lt;</w:t>
      </w:r>
      <w:proofErr w:type="spellStart"/>
      <w:r w:rsidRPr="004650EA">
        <w:rPr>
          <w:rFonts w:eastAsia="Arial Unicode MS" w:cs="Arial"/>
        </w:rPr>
        <w:t>ip</w:t>
      </w:r>
      <w:proofErr w:type="spellEnd"/>
      <w:r w:rsidRPr="004650EA">
        <w:rPr>
          <w:rFonts w:eastAsia="Arial Unicode MS" w:cs="Arial"/>
        </w:rPr>
        <w:t xml:space="preserve"> address of </w:t>
      </w:r>
      <w:proofErr w:type="spellStart"/>
      <w:r w:rsidR="00303FC2"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Then, try the following</w:t>
      </w:r>
      <w:r w:rsidR="00314A1A">
        <w:rPr>
          <w:rFonts w:eastAsia="Arial Unicode MS" w:cs="Arial" w:hint="eastAsia"/>
        </w:rPr>
        <w:t xml:space="preserve"> as well</w:t>
      </w:r>
      <w:r w:rsidR="004D4BC9">
        <w:rPr>
          <w:rFonts w:eastAsia="Arial Unicode MS" w:cs="Arial" w:hint="eastAsia"/>
        </w:rPr>
        <w:t>.</w:t>
      </w:r>
      <w:r w:rsidR="00314A1A">
        <w:rPr>
          <w:rFonts w:eastAsia="Arial Unicode MS" w:cs="Arial" w:hint="eastAsia"/>
        </w:rPr>
        <w:t xml:space="preserve"> The ca-</w:t>
      </w:r>
      <w:proofErr w:type="spellStart"/>
      <w:r w:rsidR="00314A1A">
        <w:rPr>
          <w:rFonts w:eastAsia="Arial Unicode MS" w:cs="Arial" w:hint="eastAsia"/>
        </w:rPr>
        <w:t>chain.pem</w:t>
      </w:r>
      <w:proofErr w:type="spellEnd"/>
      <w:r w:rsidR="00314A1A">
        <w:rPr>
          <w:rFonts w:eastAsia="Arial Unicode MS" w:cs="Arial" w:hint="eastAsia"/>
        </w:rPr>
        <w:t xml:space="preserve"> file (= wbaorchain1.pem as of this writing) </w:t>
      </w:r>
      <w:r w:rsidR="00314A1A">
        <w:rPr>
          <w:rFonts w:eastAsia="Arial Unicode MS" w:cs="Arial" w:hint="eastAsia"/>
        </w:rPr>
        <w:lastRenderedPageBreak/>
        <w:t xml:space="preserve">contains all the </w:t>
      </w:r>
      <w:r w:rsidR="00314A1A" w:rsidRPr="004650EA">
        <w:rPr>
          <w:rFonts w:eastAsia="Arial Unicode MS" w:cs="Arial"/>
        </w:rPr>
        <w:t>I-CA certificate</w:t>
      </w:r>
      <w:r w:rsidR="00314A1A">
        <w:rPr>
          <w:rFonts w:eastAsia="Arial Unicode MS" w:cs="Arial" w:hint="eastAsia"/>
        </w:rPr>
        <w:t xml:space="preserve">s and the </w:t>
      </w:r>
      <w:r w:rsidR="00314A1A">
        <w:rPr>
          <w:rFonts w:hint="eastAsia"/>
        </w:rPr>
        <w:t>Root CA certificate.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 xml:space="preserve">If you see no error and the </w:t>
      </w:r>
      <w:proofErr w:type="spellStart"/>
      <w:r w:rsidR="004D4BC9">
        <w:rPr>
          <w:rFonts w:eastAsia="Arial Unicode MS" w:cs="Arial" w:hint="eastAsia"/>
        </w:rPr>
        <w:t>openssl</w:t>
      </w:r>
      <w:proofErr w:type="spellEnd"/>
      <w:r w:rsidR="004D4BC9">
        <w:rPr>
          <w:rFonts w:eastAsia="Arial Unicode MS" w:cs="Arial" w:hint="eastAsia"/>
        </w:rPr>
        <w:t xml:space="preserve"> command keeps the connection for a while (</w:t>
      </w:r>
      <w:r w:rsidR="00314A1A">
        <w:rPr>
          <w:rFonts w:eastAsia="Arial Unicode MS" w:cs="Arial" w:hint="eastAsia"/>
        </w:rPr>
        <w:t>&gt; 3</w:t>
      </w:r>
      <w:r w:rsidR="004D4BC9">
        <w:rPr>
          <w:rFonts w:eastAsia="Arial Unicode MS" w:cs="Arial" w:hint="eastAsia"/>
        </w:rPr>
        <w:t xml:space="preserve">0 sec), the </w:t>
      </w:r>
      <w:proofErr w:type="spellStart"/>
      <w:r w:rsidR="004D4BC9">
        <w:rPr>
          <w:rFonts w:eastAsia="Arial Unicode MS" w:cs="Arial" w:hint="eastAsia"/>
        </w:rPr>
        <w:t>RadSec</w:t>
      </w:r>
      <w:proofErr w:type="spellEnd"/>
      <w:r w:rsidR="004D4BC9">
        <w:rPr>
          <w:rFonts w:eastAsia="Arial Unicode MS" w:cs="Arial" w:hint="eastAsia"/>
        </w:rPr>
        <w:t xml:space="preserve"> endpoint is configured correctly.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/>
        </w:rPr>
        <w:br/>
      </w:r>
      <w:r w:rsidR="004D4BC9" w:rsidRPr="004650EA">
        <w:rPr>
          <w:rFonts w:eastAsia="Arial Unicode MS" w:cs="Arial"/>
        </w:rPr>
        <w:t xml:space="preserve">$ </w:t>
      </w:r>
      <w:proofErr w:type="spellStart"/>
      <w:r w:rsidR="004D4BC9" w:rsidRPr="004650EA">
        <w:rPr>
          <w:rFonts w:eastAsia="Arial Unicode MS" w:cs="Arial"/>
        </w:rPr>
        <w:t>openssl</w:t>
      </w:r>
      <w:proofErr w:type="spellEnd"/>
      <w:r w:rsidR="004D4BC9" w:rsidRPr="004650EA">
        <w:rPr>
          <w:rFonts w:eastAsia="Arial Unicode MS" w:cs="Arial"/>
        </w:rPr>
        <w:t xml:space="preserve"> </w:t>
      </w:r>
      <w:proofErr w:type="spellStart"/>
      <w:r w:rsidR="004D4BC9" w:rsidRPr="004650EA">
        <w:rPr>
          <w:rFonts w:eastAsia="Arial Unicode MS" w:cs="Arial"/>
        </w:rPr>
        <w:t>s_client</w:t>
      </w:r>
      <w:proofErr w:type="spellEnd"/>
      <w:r w:rsidR="004D4BC9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 xml:space="preserve">-tls1_3 </w:t>
      </w:r>
      <w:r w:rsidR="00E149CE">
        <w:rPr>
          <w:rFonts w:eastAsia="Arial Unicode MS" w:cs="Arial" w:hint="eastAsia"/>
        </w:rPr>
        <w:t xml:space="preserve">-quiet </w:t>
      </w:r>
      <w:r w:rsidR="00AC3A81">
        <w:rPr>
          <w:rFonts w:eastAsia="Arial Unicode MS" w:cs="Arial" w:hint="eastAsia"/>
        </w:rPr>
        <w:t xml:space="preserve">-connect </w:t>
      </w:r>
      <w:r w:rsidR="004D4BC9" w:rsidRPr="004650EA">
        <w:rPr>
          <w:rFonts w:eastAsia="Arial Unicode MS" w:cs="Arial"/>
        </w:rPr>
        <w:t>&lt;</w:t>
      </w:r>
      <w:proofErr w:type="spellStart"/>
      <w:r w:rsidR="004D4BC9" w:rsidRPr="004650EA">
        <w:rPr>
          <w:rFonts w:eastAsia="Arial Unicode MS" w:cs="Arial"/>
        </w:rPr>
        <w:t>ip</w:t>
      </w:r>
      <w:proofErr w:type="spellEnd"/>
      <w:r w:rsidR="004D4BC9" w:rsidRPr="004650EA">
        <w:rPr>
          <w:rFonts w:eastAsia="Arial Unicode MS" w:cs="Arial"/>
        </w:rPr>
        <w:t xml:space="preserve"> address of </w:t>
      </w:r>
      <w:proofErr w:type="spellStart"/>
      <w:r w:rsidR="004D4BC9" w:rsidRPr="004650EA">
        <w:rPr>
          <w:rFonts w:eastAsia="Arial Unicode MS" w:cs="Arial"/>
        </w:rPr>
        <w:t>RadSec</w:t>
      </w:r>
      <w:proofErr w:type="spellEnd"/>
      <w:r w:rsidR="004D4BC9" w:rsidRPr="004650EA">
        <w:rPr>
          <w:rFonts w:eastAsia="Arial Unicode MS" w:cs="Arial"/>
        </w:rPr>
        <w:t xml:space="preserve"> server&gt;:2083</w:t>
      </w:r>
      <w:r w:rsidR="004D4BC9">
        <w:rPr>
          <w:rFonts w:eastAsia="Arial Unicode MS" w:cs="Arial" w:hint="eastAsia"/>
        </w:rPr>
        <w:t xml:space="preserve"> -cert </w:t>
      </w:r>
      <w:r w:rsidR="004D4BC9" w:rsidRPr="004650EA">
        <w:rPr>
          <w:rFonts w:asciiTheme="majorHAnsi" w:eastAsia="Arial Unicode MS" w:hAnsiTheme="majorHAnsi" w:cstheme="majorHAnsi"/>
        </w:rPr>
        <w:t>example.com.cer</w:t>
      </w:r>
      <w:r w:rsidR="004D4BC9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4D4BC9">
        <w:rPr>
          <w:rFonts w:asciiTheme="majorHAnsi" w:eastAsia="Arial Unicode MS" w:hAnsiTheme="majorHAnsi" w:cstheme="majorHAnsi" w:hint="eastAsia"/>
        </w:rPr>
        <w:t>key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</w:t>
      </w:r>
      <w:r w:rsidR="00314A1A">
        <w:rPr>
          <w:rFonts w:asciiTheme="majorHAnsi" w:eastAsia="Arial Unicode MS" w:hAnsiTheme="majorHAnsi" w:cstheme="majorHAnsi" w:hint="eastAsia"/>
        </w:rPr>
        <w:t>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</w:t>
      </w:r>
      <w:r w:rsidR="004D4BC9">
        <w:rPr>
          <w:rFonts w:asciiTheme="majorHAnsi" w:eastAsia="Arial Unicode MS" w:hAnsiTheme="majorHAnsi" w:cstheme="majorHAnsi" w:hint="eastAsia"/>
        </w:rPr>
        <w:t>.pem</w:t>
      </w:r>
      <w:proofErr w:type="spellEnd"/>
      <w:r w:rsidR="004D4BC9" w:rsidRPr="004650EA">
        <w:rPr>
          <w:rFonts w:cs="Arial"/>
        </w:rPr>
        <w:br/>
      </w:r>
      <w:r w:rsidR="00314A1A" w:rsidRPr="004650EA">
        <w:rPr>
          <w:rFonts w:eastAsia="Arial Unicode MS" w:cs="Arial"/>
        </w:rPr>
        <w:t xml:space="preserve">$ </w:t>
      </w:r>
      <w:proofErr w:type="spellStart"/>
      <w:r w:rsidR="00314A1A" w:rsidRPr="004650EA">
        <w:rPr>
          <w:rFonts w:eastAsia="Arial Unicode MS" w:cs="Arial"/>
        </w:rPr>
        <w:t>openssl</w:t>
      </w:r>
      <w:proofErr w:type="spellEnd"/>
      <w:r w:rsidR="00314A1A" w:rsidRPr="004650EA">
        <w:rPr>
          <w:rFonts w:eastAsia="Arial Unicode MS" w:cs="Arial"/>
        </w:rPr>
        <w:t xml:space="preserve"> </w:t>
      </w:r>
      <w:proofErr w:type="spellStart"/>
      <w:r w:rsidR="00314A1A" w:rsidRPr="004650EA">
        <w:rPr>
          <w:rFonts w:eastAsia="Arial Unicode MS" w:cs="Arial"/>
        </w:rPr>
        <w:t>s_client</w:t>
      </w:r>
      <w:proofErr w:type="spellEnd"/>
      <w:r w:rsidR="00314A1A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>-tls1_2</w:t>
      </w:r>
      <w:r w:rsidR="00E149CE">
        <w:rPr>
          <w:rFonts w:eastAsia="Arial Unicode MS" w:cs="Arial" w:hint="eastAsia"/>
        </w:rPr>
        <w:t xml:space="preserve"> -quiet</w:t>
      </w:r>
      <w:r w:rsidR="00314A1A">
        <w:rPr>
          <w:rFonts w:eastAsia="Arial Unicode MS" w:cs="Arial" w:hint="eastAsia"/>
        </w:rPr>
        <w:t xml:space="preserve"> </w:t>
      </w:r>
      <w:r w:rsidR="00AC3A81">
        <w:rPr>
          <w:rFonts w:eastAsia="Arial Unicode MS" w:cs="Arial" w:hint="eastAsia"/>
        </w:rPr>
        <w:t xml:space="preserve">-connect </w:t>
      </w:r>
      <w:r w:rsidR="00314A1A" w:rsidRPr="004650EA">
        <w:rPr>
          <w:rFonts w:eastAsia="Arial Unicode MS" w:cs="Arial"/>
        </w:rPr>
        <w:t>&lt;</w:t>
      </w:r>
      <w:proofErr w:type="spellStart"/>
      <w:r w:rsidR="00314A1A" w:rsidRPr="004650EA">
        <w:rPr>
          <w:rFonts w:eastAsia="Arial Unicode MS" w:cs="Arial"/>
        </w:rPr>
        <w:t>ip</w:t>
      </w:r>
      <w:proofErr w:type="spellEnd"/>
      <w:r w:rsidR="00314A1A" w:rsidRPr="004650EA">
        <w:rPr>
          <w:rFonts w:eastAsia="Arial Unicode MS" w:cs="Arial"/>
        </w:rPr>
        <w:t xml:space="preserve"> address of </w:t>
      </w:r>
      <w:proofErr w:type="spellStart"/>
      <w:r w:rsidR="00314A1A" w:rsidRPr="004650EA">
        <w:rPr>
          <w:rFonts w:eastAsia="Arial Unicode MS" w:cs="Arial"/>
        </w:rPr>
        <w:t>RadSec</w:t>
      </w:r>
      <w:proofErr w:type="spellEnd"/>
      <w:r w:rsidR="00314A1A" w:rsidRPr="004650EA">
        <w:rPr>
          <w:rFonts w:eastAsia="Arial Unicode MS" w:cs="Arial"/>
        </w:rPr>
        <w:t xml:space="preserve"> server&gt;:2083</w:t>
      </w:r>
      <w:r w:rsidR="00314A1A">
        <w:rPr>
          <w:rFonts w:eastAsia="Arial Unicode MS" w:cs="Arial" w:hint="eastAsia"/>
        </w:rPr>
        <w:t xml:space="preserve"> -cert </w:t>
      </w:r>
      <w:r w:rsidR="00314A1A" w:rsidRPr="004650EA">
        <w:rPr>
          <w:rFonts w:asciiTheme="majorHAnsi" w:eastAsia="Arial Unicode MS" w:hAnsiTheme="majorHAnsi" w:cstheme="majorHAnsi"/>
        </w:rPr>
        <w:t>example.com.cer</w:t>
      </w:r>
      <w:r w:rsidR="00314A1A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314A1A" w:rsidRPr="004650EA">
        <w:rPr>
          <w:rFonts w:asciiTheme="majorHAnsi" w:eastAsia="Arial Unicode MS" w:hAnsiTheme="majorHAnsi" w:cstheme="majorHAnsi"/>
        </w:rPr>
        <w:t>example.com.</w:t>
      </w:r>
      <w:r w:rsidR="00314A1A">
        <w:rPr>
          <w:rFonts w:asciiTheme="majorHAnsi" w:eastAsia="Arial Unicode MS" w:hAnsiTheme="majorHAnsi" w:cstheme="majorHAnsi" w:hint="eastAsia"/>
        </w:rPr>
        <w:t>key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chain.pem</w:t>
      </w:r>
      <w:proofErr w:type="spellEnd"/>
      <w:r w:rsidR="00314A1A"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1EF88D75" w14:textId="3C1E65A6" w:rsidR="00445EBE" w:rsidRDefault="00445EBE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5" w:name="_Ref176625135"/>
      <w:bookmarkStart w:id="6" w:name="_Hlk176628182"/>
      <w:r>
        <w:rPr>
          <w:rFonts w:hint="eastAsia"/>
          <w:sz w:val="28"/>
          <w:szCs w:val="28"/>
        </w:rPr>
        <w:t xml:space="preserve">Transition from </w:t>
      </w:r>
      <w:r w:rsidR="00555395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legacy </w:t>
      </w:r>
      <w:r w:rsidR="00555395">
        <w:rPr>
          <w:rFonts w:hint="eastAsia"/>
          <w:sz w:val="28"/>
          <w:szCs w:val="28"/>
        </w:rPr>
        <w:t>Root CA</w:t>
      </w:r>
      <w:r>
        <w:rPr>
          <w:rFonts w:hint="eastAsia"/>
          <w:sz w:val="28"/>
          <w:szCs w:val="28"/>
        </w:rPr>
        <w:t xml:space="preserve"> to new </w:t>
      </w:r>
      <w:bookmarkEnd w:id="5"/>
      <w:r w:rsidR="00555395">
        <w:rPr>
          <w:rFonts w:hint="eastAsia"/>
          <w:sz w:val="28"/>
          <w:szCs w:val="28"/>
        </w:rPr>
        <w:t>Root</w:t>
      </w:r>
    </w:p>
    <w:p w14:paraId="303325DF" w14:textId="5F31785B" w:rsidR="00445EBE" w:rsidRDefault="00445EBE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677D60">
        <w:rPr>
          <w:rFonts w:hint="eastAsia"/>
        </w:rPr>
        <w:t>has</w:t>
      </w:r>
      <w:r>
        <w:rPr>
          <w:rFonts w:hint="eastAsia"/>
        </w:rPr>
        <w:t xml:space="preserve"> introduce</w:t>
      </w:r>
      <w:r w:rsidR="00677D60">
        <w:rPr>
          <w:rFonts w:hint="eastAsia"/>
        </w:rPr>
        <w:t>d</w:t>
      </w:r>
      <w:r>
        <w:rPr>
          <w:rFonts w:hint="eastAsia"/>
        </w:rPr>
        <w:t xml:space="preserve"> a new Root CA replacing the legacy CA</w:t>
      </w:r>
      <w:r w:rsidR="00677D60">
        <w:rPr>
          <w:rFonts w:hint="eastAsia"/>
        </w:rPr>
        <w:t xml:space="preserve"> in late 2024</w:t>
      </w:r>
      <w:r>
        <w:rPr>
          <w:rFonts w:hint="eastAsia"/>
        </w:rPr>
        <w:t xml:space="preserve">. All certificates </w:t>
      </w:r>
      <w:proofErr w:type="gramStart"/>
      <w:r w:rsidR="00677D60">
        <w:rPr>
          <w:rFonts w:hint="eastAsia"/>
        </w:rPr>
        <w:t>are</w:t>
      </w:r>
      <w:proofErr w:type="gramEnd"/>
      <w:r>
        <w:rPr>
          <w:rFonts w:hint="eastAsia"/>
        </w:rPr>
        <w:t xml:space="preserve"> issued </w:t>
      </w:r>
      <w:r w:rsidR="00E215B6">
        <w:rPr>
          <w:rFonts w:hint="eastAsia"/>
        </w:rPr>
        <w:t xml:space="preserve">from </w:t>
      </w:r>
      <w:r>
        <w:rPr>
          <w:rFonts w:hint="eastAsia"/>
        </w:rPr>
        <w:t xml:space="preserve">the new trust anchor </w:t>
      </w:r>
      <w:r w:rsidR="00677D60">
        <w:rPr>
          <w:rFonts w:hint="eastAsia"/>
        </w:rPr>
        <w:t>since Feb.</w:t>
      </w:r>
      <w:r w:rsidR="0098643B">
        <w:rPr>
          <w:rFonts w:hint="eastAsia"/>
        </w:rPr>
        <w:t xml:space="preserve"> 202</w:t>
      </w:r>
      <w:r w:rsidR="00677D60">
        <w:rPr>
          <w:rFonts w:hint="eastAsia"/>
        </w:rPr>
        <w:t>5</w:t>
      </w:r>
      <w:r w:rsidR="0098643B">
        <w:rPr>
          <w:rFonts w:hint="eastAsia"/>
        </w:rPr>
        <w:t>.</w:t>
      </w:r>
    </w:p>
    <w:p w14:paraId="1682AE6A" w14:textId="60853C13" w:rsidR="00FF26EF" w:rsidRDefault="00445EBE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During the transition period, all </w:t>
      </w:r>
      <w:r w:rsidR="00FF26EF">
        <w:rPr>
          <w:rFonts w:hint="eastAsia"/>
        </w:rPr>
        <w:t>operators (</w:t>
      </w:r>
      <w:r>
        <w:rPr>
          <w:rFonts w:hint="eastAsia"/>
        </w:rPr>
        <w:t>IdPs</w:t>
      </w:r>
      <w:r w:rsidR="00FF26EF">
        <w:rPr>
          <w:rFonts w:hint="eastAsia"/>
        </w:rPr>
        <w:t xml:space="preserve">, </w:t>
      </w:r>
      <w:r>
        <w:rPr>
          <w:rFonts w:hint="eastAsia"/>
        </w:rPr>
        <w:t>ANPs</w:t>
      </w:r>
      <w:r w:rsidR="00FF26EF">
        <w:rPr>
          <w:rFonts w:hint="eastAsia"/>
        </w:rPr>
        <w:t xml:space="preserve">, and </w:t>
      </w:r>
      <w:r>
        <w:rPr>
          <w:rFonts w:hint="eastAsia"/>
        </w:rPr>
        <w:t>hub</w:t>
      </w:r>
      <w:r w:rsidR="00FF26EF">
        <w:rPr>
          <w:rFonts w:hint="eastAsia"/>
        </w:rPr>
        <w:t>s)</w:t>
      </w:r>
      <w:r>
        <w:rPr>
          <w:rFonts w:hint="eastAsia"/>
        </w:rPr>
        <w:t xml:space="preserve"> need to </w:t>
      </w:r>
      <w:r w:rsidR="00FF26EF">
        <w:rPr>
          <w:rFonts w:hint="eastAsia"/>
        </w:rPr>
        <w:t xml:space="preserve">set </w:t>
      </w:r>
      <w:r w:rsidRPr="00677D60">
        <w:rPr>
          <w:rFonts w:hint="eastAsia"/>
          <w:b/>
          <w:bCs/>
        </w:rPr>
        <w:t>both</w:t>
      </w:r>
      <w:r>
        <w:rPr>
          <w:rFonts w:hint="eastAsia"/>
        </w:rPr>
        <w:t xml:space="preserve"> the legacy </w:t>
      </w:r>
      <w:r w:rsidR="00FF26EF">
        <w:rPr>
          <w:rFonts w:hint="eastAsia"/>
        </w:rPr>
        <w:t xml:space="preserve">CA certificate, </w:t>
      </w:r>
      <w:r w:rsidR="00FF26EF" w:rsidRPr="00677D60">
        <w:rPr>
          <w:rFonts w:hint="eastAsia"/>
          <w:b/>
          <w:bCs/>
        </w:rPr>
        <w:t>wba-root0</w:t>
      </w:r>
      <w:r w:rsidR="00FF26EF">
        <w:rPr>
          <w:rFonts w:hint="eastAsia"/>
        </w:rPr>
        <w:t xml:space="preserve"> with </w:t>
      </w:r>
      <w:r w:rsidR="0098643B">
        <w:t>“</w:t>
      </w:r>
      <w:r w:rsidR="00FF26EF" w:rsidRPr="00FF26EF">
        <w:t>O=Cisco Systems, Inc.</w:t>
      </w:r>
      <w:r w:rsidR="0098643B">
        <w:t>”</w:t>
      </w:r>
      <w:r w:rsidR="00FF26EF">
        <w:rPr>
          <w:rFonts w:hint="eastAsia"/>
        </w:rPr>
        <w:t xml:space="preserve">, and the new CA certificate, </w:t>
      </w:r>
      <w:r w:rsidR="00FF26EF" w:rsidRPr="00677D60">
        <w:rPr>
          <w:rFonts w:hint="eastAsia"/>
          <w:b/>
          <w:bCs/>
        </w:rPr>
        <w:t>wba-root1</w:t>
      </w:r>
      <w:r w:rsidR="00FF26EF">
        <w:rPr>
          <w:rFonts w:hint="eastAsia"/>
        </w:rPr>
        <w:t xml:space="preserve"> with </w:t>
      </w:r>
      <w:r w:rsidR="0098643B">
        <w:t>“</w:t>
      </w:r>
      <w:r w:rsidR="00FF26EF" w:rsidRPr="00FF26EF">
        <w:t>O=Wireless Broadband Alliance, Inc.</w:t>
      </w:r>
      <w:r w:rsidR="0098643B">
        <w:t>”</w:t>
      </w:r>
      <w:r w:rsidR="00FF26EF">
        <w:rPr>
          <w:rFonts w:hint="eastAsia"/>
        </w:rPr>
        <w:t xml:space="preserve">, on every </w:t>
      </w:r>
      <w:proofErr w:type="spellStart"/>
      <w:r w:rsidR="00FF26EF">
        <w:rPr>
          <w:rFonts w:hint="eastAsia"/>
        </w:rPr>
        <w:t>RadSec</w:t>
      </w:r>
      <w:proofErr w:type="spellEnd"/>
      <w:r w:rsidR="00FF26EF">
        <w:rPr>
          <w:rFonts w:hint="eastAsia"/>
        </w:rPr>
        <w:t xml:space="preserve"> endpoint.</w:t>
      </w:r>
    </w:p>
    <w:p w14:paraId="6146970B" w14:textId="4801849C" w:rsidR="00445EBE" w:rsidRDefault="00FF26EF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CA certificates can be found at </w:t>
      </w:r>
      <w:r>
        <w:fldChar w:fldCharType="begin"/>
      </w:r>
      <w:r>
        <w:instrText>HYPERLINK "</w:instrText>
      </w:r>
      <w:r w:rsidRPr="00FF26EF">
        <w:instrText>https://wballiance.com/openroaming/pki-repository/</w:instrText>
      </w:r>
      <w:r>
        <w:instrText>"</w:instrText>
      </w:r>
      <w:r>
        <w:fldChar w:fldCharType="separate"/>
      </w:r>
      <w:r w:rsidRPr="00165C83">
        <w:rPr>
          <w:rStyle w:val="a3"/>
        </w:rPr>
        <w:t>https://wballiance.com/openroaming/pki-repository/</w:t>
      </w:r>
      <w:r>
        <w:fldChar w:fldCharType="end"/>
      </w:r>
      <w:r>
        <w:rPr>
          <w:rFonts w:hint="eastAsia"/>
        </w:rPr>
        <w:t xml:space="preserve"> </w:t>
      </w:r>
    </w:p>
    <w:p w14:paraId="2CF447EC" w14:textId="64A098B0" w:rsidR="00F32485" w:rsidRDefault="00FF26EF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adding the new CA certificate, </w:t>
      </w:r>
      <w:r w:rsidR="00804D2F" w:rsidRPr="00804D2F">
        <w:t xml:space="preserve">IdPs will be able to accept connections from all peers having a new client certificate </w:t>
      </w:r>
      <w:r w:rsidR="00E215B6">
        <w:rPr>
          <w:rFonts w:hint="eastAsia"/>
        </w:rPr>
        <w:t>from</w:t>
      </w:r>
      <w:r w:rsidR="00804D2F" w:rsidRPr="00804D2F">
        <w:t xml:space="preserve"> the new trust anchor</w:t>
      </w:r>
      <w:r>
        <w:rPr>
          <w:rFonts w:hint="eastAsia"/>
        </w:rPr>
        <w:t>.</w:t>
      </w:r>
    </w:p>
    <w:p w14:paraId="0E548761" w14:textId="6F51B75C" w:rsidR="00804D2F" w:rsidRDefault="00597700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There may be some periods in which an ANP is still using an old client certificate while an IdP (or hub) is using a new server certificate. The ANP needs to have the new CA certificate </w:t>
      </w:r>
      <w:r>
        <w:t>to</w:t>
      </w:r>
      <w:r>
        <w:rPr>
          <w:rFonts w:hint="eastAsia"/>
        </w:rPr>
        <w:t xml:space="preserve"> verify the new server certificate presented by the peer.</w:t>
      </w:r>
    </w:p>
    <w:bookmarkEnd w:id="6"/>
    <w:p w14:paraId="69E0EDD7" w14:textId="77777777" w:rsidR="00445EBE" w:rsidRPr="00445EBE" w:rsidRDefault="00445EBE" w:rsidP="00445EBE"/>
    <w:p w14:paraId="048DA21D" w14:textId="5E2A7C89" w:rsidR="0036653A" w:rsidRPr="001A078E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>Configuration for</w:t>
      </w:r>
      <w:r w:rsidR="004B520D" w:rsidRPr="001A078E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bookmarkStart w:id="7" w:name="_Hlk176621549"/>
      <w:r>
        <w:rPr>
          <w:rFonts w:hint="eastAsia"/>
        </w:rPr>
        <w:t>An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 xml:space="preserve">feature of </w:t>
      </w:r>
      <w:proofErr w:type="spellStart"/>
      <w:r w:rsidR="00C05BC8">
        <w:rPr>
          <w:rFonts w:hint="eastAsia"/>
        </w:rPr>
        <w:t>FreeRADIUS</w:t>
      </w:r>
      <w:proofErr w:type="spellEnd"/>
      <w:r w:rsidR="00C05BC8">
        <w:rPr>
          <w:rFonts w:hint="eastAsia"/>
        </w:rPr>
        <w:t xml:space="preserve"> (&gt;3.2.1)</w:t>
      </w:r>
      <w:r w:rsidR="004B520D">
        <w:rPr>
          <w:rFonts w:hint="eastAsia"/>
        </w:rPr>
        <w:t xml:space="preserve">. The </w:t>
      </w:r>
      <w:proofErr w:type="gramStart"/>
      <w:r w:rsidR="004B520D">
        <w:rPr>
          <w:rFonts w:hint="eastAsia"/>
        </w:rPr>
        <w:t>Open Source</w:t>
      </w:r>
      <w:proofErr w:type="gramEnd"/>
      <w:r w:rsidR="004B520D">
        <w:rPr>
          <w:rFonts w:hint="eastAsia"/>
        </w:rPr>
        <w:t xml:space="preserve"> Software (OSS) version of </w:t>
      </w:r>
      <w:proofErr w:type="spellStart"/>
      <w:r w:rsidR="004B520D">
        <w:rPr>
          <w:rFonts w:hint="eastAsia"/>
        </w:rPr>
        <w:t>radsecproxy</w:t>
      </w:r>
      <w:proofErr w:type="spellEnd"/>
      <w:r w:rsidR="004B520D">
        <w:rPr>
          <w:rFonts w:hint="eastAsia"/>
        </w:rPr>
        <w:t xml:space="preserve"> can be used for this purpose.</w:t>
      </w:r>
    </w:p>
    <w:bookmarkEnd w:id="7"/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1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authhost</w:t>
      </w:r>
      <w:proofErr w:type="spellEnd"/>
      <w:r w:rsidRPr="004650EA">
        <w:rPr>
          <w:rFonts w:eastAsia="Arial Unicode MS" w:cs="Arial"/>
        </w:rPr>
        <w:t xml:space="preserve">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accthost</w:t>
      </w:r>
      <w:proofErr w:type="spellEnd"/>
      <w:r w:rsidRPr="004650EA">
        <w:rPr>
          <w:rFonts w:eastAsia="Arial Unicode MS" w:cs="Arial"/>
        </w:rPr>
        <w:t xml:space="preserve"> = 127.0.0.1:11813</w:t>
      </w:r>
    </w:p>
    <w:p w14:paraId="66CA127A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secret = testing123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nostrip</w:t>
      </w:r>
      <w:proofErr w:type="spellEnd"/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22408D1B" w:rsidR="007A521F" w:rsidRPr="001A078E" w:rsidRDefault="007A521F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 xml:space="preserve">Configuring </w:t>
      </w:r>
      <w:proofErr w:type="spellStart"/>
      <w:r w:rsidRPr="001A078E">
        <w:rPr>
          <w:rFonts w:hint="eastAsia"/>
          <w:sz w:val="28"/>
          <w:szCs w:val="28"/>
        </w:rPr>
        <w:t>FreeRADIUS</w:t>
      </w:r>
      <w:proofErr w:type="spellEnd"/>
      <w:r w:rsidRPr="001A078E">
        <w:rPr>
          <w:rFonts w:hint="eastAsia"/>
          <w:sz w:val="28"/>
          <w:szCs w:val="28"/>
        </w:rPr>
        <w:t xml:space="preserve"> to be compliant with </w:t>
      </w:r>
      <w:r w:rsidR="00BD0E23" w:rsidRPr="001A078E">
        <w:rPr>
          <w:rFonts w:hint="eastAsia"/>
          <w:sz w:val="28"/>
          <w:szCs w:val="28"/>
        </w:rPr>
        <w:t xml:space="preserve">the </w:t>
      </w:r>
      <w:r w:rsidRPr="001A078E"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</w:t>
      </w:r>
      <w:proofErr w:type="spellStart"/>
      <w:r w:rsidRPr="00C05BC8">
        <w:rPr>
          <w:rFonts w:hint="eastAsia"/>
          <w:b/>
          <w:bCs/>
        </w:rPr>
        <w:t>OpenRoaming</w:t>
      </w:r>
      <w:proofErr w:type="spellEnd"/>
      <w:r w:rsidRPr="00C05BC8">
        <w:rPr>
          <w:rFonts w:hint="eastAsia"/>
          <w:b/>
          <w:bCs/>
        </w:rPr>
        <w:t xml:space="preserve">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Operator-Name :=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If you want to set Operator-Name only for outbound requests, the following code is useful. The “DEFAULT” corresponds to the “realm DEFAULT” at the end of the </w:t>
      </w:r>
      <w:proofErr w:type="spellStart"/>
      <w:r w:rsidRPr="004650EA">
        <w:rPr>
          <w:rFonts w:cs="Arial"/>
        </w:rPr>
        <w:t>proxy.conf</w:t>
      </w:r>
      <w:proofErr w:type="spellEnd"/>
      <w:r w:rsidRPr="004650EA">
        <w:rPr>
          <w:rFonts w:cs="Arial"/>
        </w:rPr>
        <w:t xml:space="preserve">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if ( </w:t>
      </w:r>
      <w:proofErr w:type="spellStart"/>
      <w:r w:rsidRPr="004650EA">
        <w:rPr>
          <w:rFonts w:eastAsia="Arial Unicode MS" w:cs="Arial"/>
        </w:rPr>
        <w:t>control:Proxy-To-Realm</w:t>
      </w:r>
      <w:proofErr w:type="spellEnd"/>
      <w:r w:rsidRPr="004650EA">
        <w:rPr>
          <w:rFonts w:eastAsia="Arial Unicode MS" w:cs="Arial"/>
        </w:rPr>
        <w:t xml:space="preserve"> == "DEFAULT</w:t>
      </w:r>
      <w:proofErr w:type="gramStart"/>
      <w:r w:rsidRPr="004650EA">
        <w:rPr>
          <w:rFonts w:eastAsia="Arial Unicode MS" w:cs="Arial"/>
        </w:rPr>
        <w:t>" ) {</w:t>
      </w:r>
      <w:proofErr w:type="gramEnd"/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Operator-Name :=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2FCBBE05" w:rsidR="004B520D" w:rsidRPr="00373EE0" w:rsidRDefault="004B520D" w:rsidP="00975DE8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373EE0">
        <w:rPr>
          <w:rFonts w:hint="eastAsia"/>
          <w:sz w:val="28"/>
          <w:szCs w:val="28"/>
        </w:rPr>
        <w:t>Firewall configuration</w:t>
      </w:r>
      <w:r w:rsidR="007A521F" w:rsidRPr="00373EE0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7DA2FF6B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E215B6">
        <w:rPr>
          <w:rFonts w:hint="eastAsia"/>
        </w:rPr>
        <w:t xml:space="preserve">with iptables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t>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5488EB49" w:rsidR="00143D21" w:rsidRPr="00373EE0" w:rsidRDefault="00143D21" w:rsidP="005A3F63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proofErr w:type="spellStart"/>
      <w:r w:rsidRPr="00373EE0">
        <w:rPr>
          <w:sz w:val="28"/>
          <w:szCs w:val="28"/>
        </w:rPr>
        <w:t>RadSec</w:t>
      </w:r>
      <w:proofErr w:type="spellEnd"/>
      <w:r w:rsidRPr="00373EE0">
        <w:rPr>
          <w:sz w:val="28"/>
          <w:szCs w:val="28"/>
        </w:rPr>
        <w:t xml:space="preserve"> interoperability in </w:t>
      </w:r>
      <w:proofErr w:type="spellStart"/>
      <w:r w:rsidRPr="00373EE0">
        <w:rPr>
          <w:sz w:val="28"/>
          <w:szCs w:val="28"/>
        </w:rPr>
        <w:t>FreeRADIUS</w:t>
      </w:r>
      <w:proofErr w:type="spellEnd"/>
      <w:r w:rsidRPr="00373EE0">
        <w:rPr>
          <w:sz w:val="28"/>
          <w:szCs w:val="28"/>
        </w:rPr>
        <w:t xml:space="preserve"> </w:t>
      </w:r>
      <w:r w:rsidRPr="00373EE0"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 w:rsidR="00022BDB">
        <w:t>eduroam</w:t>
      </w:r>
      <w:proofErr w:type="spellEnd"/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t>/</w:t>
      </w:r>
      <w:proofErr w:type="spellStart"/>
      <w:r>
        <w:t>eduroam</w:t>
      </w:r>
      <w:proofErr w:type="spellEnd"/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lastRenderedPageBreak/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 xml:space="preserve">Rev. 20240409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0E2FE3F3" w:rsidR="0002747B" w:rsidRDefault="0002747B" w:rsidP="0002747B">
      <w:pPr>
        <w:snapToGrid w:val="0"/>
        <w:spacing w:before="120"/>
        <w:ind w:left="4678" w:hanging="4678"/>
      </w:pPr>
      <w:r>
        <w:rPr>
          <w:rFonts w:hint="eastAsia"/>
        </w:rPr>
        <w:t xml:space="preserve">Rev. 20240516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Improve TLS 1.2 interoperability</w:t>
      </w:r>
      <w:r>
        <w:t>.</w:t>
      </w:r>
      <w:r w:rsidR="00314A1A">
        <w:rPr>
          <w:rFonts w:hint="eastAsia"/>
        </w:rPr>
        <w:t xml:space="preserve"> Add more test cases.</w:t>
      </w:r>
    </w:p>
    <w:p w14:paraId="06938F14" w14:textId="123B8D91" w:rsidR="00E37413" w:rsidRDefault="00AC3A81" w:rsidP="00E37413">
      <w:pPr>
        <w:snapToGrid w:val="0"/>
        <w:spacing w:before="120"/>
        <w:ind w:left="4678" w:hanging="4678"/>
      </w:pPr>
      <w:r>
        <w:rPr>
          <w:rFonts w:hint="eastAsia"/>
        </w:rPr>
        <w:t xml:space="preserve">Rev. 20240721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Fix test commands.</w:t>
      </w:r>
    </w:p>
    <w:p w14:paraId="6AED543D" w14:textId="447C319B" w:rsidR="00CD019B" w:rsidRDefault="00CD019B" w:rsidP="00CD019B">
      <w:pPr>
        <w:snapToGrid w:val="0"/>
        <w:spacing w:before="120"/>
        <w:ind w:left="4678" w:hanging="4678"/>
      </w:pPr>
      <w:bookmarkStart w:id="8" w:name="_Hlk176628354"/>
      <w:r>
        <w:rPr>
          <w:rFonts w:hint="eastAsia"/>
        </w:rPr>
        <w:t xml:space="preserve">Rev. 20240907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 xml:space="preserve">Add new trust anchor, preparing for the </w:t>
      </w:r>
      <w:r w:rsidR="00555395">
        <w:rPr>
          <w:rFonts w:hint="eastAsia"/>
        </w:rPr>
        <w:t>Root CA</w:t>
      </w:r>
      <w:r>
        <w:rPr>
          <w:rFonts w:hint="eastAsia"/>
        </w:rPr>
        <w:t xml:space="preserve"> transition.</w:t>
      </w:r>
    </w:p>
    <w:p w14:paraId="0684D0B7" w14:textId="00518780" w:rsidR="00AE24ED" w:rsidRDefault="00AE24ED" w:rsidP="00AE24ED">
      <w:pPr>
        <w:snapToGrid w:val="0"/>
        <w:spacing w:before="120"/>
        <w:ind w:left="4678" w:hanging="4678"/>
        <w:rPr>
          <w:rFonts w:hint="eastAsia"/>
        </w:rPr>
      </w:pPr>
      <w:r>
        <w:rPr>
          <w:rFonts w:hint="eastAsia"/>
        </w:rPr>
        <w:t>Rev. 202</w:t>
      </w:r>
      <w:r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306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33B72">
        <w:rPr>
          <w:rFonts w:hint="eastAsia"/>
        </w:rPr>
        <w:t>Set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 xml:space="preserve"> parameter </w:t>
      </w:r>
      <w:r w:rsidR="00833B72">
        <w:rPr>
          <w:rFonts w:hint="eastAsia"/>
        </w:rPr>
        <w:t xml:space="preserve">explicitly </w:t>
      </w:r>
      <w:r>
        <w:rPr>
          <w:rFonts w:hint="eastAsia"/>
        </w:rPr>
        <w:t xml:space="preserve">for stable operation avoiding </w:t>
      </w:r>
      <w:r w:rsidR="00833B72">
        <w:rPr>
          <w:rFonts w:hint="eastAsia"/>
        </w:rPr>
        <w:t xml:space="preserve">a </w:t>
      </w:r>
      <w:r w:rsidR="00D214EE">
        <w:rPr>
          <w:rFonts w:hint="eastAsia"/>
        </w:rPr>
        <w:t>connection</w:t>
      </w:r>
      <w:r>
        <w:rPr>
          <w:rFonts w:hint="eastAsia"/>
        </w:rPr>
        <w:t xml:space="preserve"> blocking problem</w:t>
      </w:r>
      <w:r>
        <w:rPr>
          <w:rFonts w:hint="eastAsia"/>
        </w:rPr>
        <w:t>.</w:t>
      </w:r>
      <w:r w:rsidR="006770A9">
        <w:rPr>
          <w:rFonts w:hint="eastAsia"/>
        </w:rPr>
        <w:t xml:space="preserve"> Update certificate file names.</w:t>
      </w:r>
    </w:p>
    <w:p w14:paraId="13E84FBB" w14:textId="77777777" w:rsidR="00AE24ED" w:rsidRDefault="00AE24ED" w:rsidP="00CD019B">
      <w:pPr>
        <w:snapToGrid w:val="0"/>
        <w:spacing w:before="120"/>
        <w:ind w:left="4678" w:hanging="4678"/>
      </w:pPr>
    </w:p>
    <w:bookmarkEnd w:id="8"/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726A0AAD"/>
    <w:multiLevelType w:val="hybridMultilevel"/>
    <w:tmpl w:val="EB000718"/>
    <w:lvl w:ilvl="0" w:tplc="AE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  <w:num w:numId="6" w16cid:durableId="120876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15065"/>
    <w:rsid w:val="00022BDB"/>
    <w:rsid w:val="0002747B"/>
    <w:rsid w:val="00064051"/>
    <w:rsid w:val="000756F9"/>
    <w:rsid w:val="0008595F"/>
    <w:rsid w:val="0009445D"/>
    <w:rsid w:val="00097111"/>
    <w:rsid w:val="000A0AC3"/>
    <w:rsid w:val="000B12F1"/>
    <w:rsid w:val="000D5D8D"/>
    <w:rsid w:val="00141ACA"/>
    <w:rsid w:val="00143D21"/>
    <w:rsid w:val="00143E26"/>
    <w:rsid w:val="00173CF6"/>
    <w:rsid w:val="001A078E"/>
    <w:rsid w:val="001B32BF"/>
    <w:rsid w:val="001E57C0"/>
    <w:rsid w:val="00203D18"/>
    <w:rsid w:val="00242F99"/>
    <w:rsid w:val="00266835"/>
    <w:rsid w:val="00271B72"/>
    <w:rsid w:val="002950BC"/>
    <w:rsid w:val="0029759D"/>
    <w:rsid w:val="002A02AE"/>
    <w:rsid w:val="002B164F"/>
    <w:rsid w:val="00303FC2"/>
    <w:rsid w:val="00314A1A"/>
    <w:rsid w:val="003209D9"/>
    <w:rsid w:val="00325D48"/>
    <w:rsid w:val="00327341"/>
    <w:rsid w:val="00331472"/>
    <w:rsid w:val="003378F7"/>
    <w:rsid w:val="003658AC"/>
    <w:rsid w:val="0036653A"/>
    <w:rsid w:val="00366C6A"/>
    <w:rsid w:val="00372C8E"/>
    <w:rsid w:val="00373EE0"/>
    <w:rsid w:val="0038360A"/>
    <w:rsid w:val="0038798A"/>
    <w:rsid w:val="003A38A8"/>
    <w:rsid w:val="003B1016"/>
    <w:rsid w:val="003B1DD3"/>
    <w:rsid w:val="003C2116"/>
    <w:rsid w:val="003C3AA0"/>
    <w:rsid w:val="004114D8"/>
    <w:rsid w:val="00431244"/>
    <w:rsid w:val="00445EBE"/>
    <w:rsid w:val="00450CE5"/>
    <w:rsid w:val="004650EA"/>
    <w:rsid w:val="004758A0"/>
    <w:rsid w:val="004A60BC"/>
    <w:rsid w:val="004B520D"/>
    <w:rsid w:val="004D4BC9"/>
    <w:rsid w:val="00501D1A"/>
    <w:rsid w:val="00502916"/>
    <w:rsid w:val="0052458F"/>
    <w:rsid w:val="00555395"/>
    <w:rsid w:val="0055623A"/>
    <w:rsid w:val="005644BD"/>
    <w:rsid w:val="00597700"/>
    <w:rsid w:val="005C5AE7"/>
    <w:rsid w:val="005D1C84"/>
    <w:rsid w:val="005E287B"/>
    <w:rsid w:val="005F3747"/>
    <w:rsid w:val="005F46A3"/>
    <w:rsid w:val="00611310"/>
    <w:rsid w:val="00624A15"/>
    <w:rsid w:val="00674CDB"/>
    <w:rsid w:val="006770A9"/>
    <w:rsid w:val="00677D60"/>
    <w:rsid w:val="0068261E"/>
    <w:rsid w:val="00690072"/>
    <w:rsid w:val="006B062C"/>
    <w:rsid w:val="006C2E65"/>
    <w:rsid w:val="006F01D2"/>
    <w:rsid w:val="006F0A33"/>
    <w:rsid w:val="006F15A2"/>
    <w:rsid w:val="006F2FEC"/>
    <w:rsid w:val="00746804"/>
    <w:rsid w:val="00752198"/>
    <w:rsid w:val="007A521F"/>
    <w:rsid w:val="007D22A6"/>
    <w:rsid w:val="007E1E45"/>
    <w:rsid w:val="007F5677"/>
    <w:rsid w:val="00803629"/>
    <w:rsid w:val="00804D2F"/>
    <w:rsid w:val="00805E7C"/>
    <w:rsid w:val="008216D2"/>
    <w:rsid w:val="00824B52"/>
    <w:rsid w:val="00833B72"/>
    <w:rsid w:val="008358DB"/>
    <w:rsid w:val="00850364"/>
    <w:rsid w:val="0086120E"/>
    <w:rsid w:val="008833C4"/>
    <w:rsid w:val="008838E9"/>
    <w:rsid w:val="0089249B"/>
    <w:rsid w:val="008B62CB"/>
    <w:rsid w:val="008B6338"/>
    <w:rsid w:val="008B6812"/>
    <w:rsid w:val="008E2758"/>
    <w:rsid w:val="008E7377"/>
    <w:rsid w:val="00901448"/>
    <w:rsid w:val="00911FFE"/>
    <w:rsid w:val="009167DC"/>
    <w:rsid w:val="00926D22"/>
    <w:rsid w:val="00954121"/>
    <w:rsid w:val="0098643B"/>
    <w:rsid w:val="009962CF"/>
    <w:rsid w:val="00997EA3"/>
    <w:rsid w:val="009A6EF9"/>
    <w:rsid w:val="009B088F"/>
    <w:rsid w:val="009F3BF8"/>
    <w:rsid w:val="00A108B7"/>
    <w:rsid w:val="00A2074E"/>
    <w:rsid w:val="00A310B8"/>
    <w:rsid w:val="00A8414B"/>
    <w:rsid w:val="00A90E30"/>
    <w:rsid w:val="00AA38AA"/>
    <w:rsid w:val="00AC3A81"/>
    <w:rsid w:val="00AE24ED"/>
    <w:rsid w:val="00B02981"/>
    <w:rsid w:val="00B04D35"/>
    <w:rsid w:val="00B10ABE"/>
    <w:rsid w:val="00B30255"/>
    <w:rsid w:val="00B65BFC"/>
    <w:rsid w:val="00B73684"/>
    <w:rsid w:val="00B924F3"/>
    <w:rsid w:val="00B94FA4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019B"/>
    <w:rsid w:val="00CD35E2"/>
    <w:rsid w:val="00CE16EF"/>
    <w:rsid w:val="00D214EE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149CE"/>
    <w:rsid w:val="00E215B6"/>
    <w:rsid w:val="00E37413"/>
    <w:rsid w:val="00E67E63"/>
    <w:rsid w:val="00E84D46"/>
    <w:rsid w:val="00EB2582"/>
    <w:rsid w:val="00EC2FFF"/>
    <w:rsid w:val="00EC7CA5"/>
    <w:rsid w:val="00EE0A5D"/>
    <w:rsid w:val="00F32485"/>
    <w:rsid w:val="00F55DA2"/>
    <w:rsid w:val="00F94AA6"/>
    <w:rsid w:val="00FC5FB1"/>
    <w:rsid w:val="00FC7310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4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310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secproxy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balliance.com/openroaming/pki-reposi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1842</Words>
  <Characters>10500</Characters>
  <Application>Microsoft Office Word</Application>
  <DocSecurity>0</DocSecurity>
  <Lines>87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46</cp:revision>
  <cp:lastPrinted>2025-03-06T06:27:00Z</cp:lastPrinted>
  <dcterms:created xsi:type="dcterms:W3CDTF">2021-05-24T16:52:00Z</dcterms:created>
  <dcterms:modified xsi:type="dcterms:W3CDTF">2025-03-06T06:28:00Z</dcterms:modified>
</cp:coreProperties>
</file>