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B4430D" w:rsidRPr="00B4430D" w:rsidRDefault="00B4430D" w:rsidP="00B44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Olympics: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Lạp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182m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sân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Theo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Hercules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khổ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đài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niệm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cúng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dường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đỉnh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Olympia,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Hercules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mê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khoắn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Marathon -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quãng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mừng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40km.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xưa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í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quần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đấu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Athen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Lạp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1896.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1906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rón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rén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45% (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50%)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50%.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1972-1976.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dính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1970-1980,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chối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chủng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tộc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LB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Xô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XHCN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lạnh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Sớ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trồi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B4430D" w:rsidRPr="00B4430D" w:rsidRDefault="00B4430D" w:rsidP="00B44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giới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qua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: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1900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giới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mới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bắt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8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như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tennis,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chèo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thuyền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, golf,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cưỡi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ngựa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Nói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proofErr w:type="gram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chung</w:t>
      </w:r>
      <w:proofErr w:type="spellEnd"/>
      <w:proofErr w:type="gram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toàn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nhẹ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nhàng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tính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huỳnh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huỵch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1904-1906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hiểu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vì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lý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do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gì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mà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chỉ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duy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đấu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bắn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cung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tennis.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Sau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đó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giới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ngày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càng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đa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dạng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hơn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nhưng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vẫn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mang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tính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chất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nhẹ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nhàng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gần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như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đối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kháng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. 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1920,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giới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bắt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"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đấu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nghệ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thuật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" =))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đánh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nhau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đối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kháng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tiên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Fencing -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Đấu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kiếm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cho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1924.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thể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thao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bạo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lực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tiên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Judo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mãi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năm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1994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mới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cho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thi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>đấu</w:t>
      </w:r>
      <w:proofErr w:type="spellEnd"/>
      <w:r w:rsidRPr="00B4430D">
        <w:rPr>
          <w:rFonts w:ascii="Times New Roman" w:eastAsia="Times New Roman" w:hAnsi="Times New Roman" w:cs="Times New Roman"/>
          <w:color w:val="252423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nào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phổ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biến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color w:val="B816D7"/>
          <w:sz w:val="24"/>
          <w:szCs w:val="24"/>
          <w:u w:val="single"/>
        </w:rPr>
        <w:t>: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(7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9,000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vđv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2/3 so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17,500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lội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Chèo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thuyền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vđv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Baseball -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bóng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chày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Cricket, Rugby,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co,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tuyết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18km + ski jumping)...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nhịp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điệu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bóng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phái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30D" w:rsidRPr="00B4430D" w:rsidRDefault="00B4430D" w:rsidP="00B4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1900.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Canada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top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VĐV. (1608/4791).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Ba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vương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Ả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rập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gã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trai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râu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290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nay. 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quặc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tạ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(??!), Judo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Taekwondo...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nam-nữ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tiệm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cận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30D" w:rsidRPr="00B4430D" w:rsidRDefault="00B4430D" w:rsidP="00B44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: Theo distribution,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1m65-1m70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lội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: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1m70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30D" w:rsidRPr="00B4430D" w:rsidRDefault="00B4430D" w:rsidP="00B44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4-5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4430D" w:rsidRPr="00B4430D" w:rsidRDefault="00B4430D" w:rsidP="00B44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Oksana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Chusovitina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29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3 teams (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Xô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Uzbekistan,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Đức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hyperlink r:id="rId7" w:history="1">
        <w:r w:rsidRPr="00B443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https://en.wikipedia.org/wiki/Oksana_Chusovitina</w:t>
        </w:r>
      </w:hyperlink>
    </w:p>
    <w:p w:rsidR="00B4430D" w:rsidRPr="00B4430D" w:rsidRDefault="00B4430D" w:rsidP="00B44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>Lesley Thompson (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chèo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thuyền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- Canada):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</w:p>
    <w:p w:rsidR="00B4430D" w:rsidRPr="00B4430D" w:rsidRDefault="00B4430D" w:rsidP="00B44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2-3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Olympics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đút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túi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Xô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đoạt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30D" w:rsidRPr="00B4430D" w:rsidRDefault="00B4430D" w:rsidP="00B443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</w:p>
    <w:p w:rsidR="00B4430D" w:rsidRPr="00B4430D" w:rsidRDefault="00B4430D" w:rsidP="00B4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2014-2016:</w:t>
      </w:r>
    </w:p>
    <w:p w:rsidR="00B4430D" w:rsidRPr="00B4430D" w:rsidRDefault="00B4430D" w:rsidP="00B44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nam-nữ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xấp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xỉ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</w:p>
    <w:p w:rsidR="00B4430D" w:rsidRPr="00B4430D" w:rsidRDefault="00B4430D" w:rsidP="00B44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Canada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chút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hẳn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áp</w:t>
      </w:r>
      <w:bookmarkStart w:id="0" w:name="_GoBack"/>
      <w:bookmarkEnd w:id="0"/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4430D" w:rsidRPr="00B4430D" w:rsidRDefault="00B4430D" w:rsidP="00B44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lastRenderedPageBreak/>
        <w:t>Ngược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, VĐV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Đức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vẻ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lép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vế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30D">
        <w:rPr>
          <w:rFonts w:ascii="Times New Roman" w:eastAsia="Times New Roman" w:hAnsi="Times New Roman" w:cs="Times New Roman"/>
          <w:sz w:val="24"/>
          <w:szCs w:val="24"/>
        </w:rPr>
        <w:t>hương</w:t>
      </w:r>
      <w:proofErr w:type="spellEnd"/>
      <w:r w:rsidRPr="00B44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1DA" w:rsidRDefault="009E11DA"/>
    <w:sectPr w:rsidR="009E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AC" w:rsidRDefault="00C01DAC" w:rsidP="00B4430D">
      <w:pPr>
        <w:spacing w:after="0" w:line="240" w:lineRule="auto"/>
      </w:pPr>
      <w:r>
        <w:separator/>
      </w:r>
    </w:p>
  </w:endnote>
  <w:endnote w:type="continuationSeparator" w:id="0">
    <w:p w:rsidR="00C01DAC" w:rsidRDefault="00C01DAC" w:rsidP="00B4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AC" w:rsidRDefault="00C01DAC" w:rsidP="00B4430D">
      <w:pPr>
        <w:spacing w:after="0" w:line="240" w:lineRule="auto"/>
      </w:pPr>
      <w:r>
        <w:separator/>
      </w:r>
    </w:p>
  </w:footnote>
  <w:footnote w:type="continuationSeparator" w:id="0">
    <w:p w:rsidR="00C01DAC" w:rsidRDefault="00C01DAC" w:rsidP="00B44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07C1"/>
    <w:multiLevelType w:val="multilevel"/>
    <w:tmpl w:val="3B848C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F96D17"/>
    <w:multiLevelType w:val="multilevel"/>
    <w:tmpl w:val="97F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05C20"/>
    <w:multiLevelType w:val="multilevel"/>
    <w:tmpl w:val="E12AB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BA2E2E"/>
    <w:multiLevelType w:val="multilevel"/>
    <w:tmpl w:val="8FD21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C3039"/>
    <w:multiLevelType w:val="multilevel"/>
    <w:tmpl w:val="5A76CC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0220C9"/>
    <w:multiLevelType w:val="multilevel"/>
    <w:tmpl w:val="DF4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7017B"/>
    <w:multiLevelType w:val="multilevel"/>
    <w:tmpl w:val="181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B70A5F"/>
    <w:multiLevelType w:val="multilevel"/>
    <w:tmpl w:val="22F68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97"/>
    <w:rsid w:val="00493397"/>
    <w:rsid w:val="009E11DA"/>
    <w:rsid w:val="00B4430D"/>
    <w:rsid w:val="00C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38AD7-95C9-4484-A81D-F02FDE3F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3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0D"/>
  </w:style>
  <w:style w:type="paragraph" w:styleId="Footer">
    <w:name w:val="footer"/>
    <w:basedOn w:val="Normal"/>
    <w:link w:val="FooterChar"/>
    <w:uiPriority w:val="99"/>
    <w:unhideWhenUsed/>
    <w:rsid w:val="00B4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ksana_Chusovit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 nguyen172</dc:creator>
  <cp:keywords/>
  <dc:description/>
  <cp:lastModifiedBy>panh nguyen172</cp:lastModifiedBy>
  <cp:revision>2</cp:revision>
  <dcterms:created xsi:type="dcterms:W3CDTF">2020-07-20T04:01:00Z</dcterms:created>
  <dcterms:modified xsi:type="dcterms:W3CDTF">2020-07-20T04:01:00Z</dcterms:modified>
</cp:coreProperties>
</file>