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F70658">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rPr>
      </w:pPr>
      <w:bookmarkStart w:id="0" w:name="_Hlk178512327"/>
      <w:bookmarkEnd w:id="0"/>
      <w:r>
        <w:rPr>
          <w:rFonts w:hint="default" w:ascii="Times New Roman" w:hAnsi="Times New Roman" w:cs="Times New Roman"/>
          <w:sz w:val="26"/>
          <w:szCs w:val="26"/>
        </w:rPr>
        <w:t>BỘ GIÁO DỤC VÀ ĐÀO TẠO</w:t>
      </w:r>
    </w:p>
    <w:p w14:paraId="00BB4D65">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Pr>
      </w:pPr>
      <w:r>
        <w:rPr>
          <w:rFonts w:hint="default" w:ascii="Times New Roman" w:hAnsi="Times New Roman" w:cs="Times New Roman"/>
          <w:b/>
          <w:bCs/>
          <w:sz w:val="26"/>
          <w:szCs w:val="26"/>
        </w:rPr>
        <w:t>TRƯỜNG ĐẠI HỌC NHA TRANG</w:t>
      </w:r>
    </w:p>
    <w:p w14:paraId="0762FEED">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lang w:val="en-US"/>
        </w:rPr>
      </w:pPr>
      <w:r>
        <w:rPr>
          <w:rFonts w:hint="default" w:ascii="Times New Roman" w:hAnsi="Times New Roman" w:cs="Times New Roman"/>
          <w:b/>
          <w:bCs/>
          <w:sz w:val="26"/>
          <w:szCs w:val="26"/>
        </w:rPr>
        <w:t>KHOA CÔNG NGHỆ THÔNG TIN</w:t>
      </w:r>
    </w:p>
    <w:p w14:paraId="0A95928B">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rPr>
        <w:drawing>
          <wp:inline distT="0" distB="0" distL="0" distR="0">
            <wp:extent cx="1651000" cy="1644650"/>
            <wp:effectExtent l="0" t="0" r="6350" b="0"/>
            <wp:docPr id="9127805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780582"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1651061" cy="1645200"/>
                    </a:xfrm>
                    <a:prstGeom prst="rect">
                      <a:avLst/>
                    </a:prstGeom>
                    <a:noFill/>
                    <a:ln>
                      <a:noFill/>
                    </a:ln>
                  </pic:spPr>
                </pic:pic>
              </a:graphicData>
            </a:graphic>
          </wp:inline>
        </w:drawing>
      </w:r>
    </w:p>
    <w:p w14:paraId="08542374">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vi-VN"/>
        </w:rPr>
      </w:pPr>
      <w:r>
        <w:rPr>
          <w:rFonts w:hint="default" w:ascii="Times New Roman" w:hAnsi="Times New Roman" w:cs="Times New Roman"/>
          <w:b/>
          <w:bCs/>
          <w:sz w:val="30"/>
          <w:szCs w:val="30"/>
        </w:rPr>
        <w:t xml:space="preserve">BÁO CÁO </w:t>
      </w:r>
      <w:r>
        <w:rPr>
          <w:rFonts w:hint="default" w:ascii="Times New Roman" w:hAnsi="Times New Roman" w:cs="Times New Roman"/>
          <w:b/>
          <w:bCs/>
          <w:sz w:val="30"/>
          <w:szCs w:val="30"/>
          <w:lang w:val="vi-VN"/>
        </w:rPr>
        <w:t>HỌC PHẦN</w:t>
      </w:r>
    </w:p>
    <w:p w14:paraId="7D1190A4">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en-US"/>
        </w:rPr>
      </w:pPr>
      <w:r>
        <w:rPr>
          <w:rFonts w:hint="default" w:ascii="Times New Roman" w:hAnsi="Times New Roman" w:cs="Times New Roman"/>
          <w:b/>
          <w:bCs/>
          <w:sz w:val="30"/>
          <w:szCs w:val="30"/>
        </w:rPr>
        <w:t>PHÂN TÍCH THIẾT KẾ HỆ THỐNG THÔNG TIN</w:t>
      </w:r>
    </w:p>
    <w:p w14:paraId="1DCEF9C8">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vi-VN"/>
        </w:rPr>
      </w:pPr>
      <w:r>
        <w:rPr>
          <w:rFonts w:hint="default" w:ascii="Times New Roman" w:hAnsi="Times New Roman" w:cs="Times New Roman"/>
          <w:b/>
          <w:bCs/>
          <w:sz w:val="30"/>
          <w:szCs w:val="30"/>
          <w:lang w:val="vi-VN"/>
        </w:rPr>
        <w:t>ĐỀ TÀI: QUẢN LÝ HỆ THỐNG BÁN HÀNG KÝ TÚC XÁ K8, TRƯỜNG ĐẠI HỌC NHA TRANG</w:t>
      </w:r>
    </w:p>
    <w:p w14:paraId="45C2358F">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vi-VN"/>
        </w:rPr>
      </w:pPr>
    </w:p>
    <w:p w14:paraId="27C8D1BF">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vi-VN"/>
        </w:rPr>
      </w:pPr>
    </w:p>
    <w:p w14:paraId="340A06DD">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vi-VN"/>
        </w:rPr>
      </w:pPr>
    </w:p>
    <w:p w14:paraId="491758A9">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vi-VN"/>
        </w:rPr>
      </w:pPr>
    </w:p>
    <w:p w14:paraId="3DF7437E">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vi-VN"/>
        </w:rPr>
      </w:pPr>
    </w:p>
    <w:p w14:paraId="37D7F3BF">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vi-VN"/>
        </w:rPr>
      </w:pPr>
    </w:p>
    <w:p w14:paraId="78DA3CF7">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vi-VN"/>
        </w:rPr>
      </w:pPr>
    </w:p>
    <w:p w14:paraId="3B7DCF2B">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vi-VN"/>
        </w:rPr>
      </w:pPr>
    </w:p>
    <w:p w14:paraId="5B65D4D6">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vi-VN"/>
        </w:rPr>
      </w:pPr>
    </w:p>
    <w:p w14:paraId="0398AE47">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vi-VN"/>
        </w:rPr>
      </w:pPr>
    </w:p>
    <w:p w14:paraId="661DED75">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vi-VN"/>
        </w:rPr>
      </w:pPr>
    </w:p>
    <w:p w14:paraId="43FD2F00">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rPr>
      </w:pPr>
      <w:r>
        <w:rPr>
          <w:rFonts w:hint="default" w:ascii="Times New Roman" w:hAnsi="Times New Roman" w:cs="Times New Roman"/>
          <w:b/>
          <w:bCs/>
          <w:sz w:val="26"/>
          <w:szCs w:val="26"/>
        </w:rPr>
        <w:t>Khánh Hoà - 2025</w:t>
      </w:r>
      <w:r>
        <w:rPr>
          <w:rFonts w:hint="default" w:ascii="Times New Roman" w:hAnsi="Times New Roman" w:cs="Times New Roman"/>
          <w:sz w:val="26"/>
          <w:szCs w:val="26"/>
        </w:rPr>
        <w:br w:type="page"/>
      </w:r>
    </w:p>
    <w:p w14:paraId="4964380E">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rPr>
        <w:sectPr>
          <w:pgSz w:w="11906" w:h="16838"/>
          <w:pgMar w:top="1134" w:right="1134" w:bottom="1134" w:left="1701" w:header="709" w:footer="709" w:gutter="0"/>
          <w:pgBorders w:display="firstPage">
            <w:top w:val="thinThickMediumGap" w:color="auto" w:sz="24" w:space="1"/>
            <w:left w:val="thinThickMediumGap" w:color="auto" w:sz="24" w:space="4"/>
            <w:bottom w:val="thickThinMediumGap" w:color="auto" w:sz="24" w:space="1"/>
            <w:right w:val="thickThinMediumGap" w:color="auto" w:sz="24" w:space="4"/>
          </w:pgBorders>
          <w:cols w:space="708" w:num="1"/>
          <w:docGrid w:linePitch="360" w:charSpace="0"/>
        </w:sectPr>
      </w:pPr>
    </w:p>
    <w:p w14:paraId="6300F0BC">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rPr>
      </w:pPr>
      <w:r>
        <w:rPr>
          <w:rFonts w:hint="default" w:ascii="Times New Roman" w:hAnsi="Times New Roman" w:cs="Times New Roman"/>
          <w:sz w:val="26"/>
          <w:szCs w:val="26"/>
        </w:rPr>
        <w:t>BỘ GIÁO DỤC VÀ ĐÀO TẠO</w:t>
      </w:r>
    </w:p>
    <w:p w14:paraId="36203F0E">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Pr>
      </w:pPr>
      <w:r>
        <w:rPr>
          <w:rFonts w:hint="default" w:ascii="Times New Roman" w:hAnsi="Times New Roman" w:cs="Times New Roman"/>
          <w:b/>
          <w:bCs/>
          <w:sz w:val="26"/>
          <w:szCs w:val="26"/>
        </w:rPr>
        <w:t>TRƯỜNG ĐẠI HỌC NHA TRANG</w:t>
      </w:r>
    </w:p>
    <w:p w14:paraId="52958D44">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lang w:val="en-US"/>
        </w:rPr>
      </w:pPr>
      <w:r>
        <w:rPr>
          <w:rFonts w:hint="default" w:ascii="Times New Roman" w:hAnsi="Times New Roman" w:cs="Times New Roman"/>
          <w:b/>
          <w:bCs/>
          <w:sz w:val="26"/>
          <w:szCs w:val="26"/>
        </w:rPr>
        <w:t>KHOA CÔNG NGHỆ THÔNG TIN</w:t>
      </w:r>
    </w:p>
    <w:p w14:paraId="3C7F09AA">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rPr>
        <w:drawing>
          <wp:inline distT="0" distB="0" distL="0" distR="0">
            <wp:extent cx="1651000" cy="1644650"/>
            <wp:effectExtent l="0" t="0" r="6350" b="0"/>
            <wp:docPr id="1275933360" name="Picture 2" descr="A blue and white circle with text and a red st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933360" name="Picture 2" descr="A blue and white circle with text and a red star&#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1651061" cy="1645200"/>
                    </a:xfrm>
                    <a:prstGeom prst="rect">
                      <a:avLst/>
                    </a:prstGeom>
                    <a:noFill/>
                    <a:ln>
                      <a:noFill/>
                    </a:ln>
                  </pic:spPr>
                </pic:pic>
              </a:graphicData>
            </a:graphic>
          </wp:inline>
        </w:drawing>
      </w:r>
    </w:p>
    <w:p w14:paraId="70F745D8">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en-US"/>
        </w:rPr>
      </w:pPr>
      <w:r>
        <w:rPr>
          <w:rFonts w:hint="default" w:ascii="Times New Roman" w:hAnsi="Times New Roman" w:cs="Times New Roman"/>
          <w:b/>
          <w:bCs/>
          <w:sz w:val="30"/>
          <w:szCs w:val="30"/>
        </w:rPr>
        <w:t xml:space="preserve">PHÂN TÍCH THIẾT KẾ HỆ THỐNG THÔNG TIN </w:t>
      </w:r>
    </w:p>
    <w:p w14:paraId="2B67F31B">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vi-VN"/>
        </w:rPr>
      </w:pPr>
      <w:r>
        <w:rPr>
          <w:rFonts w:hint="default" w:ascii="Times New Roman" w:hAnsi="Times New Roman" w:cs="Times New Roman"/>
          <w:b/>
          <w:bCs/>
          <w:sz w:val="30"/>
          <w:szCs w:val="30"/>
          <w:lang w:val="vi-VN"/>
        </w:rPr>
        <w:t>ĐỀ TÀI: QUẢN LÝ HỆ THỐNG BÁN HÀNG KÝ TÚC XÁ K8, TRƯỜNG ĐẠI HỌC NHA TRANG</w:t>
      </w:r>
    </w:p>
    <w:p w14:paraId="56998624">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Pr>
      </w:pPr>
      <w:r>
        <w:rPr>
          <w:rFonts w:hint="default" w:ascii="Times New Roman" w:hAnsi="Times New Roman" w:cs="Times New Roman"/>
          <w:b/>
          <w:bCs/>
          <w:sz w:val="26"/>
          <w:szCs w:val="26"/>
        </w:rPr>
        <w:t>Danh sách thành viên nhóm</w:t>
      </w:r>
      <w:r>
        <w:rPr>
          <w:rFonts w:hint="default" w:ascii="Times New Roman" w:hAnsi="Times New Roman" w:cs="Times New Roman"/>
          <w:b/>
          <w:bCs/>
          <w:sz w:val="26"/>
          <w:szCs w:val="26"/>
          <w:lang w:val="vi-VN"/>
        </w:rPr>
        <w:t xml:space="preserve"> 1</w:t>
      </w:r>
      <w:r>
        <w:rPr>
          <w:rFonts w:hint="default" w:ascii="Times New Roman" w:hAnsi="Times New Roman" w:cs="Times New Roman"/>
          <w:b/>
          <w:bCs/>
          <w:sz w:val="26"/>
          <w:szCs w:val="26"/>
        </w:rPr>
        <w:t>:</w:t>
      </w:r>
    </w:p>
    <w:tbl>
      <w:tblPr>
        <w:tblStyle w:val="12"/>
        <w:tblW w:w="4999" w:type="pct"/>
        <w:jc w:val="center"/>
        <w:tblLayout w:type="autofit"/>
        <w:tblCellMar>
          <w:top w:w="0" w:type="dxa"/>
          <w:left w:w="108" w:type="dxa"/>
          <w:bottom w:w="0" w:type="dxa"/>
          <w:right w:w="108" w:type="dxa"/>
        </w:tblCellMar>
      </w:tblPr>
      <w:tblGrid>
        <w:gridCol w:w="801"/>
        <w:gridCol w:w="1421"/>
        <w:gridCol w:w="3377"/>
        <w:gridCol w:w="3686"/>
      </w:tblGrid>
      <w:tr w14:paraId="54220686">
        <w:tblPrEx>
          <w:tblCellMar>
            <w:top w:w="0" w:type="dxa"/>
            <w:left w:w="108" w:type="dxa"/>
            <w:bottom w:w="0" w:type="dxa"/>
            <w:right w:w="108" w:type="dxa"/>
          </w:tblCellMar>
        </w:tblPrEx>
        <w:trPr>
          <w:trHeight w:val="320" w:hRule="atLeast"/>
          <w:jc w:val="center"/>
        </w:trPr>
        <w:tc>
          <w:tcPr>
            <w:tcW w:w="431" w:type="pct"/>
            <w:tcBorders>
              <w:top w:val="single" w:color="auto" w:sz="4" w:space="0"/>
              <w:left w:val="single" w:color="auto" w:sz="4" w:space="0"/>
              <w:bottom w:val="single" w:color="auto" w:sz="4" w:space="0"/>
              <w:right w:val="single" w:color="auto" w:sz="4" w:space="0"/>
            </w:tcBorders>
            <w:noWrap/>
            <w:vAlign w:val="center"/>
          </w:tcPr>
          <w:p w14:paraId="5ABBE56C">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eastAsia="Times New Roman" w:cs="Times New Roman"/>
                <w:b/>
                <w:bCs/>
                <w:color w:val="auto"/>
                <w:kern w:val="0"/>
                <w:sz w:val="26"/>
                <w:szCs w:val="26"/>
                <w14:ligatures w14:val="none"/>
              </w:rPr>
            </w:pPr>
            <w:r>
              <w:rPr>
                <w:rFonts w:hint="default" w:ascii="Times New Roman" w:hAnsi="Times New Roman" w:eastAsia="Times New Roman" w:cs="Times New Roman"/>
                <w:b/>
                <w:bCs/>
                <w:color w:val="auto"/>
                <w:kern w:val="0"/>
                <w:sz w:val="26"/>
                <w:szCs w:val="26"/>
                <w14:ligatures w14:val="none"/>
              </w:rPr>
              <w:t>STT</w:t>
            </w:r>
          </w:p>
        </w:tc>
        <w:tc>
          <w:tcPr>
            <w:tcW w:w="765" w:type="pct"/>
            <w:tcBorders>
              <w:top w:val="single" w:color="auto" w:sz="4" w:space="0"/>
              <w:left w:val="nil"/>
              <w:bottom w:val="single" w:color="auto" w:sz="4" w:space="0"/>
              <w:right w:val="single" w:color="auto" w:sz="4" w:space="0"/>
            </w:tcBorders>
            <w:noWrap/>
            <w:vAlign w:val="center"/>
          </w:tcPr>
          <w:p w14:paraId="755D51F9">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eastAsia="Times New Roman" w:cs="Times New Roman"/>
                <w:b/>
                <w:bCs/>
                <w:color w:val="auto"/>
                <w:kern w:val="0"/>
                <w:sz w:val="26"/>
                <w:szCs w:val="26"/>
                <w14:ligatures w14:val="none"/>
              </w:rPr>
            </w:pPr>
            <w:r>
              <w:rPr>
                <w:rFonts w:hint="default" w:ascii="Times New Roman" w:hAnsi="Times New Roman" w:eastAsia="Times New Roman" w:cs="Times New Roman"/>
                <w:b/>
                <w:bCs/>
                <w:color w:val="auto"/>
                <w:kern w:val="0"/>
                <w:sz w:val="26"/>
                <w:szCs w:val="26"/>
                <w14:ligatures w14:val="none"/>
              </w:rPr>
              <w:t>MSSV</w:t>
            </w:r>
          </w:p>
        </w:tc>
        <w:tc>
          <w:tcPr>
            <w:tcW w:w="1818" w:type="pct"/>
            <w:tcBorders>
              <w:top w:val="single" w:color="auto" w:sz="4" w:space="0"/>
              <w:left w:val="nil"/>
              <w:bottom w:val="single" w:color="auto" w:sz="4" w:space="0"/>
              <w:right w:val="single" w:color="auto" w:sz="4" w:space="0"/>
            </w:tcBorders>
            <w:noWrap/>
            <w:vAlign w:val="center"/>
          </w:tcPr>
          <w:p w14:paraId="181EB352">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eastAsia="Times New Roman" w:cs="Times New Roman"/>
                <w:b/>
                <w:bCs/>
                <w:color w:val="auto"/>
                <w:kern w:val="0"/>
                <w:sz w:val="26"/>
                <w:szCs w:val="26"/>
                <w14:ligatures w14:val="none"/>
              </w:rPr>
            </w:pPr>
            <w:r>
              <w:rPr>
                <w:rFonts w:hint="default" w:ascii="Times New Roman" w:hAnsi="Times New Roman" w:eastAsia="Times New Roman" w:cs="Times New Roman"/>
                <w:b/>
                <w:bCs/>
                <w:color w:val="auto"/>
                <w:kern w:val="0"/>
                <w:sz w:val="26"/>
                <w:szCs w:val="26"/>
                <w14:ligatures w14:val="none"/>
              </w:rPr>
              <w:t>Họ và tên</w:t>
            </w:r>
          </w:p>
        </w:tc>
        <w:tc>
          <w:tcPr>
            <w:tcW w:w="1984" w:type="pct"/>
            <w:tcBorders>
              <w:top w:val="single" w:color="auto" w:sz="4" w:space="0"/>
              <w:left w:val="nil"/>
              <w:bottom w:val="single" w:color="auto" w:sz="4" w:space="0"/>
              <w:right w:val="single" w:color="auto" w:sz="4" w:space="0"/>
            </w:tcBorders>
            <w:noWrap/>
            <w:vAlign w:val="center"/>
          </w:tcPr>
          <w:p w14:paraId="6CD21FFC">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eastAsia="Times New Roman" w:cs="Times New Roman"/>
                <w:b/>
                <w:bCs/>
                <w:color w:val="auto"/>
                <w:kern w:val="0"/>
                <w:sz w:val="26"/>
                <w:szCs w:val="26"/>
                <w14:ligatures w14:val="none"/>
              </w:rPr>
            </w:pPr>
            <w:r>
              <w:rPr>
                <w:rFonts w:hint="default" w:ascii="Times New Roman" w:hAnsi="Times New Roman" w:eastAsia="Times New Roman" w:cs="Times New Roman"/>
                <w:b/>
                <w:bCs/>
                <w:color w:val="auto"/>
                <w:kern w:val="0"/>
                <w:sz w:val="26"/>
                <w:szCs w:val="26"/>
                <w14:ligatures w14:val="none"/>
              </w:rPr>
              <w:t>Email</w:t>
            </w:r>
          </w:p>
        </w:tc>
      </w:tr>
      <w:tr w14:paraId="3B1E830A">
        <w:tblPrEx>
          <w:tblCellMar>
            <w:top w:w="0" w:type="dxa"/>
            <w:left w:w="108" w:type="dxa"/>
            <w:bottom w:w="0" w:type="dxa"/>
            <w:right w:w="108" w:type="dxa"/>
          </w:tblCellMar>
        </w:tblPrEx>
        <w:trPr>
          <w:trHeight w:val="320" w:hRule="atLeast"/>
          <w:jc w:val="center"/>
        </w:trPr>
        <w:tc>
          <w:tcPr>
            <w:tcW w:w="431" w:type="pct"/>
            <w:tcBorders>
              <w:top w:val="nil"/>
              <w:left w:val="single" w:color="auto" w:sz="4" w:space="0"/>
              <w:bottom w:val="single" w:color="auto" w:sz="4" w:space="0"/>
              <w:right w:val="single" w:color="auto" w:sz="4" w:space="0"/>
            </w:tcBorders>
            <w:noWrap/>
            <w:vAlign w:val="center"/>
          </w:tcPr>
          <w:p w14:paraId="386125D0">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center"/>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b/>
                <w:bCs/>
                <w:color w:val="auto"/>
                <w:sz w:val="26"/>
                <w:szCs w:val="26"/>
                <w:vertAlign w:val="baseline"/>
                <w:lang w:val="vi-VN"/>
              </w:rPr>
              <w:t>1</w:t>
            </w:r>
          </w:p>
        </w:tc>
        <w:tc>
          <w:tcPr>
            <w:tcW w:w="765" w:type="pct"/>
            <w:tcBorders>
              <w:top w:val="nil"/>
              <w:left w:val="nil"/>
              <w:bottom w:val="single" w:color="auto" w:sz="4" w:space="0"/>
              <w:right w:val="single" w:color="auto" w:sz="4" w:space="0"/>
            </w:tcBorders>
            <w:noWrap/>
            <w:vAlign w:val="center"/>
          </w:tcPr>
          <w:p w14:paraId="01F45BF5">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color w:val="auto"/>
                <w:sz w:val="26"/>
                <w:szCs w:val="26"/>
                <w:vertAlign w:val="baseline"/>
                <w:lang w:val="vi-VN"/>
              </w:rPr>
              <w:t>65131052</w:t>
            </w:r>
          </w:p>
        </w:tc>
        <w:tc>
          <w:tcPr>
            <w:tcW w:w="1818" w:type="pct"/>
            <w:tcBorders>
              <w:top w:val="nil"/>
              <w:left w:val="nil"/>
              <w:bottom w:val="single" w:color="auto" w:sz="4" w:space="0"/>
              <w:right w:val="single" w:color="auto" w:sz="4" w:space="0"/>
            </w:tcBorders>
            <w:noWrap/>
            <w:vAlign w:val="center"/>
          </w:tcPr>
          <w:p w14:paraId="16786CBF">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color w:val="auto"/>
                <w:sz w:val="26"/>
                <w:szCs w:val="26"/>
                <w:vertAlign w:val="baseline"/>
                <w:lang w:val="vi-VN"/>
              </w:rPr>
              <w:t>Lê Văn Hòa</w:t>
            </w:r>
          </w:p>
        </w:tc>
        <w:tc>
          <w:tcPr>
            <w:tcW w:w="1984" w:type="pct"/>
            <w:tcBorders>
              <w:top w:val="nil"/>
              <w:left w:val="nil"/>
              <w:bottom w:val="single" w:color="auto" w:sz="4" w:space="0"/>
              <w:right w:val="single" w:color="auto" w:sz="4" w:space="0"/>
            </w:tcBorders>
            <w:noWrap/>
            <w:vAlign w:val="center"/>
          </w:tcPr>
          <w:p w14:paraId="24F08B58">
            <w:pPr>
              <w:pageBreakBefore w:val="0"/>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eastAsia="Times New Roman" w:cs="Times New Roman"/>
                <w:color w:val="auto"/>
                <w:kern w:val="0"/>
                <w:sz w:val="26"/>
                <w:szCs w:val="26"/>
                <w:u w:val="none"/>
                <w:lang w:val="vi-VN"/>
                <w14:ligatures w14:val="none"/>
              </w:rPr>
            </w:pPr>
            <w:r>
              <w:rPr>
                <w:rFonts w:hint="default" w:ascii="Times New Roman" w:hAnsi="Times New Roman" w:eastAsia="Times New Roman" w:cs="Times New Roman"/>
                <w:color w:val="auto"/>
                <w:kern w:val="0"/>
                <w:sz w:val="26"/>
                <w:szCs w:val="26"/>
                <w:u w:val="none"/>
                <w:lang w:val="vi-VN"/>
                <w14:ligatures w14:val="none"/>
              </w:rPr>
              <w:t>hoa.lv.65cntt@ntu.edu.vn</w:t>
            </w:r>
          </w:p>
        </w:tc>
      </w:tr>
      <w:tr w14:paraId="4A0880D8">
        <w:tblPrEx>
          <w:tblCellMar>
            <w:top w:w="0" w:type="dxa"/>
            <w:left w:w="108" w:type="dxa"/>
            <w:bottom w:w="0" w:type="dxa"/>
            <w:right w:w="108" w:type="dxa"/>
          </w:tblCellMar>
        </w:tblPrEx>
        <w:trPr>
          <w:trHeight w:val="320" w:hRule="atLeast"/>
          <w:jc w:val="center"/>
        </w:trPr>
        <w:tc>
          <w:tcPr>
            <w:tcW w:w="431" w:type="pct"/>
            <w:tcBorders>
              <w:top w:val="nil"/>
              <w:left w:val="single" w:color="auto" w:sz="4" w:space="0"/>
              <w:bottom w:val="single" w:color="auto" w:sz="4" w:space="0"/>
              <w:right w:val="single" w:color="auto" w:sz="4" w:space="0"/>
            </w:tcBorders>
            <w:noWrap/>
            <w:vAlign w:val="center"/>
          </w:tcPr>
          <w:p w14:paraId="1C95E8D5">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center"/>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b/>
                <w:bCs/>
                <w:color w:val="auto"/>
                <w:sz w:val="26"/>
                <w:szCs w:val="26"/>
                <w:vertAlign w:val="baseline"/>
                <w:lang w:val="vi-VN"/>
              </w:rPr>
              <w:t>2</w:t>
            </w:r>
          </w:p>
        </w:tc>
        <w:tc>
          <w:tcPr>
            <w:tcW w:w="765" w:type="pct"/>
            <w:tcBorders>
              <w:top w:val="nil"/>
              <w:left w:val="nil"/>
              <w:bottom w:val="single" w:color="auto" w:sz="4" w:space="0"/>
              <w:right w:val="single" w:color="auto" w:sz="4" w:space="0"/>
            </w:tcBorders>
            <w:noWrap/>
            <w:vAlign w:val="center"/>
          </w:tcPr>
          <w:p w14:paraId="3E11F0D2">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color w:val="auto"/>
                <w:sz w:val="26"/>
                <w:szCs w:val="26"/>
                <w:vertAlign w:val="baseline"/>
                <w:lang w:val="vi-VN"/>
              </w:rPr>
              <w:t>65131234</w:t>
            </w:r>
          </w:p>
        </w:tc>
        <w:tc>
          <w:tcPr>
            <w:tcW w:w="1818" w:type="pct"/>
            <w:tcBorders>
              <w:top w:val="nil"/>
              <w:left w:val="nil"/>
              <w:bottom w:val="single" w:color="auto" w:sz="4" w:space="0"/>
              <w:right w:val="single" w:color="auto" w:sz="4" w:space="0"/>
            </w:tcBorders>
            <w:noWrap/>
            <w:vAlign w:val="center"/>
          </w:tcPr>
          <w:p w14:paraId="51508008">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color w:val="auto"/>
                <w:sz w:val="26"/>
                <w:szCs w:val="26"/>
                <w:vertAlign w:val="baseline"/>
                <w:lang w:val="vi-VN"/>
              </w:rPr>
              <w:t>Nguyễn Thị Thanh Hương</w:t>
            </w:r>
          </w:p>
        </w:tc>
        <w:tc>
          <w:tcPr>
            <w:tcW w:w="1984" w:type="pct"/>
            <w:tcBorders>
              <w:top w:val="nil"/>
              <w:left w:val="nil"/>
              <w:bottom w:val="single" w:color="auto" w:sz="4" w:space="0"/>
              <w:right w:val="single" w:color="auto" w:sz="4" w:space="0"/>
            </w:tcBorders>
            <w:noWrap/>
            <w:vAlign w:val="center"/>
          </w:tcPr>
          <w:p w14:paraId="184C8149">
            <w:pPr>
              <w:pageBreakBefore w:val="0"/>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eastAsia="Times New Roman" w:cs="Times New Roman"/>
                <w:color w:val="auto"/>
                <w:kern w:val="0"/>
                <w:sz w:val="26"/>
                <w:szCs w:val="26"/>
                <w:u w:val="none"/>
                <w14:ligatures w14:val="none"/>
              </w:rPr>
            </w:pPr>
            <w:r>
              <w:rPr>
                <w:rFonts w:hint="default" w:ascii="Times New Roman" w:hAnsi="Times New Roman" w:eastAsia="Times New Roman" w:cs="Times New Roman"/>
                <w:color w:val="auto"/>
                <w:kern w:val="0"/>
                <w:sz w:val="26"/>
                <w:szCs w:val="26"/>
                <w:u w:val="none"/>
                <w14:ligatures w14:val="none"/>
              </w:rPr>
              <w:t>huong.ntt.65cntt@ntu.edu.vn</w:t>
            </w:r>
          </w:p>
        </w:tc>
      </w:tr>
      <w:tr w14:paraId="017C1F45">
        <w:tblPrEx>
          <w:tblCellMar>
            <w:top w:w="0" w:type="dxa"/>
            <w:left w:w="108" w:type="dxa"/>
            <w:bottom w:w="0" w:type="dxa"/>
            <w:right w:w="108" w:type="dxa"/>
          </w:tblCellMar>
        </w:tblPrEx>
        <w:trPr>
          <w:trHeight w:val="320" w:hRule="atLeast"/>
          <w:jc w:val="center"/>
        </w:trPr>
        <w:tc>
          <w:tcPr>
            <w:tcW w:w="431" w:type="pct"/>
            <w:tcBorders>
              <w:top w:val="nil"/>
              <w:left w:val="single" w:color="auto" w:sz="4" w:space="0"/>
              <w:bottom w:val="single" w:color="auto" w:sz="4" w:space="0"/>
              <w:right w:val="single" w:color="auto" w:sz="4" w:space="0"/>
            </w:tcBorders>
            <w:noWrap/>
            <w:vAlign w:val="center"/>
          </w:tcPr>
          <w:p w14:paraId="4343C891">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center"/>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b/>
                <w:bCs/>
                <w:color w:val="auto"/>
                <w:sz w:val="26"/>
                <w:szCs w:val="26"/>
                <w:vertAlign w:val="baseline"/>
                <w:lang w:val="vi-VN"/>
              </w:rPr>
              <w:t>3</w:t>
            </w:r>
          </w:p>
        </w:tc>
        <w:tc>
          <w:tcPr>
            <w:tcW w:w="765" w:type="pct"/>
            <w:tcBorders>
              <w:top w:val="nil"/>
              <w:left w:val="nil"/>
              <w:bottom w:val="single" w:color="auto" w:sz="4" w:space="0"/>
              <w:right w:val="single" w:color="auto" w:sz="4" w:space="0"/>
            </w:tcBorders>
            <w:noWrap/>
            <w:vAlign w:val="center"/>
          </w:tcPr>
          <w:p w14:paraId="1A72444F">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color w:val="auto"/>
                <w:sz w:val="26"/>
                <w:szCs w:val="26"/>
                <w:vertAlign w:val="baseline"/>
                <w:lang w:val="vi-VN"/>
              </w:rPr>
              <w:t>65132585</w:t>
            </w:r>
          </w:p>
        </w:tc>
        <w:tc>
          <w:tcPr>
            <w:tcW w:w="1818" w:type="pct"/>
            <w:tcBorders>
              <w:top w:val="nil"/>
              <w:left w:val="nil"/>
              <w:bottom w:val="single" w:color="auto" w:sz="4" w:space="0"/>
              <w:right w:val="single" w:color="auto" w:sz="4" w:space="0"/>
            </w:tcBorders>
            <w:noWrap/>
            <w:vAlign w:val="center"/>
          </w:tcPr>
          <w:p w14:paraId="2CB3582D">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color w:val="auto"/>
                <w:sz w:val="26"/>
                <w:szCs w:val="26"/>
                <w:vertAlign w:val="baseline"/>
                <w:lang w:val="vi-VN"/>
              </w:rPr>
              <w:t>Lê Thị Nhung</w:t>
            </w:r>
          </w:p>
        </w:tc>
        <w:tc>
          <w:tcPr>
            <w:tcW w:w="1984" w:type="pct"/>
            <w:tcBorders>
              <w:top w:val="nil"/>
              <w:left w:val="nil"/>
              <w:bottom w:val="single" w:color="auto" w:sz="4" w:space="0"/>
              <w:right w:val="single" w:color="auto" w:sz="4" w:space="0"/>
            </w:tcBorders>
            <w:noWrap/>
            <w:vAlign w:val="center"/>
          </w:tcPr>
          <w:p w14:paraId="774A8924">
            <w:pPr>
              <w:pageBreakBefore w:val="0"/>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eastAsia="Times New Roman" w:cs="Times New Roman"/>
                <w:color w:val="auto"/>
                <w:kern w:val="0"/>
                <w:sz w:val="26"/>
                <w:szCs w:val="26"/>
                <w:u w:val="none"/>
                <w:lang w:val="vi-VN"/>
                <w14:ligatures w14:val="none"/>
              </w:rPr>
            </w:pPr>
            <w:r>
              <w:rPr>
                <w:rFonts w:hint="default" w:ascii="Times New Roman" w:hAnsi="Times New Roman" w:eastAsia="Times New Roman" w:cs="Times New Roman"/>
                <w:color w:val="auto"/>
                <w:kern w:val="0"/>
                <w:sz w:val="26"/>
                <w:szCs w:val="26"/>
                <w:u w:val="none"/>
                <w:lang w:val="vi-VN"/>
                <w14:ligatures w14:val="none"/>
              </w:rPr>
              <w:t>nhung.lt.65cntt@ntu.edu.vn</w:t>
            </w:r>
          </w:p>
        </w:tc>
      </w:tr>
      <w:tr w14:paraId="7DCD7C90">
        <w:tblPrEx>
          <w:tblCellMar>
            <w:top w:w="0" w:type="dxa"/>
            <w:left w:w="108" w:type="dxa"/>
            <w:bottom w:w="0" w:type="dxa"/>
            <w:right w:w="108" w:type="dxa"/>
          </w:tblCellMar>
        </w:tblPrEx>
        <w:trPr>
          <w:trHeight w:val="320" w:hRule="atLeast"/>
          <w:jc w:val="center"/>
        </w:trPr>
        <w:tc>
          <w:tcPr>
            <w:tcW w:w="431" w:type="pct"/>
            <w:tcBorders>
              <w:top w:val="nil"/>
              <w:left w:val="single" w:color="auto" w:sz="4" w:space="0"/>
              <w:bottom w:val="single" w:color="auto" w:sz="4" w:space="0"/>
              <w:right w:val="single" w:color="auto" w:sz="4" w:space="0"/>
            </w:tcBorders>
            <w:noWrap/>
            <w:vAlign w:val="center"/>
          </w:tcPr>
          <w:p w14:paraId="11C850D8">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center"/>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b/>
                <w:bCs/>
                <w:color w:val="auto"/>
                <w:sz w:val="26"/>
                <w:szCs w:val="26"/>
                <w:vertAlign w:val="baseline"/>
                <w:lang w:val="vi-VN"/>
              </w:rPr>
              <w:t>4</w:t>
            </w:r>
          </w:p>
        </w:tc>
        <w:tc>
          <w:tcPr>
            <w:tcW w:w="765" w:type="pct"/>
            <w:tcBorders>
              <w:top w:val="nil"/>
              <w:left w:val="nil"/>
              <w:bottom w:val="single" w:color="auto" w:sz="4" w:space="0"/>
              <w:right w:val="single" w:color="auto" w:sz="4" w:space="0"/>
            </w:tcBorders>
            <w:noWrap/>
            <w:vAlign w:val="center"/>
          </w:tcPr>
          <w:p w14:paraId="4CD2197A">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color w:val="auto"/>
                <w:sz w:val="26"/>
                <w:szCs w:val="26"/>
                <w:vertAlign w:val="baseline"/>
                <w:lang w:val="vi-VN"/>
              </w:rPr>
              <w:t>65133617</w:t>
            </w:r>
          </w:p>
        </w:tc>
        <w:tc>
          <w:tcPr>
            <w:tcW w:w="1818" w:type="pct"/>
            <w:tcBorders>
              <w:top w:val="nil"/>
              <w:left w:val="nil"/>
              <w:bottom w:val="single" w:color="auto" w:sz="4" w:space="0"/>
              <w:right w:val="single" w:color="auto" w:sz="4" w:space="0"/>
            </w:tcBorders>
            <w:noWrap/>
            <w:vAlign w:val="center"/>
          </w:tcPr>
          <w:p w14:paraId="33284CB4">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color w:val="auto"/>
                <w:sz w:val="26"/>
                <w:szCs w:val="26"/>
                <w:vertAlign w:val="baseline"/>
                <w:lang w:val="vi-VN"/>
              </w:rPr>
              <w:t>Bùi Gia Tiến</w:t>
            </w:r>
          </w:p>
        </w:tc>
        <w:tc>
          <w:tcPr>
            <w:tcW w:w="1984" w:type="pct"/>
            <w:tcBorders>
              <w:top w:val="nil"/>
              <w:left w:val="nil"/>
              <w:bottom w:val="single" w:color="auto" w:sz="4" w:space="0"/>
              <w:right w:val="single" w:color="auto" w:sz="4" w:space="0"/>
            </w:tcBorders>
            <w:noWrap/>
            <w:vAlign w:val="center"/>
          </w:tcPr>
          <w:p w14:paraId="2C135C6D">
            <w:pPr>
              <w:pageBreakBefore w:val="0"/>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eastAsia="Times New Roman" w:cs="Times New Roman"/>
                <w:color w:val="auto"/>
                <w:kern w:val="0"/>
                <w:sz w:val="26"/>
                <w:szCs w:val="26"/>
                <w:u w:val="none"/>
                <w:lang w:val="vi-VN"/>
                <w14:ligatures w14:val="none"/>
              </w:rPr>
            </w:pPr>
            <w:r>
              <w:rPr>
                <w:rFonts w:hint="default" w:ascii="Times New Roman" w:hAnsi="Times New Roman" w:eastAsia="Times New Roman" w:cs="Times New Roman"/>
                <w:color w:val="auto"/>
                <w:kern w:val="0"/>
                <w:sz w:val="26"/>
                <w:szCs w:val="26"/>
                <w:u w:val="none"/>
                <w:lang w:val="vi-VN"/>
                <w14:ligatures w14:val="none"/>
              </w:rPr>
              <w:t>tien.bg.65cntt@ntu.edu.vn</w:t>
            </w:r>
          </w:p>
        </w:tc>
      </w:tr>
    </w:tbl>
    <w:p w14:paraId="27DDCC12">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Pr>
      </w:pPr>
    </w:p>
    <w:p w14:paraId="4A867DA0">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Pr>
      </w:pPr>
    </w:p>
    <w:p w14:paraId="5CAF0DDE">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Pr>
      </w:pPr>
    </w:p>
    <w:p w14:paraId="3CAD15D8">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Pr>
      </w:pPr>
    </w:p>
    <w:p w14:paraId="163029C7">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Pr>
      </w:pPr>
    </w:p>
    <w:p w14:paraId="0B448B0D">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Pr>
      </w:pPr>
    </w:p>
    <w:p w14:paraId="0AADCF07">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Pr>
      </w:pPr>
      <w:r>
        <w:rPr>
          <w:rFonts w:hint="default" w:ascii="Times New Roman" w:hAnsi="Times New Roman" w:cs="Times New Roman"/>
          <w:b/>
          <w:bCs/>
          <w:sz w:val="26"/>
          <w:szCs w:val="26"/>
        </w:rPr>
        <w:t>Khánh Hoà - 2025</w:t>
      </w:r>
    </w:p>
    <w:p w14:paraId="1D304B80">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lang w:val="vi-VN"/>
        </w:rPr>
      </w:pPr>
      <w:r>
        <w:rPr>
          <w:rFonts w:hint="default" w:ascii="Times New Roman" w:hAnsi="Times New Roman" w:cs="Times New Roman"/>
          <w:b/>
          <w:bCs/>
          <w:sz w:val="26"/>
          <w:szCs w:val="26"/>
          <w:lang w:val="vi-VN"/>
        </w:rPr>
        <w:t>CÔNG VIỆC THỰC HIỆN</w:t>
      </w:r>
    </w:p>
    <w:tbl>
      <w:tblPr>
        <w:tblStyle w:val="111"/>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01"/>
        <w:gridCol w:w="5884"/>
      </w:tblGrid>
      <w:tr w14:paraId="24810D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1" w:type="pct"/>
            <w:vAlign w:val="center"/>
          </w:tcPr>
          <w:p w14:paraId="60CD3EDF">
            <w:pPr>
              <w:pageBreakBefore w:val="0"/>
              <w:widowControl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Pr>
            </w:pPr>
            <w:r>
              <w:rPr>
                <w:rFonts w:hint="default" w:ascii="Times New Roman" w:hAnsi="Times New Roman" w:cs="Times New Roman"/>
                <w:b/>
                <w:bCs/>
                <w:sz w:val="26"/>
                <w:szCs w:val="26"/>
              </w:rPr>
              <w:t>Thành viên</w:t>
            </w:r>
          </w:p>
        </w:tc>
        <w:tc>
          <w:tcPr>
            <w:tcW w:w="3168" w:type="pct"/>
            <w:vAlign w:val="center"/>
          </w:tcPr>
          <w:p w14:paraId="3CF1D4E4">
            <w:pPr>
              <w:pageBreakBefore w:val="0"/>
              <w:widowControl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Pr>
            </w:pPr>
            <w:r>
              <w:rPr>
                <w:rFonts w:hint="default" w:ascii="Times New Roman" w:hAnsi="Times New Roman" w:cs="Times New Roman"/>
                <w:b/>
                <w:bCs/>
                <w:sz w:val="26"/>
                <w:szCs w:val="26"/>
              </w:rPr>
              <w:t>Công việc</w:t>
            </w:r>
          </w:p>
        </w:tc>
      </w:tr>
      <w:tr w14:paraId="79DFD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1" w:type="pct"/>
            <w:vAlign w:val="center"/>
          </w:tcPr>
          <w:p w14:paraId="11007D08">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rPr>
            </w:pPr>
            <w:r>
              <w:rPr>
                <w:rFonts w:hint="default" w:ascii="Times New Roman" w:hAnsi="Times New Roman" w:cs="Times New Roman"/>
                <w:color w:val="auto"/>
                <w:sz w:val="26"/>
                <w:szCs w:val="26"/>
                <w:vertAlign w:val="baseline"/>
                <w:lang w:val="vi-VN"/>
              </w:rPr>
              <w:t>Lê Văn Hòa</w:t>
            </w:r>
          </w:p>
        </w:tc>
        <w:tc>
          <w:tcPr>
            <w:tcW w:w="3168" w:type="pct"/>
            <w:vAlign w:val="center"/>
          </w:tcPr>
          <w:p w14:paraId="5AC95C1E">
            <w:pPr>
              <w:pageBreakBefore w:val="0"/>
              <w:widowControl w:val="0"/>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 Làm sơ đồ DFD mức 2 cho chức năng 1.1, 1.2, 1.3</w:t>
            </w:r>
          </w:p>
          <w:p w14:paraId="37BCA16C">
            <w:pPr>
              <w:pageBreakBefore w:val="0"/>
              <w:widowControl w:val="0"/>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vi-VN"/>
              </w:rPr>
              <w:t xml:space="preserve">- </w:t>
            </w:r>
            <w:r>
              <w:rPr>
                <w:rFonts w:hint="default" w:ascii="Times New Roman" w:hAnsi="Times New Roman" w:cs="Times New Roman"/>
                <w:sz w:val="26"/>
                <w:szCs w:val="26"/>
                <w:lang w:val="en-US"/>
              </w:rPr>
              <w:t>Trình bày phần 2.6.2</w:t>
            </w:r>
          </w:p>
        </w:tc>
      </w:tr>
      <w:tr w14:paraId="71B070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1" w:type="pct"/>
            <w:vAlign w:val="center"/>
          </w:tcPr>
          <w:p w14:paraId="1C5F8C3C">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rPr>
            </w:pPr>
            <w:r>
              <w:rPr>
                <w:rFonts w:hint="default" w:ascii="Times New Roman" w:hAnsi="Times New Roman" w:cs="Times New Roman"/>
                <w:color w:val="auto"/>
                <w:sz w:val="26"/>
                <w:szCs w:val="26"/>
                <w:vertAlign w:val="baseline"/>
                <w:lang w:val="vi-VN"/>
              </w:rPr>
              <w:t>Nguyễn Thị Thanh Hương</w:t>
            </w:r>
          </w:p>
        </w:tc>
        <w:tc>
          <w:tcPr>
            <w:tcW w:w="3168" w:type="pct"/>
            <w:vAlign w:val="center"/>
          </w:tcPr>
          <w:p w14:paraId="3DB18898">
            <w:pPr>
              <w:pageBreakBefore w:val="0"/>
              <w:widowControl w:val="0"/>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 Khảo sát hệ thống</w:t>
            </w:r>
          </w:p>
          <w:p w14:paraId="483E4F03">
            <w:pPr>
              <w:pageBreakBefore w:val="0"/>
              <w:widowControl w:val="0"/>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 Viết báo cáo</w:t>
            </w:r>
          </w:p>
          <w:p w14:paraId="5A27E6A6">
            <w:pPr>
              <w:pageBreakBefore w:val="0"/>
              <w:widowControl w:val="0"/>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 xml:space="preserve">- Làm sơ đồ DFD mức 0 </w:t>
            </w:r>
          </w:p>
          <w:p w14:paraId="18939B10">
            <w:pPr>
              <w:pageBreakBefore w:val="0"/>
              <w:widowControl w:val="0"/>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 Xây dựng cơ sở dữ liệu của hệ thống</w:t>
            </w:r>
          </w:p>
        </w:tc>
      </w:tr>
      <w:tr w14:paraId="2DFF7A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1" w:type="pct"/>
            <w:vAlign w:val="center"/>
          </w:tcPr>
          <w:p w14:paraId="18D142B8">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rPr>
            </w:pPr>
            <w:r>
              <w:rPr>
                <w:rFonts w:hint="default" w:ascii="Times New Roman" w:hAnsi="Times New Roman" w:cs="Times New Roman"/>
                <w:color w:val="auto"/>
                <w:sz w:val="26"/>
                <w:szCs w:val="26"/>
                <w:vertAlign w:val="baseline"/>
                <w:lang w:val="vi-VN"/>
              </w:rPr>
              <w:t>Lê Thị Nhung</w:t>
            </w:r>
          </w:p>
        </w:tc>
        <w:tc>
          <w:tcPr>
            <w:tcW w:w="3168" w:type="pct"/>
            <w:vAlign w:val="center"/>
          </w:tcPr>
          <w:p w14:paraId="2EF9535A">
            <w:pPr>
              <w:pageBreakBefore w:val="0"/>
              <w:widowControl w:val="0"/>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 Làm sơ đồ BFD, sơ đồ DFD mức 1</w:t>
            </w:r>
          </w:p>
          <w:p w14:paraId="42952965">
            <w:pPr>
              <w:pageBreakBefore w:val="0"/>
              <w:widowControl w:val="0"/>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vi-VN"/>
              </w:rPr>
              <w:t xml:space="preserve">- </w:t>
            </w:r>
            <w:r>
              <w:rPr>
                <w:rFonts w:hint="default" w:ascii="Times New Roman" w:hAnsi="Times New Roman" w:cs="Times New Roman"/>
                <w:sz w:val="26"/>
                <w:szCs w:val="26"/>
                <w:lang w:val="en-US"/>
              </w:rPr>
              <w:t>Trình bày phần 2.6.2</w:t>
            </w:r>
          </w:p>
        </w:tc>
      </w:tr>
      <w:tr w14:paraId="39887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1" w:type="pct"/>
            <w:vAlign w:val="center"/>
          </w:tcPr>
          <w:p w14:paraId="3D0FA77C">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rPr>
            </w:pPr>
            <w:r>
              <w:rPr>
                <w:rFonts w:hint="default" w:ascii="Times New Roman" w:hAnsi="Times New Roman" w:cs="Times New Roman"/>
                <w:color w:val="auto"/>
                <w:sz w:val="26"/>
                <w:szCs w:val="26"/>
                <w:vertAlign w:val="baseline"/>
                <w:lang w:val="vi-VN"/>
              </w:rPr>
              <w:t>Bùi Gia Tiến</w:t>
            </w:r>
          </w:p>
        </w:tc>
        <w:tc>
          <w:tcPr>
            <w:tcW w:w="3168" w:type="pct"/>
            <w:vAlign w:val="center"/>
          </w:tcPr>
          <w:p w14:paraId="1C9920B5">
            <w:pPr>
              <w:pageBreakBefore w:val="0"/>
              <w:widowControl w:val="0"/>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 Làm sơ đồ DFD mức 2 cho chức năng 1.4, 1.5</w:t>
            </w:r>
          </w:p>
          <w:p w14:paraId="2BBB59A1">
            <w:pPr>
              <w:pageBreakBefore w:val="0"/>
              <w:widowControl w:val="0"/>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 xml:space="preserve">- </w:t>
            </w:r>
            <w:r>
              <w:rPr>
                <w:rFonts w:hint="default" w:ascii="Times New Roman" w:hAnsi="Times New Roman" w:cs="Times New Roman"/>
                <w:sz w:val="26"/>
                <w:szCs w:val="26"/>
                <w:lang w:val="en-US"/>
              </w:rPr>
              <w:t>Trình bày phần 2.5.1</w:t>
            </w:r>
            <w:r>
              <w:rPr>
                <w:rFonts w:hint="default" w:ascii="Times New Roman" w:hAnsi="Times New Roman"/>
                <w:sz w:val="26"/>
                <w:szCs w:val="26"/>
                <w:lang w:val="vi-VN"/>
              </w:rPr>
              <w:t xml:space="preserve"> </w:t>
            </w:r>
          </w:p>
        </w:tc>
      </w:tr>
    </w:tbl>
    <w:p w14:paraId="79855855">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Pr>
      </w:pPr>
    </w:p>
    <w:p w14:paraId="731E4D77">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Pr>
        <w:sectPr>
          <w:type w:val="continuous"/>
          <w:pgSz w:w="11906" w:h="16838"/>
          <w:pgMar w:top="1134" w:right="1134" w:bottom="1134" w:left="1701" w:header="709" w:footer="709" w:gutter="0"/>
          <w:cols w:space="708" w:num="1"/>
          <w:docGrid w:linePitch="360" w:charSpace="0"/>
        </w:sectPr>
      </w:pPr>
      <w:r>
        <w:rPr>
          <w:rFonts w:hint="default" w:ascii="Times New Roman" w:hAnsi="Times New Roman" w:cs="Times New Roman"/>
          <w:b/>
          <w:bCs/>
          <w:sz w:val="26"/>
          <w:szCs w:val="26"/>
        </w:rPr>
        <w:t xml:space="preserve"> </w:t>
      </w:r>
    </w:p>
    <w:p w14:paraId="7B2992B6">
      <w:pPr>
        <w:pStyle w:val="257"/>
        <w:keepNext w:val="0"/>
        <w:keepLines w:val="0"/>
        <w:pageBreakBefore w:val="0"/>
        <w:widowControl/>
        <w:kinsoku/>
        <w:wordWrap/>
        <w:overflowPunct/>
        <w:topLinePunct w:val="0"/>
        <w:autoSpaceDE/>
        <w:autoSpaceDN/>
        <w:bidi w:val="0"/>
        <w:adjustRightInd/>
        <w:snapToGrid/>
        <w:spacing w:before="120" w:after="120" w:line="360" w:lineRule="auto"/>
        <w:textAlignment w:val="auto"/>
        <w:rPr>
          <w:rFonts w:hint="default" w:ascii="Times New Roman" w:hAnsi="Times New Roman" w:eastAsia="SimSun" w:cs="Times New Roman"/>
          <w:b/>
          <w:bCs/>
          <w:sz w:val="28"/>
          <w:szCs w:val="28"/>
          <w:lang w:val="vi-VN" w:eastAsia="en-US" w:bidi="ar-SA"/>
        </w:rPr>
      </w:pPr>
      <w:r>
        <w:rPr>
          <w:rFonts w:hint="default" w:ascii="Times New Roman" w:hAnsi="Times New Roman" w:eastAsia="SimSun" w:cs="Times New Roman"/>
          <w:b/>
          <w:bCs/>
          <w:sz w:val="28"/>
          <w:szCs w:val="28"/>
          <w:lang w:val="vi-VN" w:eastAsia="en-US" w:bidi="ar-SA"/>
        </w:rPr>
        <w:t>LỜI CẢM ƠN</w:t>
      </w:r>
    </w:p>
    <w:p w14:paraId="4026CD8F">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eastAsia="SimSun"/>
          <w:b w:val="0"/>
          <w:bCs w:val="0"/>
          <w:sz w:val="28"/>
          <w:szCs w:val="28"/>
          <w:lang w:val="en-US"/>
        </w:rPr>
      </w:pPr>
      <w:r>
        <w:rPr>
          <w:rFonts w:hint="default" w:ascii="Times New Roman" w:hAnsi="Times New Roman" w:eastAsia="SimSun"/>
          <w:b w:val="0"/>
          <w:bCs w:val="0"/>
          <w:sz w:val="28"/>
          <w:szCs w:val="28"/>
          <w:lang w:val="vi-VN"/>
        </w:rPr>
        <w:t xml:space="preserve">Để hoàn thành báo cáo phân tích thiết kế hệ thống </w:t>
      </w:r>
      <w:r>
        <w:rPr>
          <w:rFonts w:hint="default" w:ascii="Times New Roman" w:hAnsi="Times New Roman" w:eastAsia="SimSun"/>
          <w:b w:val="0"/>
          <w:bCs w:val="0"/>
          <w:sz w:val="28"/>
          <w:szCs w:val="28"/>
          <w:lang w:val="en-US"/>
        </w:rPr>
        <w:t xml:space="preserve">thông tin </w:t>
      </w:r>
      <w:r>
        <w:rPr>
          <w:rFonts w:hint="default" w:ascii="Times New Roman" w:hAnsi="Times New Roman" w:eastAsia="SimSun"/>
          <w:b w:val="0"/>
          <w:bCs w:val="0"/>
          <w:sz w:val="28"/>
          <w:szCs w:val="28"/>
          <w:lang w:val="vi-VN"/>
        </w:rPr>
        <w:t xml:space="preserve">cho đề tài </w:t>
      </w:r>
      <w:r>
        <w:rPr>
          <w:rFonts w:hint="default" w:ascii="Times New Roman" w:hAnsi="Times New Roman" w:eastAsia="SimSun"/>
          <w:b w:val="0"/>
          <w:bCs w:val="0"/>
          <w:sz w:val="28"/>
          <w:szCs w:val="28"/>
          <w:lang w:val="en-US"/>
        </w:rPr>
        <w:t>“</w:t>
      </w:r>
      <w:r>
        <w:rPr>
          <w:rFonts w:hint="default" w:ascii="Times New Roman" w:hAnsi="Times New Roman" w:eastAsia="SimSun"/>
          <w:b w:val="0"/>
          <w:bCs w:val="0"/>
          <w:sz w:val="28"/>
          <w:szCs w:val="28"/>
          <w:lang w:val="vi-VN"/>
        </w:rPr>
        <w:t>Quản lý hệ thống bán hàng Ký túc xá K8</w:t>
      </w:r>
      <w:r>
        <w:rPr>
          <w:rFonts w:hint="default" w:ascii="Times New Roman" w:hAnsi="Times New Roman" w:eastAsia="SimSun"/>
          <w:b w:val="0"/>
          <w:bCs w:val="0"/>
          <w:sz w:val="28"/>
          <w:szCs w:val="28"/>
          <w:lang w:val="en-US"/>
        </w:rPr>
        <w:t>”</w:t>
      </w:r>
      <w:r>
        <w:rPr>
          <w:rFonts w:hint="default" w:ascii="Times New Roman" w:hAnsi="Times New Roman" w:eastAsia="SimSun"/>
          <w:b w:val="0"/>
          <w:bCs w:val="0"/>
          <w:sz w:val="28"/>
          <w:szCs w:val="28"/>
          <w:lang w:val="vi-VN"/>
        </w:rPr>
        <w:t>, nhóm 1 chúng em đã nhận được sự hỗ trợ và đồng hành rất lớn từ nhiều phía.</w:t>
      </w:r>
    </w:p>
    <w:p w14:paraId="372D61E4">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eastAsia="SimSun"/>
          <w:b w:val="0"/>
          <w:bCs w:val="0"/>
          <w:sz w:val="28"/>
          <w:szCs w:val="28"/>
          <w:lang w:val="en-US"/>
        </w:rPr>
      </w:pPr>
      <w:r>
        <w:rPr>
          <w:rFonts w:hint="default" w:ascii="Times New Roman" w:hAnsi="Times New Roman" w:eastAsia="SimSun"/>
          <w:b w:val="0"/>
          <w:bCs w:val="0"/>
          <w:sz w:val="28"/>
          <w:szCs w:val="28"/>
          <w:lang w:val="vi-VN"/>
        </w:rPr>
        <w:t xml:space="preserve">Trước hết, chúng em xin gửi lời tri ân sâu sắc đến Ban Giám hiệu Trường Đại học Nha Trang cùng các thầy cô </w:t>
      </w:r>
      <w:r>
        <w:rPr>
          <w:rFonts w:hint="default" w:ascii="Times New Roman" w:hAnsi="Times New Roman" w:eastAsia="SimSun"/>
          <w:b w:val="0"/>
          <w:bCs w:val="0"/>
          <w:sz w:val="28"/>
          <w:szCs w:val="28"/>
          <w:lang w:val="en-US"/>
        </w:rPr>
        <w:t>K</w:t>
      </w:r>
      <w:r>
        <w:rPr>
          <w:rFonts w:hint="default" w:ascii="Times New Roman" w:hAnsi="Times New Roman" w:eastAsia="SimSun"/>
          <w:b w:val="0"/>
          <w:bCs w:val="0"/>
          <w:sz w:val="28"/>
          <w:szCs w:val="28"/>
          <w:lang w:val="vi-VN"/>
        </w:rPr>
        <w:t>hoa Công nghệ Thông tin</w:t>
      </w:r>
      <w:r>
        <w:rPr>
          <w:rFonts w:hint="default" w:ascii="Times New Roman" w:hAnsi="Times New Roman" w:eastAsia="SimSun"/>
          <w:b w:val="0"/>
          <w:bCs w:val="0"/>
          <w:sz w:val="28"/>
          <w:szCs w:val="28"/>
          <w:lang w:val="en-US"/>
        </w:rPr>
        <w:t xml:space="preserve"> </w:t>
      </w:r>
      <w:r>
        <w:rPr>
          <w:rFonts w:hint="default" w:ascii="Times New Roman" w:hAnsi="Times New Roman" w:eastAsia="SimSun"/>
          <w:b w:val="0"/>
          <w:bCs w:val="0"/>
          <w:sz w:val="28"/>
          <w:szCs w:val="28"/>
          <w:lang w:val="vi-VN"/>
        </w:rPr>
        <w:t>đã truyền đạt những kiến thức quý báu về nền tảng công nghệ và tư duy hệ thống. Đặc biệt, nhóm xin bày tỏ lòng biết ơn chân thành nhất đến Giảng viên hướng dẫn bộ môn</w:t>
      </w:r>
      <w:r>
        <w:rPr>
          <w:rFonts w:hint="default" w:ascii="Times New Roman" w:hAnsi="Times New Roman" w:eastAsia="SimSun"/>
          <w:b w:val="0"/>
          <w:bCs w:val="0"/>
          <w:sz w:val="28"/>
          <w:szCs w:val="28"/>
          <w:lang w:val="en-US"/>
        </w:rPr>
        <w:t xml:space="preserve"> - cô Nguyễn Thị Hương Lý</w:t>
      </w:r>
      <w:r>
        <w:rPr>
          <w:rFonts w:hint="default" w:ascii="Times New Roman" w:hAnsi="Times New Roman" w:eastAsia="SimSun"/>
          <w:b w:val="0"/>
          <w:bCs w:val="0"/>
          <w:sz w:val="28"/>
          <w:szCs w:val="28"/>
          <w:lang w:val="vi-VN"/>
        </w:rPr>
        <w:t>. Chính những bài giảng tâm huyết về phương pháp mô hình hóa nghiệp vụ, cách xây dựng sơ đồ luồng dữ liệu (DFD) và thiết kế cơ sở dữ liệu (ERD)</w:t>
      </w:r>
      <w:r>
        <w:rPr>
          <w:rFonts w:hint="default" w:ascii="Times New Roman" w:hAnsi="Times New Roman" w:eastAsia="SimSun"/>
          <w:b w:val="0"/>
          <w:bCs w:val="0"/>
          <w:sz w:val="28"/>
          <w:szCs w:val="28"/>
          <w:lang w:val="en-US"/>
        </w:rPr>
        <w:t xml:space="preserve"> của c</w:t>
      </w:r>
      <w:r>
        <w:rPr>
          <w:rFonts w:hint="default" w:ascii="Times New Roman" w:hAnsi="Times New Roman" w:eastAsia="SimSun"/>
          <w:b w:val="0"/>
          <w:bCs w:val="0"/>
          <w:sz w:val="28"/>
          <w:szCs w:val="28"/>
          <w:lang w:val="vi-VN"/>
        </w:rPr>
        <w:t>ô đã giúp chúng em có đủ công cụ tư duy để giải quyết bài toán quản lý thực tế tại cửa hàng.</w:t>
      </w:r>
    </w:p>
    <w:p w14:paraId="6DAB80DC">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eastAsia="SimSun"/>
          <w:b w:val="0"/>
          <w:bCs w:val="0"/>
          <w:sz w:val="28"/>
          <w:szCs w:val="28"/>
          <w:lang w:val="en-US"/>
        </w:rPr>
      </w:pPr>
      <w:r>
        <w:rPr>
          <w:rFonts w:hint="default" w:ascii="Times New Roman" w:hAnsi="Times New Roman" w:eastAsia="SimSun"/>
          <w:b w:val="0"/>
          <w:bCs w:val="0"/>
          <w:sz w:val="28"/>
          <w:szCs w:val="28"/>
          <w:lang w:val="vi-VN"/>
        </w:rPr>
        <w:t>Bên cạnh đó, nhóm cũng xin gửi lời cảm ơn đến</w:t>
      </w:r>
      <w:r>
        <w:rPr>
          <w:rFonts w:hint="default" w:ascii="Times New Roman" w:hAnsi="Times New Roman" w:eastAsia="SimSun"/>
          <w:b w:val="0"/>
          <w:bCs w:val="0"/>
          <w:sz w:val="28"/>
          <w:szCs w:val="28"/>
          <w:lang w:val="en-US"/>
        </w:rPr>
        <w:t xml:space="preserve"> cô</w:t>
      </w:r>
      <w:r>
        <w:rPr>
          <w:rFonts w:hint="default" w:ascii="Times New Roman" w:hAnsi="Times New Roman" w:eastAsia="SimSun"/>
          <w:b w:val="0"/>
          <w:bCs w:val="0"/>
          <w:sz w:val="28"/>
          <w:szCs w:val="28"/>
          <w:lang w:val="vi-VN"/>
        </w:rPr>
        <w:t xml:space="preserve"> quản lý cửa hàng tại Ký túc xá K8. Sự nhiệt tình </w:t>
      </w:r>
      <w:r>
        <w:rPr>
          <w:rFonts w:hint="default" w:ascii="Times New Roman" w:hAnsi="Times New Roman" w:eastAsia="SimSun"/>
          <w:b w:val="0"/>
          <w:bCs w:val="0"/>
          <w:sz w:val="28"/>
          <w:szCs w:val="28"/>
          <w:lang w:val="en-US"/>
        </w:rPr>
        <w:t>của cô trong chung cấp thông tin</w:t>
      </w:r>
      <w:r>
        <w:rPr>
          <w:rFonts w:hint="default" w:ascii="Times New Roman" w:hAnsi="Times New Roman" w:eastAsia="SimSun"/>
          <w:b w:val="0"/>
          <w:bCs w:val="0"/>
          <w:sz w:val="28"/>
          <w:szCs w:val="28"/>
          <w:lang w:val="vi-VN"/>
        </w:rPr>
        <w:t xml:space="preserve"> về thực trạng vận hành, từ khâu nhập hàng bằng giấy đến cách xử lý hóa đơn, đã giúp nhóm có những dữ liệu thực tiễn nhất để xây dựng một hệ thống sát với nhu cầu người dùng.</w:t>
      </w:r>
    </w:p>
    <w:p w14:paraId="34158F44">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eastAsia="SimSun"/>
          <w:b w:val="0"/>
          <w:bCs w:val="0"/>
          <w:sz w:val="28"/>
          <w:szCs w:val="28"/>
          <w:lang w:val="en-US"/>
        </w:rPr>
      </w:pPr>
      <w:r>
        <w:rPr>
          <w:rFonts w:hint="default" w:ascii="Times New Roman" w:hAnsi="Times New Roman" w:eastAsia="SimSun"/>
          <w:b w:val="0"/>
          <w:bCs w:val="0"/>
          <w:sz w:val="28"/>
          <w:szCs w:val="28"/>
          <w:lang w:val="vi-VN"/>
        </w:rPr>
        <w:t>Mặc dù đã nỗ lực vận dụng kiến thức</w:t>
      </w:r>
      <w:r>
        <w:rPr>
          <w:rFonts w:hint="default" w:ascii="Times New Roman" w:hAnsi="Times New Roman" w:eastAsia="SimSun"/>
          <w:b w:val="0"/>
          <w:bCs w:val="0"/>
          <w:sz w:val="28"/>
          <w:szCs w:val="28"/>
          <w:lang w:val="en-US"/>
        </w:rPr>
        <w:t xml:space="preserve"> trong</w:t>
      </w:r>
      <w:r>
        <w:rPr>
          <w:rFonts w:hint="default" w:ascii="Times New Roman" w:hAnsi="Times New Roman" w:eastAsia="SimSun"/>
          <w:b w:val="0"/>
          <w:bCs w:val="0"/>
          <w:sz w:val="28"/>
          <w:szCs w:val="28"/>
          <w:lang w:val="vi-VN"/>
        </w:rPr>
        <w:t xml:space="preserve"> </w:t>
      </w:r>
      <w:r>
        <w:rPr>
          <w:rFonts w:hint="default" w:ascii="Times New Roman" w:hAnsi="Times New Roman" w:eastAsia="SimSun"/>
          <w:b w:val="0"/>
          <w:bCs w:val="0"/>
          <w:sz w:val="28"/>
          <w:szCs w:val="28"/>
          <w:lang w:val="en-US"/>
        </w:rPr>
        <w:t xml:space="preserve">học phần này </w:t>
      </w:r>
      <w:r>
        <w:rPr>
          <w:rFonts w:hint="default" w:ascii="Times New Roman" w:hAnsi="Times New Roman" w:eastAsia="SimSun"/>
          <w:b w:val="0"/>
          <w:bCs w:val="0"/>
          <w:sz w:val="28"/>
          <w:szCs w:val="28"/>
          <w:lang w:val="vi-VN"/>
        </w:rPr>
        <w:t xml:space="preserve">để chuẩn hóa quy trình, báo cáo chắc chắn khó tránh khỏi những thiếu sót. Nhóm rất mong nhận được những nhận xét, đóng góp quý báu từ </w:t>
      </w:r>
      <w:r>
        <w:rPr>
          <w:rFonts w:hint="default" w:ascii="Times New Roman" w:hAnsi="Times New Roman" w:eastAsia="SimSun"/>
          <w:b w:val="0"/>
          <w:bCs w:val="0"/>
          <w:sz w:val="28"/>
          <w:szCs w:val="28"/>
          <w:lang w:val="en-US"/>
        </w:rPr>
        <w:t>cô</w:t>
      </w:r>
      <w:r>
        <w:rPr>
          <w:rFonts w:hint="default" w:ascii="Times New Roman" w:hAnsi="Times New Roman" w:eastAsia="SimSun"/>
          <w:b w:val="0"/>
          <w:bCs w:val="0"/>
          <w:sz w:val="28"/>
          <w:szCs w:val="28"/>
          <w:lang w:val="vi-VN"/>
        </w:rPr>
        <w:t xml:space="preserve"> để kiến thức của chúng em ngày càng hoàn thiện hơn.</w:t>
      </w:r>
    </w:p>
    <w:p w14:paraId="33785A69">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eastAsia="SimSun" w:cs="Times New Roman"/>
          <w:b/>
          <w:bCs/>
          <w:sz w:val="28"/>
          <w:szCs w:val="28"/>
          <w:lang w:val="vi-VN"/>
        </w:rPr>
      </w:pPr>
      <w:r>
        <w:rPr>
          <w:rFonts w:hint="default" w:ascii="Times New Roman" w:hAnsi="Times New Roman" w:eastAsia="SimSun"/>
          <w:b w:val="0"/>
          <w:bCs w:val="0"/>
          <w:sz w:val="28"/>
          <w:szCs w:val="28"/>
          <w:lang w:val="en-US"/>
        </w:rPr>
        <w:t xml:space="preserve">Chúng em xin chân thành </w:t>
      </w:r>
      <w:r>
        <w:rPr>
          <w:rFonts w:hint="default" w:ascii="Times New Roman" w:hAnsi="Times New Roman" w:eastAsia="SimSun"/>
          <w:b w:val="0"/>
          <w:bCs w:val="0"/>
          <w:sz w:val="28"/>
          <w:szCs w:val="28"/>
          <w:lang w:val="vi-VN"/>
        </w:rPr>
        <w:t>cảm ơn!</w:t>
      </w:r>
    </w:p>
    <w:p w14:paraId="7663F530">
      <w:pPr>
        <w:rPr>
          <w:rFonts w:hint="default" w:ascii="Times New Roman" w:hAnsi="Times New Roman" w:eastAsia="SimSun" w:cs="Times New Roman"/>
          <w:b/>
          <w:bCs/>
          <w:sz w:val="28"/>
          <w:szCs w:val="28"/>
          <w:lang w:val="vi-VN"/>
        </w:rPr>
      </w:pPr>
      <w:r>
        <w:rPr>
          <w:rFonts w:hint="default" w:ascii="Times New Roman" w:hAnsi="Times New Roman" w:eastAsia="SimSun" w:cs="Times New Roman"/>
          <w:b/>
          <w:bCs/>
          <w:sz w:val="28"/>
          <w:szCs w:val="28"/>
          <w:lang w:val="vi-VN"/>
        </w:rPr>
        <w:br w:type="page"/>
      </w:r>
    </w:p>
    <w:p w14:paraId="51DC7062">
      <w:pPr>
        <w:pStyle w:val="257"/>
        <w:keepNext w:val="0"/>
        <w:keepLines w:val="0"/>
        <w:pageBreakBefore w:val="0"/>
        <w:widowControl/>
        <w:kinsoku/>
        <w:wordWrap/>
        <w:overflowPunct/>
        <w:topLinePunct w:val="0"/>
        <w:autoSpaceDE/>
        <w:autoSpaceDN/>
        <w:bidi w:val="0"/>
        <w:adjustRightInd/>
        <w:snapToGrid/>
        <w:spacing w:before="120" w:after="120" w:line="360" w:lineRule="auto"/>
        <w:textAlignment w:val="auto"/>
        <w:rPr>
          <w:rFonts w:hint="default" w:ascii="Times New Roman" w:hAnsi="Times New Roman" w:eastAsia="SimSun" w:cs="Times New Roman"/>
          <w:b/>
          <w:bCs/>
          <w:sz w:val="28"/>
          <w:szCs w:val="28"/>
          <w:lang w:val="vi-VN" w:eastAsia="en-US" w:bidi="ar-SA"/>
        </w:rPr>
      </w:pPr>
      <w:r>
        <w:rPr>
          <w:rFonts w:hint="default" w:ascii="Times New Roman" w:hAnsi="Times New Roman" w:eastAsia="SimSun" w:cs="Times New Roman"/>
          <w:b/>
          <w:bCs/>
          <w:sz w:val="28"/>
          <w:szCs w:val="28"/>
          <w:lang w:val="vi-VN" w:eastAsia="en-US" w:bidi="ar-SA"/>
        </w:rPr>
        <w:t>MỤC LỤC</w:t>
      </w:r>
    </w:p>
    <w:p w14:paraId="380EA4E4">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TOC \o "1-3" \h \u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_Toc5281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eastAsia="SimSun" w:cs="Times New Roman"/>
          <w:b/>
          <w:bCs w:val="0"/>
          <w:sz w:val="26"/>
          <w:szCs w:val="26"/>
          <w:lang w:val="vi-VN" w:eastAsia="en-US" w:bidi="ar-SA"/>
        </w:rPr>
        <w:t>DANH MỤC CÁC KÝ HIỆU, CÁC CHỮ VIẾT TẮT</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_Toc5281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9</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77BCE451">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_Toc115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kern w:val="2"/>
          <w:sz w:val="26"/>
          <w:szCs w:val="26"/>
          <w:lang w:val="vi-VN" w:eastAsia="en-US"/>
          <w14:ligatures w14:val="standardContextual"/>
        </w:rPr>
        <w:t>1.1 GIỚI THIỆU CHUNG VỀ HỆ THỐNG</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_Toc115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10</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50A0C082">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_Toc3564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kern w:val="2"/>
          <w:sz w:val="26"/>
          <w:szCs w:val="26"/>
          <w:lang w:val="vi-VN" w:eastAsia="en-US"/>
          <w14:ligatures w14:val="standardContextual"/>
        </w:rPr>
        <w:t>1.2 PHÂN TÍCH THỰC TRẠNG</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_Toc3564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10</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4E51CA20">
      <w:pPr>
        <w:pStyle w:val="143"/>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_Toc12263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kern w:val="2"/>
          <w:sz w:val="26"/>
          <w:szCs w:val="26"/>
          <w:lang w:eastAsia="en-US"/>
          <w14:ligatures w14:val="standardContextual"/>
        </w:rPr>
        <w:t xml:space="preserve">1.2.1 Khảo sát </w:t>
      </w:r>
      <w:r>
        <w:rPr>
          <w:rFonts w:hint="default" w:ascii="Times New Roman" w:hAnsi="Times New Roman" w:cs="Times New Roman" w:eastAsiaTheme="majorEastAsia"/>
          <w:b/>
          <w:bCs w:val="0"/>
          <w:kern w:val="2"/>
          <w:sz w:val="26"/>
          <w:szCs w:val="26"/>
          <w:lang w:val="vi-VN" w:eastAsia="en-US"/>
          <w14:ligatures w14:val="standardContextual"/>
        </w:rPr>
        <w:t>c</w:t>
      </w:r>
      <w:r>
        <w:rPr>
          <w:rFonts w:hint="default" w:ascii="Times New Roman" w:hAnsi="Times New Roman" w:cs="Times New Roman" w:eastAsiaTheme="majorEastAsia"/>
          <w:b/>
          <w:bCs w:val="0"/>
          <w:kern w:val="2"/>
          <w:sz w:val="26"/>
          <w:szCs w:val="26"/>
          <w:lang w:eastAsia="en-US"/>
          <w14:ligatures w14:val="standardContextual"/>
        </w:rPr>
        <w:t xml:space="preserve">hức năng </w:t>
      </w:r>
      <w:r>
        <w:rPr>
          <w:rFonts w:hint="default" w:ascii="Times New Roman" w:hAnsi="Times New Roman" w:cs="Times New Roman" w:eastAsiaTheme="majorEastAsia"/>
          <w:b/>
          <w:bCs w:val="0"/>
          <w:kern w:val="2"/>
          <w:sz w:val="26"/>
          <w:szCs w:val="26"/>
          <w:lang w:val="vi-VN" w:eastAsia="en-US"/>
          <w14:ligatures w14:val="standardContextual"/>
        </w:rPr>
        <w:t>h</w:t>
      </w:r>
      <w:r>
        <w:rPr>
          <w:rFonts w:hint="default" w:ascii="Times New Roman" w:hAnsi="Times New Roman" w:cs="Times New Roman" w:eastAsiaTheme="majorEastAsia"/>
          <w:b/>
          <w:bCs w:val="0"/>
          <w:kern w:val="2"/>
          <w:sz w:val="26"/>
          <w:szCs w:val="26"/>
          <w:lang w:eastAsia="en-US"/>
          <w14:ligatures w14:val="standardContextual"/>
        </w:rPr>
        <w:t>ệ thống</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_Toc12263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10</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615D0649">
      <w:pPr>
        <w:pStyle w:val="143"/>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_Toc29487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kern w:val="2"/>
          <w:sz w:val="26"/>
          <w:szCs w:val="26"/>
          <w:lang w:eastAsia="en-US"/>
          <w14:ligatures w14:val="standardContextual"/>
        </w:rPr>
        <w:t xml:space="preserve">1.2.2 Đánh giá </w:t>
      </w:r>
      <w:r>
        <w:rPr>
          <w:rFonts w:hint="default" w:ascii="Times New Roman" w:hAnsi="Times New Roman" w:cs="Times New Roman" w:eastAsiaTheme="majorEastAsia"/>
          <w:b/>
          <w:bCs w:val="0"/>
          <w:kern w:val="2"/>
          <w:sz w:val="26"/>
          <w:szCs w:val="26"/>
          <w:lang w:val="vi-VN" w:eastAsia="en-US"/>
          <w14:ligatures w14:val="standardContextual"/>
        </w:rPr>
        <w:t>h</w:t>
      </w:r>
      <w:r>
        <w:rPr>
          <w:rFonts w:hint="default" w:ascii="Times New Roman" w:hAnsi="Times New Roman" w:cs="Times New Roman" w:eastAsiaTheme="majorEastAsia"/>
          <w:b/>
          <w:bCs w:val="0"/>
          <w:kern w:val="2"/>
          <w:sz w:val="26"/>
          <w:szCs w:val="26"/>
          <w:lang w:eastAsia="en-US"/>
          <w14:ligatures w14:val="standardContextual"/>
        </w:rPr>
        <w:t xml:space="preserve">iện trạng </w:t>
      </w:r>
      <w:r>
        <w:rPr>
          <w:rFonts w:hint="default" w:ascii="Times New Roman" w:hAnsi="Times New Roman" w:cs="Times New Roman" w:eastAsiaTheme="majorEastAsia"/>
          <w:b/>
          <w:bCs w:val="0"/>
          <w:kern w:val="2"/>
          <w:sz w:val="26"/>
          <w:szCs w:val="26"/>
          <w:lang w:val="vi-VN" w:eastAsia="en-US"/>
          <w14:ligatures w14:val="standardContextual"/>
        </w:rPr>
        <w:t>h</w:t>
      </w:r>
      <w:r>
        <w:rPr>
          <w:rFonts w:hint="default" w:ascii="Times New Roman" w:hAnsi="Times New Roman" w:cs="Times New Roman" w:eastAsiaTheme="majorEastAsia"/>
          <w:b/>
          <w:bCs w:val="0"/>
          <w:kern w:val="2"/>
          <w:sz w:val="26"/>
          <w:szCs w:val="26"/>
          <w:lang w:eastAsia="en-US"/>
          <w14:ligatures w14:val="standardContextual"/>
        </w:rPr>
        <w:t>ệ thống (Ưu/Nhược điểm)</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_Toc29487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13</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35C048F7">
      <w:pPr>
        <w:pStyle w:val="143"/>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_Toc21594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kern w:val="2"/>
          <w:sz w:val="26"/>
          <w:szCs w:val="26"/>
          <w:lang w:eastAsia="en-US"/>
          <w14:ligatures w14:val="standardContextual"/>
        </w:rPr>
        <w:t xml:space="preserve">1.2.3 Mục tiêu </w:t>
      </w:r>
      <w:r>
        <w:rPr>
          <w:rFonts w:hint="default" w:ascii="Times New Roman" w:hAnsi="Times New Roman" w:cs="Times New Roman" w:eastAsiaTheme="majorEastAsia"/>
          <w:b/>
          <w:bCs w:val="0"/>
          <w:kern w:val="2"/>
          <w:sz w:val="26"/>
          <w:szCs w:val="26"/>
          <w:lang w:val="vi-VN" w:eastAsia="en-US"/>
          <w14:ligatures w14:val="standardContextual"/>
        </w:rPr>
        <w:t>p</w:t>
      </w:r>
      <w:r>
        <w:rPr>
          <w:rFonts w:hint="default" w:ascii="Times New Roman" w:hAnsi="Times New Roman" w:cs="Times New Roman" w:eastAsiaTheme="majorEastAsia"/>
          <w:b/>
          <w:bCs w:val="0"/>
          <w:kern w:val="2"/>
          <w:sz w:val="26"/>
          <w:szCs w:val="26"/>
          <w:lang w:eastAsia="en-US"/>
          <w14:ligatures w14:val="standardContextual"/>
        </w:rPr>
        <w:t xml:space="preserve">hát triển Hệ thống </w:t>
      </w:r>
      <w:r>
        <w:rPr>
          <w:rFonts w:hint="default" w:ascii="Times New Roman" w:hAnsi="Times New Roman" w:cs="Times New Roman" w:eastAsiaTheme="majorEastAsia"/>
          <w:b/>
          <w:bCs w:val="0"/>
          <w:kern w:val="2"/>
          <w:sz w:val="26"/>
          <w:szCs w:val="26"/>
          <w:lang w:val="vi-VN" w:eastAsia="en-US"/>
          <w14:ligatures w14:val="standardContextual"/>
        </w:rPr>
        <w:t>m</w:t>
      </w:r>
      <w:r>
        <w:rPr>
          <w:rFonts w:hint="default" w:ascii="Times New Roman" w:hAnsi="Times New Roman" w:cs="Times New Roman" w:eastAsiaTheme="majorEastAsia"/>
          <w:b/>
          <w:bCs w:val="0"/>
          <w:kern w:val="2"/>
          <w:sz w:val="26"/>
          <w:szCs w:val="26"/>
          <w:lang w:eastAsia="en-US"/>
          <w14:ligatures w14:val="standardContextual"/>
        </w:rPr>
        <w:t>ới</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_Toc21594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14</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5B0285C7">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_Toc31684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kern w:val="28"/>
          <w:sz w:val="26"/>
          <w:szCs w:val="26"/>
          <w:lang w:val="vi-VN" w:eastAsia="en-US"/>
          <w14:ligatures w14:val="standardContextual"/>
        </w:rPr>
        <w:t xml:space="preserve">CHƯƠNG </w:t>
      </w:r>
      <w:r>
        <w:rPr>
          <w:rFonts w:hint="default" w:ascii="Times New Roman" w:hAnsi="Times New Roman" w:cs="Times New Roman" w:eastAsiaTheme="majorEastAsia"/>
          <w:b/>
          <w:bCs w:val="0"/>
          <w:kern w:val="28"/>
          <w:sz w:val="26"/>
          <w:szCs w:val="26"/>
          <w:lang w:val="en-US" w:eastAsia="en-US"/>
          <w14:ligatures w14:val="standardContextual"/>
        </w:rPr>
        <w:t>2</w:t>
      </w:r>
      <w:r>
        <w:rPr>
          <w:rFonts w:hint="default" w:ascii="Times New Roman" w:hAnsi="Times New Roman" w:cs="Times New Roman" w:eastAsiaTheme="majorEastAsia"/>
          <w:b/>
          <w:bCs w:val="0"/>
          <w:kern w:val="28"/>
          <w:sz w:val="26"/>
          <w:szCs w:val="26"/>
          <w:lang w:val="vi-VN" w:eastAsia="en-US"/>
          <w14:ligatures w14:val="standardContextual"/>
        </w:rPr>
        <w:t>. PHÂN TÍCH HỆ THỐNG</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_Toc31684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16</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26B79F14">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_Toc248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kern w:val="2"/>
          <w:sz w:val="26"/>
          <w:szCs w:val="26"/>
          <w:lang w:val="vi-VN" w:eastAsia="en-US"/>
          <w14:ligatures w14:val="standardContextual"/>
        </w:rPr>
        <w:t>2.1 PHƯƠNG PHÁP XÁC ĐỊNH YÊU CẦU</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_Toc248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16</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6144062B">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_Toc10864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kern w:val="2"/>
          <w:sz w:val="26"/>
          <w:szCs w:val="26"/>
          <w:lang w:val="vi-VN" w:eastAsia="en-US"/>
          <w14:ligatures w14:val="standardContextual"/>
        </w:rPr>
        <w:t>2.2 MÔ TẢ NGHIỆP VỤ</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_Toc10864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16</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5EF03263">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_Toc16510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kern w:val="2"/>
          <w:sz w:val="26"/>
          <w:szCs w:val="26"/>
          <w:lang w:val="vi-VN" w:eastAsia="en-US"/>
          <w14:ligatures w14:val="standardContextual"/>
        </w:rPr>
        <w:t>2.3 SƠ ĐỒ PHÂN RÃ CHỨC NĂNG (</w:t>
      </w:r>
      <w:r>
        <w:rPr>
          <w:rFonts w:hint="default" w:ascii="Times New Roman" w:hAnsi="Times New Roman" w:cs="Times New Roman" w:eastAsiaTheme="majorEastAsia"/>
          <w:b/>
          <w:bCs w:val="0"/>
          <w:kern w:val="2"/>
          <w:sz w:val="26"/>
          <w:szCs w:val="26"/>
          <w:lang w:val="en-US" w:eastAsia="en-US"/>
          <w14:ligatures w14:val="standardContextual"/>
        </w:rPr>
        <w:t>BFD</w:t>
      </w:r>
      <w:r>
        <w:rPr>
          <w:rFonts w:hint="default" w:ascii="Times New Roman" w:hAnsi="Times New Roman" w:cs="Times New Roman" w:eastAsiaTheme="majorEastAsia"/>
          <w:b/>
          <w:bCs w:val="0"/>
          <w:kern w:val="2"/>
          <w:sz w:val="26"/>
          <w:szCs w:val="26"/>
          <w:lang w:val="vi-VN" w:eastAsia="en-US"/>
          <w14:ligatures w14:val="standardContextual"/>
        </w:rPr>
        <w:t>)</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_Toc16510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17</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44AD98CF">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_Toc19942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kern w:val="2"/>
          <w:sz w:val="26"/>
          <w:szCs w:val="26"/>
          <w:lang w:val="vi-VN" w:eastAsia="en-US"/>
          <w14:ligatures w14:val="standardContextual"/>
        </w:rPr>
        <w:t>2.4 SƠ ĐỒ LUỒNG DỮ LIỆU (</w:t>
      </w:r>
      <w:r>
        <w:rPr>
          <w:rFonts w:hint="default" w:ascii="Times New Roman" w:hAnsi="Times New Roman" w:cs="Times New Roman" w:eastAsiaTheme="majorEastAsia"/>
          <w:b/>
          <w:bCs w:val="0"/>
          <w:kern w:val="2"/>
          <w:sz w:val="26"/>
          <w:szCs w:val="26"/>
          <w:lang w:val="en-US" w:eastAsia="en-US"/>
          <w14:ligatures w14:val="standardContextual"/>
        </w:rPr>
        <w:t>DFD</w:t>
      </w:r>
      <w:r>
        <w:rPr>
          <w:rFonts w:hint="default" w:ascii="Times New Roman" w:hAnsi="Times New Roman" w:cs="Times New Roman" w:eastAsiaTheme="majorEastAsia"/>
          <w:b/>
          <w:bCs w:val="0"/>
          <w:kern w:val="2"/>
          <w:sz w:val="26"/>
          <w:szCs w:val="26"/>
          <w:lang w:val="vi-VN" w:eastAsia="en-US"/>
          <w14:ligatures w14:val="standardContextual"/>
        </w:rPr>
        <w:t>)</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_Toc19942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18</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5270BD84">
      <w:pPr>
        <w:pStyle w:val="143"/>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_Toc25131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kern w:val="2"/>
          <w:sz w:val="26"/>
          <w:szCs w:val="26"/>
          <w:lang w:val="vi-VN" w:eastAsia="en-US"/>
          <w14:ligatures w14:val="standardContextual"/>
        </w:rPr>
        <w:t>2.4.1 Sơ đồ mức Ngữ cảnh (Mức 0)</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_Toc25131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18</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5008950E">
      <w:pPr>
        <w:pStyle w:val="143"/>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_Toc11861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kern w:val="2"/>
          <w:sz w:val="26"/>
          <w:szCs w:val="26"/>
          <w:lang w:val="vi-VN" w:eastAsia="en-US"/>
          <w14:ligatures w14:val="standardContextual"/>
        </w:rPr>
        <w:t>2.4.2 Sơ đồ mức 1</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_Toc11861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19</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58A7C0F1">
      <w:pPr>
        <w:pStyle w:val="143"/>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_Toc13211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kern w:val="2"/>
          <w:sz w:val="26"/>
          <w:szCs w:val="26"/>
          <w:lang w:val="vi-VN" w:eastAsia="en-US"/>
          <w14:ligatures w14:val="standardContextual"/>
        </w:rPr>
        <w:t>2.4.3 Sơ đồ mức 2 cho từng tiến trình</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_Toc13211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20</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24111827">
      <w:pPr>
        <w:pStyle w:val="144"/>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_Toc6253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i/>
          <w:iCs/>
          <w:kern w:val="2"/>
          <w:sz w:val="26"/>
          <w:szCs w:val="26"/>
          <w:lang w:val="vi-VN" w:eastAsia="en-US"/>
          <w14:ligatures w14:val="standardContextual"/>
        </w:rPr>
        <w:t>2.4.3.1 Sơ đồ mức 2 cho tiến trình Quản trị Hệ thống</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_Toc6253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20</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15E5254D">
      <w:pPr>
        <w:pStyle w:val="144"/>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_Toc13881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i/>
          <w:iCs/>
          <w:kern w:val="2"/>
          <w:sz w:val="26"/>
          <w:szCs w:val="26"/>
          <w:lang w:val="vi-VN" w:eastAsia="en-US"/>
          <w14:ligatures w14:val="standardContextual"/>
        </w:rPr>
        <w:t>2.4.3.</w:t>
      </w:r>
      <w:r>
        <w:rPr>
          <w:rFonts w:hint="default" w:ascii="Times New Roman" w:hAnsi="Times New Roman" w:cs="Times New Roman" w:eastAsiaTheme="majorEastAsia"/>
          <w:b/>
          <w:bCs w:val="0"/>
          <w:i/>
          <w:iCs/>
          <w:kern w:val="2"/>
          <w:sz w:val="26"/>
          <w:szCs w:val="26"/>
          <w:lang w:val="en-US" w:eastAsia="en-US"/>
          <w14:ligatures w14:val="standardContextual"/>
        </w:rPr>
        <w:t>2</w:t>
      </w:r>
      <w:r>
        <w:rPr>
          <w:rFonts w:hint="default" w:ascii="Times New Roman" w:hAnsi="Times New Roman" w:cs="Times New Roman" w:eastAsiaTheme="majorEastAsia"/>
          <w:b/>
          <w:bCs w:val="0"/>
          <w:i/>
          <w:iCs/>
          <w:kern w:val="2"/>
          <w:sz w:val="26"/>
          <w:szCs w:val="26"/>
          <w:lang w:val="vi-VN" w:eastAsia="en-US"/>
          <w14:ligatures w14:val="standardContextual"/>
        </w:rPr>
        <w:t xml:space="preserve"> Sơ đồ mức 2 cho tiến trình Quản lý Dữ liệu</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_Toc13881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20</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1AEC5FA0">
      <w:pPr>
        <w:pStyle w:val="144"/>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_Toc14718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i/>
          <w:iCs/>
          <w:kern w:val="2"/>
          <w:sz w:val="26"/>
          <w:szCs w:val="26"/>
          <w:lang w:val="vi-VN" w:eastAsia="en-US"/>
          <w14:ligatures w14:val="standardContextual"/>
        </w:rPr>
        <w:t>2.4.3.3 Sơ đồ mức 2 cho tiến trình Quản lý Tồn kho</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_Toc14718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21</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0F0744ED">
      <w:pPr>
        <w:pStyle w:val="144"/>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_Toc5471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i/>
          <w:iCs/>
          <w:kern w:val="2"/>
          <w:sz w:val="26"/>
          <w:szCs w:val="26"/>
          <w:lang w:val="vi-VN" w:eastAsia="en-US"/>
          <w14:ligatures w14:val="standardContextual"/>
        </w:rPr>
        <w:t>2.4.3.</w:t>
      </w:r>
      <w:r>
        <w:rPr>
          <w:rFonts w:hint="default" w:ascii="Times New Roman" w:hAnsi="Times New Roman" w:cs="Times New Roman" w:eastAsiaTheme="majorEastAsia"/>
          <w:b/>
          <w:bCs w:val="0"/>
          <w:i/>
          <w:iCs/>
          <w:kern w:val="2"/>
          <w:sz w:val="26"/>
          <w:szCs w:val="26"/>
          <w:lang w:val="en-US" w:eastAsia="en-US"/>
          <w14:ligatures w14:val="standardContextual"/>
        </w:rPr>
        <w:t>4</w:t>
      </w:r>
      <w:r>
        <w:rPr>
          <w:rFonts w:hint="default" w:ascii="Times New Roman" w:hAnsi="Times New Roman" w:cs="Times New Roman" w:eastAsiaTheme="majorEastAsia"/>
          <w:b/>
          <w:bCs w:val="0"/>
          <w:i/>
          <w:iCs/>
          <w:kern w:val="2"/>
          <w:sz w:val="26"/>
          <w:szCs w:val="26"/>
          <w:lang w:val="vi-VN" w:eastAsia="en-US"/>
          <w14:ligatures w14:val="standardContextual"/>
        </w:rPr>
        <w:t xml:space="preserve"> Sơ đồ mức 2 cho tiến trình Quản lý Giao dịch Bán hàng</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_Toc5471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22</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7EC04127">
      <w:pPr>
        <w:pStyle w:val="144"/>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_Toc7583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i/>
          <w:iCs/>
          <w:kern w:val="2"/>
          <w:sz w:val="26"/>
          <w:szCs w:val="26"/>
          <w:lang w:val="vi-VN" w:eastAsia="en-US"/>
          <w14:ligatures w14:val="standardContextual"/>
        </w:rPr>
        <w:t>2.4.3.5 Sơ đồ mức 2 cho tiến trình Báo cáo và Phân tích Kinh doanh</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_Toc7583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22</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0920D1AD">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_Toc2659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kern w:val="2"/>
          <w:sz w:val="26"/>
          <w:szCs w:val="26"/>
          <w:lang w:val="vi-VN" w:eastAsia="en-US"/>
          <w14:ligatures w14:val="standardContextual"/>
        </w:rPr>
        <w:t>2.5 SƠ ĐỒ ERD</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_Toc2659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23</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13BB9A52">
      <w:pPr>
        <w:pStyle w:val="143"/>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_Toc26623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kern w:val="2"/>
          <w:sz w:val="26"/>
          <w:szCs w:val="26"/>
          <w:lang w:val="vi-VN" w:eastAsia="en-US"/>
          <w14:ligatures w14:val="standardContextual"/>
        </w:rPr>
        <w:t>2.5.1 Sơ đồ ERD - Quan niệm</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_Toc26623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23</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1A9BEBD2">
      <w:pPr>
        <w:pStyle w:val="143"/>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_Toc1567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kern w:val="2"/>
          <w:sz w:val="26"/>
          <w:szCs w:val="26"/>
          <w:lang w:val="vi-VN" w:eastAsia="en-US"/>
          <w14:ligatures w14:val="standardContextual"/>
        </w:rPr>
        <w:t>2.5.2 Sơ đồ ERD – Logical</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_Toc1567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25</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0FF21B11">
      <w:pPr>
        <w:pStyle w:val="143"/>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_Toc24272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kern w:val="2"/>
          <w:sz w:val="26"/>
          <w:szCs w:val="26"/>
          <w:lang w:val="vi-VN" w:eastAsia="en-US"/>
          <w14:ligatures w14:val="standardContextual"/>
        </w:rPr>
        <w:t>2.5.3 Sơ đồ ERD – Ph</w:t>
      </w:r>
      <w:r>
        <w:rPr>
          <w:rFonts w:hint="default" w:ascii="Times New Roman" w:hAnsi="Times New Roman" w:cs="Times New Roman" w:eastAsiaTheme="majorEastAsia"/>
          <w:b/>
          <w:bCs w:val="0"/>
          <w:kern w:val="2"/>
          <w:sz w:val="26"/>
          <w:szCs w:val="26"/>
          <w:lang w:val="en-US" w:eastAsia="en-US"/>
          <w14:ligatures w14:val="standardContextual"/>
        </w:rPr>
        <w:t>ysical</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_Toc24272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25</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01E24639">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_Toc29630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kern w:val="2"/>
          <w:sz w:val="26"/>
          <w:szCs w:val="26"/>
          <w:lang w:val="vi-VN" w:eastAsia="en-US"/>
          <w14:ligatures w14:val="standardContextual"/>
        </w:rPr>
        <w:t>2.6 THIẾT KẾ CƠ SỞ DỮ LIỆU</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_Toc29630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25</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24F31EEA">
      <w:pPr>
        <w:pStyle w:val="143"/>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_Toc28517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kern w:val="2"/>
          <w:sz w:val="26"/>
          <w:szCs w:val="26"/>
          <w:lang w:val="vi-VN" w:eastAsia="en-US"/>
          <w14:ligatures w14:val="standardContextual"/>
        </w:rPr>
        <w:t>2.6.1 Thiết kế cơ sở dữ liệu vật lý</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_Toc28517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26</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6FDB25A0">
      <w:pPr>
        <w:pStyle w:val="143"/>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_Toc18122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kern w:val="2"/>
          <w:sz w:val="26"/>
          <w:szCs w:val="26"/>
          <w:lang w:val="vi-VN" w:eastAsia="en-US"/>
          <w14:ligatures w14:val="standardContextual"/>
        </w:rPr>
        <w:t>2.6.2 Mô hình quan hệ</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_Toc18122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32</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18628904">
      <w:pPr>
        <w:keepNext w:val="0"/>
        <w:keepLines w:val="0"/>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
          <w:bCs w:val="0"/>
          <w:kern w:val="28"/>
          <w:sz w:val="26"/>
          <w:szCs w:val="26"/>
          <w:lang w:val="vi-VN" w:eastAsia="en-US" w:bidi="ar-SA"/>
          <w14:ligatures w14:val="standardContextual"/>
        </w:rPr>
      </w:pP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38F91F70">
      <w:pPr>
        <w:rPr>
          <w:rFonts w:hint="default" w:ascii="Times New Roman" w:hAnsi="Times New Roman" w:cs="Times New Roman" w:eastAsiaTheme="majorEastAsia"/>
          <w:bCs w:val="0"/>
          <w:kern w:val="28"/>
          <w:sz w:val="26"/>
          <w:szCs w:val="26"/>
          <w:lang w:val="vi-VN" w:eastAsia="en-US" w:bidi="ar-SA"/>
          <w14:ligatures w14:val="standardContextual"/>
        </w:rPr>
      </w:pPr>
      <w:r>
        <w:rPr>
          <w:rFonts w:hint="default" w:ascii="Times New Roman" w:hAnsi="Times New Roman" w:cs="Times New Roman" w:eastAsiaTheme="majorEastAsia"/>
          <w:bCs w:val="0"/>
          <w:kern w:val="28"/>
          <w:sz w:val="26"/>
          <w:szCs w:val="26"/>
          <w:lang w:val="vi-VN" w:eastAsia="en-US" w:bidi="ar-SA"/>
          <w14:ligatures w14:val="standardContextual"/>
        </w:rPr>
        <w:br w:type="page"/>
      </w:r>
    </w:p>
    <w:p w14:paraId="485270F7">
      <w:pPr>
        <w:pStyle w:val="257"/>
        <w:keepNext w:val="0"/>
        <w:keepLines w:val="0"/>
        <w:pageBreakBefore w:val="0"/>
        <w:widowControl/>
        <w:kinsoku/>
        <w:wordWrap/>
        <w:overflowPunct/>
        <w:topLinePunct w:val="0"/>
        <w:autoSpaceDE/>
        <w:autoSpaceDN/>
        <w:bidi w:val="0"/>
        <w:adjustRightInd/>
        <w:snapToGrid/>
        <w:spacing w:before="120" w:after="120" w:line="360" w:lineRule="auto"/>
        <w:textAlignment w:val="auto"/>
        <w:rPr>
          <w:rFonts w:hint="default" w:ascii="Times New Roman" w:hAnsi="Times New Roman" w:eastAsia="SimSun" w:cs="Times New Roman"/>
          <w:b/>
          <w:bCs/>
          <w:sz w:val="28"/>
          <w:szCs w:val="28"/>
          <w:lang w:val="vi-VN" w:eastAsia="en-US" w:bidi="ar-SA"/>
        </w:rPr>
      </w:pPr>
      <w:r>
        <w:rPr>
          <w:rFonts w:hint="default" w:ascii="Times New Roman" w:hAnsi="Times New Roman" w:eastAsia="SimSun" w:cs="Times New Roman"/>
          <w:b/>
          <w:bCs/>
          <w:sz w:val="28"/>
          <w:szCs w:val="28"/>
          <w:lang w:val="vi-VN" w:eastAsia="en-US" w:bidi="ar-SA"/>
        </w:rPr>
        <w:t>DANH MỤC HÌNH ẢNH</w:t>
      </w:r>
    </w:p>
    <w:p w14:paraId="65C45E4A">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TOC \o "4-4" \h \u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_Toc3940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eastAsia="en-US"/>
        </w:rPr>
        <w:t>Hình 1.</w:t>
      </w:r>
      <w:r>
        <w:rPr>
          <w:rFonts w:hint="default" w:ascii="Times New Roman" w:hAnsi="Times New Roman" w:cs="Times New Roman"/>
          <w:b/>
          <w:bCs/>
          <w:sz w:val="26"/>
          <w:szCs w:val="26"/>
          <w:lang w:val="vi-VN" w:eastAsia="en-US"/>
        </w:rPr>
        <w:t>1</w:t>
      </w:r>
      <w:r>
        <w:rPr>
          <w:rFonts w:hint="default" w:ascii="Times New Roman" w:hAnsi="Times New Roman" w:cs="Times New Roman"/>
          <w:b/>
          <w:bCs/>
          <w:sz w:val="26"/>
          <w:szCs w:val="26"/>
          <w:lang w:eastAsia="en-US"/>
        </w:rPr>
        <w:t xml:space="preserve">. Form </w:t>
      </w:r>
      <w:r>
        <w:rPr>
          <w:rFonts w:hint="default" w:ascii="Times New Roman" w:hAnsi="Times New Roman" w:cs="Times New Roman"/>
          <w:b/>
          <w:bCs/>
          <w:sz w:val="26"/>
          <w:szCs w:val="26"/>
          <w:lang w:val="vi-VN" w:eastAsia="en-US"/>
        </w:rPr>
        <w:t>đăng nhập</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_Toc3940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12</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52D3B82C">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_Toc26213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1.</w:t>
      </w:r>
      <w:r>
        <w:rPr>
          <w:rFonts w:hint="default" w:ascii="Times New Roman" w:hAnsi="Times New Roman" w:cs="Times New Roman"/>
          <w:b/>
          <w:bCs/>
          <w:sz w:val="26"/>
          <w:szCs w:val="26"/>
          <w:lang w:val="vi-VN" w:eastAsia="en-US"/>
        </w:rPr>
        <w:t>2</w:t>
      </w:r>
      <w:r>
        <w:rPr>
          <w:rFonts w:hint="default" w:ascii="Times New Roman" w:hAnsi="Times New Roman" w:cs="Times New Roman"/>
          <w:b/>
          <w:bCs/>
          <w:sz w:val="26"/>
          <w:szCs w:val="26"/>
          <w:lang w:val="en-US" w:eastAsia="en-US"/>
        </w:rPr>
        <w:t xml:space="preserve">. Form </w:t>
      </w:r>
      <w:r>
        <w:rPr>
          <w:rFonts w:hint="default" w:ascii="Times New Roman" w:hAnsi="Times New Roman" w:cs="Times New Roman"/>
          <w:b/>
          <w:bCs/>
          <w:sz w:val="26"/>
          <w:szCs w:val="26"/>
          <w:lang w:val="vi-VN" w:eastAsia="en-US"/>
        </w:rPr>
        <w:t>danh sách sản phẩm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_Toc26213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12</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14CC8D95">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_Toc8069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eastAsia="en-US"/>
        </w:rPr>
        <w:t>Hình 1.</w:t>
      </w:r>
      <w:r>
        <w:rPr>
          <w:rFonts w:hint="default" w:ascii="Times New Roman" w:hAnsi="Times New Roman" w:cs="Times New Roman"/>
          <w:b/>
          <w:bCs/>
          <w:sz w:val="26"/>
          <w:szCs w:val="26"/>
          <w:lang w:val="vi-VN" w:eastAsia="en-US"/>
        </w:rPr>
        <w:t>3</w:t>
      </w:r>
      <w:r>
        <w:rPr>
          <w:rFonts w:hint="default" w:ascii="Times New Roman" w:hAnsi="Times New Roman" w:cs="Times New Roman"/>
          <w:b/>
          <w:bCs/>
          <w:sz w:val="26"/>
          <w:szCs w:val="26"/>
          <w:lang w:eastAsia="en-US"/>
        </w:rPr>
        <w:t xml:space="preserve">. Form </w:t>
      </w:r>
      <w:r>
        <w:rPr>
          <w:rFonts w:hint="default" w:ascii="Times New Roman" w:hAnsi="Times New Roman" w:cs="Times New Roman"/>
          <w:b/>
          <w:bCs/>
          <w:sz w:val="26"/>
          <w:szCs w:val="26"/>
          <w:lang w:val="vi-VN" w:eastAsia="en-US"/>
        </w:rPr>
        <w:t>hóa đơn theo ngày và chi tiết hóa đơn</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_Toc8069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13</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0F248FBC">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_Toc24176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eastAsia="en-US"/>
        </w:rPr>
        <w:t>Hình 1.</w:t>
      </w:r>
      <w:r>
        <w:rPr>
          <w:rFonts w:hint="default" w:ascii="Times New Roman" w:hAnsi="Times New Roman" w:cs="Times New Roman"/>
          <w:b/>
          <w:bCs/>
          <w:sz w:val="26"/>
          <w:szCs w:val="26"/>
          <w:lang w:val="vi-VN" w:eastAsia="en-US"/>
        </w:rPr>
        <w:t>4</w:t>
      </w:r>
      <w:r>
        <w:rPr>
          <w:rFonts w:hint="default" w:ascii="Times New Roman" w:hAnsi="Times New Roman" w:cs="Times New Roman"/>
          <w:b/>
          <w:bCs/>
          <w:sz w:val="26"/>
          <w:szCs w:val="26"/>
          <w:lang w:eastAsia="en-US"/>
        </w:rPr>
        <w:t>. Form</w:t>
      </w:r>
      <w:r>
        <w:rPr>
          <w:rFonts w:hint="default" w:ascii="Times New Roman" w:hAnsi="Times New Roman" w:cs="Times New Roman"/>
          <w:b/>
          <w:bCs/>
          <w:sz w:val="26"/>
          <w:szCs w:val="26"/>
          <w:lang w:val="vi-VN" w:eastAsia="en-US"/>
        </w:rPr>
        <w:t xml:space="preserve"> danh sách khách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_Toc24176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13</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0A17F9A5">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_Toc13500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eastAsia="en-US"/>
        </w:rPr>
        <w:t>Hình 1.</w:t>
      </w:r>
      <w:r>
        <w:rPr>
          <w:rFonts w:hint="default" w:ascii="Times New Roman" w:hAnsi="Times New Roman" w:cs="Times New Roman"/>
          <w:b/>
          <w:bCs/>
          <w:sz w:val="26"/>
          <w:szCs w:val="26"/>
          <w:lang w:val="vi-VN" w:eastAsia="en-US"/>
        </w:rPr>
        <w:t>5</w:t>
      </w:r>
      <w:r>
        <w:rPr>
          <w:rFonts w:hint="default" w:ascii="Times New Roman" w:hAnsi="Times New Roman" w:cs="Times New Roman"/>
          <w:b/>
          <w:bCs/>
          <w:sz w:val="26"/>
          <w:szCs w:val="26"/>
          <w:lang w:eastAsia="en-US"/>
        </w:rPr>
        <w:t>. Form</w:t>
      </w:r>
      <w:r>
        <w:rPr>
          <w:rFonts w:hint="default" w:ascii="Times New Roman" w:hAnsi="Times New Roman" w:cs="Times New Roman"/>
          <w:b/>
          <w:bCs/>
          <w:sz w:val="26"/>
          <w:szCs w:val="26"/>
          <w:lang w:val="vi-VN" w:eastAsia="en-US"/>
        </w:rPr>
        <w:t xml:space="preserve"> giảm giá hóa đơn theo phần trăm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_Toc13500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14</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1326087E">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_Toc17121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zh-CN"/>
        </w:rPr>
        <w:t>Hình 1.</w:t>
      </w:r>
      <w:r>
        <w:rPr>
          <w:rFonts w:hint="default" w:ascii="Times New Roman" w:hAnsi="Times New Roman" w:cs="Times New Roman"/>
          <w:b/>
          <w:bCs/>
          <w:sz w:val="26"/>
          <w:szCs w:val="26"/>
          <w:lang w:val="vi-VN" w:eastAsia="zh-CN"/>
        </w:rPr>
        <w:t>6</w:t>
      </w:r>
      <w:r>
        <w:rPr>
          <w:rFonts w:hint="default" w:ascii="Times New Roman" w:hAnsi="Times New Roman" w:cs="Times New Roman"/>
          <w:b/>
          <w:bCs/>
          <w:sz w:val="26"/>
          <w:szCs w:val="26"/>
          <w:lang w:val="en-US" w:eastAsia="zh-CN"/>
        </w:rPr>
        <w:t xml:space="preserve">. Form </w:t>
      </w:r>
      <w:r>
        <w:rPr>
          <w:rFonts w:hint="default" w:ascii="Times New Roman" w:hAnsi="Times New Roman" w:cs="Times New Roman"/>
          <w:b/>
          <w:bCs/>
          <w:sz w:val="26"/>
          <w:szCs w:val="26"/>
          <w:lang w:val="vi-VN" w:eastAsia="zh-CN"/>
        </w:rPr>
        <w:t>giảm giá hóa đơn theo số tiền</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_Toc17121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14</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0D7F6E2A">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_Toc30584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 xml:space="preserve">Hình </w:t>
      </w:r>
      <w:r>
        <w:rPr>
          <w:rFonts w:hint="default" w:ascii="Times New Roman" w:hAnsi="Times New Roman" w:cs="Times New Roman"/>
          <w:b/>
          <w:bCs/>
          <w:sz w:val="26"/>
          <w:szCs w:val="26"/>
          <w:lang w:val="vi-VN" w:eastAsia="en-US"/>
        </w:rPr>
        <w:t>2.</w:t>
      </w:r>
      <w:r>
        <w:rPr>
          <w:rFonts w:hint="default" w:ascii="Times New Roman" w:hAnsi="Times New Roman" w:cs="Times New Roman"/>
          <w:b/>
          <w:bCs/>
          <w:sz w:val="26"/>
          <w:szCs w:val="26"/>
          <w:lang w:val="en-US" w:eastAsia="en-US"/>
        </w:rPr>
        <w:t>1. Sơ đồ phân rã chức năng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_Toc30584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19</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14470210">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_Toc15692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2.2. Sơ đồ mức 0</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_Toc15692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20</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37A9D1AF">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_Toc26082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3</w:t>
      </w:r>
      <w:r>
        <w:rPr>
          <w:rFonts w:hint="default" w:ascii="Times New Roman" w:hAnsi="Times New Roman" w:cs="Times New Roman"/>
          <w:b/>
          <w:bCs/>
          <w:sz w:val="26"/>
          <w:szCs w:val="26"/>
          <w:lang w:val="en-US" w:eastAsia="en-US"/>
        </w:rPr>
        <w:t xml:space="preserve">. Sơ đồ mức </w:t>
      </w:r>
      <w:r>
        <w:rPr>
          <w:rFonts w:hint="default" w:ascii="Times New Roman" w:hAnsi="Times New Roman" w:cs="Times New Roman"/>
          <w:b/>
          <w:bCs/>
          <w:sz w:val="26"/>
          <w:szCs w:val="26"/>
          <w:lang w:val="vi-VN" w:eastAsia="en-US"/>
        </w:rPr>
        <w:t>1</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_Toc26082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21</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251CE44B">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_Toc16541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4</w:t>
      </w:r>
      <w:r>
        <w:rPr>
          <w:rFonts w:hint="default" w:ascii="Times New Roman" w:hAnsi="Times New Roman" w:cs="Times New Roman"/>
          <w:b/>
          <w:bCs/>
          <w:sz w:val="26"/>
          <w:szCs w:val="26"/>
          <w:lang w:val="en-US" w:eastAsia="en-US"/>
        </w:rPr>
        <w:t xml:space="preserve">. Sơ đồ mức </w:t>
      </w:r>
      <w:r>
        <w:rPr>
          <w:rFonts w:hint="default" w:ascii="Times New Roman" w:hAnsi="Times New Roman" w:cs="Times New Roman"/>
          <w:b/>
          <w:bCs/>
          <w:sz w:val="26"/>
          <w:szCs w:val="26"/>
          <w:lang w:val="vi-VN" w:eastAsia="en-US"/>
        </w:rPr>
        <w:t>2</w:t>
      </w:r>
      <w:r>
        <w:rPr>
          <w:rFonts w:hint="default" w:ascii="Times New Roman" w:hAnsi="Times New Roman" w:cs="Times New Roman"/>
          <w:b/>
          <w:bCs/>
          <w:sz w:val="26"/>
          <w:szCs w:val="26"/>
          <w:lang w:val="en-US" w:eastAsia="en-US"/>
        </w:rPr>
        <w:t xml:space="preserve"> cho tiến trình Quản trị hệ thống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_Toc16541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21</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7FD6C50E">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_Toc10981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5</w:t>
      </w:r>
      <w:r>
        <w:rPr>
          <w:rFonts w:hint="default" w:ascii="Times New Roman" w:hAnsi="Times New Roman" w:cs="Times New Roman"/>
          <w:b/>
          <w:bCs/>
          <w:sz w:val="26"/>
          <w:szCs w:val="26"/>
          <w:lang w:val="en-US" w:eastAsia="en-US"/>
        </w:rPr>
        <w:t xml:space="preserve">. Sơ đồ mức </w:t>
      </w:r>
      <w:r>
        <w:rPr>
          <w:rFonts w:hint="default" w:ascii="Times New Roman" w:hAnsi="Times New Roman" w:cs="Times New Roman"/>
          <w:b/>
          <w:bCs/>
          <w:sz w:val="26"/>
          <w:szCs w:val="26"/>
          <w:lang w:val="vi-VN" w:eastAsia="en-US"/>
        </w:rPr>
        <w:t>2</w:t>
      </w:r>
      <w:r>
        <w:rPr>
          <w:rFonts w:hint="default" w:ascii="Times New Roman" w:hAnsi="Times New Roman" w:cs="Times New Roman"/>
          <w:b/>
          <w:bCs/>
          <w:sz w:val="26"/>
          <w:szCs w:val="26"/>
          <w:lang w:val="en-US" w:eastAsia="en-US"/>
        </w:rPr>
        <w:t xml:space="preserve"> cho tiến trình Quản </w:t>
      </w:r>
      <w:r>
        <w:rPr>
          <w:rFonts w:hint="default" w:ascii="Times New Roman" w:hAnsi="Times New Roman" w:cs="Times New Roman"/>
          <w:b/>
          <w:bCs/>
          <w:sz w:val="26"/>
          <w:szCs w:val="26"/>
          <w:lang w:val="vi-VN" w:eastAsia="en-US"/>
        </w:rPr>
        <w:t>lý dữ liệu</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_Toc10981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22</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4FA2CC2E">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_Toc21716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eastAsiaTheme="minorEastAsia"/>
          <w:b/>
          <w:bCs/>
          <w:sz w:val="26"/>
          <w:szCs w:val="26"/>
          <w:lang w:val="en-US" w:eastAsia="en-US" w:bidi="ar-SA"/>
        </w:rPr>
        <w:t>Hình 2.</w:t>
      </w:r>
      <w:r>
        <w:rPr>
          <w:rFonts w:hint="default" w:ascii="Times New Roman" w:hAnsi="Times New Roman" w:cs="Times New Roman" w:eastAsiaTheme="minorEastAsia"/>
          <w:b/>
          <w:bCs/>
          <w:sz w:val="26"/>
          <w:szCs w:val="26"/>
          <w:lang w:val="vi-VN" w:eastAsia="en-US" w:bidi="ar-SA"/>
        </w:rPr>
        <w:t>6</w:t>
      </w:r>
      <w:r>
        <w:rPr>
          <w:rFonts w:hint="default" w:ascii="Times New Roman" w:hAnsi="Times New Roman" w:cs="Times New Roman" w:eastAsiaTheme="minorEastAsia"/>
          <w:b/>
          <w:bCs/>
          <w:sz w:val="26"/>
          <w:szCs w:val="26"/>
          <w:lang w:val="en-US" w:eastAsia="en-US" w:bidi="ar-SA"/>
        </w:rPr>
        <w:t xml:space="preserve">. Sơ đồ mức </w:t>
      </w:r>
      <w:r>
        <w:rPr>
          <w:rFonts w:hint="default" w:ascii="Times New Roman" w:hAnsi="Times New Roman" w:cs="Times New Roman" w:eastAsiaTheme="minorEastAsia"/>
          <w:b/>
          <w:bCs/>
          <w:sz w:val="26"/>
          <w:szCs w:val="26"/>
          <w:lang w:val="vi-VN" w:eastAsia="en-US" w:bidi="ar-SA"/>
        </w:rPr>
        <w:t>2</w:t>
      </w:r>
      <w:r>
        <w:rPr>
          <w:rFonts w:hint="default" w:ascii="Times New Roman" w:hAnsi="Times New Roman" w:cs="Times New Roman" w:eastAsiaTheme="minorEastAsia"/>
          <w:b/>
          <w:bCs/>
          <w:sz w:val="26"/>
          <w:szCs w:val="26"/>
          <w:lang w:val="en-US" w:eastAsia="en-US" w:bidi="ar-SA"/>
        </w:rPr>
        <w:t xml:space="preserve"> cho tiến trình </w:t>
      </w:r>
      <w:r>
        <w:rPr>
          <w:rFonts w:hint="default" w:ascii="Times New Roman" w:hAnsi="Times New Roman" w:cs="Times New Roman" w:eastAsiaTheme="minorEastAsia"/>
          <w:b/>
          <w:bCs/>
          <w:sz w:val="26"/>
          <w:szCs w:val="26"/>
          <w:lang w:val="vi-VN" w:eastAsia="en-US" w:bidi="ar-SA"/>
        </w:rPr>
        <w:t>Quản lý tồn kho</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_Toc21716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22</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74C930F7">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_Toc21537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7</w:t>
      </w:r>
      <w:r>
        <w:rPr>
          <w:rFonts w:hint="default" w:ascii="Times New Roman" w:hAnsi="Times New Roman" w:cs="Times New Roman"/>
          <w:b/>
          <w:bCs/>
          <w:sz w:val="26"/>
          <w:szCs w:val="26"/>
          <w:lang w:val="en-US" w:eastAsia="en-US"/>
        </w:rPr>
        <w:t xml:space="preserve">. Sơ đồ mức </w:t>
      </w:r>
      <w:r>
        <w:rPr>
          <w:rFonts w:hint="default" w:ascii="Times New Roman" w:hAnsi="Times New Roman" w:cs="Times New Roman"/>
          <w:b/>
          <w:bCs/>
          <w:sz w:val="26"/>
          <w:szCs w:val="26"/>
          <w:lang w:val="vi-VN" w:eastAsia="en-US"/>
        </w:rPr>
        <w:t>2</w:t>
      </w:r>
      <w:r>
        <w:rPr>
          <w:rFonts w:hint="default" w:ascii="Times New Roman" w:hAnsi="Times New Roman" w:cs="Times New Roman"/>
          <w:b/>
          <w:bCs/>
          <w:sz w:val="26"/>
          <w:szCs w:val="26"/>
          <w:lang w:val="en-US" w:eastAsia="en-US"/>
        </w:rPr>
        <w:t xml:space="preserve"> cho tiến trình Quản lý giao dịch bán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_Toc21537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23</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52F55E9E">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_Toc30875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eastAsiaTheme="minorEastAsia"/>
          <w:b/>
          <w:bCs/>
          <w:sz w:val="26"/>
          <w:szCs w:val="26"/>
          <w:lang w:val="en-US" w:eastAsia="en-US" w:bidi="ar-SA"/>
        </w:rPr>
        <w:t>Hình 2.</w:t>
      </w:r>
      <w:r>
        <w:rPr>
          <w:rFonts w:hint="default" w:ascii="Times New Roman" w:hAnsi="Times New Roman" w:cs="Times New Roman" w:eastAsiaTheme="minorEastAsia"/>
          <w:b/>
          <w:bCs/>
          <w:sz w:val="26"/>
          <w:szCs w:val="26"/>
          <w:lang w:val="vi-VN" w:eastAsia="en-US" w:bidi="ar-SA"/>
        </w:rPr>
        <w:t>8</w:t>
      </w:r>
      <w:r>
        <w:rPr>
          <w:rFonts w:hint="default" w:ascii="Times New Roman" w:hAnsi="Times New Roman" w:cs="Times New Roman" w:eastAsiaTheme="minorEastAsia"/>
          <w:b/>
          <w:bCs/>
          <w:sz w:val="26"/>
          <w:szCs w:val="26"/>
          <w:lang w:val="en-US" w:eastAsia="en-US" w:bidi="ar-SA"/>
        </w:rPr>
        <w:t xml:space="preserve">. Sơ đồ mức </w:t>
      </w:r>
      <w:r>
        <w:rPr>
          <w:rFonts w:hint="default" w:ascii="Times New Roman" w:hAnsi="Times New Roman" w:cs="Times New Roman" w:eastAsiaTheme="minorEastAsia"/>
          <w:b/>
          <w:bCs/>
          <w:sz w:val="26"/>
          <w:szCs w:val="26"/>
          <w:lang w:val="vi-VN" w:eastAsia="en-US" w:bidi="ar-SA"/>
        </w:rPr>
        <w:t>2</w:t>
      </w:r>
      <w:r>
        <w:rPr>
          <w:rFonts w:hint="default" w:ascii="Times New Roman" w:hAnsi="Times New Roman" w:cs="Times New Roman" w:eastAsiaTheme="minorEastAsia"/>
          <w:b/>
          <w:bCs/>
          <w:sz w:val="26"/>
          <w:szCs w:val="26"/>
          <w:lang w:val="en-US" w:eastAsia="en-US" w:bidi="ar-SA"/>
        </w:rPr>
        <w:t xml:space="preserve"> cho tiến trình Báo cáo và Phân tích kinh doanh</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_Toc30875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24</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33463157">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_Toc5886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9</w:t>
      </w:r>
      <w:r>
        <w:rPr>
          <w:rFonts w:hint="default" w:ascii="Times New Roman" w:hAnsi="Times New Roman" w:cs="Times New Roman"/>
          <w:b/>
          <w:bCs/>
          <w:sz w:val="26"/>
          <w:szCs w:val="26"/>
          <w:lang w:val="en-US" w:eastAsia="en-US"/>
        </w:rPr>
        <w:t xml:space="preserve">. </w:t>
      </w:r>
      <w:r>
        <w:rPr>
          <w:rFonts w:hint="default" w:ascii="Times New Roman" w:hAnsi="Times New Roman" w:cs="Times New Roman"/>
          <w:b/>
          <w:bCs/>
          <w:sz w:val="26"/>
          <w:szCs w:val="26"/>
          <w:lang w:val="vi-VN" w:eastAsia="en-US"/>
        </w:rPr>
        <w:t>Sơ đồ ERD - Quan niệm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_Toc5886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24</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4D03EEEA">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_Toc32661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10</w:t>
      </w:r>
      <w:r>
        <w:rPr>
          <w:rFonts w:hint="default" w:ascii="Times New Roman" w:hAnsi="Times New Roman" w:cs="Times New Roman"/>
          <w:b/>
          <w:bCs/>
          <w:sz w:val="26"/>
          <w:szCs w:val="26"/>
          <w:lang w:val="en-US" w:eastAsia="en-US"/>
        </w:rPr>
        <w:t xml:space="preserve">. </w:t>
      </w:r>
      <w:r>
        <w:rPr>
          <w:rFonts w:hint="default" w:ascii="Times New Roman" w:hAnsi="Times New Roman" w:cs="Times New Roman"/>
          <w:b/>
          <w:bCs/>
          <w:sz w:val="26"/>
          <w:szCs w:val="26"/>
          <w:lang w:val="vi-VN" w:eastAsia="en-US"/>
        </w:rPr>
        <w:t>Sơ đồ ERD - Logical</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_Toc32661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26</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765E7C4F">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_Toc1279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eastAsiaTheme="minorEastAsia"/>
          <w:b/>
          <w:bCs/>
          <w:sz w:val="26"/>
          <w:szCs w:val="26"/>
          <w:lang w:val="en-US" w:eastAsia="en-US" w:bidi="ar-SA"/>
        </w:rPr>
        <w:t>Hình 2.</w:t>
      </w:r>
      <w:r>
        <w:rPr>
          <w:rFonts w:hint="default" w:ascii="Times New Roman" w:hAnsi="Times New Roman" w:cs="Times New Roman" w:eastAsiaTheme="minorEastAsia"/>
          <w:b/>
          <w:bCs/>
          <w:sz w:val="26"/>
          <w:szCs w:val="26"/>
          <w:lang w:val="vi-VN" w:eastAsia="en-US" w:bidi="ar-SA"/>
        </w:rPr>
        <w:t>11</w:t>
      </w:r>
      <w:r>
        <w:rPr>
          <w:rFonts w:hint="default" w:ascii="Times New Roman" w:hAnsi="Times New Roman" w:cs="Times New Roman" w:eastAsiaTheme="minorEastAsia"/>
          <w:b/>
          <w:bCs/>
          <w:sz w:val="26"/>
          <w:szCs w:val="26"/>
          <w:lang w:val="en-US" w:eastAsia="en-US" w:bidi="ar-SA"/>
        </w:rPr>
        <w:t xml:space="preserve">. </w:t>
      </w:r>
      <w:r>
        <w:rPr>
          <w:rFonts w:hint="default" w:ascii="Times New Roman" w:hAnsi="Times New Roman" w:cs="Times New Roman" w:eastAsiaTheme="minorEastAsia"/>
          <w:b/>
          <w:bCs/>
          <w:sz w:val="26"/>
          <w:szCs w:val="26"/>
          <w:lang w:val="vi-VN" w:eastAsia="en-US" w:bidi="ar-SA"/>
        </w:rPr>
        <w:t>Sơ đồ ERD - Physical</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_Toc1279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27</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13578C28">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_Toc6891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rPr>
        <w:t>Hình 2.12. Bảng Tỉnh</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_Toc6891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34</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15FE063D">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_Toc19609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rPr>
        <w:t>Hình 2.13. Bảng Xã</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_Toc19609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35</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33CC99A3">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_Toc5261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rPr>
        <w:t>Hình 2.14. Bảng Nhà cung cấp</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_Toc5261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35</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0012E48E">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_Toc16995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rPr>
        <w:t>Hình 2.15. Bảng Khách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_Toc16995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35</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4DF6D6F6">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_Toc4540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rPr>
        <w:t>Hình 2.</w:t>
      </w:r>
      <w:r>
        <w:rPr>
          <w:rFonts w:hint="default" w:ascii="Times New Roman" w:hAnsi="Times New Roman" w:cs="Times New Roman"/>
          <w:b/>
          <w:bCs/>
          <w:sz w:val="26"/>
          <w:szCs w:val="26"/>
          <w:lang w:val="en-US" w:eastAsia="en-US"/>
        </w:rPr>
        <w:t>16</w:t>
      </w:r>
      <w:r>
        <w:rPr>
          <w:rFonts w:hint="default" w:ascii="Times New Roman" w:hAnsi="Times New Roman" w:cs="Times New Roman"/>
          <w:b/>
          <w:bCs/>
          <w:sz w:val="26"/>
          <w:szCs w:val="26"/>
          <w:lang w:val="vi-VN" w:eastAsia="en-US"/>
        </w:rPr>
        <w:t>. Bảng Vai trò</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_Toc4540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36</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59535962">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_Toc6993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rPr>
        <w:t>Hình 2.</w:t>
      </w:r>
      <w:r>
        <w:rPr>
          <w:rFonts w:hint="default" w:ascii="Times New Roman" w:hAnsi="Times New Roman" w:cs="Times New Roman"/>
          <w:b/>
          <w:bCs/>
          <w:sz w:val="26"/>
          <w:szCs w:val="26"/>
          <w:lang w:val="en-US" w:eastAsia="en-US"/>
        </w:rPr>
        <w:t>17</w:t>
      </w:r>
      <w:r>
        <w:rPr>
          <w:rFonts w:hint="default" w:ascii="Times New Roman" w:hAnsi="Times New Roman" w:cs="Times New Roman"/>
          <w:b/>
          <w:bCs/>
          <w:sz w:val="26"/>
          <w:szCs w:val="26"/>
          <w:lang w:val="vi-VN" w:eastAsia="en-US"/>
        </w:rPr>
        <w:t>. Bảng Nhân viên</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_Toc6993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36</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3D55B493">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_Toc20771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rPr>
        <w:t>Hình 2.</w:t>
      </w:r>
      <w:r>
        <w:rPr>
          <w:rFonts w:hint="default" w:ascii="Times New Roman" w:hAnsi="Times New Roman" w:cs="Times New Roman"/>
          <w:b/>
          <w:bCs/>
          <w:sz w:val="26"/>
          <w:szCs w:val="26"/>
          <w:lang w:val="en-US" w:eastAsia="en-US"/>
        </w:rPr>
        <w:t>18</w:t>
      </w:r>
      <w:r>
        <w:rPr>
          <w:rFonts w:hint="default" w:ascii="Times New Roman" w:hAnsi="Times New Roman" w:cs="Times New Roman"/>
          <w:b/>
          <w:bCs/>
          <w:sz w:val="26"/>
          <w:szCs w:val="26"/>
          <w:lang w:val="vi-VN" w:eastAsia="en-US"/>
        </w:rPr>
        <w:t>. Bảng Nhóm sản phẩm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_Toc20771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36</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122A7020">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_Toc19371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rPr>
        <w:t>Hình 2.1</w:t>
      </w:r>
      <w:r>
        <w:rPr>
          <w:rFonts w:hint="default" w:ascii="Times New Roman" w:hAnsi="Times New Roman" w:cs="Times New Roman"/>
          <w:b/>
          <w:bCs/>
          <w:sz w:val="26"/>
          <w:szCs w:val="26"/>
          <w:lang w:val="en-US" w:eastAsia="en-US"/>
        </w:rPr>
        <w:t>9</w:t>
      </w:r>
      <w:r>
        <w:rPr>
          <w:rFonts w:hint="default" w:ascii="Times New Roman" w:hAnsi="Times New Roman" w:cs="Times New Roman"/>
          <w:b/>
          <w:bCs/>
          <w:sz w:val="26"/>
          <w:szCs w:val="26"/>
          <w:lang w:val="vi-VN" w:eastAsia="en-US"/>
        </w:rPr>
        <w:t>. Bảng Loại sản phẩm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_Toc19371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36</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2E44F02C">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_Toc3341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rPr>
        <w:t>Hình 2.</w:t>
      </w:r>
      <w:r>
        <w:rPr>
          <w:rFonts w:hint="default" w:ascii="Times New Roman" w:hAnsi="Times New Roman" w:cs="Times New Roman"/>
          <w:b/>
          <w:bCs/>
          <w:sz w:val="26"/>
          <w:szCs w:val="26"/>
          <w:lang w:val="en-US" w:eastAsia="en-US"/>
        </w:rPr>
        <w:t>20</w:t>
      </w:r>
      <w:r>
        <w:rPr>
          <w:rFonts w:hint="default" w:ascii="Times New Roman" w:hAnsi="Times New Roman" w:cs="Times New Roman"/>
          <w:b/>
          <w:bCs/>
          <w:sz w:val="26"/>
          <w:szCs w:val="26"/>
          <w:lang w:val="vi-VN" w:eastAsia="en-US"/>
        </w:rPr>
        <w:t>. Bảng Trạng thái</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_Toc3341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37</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43D02097">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_Toc26406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rPr>
        <w:t>Hình 2.</w:t>
      </w:r>
      <w:r>
        <w:rPr>
          <w:rFonts w:hint="default" w:ascii="Times New Roman" w:hAnsi="Times New Roman" w:cs="Times New Roman"/>
          <w:b/>
          <w:bCs/>
          <w:sz w:val="26"/>
          <w:szCs w:val="26"/>
          <w:lang w:val="en-US" w:eastAsia="en-US"/>
        </w:rPr>
        <w:t>21</w:t>
      </w:r>
      <w:r>
        <w:rPr>
          <w:rFonts w:hint="default" w:ascii="Times New Roman" w:hAnsi="Times New Roman" w:cs="Times New Roman"/>
          <w:b/>
          <w:bCs/>
          <w:sz w:val="26"/>
          <w:szCs w:val="26"/>
          <w:lang w:val="vi-VN" w:eastAsia="en-US"/>
        </w:rPr>
        <w:t>. Bảng Sản phẩm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_Toc26406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37</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20A074F5">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_Toc10890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rPr>
        <w:t>Hình 2.</w:t>
      </w:r>
      <w:r>
        <w:rPr>
          <w:rFonts w:hint="default" w:ascii="Times New Roman" w:hAnsi="Times New Roman" w:cs="Times New Roman"/>
          <w:b/>
          <w:bCs/>
          <w:sz w:val="26"/>
          <w:szCs w:val="26"/>
          <w:lang w:val="en-US" w:eastAsia="en-US"/>
        </w:rPr>
        <w:t>22</w:t>
      </w:r>
      <w:r>
        <w:rPr>
          <w:rFonts w:hint="default" w:ascii="Times New Roman" w:hAnsi="Times New Roman" w:cs="Times New Roman"/>
          <w:b/>
          <w:bCs/>
          <w:sz w:val="26"/>
          <w:szCs w:val="26"/>
          <w:lang w:val="vi-VN" w:eastAsia="en-US"/>
        </w:rPr>
        <w:t>. Bảng Đơn bán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_Toc10890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37</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5F946641">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_Toc9729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rPr>
        <w:t>Hình 2.</w:t>
      </w:r>
      <w:r>
        <w:rPr>
          <w:rFonts w:hint="default" w:ascii="Times New Roman" w:hAnsi="Times New Roman" w:cs="Times New Roman"/>
          <w:b/>
          <w:bCs/>
          <w:sz w:val="26"/>
          <w:szCs w:val="26"/>
          <w:lang w:val="en-US" w:eastAsia="en-US"/>
        </w:rPr>
        <w:t>23</w:t>
      </w:r>
      <w:r>
        <w:rPr>
          <w:rFonts w:hint="default" w:ascii="Times New Roman" w:hAnsi="Times New Roman" w:cs="Times New Roman"/>
          <w:b/>
          <w:bCs/>
          <w:sz w:val="26"/>
          <w:szCs w:val="26"/>
          <w:lang w:val="vi-VN" w:eastAsia="en-US"/>
        </w:rPr>
        <w:t>. Bảng Đơn mua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_Toc9729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37</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16F17430">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_Toc29348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rPr>
        <w:t>Hình 2.</w:t>
      </w:r>
      <w:r>
        <w:rPr>
          <w:rFonts w:hint="default" w:ascii="Times New Roman" w:hAnsi="Times New Roman" w:cs="Times New Roman"/>
          <w:b/>
          <w:bCs/>
          <w:sz w:val="26"/>
          <w:szCs w:val="26"/>
          <w:lang w:val="en-US" w:eastAsia="en-US"/>
        </w:rPr>
        <w:t>24</w:t>
      </w:r>
      <w:r>
        <w:rPr>
          <w:rFonts w:hint="default" w:ascii="Times New Roman" w:hAnsi="Times New Roman" w:cs="Times New Roman"/>
          <w:b/>
          <w:bCs/>
          <w:sz w:val="26"/>
          <w:szCs w:val="26"/>
          <w:lang w:val="vi-VN" w:eastAsia="en-US"/>
        </w:rPr>
        <w:t>. Bảng Chi tiết đơn bán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_Toc29348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37</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541DC1E4">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jc w:val="both"/>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_Toc24537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vi-VN" w:eastAsia="en-US"/>
        </w:rPr>
        <w:t>Hình 2.</w:t>
      </w:r>
      <w:r>
        <w:rPr>
          <w:rFonts w:hint="default" w:ascii="Times New Roman" w:hAnsi="Times New Roman" w:cs="Times New Roman"/>
          <w:b/>
          <w:bCs/>
          <w:sz w:val="26"/>
          <w:szCs w:val="26"/>
          <w:lang w:val="en-US" w:eastAsia="en-US"/>
        </w:rPr>
        <w:t>25</w:t>
      </w:r>
      <w:r>
        <w:rPr>
          <w:rFonts w:hint="default" w:ascii="Times New Roman" w:hAnsi="Times New Roman" w:cs="Times New Roman"/>
          <w:b/>
          <w:bCs/>
          <w:sz w:val="26"/>
          <w:szCs w:val="26"/>
          <w:lang w:val="vi-VN" w:eastAsia="en-US"/>
        </w:rPr>
        <w:t>. Bảng Chi tiết đơn mua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_Toc24537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38</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208152FF">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jc w:val="both"/>
        <w:textAlignment w:val="auto"/>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_Toc11857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.2</w:t>
      </w:r>
      <w:r>
        <w:rPr>
          <w:rFonts w:hint="default" w:ascii="Times New Roman" w:hAnsi="Times New Roman" w:cs="Times New Roman"/>
          <w:b/>
          <w:bCs/>
          <w:sz w:val="26"/>
          <w:szCs w:val="26"/>
          <w:lang w:val="en-US" w:eastAsia="en-US"/>
        </w:rPr>
        <w:t>6</w:t>
      </w:r>
      <w:r>
        <w:rPr>
          <w:rFonts w:hint="default" w:ascii="Times New Roman" w:hAnsi="Times New Roman" w:cs="Times New Roman"/>
          <w:b/>
          <w:bCs/>
          <w:sz w:val="26"/>
          <w:szCs w:val="26"/>
          <w:lang w:val="vi-VN" w:eastAsia="en-US"/>
        </w:rPr>
        <w:t>. Mối quan hệ giữa các bảng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_Toc11857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38</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584A8A3A">
      <w:pPr>
        <w:pageBreakBefore w:val="0"/>
        <w:widowControl/>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eastAsiaTheme="majorEastAsia"/>
          <w:b/>
          <w:bCs/>
          <w:kern w:val="28"/>
          <w:sz w:val="26"/>
          <w:szCs w:val="26"/>
          <w:lang w:val="vi-VN" w:eastAsia="en-US" w:bidi="ar-SA"/>
          <w14:ligatures w14:val="standardContextual"/>
        </w:rPr>
      </w:pPr>
      <w:r>
        <w:rPr>
          <w:rFonts w:hint="default" w:ascii="Times New Roman" w:hAnsi="Times New Roman" w:cs="Times New Roman" w:eastAsiaTheme="majorEastAsia"/>
          <w:bCs/>
          <w:kern w:val="28"/>
          <w:szCs w:val="26"/>
          <w:lang w:val="vi-VN" w:eastAsia="en-US" w:bidi="ar-SA"/>
          <w14:ligatures w14:val="standardContextual"/>
        </w:rPr>
        <w:fldChar w:fldCharType="end"/>
      </w:r>
    </w:p>
    <w:p w14:paraId="0C21DDB5">
      <w:pPr>
        <w:rPr>
          <w:rFonts w:hint="default" w:ascii="Times New Roman" w:hAnsi="Times New Roman" w:eastAsia="SimSun" w:cs="Times New Roman"/>
          <w:b/>
          <w:bCs/>
          <w:sz w:val="26"/>
          <w:szCs w:val="26"/>
          <w:lang w:val="vi-VN" w:eastAsia="en-US"/>
        </w:rPr>
      </w:pPr>
      <w:r>
        <w:rPr>
          <w:rFonts w:hint="default" w:ascii="Times New Roman" w:hAnsi="Times New Roman" w:eastAsia="SimSun" w:cs="Times New Roman"/>
          <w:b/>
          <w:bCs/>
          <w:sz w:val="26"/>
          <w:szCs w:val="26"/>
          <w:lang w:val="vi-VN" w:eastAsia="en-US"/>
        </w:rPr>
        <w:br w:type="page"/>
      </w:r>
    </w:p>
    <w:p w14:paraId="4016EF95">
      <w:pPr>
        <w:pStyle w:val="257"/>
        <w:keepNext w:val="0"/>
        <w:keepLines w:val="0"/>
        <w:pageBreakBefore w:val="0"/>
        <w:widowControl/>
        <w:kinsoku/>
        <w:wordWrap/>
        <w:overflowPunct/>
        <w:topLinePunct w:val="0"/>
        <w:autoSpaceDE/>
        <w:autoSpaceDN/>
        <w:bidi w:val="0"/>
        <w:adjustRightInd/>
        <w:snapToGrid/>
        <w:spacing w:before="120" w:after="120" w:line="360" w:lineRule="auto"/>
        <w:textAlignment w:val="auto"/>
        <w:rPr>
          <w:rFonts w:hint="default" w:ascii="Times New Roman" w:hAnsi="Times New Roman" w:eastAsia="SimSun" w:cs="Times New Roman"/>
          <w:b/>
          <w:bCs/>
          <w:sz w:val="28"/>
          <w:szCs w:val="28"/>
          <w:lang w:val="vi-VN" w:eastAsia="en-US" w:bidi="ar-SA"/>
        </w:rPr>
      </w:pPr>
      <w:r>
        <w:rPr>
          <w:rFonts w:hint="default" w:ascii="Times New Roman" w:hAnsi="Times New Roman" w:eastAsia="SimSun" w:cs="Times New Roman"/>
          <w:b/>
          <w:bCs/>
          <w:sz w:val="28"/>
          <w:szCs w:val="28"/>
          <w:lang w:val="vi-VN" w:eastAsia="en-US" w:bidi="ar-SA"/>
        </w:rPr>
        <w:t>DANH MỤC BẢNG</w:t>
      </w:r>
    </w:p>
    <w:p w14:paraId="4DBF24A4">
      <w:pPr>
        <w:pStyle w:val="145"/>
        <w:tabs>
          <w:tab w:val="right" w:leader="dot" w:pos="9405"/>
        </w:tabs>
        <w:spacing w:line="360" w:lineRule="auto"/>
        <w:ind w:left="0" w:leftChars="0" w:firstLine="0" w:firstLineChars="0"/>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TOC \o "4-4" \h \u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_Toc24587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 xml:space="preserve">Bảng </w:t>
      </w:r>
      <w:r>
        <w:rPr>
          <w:rFonts w:hint="default" w:ascii="Times New Roman" w:hAnsi="Times New Roman" w:cs="Times New Roman"/>
          <w:b/>
          <w:bCs/>
          <w:sz w:val="26"/>
          <w:szCs w:val="26"/>
          <w:lang w:val="vi-VN" w:eastAsia="en-US"/>
        </w:rPr>
        <w:t>1.1</w:t>
      </w:r>
      <w:r>
        <w:rPr>
          <w:rFonts w:hint="default" w:ascii="Times New Roman" w:hAnsi="Times New Roman" w:cs="Times New Roman"/>
          <w:b/>
          <w:bCs/>
          <w:sz w:val="26"/>
          <w:szCs w:val="26"/>
          <w:lang w:val="en-US" w:eastAsia="en-US"/>
        </w:rPr>
        <w:t>. Bảng</w:t>
      </w:r>
      <w:r>
        <w:rPr>
          <w:rFonts w:hint="default" w:ascii="Times New Roman" w:hAnsi="Times New Roman" w:cs="Times New Roman"/>
          <w:b/>
          <w:bCs/>
          <w:sz w:val="26"/>
          <w:szCs w:val="26"/>
          <w:lang w:val="vi-VN" w:eastAsia="en-US"/>
        </w:rPr>
        <w:t xml:space="preserve"> đánh giá ưu nhược điểm hệ thống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_Toc24587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15</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0ED4F5FE">
      <w:pPr>
        <w:pStyle w:val="145"/>
        <w:tabs>
          <w:tab w:val="right" w:leader="dot" w:pos="9405"/>
        </w:tabs>
        <w:spacing w:line="360" w:lineRule="auto"/>
        <w:ind w:left="0" w:leftChars="0" w:firstLine="0" w:firstLineChars="0"/>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_Toc388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 xml:space="preserve">Bảng </w:t>
      </w:r>
      <w:r>
        <w:rPr>
          <w:rFonts w:hint="default" w:ascii="Times New Roman" w:hAnsi="Times New Roman" w:cs="Times New Roman"/>
          <w:b/>
          <w:bCs/>
          <w:sz w:val="26"/>
          <w:szCs w:val="26"/>
          <w:lang w:val="vi-VN" w:eastAsia="en-US"/>
        </w:rPr>
        <w:t>2.1</w:t>
      </w:r>
      <w:r>
        <w:rPr>
          <w:rFonts w:hint="default" w:ascii="Times New Roman" w:hAnsi="Times New Roman" w:cs="Times New Roman"/>
          <w:b/>
          <w:bCs/>
          <w:sz w:val="26"/>
          <w:szCs w:val="26"/>
          <w:lang w:val="en-US" w:eastAsia="en-US"/>
        </w:rPr>
        <w:t>. Bảng</w:t>
      </w:r>
      <w:r>
        <w:rPr>
          <w:rFonts w:hint="default" w:ascii="Times New Roman" w:hAnsi="Times New Roman" w:cs="Times New Roman"/>
          <w:b/>
          <w:bCs/>
          <w:sz w:val="26"/>
          <w:szCs w:val="26"/>
          <w:lang w:val="vi-VN" w:eastAsia="en-US"/>
        </w:rPr>
        <w:t xml:space="preserve"> mô tả nghiệp vụ hệ thống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_Toc388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18</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443701C4">
      <w:pPr>
        <w:pStyle w:val="145"/>
        <w:tabs>
          <w:tab w:val="right" w:leader="dot" w:pos="9405"/>
        </w:tabs>
        <w:spacing w:line="360" w:lineRule="auto"/>
        <w:ind w:left="0" w:leftChars="0" w:firstLine="0" w:firstLineChars="0"/>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_Toc31346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eastAsia="en-US"/>
        </w:rPr>
        <w:t xml:space="preserve">Bảng </w:t>
      </w:r>
      <w:r>
        <w:rPr>
          <w:rFonts w:hint="default" w:ascii="Times New Roman" w:hAnsi="Times New Roman" w:cs="Times New Roman"/>
          <w:b/>
          <w:bCs/>
          <w:sz w:val="26"/>
          <w:szCs w:val="26"/>
          <w:lang w:val="vi-VN" w:eastAsia="en-US"/>
        </w:rPr>
        <w:t>2.2</w:t>
      </w:r>
      <w:r>
        <w:rPr>
          <w:rFonts w:hint="default" w:ascii="Times New Roman" w:hAnsi="Times New Roman" w:cs="Times New Roman"/>
          <w:b/>
          <w:bCs/>
          <w:sz w:val="26"/>
          <w:szCs w:val="26"/>
          <w:lang w:eastAsia="en-US"/>
        </w:rPr>
        <w:t>. Bảng</w:t>
      </w:r>
      <w:r>
        <w:rPr>
          <w:rFonts w:hint="default" w:ascii="Times New Roman" w:hAnsi="Times New Roman" w:cs="Times New Roman"/>
          <w:b/>
          <w:bCs/>
          <w:sz w:val="26"/>
          <w:szCs w:val="26"/>
          <w:lang w:val="vi-VN" w:eastAsia="en-US"/>
        </w:rPr>
        <w:t xml:space="preserve"> Tỉnh</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_Toc31346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28</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088C9D38">
      <w:pPr>
        <w:pStyle w:val="145"/>
        <w:tabs>
          <w:tab w:val="right" w:leader="dot" w:pos="9405"/>
        </w:tabs>
        <w:spacing w:line="360" w:lineRule="auto"/>
        <w:ind w:left="0" w:leftChars="0" w:firstLine="0" w:firstLineChars="0"/>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_Toc30077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eastAsia="en-US"/>
        </w:rPr>
        <w:t xml:space="preserve">Bảng </w:t>
      </w:r>
      <w:r>
        <w:rPr>
          <w:rFonts w:hint="default" w:ascii="Times New Roman" w:hAnsi="Times New Roman" w:cs="Times New Roman"/>
          <w:b/>
          <w:bCs/>
          <w:sz w:val="26"/>
          <w:szCs w:val="26"/>
          <w:lang w:val="vi-VN" w:eastAsia="en-US"/>
        </w:rPr>
        <w:t>2.3</w:t>
      </w:r>
      <w:r>
        <w:rPr>
          <w:rFonts w:hint="default" w:ascii="Times New Roman" w:hAnsi="Times New Roman" w:cs="Times New Roman"/>
          <w:b/>
          <w:bCs/>
          <w:sz w:val="26"/>
          <w:szCs w:val="26"/>
          <w:lang w:eastAsia="en-US"/>
        </w:rPr>
        <w:t>. Bảng</w:t>
      </w:r>
      <w:r>
        <w:rPr>
          <w:rFonts w:hint="default" w:ascii="Times New Roman" w:hAnsi="Times New Roman" w:cs="Times New Roman"/>
          <w:b/>
          <w:bCs/>
          <w:sz w:val="26"/>
          <w:szCs w:val="26"/>
          <w:lang w:val="vi-VN" w:eastAsia="en-US"/>
        </w:rPr>
        <w:t xml:space="preserve"> Xã</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_Toc30077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28</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49E7DF09">
      <w:pPr>
        <w:pStyle w:val="145"/>
        <w:tabs>
          <w:tab w:val="right" w:leader="dot" w:pos="9405"/>
        </w:tabs>
        <w:spacing w:line="360" w:lineRule="auto"/>
        <w:ind w:left="0" w:leftChars="0" w:firstLine="0" w:firstLineChars="0"/>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_Toc11126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eastAsia="en-US"/>
        </w:rPr>
        <w:t xml:space="preserve">Bảng </w:t>
      </w:r>
      <w:r>
        <w:rPr>
          <w:rFonts w:hint="default" w:ascii="Times New Roman" w:hAnsi="Times New Roman" w:cs="Times New Roman"/>
          <w:b/>
          <w:bCs/>
          <w:sz w:val="26"/>
          <w:szCs w:val="26"/>
          <w:lang w:val="vi-VN" w:eastAsia="en-US"/>
        </w:rPr>
        <w:t>2.4</w:t>
      </w:r>
      <w:r>
        <w:rPr>
          <w:rFonts w:hint="default" w:ascii="Times New Roman" w:hAnsi="Times New Roman" w:cs="Times New Roman"/>
          <w:b/>
          <w:bCs/>
          <w:sz w:val="26"/>
          <w:szCs w:val="26"/>
          <w:lang w:eastAsia="en-US"/>
        </w:rPr>
        <w:t>. Bảng</w:t>
      </w:r>
      <w:r>
        <w:rPr>
          <w:rFonts w:hint="default" w:ascii="Times New Roman" w:hAnsi="Times New Roman" w:cs="Times New Roman"/>
          <w:b/>
          <w:bCs/>
          <w:sz w:val="26"/>
          <w:szCs w:val="26"/>
          <w:lang w:val="vi-VN" w:eastAsia="en-US"/>
        </w:rPr>
        <w:t xml:space="preserve"> Nhà cung cấp</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_Toc11126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29</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6D9E71D2">
      <w:pPr>
        <w:pStyle w:val="145"/>
        <w:tabs>
          <w:tab w:val="right" w:leader="dot" w:pos="9405"/>
        </w:tabs>
        <w:spacing w:line="360" w:lineRule="auto"/>
        <w:ind w:left="0" w:leftChars="0" w:firstLine="0" w:firstLineChars="0"/>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_Toc4340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eastAsia="en-US"/>
        </w:rPr>
        <w:t xml:space="preserve">Bảng </w:t>
      </w:r>
      <w:r>
        <w:rPr>
          <w:rFonts w:hint="default" w:ascii="Times New Roman" w:hAnsi="Times New Roman" w:cs="Times New Roman"/>
          <w:b/>
          <w:bCs/>
          <w:sz w:val="26"/>
          <w:szCs w:val="26"/>
          <w:lang w:val="vi-VN" w:eastAsia="en-US"/>
        </w:rPr>
        <w:t>2.5</w:t>
      </w:r>
      <w:r>
        <w:rPr>
          <w:rFonts w:hint="default" w:ascii="Times New Roman" w:hAnsi="Times New Roman" w:cs="Times New Roman"/>
          <w:b/>
          <w:bCs/>
          <w:sz w:val="26"/>
          <w:szCs w:val="26"/>
          <w:lang w:eastAsia="en-US"/>
        </w:rPr>
        <w:t>. Bảng</w:t>
      </w:r>
      <w:r>
        <w:rPr>
          <w:rFonts w:hint="default" w:ascii="Times New Roman" w:hAnsi="Times New Roman" w:cs="Times New Roman"/>
          <w:b/>
          <w:bCs/>
          <w:sz w:val="26"/>
          <w:szCs w:val="26"/>
          <w:lang w:val="vi-VN" w:eastAsia="en-US"/>
        </w:rPr>
        <w:t xml:space="preserve"> Khách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_Toc4340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30</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3F5BFAFC">
      <w:pPr>
        <w:pStyle w:val="145"/>
        <w:tabs>
          <w:tab w:val="right" w:leader="dot" w:pos="9405"/>
        </w:tabs>
        <w:spacing w:line="360" w:lineRule="auto"/>
        <w:ind w:left="0" w:leftChars="0" w:firstLine="0" w:firstLineChars="0"/>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_Toc5163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eastAsia="en-US"/>
        </w:rPr>
        <w:t xml:space="preserve">Bảng </w:t>
      </w:r>
      <w:r>
        <w:rPr>
          <w:rFonts w:hint="default" w:ascii="Times New Roman" w:hAnsi="Times New Roman" w:cs="Times New Roman"/>
          <w:b/>
          <w:bCs/>
          <w:sz w:val="26"/>
          <w:szCs w:val="26"/>
          <w:lang w:val="vi-VN" w:eastAsia="en-US"/>
        </w:rPr>
        <w:t>2.6</w:t>
      </w:r>
      <w:r>
        <w:rPr>
          <w:rFonts w:hint="default" w:ascii="Times New Roman" w:hAnsi="Times New Roman" w:cs="Times New Roman"/>
          <w:b/>
          <w:bCs/>
          <w:sz w:val="26"/>
          <w:szCs w:val="26"/>
          <w:lang w:eastAsia="en-US"/>
        </w:rPr>
        <w:t>. Bảng</w:t>
      </w:r>
      <w:r>
        <w:rPr>
          <w:rFonts w:hint="default" w:ascii="Times New Roman" w:hAnsi="Times New Roman" w:cs="Times New Roman"/>
          <w:b/>
          <w:bCs/>
          <w:sz w:val="26"/>
          <w:szCs w:val="26"/>
          <w:lang w:val="vi-VN" w:eastAsia="en-US"/>
        </w:rPr>
        <w:t xml:space="preserve"> Vai trò</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_Toc5163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30</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0BC11258">
      <w:pPr>
        <w:pStyle w:val="145"/>
        <w:tabs>
          <w:tab w:val="right" w:leader="dot" w:pos="9405"/>
        </w:tabs>
        <w:spacing w:line="360" w:lineRule="auto"/>
        <w:ind w:left="0" w:leftChars="0" w:firstLine="0" w:firstLineChars="0"/>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_Toc20895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eastAsia="en-US"/>
        </w:rPr>
        <w:t xml:space="preserve">Bảng </w:t>
      </w:r>
      <w:r>
        <w:rPr>
          <w:rFonts w:hint="default" w:ascii="Times New Roman" w:hAnsi="Times New Roman" w:cs="Times New Roman"/>
          <w:b/>
          <w:bCs/>
          <w:sz w:val="26"/>
          <w:szCs w:val="26"/>
          <w:lang w:val="vi-VN" w:eastAsia="en-US"/>
        </w:rPr>
        <w:t>2.7</w:t>
      </w:r>
      <w:r>
        <w:rPr>
          <w:rFonts w:hint="default" w:ascii="Times New Roman" w:hAnsi="Times New Roman" w:cs="Times New Roman"/>
          <w:b/>
          <w:bCs/>
          <w:sz w:val="26"/>
          <w:szCs w:val="26"/>
          <w:lang w:eastAsia="en-US"/>
        </w:rPr>
        <w:t>. Bảng</w:t>
      </w:r>
      <w:r>
        <w:rPr>
          <w:rFonts w:hint="default" w:ascii="Times New Roman" w:hAnsi="Times New Roman" w:cs="Times New Roman"/>
          <w:b/>
          <w:bCs/>
          <w:sz w:val="26"/>
          <w:szCs w:val="26"/>
          <w:lang w:val="vi-VN" w:eastAsia="en-US"/>
        </w:rPr>
        <w:t xml:space="preserve"> Nhân viên</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_Toc20895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31</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0B30EAC4">
      <w:pPr>
        <w:pStyle w:val="145"/>
        <w:tabs>
          <w:tab w:val="right" w:leader="dot" w:pos="9405"/>
        </w:tabs>
        <w:spacing w:line="360" w:lineRule="auto"/>
        <w:ind w:left="0" w:leftChars="0" w:firstLine="0" w:firstLineChars="0"/>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_Toc23914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eastAsia="en-US"/>
        </w:rPr>
        <w:t xml:space="preserve">Bảng </w:t>
      </w:r>
      <w:r>
        <w:rPr>
          <w:rFonts w:hint="default" w:ascii="Times New Roman" w:hAnsi="Times New Roman" w:cs="Times New Roman"/>
          <w:b/>
          <w:bCs/>
          <w:sz w:val="26"/>
          <w:szCs w:val="26"/>
          <w:lang w:val="vi-VN" w:eastAsia="en-US"/>
        </w:rPr>
        <w:t>2.8</w:t>
      </w:r>
      <w:r>
        <w:rPr>
          <w:rFonts w:hint="default" w:ascii="Times New Roman" w:hAnsi="Times New Roman" w:cs="Times New Roman"/>
          <w:b/>
          <w:bCs/>
          <w:sz w:val="26"/>
          <w:szCs w:val="26"/>
          <w:lang w:eastAsia="en-US"/>
        </w:rPr>
        <w:t>. Bảng</w:t>
      </w:r>
      <w:r>
        <w:rPr>
          <w:rFonts w:hint="default" w:ascii="Times New Roman" w:hAnsi="Times New Roman" w:cs="Times New Roman"/>
          <w:b/>
          <w:bCs/>
          <w:sz w:val="26"/>
          <w:szCs w:val="26"/>
          <w:lang w:val="vi-VN" w:eastAsia="en-US"/>
        </w:rPr>
        <w:t xml:space="preserve"> Nhóm sản phẩm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_Toc23914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31</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3E33A19A">
      <w:pPr>
        <w:pStyle w:val="145"/>
        <w:tabs>
          <w:tab w:val="right" w:leader="dot" w:pos="9405"/>
        </w:tabs>
        <w:spacing w:line="360" w:lineRule="auto"/>
        <w:ind w:left="0" w:leftChars="0" w:firstLine="0" w:firstLineChars="0"/>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_Toc24894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eastAsia="en-US"/>
        </w:rPr>
        <w:t xml:space="preserve">Bảng </w:t>
      </w:r>
      <w:r>
        <w:rPr>
          <w:rFonts w:hint="default" w:ascii="Times New Roman" w:hAnsi="Times New Roman" w:cs="Times New Roman"/>
          <w:b/>
          <w:bCs/>
          <w:sz w:val="26"/>
          <w:szCs w:val="26"/>
          <w:lang w:val="vi-VN" w:eastAsia="en-US"/>
        </w:rPr>
        <w:t>2.9</w:t>
      </w:r>
      <w:r>
        <w:rPr>
          <w:rFonts w:hint="default" w:ascii="Times New Roman" w:hAnsi="Times New Roman" w:cs="Times New Roman"/>
          <w:b/>
          <w:bCs/>
          <w:sz w:val="26"/>
          <w:szCs w:val="26"/>
          <w:lang w:eastAsia="en-US"/>
        </w:rPr>
        <w:t>. Bảng</w:t>
      </w:r>
      <w:r>
        <w:rPr>
          <w:rFonts w:hint="default" w:ascii="Times New Roman" w:hAnsi="Times New Roman" w:cs="Times New Roman"/>
          <w:b/>
          <w:bCs/>
          <w:sz w:val="26"/>
          <w:szCs w:val="26"/>
          <w:lang w:val="vi-VN" w:eastAsia="en-US"/>
        </w:rPr>
        <w:t xml:space="preserve"> Loại Sản phẩm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_Toc24894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31</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28BE0673">
      <w:pPr>
        <w:pStyle w:val="145"/>
        <w:tabs>
          <w:tab w:val="right" w:leader="dot" w:pos="9405"/>
        </w:tabs>
        <w:spacing w:line="360" w:lineRule="auto"/>
        <w:ind w:left="0" w:leftChars="0" w:firstLine="0" w:firstLineChars="0"/>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_Toc17685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eastAsia="en-US"/>
        </w:rPr>
        <w:t xml:space="preserve">Bảng </w:t>
      </w:r>
      <w:r>
        <w:rPr>
          <w:rFonts w:hint="default" w:ascii="Times New Roman" w:hAnsi="Times New Roman" w:cs="Times New Roman"/>
          <w:b/>
          <w:bCs/>
          <w:sz w:val="26"/>
          <w:szCs w:val="26"/>
          <w:lang w:val="vi-VN" w:eastAsia="en-US"/>
        </w:rPr>
        <w:t>2.11</w:t>
      </w:r>
      <w:r>
        <w:rPr>
          <w:rFonts w:hint="default" w:ascii="Times New Roman" w:hAnsi="Times New Roman" w:cs="Times New Roman"/>
          <w:b/>
          <w:bCs/>
          <w:sz w:val="26"/>
          <w:szCs w:val="26"/>
          <w:lang w:eastAsia="en-US"/>
        </w:rPr>
        <w:t>. Bảng</w:t>
      </w:r>
      <w:r>
        <w:rPr>
          <w:rFonts w:hint="default" w:ascii="Times New Roman" w:hAnsi="Times New Roman" w:cs="Times New Roman"/>
          <w:b/>
          <w:bCs/>
          <w:sz w:val="26"/>
          <w:szCs w:val="26"/>
          <w:lang w:val="vi-VN" w:eastAsia="en-US"/>
        </w:rPr>
        <w:t xml:space="preserve"> Sản phẩm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_Toc17685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32</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3B66BED9">
      <w:pPr>
        <w:pStyle w:val="145"/>
        <w:tabs>
          <w:tab w:val="right" w:leader="dot" w:pos="9405"/>
        </w:tabs>
        <w:spacing w:line="360" w:lineRule="auto"/>
        <w:ind w:left="0" w:leftChars="0" w:firstLine="0" w:firstLineChars="0"/>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_Toc23752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eastAsia="en-US"/>
        </w:rPr>
        <w:t xml:space="preserve">Bảng </w:t>
      </w:r>
      <w:r>
        <w:rPr>
          <w:rFonts w:hint="default" w:ascii="Times New Roman" w:hAnsi="Times New Roman" w:cs="Times New Roman"/>
          <w:b/>
          <w:bCs/>
          <w:sz w:val="26"/>
          <w:szCs w:val="26"/>
          <w:lang w:val="vi-VN" w:eastAsia="en-US"/>
        </w:rPr>
        <w:t>2.12</w:t>
      </w:r>
      <w:r>
        <w:rPr>
          <w:rFonts w:hint="default" w:ascii="Times New Roman" w:hAnsi="Times New Roman" w:cs="Times New Roman"/>
          <w:b/>
          <w:bCs/>
          <w:sz w:val="26"/>
          <w:szCs w:val="26"/>
          <w:lang w:eastAsia="en-US"/>
        </w:rPr>
        <w:t>. Bảng</w:t>
      </w:r>
      <w:r>
        <w:rPr>
          <w:rFonts w:hint="default" w:ascii="Times New Roman" w:hAnsi="Times New Roman" w:cs="Times New Roman"/>
          <w:b/>
          <w:bCs/>
          <w:sz w:val="26"/>
          <w:szCs w:val="26"/>
          <w:lang w:val="vi-VN" w:eastAsia="en-US"/>
        </w:rPr>
        <w:t xml:space="preserve"> Đơn bán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_Toc23752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32</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75A45A70">
      <w:pPr>
        <w:pStyle w:val="145"/>
        <w:tabs>
          <w:tab w:val="right" w:leader="dot" w:pos="9405"/>
        </w:tabs>
        <w:spacing w:line="360" w:lineRule="auto"/>
        <w:ind w:left="0" w:leftChars="0" w:firstLine="0" w:firstLineChars="0"/>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_Toc22648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eastAsia="en-US"/>
        </w:rPr>
        <w:t xml:space="preserve">Bảng </w:t>
      </w:r>
      <w:r>
        <w:rPr>
          <w:rFonts w:hint="default" w:ascii="Times New Roman" w:hAnsi="Times New Roman" w:cs="Times New Roman"/>
          <w:b/>
          <w:bCs/>
          <w:sz w:val="26"/>
          <w:szCs w:val="26"/>
          <w:lang w:val="vi-VN" w:eastAsia="en-US"/>
        </w:rPr>
        <w:t>2.13</w:t>
      </w:r>
      <w:r>
        <w:rPr>
          <w:rFonts w:hint="default" w:ascii="Times New Roman" w:hAnsi="Times New Roman" w:cs="Times New Roman"/>
          <w:b/>
          <w:bCs/>
          <w:sz w:val="26"/>
          <w:szCs w:val="26"/>
          <w:lang w:eastAsia="en-US"/>
        </w:rPr>
        <w:t>. Bảng</w:t>
      </w:r>
      <w:r>
        <w:rPr>
          <w:rFonts w:hint="default" w:ascii="Times New Roman" w:hAnsi="Times New Roman" w:cs="Times New Roman"/>
          <w:b/>
          <w:bCs/>
          <w:sz w:val="26"/>
          <w:szCs w:val="26"/>
          <w:lang w:val="vi-VN" w:eastAsia="en-US"/>
        </w:rPr>
        <w:t xml:space="preserve"> Đơn mua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_Toc22648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33</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5C1D27DF">
      <w:pPr>
        <w:pStyle w:val="145"/>
        <w:tabs>
          <w:tab w:val="right" w:leader="dot" w:pos="9405"/>
        </w:tabs>
        <w:spacing w:line="360" w:lineRule="auto"/>
        <w:ind w:left="0" w:leftChars="0" w:firstLine="0" w:firstLineChars="0"/>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_Toc14275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eastAsia="en-US"/>
        </w:rPr>
        <w:t xml:space="preserve">Bảng </w:t>
      </w:r>
      <w:r>
        <w:rPr>
          <w:rFonts w:hint="default" w:ascii="Times New Roman" w:hAnsi="Times New Roman" w:cs="Times New Roman"/>
          <w:b/>
          <w:bCs/>
          <w:sz w:val="26"/>
          <w:szCs w:val="26"/>
          <w:lang w:val="vi-VN" w:eastAsia="en-US"/>
        </w:rPr>
        <w:t>2.14. Bảng Chi tiết bán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_Toc14275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33</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25C370CF">
      <w:pPr>
        <w:pStyle w:val="145"/>
        <w:tabs>
          <w:tab w:val="right" w:leader="dot" w:pos="9405"/>
        </w:tabs>
        <w:spacing w:line="360" w:lineRule="auto"/>
        <w:ind w:left="0" w:leftChars="0" w:firstLine="0" w:firstLineChars="0"/>
        <w:jc w:val="both"/>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_Toc4800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eastAsia="en-US"/>
        </w:rPr>
        <w:t xml:space="preserve">Bảng </w:t>
      </w:r>
      <w:r>
        <w:rPr>
          <w:rFonts w:hint="default" w:ascii="Times New Roman" w:hAnsi="Times New Roman" w:cs="Times New Roman"/>
          <w:b/>
          <w:bCs/>
          <w:sz w:val="26"/>
          <w:szCs w:val="26"/>
          <w:lang w:val="vi-VN" w:eastAsia="en-US"/>
        </w:rPr>
        <w:t>2.15. Bảng Chi tiết mua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_Toc4800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34</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343C0F0E">
      <w:pPr>
        <w:pageBreakBefore w:val="0"/>
        <w:widowControl/>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eastAsiaTheme="majorEastAsia"/>
          <w:bCs/>
          <w:kern w:val="28"/>
          <w:szCs w:val="26"/>
          <w:lang w:val="vi-VN" w:eastAsia="en-US" w:bidi="ar-SA"/>
          <w14:ligatures w14:val="standardContextual"/>
        </w:rPr>
      </w:pP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23E69802">
      <w:pPr>
        <w:rPr>
          <w:rFonts w:hint="default" w:ascii="Times New Roman" w:hAnsi="Times New Roman" w:cs="Times New Roman" w:eastAsiaTheme="majorEastAsia"/>
          <w:b/>
          <w:bCs/>
          <w:kern w:val="28"/>
          <w:sz w:val="30"/>
          <w:szCs w:val="30"/>
          <w:lang w:val="vi-VN" w:eastAsia="en-US"/>
          <w14:ligatures w14:val="standardContextual"/>
        </w:rPr>
      </w:pPr>
      <w:r>
        <w:rPr>
          <w:rFonts w:hint="default" w:ascii="Times New Roman" w:hAnsi="Times New Roman" w:cs="Times New Roman" w:eastAsiaTheme="majorEastAsia"/>
          <w:b/>
          <w:bCs/>
          <w:kern w:val="28"/>
          <w:sz w:val="30"/>
          <w:szCs w:val="30"/>
          <w:lang w:val="vi-VN" w:eastAsia="en-US"/>
          <w14:ligatures w14:val="standardContextual"/>
        </w:rPr>
        <w:br w:type="page"/>
      </w:r>
    </w:p>
    <w:p w14:paraId="2EC49B66">
      <w:pPr>
        <w:pStyle w:val="257"/>
        <w:keepNext w:val="0"/>
        <w:keepLines w:val="0"/>
        <w:pageBreakBefore w:val="0"/>
        <w:widowControl/>
        <w:kinsoku/>
        <w:wordWrap/>
        <w:overflowPunct/>
        <w:topLinePunct w:val="0"/>
        <w:autoSpaceDE/>
        <w:autoSpaceDN/>
        <w:bidi w:val="0"/>
        <w:adjustRightInd/>
        <w:snapToGrid/>
        <w:spacing w:before="120" w:after="120" w:line="360" w:lineRule="auto"/>
        <w:textAlignment w:val="auto"/>
        <w:rPr>
          <w:rFonts w:hint="default" w:ascii="Times New Roman" w:hAnsi="Times New Roman" w:eastAsia="SimSun" w:cs="Times New Roman"/>
          <w:b/>
          <w:bCs/>
          <w:sz w:val="28"/>
          <w:szCs w:val="28"/>
          <w:lang w:val="vi-VN" w:eastAsia="en-US" w:bidi="ar-SA"/>
        </w:rPr>
      </w:pPr>
      <w:bookmarkStart w:id="1" w:name="_Toc5281"/>
      <w:bookmarkStart w:id="2" w:name="_Toc107424994"/>
      <w:r>
        <w:rPr>
          <w:rFonts w:hint="default" w:ascii="Times New Roman" w:hAnsi="Times New Roman" w:eastAsia="SimSun" w:cs="Times New Roman"/>
          <w:b/>
          <w:bCs/>
          <w:sz w:val="28"/>
          <w:szCs w:val="28"/>
          <w:lang w:val="vi-VN" w:eastAsia="en-US" w:bidi="ar-SA"/>
        </w:rPr>
        <w:t>DANH MỤC CÁC KÝ HIỆU, CÁC CHỮ VIẾT TẮT</w:t>
      </w:r>
      <w:bookmarkEnd w:id="1"/>
      <w:bookmarkEnd w:id="2"/>
    </w:p>
    <w:tbl>
      <w:tblPr>
        <w:tblStyle w:val="11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846"/>
        <w:gridCol w:w="3260"/>
        <w:gridCol w:w="5289"/>
      </w:tblGrid>
      <w:tr w14:paraId="11EE0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846" w:type="dxa"/>
            <w:vAlign w:val="center"/>
          </w:tcPr>
          <w:p w14:paraId="22E99A0D">
            <w:pPr>
              <w:keepNext w:val="0"/>
              <w:keepLines w:val="0"/>
              <w:pageBreakBefore w:val="0"/>
              <w:widowControl/>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bCs/>
                <w:sz w:val="28"/>
                <w:lang w:val="vi-VN"/>
              </w:rPr>
            </w:pPr>
            <w:r>
              <w:rPr>
                <w:rFonts w:hint="default" w:ascii="Times New Roman" w:hAnsi="Times New Roman" w:cs="Times New Roman" w:eastAsiaTheme="majorEastAsia"/>
                <w:bCs w:val="0"/>
                <w:kern w:val="28"/>
                <w:sz w:val="26"/>
                <w:szCs w:val="26"/>
                <w:lang w:val="vi-VN" w:eastAsia="en-US" w:bidi="ar-SA"/>
                <w14:ligatures w14:val="standardContextual"/>
              </w:rPr>
              <w:br w:type="page"/>
            </w:r>
            <w:r>
              <w:rPr>
                <w:rFonts w:ascii="Times New Roman" w:hAnsi="Times New Roman" w:cs="Times New Roman"/>
                <w:b/>
                <w:bCs/>
                <w:sz w:val="28"/>
                <w:lang w:val="vi-VN"/>
              </w:rPr>
              <w:t>STT</w:t>
            </w:r>
          </w:p>
        </w:tc>
        <w:tc>
          <w:tcPr>
            <w:tcW w:w="3260" w:type="dxa"/>
            <w:vAlign w:val="center"/>
          </w:tcPr>
          <w:p w14:paraId="6F240F0D">
            <w:pPr>
              <w:keepNext w:val="0"/>
              <w:keepLines w:val="0"/>
              <w:pageBreakBefore w:val="0"/>
              <w:widowControl/>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bCs/>
                <w:sz w:val="28"/>
                <w:lang w:val="vi-VN"/>
              </w:rPr>
            </w:pPr>
            <w:r>
              <w:rPr>
                <w:rFonts w:ascii="Times New Roman" w:hAnsi="Times New Roman" w:cs="Times New Roman"/>
                <w:b/>
                <w:bCs/>
                <w:sz w:val="28"/>
                <w:lang w:val="vi-VN"/>
              </w:rPr>
              <w:t>Từ viết tắt, thuật ngữ</w:t>
            </w:r>
          </w:p>
        </w:tc>
        <w:tc>
          <w:tcPr>
            <w:tcW w:w="5289" w:type="dxa"/>
            <w:vAlign w:val="center"/>
          </w:tcPr>
          <w:p w14:paraId="32C91BE6">
            <w:pPr>
              <w:keepNext w:val="0"/>
              <w:keepLines w:val="0"/>
              <w:pageBreakBefore w:val="0"/>
              <w:widowControl/>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bCs/>
                <w:sz w:val="28"/>
                <w:lang w:val="vi-VN"/>
              </w:rPr>
            </w:pPr>
            <w:r>
              <w:rPr>
                <w:rFonts w:ascii="Times New Roman" w:hAnsi="Times New Roman" w:cs="Times New Roman"/>
                <w:b/>
                <w:bCs/>
                <w:sz w:val="28"/>
                <w:lang w:val="vi-VN"/>
              </w:rPr>
              <w:t>Giải nghĩa</w:t>
            </w:r>
          </w:p>
        </w:tc>
      </w:tr>
      <w:tr w14:paraId="19E27A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846" w:type="dxa"/>
            <w:vAlign w:val="center"/>
          </w:tcPr>
          <w:p w14:paraId="65FCE9B5">
            <w:pPr>
              <w:keepNext w:val="0"/>
              <w:keepLines w:val="0"/>
              <w:pageBreakBefore w:val="0"/>
              <w:widowControl/>
              <w:kinsoku/>
              <w:wordWrap/>
              <w:overflowPunct/>
              <w:topLinePunct w:val="0"/>
              <w:autoSpaceDE/>
              <w:autoSpaceDN/>
              <w:bidi w:val="0"/>
              <w:adjustRightInd/>
              <w:snapToGrid/>
              <w:spacing w:before="120" w:after="120" w:line="240" w:lineRule="auto"/>
              <w:jc w:val="center"/>
              <w:textAlignment w:val="auto"/>
              <w:rPr>
                <w:rFonts w:hint="default" w:ascii="Times New Roman" w:hAnsi="Times New Roman" w:cs="Times New Roman"/>
                <w:sz w:val="28"/>
                <w:lang w:val="vi-VN"/>
              </w:rPr>
            </w:pPr>
            <w:r>
              <w:rPr>
                <w:rFonts w:hint="default" w:ascii="Times New Roman" w:hAnsi="Times New Roman" w:cs="Times New Roman"/>
                <w:sz w:val="28"/>
                <w:lang w:val="vi-VN"/>
              </w:rPr>
              <w:t>1</w:t>
            </w:r>
          </w:p>
        </w:tc>
        <w:tc>
          <w:tcPr>
            <w:tcW w:w="3260" w:type="dxa"/>
            <w:vAlign w:val="center"/>
          </w:tcPr>
          <w:p w14:paraId="44EF39F1">
            <w:pPr>
              <w:keepNext w:val="0"/>
              <w:keepLines w:val="0"/>
              <w:pageBreakBefore w:val="0"/>
              <w:widowControl/>
              <w:kinsoku/>
              <w:wordWrap/>
              <w:overflowPunct/>
              <w:topLinePunct w:val="0"/>
              <w:autoSpaceDE/>
              <w:autoSpaceDN/>
              <w:bidi w:val="0"/>
              <w:adjustRightInd/>
              <w:snapToGrid/>
              <w:spacing w:before="120" w:after="120" w:line="240" w:lineRule="auto"/>
              <w:jc w:val="center"/>
              <w:textAlignment w:val="auto"/>
              <w:rPr>
                <w:rFonts w:ascii="Times New Roman" w:hAnsi="Times New Roman" w:cs="Times New Roman"/>
                <w:sz w:val="28"/>
                <w:lang w:val="vi-VN"/>
              </w:rPr>
            </w:pPr>
            <w:r>
              <w:rPr>
                <w:rFonts w:ascii="Times New Roman" w:hAnsi="Times New Roman" w:cs="Times New Roman"/>
                <w:sz w:val="28"/>
                <w:lang w:val="vi-VN"/>
              </w:rPr>
              <w:t>BFD</w:t>
            </w:r>
          </w:p>
        </w:tc>
        <w:tc>
          <w:tcPr>
            <w:tcW w:w="5289" w:type="dxa"/>
            <w:vAlign w:val="center"/>
          </w:tcPr>
          <w:p w14:paraId="7C8A88BD">
            <w:pPr>
              <w:keepNext w:val="0"/>
              <w:keepLines w:val="0"/>
              <w:pageBreakBefore w:val="0"/>
              <w:widowControl/>
              <w:kinsoku/>
              <w:wordWrap/>
              <w:overflowPunct/>
              <w:topLinePunct w:val="0"/>
              <w:autoSpaceDE/>
              <w:autoSpaceDN/>
              <w:bidi w:val="0"/>
              <w:adjustRightInd/>
              <w:snapToGrid/>
              <w:spacing w:before="120" w:after="120" w:line="240" w:lineRule="auto"/>
              <w:jc w:val="center"/>
              <w:textAlignment w:val="auto"/>
              <w:rPr>
                <w:rFonts w:ascii="Times New Roman" w:hAnsi="Times New Roman" w:cs="Times New Roman"/>
                <w:sz w:val="28"/>
                <w:lang w:val="vi-VN"/>
              </w:rPr>
            </w:pPr>
            <w:r>
              <w:rPr>
                <w:rFonts w:ascii="Times New Roman" w:hAnsi="Times New Roman" w:cs="Times New Roman"/>
                <w:sz w:val="28"/>
                <w:lang w:val="vi-VN"/>
              </w:rPr>
              <w:t>Business Funciton Diagram</w:t>
            </w:r>
          </w:p>
        </w:tc>
      </w:tr>
      <w:tr w14:paraId="19ED65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846" w:type="dxa"/>
            <w:vAlign w:val="center"/>
          </w:tcPr>
          <w:p w14:paraId="66333A4E">
            <w:pPr>
              <w:keepNext w:val="0"/>
              <w:keepLines w:val="0"/>
              <w:pageBreakBefore w:val="0"/>
              <w:widowControl/>
              <w:kinsoku/>
              <w:wordWrap/>
              <w:overflowPunct/>
              <w:topLinePunct w:val="0"/>
              <w:autoSpaceDE/>
              <w:autoSpaceDN/>
              <w:bidi w:val="0"/>
              <w:adjustRightInd/>
              <w:snapToGrid/>
              <w:spacing w:before="120" w:after="120" w:line="240" w:lineRule="auto"/>
              <w:jc w:val="center"/>
              <w:textAlignment w:val="auto"/>
              <w:rPr>
                <w:rFonts w:hint="default" w:ascii="Times New Roman" w:hAnsi="Times New Roman" w:cs="Times New Roman"/>
                <w:sz w:val="28"/>
                <w:lang w:val="vi-VN"/>
              </w:rPr>
            </w:pPr>
            <w:r>
              <w:rPr>
                <w:rFonts w:hint="default" w:ascii="Times New Roman" w:hAnsi="Times New Roman" w:cs="Times New Roman"/>
                <w:sz w:val="28"/>
                <w:lang w:val="vi-VN"/>
              </w:rPr>
              <w:t>2</w:t>
            </w:r>
          </w:p>
        </w:tc>
        <w:tc>
          <w:tcPr>
            <w:tcW w:w="3260" w:type="dxa"/>
            <w:vAlign w:val="center"/>
          </w:tcPr>
          <w:p w14:paraId="122519A6">
            <w:pPr>
              <w:keepNext w:val="0"/>
              <w:keepLines w:val="0"/>
              <w:pageBreakBefore w:val="0"/>
              <w:widowControl/>
              <w:kinsoku/>
              <w:wordWrap/>
              <w:overflowPunct/>
              <w:topLinePunct w:val="0"/>
              <w:autoSpaceDE/>
              <w:autoSpaceDN/>
              <w:bidi w:val="0"/>
              <w:adjustRightInd/>
              <w:snapToGrid/>
              <w:spacing w:before="120" w:after="120" w:line="240" w:lineRule="auto"/>
              <w:jc w:val="center"/>
              <w:textAlignment w:val="auto"/>
              <w:rPr>
                <w:rFonts w:ascii="Times New Roman" w:hAnsi="Times New Roman" w:cs="Times New Roman"/>
                <w:sz w:val="28"/>
                <w:lang w:val="vi-VN"/>
              </w:rPr>
            </w:pPr>
            <w:r>
              <w:rPr>
                <w:rFonts w:ascii="Times New Roman" w:hAnsi="Times New Roman" w:cs="Times New Roman"/>
                <w:sz w:val="28"/>
                <w:lang w:val="vi-VN"/>
              </w:rPr>
              <w:t>DFD</w:t>
            </w:r>
          </w:p>
        </w:tc>
        <w:tc>
          <w:tcPr>
            <w:tcW w:w="5289" w:type="dxa"/>
            <w:vAlign w:val="center"/>
          </w:tcPr>
          <w:p w14:paraId="23E3C876">
            <w:pPr>
              <w:keepNext w:val="0"/>
              <w:keepLines w:val="0"/>
              <w:pageBreakBefore w:val="0"/>
              <w:widowControl/>
              <w:kinsoku/>
              <w:wordWrap/>
              <w:overflowPunct/>
              <w:topLinePunct w:val="0"/>
              <w:autoSpaceDE/>
              <w:autoSpaceDN/>
              <w:bidi w:val="0"/>
              <w:adjustRightInd/>
              <w:snapToGrid/>
              <w:spacing w:before="120" w:after="120" w:line="240" w:lineRule="auto"/>
              <w:jc w:val="center"/>
              <w:textAlignment w:val="auto"/>
              <w:rPr>
                <w:rFonts w:ascii="Times New Roman" w:hAnsi="Times New Roman" w:cs="Times New Roman"/>
                <w:sz w:val="28"/>
                <w:lang w:val="en-US"/>
              </w:rPr>
            </w:pPr>
            <w:r>
              <w:rPr>
                <w:rFonts w:ascii="Times New Roman" w:hAnsi="Times New Roman" w:cs="Times New Roman"/>
                <w:sz w:val="28"/>
                <w:lang w:val="vi-VN"/>
              </w:rPr>
              <w:t xml:space="preserve">Data </w:t>
            </w:r>
            <w:r>
              <w:rPr>
                <w:rFonts w:ascii="Times New Roman" w:hAnsi="Times New Roman" w:cs="Times New Roman"/>
                <w:sz w:val="28"/>
                <w:lang w:val="en-US"/>
              </w:rPr>
              <w:t>Flow Diagram</w:t>
            </w:r>
          </w:p>
        </w:tc>
      </w:tr>
      <w:tr w14:paraId="36ED20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846" w:type="dxa"/>
            <w:vAlign w:val="center"/>
          </w:tcPr>
          <w:p w14:paraId="4020283C">
            <w:pPr>
              <w:keepNext w:val="0"/>
              <w:keepLines w:val="0"/>
              <w:pageBreakBefore w:val="0"/>
              <w:widowControl/>
              <w:kinsoku/>
              <w:wordWrap/>
              <w:overflowPunct/>
              <w:topLinePunct w:val="0"/>
              <w:autoSpaceDE/>
              <w:autoSpaceDN/>
              <w:bidi w:val="0"/>
              <w:adjustRightInd/>
              <w:snapToGrid/>
              <w:spacing w:before="120" w:after="120" w:line="240" w:lineRule="auto"/>
              <w:jc w:val="center"/>
              <w:textAlignment w:val="auto"/>
              <w:rPr>
                <w:rFonts w:hint="default" w:ascii="Times New Roman" w:hAnsi="Times New Roman" w:cs="Times New Roman"/>
                <w:sz w:val="28"/>
                <w:lang w:val="vi-VN"/>
              </w:rPr>
            </w:pPr>
            <w:r>
              <w:rPr>
                <w:rFonts w:hint="default" w:ascii="Times New Roman" w:hAnsi="Times New Roman" w:cs="Times New Roman"/>
                <w:sz w:val="28"/>
                <w:lang w:val="vi-VN"/>
              </w:rPr>
              <w:t>3</w:t>
            </w:r>
          </w:p>
        </w:tc>
        <w:tc>
          <w:tcPr>
            <w:tcW w:w="3260" w:type="dxa"/>
            <w:vAlign w:val="center"/>
          </w:tcPr>
          <w:p w14:paraId="170B20ED">
            <w:pPr>
              <w:keepNext w:val="0"/>
              <w:keepLines w:val="0"/>
              <w:pageBreakBefore w:val="0"/>
              <w:widowControl/>
              <w:kinsoku/>
              <w:wordWrap/>
              <w:overflowPunct/>
              <w:topLinePunct w:val="0"/>
              <w:autoSpaceDE/>
              <w:autoSpaceDN/>
              <w:bidi w:val="0"/>
              <w:adjustRightInd/>
              <w:snapToGrid/>
              <w:spacing w:before="120" w:after="120" w:line="240" w:lineRule="auto"/>
              <w:jc w:val="center"/>
              <w:textAlignment w:val="auto"/>
              <w:rPr>
                <w:rFonts w:ascii="Times New Roman" w:hAnsi="Times New Roman" w:cs="Times New Roman"/>
                <w:sz w:val="28"/>
                <w:lang w:val="en-US"/>
              </w:rPr>
            </w:pPr>
            <w:r>
              <w:rPr>
                <w:rFonts w:ascii="Times New Roman" w:hAnsi="Times New Roman" w:cs="Times New Roman"/>
                <w:sz w:val="28"/>
                <w:lang w:val="en-US"/>
              </w:rPr>
              <w:t>ERD</w:t>
            </w:r>
          </w:p>
        </w:tc>
        <w:tc>
          <w:tcPr>
            <w:tcW w:w="5289" w:type="dxa"/>
            <w:vAlign w:val="center"/>
          </w:tcPr>
          <w:p w14:paraId="4FE57A02">
            <w:pPr>
              <w:keepNext w:val="0"/>
              <w:keepLines w:val="0"/>
              <w:pageBreakBefore w:val="0"/>
              <w:widowControl/>
              <w:kinsoku/>
              <w:wordWrap/>
              <w:overflowPunct/>
              <w:topLinePunct w:val="0"/>
              <w:autoSpaceDE/>
              <w:autoSpaceDN/>
              <w:bidi w:val="0"/>
              <w:adjustRightInd/>
              <w:snapToGrid/>
              <w:spacing w:before="120" w:after="120" w:line="240" w:lineRule="auto"/>
              <w:jc w:val="center"/>
              <w:textAlignment w:val="auto"/>
              <w:rPr>
                <w:rFonts w:ascii="Times New Roman" w:hAnsi="Times New Roman" w:cs="Times New Roman"/>
                <w:sz w:val="28"/>
                <w:lang w:val="en-US"/>
              </w:rPr>
            </w:pPr>
            <w:r>
              <w:rPr>
                <w:rFonts w:ascii="Times New Roman" w:hAnsi="Times New Roman" w:cs="Times New Roman"/>
                <w:sz w:val="28"/>
                <w:lang w:val="en-US"/>
              </w:rPr>
              <w:t>Entity Relationship Diagram</w:t>
            </w:r>
          </w:p>
        </w:tc>
      </w:tr>
      <w:tr w14:paraId="384CB2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846" w:type="dxa"/>
            <w:vAlign w:val="center"/>
          </w:tcPr>
          <w:p w14:paraId="466AB1E4">
            <w:pPr>
              <w:keepNext w:val="0"/>
              <w:keepLines w:val="0"/>
              <w:pageBreakBefore w:val="0"/>
              <w:widowControl/>
              <w:kinsoku/>
              <w:wordWrap/>
              <w:overflowPunct/>
              <w:topLinePunct w:val="0"/>
              <w:autoSpaceDE/>
              <w:autoSpaceDN/>
              <w:bidi w:val="0"/>
              <w:adjustRightInd/>
              <w:snapToGrid/>
              <w:spacing w:before="120" w:after="120" w:line="240" w:lineRule="auto"/>
              <w:jc w:val="center"/>
              <w:textAlignment w:val="auto"/>
              <w:rPr>
                <w:rFonts w:hint="default" w:ascii="Times New Roman" w:hAnsi="Times New Roman" w:cs="Times New Roman"/>
                <w:sz w:val="28"/>
                <w:lang w:val="vi-VN"/>
              </w:rPr>
            </w:pPr>
            <w:r>
              <w:rPr>
                <w:rFonts w:hint="default" w:ascii="Times New Roman" w:hAnsi="Times New Roman" w:cs="Times New Roman"/>
                <w:sz w:val="28"/>
                <w:lang w:val="vi-VN"/>
              </w:rPr>
              <w:t>4</w:t>
            </w:r>
          </w:p>
        </w:tc>
        <w:tc>
          <w:tcPr>
            <w:tcW w:w="3260" w:type="dxa"/>
            <w:vAlign w:val="center"/>
          </w:tcPr>
          <w:p w14:paraId="7C7A5408">
            <w:pPr>
              <w:keepNext w:val="0"/>
              <w:keepLines w:val="0"/>
              <w:pageBreakBefore w:val="0"/>
              <w:widowControl/>
              <w:kinsoku/>
              <w:wordWrap/>
              <w:overflowPunct/>
              <w:topLinePunct w:val="0"/>
              <w:autoSpaceDE/>
              <w:autoSpaceDN/>
              <w:bidi w:val="0"/>
              <w:adjustRightInd/>
              <w:snapToGrid/>
              <w:spacing w:before="120" w:after="120" w:line="240" w:lineRule="auto"/>
              <w:jc w:val="center"/>
              <w:textAlignment w:val="auto"/>
              <w:rPr>
                <w:rFonts w:ascii="Times New Roman" w:hAnsi="Times New Roman" w:cs="Times New Roman"/>
                <w:sz w:val="28"/>
                <w:lang w:val="en-US"/>
              </w:rPr>
            </w:pPr>
            <w:r>
              <w:rPr>
                <w:rFonts w:ascii="Times New Roman" w:hAnsi="Times New Roman" w:cs="Times New Roman"/>
                <w:sz w:val="28"/>
                <w:lang w:val="en-US"/>
              </w:rPr>
              <w:t>PK</w:t>
            </w:r>
          </w:p>
        </w:tc>
        <w:tc>
          <w:tcPr>
            <w:tcW w:w="5289" w:type="dxa"/>
            <w:vAlign w:val="center"/>
          </w:tcPr>
          <w:p w14:paraId="511D7658">
            <w:pPr>
              <w:keepNext w:val="0"/>
              <w:keepLines w:val="0"/>
              <w:pageBreakBefore w:val="0"/>
              <w:widowControl/>
              <w:kinsoku/>
              <w:wordWrap/>
              <w:overflowPunct/>
              <w:topLinePunct w:val="0"/>
              <w:autoSpaceDE/>
              <w:autoSpaceDN/>
              <w:bidi w:val="0"/>
              <w:adjustRightInd/>
              <w:snapToGrid/>
              <w:spacing w:before="120" w:after="120" w:line="240" w:lineRule="auto"/>
              <w:jc w:val="center"/>
              <w:textAlignment w:val="auto"/>
              <w:rPr>
                <w:rFonts w:ascii="Times New Roman" w:hAnsi="Times New Roman" w:cs="Times New Roman"/>
                <w:sz w:val="28"/>
                <w:lang w:val="en-US"/>
              </w:rPr>
            </w:pPr>
            <w:r>
              <w:rPr>
                <w:rFonts w:ascii="Times New Roman" w:hAnsi="Times New Roman" w:cs="Times New Roman"/>
                <w:sz w:val="28"/>
                <w:lang w:val="en-US"/>
              </w:rPr>
              <w:t>Primary Key</w:t>
            </w:r>
          </w:p>
        </w:tc>
      </w:tr>
      <w:tr w14:paraId="0370D0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846" w:type="dxa"/>
            <w:vAlign w:val="center"/>
          </w:tcPr>
          <w:p w14:paraId="5DA40066">
            <w:pPr>
              <w:keepNext w:val="0"/>
              <w:keepLines w:val="0"/>
              <w:pageBreakBefore w:val="0"/>
              <w:widowControl/>
              <w:kinsoku/>
              <w:wordWrap/>
              <w:overflowPunct/>
              <w:topLinePunct w:val="0"/>
              <w:autoSpaceDE/>
              <w:autoSpaceDN/>
              <w:bidi w:val="0"/>
              <w:adjustRightInd/>
              <w:snapToGrid/>
              <w:spacing w:before="120" w:after="120" w:line="240" w:lineRule="auto"/>
              <w:jc w:val="center"/>
              <w:textAlignment w:val="auto"/>
              <w:rPr>
                <w:rFonts w:hint="default" w:ascii="Times New Roman" w:hAnsi="Times New Roman" w:cs="Times New Roman"/>
                <w:sz w:val="28"/>
                <w:lang w:val="vi-VN"/>
              </w:rPr>
            </w:pPr>
            <w:r>
              <w:rPr>
                <w:rFonts w:hint="default" w:ascii="Times New Roman" w:hAnsi="Times New Roman" w:cs="Times New Roman"/>
                <w:sz w:val="28"/>
                <w:lang w:val="vi-VN"/>
              </w:rPr>
              <w:t>5</w:t>
            </w:r>
          </w:p>
        </w:tc>
        <w:tc>
          <w:tcPr>
            <w:tcW w:w="3260" w:type="dxa"/>
            <w:vAlign w:val="center"/>
          </w:tcPr>
          <w:p w14:paraId="59C3251F">
            <w:pPr>
              <w:keepNext w:val="0"/>
              <w:keepLines w:val="0"/>
              <w:pageBreakBefore w:val="0"/>
              <w:widowControl/>
              <w:kinsoku/>
              <w:wordWrap/>
              <w:overflowPunct/>
              <w:topLinePunct w:val="0"/>
              <w:autoSpaceDE/>
              <w:autoSpaceDN/>
              <w:bidi w:val="0"/>
              <w:adjustRightInd/>
              <w:snapToGrid/>
              <w:spacing w:before="120" w:after="120" w:line="240" w:lineRule="auto"/>
              <w:jc w:val="center"/>
              <w:textAlignment w:val="auto"/>
              <w:rPr>
                <w:rFonts w:ascii="Times New Roman" w:hAnsi="Times New Roman" w:cs="Times New Roman"/>
                <w:sz w:val="28"/>
                <w:lang w:val="en-US"/>
              </w:rPr>
            </w:pPr>
            <w:r>
              <w:rPr>
                <w:rFonts w:ascii="Times New Roman" w:hAnsi="Times New Roman" w:cs="Times New Roman"/>
                <w:sz w:val="28"/>
                <w:lang w:val="en-US"/>
              </w:rPr>
              <w:t>FK</w:t>
            </w:r>
          </w:p>
        </w:tc>
        <w:tc>
          <w:tcPr>
            <w:tcW w:w="5289" w:type="dxa"/>
            <w:vAlign w:val="center"/>
          </w:tcPr>
          <w:p w14:paraId="0290C3A0">
            <w:pPr>
              <w:keepNext w:val="0"/>
              <w:keepLines w:val="0"/>
              <w:pageBreakBefore w:val="0"/>
              <w:widowControl/>
              <w:kinsoku/>
              <w:wordWrap/>
              <w:overflowPunct/>
              <w:topLinePunct w:val="0"/>
              <w:autoSpaceDE/>
              <w:autoSpaceDN/>
              <w:bidi w:val="0"/>
              <w:adjustRightInd/>
              <w:snapToGrid/>
              <w:spacing w:before="120" w:after="120" w:line="240" w:lineRule="auto"/>
              <w:jc w:val="center"/>
              <w:textAlignment w:val="auto"/>
              <w:rPr>
                <w:rFonts w:ascii="Times New Roman" w:hAnsi="Times New Roman" w:cs="Times New Roman"/>
                <w:sz w:val="28"/>
                <w:lang w:val="en-US"/>
              </w:rPr>
            </w:pPr>
            <w:r>
              <w:rPr>
                <w:rFonts w:ascii="Times New Roman" w:hAnsi="Times New Roman" w:cs="Times New Roman"/>
                <w:sz w:val="28"/>
                <w:lang w:val="en-US"/>
              </w:rPr>
              <w:t>Foreign Key</w:t>
            </w:r>
          </w:p>
        </w:tc>
      </w:tr>
    </w:tbl>
    <w:p w14:paraId="3F22F3BA">
      <w:pPr>
        <w:rPr>
          <w:rFonts w:hint="default" w:ascii="Times New Roman" w:hAnsi="Times New Roman" w:eastAsia="SimSun" w:cs="Times New Roman"/>
          <w:b/>
          <w:bCs/>
          <w:sz w:val="26"/>
          <w:szCs w:val="26"/>
          <w:lang w:val="vi-VN" w:eastAsia="en-US"/>
        </w:rPr>
      </w:pPr>
    </w:p>
    <w:p w14:paraId="5FFAADB8">
      <w:pPr>
        <w:rPr>
          <w:rFonts w:hint="default" w:ascii="Times New Roman" w:hAnsi="Times New Roman" w:eastAsia="SimSun" w:cs="Times New Roman"/>
          <w:b/>
          <w:bCs/>
          <w:sz w:val="26"/>
          <w:szCs w:val="26"/>
          <w:lang w:val="vi-VN" w:eastAsia="en-US"/>
        </w:rPr>
      </w:pPr>
      <w:r>
        <w:rPr>
          <w:rFonts w:hint="default" w:ascii="Times New Roman" w:hAnsi="Times New Roman" w:eastAsia="SimSun" w:cs="Times New Roman"/>
          <w:b/>
          <w:bCs/>
          <w:sz w:val="26"/>
          <w:szCs w:val="26"/>
          <w:lang w:val="vi-VN" w:eastAsia="en-US"/>
        </w:rPr>
        <w:br w:type="page"/>
      </w:r>
    </w:p>
    <w:p w14:paraId="54868902">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eastAsiaTheme="majorEastAsia"/>
          <w:b/>
          <w:bCs/>
          <w:kern w:val="28"/>
          <w:sz w:val="30"/>
          <w:szCs w:val="30"/>
          <w:lang w:val="vi-VN" w:eastAsia="en-US"/>
          <w14:ligatures w14:val="standardContextual"/>
        </w:rPr>
      </w:pPr>
      <w:r>
        <w:rPr>
          <w:rFonts w:hint="default" w:ascii="Times New Roman" w:hAnsi="Times New Roman" w:cs="Times New Roman" w:eastAsiaTheme="majorEastAsia"/>
          <w:b/>
          <w:bCs/>
          <w:kern w:val="28"/>
          <w:sz w:val="30"/>
          <w:szCs w:val="30"/>
          <w:lang w:val="vi-VN" w:eastAsia="en-US"/>
          <w14:ligatures w14:val="standardContextual"/>
        </w:rPr>
        <w:t xml:space="preserve">CHƯƠNG </w:t>
      </w:r>
      <w:r>
        <w:rPr>
          <w:rFonts w:hint="default" w:ascii="Times New Roman" w:hAnsi="Times New Roman" w:cs="Times New Roman" w:eastAsiaTheme="majorEastAsia"/>
          <w:b/>
          <w:bCs/>
          <w:kern w:val="28"/>
          <w:sz w:val="30"/>
          <w:szCs w:val="30"/>
          <w:lang w:val="en-US" w:eastAsia="en-US"/>
          <w14:ligatures w14:val="standardContextual"/>
        </w:rPr>
        <w:t>1</w:t>
      </w:r>
      <w:r>
        <w:rPr>
          <w:rFonts w:hint="default" w:ascii="Times New Roman" w:hAnsi="Times New Roman" w:cs="Times New Roman" w:eastAsiaTheme="majorEastAsia"/>
          <w:b/>
          <w:bCs/>
          <w:kern w:val="28"/>
          <w:sz w:val="30"/>
          <w:szCs w:val="30"/>
          <w:lang w:val="vi-VN" w:eastAsia="en-US"/>
          <w14:ligatures w14:val="standardContextual"/>
        </w:rPr>
        <w:t>. TỔNG QUAN HỆ THỐNG</w:t>
      </w:r>
    </w:p>
    <w:p w14:paraId="71A4B69B">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3" w:name="_Toc115"/>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1.1 GIỚI THIỆU CHUNG VỀ HỆ THỐNG</w:t>
      </w:r>
      <w:bookmarkEnd w:id="3"/>
    </w:p>
    <w:p w14:paraId="55C99838">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 xml:space="preserve">Cửa hàng bán hàng tại Ký túc xá K8, thuộc khuôn viên Trường Đại học Nha Trang, đóng vai trò là </w:t>
      </w:r>
      <w:r>
        <w:rPr>
          <w:rFonts w:hint="default" w:ascii="Times New Roman" w:hAnsi="Times New Roman" w:cs="Times New Roman"/>
          <w:sz w:val="26"/>
          <w:szCs w:val="26"/>
          <w:lang w:val="vi-VN"/>
        </w:rPr>
        <w:t xml:space="preserve">nơi </w:t>
      </w:r>
      <w:r>
        <w:rPr>
          <w:rFonts w:hint="default" w:ascii="Times New Roman" w:hAnsi="Times New Roman" w:cs="Times New Roman"/>
          <w:sz w:val="26"/>
          <w:szCs w:val="26"/>
        </w:rPr>
        <w:t>cung ứng nhu yếu phẩm và dịch vụ thiết yếu hàng ngày cho cộng đồng sinh viên nội trú. Sự ra đời của cửa hàng nhằm mục đích cung cấp sự tiện lợi tối đa, giúp sinh viên tiết kiệm thời gian</w:t>
      </w:r>
      <w:r>
        <w:rPr>
          <w:rFonts w:hint="default" w:ascii="Times New Roman" w:hAnsi="Times New Roman" w:cs="Times New Roman"/>
          <w:sz w:val="26"/>
          <w:szCs w:val="26"/>
          <w:lang w:val="vi-VN"/>
        </w:rPr>
        <w:t xml:space="preserve"> mua sắm các mặt hàng cần thiết</w:t>
      </w:r>
      <w:r>
        <w:rPr>
          <w:rFonts w:hint="default" w:ascii="Times New Roman" w:hAnsi="Times New Roman" w:cs="Times New Roman"/>
          <w:sz w:val="26"/>
          <w:szCs w:val="26"/>
        </w:rPr>
        <w:t>. Cửa hàng chủ yếu kinh doanh các mặt hàng tiêu dùng nhanh, văn phòng phẩm, và một số thực phẩm cơ bản.</w:t>
      </w:r>
    </w:p>
    <w:p w14:paraId="0682C309">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Cửa hàng hiện có 1 quản lý chung, cũng là chủ cửa hàng và các nhân viên bán hàng cũng là nhân viên thu ngân.</w:t>
      </w:r>
    </w:p>
    <w:p w14:paraId="11E44B3F">
      <w:pPr>
        <w:pageBreakBefore w:val="0"/>
        <w:widowControl/>
        <w:numPr>
          <w:ilvl w:val="0"/>
          <w:numId w:val="12"/>
        </w:numPr>
        <w:tabs>
          <w:tab w:val="clear" w:pos="420"/>
        </w:tabs>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Quản lý </w:t>
      </w:r>
      <w:r>
        <w:rPr>
          <w:rFonts w:hint="default" w:ascii="Times New Roman" w:hAnsi="Times New Roman" w:cs="Times New Roman"/>
          <w:sz w:val="26"/>
          <w:szCs w:val="26"/>
          <w:lang w:val="vi-VN"/>
        </w:rPr>
        <w:t>c</w:t>
      </w:r>
      <w:r>
        <w:rPr>
          <w:rFonts w:hint="default" w:ascii="Times New Roman" w:hAnsi="Times New Roman" w:cs="Times New Roman"/>
          <w:sz w:val="26"/>
          <w:szCs w:val="26"/>
        </w:rPr>
        <w:t>ửa hàng</w:t>
      </w:r>
      <w:r>
        <w:rPr>
          <w:rFonts w:hint="default" w:ascii="Times New Roman" w:hAnsi="Times New Roman" w:cs="Times New Roman"/>
          <w:sz w:val="26"/>
          <w:szCs w:val="26"/>
          <w:lang w:val="vi-VN"/>
        </w:rPr>
        <w:t xml:space="preserve"> có</w:t>
      </w:r>
      <w:r>
        <w:rPr>
          <w:rFonts w:hint="default" w:ascii="Times New Roman" w:hAnsi="Times New Roman" w:cs="Times New Roman"/>
          <w:sz w:val="26"/>
          <w:szCs w:val="26"/>
        </w:rPr>
        <w:t xml:space="preserve"> vai trò giám sát chung, phê duyệt các quy trình nhập hàng, kiểm soát tài chính tổng thể, và đưa ra các quyết định</w:t>
      </w:r>
      <w:r>
        <w:rPr>
          <w:rFonts w:hint="default" w:ascii="Times New Roman" w:hAnsi="Times New Roman" w:cs="Times New Roman"/>
          <w:sz w:val="26"/>
          <w:szCs w:val="26"/>
          <w:lang w:val="vi-VN"/>
        </w:rPr>
        <w:t xml:space="preserve"> bán hàng</w:t>
      </w:r>
      <w:r>
        <w:rPr>
          <w:rFonts w:hint="default" w:ascii="Times New Roman" w:hAnsi="Times New Roman" w:cs="Times New Roman"/>
          <w:sz w:val="26"/>
          <w:szCs w:val="26"/>
        </w:rPr>
        <w:t>.</w:t>
      </w:r>
    </w:p>
    <w:p w14:paraId="63477E0A">
      <w:pPr>
        <w:pageBreakBefore w:val="0"/>
        <w:widowControl/>
        <w:numPr>
          <w:ilvl w:val="0"/>
          <w:numId w:val="12"/>
        </w:numPr>
        <w:tabs>
          <w:tab w:val="clear" w:pos="420"/>
        </w:tabs>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Nhân viên l</w:t>
      </w:r>
      <w:r>
        <w:rPr>
          <w:rFonts w:hint="default" w:ascii="Times New Roman" w:hAnsi="Times New Roman" w:cs="Times New Roman"/>
          <w:sz w:val="26"/>
          <w:szCs w:val="26"/>
        </w:rPr>
        <w:t>à người trực tiếp vận hành hệ thống bán hàng, thực hiện giao dịch, quản lý hàng hóa trên kệ.</w:t>
      </w:r>
    </w:p>
    <w:p w14:paraId="2D559FA6">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4" w:name="_Toc3564"/>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1.2 PHÂN TÍCH THỰC TRẠNG</w:t>
      </w:r>
      <w:bookmarkEnd w:id="4"/>
    </w:p>
    <w:p w14:paraId="045CDD72">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pPr>
      <w:bookmarkStart w:id="5" w:name="_Toc12263"/>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 xml:space="preserve">1.2.1 Khảo sát </w:t>
      </w: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c</w:t>
      </w:r>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 xml:space="preserve">hức năng </w:t>
      </w: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h</w:t>
      </w:r>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ệ thống</w:t>
      </w:r>
      <w:bookmarkEnd w:id="5"/>
    </w:p>
    <w:p w14:paraId="1B068E26">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Hệ thống hiện tại là một giải pháp quản lý bán hàng cơ bản với các tính năng:</w:t>
      </w:r>
    </w:p>
    <w:p w14:paraId="7542401F">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Bảo mật: Đăng nhập bằng tên tài khoản và mật khẩu.</w:t>
      </w:r>
    </w:p>
    <w:p w14:paraId="555D1BC3">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6" w:name="_Toc21142"/>
      <w:bookmarkStart w:id="7" w:name="_Toc8075"/>
      <w:bookmarkStart w:id="8" w:name="_Toc25351"/>
      <w:bookmarkStart w:id="9" w:name="_Toc3940"/>
      <w:r>
        <w:rPr>
          <w:rFonts w:hint="default" w:ascii="Times New Roman" w:hAnsi="Times New Roman" w:cs="Times New Roman"/>
          <w:sz w:val="26"/>
          <w:szCs w:val="26"/>
          <w:lang w:eastAsia="en-US"/>
        </w:rPr>
        <w:drawing>
          <wp:inline distT="0" distB="0" distL="114300" distR="114300">
            <wp:extent cx="5876925" cy="3195955"/>
            <wp:effectExtent l="9525" t="9525" r="11430" b="101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rcRect b="3337"/>
                    <a:stretch>
                      <a:fillRect/>
                    </a:stretch>
                  </pic:blipFill>
                  <pic:spPr>
                    <a:xfrm>
                      <a:off x="0" y="0"/>
                      <a:ext cx="5876925" cy="3195955"/>
                    </a:xfrm>
                    <a:prstGeom prst="rect">
                      <a:avLst/>
                    </a:prstGeom>
                    <a:noFill/>
                    <a:ln>
                      <a:solidFill>
                        <a:schemeClr val="tx1"/>
                      </a:solidFill>
                    </a:ln>
                  </pic:spPr>
                </pic:pic>
              </a:graphicData>
            </a:graphic>
          </wp:inline>
        </w:drawing>
      </w:r>
      <w:bookmarkEnd w:id="6"/>
      <w:r>
        <w:rPr>
          <w:rFonts w:hint="default" w:ascii="Times New Roman" w:hAnsi="Times New Roman" w:cs="Times New Roman"/>
          <w:sz w:val="26"/>
          <w:szCs w:val="26"/>
          <w:lang w:eastAsia="en-US"/>
        </w:rPr>
        <w:t>Hình 1.</w:t>
      </w:r>
      <w:r>
        <w:rPr>
          <w:rFonts w:hint="default" w:ascii="Times New Roman" w:hAnsi="Times New Roman" w:cs="Times New Roman"/>
          <w:sz w:val="26"/>
          <w:szCs w:val="26"/>
          <w:lang w:val="vi-VN" w:eastAsia="en-US"/>
        </w:rPr>
        <w:t>1</w:t>
      </w:r>
      <w:r>
        <w:rPr>
          <w:rFonts w:hint="default" w:ascii="Times New Roman" w:hAnsi="Times New Roman" w:cs="Times New Roman"/>
          <w:sz w:val="26"/>
          <w:szCs w:val="26"/>
          <w:lang w:eastAsia="en-US"/>
        </w:rPr>
        <w:t xml:space="preserve">. Form </w:t>
      </w:r>
      <w:r>
        <w:rPr>
          <w:rFonts w:hint="default" w:ascii="Times New Roman" w:hAnsi="Times New Roman" w:cs="Times New Roman"/>
          <w:sz w:val="26"/>
          <w:szCs w:val="26"/>
          <w:lang w:val="vi-VN" w:eastAsia="en-US"/>
        </w:rPr>
        <w:t>đăng nhập</w:t>
      </w:r>
      <w:bookmarkEnd w:id="7"/>
      <w:bookmarkEnd w:id="8"/>
      <w:bookmarkEnd w:id="9"/>
    </w:p>
    <w:p w14:paraId="58B439B9">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Quản lý </w:t>
      </w:r>
      <w:r>
        <w:rPr>
          <w:rFonts w:hint="default" w:ascii="Times New Roman" w:hAnsi="Times New Roman" w:cs="Times New Roman"/>
          <w:sz w:val="26"/>
          <w:szCs w:val="26"/>
          <w:lang w:val="vi-VN"/>
        </w:rPr>
        <w:t>s</w:t>
      </w:r>
      <w:r>
        <w:rPr>
          <w:rFonts w:hint="default" w:ascii="Times New Roman" w:hAnsi="Times New Roman" w:cs="Times New Roman"/>
          <w:sz w:val="26"/>
          <w:szCs w:val="26"/>
        </w:rPr>
        <w:t>ản phẩm: Ghi nhận thông tin cơ bản (tên, giá bán, mã), cho phép tìm kiếm và cập nhật.</w:t>
      </w:r>
    </w:p>
    <w:p w14:paraId="42A8B631">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10" w:name="_Toc10295"/>
      <w:bookmarkStart w:id="11" w:name="_Toc31560"/>
      <w:bookmarkStart w:id="12" w:name="_Toc26213"/>
      <w:r>
        <w:rPr>
          <w:rFonts w:hint="default" w:ascii="Times New Roman" w:hAnsi="Times New Roman" w:cs="Times New Roman"/>
          <w:sz w:val="26"/>
          <w:szCs w:val="26"/>
          <w:lang w:eastAsia="en-US"/>
        </w:rPr>
        <w:drawing>
          <wp:inline distT="0" distB="0" distL="114300" distR="114300">
            <wp:extent cx="5939155" cy="3260090"/>
            <wp:effectExtent l="9525" t="9525" r="10160" b="222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5939155" cy="3260090"/>
                    </a:xfrm>
                    <a:prstGeom prst="rect">
                      <a:avLst/>
                    </a:prstGeom>
                    <a:noFill/>
                    <a:ln>
                      <a:solidFill>
                        <a:schemeClr val="tx1"/>
                      </a:solidFill>
                    </a:ln>
                  </pic:spPr>
                </pic:pic>
              </a:graphicData>
            </a:graphic>
          </wp:inline>
        </w:drawing>
      </w:r>
      <w:r>
        <w:rPr>
          <w:rFonts w:hint="default" w:ascii="Times New Roman" w:hAnsi="Times New Roman" w:cs="Times New Roman"/>
          <w:sz w:val="26"/>
          <w:szCs w:val="26"/>
          <w:lang w:val="en-US" w:eastAsia="en-US"/>
        </w:rPr>
        <w:t>Hình 1.</w:t>
      </w:r>
      <w:r>
        <w:rPr>
          <w:rFonts w:hint="default" w:ascii="Times New Roman" w:hAnsi="Times New Roman" w:cs="Times New Roman"/>
          <w:sz w:val="26"/>
          <w:szCs w:val="26"/>
          <w:lang w:val="vi-VN" w:eastAsia="en-US"/>
        </w:rPr>
        <w:t>2</w:t>
      </w:r>
      <w:r>
        <w:rPr>
          <w:rFonts w:hint="default" w:ascii="Times New Roman" w:hAnsi="Times New Roman" w:cs="Times New Roman"/>
          <w:sz w:val="26"/>
          <w:szCs w:val="26"/>
          <w:lang w:val="en-US" w:eastAsia="en-US"/>
        </w:rPr>
        <w:t xml:space="preserve">. Form </w:t>
      </w:r>
      <w:r>
        <w:rPr>
          <w:rFonts w:hint="default" w:ascii="Times New Roman" w:hAnsi="Times New Roman" w:cs="Times New Roman"/>
          <w:sz w:val="26"/>
          <w:szCs w:val="26"/>
          <w:lang w:val="vi-VN" w:eastAsia="en-US"/>
        </w:rPr>
        <w:t>danh sách sản phẩm</w:t>
      </w:r>
      <w:bookmarkEnd w:id="10"/>
      <w:bookmarkEnd w:id="11"/>
      <w:bookmarkEnd w:id="12"/>
    </w:p>
    <w:p w14:paraId="7AF28CDA">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Quản lý </w:t>
      </w:r>
      <w:r>
        <w:rPr>
          <w:rFonts w:hint="default" w:ascii="Times New Roman" w:hAnsi="Times New Roman" w:cs="Times New Roman"/>
          <w:sz w:val="26"/>
          <w:szCs w:val="26"/>
          <w:lang w:val="vi-VN"/>
        </w:rPr>
        <w:t>h</w:t>
      </w:r>
      <w:r>
        <w:rPr>
          <w:rFonts w:hint="default" w:ascii="Times New Roman" w:hAnsi="Times New Roman" w:cs="Times New Roman"/>
          <w:sz w:val="26"/>
          <w:szCs w:val="26"/>
        </w:rPr>
        <w:t>óa đơn: Tạo giao dịch bán hàng, tự động tính tổng tiền, hỗ trợ in/lưu, và khóa chỉnh sửa hóa đơn đã thanh toán.</w:t>
      </w:r>
    </w:p>
    <w:p w14:paraId="70DE94A9">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13" w:name="_Toc25107"/>
      <w:bookmarkStart w:id="14" w:name="_Toc13700"/>
      <w:bookmarkStart w:id="15" w:name="_Toc8069"/>
      <w:bookmarkStart w:id="16" w:name="_Toc23606"/>
      <w:r>
        <w:rPr>
          <w:rFonts w:hint="default" w:ascii="Times New Roman" w:hAnsi="Times New Roman" w:cs="Times New Roman"/>
          <w:sz w:val="26"/>
          <w:szCs w:val="26"/>
          <w:lang w:eastAsia="en-US"/>
        </w:rPr>
        <w:drawing>
          <wp:inline distT="0" distB="0" distL="114300" distR="114300">
            <wp:extent cx="5904865" cy="3240405"/>
            <wp:effectExtent l="9525" t="9525" r="13970" b="11430"/>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pic:cNvPicPr>
                  </pic:nvPicPr>
                  <pic:blipFill>
                    <a:blip r:embed="rId10"/>
                    <a:stretch>
                      <a:fillRect/>
                    </a:stretch>
                  </pic:blipFill>
                  <pic:spPr>
                    <a:xfrm>
                      <a:off x="0" y="0"/>
                      <a:ext cx="5904865" cy="3240405"/>
                    </a:xfrm>
                    <a:prstGeom prst="rect">
                      <a:avLst/>
                    </a:prstGeom>
                    <a:noFill/>
                    <a:ln>
                      <a:solidFill>
                        <a:schemeClr val="tx1"/>
                      </a:solidFill>
                    </a:ln>
                  </pic:spPr>
                </pic:pic>
              </a:graphicData>
            </a:graphic>
          </wp:inline>
        </w:drawing>
      </w:r>
      <w:bookmarkEnd w:id="13"/>
      <w:r>
        <w:rPr>
          <w:rFonts w:hint="default" w:ascii="Times New Roman" w:hAnsi="Times New Roman" w:cs="Times New Roman"/>
          <w:sz w:val="26"/>
          <w:szCs w:val="26"/>
          <w:lang w:eastAsia="en-US"/>
        </w:rPr>
        <w:t>Hình 1.</w:t>
      </w:r>
      <w:r>
        <w:rPr>
          <w:rFonts w:hint="default" w:ascii="Times New Roman" w:hAnsi="Times New Roman" w:cs="Times New Roman"/>
          <w:sz w:val="26"/>
          <w:szCs w:val="26"/>
          <w:lang w:val="vi-VN" w:eastAsia="en-US"/>
        </w:rPr>
        <w:t>3</w:t>
      </w:r>
      <w:r>
        <w:rPr>
          <w:rFonts w:hint="default" w:ascii="Times New Roman" w:hAnsi="Times New Roman" w:cs="Times New Roman"/>
          <w:sz w:val="26"/>
          <w:szCs w:val="26"/>
          <w:lang w:eastAsia="en-US"/>
        </w:rPr>
        <w:t xml:space="preserve">. Form </w:t>
      </w:r>
      <w:r>
        <w:rPr>
          <w:rFonts w:hint="default" w:ascii="Times New Roman" w:hAnsi="Times New Roman" w:cs="Times New Roman"/>
          <w:sz w:val="26"/>
          <w:szCs w:val="26"/>
          <w:lang w:val="vi-VN" w:eastAsia="en-US"/>
        </w:rPr>
        <w:t>hóa đơn theo ngày và chi tiết hóa đơn</w:t>
      </w:r>
      <w:bookmarkEnd w:id="14"/>
      <w:bookmarkEnd w:id="15"/>
      <w:bookmarkEnd w:id="16"/>
    </w:p>
    <w:p w14:paraId="00871401">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Quản lý </w:t>
      </w:r>
      <w:r>
        <w:rPr>
          <w:rFonts w:hint="default" w:ascii="Times New Roman" w:hAnsi="Times New Roman" w:cs="Times New Roman"/>
          <w:sz w:val="26"/>
          <w:szCs w:val="26"/>
          <w:lang w:val="vi-VN"/>
        </w:rPr>
        <w:t>k</w:t>
      </w:r>
      <w:r>
        <w:rPr>
          <w:rFonts w:hint="default" w:ascii="Times New Roman" w:hAnsi="Times New Roman" w:cs="Times New Roman"/>
          <w:sz w:val="26"/>
          <w:szCs w:val="26"/>
        </w:rPr>
        <w:t>hách hàng: Lưu trữ thông tin và cho phép tìm kiếm nhanh chóng.</w:t>
      </w:r>
    </w:p>
    <w:p w14:paraId="17FE4EB6">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17" w:name="_Toc13210"/>
      <w:bookmarkStart w:id="18" w:name="_Toc24176"/>
      <w:bookmarkStart w:id="19" w:name="_Toc13829"/>
      <w:bookmarkStart w:id="20" w:name="_Toc13087"/>
      <w:r>
        <w:rPr>
          <w:rFonts w:hint="default" w:ascii="Times New Roman" w:hAnsi="Times New Roman" w:cs="Times New Roman"/>
          <w:sz w:val="26"/>
          <w:szCs w:val="26"/>
          <w:lang w:eastAsia="en-US"/>
        </w:rPr>
        <w:drawing>
          <wp:inline distT="0" distB="0" distL="114300" distR="114300">
            <wp:extent cx="5879465" cy="3201670"/>
            <wp:effectExtent l="9525" t="9525" r="24130" b="19685"/>
            <wp:docPr id="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
                    <pic:cNvPicPr>
                      <a:picLocks noChangeAspect="1"/>
                    </pic:cNvPicPr>
                  </pic:nvPicPr>
                  <pic:blipFill>
                    <a:blip r:embed="rId11"/>
                    <a:srcRect b="3220"/>
                    <a:stretch>
                      <a:fillRect/>
                    </a:stretch>
                  </pic:blipFill>
                  <pic:spPr>
                    <a:xfrm>
                      <a:off x="0" y="0"/>
                      <a:ext cx="5879465" cy="3201670"/>
                    </a:xfrm>
                    <a:prstGeom prst="rect">
                      <a:avLst/>
                    </a:prstGeom>
                    <a:noFill/>
                    <a:ln>
                      <a:solidFill>
                        <a:schemeClr val="tx1"/>
                      </a:solidFill>
                    </a:ln>
                  </pic:spPr>
                </pic:pic>
              </a:graphicData>
            </a:graphic>
          </wp:inline>
        </w:drawing>
      </w:r>
      <w:bookmarkEnd w:id="17"/>
      <w:r>
        <w:rPr>
          <w:rFonts w:hint="default" w:ascii="Times New Roman" w:hAnsi="Times New Roman" w:cs="Times New Roman"/>
          <w:sz w:val="26"/>
          <w:szCs w:val="26"/>
          <w:lang w:eastAsia="en-US"/>
        </w:rPr>
        <w:t>Hình 1.</w:t>
      </w:r>
      <w:r>
        <w:rPr>
          <w:rFonts w:hint="default" w:ascii="Times New Roman" w:hAnsi="Times New Roman" w:cs="Times New Roman"/>
          <w:sz w:val="26"/>
          <w:szCs w:val="26"/>
          <w:lang w:val="vi-VN" w:eastAsia="en-US"/>
        </w:rPr>
        <w:t>4</w:t>
      </w:r>
      <w:r>
        <w:rPr>
          <w:rFonts w:hint="default" w:ascii="Times New Roman" w:hAnsi="Times New Roman" w:cs="Times New Roman"/>
          <w:sz w:val="26"/>
          <w:szCs w:val="26"/>
          <w:lang w:eastAsia="en-US"/>
        </w:rPr>
        <w:t>. Form</w:t>
      </w:r>
      <w:r>
        <w:rPr>
          <w:rFonts w:hint="default" w:ascii="Times New Roman" w:hAnsi="Times New Roman" w:cs="Times New Roman"/>
          <w:sz w:val="26"/>
          <w:szCs w:val="26"/>
          <w:lang w:val="vi-VN" w:eastAsia="en-US"/>
        </w:rPr>
        <w:t xml:space="preserve"> danh sách khách hàng</w:t>
      </w:r>
      <w:bookmarkEnd w:id="18"/>
      <w:bookmarkEnd w:id="19"/>
      <w:bookmarkEnd w:id="20"/>
    </w:p>
    <w:p w14:paraId="4EEB3551">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Quản lý </w:t>
      </w:r>
      <w:r>
        <w:rPr>
          <w:rFonts w:hint="default" w:ascii="Times New Roman" w:hAnsi="Times New Roman" w:cs="Times New Roman"/>
          <w:sz w:val="26"/>
          <w:szCs w:val="26"/>
          <w:lang w:val="vi-VN"/>
        </w:rPr>
        <w:t>g</w:t>
      </w:r>
      <w:r>
        <w:rPr>
          <w:rFonts w:hint="default" w:ascii="Times New Roman" w:hAnsi="Times New Roman" w:cs="Times New Roman"/>
          <w:sz w:val="26"/>
          <w:szCs w:val="26"/>
        </w:rPr>
        <w:t>iảm giá: Áp dụng các mức giảm giá linh hoạt (theo % hoặc số tiền).</w:t>
      </w:r>
    </w:p>
    <w:p w14:paraId="0C81E864">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21" w:name="_Toc16091"/>
      <w:bookmarkStart w:id="22" w:name="_Toc14206"/>
      <w:bookmarkStart w:id="23" w:name="_Toc1474"/>
      <w:bookmarkStart w:id="24" w:name="_Toc13500"/>
      <w:r>
        <w:rPr>
          <w:rFonts w:hint="default" w:ascii="Times New Roman" w:hAnsi="Times New Roman" w:cs="Times New Roman"/>
          <w:sz w:val="26"/>
          <w:szCs w:val="26"/>
          <w:lang w:eastAsia="en-US"/>
        </w:rPr>
        <w:drawing>
          <wp:inline distT="0" distB="0" distL="114300" distR="114300">
            <wp:extent cx="5890895" cy="3203575"/>
            <wp:effectExtent l="9525" t="9525" r="12700" b="17780"/>
            <wp:docPr id="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9"/>
                    <pic:cNvPicPr>
                      <a:picLocks noChangeAspect="1"/>
                    </pic:cNvPicPr>
                  </pic:nvPicPr>
                  <pic:blipFill>
                    <a:blip r:embed="rId12"/>
                    <a:stretch>
                      <a:fillRect/>
                    </a:stretch>
                  </pic:blipFill>
                  <pic:spPr>
                    <a:xfrm>
                      <a:off x="0" y="0"/>
                      <a:ext cx="5890895" cy="3203575"/>
                    </a:xfrm>
                    <a:prstGeom prst="rect">
                      <a:avLst/>
                    </a:prstGeom>
                    <a:noFill/>
                    <a:ln>
                      <a:solidFill>
                        <a:schemeClr val="tx1"/>
                      </a:solidFill>
                    </a:ln>
                  </pic:spPr>
                </pic:pic>
              </a:graphicData>
            </a:graphic>
          </wp:inline>
        </w:drawing>
      </w:r>
      <w:bookmarkEnd w:id="21"/>
      <w:r>
        <w:rPr>
          <w:rFonts w:hint="default" w:ascii="Times New Roman" w:hAnsi="Times New Roman" w:cs="Times New Roman"/>
          <w:sz w:val="26"/>
          <w:szCs w:val="26"/>
          <w:lang w:eastAsia="en-US"/>
        </w:rPr>
        <w:t>Hình 1.</w:t>
      </w:r>
      <w:r>
        <w:rPr>
          <w:rFonts w:hint="default" w:ascii="Times New Roman" w:hAnsi="Times New Roman" w:cs="Times New Roman"/>
          <w:sz w:val="26"/>
          <w:szCs w:val="26"/>
          <w:lang w:val="vi-VN" w:eastAsia="en-US"/>
        </w:rPr>
        <w:t>5</w:t>
      </w:r>
      <w:r>
        <w:rPr>
          <w:rFonts w:hint="default" w:ascii="Times New Roman" w:hAnsi="Times New Roman" w:cs="Times New Roman"/>
          <w:sz w:val="26"/>
          <w:szCs w:val="26"/>
          <w:lang w:eastAsia="en-US"/>
        </w:rPr>
        <w:t>. Form</w:t>
      </w:r>
      <w:r>
        <w:rPr>
          <w:rFonts w:hint="default" w:ascii="Times New Roman" w:hAnsi="Times New Roman" w:cs="Times New Roman"/>
          <w:sz w:val="26"/>
          <w:szCs w:val="26"/>
          <w:lang w:val="vi-VN" w:eastAsia="en-US"/>
        </w:rPr>
        <w:t xml:space="preserve"> giảm giá hóa đơn theo phần trăm</w:t>
      </w:r>
      <w:bookmarkEnd w:id="22"/>
      <w:bookmarkEnd w:id="23"/>
      <w:bookmarkEnd w:id="24"/>
    </w:p>
    <w:p w14:paraId="34041F63">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zh-CN"/>
        </w:rPr>
      </w:pPr>
      <w:bookmarkStart w:id="25" w:name="_Toc15423"/>
      <w:bookmarkStart w:id="26" w:name="_Toc10685"/>
      <w:bookmarkStart w:id="27" w:name="_Toc17121"/>
      <w:bookmarkStart w:id="28" w:name="_Toc17986"/>
      <w:r>
        <w:rPr>
          <w:rFonts w:hint="default" w:ascii="Times New Roman" w:hAnsi="Times New Roman" w:cs="Times New Roman"/>
          <w:sz w:val="26"/>
          <w:szCs w:val="26"/>
          <w:lang w:eastAsia="en-US"/>
        </w:rPr>
        <w:drawing>
          <wp:inline distT="0" distB="0" distL="114300" distR="114300">
            <wp:extent cx="5943600" cy="3232150"/>
            <wp:effectExtent l="9525" t="9525" r="20955" b="19685"/>
            <wp:docPr id="1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0"/>
                    <pic:cNvPicPr>
                      <a:picLocks noChangeAspect="1"/>
                    </pic:cNvPicPr>
                  </pic:nvPicPr>
                  <pic:blipFill>
                    <a:blip r:embed="rId13"/>
                    <a:stretch>
                      <a:fillRect/>
                    </a:stretch>
                  </pic:blipFill>
                  <pic:spPr>
                    <a:xfrm>
                      <a:off x="0" y="0"/>
                      <a:ext cx="5943600" cy="3232150"/>
                    </a:xfrm>
                    <a:prstGeom prst="rect">
                      <a:avLst/>
                    </a:prstGeom>
                    <a:noFill/>
                    <a:ln>
                      <a:solidFill>
                        <a:schemeClr val="tx1"/>
                      </a:solidFill>
                    </a:ln>
                  </pic:spPr>
                </pic:pic>
              </a:graphicData>
            </a:graphic>
          </wp:inline>
        </w:drawing>
      </w:r>
      <w:bookmarkEnd w:id="25"/>
      <w:r>
        <w:rPr>
          <w:rFonts w:hint="default" w:ascii="Times New Roman" w:hAnsi="Times New Roman" w:cs="Times New Roman"/>
          <w:sz w:val="26"/>
          <w:szCs w:val="26"/>
          <w:lang w:val="en-US" w:eastAsia="zh-CN"/>
        </w:rPr>
        <w:t>Hình 1.</w:t>
      </w:r>
      <w:r>
        <w:rPr>
          <w:rFonts w:hint="default" w:ascii="Times New Roman" w:hAnsi="Times New Roman" w:cs="Times New Roman"/>
          <w:sz w:val="26"/>
          <w:szCs w:val="26"/>
          <w:lang w:val="vi-VN" w:eastAsia="zh-CN"/>
        </w:rPr>
        <w:t>6</w:t>
      </w:r>
      <w:r>
        <w:rPr>
          <w:rFonts w:hint="default" w:ascii="Times New Roman" w:hAnsi="Times New Roman" w:cs="Times New Roman"/>
          <w:sz w:val="26"/>
          <w:szCs w:val="26"/>
          <w:lang w:val="en-US" w:eastAsia="zh-CN"/>
        </w:rPr>
        <w:t xml:space="preserve">. Form </w:t>
      </w:r>
      <w:r>
        <w:rPr>
          <w:rFonts w:hint="default" w:ascii="Times New Roman" w:hAnsi="Times New Roman" w:cs="Times New Roman"/>
          <w:sz w:val="26"/>
          <w:szCs w:val="26"/>
          <w:lang w:val="vi-VN" w:eastAsia="zh-CN"/>
        </w:rPr>
        <w:t>giảm giá hóa đơn theo số tiền</w:t>
      </w:r>
      <w:bookmarkEnd w:id="26"/>
      <w:bookmarkEnd w:id="27"/>
      <w:bookmarkEnd w:id="28"/>
    </w:p>
    <w:p w14:paraId="2F944B17">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pPr>
      <w:bookmarkStart w:id="29" w:name="_Toc29487"/>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 xml:space="preserve">1.2.2 Đánh giá </w:t>
      </w: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h</w:t>
      </w:r>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 xml:space="preserve">iện trạng </w:t>
      </w: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h</w:t>
      </w:r>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ệ thống (Ưu/Nhược điểm)</w:t>
      </w:r>
      <w:bookmarkEnd w:id="29"/>
    </w:p>
    <w:p w14:paraId="152ADFD9">
      <w:pP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pPr>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br w:type="page"/>
      </w:r>
    </w:p>
    <w:tbl>
      <w:tblPr>
        <w:tblStyle w:val="12"/>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629"/>
        <w:gridCol w:w="3729"/>
        <w:gridCol w:w="4407"/>
      </w:tblGrid>
      <w:tr w14:paraId="1C3E5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834" w:type="pct"/>
            <w:shd w:val="clear" w:color="auto" w:fill="4F81BD"/>
            <w:tcMar>
              <w:top w:w="120" w:type="dxa"/>
              <w:left w:w="180" w:type="dxa"/>
              <w:bottom w:w="120" w:type="dxa"/>
              <w:right w:w="180" w:type="dxa"/>
            </w:tcMar>
            <w:vAlign w:val="center"/>
          </w:tcPr>
          <w:p w14:paraId="5F0071D4">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Phân loại</w:t>
            </w:r>
          </w:p>
        </w:tc>
        <w:tc>
          <w:tcPr>
            <w:tcW w:w="1909" w:type="pct"/>
            <w:shd w:val="clear" w:color="auto" w:fill="4F81BD"/>
            <w:tcMar>
              <w:top w:w="120" w:type="dxa"/>
              <w:left w:w="180" w:type="dxa"/>
              <w:bottom w:w="120" w:type="dxa"/>
              <w:right w:w="180" w:type="dxa"/>
            </w:tcMar>
            <w:vAlign w:val="center"/>
          </w:tcPr>
          <w:p w14:paraId="533F9041">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Ưu điểm</w:t>
            </w:r>
          </w:p>
        </w:tc>
        <w:tc>
          <w:tcPr>
            <w:tcW w:w="2256" w:type="pct"/>
            <w:shd w:val="clear" w:color="auto" w:fill="4F81BD"/>
            <w:tcMar>
              <w:top w:w="120" w:type="dxa"/>
              <w:left w:w="180" w:type="dxa"/>
              <w:bottom w:w="120" w:type="dxa"/>
              <w:right w:w="180" w:type="dxa"/>
            </w:tcMar>
            <w:vAlign w:val="center"/>
          </w:tcPr>
          <w:p w14:paraId="4E767605">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Nhược điểm</w:t>
            </w:r>
          </w:p>
        </w:tc>
      </w:tr>
      <w:tr w14:paraId="1E7E5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567" w:hRule="atLeast"/>
        </w:trPr>
        <w:tc>
          <w:tcPr>
            <w:tcW w:w="834" w:type="pct"/>
            <w:shd w:val="clear" w:color="auto" w:fill="FFFFFF"/>
            <w:tcMar>
              <w:top w:w="120" w:type="dxa"/>
              <w:left w:w="180" w:type="dxa"/>
              <w:bottom w:w="120" w:type="dxa"/>
              <w:right w:w="180" w:type="dxa"/>
            </w:tcMar>
            <w:vAlign w:val="center"/>
          </w:tcPr>
          <w:p w14:paraId="704A540A">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rPr>
            </w:pPr>
            <w:r>
              <w:rPr>
                <w:rFonts w:hint="default" w:ascii="Times New Roman" w:hAnsi="Times New Roman" w:cs="Times New Roman"/>
                <w:b/>
                <w:bCs/>
                <w:color w:val="000000"/>
                <w:sz w:val="26"/>
                <w:szCs w:val="26"/>
              </w:rPr>
              <w:t>Giao dịch</w:t>
            </w:r>
          </w:p>
        </w:tc>
        <w:tc>
          <w:tcPr>
            <w:tcW w:w="1909" w:type="pct"/>
            <w:shd w:val="clear" w:color="auto" w:fill="FFFFFF"/>
            <w:tcMar>
              <w:top w:w="120" w:type="dxa"/>
              <w:left w:w="180" w:type="dxa"/>
              <w:bottom w:w="120" w:type="dxa"/>
              <w:right w:w="180" w:type="dxa"/>
            </w:tcMar>
            <w:vAlign w:val="center"/>
          </w:tcPr>
          <w:p w14:paraId="7A4B2FBF">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Tự động tính toán chính xác. Lưu trữ được lịch sử hóa đơn.</w:t>
            </w:r>
          </w:p>
        </w:tc>
        <w:tc>
          <w:tcPr>
            <w:tcW w:w="2256" w:type="pct"/>
            <w:shd w:val="clear" w:color="auto" w:fill="FFFFFF"/>
            <w:tcMar>
              <w:top w:w="120" w:type="dxa"/>
              <w:left w:w="180" w:type="dxa"/>
              <w:bottom w:w="120" w:type="dxa"/>
              <w:right w:w="180" w:type="dxa"/>
            </w:tcMar>
            <w:vAlign w:val="center"/>
          </w:tcPr>
          <w:p w14:paraId="18E93714">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Không có liên kết với tồn kho (gây sai sót khi bán).</w:t>
            </w:r>
          </w:p>
        </w:tc>
      </w:tr>
      <w:tr w14:paraId="15850E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567" w:hRule="atLeast"/>
        </w:trPr>
        <w:tc>
          <w:tcPr>
            <w:tcW w:w="834" w:type="pct"/>
            <w:shd w:val="clear" w:color="auto" w:fill="FFFFFF"/>
            <w:tcMar>
              <w:top w:w="120" w:type="dxa"/>
              <w:left w:w="180" w:type="dxa"/>
              <w:bottom w:w="120" w:type="dxa"/>
              <w:right w:w="180" w:type="dxa"/>
            </w:tcMar>
            <w:vAlign w:val="center"/>
          </w:tcPr>
          <w:p w14:paraId="436CC76C">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rPr>
            </w:pPr>
            <w:r>
              <w:rPr>
                <w:rFonts w:hint="default" w:ascii="Times New Roman" w:hAnsi="Times New Roman" w:cs="Times New Roman"/>
                <w:b/>
                <w:bCs/>
                <w:color w:val="000000"/>
                <w:sz w:val="26"/>
                <w:szCs w:val="26"/>
              </w:rPr>
              <w:t>Quản lý Dữ liệu</w:t>
            </w:r>
          </w:p>
        </w:tc>
        <w:tc>
          <w:tcPr>
            <w:tcW w:w="1909" w:type="pct"/>
            <w:shd w:val="clear" w:color="auto" w:fill="FFFFFF"/>
            <w:tcMar>
              <w:top w:w="120" w:type="dxa"/>
              <w:left w:w="180" w:type="dxa"/>
              <w:bottom w:w="120" w:type="dxa"/>
              <w:right w:w="180" w:type="dxa"/>
            </w:tcMar>
            <w:vAlign w:val="center"/>
          </w:tcPr>
          <w:p w14:paraId="5FC44AB8">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 xml:space="preserve">Dễ dàng tìm kiếm </w:t>
            </w:r>
            <w:r>
              <w:rPr>
                <w:rFonts w:hint="default" w:ascii="Times New Roman" w:hAnsi="Times New Roman" w:cs="Times New Roman"/>
                <w:color w:val="000000"/>
                <w:sz w:val="26"/>
                <w:szCs w:val="26"/>
                <w:lang w:val="vi-VN"/>
              </w:rPr>
              <w:t>s</w:t>
            </w:r>
            <w:r>
              <w:rPr>
                <w:rFonts w:hint="default" w:ascii="Times New Roman" w:hAnsi="Times New Roman" w:cs="Times New Roman"/>
                <w:color w:val="000000"/>
                <w:sz w:val="26"/>
                <w:szCs w:val="26"/>
              </w:rPr>
              <w:t>ản phẩm/</w:t>
            </w:r>
            <w:r>
              <w:rPr>
                <w:rFonts w:hint="default" w:ascii="Times New Roman" w:hAnsi="Times New Roman" w:cs="Times New Roman"/>
                <w:color w:val="000000"/>
                <w:sz w:val="26"/>
                <w:szCs w:val="26"/>
                <w:lang w:val="vi-VN"/>
              </w:rPr>
              <w:t>k</w:t>
            </w:r>
            <w:r>
              <w:rPr>
                <w:rFonts w:hint="default" w:ascii="Times New Roman" w:hAnsi="Times New Roman" w:cs="Times New Roman"/>
                <w:color w:val="000000"/>
                <w:sz w:val="26"/>
                <w:szCs w:val="26"/>
              </w:rPr>
              <w:t>hách hàng.</w:t>
            </w:r>
          </w:p>
        </w:tc>
        <w:tc>
          <w:tcPr>
            <w:tcW w:w="2256" w:type="pct"/>
            <w:shd w:val="clear" w:color="auto" w:fill="FFFFFF"/>
            <w:tcMar>
              <w:top w:w="120" w:type="dxa"/>
              <w:left w:w="180" w:type="dxa"/>
              <w:bottom w:w="120" w:type="dxa"/>
              <w:right w:w="180" w:type="dxa"/>
            </w:tcMar>
            <w:vAlign w:val="center"/>
          </w:tcPr>
          <w:p w14:paraId="7FF14340">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 xml:space="preserve">Thiếu chức năng thống kê số lượng </w:t>
            </w:r>
            <w:r>
              <w:rPr>
                <w:rFonts w:hint="default" w:ascii="Times New Roman" w:hAnsi="Times New Roman" w:cs="Times New Roman"/>
                <w:color w:val="000000"/>
                <w:sz w:val="26"/>
                <w:szCs w:val="26"/>
                <w:lang w:val="vi-VN"/>
              </w:rPr>
              <w:t xml:space="preserve">tồn kho </w:t>
            </w:r>
            <w:r>
              <w:rPr>
                <w:rFonts w:hint="default" w:ascii="Times New Roman" w:hAnsi="Times New Roman" w:cs="Times New Roman"/>
                <w:color w:val="000000"/>
                <w:sz w:val="26"/>
                <w:szCs w:val="26"/>
              </w:rPr>
              <w:t>theo thời gian thực.</w:t>
            </w:r>
          </w:p>
        </w:tc>
      </w:tr>
      <w:tr w14:paraId="7522DC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567" w:hRule="atLeast"/>
        </w:trPr>
        <w:tc>
          <w:tcPr>
            <w:tcW w:w="834" w:type="pct"/>
            <w:shd w:val="clear" w:color="auto" w:fill="FFFFFF"/>
            <w:tcMar>
              <w:top w:w="120" w:type="dxa"/>
              <w:left w:w="180" w:type="dxa"/>
              <w:bottom w:w="120" w:type="dxa"/>
              <w:right w:w="180" w:type="dxa"/>
            </w:tcMar>
            <w:vAlign w:val="center"/>
          </w:tcPr>
          <w:p w14:paraId="1DB5D338">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rPr>
            </w:pPr>
            <w:r>
              <w:rPr>
                <w:rFonts w:hint="default" w:ascii="Times New Roman" w:hAnsi="Times New Roman" w:cs="Times New Roman"/>
                <w:b/>
                <w:bCs/>
                <w:color w:val="000000"/>
                <w:sz w:val="26"/>
                <w:szCs w:val="26"/>
              </w:rPr>
              <w:t>Kinh doanh</w:t>
            </w:r>
          </w:p>
        </w:tc>
        <w:tc>
          <w:tcPr>
            <w:tcW w:w="1909" w:type="pct"/>
            <w:shd w:val="clear" w:color="auto" w:fill="FFFFFF"/>
            <w:tcMar>
              <w:top w:w="120" w:type="dxa"/>
              <w:left w:w="180" w:type="dxa"/>
              <w:bottom w:w="120" w:type="dxa"/>
              <w:right w:w="180" w:type="dxa"/>
            </w:tcMar>
            <w:vAlign w:val="center"/>
          </w:tcPr>
          <w:p w14:paraId="2460E57D">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Có chức năng giảm giá, tăng tính hấp dẫn.</w:t>
            </w:r>
          </w:p>
        </w:tc>
        <w:tc>
          <w:tcPr>
            <w:tcW w:w="2256" w:type="pct"/>
            <w:shd w:val="clear" w:color="auto" w:fill="FFFFFF"/>
            <w:tcMar>
              <w:top w:w="120" w:type="dxa"/>
              <w:left w:w="180" w:type="dxa"/>
              <w:bottom w:w="120" w:type="dxa"/>
              <w:right w:w="180" w:type="dxa"/>
            </w:tcMar>
            <w:vAlign w:val="center"/>
          </w:tcPr>
          <w:p w14:paraId="16BE38D3">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 xml:space="preserve">Thiếu chức năng thống kê </w:t>
            </w:r>
            <w:r>
              <w:rPr>
                <w:rFonts w:hint="default" w:ascii="Times New Roman" w:hAnsi="Times New Roman" w:cs="Times New Roman"/>
                <w:color w:val="000000"/>
                <w:sz w:val="26"/>
                <w:szCs w:val="26"/>
                <w:lang w:val="vi-VN"/>
              </w:rPr>
              <w:t>nhập hàng</w:t>
            </w:r>
            <w:r>
              <w:rPr>
                <w:rFonts w:hint="default" w:ascii="Times New Roman" w:hAnsi="Times New Roman" w:cs="Times New Roman"/>
                <w:color w:val="000000"/>
                <w:sz w:val="26"/>
                <w:szCs w:val="26"/>
              </w:rPr>
              <w:t xml:space="preserve"> (người bán phải dùng hóa đơn giấy).</w:t>
            </w:r>
          </w:p>
        </w:tc>
      </w:tr>
      <w:tr w14:paraId="7737EA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567" w:hRule="atLeast"/>
        </w:trPr>
        <w:tc>
          <w:tcPr>
            <w:tcW w:w="834" w:type="pct"/>
            <w:shd w:val="clear" w:color="auto" w:fill="FFFFFF"/>
            <w:tcMar>
              <w:top w:w="120" w:type="dxa"/>
              <w:left w:w="180" w:type="dxa"/>
              <w:bottom w:w="120" w:type="dxa"/>
              <w:right w:w="180" w:type="dxa"/>
            </w:tcMar>
            <w:vAlign w:val="center"/>
          </w:tcPr>
          <w:p w14:paraId="1614092D">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rPr>
            </w:pPr>
            <w:r>
              <w:rPr>
                <w:rFonts w:hint="default" w:ascii="Times New Roman" w:hAnsi="Times New Roman" w:cs="Times New Roman"/>
                <w:b/>
                <w:bCs/>
                <w:color w:val="000000"/>
                <w:sz w:val="26"/>
                <w:szCs w:val="26"/>
              </w:rPr>
              <w:t>Tổng thể</w:t>
            </w:r>
          </w:p>
        </w:tc>
        <w:tc>
          <w:tcPr>
            <w:tcW w:w="1909" w:type="pct"/>
            <w:shd w:val="clear" w:color="auto" w:fill="FFFFFF"/>
            <w:tcMar>
              <w:top w:w="120" w:type="dxa"/>
              <w:left w:w="180" w:type="dxa"/>
              <w:bottom w:w="120" w:type="dxa"/>
              <w:right w:w="180" w:type="dxa"/>
            </w:tcMar>
            <w:vAlign w:val="center"/>
          </w:tcPr>
          <w:p w14:paraId="2A68FFFA">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Đảm bảo tính bảo mật cơ bản (đăng nhập).</w:t>
            </w:r>
          </w:p>
        </w:tc>
        <w:tc>
          <w:tcPr>
            <w:tcW w:w="2256" w:type="pct"/>
            <w:shd w:val="clear" w:color="auto" w:fill="FFFFFF"/>
            <w:tcMar>
              <w:top w:w="120" w:type="dxa"/>
              <w:left w:w="180" w:type="dxa"/>
              <w:bottom w:w="120" w:type="dxa"/>
              <w:right w:w="180" w:type="dxa"/>
            </w:tcMar>
            <w:vAlign w:val="center"/>
          </w:tcPr>
          <w:p w14:paraId="3F8FB9C7">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lang w:val="vi-VN"/>
              </w:rPr>
              <w:t>T</w:t>
            </w:r>
            <w:r>
              <w:rPr>
                <w:rFonts w:hint="default" w:ascii="Times New Roman" w:hAnsi="Times New Roman" w:cs="Times New Roman"/>
                <w:color w:val="000000"/>
                <w:sz w:val="26"/>
                <w:szCs w:val="26"/>
              </w:rPr>
              <w:t xml:space="preserve">hiếu </w:t>
            </w:r>
            <w:r>
              <w:rPr>
                <w:rFonts w:hint="default" w:ascii="Times New Roman" w:hAnsi="Times New Roman" w:cs="Times New Roman"/>
                <w:color w:val="000000"/>
                <w:sz w:val="26"/>
                <w:szCs w:val="26"/>
                <w:lang w:val="vi-VN"/>
              </w:rPr>
              <w:t>công cụ</w:t>
            </w:r>
            <w:r>
              <w:rPr>
                <w:rFonts w:hint="default" w:ascii="Times New Roman" w:hAnsi="Times New Roman" w:cs="Times New Roman"/>
                <w:color w:val="000000"/>
                <w:sz w:val="26"/>
                <w:szCs w:val="26"/>
              </w:rPr>
              <w:t xml:space="preserve"> chuyên sâu về mặt hàng bán chạy/tồn đọng.</w:t>
            </w:r>
          </w:p>
        </w:tc>
      </w:tr>
    </w:tbl>
    <w:p w14:paraId="232DB896">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30" w:name="_Toc18117"/>
      <w:bookmarkStart w:id="31" w:name="_Toc24587"/>
      <w:r>
        <w:rPr>
          <w:rFonts w:hint="default" w:ascii="Times New Roman" w:hAnsi="Times New Roman" w:cs="Times New Roman"/>
          <w:sz w:val="26"/>
          <w:szCs w:val="26"/>
          <w:lang w:val="en-US" w:eastAsia="en-US"/>
        </w:rPr>
        <w:t xml:space="preserve">Bảng </w:t>
      </w:r>
      <w:r>
        <w:rPr>
          <w:rFonts w:hint="default" w:ascii="Times New Roman" w:hAnsi="Times New Roman" w:cs="Times New Roman"/>
          <w:sz w:val="26"/>
          <w:szCs w:val="26"/>
          <w:lang w:val="vi-VN" w:eastAsia="en-US"/>
        </w:rPr>
        <w:t>1.1</w:t>
      </w:r>
      <w:r>
        <w:rPr>
          <w:rFonts w:hint="default" w:ascii="Times New Roman" w:hAnsi="Times New Roman" w:cs="Times New Roman"/>
          <w:sz w:val="26"/>
          <w:szCs w:val="26"/>
          <w:lang w:val="en-US" w:eastAsia="en-US"/>
        </w:rPr>
        <w:t>. Bảng</w:t>
      </w:r>
      <w:r>
        <w:rPr>
          <w:rFonts w:hint="default" w:ascii="Times New Roman" w:hAnsi="Times New Roman" w:cs="Times New Roman"/>
          <w:sz w:val="26"/>
          <w:szCs w:val="26"/>
          <w:lang w:val="vi-VN" w:eastAsia="en-US"/>
        </w:rPr>
        <w:t xml:space="preserve"> đánh giá ưu nhược điểm hệ thống</w:t>
      </w:r>
      <w:bookmarkEnd w:id="30"/>
      <w:bookmarkEnd w:id="31"/>
    </w:p>
    <w:p w14:paraId="4BDBB98F">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32" w:name="_Toc21594"/>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 xml:space="preserve">1.2.3 Mục tiêu </w:t>
      </w: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p</w:t>
      </w:r>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 xml:space="preserve">hát triển Hệ thống </w:t>
      </w: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m</w:t>
      </w:r>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ới</w:t>
      </w:r>
      <w:bookmarkEnd w:id="32"/>
    </w:p>
    <w:p w14:paraId="413EC10D">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Hệ thống mới cần chuyển đổi từ một </w:t>
      </w:r>
      <w:r>
        <w:rPr>
          <w:rFonts w:hint="default" w:ascii="Times New Roman" w:hAnsi="Times New Roman" w:cs="Times New Roman"/>
          <w:sz w:val="26"/>
          <w:szCs w:val="26"/>
          <w:lang w:val="vi-VN"/>
        </w:rPr>
        <w:t>hệ thống bán hàng đơn giản</w:t>
      </w:r>
      <w:r>
        <w:rPr>
          <w:rFonts w:hint="default" w:ascii="Times New Roman" w:hAnsi="Times New Roman" w:cs="Times New Roman"/>
          <w:sz w:val="26"/>
          <w:szCs w:val="26"/>
        </w:rPr>
        <w:t xml:space="preserve"> thành một hệ thống </w:t>
      </w:r>
      <w:r>
        <w:rPr>
          <w:rFonts w:hint="default" w:ascii="Times New Roman" w:hAnsi="Times New Roman" w:cs="Times New Roman"/>
          <w:sz w:val="26"/>
          <w:szCs w:val="26"/>
          <w:lang w:val="vi-VN"/>
        </w:rPr>
        <w:t>quản lý bán hàng có thống kê tồn kho và phân tích kinh doanh lưu trữ</w:t>
      </w:r>
      <w:r>
        <w:rPr>
          <w:rFonts w:hint="default" w:ascii="Times New Roman" w:hAnsi="Times New Roman" w:cs="Times New Roman"/>
          <w:sz w:val="26"/>
          <w:szCs w:val="26"/>
        </w:rPr>
        <w:t xml:space="preserve"> nhằm đạt được các mục tiêu sau:</w:t>
      </w:r>
    </w:p>
    <w:p w14:paraId="548765A3">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Nâng cao </w:t>
      </w:r>
      <w:r>
        <w:rPr>
          <w:rFonts w:hint="default" w:ascii="Times New Roman" w:hAnsi="Times New Roman" w:cs="Times New Roman"/>
          <w:sz w:val="26"/>
          <w:szCs w:val="26"/>
          <w:lang w:val="vi-VN"/>
        </w:rPr>
        <w:t>h</w:t>
      </w:r>
      <w:r>
        <w:rPr>
          <w:rFonts w:hint="default" w:ascii="Times New Roman" w:hAnsi="Times New Roman" w:cs="Times New Roman"/>
          <w:sz w:val="26"/>
          <w:szCs w:val="26"/>
        </w:rPr>
        <w:t xml:space="preserve">iệu quả </w:t>
      </w:r>
      <w:r>
        <w:rPr>
          <w:rFonts w:hint="default" w:ascii="Times New Roman" w:hAnsi="Times New Roman" w:cs="Times New Roman"/>
          <w:sz w:val="26"/>
          <w:szCs w:val="26"/>
          <w:lang w:val="vi-VN"/>
        </w:rPr>
        <w:t>v</w:t>
      </w:r>
      <w:r>
        <w:rPr>
          <w:rFonts w:hint="default" w:ascii="Times New Roman" w:hAnsi="Times New Roman" w:cs="Times New Roman"/>
          <w:sz w:val="26"/>
          <w:szCs w:val="26"/>
        </w:rPr>
        <w:t>ận hành:</w:t>
      </w:r>
    </w:p>
    <w:p w14:paraId="1C77064B">
      <w:pPr>
        <w:pageBreakBefore w:val="0"/>
        <w:widowControl/>
        <w:numPr>
          <w:ilvl w:val="0"/>
          <w:numId w:val="13"/>
        </w:numPr>
        <w:tabs>
          <w:tab w:val="clear" w:pos="840"/>
        </w:tabs>
        <w:kinsoku/>
        <w:wordWrap/>
        <w:overflowPunct/>
        <w:topLinePunct w:val="0"/>
        <w:autoSpaceDE/>
        <w:autoSpaceDN/>
        <w:bidi w:val="0"/>
        <w:adjustRightInd/>
        <w:snapToGrid/>
        <w:spacing w:before="120" w:after="120" w:line="360" w:lineRule="auto"/>
        <w:ind w:left="12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Tự động hóa quản lý </w:t>
      </w:r>
      <w:r>
        <w:rPr>
          <w:rFonts w:hint="default" w:ascii="Times New Roman" w:hAnsi="Times New Roman" w:cs="Times New Roman"/>
          <w:sz w:val="26"/>
          <w:szCs w:val="26"/>
          <w:lang w:val="vi-VN"/>
        </w:rPr>
        <w:t>t</w:t>
      </w:r>
      <w:r>
        <w:rPr>
          <w:rFonts w:hint="default" w:ascii="Times New Roman" w:hAnsi="Times New Roman" w:cs="Times New Roman"/>
          <w:sz w:val="26"/>
          <w:szCs w:val="26"/>
        </w:rPr>
        <w:t>ồn kho: Mỗi giao dịch bán ra phải trừ đi số lượng tồn kho tự động.</w:t>
      </w:r>
    </w:p>
    <w:p w14:paraId="43BEAACE">
      <w:pPr>
        <w:pageBreakBefore w:val="0"/>
        <w:widowControl/>
        <w:numPr>
          <w:ilvl w:val="0"/>
          <w:numId w:val="13"/>
        </w:numPr>
        <w:tabs>
          <w:tab w:val="clear" w:pos="840"/>
        </w:tabs>
        <w:kinsoku/>
        <w:wordWrap/>
        <w:overflowPunct/>
        <w:topLinePunct w:val="0"/>
        <w:autoSpaceDE/>
        <w:autoSpaceDN/>
        <w:bidi w:val="0"/>
        <w:adjustRightInd/>
        <w:snapToGrid/>
        <w:spacing w:before="120" w:after="120" w:line="360" w:lineRule="auto"/>
        <w:ind w:left="12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Tin học hóa quy trình </w:t>
      </w:r>
      <w:r>
        <w:rPr>
          <w:rFonts w:hint="default" w:ascii="Times New Roman" w:hAnsi="Times New Roman" w:cs="Times New Roman"/>
          <w:sz w:val="26"/>
          <w:szCs w:val="26"/>
          <w:lang w:val="vi-VN"/>
        </w:rPr>
        <w:t>n</w:t>
      </w:r>
      <w:r>
        <w:rPr>
          <w:rFonts w:hint="default" w:ascii="Times New Roman" w:hAnsi="Times New Roman" w:cs="Times New Roman"/>
          <w:sz w:val="26"/>
          <w:szCs w:val="26"/>
        </w:rPr>
        <w:t>hập hàng: Thiết lập module nhập hàng để theo dõi lịch sử, số lượng, và chi phí nhập vào.</w:t>
      </w:r>
    </w:p>
    <w:p w14:paraId="70CD22A7">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Hỗ trợ </w:t>
      </w:r>
      <w:r>
        <w:rPr>
          <w:rFonts w:hint="default" w:ascii="Times New Roman" w:hAnsi="Times New Roman" w:cs="Times New Roman"/>
          <w:sz w:val="26"/>
          <w:szCs w:val="26"/>
          <w:lang w:val="vi-VN"/>
        </w:rPr>
        <w:t>r</w:t>
      </w:r>
      <w:r>
        <w:rPr>
          <w:rFonts w:hint="default" w:ascii="Times New Roman" w:hAnsi="Times New Roman" w:cs="Times New Roman"/>
          <w:sz w:val="26"/>
          <w:szCs w:val="26"/>
        </w:rPr>
        <w:t>a quyết định:</w:t>
      </w:r>
      <w:r>
        <w:rPr>
          <w:rFonts w:hint="default" w:ascii="Times New Roman" w:hAnsi="Times New Roman" w:cs="Times New Roman"/>
          <w:sz w:val="26"/>
          <w:szCs w:val="26"/>
          <w:lang w:val="vi-VN"/>
        </w:rPr>
        <w:t xml:space="preserve"> </w:t>
      </w:r>
      <w:r>
        <w:rPr>
          <w:rFonts w:hint="default" w:ascii="Times New Roman" w:hAnsi="Times New Roman" w:cs="Times New Roman"/>
          <w:sz w:val="26"/>
          <w:szCs w:val="26"/>
        </w:rPr>
        <w:t>Cung cấp các báo cáo phân tích sâu</w:t>
      </w:r>
      <w:r>
        <w:rPr>
          <w:rFonts w:hint="default" w:ascii="Times New Roman" w:hAnsi="Times New Roman" w:cs="Times New Roman"/>
          <w:sz w:val="26"/>
          <w:szCs w:val="26"/>
          <w:lang w:val="vi-VN"/>
        </w:rPr>
        <w:t xml:space="preserve"> như b</w:t>
      </w:r>
      <w:r>
        <w:rPr>
          <w:rFonts w:hint="default" w:ascii="Times New Roman" w:hAnsi="Times New Roman" w:cs="Times New Roman"/>
          <w:sz w:val="26"/>
          <w:szCs w:val="26"/>
        </w:rPr>
        <w:t>áo cáo mặt hàng bán chạy, tỷ lệ tồn đọng, và lợi nhuận gộp theo từng loại sản phẩm.</w:t>
      </w:r>
    </w:p>
    <w:p w14:paraId="61B485E7">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Tăng cường </w:t>
      </w:r>
      <w:r>
        <w:rPr>
          <w:rFonts w:hint="default" w:ascii="Times New Roman" w:hAnsi="Times New Roman" w:cs="Times New Roman"/>
          <w:sz w:val="26"/>
          <w:szCs w:val="26"/>
          <w:lang w:val="vi-VN"/>
        </w:rPr>
        <w:t>k</w:t>
      </w:r>
      <w:r>
        <w:rPr>
          <w:rFonts w:hint="default" w:ascii="Times New Roman" w:hAnsi="Times New Roman" w:cs="Times New Roman"/>
          <w:sz w:val="26"/>
          <w:szCs w:val="26"/>
        </w:rPr>
        <w:t xml:space="preserve">hả năng </w:t>
      </w:r>
      <w:r>
        <w:rPr>
          <w:rFonts w:hint="default" w:ascii="Times New Roman" w:hAnsi="Times New Roman" w:cs="Times New Roman"/>
          <w:sz w:val="26"/>
          <w:szCs w:val="26"/>
          <w:lang w:val="vi-VN"/>
        </w:rPr>
        <w:t>k</w:t>
      </w:r>
      <w:r>
        <w:rPr>
          <w:rFonts w:hint="default" w:ascii="Times New Roman" w:hAnsi="Times New Roman" w:cs="Times New Roman"/>
          <w:sz w:val="26"/>
          <w:szCs w:val="26"/>
        </w:rPr>
        <w:t>iểm soát: Đảm bảo dữ liệu tồn kho và nhập hàng luôn khớp với thực tế, giảm thiểu tình trạng thừa thiếu hàng.</w:t>
      </w:r>
    </w:p>
    <w:p w14:paraId="3E1793B3">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eastAsiaTheme="majorEastAsia"/>
          <w:bCs w:val="0"/>
          <w:kern w:val="28"/>
          <w:sz w:val="26"/>
          <w:szCs w:val="26"/>
          <w:lang w:val="vi-VN" w:eastAsia="en-US"/>
          <w14:ligatures w14:val="standardContextual"/>
        </w:rPr>
      </w:pPr>
      <w:r>
        <w:rPr>
          <w:rFonts w:hint="default" w:ascii="Times New Roman" w:hAnsi="Times New Roman" w:cs="Times New Roman" w:eastAsiaTheme="majorEastAsia"/>
          <w:bCs w:val="0"/>
          <w:kern w:val="28"/>
          <w:sz w:val="26"/>
          <w:szCs w:val="26"/>
          <w:lang w:val="vi-VN" w:eastAsia="en-US"/>
          <w14:ligatures w14:val="standardContextual"/>
        </w:rPr>
        <w:br w:type="page"/>
      </w:r>
    </w:p>
    <w:p w14:paraId="3BA77346">
      <w:pPr>
        <w:pStyle w:val="140"/>
        <w:pageBreakBefore w:val="0"/>
        <w:widowControl/>
        <w:kinsoku/>
        <w:wordWrap/>
        <w:overflowPunct/>
        <w:topLinePunct w:val="0"/>
        <w:autoSpaceDE/>
        <w:autoSpaceDN/>
        <w:bidi w:val="0"/>
        <w:adjustRightInd/>
        <w:snapToGrid/>
        <w:spacing w:before="120" w:after="120" w:line="360" w:lineRule="auto"/>
        <w:contextualSpacing/>
        <w:jc w:val="center"/>
        <w:textAlignment w:val="auto"/>
        <w:outlineLvl w:val="0"/>
        <w:rPr>
          <w:rFonts w:hint="default" w:ascii="Times New Roman" w:hAnsi="Times New Roman" w:cs="Times New Roman" w:eastAsiaTheme="majorEastAsia"/>
          <w:bCs w:val="0"/>
          <w:kern w:val="28"/>
          <w:sz w:val="30"/>
          <w:szCs w:val="30"/>
          <w:lang w:val="vi-VN" w:eastAsia="en-US"/>
          <w14:ligatures w14:val="standardContextual"/>
        </w:rPr>
      </w:pPr>
      <w:bookmarkStart w:id="33" w:name="_Toc31684"/>
      <w:r>
        <w:rPr>
          <w:rFonts w:hint="default" w:ascii="Times New Roman" w:hAnsi="Times New Roman" w:cs="Times New Roman" w:eastAsiaTheme="majorEastAsia"/>
          <w:bCs w:val="0"/>
          <w:kern w:val="28"/>
          <w:sz w:val="30"/>
          <w:szCs w:val="30"/>
          <w:lang w:val="vi-VN" w:eastAsia="en-US"/>
          <w14:ligatures w14:val="standardContextual"/>
        </w:rPr>
        <w:t xml:space="preserve">CHƯƠNG </w:t>
      </w:r>
      <w:r>
        <w:rPr>
          <w:rFonts w:hint="default" w:ascii="Times New Roman" w:hAnsi="Times New Roman" w:cs="Times New Roman" w:eastAsiaTheme="majorEastAsia"/>
          <w:bCs w:val="0"/>
          <w:kern w:val="28"/>
          <w:sz w:val="30"/>
          <w:szCs w:val="30"/>
          <w:lang w:val="en-US" w:eastAsia="en-US"/>
          <w14:ligatures w14:val="standardContextual"/>
        </w:rPr>
        <w:t>2</w:t>
      </w:r>
      <w:r>
        <w:rPr>
          <w:rFonts w:hint="default" w:ascii="Times New Roman" w:hAnsi="Times New Roman" w:cs="Times New Roman" w:eastAsiaTheme="majorEastAsia"/>
          <w:bCs w:val="0"/>
          <w:kern w:val="28"/>
          <w:sz w:val="30"/>
          <w:szCs w:val="30"/>
          <w:lang w:val="vi-VN" w:eastAsia="en-US"/>
          <w14:ligatures w14:val="standardContextual"/>
        </w:rPr>
        <w:t>. PHÂN TÍCH HỆ THỐNG</w:t>
      </w:r>
      <w:bookmarkEnd w:id="33"/>
    </w:p>
    <w:p w14:paraId="2E69E31A">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34" w:name="_Toc248"/>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2.1 PHƯƠNG PHÁP XÁC ĐỊNH YÊU CẦU</w:t>
      </w:r>
      <w:bookmarkEnd w:id="34"/>
    </w:p>
    <w:p w14:paraId="23E6765E">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Quan sát </w:t>
      </w:r>
      <w:r>
        <w:rPr>
          <w:rFonts w:hint="default" w:ascii="Times New Roman" w:hAnsi="Times New Roman" w:cs="Times New Roman"/>
          <w:sz w:val="26"/>
          <w:szCs w:val="26"/>
          <w:lang w:val="vi-VN"/>
        </w:rPr>
        <w:t>t</w:t>
      </w:r>
      <w:r>
        <w:rPr>
          <w:rFonts w:hint="default" w:ascii="Times New Roman" w:hAnsi="Times New Roman" w:cs="Times New Roman"/>
          <w:sz w:val="26"/>
          <w:szCs w:val="26"/>
        </w:rPr>
        <w:t>rực tiếp: Tập trung quan sát cách người bán xử lý khi một mặt hàng hết trên kệ hoặc khi nhận hàng mới từ đại lý. Nhận thấy sự rời rạc giữa dữ liệu bán hàng trên máy và dữ liệu tồn kho thực tế/nhập hàng bằng giấy.</w:t>
      </w:r>
    </w:p>
    <w:p w14:paraId="646B1E9B">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Kết quả </w:t>
      </w:r>
      <w:r>
        <w:rPr>
          <w:rFonts w:hint="default" w:ascii="Times New Roman" w:hAnsi="Times New Roman" w:cs="Times New Roman"/>
          <w:sz w:val="26"/>
          <w:szCs w:val="26"/>
          <w:lang w:val="vi-VN"/>
        </w:rPr>
        <w:t>y</w:t>
      </w:r>
      <w:r>
        <w:rPr>
          <w:rFonts w:hint="default" w:ascii="Times New Roman" w:hAnsi="Times New Roman" w:cs="Times New Roman"/>
          <w:sz w:val="26"/>
          <w:szCs w:val="26"/>
        </w:rPr>
        <w:t xml:space="preserve">êu cầu </w:t>
      </w:r>
      <w:r>
        <w:rPr>
          <w:rFonts w:hint="default" w:ascii="Times New Roman" w:hAnsi="Times New Roman" w:cs="Times New Roman"/>
          <w:sz w:val="26"/>
          <w:szCs w:val="26"/>
          <w:lang w:val="vi-VN"/>
        </w:rPr>
        <w:t>c</w:t>
      </w:r>
      <w:r>
        <w:rPr>
          <w:rFonts w:hint="default" w:ascii="Times New Roman" w:hAnsi="Times New Roman" w:cs="Times New Roman"/>
          <w:sz w:val="26"/>
          <w:szCs w:val="26"/>
        </w:rPr>
        <w:t>ần bổ sung:</w:t>
      </w:r>
    </w:p>
    <w:p w14:paraId="1FA90CED">
      <w:pPr>
        <w:pageBreakBefore w:val="0"/>
        <w:widowControl/>
        <w:numPr>
          <w:ilvl w:val="0"/>
          <w:numId w:val="13"/>
        </w:numPr>
        <w:tabs>
          <w:tab w:val="clear" w:pos="840"/>
        </w:tabs>
        <w:kinsoku/>
        <w:wordWrap/>
        <w:overflowPunct/>
        <w:topLinePunct w:val="0"/>
        <w:autoSpaceDE/>
        <w:autoSpaceDN/>
        <w:bidi w:val="0"/>
        <w:adjustRightInd/>
        <w:snapToGrid/>
        <w:spacing w:before="120" w:after="120" w:line="360" w:lineRule="auto"/>
        <w:ind w:left="12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Yêu cầu về giao diện nhập hàng (bao gồm số lượng, ngày nhập, nhà cung cấp).</w:t>
      </w:r>
    </w:p>
    <w:p w14:paraId="67AF35F6">
      <w:pPr>
        <w:pageBreakBefore w:val="0"/>
        <w:widowControl/>
        <w:numPr>
          <w:ilvl w:val="0"/>
          <w:numId w:val="13"/>
        </w:numPr>
        <w:tabs>
          <w:tab w:val="clear" w:pos="840"/>
        </w:tabs>
        <w:kinsoku/>
        <w:wordWrap/>
        <w:overflowPunct/>
        <w:topLinePunct w:val="0"/>
        <w:autoSpaceDE/>
        <w:autoSpaceDN/>
        <w:bidi w:val="0"/>
        <w:adjustRightInd/>
        <w:snapToGrid/>
        <w:spacing w:before="120" w:after="120" w:line="360" w:lineRule="auto"/>
        <w:ind w:left="12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Yêu cầu về cảnh báo tồn kho tối thiểu.</w:t>
      </w:r>
    </w:p>
    <w:p w14:paraId="54EB2A55">
      <w:pPr>
        <w:pageBreakBefore w:val="0"/>
        <w:widowControl/>
        <w:numPr>
          <w:ilvl w:val="0"/>
          <w:numId w:val="13"/>
        </w:numPr>
        <w:tabs>
          <w:tab w:val="clear" w:pos="840"/>
        </w:tabs>
        <w:kinsoku/>
        <w:wordWrap/>
        <w:overflowPunct/>
        <w:topLinePunct w:val="0"/>
        <w:autoSpaceDE/>
        <w:autoSpaceDN/>
        <w:bidi w:val="0"/>
        <w:adjustRightInd/>
        <w:snapToGrid/>
        <w:spacing w:before="120" w:after="120" w:line="360" w:lineRule="auto"/>
        <w:ind w:left="12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Yêu cầu về biểu đồ, báo cáo bảng để so sánh hiệu suất bán hàng.</w:t>
      </w:r>
    </w:p>
    <w:p w14:paraId="42AD6C23">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35" w:name="_Toc10864"/>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2.2 MÔ TẢ NGHIỆP VỤ</w:t>
      </w:r>
      <w:bookmarkEnd w:id="35"/>
    </w:p>
    <w:p w14:paraId="309A8848">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Quy trình nghiệp vụ mới sẽ tích hợp </w:t>
      </w:r>
      <w:r>
        <w:rPr>
          <w:rFonts w:hint="default" w:ascii="Times New Roman" w:hAnsi="Times New Roman" w:cs="Times New Roman"/>
          <w:sz w:val="26"/>
          <w:szCs w:val="26"/>
          <w:lang w:val="vi-VN"/>
        </w:rPr>
        <w:t>q</w:t>
      </w:r>
      <w:r>
        <w:rPr>
          <w:rFonts w:hint="default" w:ascii="Times New Roman" w:hAnsi="Times New Roman" w:cs="Times New Roman"/>
          <w:sz w:val="26"/>
          <w:szCs w:val="26"/>
        </w:rPr>
        <w:t xml:space="preserve">uản lý </w:t>
      </w:r>
      <w:r>
        <w:rPr>
          <w:rFonts w:hint="default" w:ascii="Times New Roman" w:hAnsi="Times New Roman" w:cs="Times New Roman"/>
          <w:sz w:val="26"/>
          <w:szCs w:val="26"/>
          <w:lang w:val="vi-VN"/>
        </w:rPr>
        <w:t>n</w:t>
      </w:r>
      <w:r>
        <w:rPr>
          <w:rFonts w:hint="default" w:ascii="Times New Roman" w:hAnsi="Times New Roman" w:cs="Times New Roman"/>
          <w:sz w:val="26"/>
          <w:szCs w:val="26"/>
        </w:rPr>
        <w:t xml:space="preserve">hập hàng và </w:t>
      </w:r>
      <w:r>
        <w:rPr>
          <w:rFonts w:hint="default" w:ascii="Times New Roman" w:hAnsi="Times New Roman" w:cs="Times New Roman"/>
          <w:sz w:val="26"/>
          <w:szCs w:val="26"/>
          <w:lang w:val="vi-VN"/>
        </w:rPr>
        <w:t>q</w:t>
      </w:r>
      <w:r>
        <w:rPr>
          <w:rFonts w:hint="default" w:ascii="Times New Roman" w:hAnsi="Times New Roman" w:cs="Times New Roman"/>
          <w:sz w:val="26"/>
          <w:szCs w:val="26"/>
        </w:rPr>
        <w:t xml:space="preserve">uản lý </w:t>
      </w:r>
      <w:r>
        <w:rPr>
          <w:rFonts w:hint="default" w:ascii="Times New Roman" w:hAnsi="Times New Roman" w:cs="Times New Roman"/>
          <w:sz w:val="26"/>
          <w:szCs w:val="26"/>
          <w:lang w:val="vi-VN"/>
        </w:rPr>
        <w:t>t</w:t>
      </w:r>
      <w:r>
        <w:rPr>
          <w:rFonts w:hint="default" w:ascii="Times New Roman" w:hAnsi="Times New Roman" w:cs="Times New Roman"/>
          <w:sz w:val="26"/>
          <w:szCs w:val="26"/>
        </w:rPr>
        <w:t>ồn kho vào luồng bán hàng hiện tại:</w:t>
      </w:r>
    </w:p>
    <w:tbl>
      <w:tblPr>
        <w:tblStyle w:val="12"/>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15" w:type="dxa"/>
          <w:left w:w="15" w:type="dxa"/>
          <w:bottom w:w="15" w:type="dxa"/>
          <w:right w:w="15" w:type="dxa"/>
        </w:tblCellMar>
      </w:tblPr>
      <w:tblGrid>
        <w:gridCol w:w="910"/>
        <w:gridCol w:w="1338"/>
        <w:gridCol w:w="4609"/>
        <w:gridCol w:w="1313"/>
        <w:gridCol w:w="1595"/>
      </w:tblGrid>
      <w:tr w14:paraId="1FC2D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465" w:type="pct"/>
            <w:shd w:val="clear" w:color="auto" w:fill="4F81BD"/>
            <w:tcMar>
              <w:top w:w="120" w:type="dxa"/>
              <w:left w:w="180" w:type="dxa"/>
              <w:bottom w:w="120" w:type="dxa"/>
              <w:right w:w="180" w:type="dxa"/>
            </w:tcMar>
            <w:vAlign w:val="center"/>
          </w:tcPr>
          <w:p w14:paraId="7F2B2F42">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STT</w:t>
            </w:r>
          </w:p>
        </w:tc>
        <w:tc>
          <w:tcPr>
            <w:tcW w:w="685" w:type="pct"/>
            <w:shd w:val="clear" w:color="auto" w:fill="4F81BD"/>
            <w:tcMar>
              <w:top w:w="120" w:type="dxa"/>
              <w:left w:w="180" w:type="dxa"/>
              <w:bottom w:w="120" w:type="dxa"/>
              <w:right w:w="180" w:type="dxa"/>
            </w:tcMar>
            <w:vAlign w:val="center"/>
          </w:tcPr>
          <w:p w14:paraId="147C0CD6">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Quy trình</w:t>
            </w:r>
          </w:p>
        </w:tc>
        <w:tc>
          <w:tcPr>
            <w:tcW w:w="2359" w:type="pct"/>
            <w:shd w:val="clear" w:color="auto" w:fill="4F81BD"/>
            <w:tcMar>
              <w:top w:w="120" w:type="dxa"/>
              <w:left w:w="180" w:type="dxa"/>
              <w:bottom w:w="120" w:type="dxa"/>
              <w:right w:w="180" w:type="dxa"/>
            </w:tcMar>
            <w:vAlign w:val="center"/>
          </w:tcPr>
          <w:p w14:paraId="2FF0F276">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Mô tả Chi tiết</w:t>
            </w:r>
          </w:p>
        </w:tc>
        <w:tc>
          <w:tcPr>
            <w:tcW w:w="672" w:type="pct"/>
            <w:shd w:val="clear" w:color="auto" w:fill="4F81BD"/>
            <w:tcMar>
              <w:top w:w="120" w:type="dxa"/>
              <w:left w:w="180" w:type="dxa"/>
              <w:bottom w:w="120" w:type="dxa"/>
              <w:right w:w="180" w:type="dxa"/>
            </w:tcMar>
            <w:vAlign w:val="center"/>
          </w:tcPr>
          <w:p w14:paraId="78BC1AD3">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Tác nhân</w:t>
            </w:r>
          </w:p>
        </w:tc>
        <w:tc>
          <w:tcPr>
            <w:tcW w:w="816" w:type="pct"/>
            <w:shd w:val="clear" w:color="auto" w:fill="4F81BD"/>
            <w:tcMar>
              <w:top w:w="120" w:type="dxa"/>
              <w:left w:w="180" w:type="dxa"/>
              <w:bottom w:w="120" w:type="dxa"/>
              <w:right w:w="180" w:type="dxa"/>
            </w:tcMar>
            <w:vAlign w:val="center"/>
          </w:tcPr>
          <w:p w14:paraId="7B4BB711">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Dữ liệu Liên quan</w:t>
            </w:r>
          </w:p>
        </w:tc>
      </w:tr>
      <w:tr w14:paraId="30C40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465" w:type="pct"/>
            <w:shd w:val="clear" w:color="auto" w:fill="FFFFFF"/>
            <w:tcMar>
              <w:top w:w="120" w:type="dxa"/>
              <w:left w:w="180" w:type="dxa"/>
              <w:bottom w:w="120" w:type="dxa"/>
              <w:right w:w="180" w:type="dxa"/>
            </w:tcMar>
            <w:vAlign w:val="center"/>
          </w:tcPr>
          <w:p w14:paraId="269B4BF9">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rPr>
            </w:pPr>
            <w:r>
              <w:rPr>
                <w:rFonts w:hint="default" w:ascii="Times New Roman" w:hAnsi="Times New Roman" w:cs="Times New Roman"/>
                <w:b/>
                <w:bCs/>
                <w:color w:val="000000"/>
                <w:sz w:val="26"/>
                <w:szCs w:val="26"/>
              </w:rPr>
              <w:t>1</w:t>
            </w:r>
          </w:p>
        </w:tc>
        <w:tc>
          <w:tcPr>
            <w:tcW w:w="685" w:type="pct"/>
            <w:shd w:val="clear" w:color="auto" w:fill="FFFFFF"/>
            <w:tcMar>
              <w:top w:w="120" w:type="dxa"/>
              <w:left w:w="180" w:type="dxa"/>
              <w:bottom w:w="120" w:type="dxa"/>
              <w:right w:w="180" w:type="dxa"/>
            </w:tcMar>
            <w:vAlign w:val="center"/>
          </w:tcPr>
          <w:p w14:paraId="2022BF94">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Nhập</w:t>
            </w:r>
            <w:r>
              <w:rPr>
                <w:rFonts w:hint="default" w:ascii="Times New Roman" w:hAnsi="Times New Roman" w:cs="Times New Roman"/>
                <w:color w:val="000000"/>
                <w:sz w:val="26"/>
                <w:szCs w:val="26"/>
                <w:lang w:val="vi-VN"/>
              </w:rPr>
              <w:t xml:space="preserve"> </w:t>
            </w:r>
            <w:r>
              <w:rPr>
                <w:rFonts w:hint="default" w:ascii="Times New Roman" w:hAnsi="Times New Roman" w:cs="Times New Roman"/>
                <w:color w:val="000000"/>
                <w:sz w:val="26"/>
                <w:szCs w:val="26"/>
              </w:rPr>
              <w:t xml:space="preserve">hàng </w:t>
            </w:r>
            <w:r>
              <w:rPr>
                <w:rFonts w:hint="default" w:ascii="Times New Roman" w:hAnsi="Times New Roman" w:cs="Times New Roman"/>
                <w:color w:val="000000"/>
                <w:sz w:val="26"/>
                <w:szCs w:val="26"/>
                <w:lang w:val="vi-VN"/>
              </w:rPr>
              <w:t>và</w:t>
            </w:r>
            <w:r>
              <w:rPr>
                <w:rFonts w:hint="default" w:ascii="Times New Roman" w:hAnsi="Times New Roman" w:cs="Times New Roman"/>
                <w:color w:val="000000"/>
                <w:sz w:val="26"/>
                <w:szCs w:val="26"/>
              </w:rPr>
              <w:t xml:space="preserve"> </w:t>
            </w:r>
            <w:r>
              <w:rPr>
                <w:rFonts w:hint="default" w:ascii="Times New Roman" w:hAnsi="Times New Roman" w:cs="Times New Roman"/>
                <w:color w:val="000000"/>
                <w:sz w:val="26"/>
                <w:szCs w:val="26"/>
                <w:lang w:val="vi-VN"/>
              </w:rPr>
              <w:t>t</w:t>
            </w:r>
            <w:r>
              <w:rPr>
                <w:rFonts w:hint="default" w:ascii="Times New Roman" w:hAnsi="Times New Roman" w:cs="Times New Roman"/>
                <w:color w:val="000000"/>
                <w:sz w:val="26"/>
                <w:szCs w:val="26"/>
              </w:rPr>
              <w:t>ồn kho</w:t>
            </w:r>
          </w:p>
        </w:tc>
        <w:tc>
          <w:tcPr>
            <w:tcW w:w="2359" w:type="pct"/>
            <w:shd w:val="clear" w:color="auto" w:fill="FFFFFF"/>
            <w:tcMar>
              <w:top w:w="120" w:type="dxa"/>
              <w:left w:w="180" w:type="dxa"/>
              <w:bottom w:w="120" w:type="dxa"/>
              <w:right w:w="180" w:type="dxa"/>
            </w:tcMar>
            <w:vAlign w:val="center"/>
          </w:tcPr>
          <w:p w14:paraId="4C015C65">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 xml:space="preserve">Khi nhận hàng từ Đại lý, người bán tạo </w:t>
            </w:r>
            <w:r>
              <w:rPr>
                <w:rFonts w:hint="default" w:ascii="Times New Roman" w:hAnsi="Times New Roman" w:cs="Times New Roman"/>
                <w:color w:val="000000"/>
                <w:sz w:val="26"/>
                <w:szCs w:val="26"/>
                <w:lang w:val="vi-VN"/>
              </w:rPr>
              <w:t>p</w:t>
            </w:r>
            <w:r>
              <w:rPr>
                <w:rFonts w:hint="default" w:ascii="Times New Roman" w:hAnsi="Times New Roman" w:cs="Times New Roman"/>
                <w:color w:val="000000"/>
                <w:sz w:val="26"/>
                <w:szCs w:val="26"/>
              </w:rPr>
              <w:t xml:space="preserve">hiếu </w:t>
            </w:r>
            <w:r>
              <w:rPr>
                <w:rFonts w:hint="default" w:ascii="Times New Roman" w:hAnsi="Times New Roman" w:cs="Times New Roman"/>
                <w:color w:val="000000"/>
                <w:sz w:val="26"/>
                <w:szCs w:val="26"/>
                <w:lang w:val="vi-VN"/>
              </w:rPr>
              <w:t>n</w:t>
            </w:r>
            <w:r>
              <w:rPr>
                <w:rFonts w:hint="default" w:ascii="Times New Roman" w:hAnsi="Times New Roman" w:cs="Times New Roman"/>
                <w:color w:val="000000"/>
                <w:sz w:val="26"/>
                <w:szCs w:val="26"/>
              </w:rPr>
              <w:t xml:space="preserve">hập </w:t>
            </w:r>
            <w:r>
              <w:rPr>
                <w:rFonts w:hint="default" w:ascii="Times New Roman" w:hAnsi="Times New Roman" w:cs="Times New Roman"/>
                <w:color w:val="000000"/>
                <w:sz w:val="26"/>
                <w:szCs w:val="26"/>
                <w:lang w:val="vi-VN"/>
              </w:rPr>
              <w:t>h</w:t>
            </w:r>
            <w:r>
              <w:rPr>
                <w:rFonts w:hint="default" w:ascii="Times New Roman" w:hAnsi="Times New Roman" w:cs="Times New Roman"/>
                <w:color w:val="000000"/>
                <w:sz w:val="26"/>
                <w:szCs w:val="26"/>
              </w:rPr>
              <w:t xml:space="preserve">àng (số lượng, giá nhập). Hệ thống tự động </w:t>
            </w:r>
            <w:r>
              <w:rPr>
                <w:rFonts w:hint="default" w:ascii="Times New Roman" w:hAnsi="Times New Roman" w:cs="Times New Roman"/>
                <w:color w:val="000000"/>
                <w:sz w:val="26"/>
                <w:szCs w:val="26"/>
                <w:lang w:val="vi-VN"/>
              </w:rPr>
              <w:t xml:space="preserve">tăng </w:t>
            </w:r>
            <w:r>
              <w:rPr>
                <w:rFonts w:hint="default" w:ascii="Times New Roman" w:hAnsi="Times New Roman" w:cs="Times New Roman"/>
                <w:color w:val="000000"/>
                <w:sz w:val="26"/>
                <w:szCs w:val="26"/>
              </w:rPr>
              <w:t xml:space="preserve">số lượng </w:t>
            </w:r>
            <w:r>
              <w:rPr>
                <w:rFonts w:hint="default" w:ascii="Times New Roman" w:hAnsi="Times New Roman" w:cs="Times New Roman"/>
                <w:color w:val="000000"/>
                <w:sz w:val="26"/>
                <w:szCs w:val="26"/>
                <w:lang w:val="vi-VN"/>
              </w:rPr>
              <w:t>t</w:t>
            </w:r>
            <w:r>
              <w:rPr>
                <w:rFonts w:hint="default" w:ascii="Times New Roman" w:hAnsi="Times New Roman" w:cs="Times New Roman"/>
                <w:color w:val="000000"/>
                <w:sz w:val="26"/>
                <w:szCs w:val="26"/>
              </w:rPr>
              <w:t>ồn kho của sản phẩm.</w:t>
            </w:r>
          </w:p>
        </w:tc>
        <w:tc>
          <w:tcPr>
            <w:tcW w:w="672" w:type="pct"/>
            <w:shd w:val="clear" w:color="auto" w:fill="FFFFFF"/>
            <w:tcMar>
              <w:top w:w="120" w:type="dxa"/>
              <w:left w:w="180" w:type="dxa"/>
              <w:bottom w:w="120" w:type="dxa"/>
              <w:right w:w="180" w:type="dxa"/>
            </w:tcMar>
            <w:vAlign w:val="center"/>
          </w:tcPr>
          <w:p w14:paraId="08E6E226">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lang w:val="vi-VN"/>
              </w:rPr>
            </w:pPr>
            <w:r>
              <w:rPr>
                <w:rFonts w:hint="default" w:ascii="Times New Roman" w:hAnsi="Times New Roman" w:cs="Times New Roman"/>
                <w:color w:val="000000"/>
                <w:sz w:val="26"/>
                <w:szCs w:val="26"/>
                <w:lang w:val="vi-VN"/>
              </w:rPr>
              <w:t>Nhân viên</w:t>
            </w:r>
          </w:p>
        </w:tc>
        <w:tc>
          <w:tcPr>
            <w:tcW w:w="816" w:type="pct"/>
            <w:shd w:val="clear" w:color="auto" w:fill="FFFFFF"/>
            <w:tcMar>
              <w:top w:w="120" w:type="dxa"/>
              <w:left w:w="180" w:type="dxa"/>
              <w:bottom w:w="120" w:type="dxa"/>
              <w:right w:w="180" w:type="dxa"/>
            </w:tcMar>
            <w:vAlign w:val="center"/>
          </w:tcPr>
          <w:p w14:paraId="6CDA01DE">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Sản phẩm, Nhập hàng, Tồn kho</w:t>
            </w:r>
          </w:p>
        </w:tc>
      </w:tr>
      <w:tr w14:paraId="1089C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465" w:type="pct"/>
            <w:shd w:val="clear" w:color="auto" w:fill="FFFFFF"/>
            <w:tcMar>
              <w:top w:w="120" w:type="dxa"/>
              <w:left w:w="180" w:type="dxa"/>
              <w:bottom w:w="120" w:type="dxa"/>
              <w:right w:w="180" w:type="dxa"/>
            </w:tcMar>
            <w:vAlign w:val="center"/>
          </w:tcPr>
          <w:p w14:paraId="533FEA62">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rPr>
            </w:pPr>
            <w:r>
              <w:rPr>
                <w:rFonts w:hint="default" w:ascii="Times New Roman" w:hAnsi="Times New Roman" w:cs="Times New Roman"/>
                <w:b/>
                <w:bCs/>
                <w:color w:val="000000"/>
                <w:sz w:val="26"/>
                <w:szCs w:val="26"/>
              </w:rPr>
              <w:t>2</w:t>
            </w:r>
          </w:p>
        </w:tc>
        <w:tc>
          <w:tcPr>
            <w:tcW w:w="685" w:type="pct"/>
            <w:shd w:val="clear" w:color="auto" w:fill="FFFFFF"/>
            <w:tcMar>
              <w:top w:w="120" w:type="dxa"/>
              <w:left w:w="180" w:type="dxa"/>
              <w:bottom w:w="120" w:type="dxa"/>
              <w:right w:w="180" w:type="dxa"/>
            </w:tcMar>
            <w:vAlign w:val="center"/>
          </w:tcPr>
          <w:p w14:paraId="6EA7EB57">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 xml:space="preserve">Lập </w:t>
            </w:r>
            <w:r>
              <w:rPr>
                <w:rFonts w:hint="default" w:ascii="Times New Roman" w:hAnsi="Times New Roman" w:cs="Times New Roman"/>
                <w:color w:val="000000"/>
                <w:sz w:val="26"/>
                <w:szCs w:val="26"/>
                <w:lang w:val="vi-VN"/>
              </w:rPr>
              <w:t>và</w:t>
            </w:r>
            <w:r>
              <w:rPr>
                <w:rFonts w:hint="default" w:ascii="Times New Roman" w:hAnsi="Times New Roman" w:cs="Times New Roman"/>
                <w:color w:val="000000"/>
                <w:sz w:val="26"/>
                <w:szCs w:val="26"/>
              </w:rPr>
              <w:t xml:space="preserve"> </w:t>
            </w:r>
            <w:r>
              <w:rPr>
                <w:rFonts w:hint="default" w:ascii="Times New Roman" w:hAnsi="Times New Roman" w:cs="Times New Roman"/>
                <w:color w:val="000000"/>
                <w:sz w:val="26"/>
                <w:szCs w:val="26"/>
                <w:lang w:val="vi-VN"/>
              </w:rPr>
              <w:t>t</w:t>
            </w:r>
            <w:r>
              <w:rPr>
                <w:rFonts w:hint="default" w:ascii="Times New Roman" w:hAnsi="Times New Roman" w:cs="Times New Roman"/>
                <w:color w:val="000000"/>
                <w:sz w:val="26"/>
                <w:szCs w:val="26"/>
              </w:rPr>
              <w:t xml:space="preserve">hanh toán </w:t>
            </w:r>
            <w:r>
              <w:rPr>
                <w:rFonts w:hint="default" w:ascii="Times New Roman" w:hAnsi="Times New Roman" w:cs="Times New Roman"/>
                <w:color w:val="000000"/>
                <w:sz w:val="26"/>
                <w:szCs w:val="26"/>
                <w:lang w:val="vi-VN"/>
              </w:rPr>
              <w:t>h</w:t>
            </w:r>
            <w:r>
              <w:rPr>
                <w:rFonts w:hint="default" w:ascii="Times New Roman" w:hAnsi="Times New Roman" w:cs="Times New Roman"/>
                <w:color w:val="000000"/>
                <w:sz w:val="26"/>
                <w:szCs w:val="26"/>
              </w:rPr>
              <w:t>óa đơn</w:t>
            </w:r>
          </w:p>
        </w:tc>
        <w:tc>
          <w:tcPr>
            <w:tcW w:w="2359" w:type="pct"/>
            <w:shd w:val="clear" w:color="auto" w:fill="FFFFFF"/>
            <w:tcMar>
              <w:top w:w="120" w:type="dxa"/>
              <w:left w:w="180" w:type="dxa"/>
              <w:bottom w:w="120" w:type="dxa"/>
              <w:right w:w="180" w:type="dxa"/>
            </w:tcMar>
            <w:vAlign w:val="center"/>
          </w:tcPr>
          <w:p w14:paraId="170D0436">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 xml:space="preserve">Hệ thống kiểm tra </w:t>
            </w:r>
            <w:r>
              <w:rPr>
                <w:rFonts w:hint="default" w:ascii="Times New Roman" w:hAnsi="Times New Roman" w:cs="Times New Roman"/>
                <w:color w:val="000000"/>
                <w:sz w:val="26"/>
                <w:szCs w:val="26"/>
                <w:lang w:val="vi-VN"/>
              </w:rPr>
              <w:t>t</w:t>
            </w:r>
            <w:r>
              <w:rPr>
                <w:rFonts w:hint="default" w:ascii="Times New Roman" w:hAnsi="Times New Roman" w:cs="Times New Roman"/>
                <w:color w:val="000000"/>
                <w:sz w:val="26"/>
                <w:szCs w:val="26"/>
              </w:rPr>
              <w:t xml:space="preserve">ồn kho trước khi cho phép bán. Sau khi thanh toán, hệ thống tự động giảm số lượng tồn kho theo sản phẩm đã bán và lưu trữ </w:t>
            </w:r>
            <w:r>
              <w:rPr>
                <w:rFonts w:hint="default" w:ascii="Times New Roman" w:hAnsi="Times New Roman" w:cs="Times New Roman"/>
                <w:color w:val="000000"/>
                <w:sz w:val="26"/>
                <w:szCs w:val="26"/>
                <w:lang w:val="vi-VN"/>
              </w:rPr>
              <w:t>h</w:t>
            </w:r>
            <w:r>
              <w:rPr>
                <w:rFonts w:hint="default" w:ascii="Times New Roman" w:hAnsi="Times New Roman" w:cs="Times New Roman"/>
                <w:color w:val="000000"/>
                <w:sz w:val="26"/>
                <w:szCs w:val="26"/>
              </w:rPr>
              <w:t>óa đơn.</w:t>
            </w:r>
          </w:p>
        </w:tc>
        <w:tc>
          <w:tcPr>
            <w:tcW w:w="672" w:type="pct"/>
            <w:shd w:val="clear" w:color="auto" w:fill="FFFFFF"/>
            <w:tcMar>
              <w:top w:w="120" w:type="dxa"/>
              <w:left w:w="180" w:type="dxa"/>
              <w:bottom w:w="120" w:type="dxa"/>
              <w:right w:w="180" w:type="dxa"/>
            </w:tcMar>
            <w:vAlign w:val="center"/>
          </w:tcPr>
          <w:p w14:paraId="14DD3C8E">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lang w:val="vi-VN"/>
              </w:rPr>
              <w:t>Nhân viên</w:t>
            </w:r>
          </w:p>
        </w:tc>
        <w:tc>
          <w:tcPr>
            <w:tcW w:w="816" w:type="pct"/>
            <w:shd w:val="clear" w:color="auto" w:fill="FFFFFF"/>
            <w:tcMar>
              <w:top w:w="120" w:type="dxa"/>
              <w:left w:w="180" w:type="dxa"/>
              <w:bottom w:w="120" w:type="dxa"/>
              <w:right w:w="180" w:type="dxa"/>
            </w:tcMar>
            <w:vAlign w:val="center"/>
          </w:tcPr>
          <w:p w14:paraId="5E05E509">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Sản phẩm, Khách hàng</w:t>
            </w:r>
          </w:p>
        </w:tc>
      </w:tr>
      <w:tr w14:paraId="33A1E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465" w:type="pct"/>
            <w:shd w:val="clear" w:color="auto" w:fill="FFFFFF"/>
            <w:tcMar>
              <w:top w:w="120" w:type="dxa"/>
              <w:left w:w="180" w:type="dxa"/>
              <w:bottom w:w="120" w:type="dxa"/>
              <w:right w:w="180" w:type="dxa"/>
            </w:tcMar>
            <w:vAlign w:val="center"/>
          </w:tcPr>
          <w:p w14:paraId="7CC77851">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lang w:val="vi-VN"/>
              </w:rPr>
            </w:pPr>
            <w:r>
              <w:rPr>
                <w:rFonts w:hint="default" w:ascii="Times New Roman" w:hAnsi="Times New Roman" w:cs="Times New Roman"/>
                <w:b/>
                <w:bCs/>
                <w:color w:val="000000"/>
                <w:sz w:val="26"/>
                <w:szCs w:val="26"/>
                <w:lang w:val="vi-VN"/>
              </w:rPr>
              <w:t>3</w:t>
            </w:r>
          </w:p>
        </w:tc>
        <w:tc>
          <w:tcPr>
            <w:tcW w:w="685" w:type="pct"/>
            <w:shd w:val="clear" w:color="auto" w:fill="FFFFFF"/>
            <w:tcMar>
              <w:top w:w="120" w:type="dxa"/>
              <w:left w:w="180" w:type="dxa"/>
              <w:bottom w:w="120" w:type="dxa"/>
              <w:right w:w="180" w:type="dxa"/>
            </w:tcMar>
            <w:vAlign w:val="center"/>
          </w:tcPr>
          <w:p w14:paraId="2AA80EC7">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Phân tích Báo cáo</w:t>
            </w:r>
          </w:p>
        </w:tc>
        <w:tc>
          <w:tcPr>
            <w:tcW w:w="2359" w:type="pct"/>
            <w:shd w:val="clear" w:color="auto" w:fill="FFFFFF"/>
            <w:tcMar>
              <w:top w:w="120" w:type="dxa"/>
              <w:left w:w="180" w:type="dxa"/>
              <w:bottom w:w="120" w:type="dxa"/>
              <w:right w:w="180" w:type="dxa"/>
            </w:tcMar>
            <w:vAlign w:val="center"/>
          </w:tcPr>
          <w:p w14:paraId="1AB13BDA">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Quản l</w:t>
            </w:r>
            <w:r>
              <w:rPr>
                <w:rFonts w:hint="default" w:ascii="Times New Roman" w:hAnsi="Times New Roman" w:cs="Times New Roman"/>
                <w:color w:val="000000"/>
                <w:sz w:val="26"/>
                <w:szCs w:val="26"/>
                <w:lang w:val="vi-VN"/>
              </w:rPr>
              <w:t xml:space="preserve">ý </w:t>
            </w:r>
            <w:r>
              <w:rPr>
                <w:rFonts w:hint="default" w:ascii="Times New Roman" w:hAnsi="Times New Roman" w:cs="Times New Roman"/>
                <w:color w:val="000000"/>
                <w:sz w:val="26"/>
                <w:szCs w:val="26"/>
              </w:rPr>
              <w:t xml:space="preserve">truy cập </w:t>
            </w:r>
            <w:r>
              <w:rPr>
                <w:rFonts w:hint="default" w:ascii="Times New Roman" w:hAnsi="Times New Roman" w:cs="Times New Roman"/>
                <w:color w:val="000000"/>
                <w:sz w:val="26"/>
                <w:szCs w:val="26"/>
                <w:lang w:val="vi-VN"/>
              </w:rPr>
              <w:t xml:space="preserve">chức năng </w:t>
            </w:r>
            <w:r>
              <w:rPr>
                <w:rFonts w:hint="default" w:ascii="Times New Roman" w:hAnsi="Times New Roman" w:cs="Times New Roman"/>
                <w:color w:val="000000"/>
                <w:sz w:val="26"/>
                <w:szCs w:val="26"/>
              </w:rPr>
              <w:t xml:space="preserve">báo cáo để xem </w:t>
            </w:r>
            <w:r>
              <w:rPr>
                <w:rFonts w:hint="default" w:ascii="Times New Roman" w:hAnsi="Times New Roman" w:cs="Times New Roman"/>
                <w:color w:val="000000"/>
                <w:sz w:val="26"/>
                <w:szCs w:val="26"/>
                <w:lang w:val="vi-VN"/>
              </w:rPr>
              <w:t>d</w:t>
            </w:r>
            <w:r>
              <w:rPr>
                <w:rFonts w:hint="default" w:ascii="Times New Roman" w:hAnsi="Times New Roman" w:cs="Times New Roman"/>
                <w:color w:val="000000"/>
                <w:sz w:val="26"/>
                <w:szCs w:val="26"/>
              </w:rPr>
              <w:t xml:space="preserve">oanh thu, </w:t>
            </w:r>
            <w:r>
              <w:rPr>
                <w:rFonts w:hint="default" w:ascii="Times New Roman" w:hAnsi="Times New Roman" w:cs="Times New Roman"/>
                <w:color w:val="000000"/>
                <w:sz w:val="26"/>
                <w:szCs w:val="26"/>
                <w:lang w:val="vi-VN"/>
              </w:rPr>
              <w:t>s</w:t>
            </w:r>
            <w:r>
              <w:rPr>
                <w:rFonts w:hint="default" w:ascii="Times New Roman" w:hAnsi="Times New Roman" w:cs="Times New Roman"/>
                <w:color w:val="000000"/>
                <w:sz w:val="26"/>
                <w:szCs w:val="26"/>
              </w:rPr>
              <w:t xml:space="preserve">ản phẩm bán chạy (từ </w:t>
            </w:r>
            <w:r>
              <w:rPr>
                <w:rFonts w:hint="default" w:ascii="Times New Roman" w:hAnsi="Times New Roman" w:cs="Times New Roman"/>
                <w:color w:val="000000"/>
                <w:sz w:val="26"/>
                <w:szCs w:val="26"/>
                <w:lang w:val="vi-VN"/>
              </w:rPr>
              <w:t>h</w:t>
            </w:r>
            <w:r>
              <w:rPr>
                <w:rFonts w:hint="default" w:ascii="Times New Roman" w:hAnsi="Times New Roman" w:cs="Times New Roman"/>
                <w:color w:val="000000"/>
                <w:sz w:val="26"/>
                <w:szCs w:val="26"/>
              </w:rPr>
              <w:t xml:space="preserve">óa đơn), và </w:t>
            </w:r>
            <w:r>
              <w:rPr>
                <w:rFonts w:hint="default" w:ascii="Times New Roman" w:hAnsi="Times New Roman" w:cs="Times New Roman"/>
                <w:color w:val="000000"/>
                <w:sz w:val="26"/>
                <w:szCs w:val="26"/>
                <w:lang w:val="vi-VN"/>
              </w:rPr>
              <w:t>t</w:t>
            </w:r>
            <w:r>
              <w:rPr>
                <w:rFonts w:hint="default" w:ascii="Times New Roman" w:hAnsi="Times New Roman" w:cs="Times New Roman"/>
                <w:color w:val="000000"/>
                <w:sz w:val="26"/>
                <w:szCs w:val="26"/>
              </w:rPr>
              <w:t xml:space="preserve">ình trạng tồn kho (từ </w:t>
            </w:r>
            <w:r>
              <w:rPr>
                <w:rFonts w:hint="default" w:ascii="Times New Roman" w:hAnsi="Times New Roman" w:cs="Times New Roman"/>
                <w:color w:val="000000"/>
                <w:sz w:val="26"/>
                <w:szCs w:val="26"/>
                <w:lang w:val="en-US"/>
              </w:rPr>
              <w:t>t</w:t>
            </w:r>
            <w:r>
              <w:rPr>
                <w:rFonts w:hint="default" w:ascii="Times New Roman" w:hAnsi="Times New Roman" w:cs="Times New Roman"/>
                <w:color w:val="000000"/>
                <w:sz w:val="26"/>
                <w:szCs w:val="26"/>
              </w:rPr>
              <w:t>ồn kho/</w:t>
            </w:r>
            <w:r>
              <w:rPr>
                <w:rFonts w:hint="default" w:ascii="Times New Roman" w:hAnsi="Times New Roman" w:cs="Times New Roman"/>
                <w:color w:val="000000"/>
                <w:sz w:val="26"/>
                <w:szCs w:val="26"/>
                <w:lang w:val="en-US"/>
              </w:rPr>
              <w:t>n</w:t>
            </w:r>
            <w:r>
              <w:rPr>
                <w:rFonts w:hint="default" w:ascii="Times New Roman" w:hAnsi="Times New Roman" w:cs="Times New Roman"/>
                <w:color w:val="000000"/>
                <w:sz w:val="26"/>
                <w:szCs w:val="26"/>
              </w:rPr>
              <w:t>hập hàng).</w:t>
            </w:r>
          </w:p>
        </w:tc>
        <w:tc>
          <w:tcPr>
            <w:tcW w:w="672" w:type="pct"/>
            <w:shd w:val="clear" w:color="auto" w:fill="FFFFFF"/>
            <w:tcMar>
              <w:top w:w="120" w:type="dxa"/>
              <w:left w:w="180" w:type="dxa"/>
              <w:bottom w:w="120" w:type="dxa"/>
              <w:right w:w="180" w:type="dxa"/>
            </w:tcMar>
            <w:vAlign w:val="center"/>
          </w:tcPr>
          <w:p w14:paraId="1DA4A080">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Quản lý</w:t>
            </w:r>
          </w:p>
        </w:tc>
        <w:tc>
          <w:tcPr>
            <w:tcW w:w="816" w:type="pct"/>
            <w:shd w:val="clear" w:color="auto" w:fill="FFFFFF"/>
            <w:tcMar>
              <w:top w:w="120" w:type="dxa"/>
              <w:left w:w="180" w:type="dxa"/>
              <w:bottom w:w="120" w:type="dxa"/>
              <w:right w:w="180" w:type="dxa"/>
            </w:tcMar>
            <w:vAlign w:val="center"/>
          </w:tcPr>
          <w:p w14:paraId="7A98F979">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Hóa đơn, Tồn kho, Nhập hàng</w:t>
            </w:r>
          </w:p>
        </w:tc>
      </w:tr>
    </w:tbl>
    <w:p w14:paraId="62D83178">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36" w:name="_Toc19409"/>
      <w:bookmarkStart w:id="37" w:name="_Toc388"/>
      <w:r>
        <w:rPr>
          <w:rFonts w:hint="default" w:ascii="Times New Roman" w:hAnsi="Times New Roman" w:cs="Times New Roman"/>
          <w:sz w:val="26"/>
          <w:szCs w:val="26"/>
          <w:lang w:val="en-US" w:eastAsia="en-US"/>
        </w:rPr>
        <w:t xml:space="preserve">Bảng </w:t>
      </w:r>
      <w:r>
        <w:rPr>
          <w:rFonts w:hint="default" w:ascii="Times New Roman" w:hAnsi="Times New Roman" w:cs="Times New Roman"/>
          <w:sz w:val="26"/>
          <w:szCs w:val="26"/>
          <w:lang w:val="vi-VN" w:eastAsia="en-US"/>
        </w:rPr>
        <w:t>2.1</w:t>
      </w:r>
      <w:r>
        <w:rPr>
          <w:rFonts w:hint="default" w:ascii="Times New Roman" w:hAnsi="Times New Roman" w:cs="Times New Roman"/>
          <w:sz w:val="26"/>
          <w:szCs w:val="26"/>
          <w:lang w:val="en-US" w:eastAsia="en-US"/>
        </w:rPr>
        <w:t>. Bảng</w:t>
      </w:r>
      <w:r>
        <w:rPr>
          <w:rFonts w:hint="default" w:ascii="Times New Roman" w:hAnsi="Times New Roman" w:cs="Times New Roman"/>
          <w:sz w:val="26"/>
          <w:szCs w:val="26"/>
          <w:lang w:val="vi-VN" w:eastAsia="en-US"/>
        </w:rPr>
        <w:t xml:space="preserve"> mô tả nghiệp vụ hệ thống</w:t>
      </w:r>
      <w:bookmarkEnd w:id="36"/>
      <w:bookmarkEnd w:id="37"/>
    </w:p>
    <w:p w14:paraId="61FFE1E6">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38" w:name="_Toc16510"/>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2.3 SƠ ĐỒ PHÂN RÃ CHỨC NĂNG (</w:t>
      </w:r>
      <w:r>
        <w:rPr>
          <w:rFonts w:hint="default" w:ascii="Times New Roman" w:hAnsi="Times New Roman" w:cs="Times New Roman" w:eastAsiaTheme="majorEastAsia"/>
          <w:bCs w:val="0"/>
          <w:color w:val="000000" w:themeColor="text1"/>
          <w:kern w:val="2"/>
          <w:sz w:val="26"/>
          <w:szCs w:val="26"/>
          <w:lang w:val="en-US" w:eastAsia="en-US"/>
          <w14:textFill>
            <w14:solidFill>
              <w14:schemeClr w14:val="tx1"/>
            </w14:solidFill>
          </w14:textFill>
          <w14:ligatures w14:val="standardContextual"/>
        </w:rPr>
        <w:t>BFD</w:t>
      </w: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w:t>
      </w:r>
      <w:bookmarkEnd w:id="38"/>
    </w:p>
    <w:p w14:paraId="4B615462">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sz w:val="26"/>
          <w:szCs w:val="26"/>
        </w:rPr>
      </w:pPr>
      <w:r>
        <w:rPr>
          <w:rFonts w:hint="default" w:ascii="Times New Roman" w:hAnsi="Times New Roman"/>
          <w:sz w:val="26"/>
          <w:szCs w:val="26"/>
        </w:rPr>
        <w:t xml:space="preserve">Sơ đồ BFD được xây dựng để cụ thể hóa mục tiêu chuyển đổi từ </w:t>
      </w:r>
      <w:r>
        <w:rPr>
          <w:rFonts w:hint="default" w:ascii="Times New Roman" w:hAnsi="Times New Roman"/>
          <w:sz w:val="26"/>
          <w:szCs w:val="26"/>
          <w:lang w:val="vi-VN"/>
        </w:rPr>
        <w:t xml:space="preserve">hệ thống </w:t>
      </w:r>
      <w:r>
        <w:rPr>
          <w:rFonts w:hint="default" w:ascii="Times New Roman" w:hAnsi="Times New Roman"/>
          <w:sz w:val="26"/>
          <w:szCs w:val="26"/>
        </w:rPr>
        <w:t>đơn giản sang hệ thống quản lý tích hợp. Hệ thống được chia thành 5 phân hệ chính:</w:t>
      </w:r>
    </w:p>
    <w:p w14:paraId="08430C62">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Quản trị Hệ thống: Đảm bảo an ninh thông qua các tiến trình đăng nhập, đăng xuất và quản lý tài khoản người dùng.</w:t>
      </w:r>
    </w:p>
    <w:p w14:paraId="185C650E">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Quản lý Dữ liệu: Số hóa các thông tin về danh mục sản phẩm và hồ sơ khách hàng.</w:t>
      </w:r>
    </w:p>
    <w:p w14:paraId="338AEBC4">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Quản lý Tồn kho: Điểm cải tiến quan trọng, bao gồm quản lý nhập hàng từ đại lý và cảnh báo khi tồn kho chạm ngưỡng tối thiểu.</w:t>
      </w:r>
    </w:p>
    <w:p w14:paraId="785C0D86">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Quản lý Giao dịch Bán hàng: Xử lý nghiệp vụ lõi từ lập hóa đơn, áp dụng chiết khấu đến trừ tồn kho tự động.</w:t>
      </w:r>
    </w:p>
    <w:p w14:paraId="343A375F">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 xml:space="preserve">Báo cáo </w:t>
      </w:r>
      <w:r>
        <w:rPr>
          <w:rFonts w:hint="default" w:ascii="Times New Roman" w:hAnsi="Times New Roman" w:cs="Times New Roman"/>
          <w:sz w:val="26"/>
          <w:szCs w:val="26"/>
          <w:lang w:val="vi-VN"/>
        </w:rPr>
        <w:t>và P</w:t>
      </w:r>
      <w:r>
        <w:rPr>
          <w:rFonts w:hint="default" w:ascii="Times New Roman" w:hAnsi="Times New Roman" w:cs="Times New Roman"/>
          <w:sz w:val="26"/>
          <w:szCs w:val="26"/>
        </w:rPr>
        <w:t>hân tích</w:t>
      </w:r>
      <w:r>
        <w:rPr>
          <w:rFonts w:hint="default" w:ascii="Times New Roman" w:hAnsi="Times New Roman" w:cs="Times New Roman"/>
          <w:sz w:val="26"/>
          <w:szCs w:val="26"/>
          <w:lang w:val="vi-VN"/>
        </w:rPr>
        <w:t xml:space="preserve"> Kinh doanh</w:t>
      </w:r>
      <w:r>
        <w:rPr>
          <w:rFonts w:hint="default" w:ascii="Times New Roman" w:hAnsi="Times New Roman" w:cs="Times New Roman"/>
          <w:sz w:val="26"/>
          <w:szCs w:val="26"/>
        </w:rPr>
        <w:t xml:space="preserve">: Cung cấp thông tin hỗ trợ ra quyết định như doanh thu, </w:t>
      </w:r>
      <w:r>
        <w:rPr>
          <w:rFonts w:hint="default" w:ascii="Times New Roman" w:hAnsi="Times New Roman"/>
          <w:sz w:val="26"/>
          <w:szCs w:val="26"/>
        </w:rPr>
        <w:t>sản phẩm bán chạy và tình trạng hàng tồn đọng</w:t>
      </w:r>
      <w:r>
        <w:rPr>
          <w:rFonts w:hint="default" w:ascii="Times New Roman" w:hAnsi="Times New Roman"/>
          <w:sz w:val="26"/>
          <w:szCs w:val="26"/>
          <w:lang w:val="vi-VN"/>
        </w:rPr>
        <w:t>.</w:t>
      </w:r>
    </w:p>
    <w:p w14:paraId="61DB50B2">
      <w:pPr>
        <w:rPr>
          <w:rFonts w:hint="default" w:ascii="Times New Roman" w:hAnsi="Times New Roman" w:cs="Times New Roman"/>
          <w:sz w:val="26"/>
          <w:szCs w:val="26"/>
        </w:rPr>
      </w:pPr>
      <w:r>
        <w:rPr>
          <w:rFonts w:hint="default" w:ascii="Times New Roman" w:hAnsi="Times New Roman"/>
          <w:sz w:val="26"/>
          <w:szCs w:val="26"/>
          <w:lang w:val="vi-VN"/>
        </w:rPr>
        <w:br w:type="page"/>
      </w:r>
    </w:p>
    <w:p w14:paraId="364E4498">
      <w:pPr>
        <w:bidi w:val="0"/>
        <w:rPr>
          <w:rFonts w:hint="default"/>
          <w:lang w:eastAsia="en-US"/>
        </w:rPr>
      </w:pPr>
      <w:bookmarkStart w:id="39" w:name="_Toc28732"/>
      <w:r>
        <w:rPr>
          <w:rFonts w:hint="default"/>
          <w:lang w:eastAsia="en-US"/>
        </w:rPr>
        <w:drawing>
          <wp:inline distT="0" distB="0" distL="114300" distR="114300">
            <wp:extent cx="5979795" cy="2962275"/>
            <wp:effectExtent l="9525" t="9525" r="15240" b="152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4"/>
                    <a:srcRect r="2289" b="460"/>
                    <a:stretch>
                      <a:fillRect/>
                    </a:stretch>
                  </pic:blipFill>
                  <pic:spPr>
                    <a:xfrm>
                      <a:off x="0" y="0"/>
                      <a:ext cx="5979795" cy="2962275"/>
                    </a:xfrm>
                    <a:prstGeom prst="rect">
                      <a:avLst/>
                    </a:prstGeom>
                    <a:noFill/>
                    <a:ln>
                      <a:solidFill>
                        <a:schemeClr val="tx1"/>
                      </a:solidFill>
                    </a:ln>
                  </pic:spPr>
                </pic:pic>
              </a:graphicData>
            </a:graphic>
          </wp:inline>
        </w:drawing>
      </w:r>
      <w:bookmarkEnd w:id="39"/>
      <w:bookmarkStart w:id="40" w:name="_Toc210505724"/>
    </w:p>
    <w:p w14:paraId="7A6C7EC4">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en-US" w:eastAsia="en-US"/>
        </w:rPr>
      </w:pPr>
      <w:bookmarkStart w:id="41" w:name="_Toc3717"/>
      <w:bookmarkStart w:id="42" w:name="_Toc5934"/>
      <w:bookmarkStart w:id="43" w:name="_Toc30584"/>
      <w:r>
        <w:rPr>
          <w:rFonts w:hint="default" w:ascii="Times New Roman" w:hAnsi="Times New Roman" w:cs="Times New Roman"/>
          <w:sz w:val="26"/>
          <w:szCs w:val="26"/>
          <w:lang w:val="en-US" w:eastAsia="en-US"/>
        </w:rPr>
        <w:t xml:space="preserve">Hình </w:t>
      </w:r>
      <w:r>
        <w:rPr>
          <w:rFonts w:hint="default" w:ascii="Times New Roman" w:hAnsi="Times New Roman" w:cs="Times New Roman"/>
          <w:sz w:val="26"/>
          <w:szCs w:val="26"/>
          <w:lang w:val="vi-VN" w:eastAsia="en-US"/>
        </w:rPr>
        <w:t>2.</w:t>
      </w:r>
      <w:r>
        <w:rPr>
          <w:rFonts w:hint="default" w:ascii="Times New Roman" w:hAnsi="Times New Roman" w:cs="Times New Roman"/>
          <w:sz w:val="26"/>
          <w:szCs w:val="26"/>
          <w:lang w:val="en-US" w:eastAsia="en-US"/>
        </w:rPr>
        <w:t>1. Sơ đồ phân rã chức năng</w:t>
      </w:r>
      <w:bookmarkEnd w:id="40"/>
      <w:bookmarkEnd w:id="41"/>
      <w:bookmarkEnd w:id="42"/>
      <w:bookmarkEnd w:id="43"/>
      <w:r>
        <w:rPr>
          <w:rFonts w:hint="default" w:ascii="Times New Roman" w:hAnsi="Times New Roman" w:cs="Times New Roman"/>
          <w:sz w:val="26"/>
          <w:szCs w:val="26"/>
          <w:lang w:val="en-US" w:eastAsia="en-US"/>
        </w:rPr>
        <w:t xml:space="preserve"> </w:t>
      </w:r>
    </w:p>
    <w:p w14:paraId="1CBB1DEC">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44" w:name="_Toc19942"/>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2.4 SƠ ĐỒ LUỒNG DỮ LIỆU (</w:t>
      </w:r>
      <w:r>
        <w:rPr>
          <w:rFonts w:hint="default" w:ascii="Times New Roman" w:hAnsi="Times New Roman" w:cs="Times New Roman" w:eastAsiaTheme="majorEastAsia"/>
          <w:bCs w:val="0"/>
          <w:color w:val="000000" w:themeColor="text1"/>
          <w:kern w:val="2"/>
          <w:sz w:val="26"/>
          <w:szCs w:val="26"/>
          <w:lang w:val="en-US" w:eastAsia="en-US"/>
          <w14:textFill>
            <w14:solidFill>
              <w14:schemeClr w14:val="tx1"/>
            </w14:solidFill>
          </w14:textFill>
          <w14:ligatures w14:val="standardContextual"/>
        </w:rPr>
        <w:t>DFD</w:t>
      </w: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w:t>
      </w:r>
      <w:bookmarkEnd w:id="44"/>
    </w:p>
    <w:p w14:paraId="46EDB6E9">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45" w:name="_Toc25131"/>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2.4.1 Sơ đồ mức Ngữ cảnh (Mức 0)</w:t>
      </w:r>
      <w:bookmarkEnd w:id="45"/>
    </w:p>
    <w:p w14:paraId="0CDD479F">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Sơ đồ này thể hiện mối quan hệ cơ bản giữa hệ thống và ba tác nhân chính bên ngoài: Khách hàng, Nhân viên và Quản l</w:t>
      </w:r>
      <w:r>
        <w:rPr>
          <w:rFonts w:hint="default" w:ascii="Times New Roman" w:hAnsi="Times New Roman" w:cs="Times New Roman"/>
          <w:sz w:val="26"/>
          <w:szCs w:val="26"/>
          <w:lang w:val="vi-VN"/>
        </w:rPr>
        <w:t>ý.</w:t>
      </w:r>
    </w:p>
    <w:p w14:paraId="447995CC">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Khách hàng: Cung cấp thông tin cá nhân và nhận hóa đơn thanh toán.</w:t>
      </w:r>
    </w:p>
    <w:p w14:paraId="7A29D615">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Nhân viên: Đưa vào dữ liệu sản phẩm, mức giảm giá và nhận lại thông tin tồn kho/xác nhận giao dịch.</w:t>
      </w:r>
    </w:p>
    <w:p w14:paraId="7CADA154">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Quản</w:t>
      </w:r>
      <w:r>
        <w:rPr>
          <w:rFonts w:hint="default" w:ascii="Times New Roman" w:hAnsi="Times New Roman"/>
          <w:sz w:val="26"/>
          <w:szCs w:val="26"/>
          <w:lang w:val="vi-VN"/>
        </w:rPr>
        <w:t xml:space="preserve"> lý: Cung cấp dữ liệu nhập hàng và nhận các loại báo cáo kinh doanh tổng hợp.</w:t>
      </w:r>
    </w:p>
    <w:p w14:paraId="4EE82CB6">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en-US" w:eastAsia="en-US"/>
        </w:rPr>
      </w:pPr>
      <w:bookmarkStart w:id="46" w:name="_Toc29148"/>
      <w:bookmarkStart w:id="47" w:name="_Toc16988"/>
      <w:bookmarkStart w:id="48" w:name="_Toc15692"/>
      <w:bookmarkStart w:id="49" w:name="_Toc6511"/>
      <w:r>
        <w:rPr>
          <w:rFonts w:hint="default" w:ascii="Times New Roman" w:hAnsi="Times New Roman" w:cs="Times New Roman"/>
          <w:sz w:val="26"/>
          <w:szCs w:val="26"/>
          <w:lang w:eastAsia="en-US"/>
        </w:rPr>
        <w:drawing>
          <wp:inline distT="0" distB="0" distL="114300" distR="114300">
            <wp:extent cx="5963920" cy="3463925"/>
            <wp:effectExtent l="9525" t="9525" r="15875" b="16510"/>
            <wp:docPr id="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5"/>
                    <pic:cNvPicPr>
                      <a:picLocks noChangeAspect="1"/>
                    </pic:cNvPicPr>
                  </pic:nvPicPr>
                  <pic:blipFill>
                    <a:blip r:embed="rId15"/>
                    <a:srcRect b="7917"/>
                    <a:stretch>
                      <a:fillRect/>
                    </a:stretch>
                  </pic:blipFill>
                  <pic:spPr>
                    <a:xfrm>
                      <a:off x="0" y="0"/>
                      <a:ext cx="5963920" cy="3463925"/>
                    </a:xfrm>
                    <a:prstGeom prst="rect">
                      <a:avLst/>
                    </a:prstGeom>
                    <a:noFill/>
                    <a:ln>
                      <a:solidFill>
                        <a:schemeClr val="tx1"/>
                      </a:solidFill>
                    </a:ln>
                  </pic:spPr>
                </pic:pic>
              </a:graphicData>
            </a:graphic>
          </wp:inline>
        </w:drawing>
      </w:r>
      <w:bookmarkEnd w:id="46"/>
      <w:bookmarkStart w:id="50" w:name="_Toc210505726"/>
      <w:r>
        <w:rPr>
          <w:rFonts w:hint="default" w:ascii="Times New Roman" w:hAnsi="Times New Roman" w:cs="Times New Roman"/>
          <w:sz w:val="26"/>
          <w:szCs w:val="26"/>
          <w:lang w:val="en-US" w:eastAsia="en-US"/>
        </w:rPr>
        <w:t>Hình 2.2. Sơ đồ mức 0</w:t>
      </w:r>
      <w:bookmarkEnd w:id="47"/>
      <w:bookmarkEnd w:id="48"/>
      <w:bookmarkEnd w:id="49"/>
      <w:bookmarkEnd w:id="50"/>
    </w:p>
    <w:p w14:paraId="6E2D2F4B">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51" w:name="_Toc11861"/>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2.4.2 Sơ đồ mức 1</w:t>
      </w:r>
      <w:bookmarkEnd w:id="51"/>
    </w:p>
    <w:p w14:paraId="458C748B">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Sơ đồ này phân rã hệ thống thành </w:t>
      </w:r>
      <w:r>
        <w:rPr>
          <w:rFonts w:hint="default" w:ascii="Times New Roman" w:hAnsi="Times New Roman" w:cs="Times New Roman"/>
          <w:sz w:val="26"/>
          <w:szCs w:val="26"/>
          <w:lang w:val="vi-VN"/>
        </w:rPr>
        <w:t xml:space="preserve">5 </w:t>
      </w:r>
      <w:r>
        <w:rPr>
          <w:rFonts w:hint="default" w:ascii="Times New Roman" w:hAnsi="Times New Roman" w:cs="Times New Roman"/>
          <w:sz w:val="26"/>
          <w:szCs w:val="26"/>
        </w:rPr>
        <w:t>tiến trình chính, phản ánh các nghiệp vụ cốt lõi và các kho dữ liệu chính:</w:t>
      </w:r>
      <w:r>
        <w:rPr>
          <w:rFonts w:hint="default" w:ascii="Times New Roman" w:hAnsi="Times New Roman" w:cs="Times New Roman"/>
          <w:sz w:val="26"/>
          <w:szCs w:val="26"/>
          <w:lang w:val="vi-VN"/>
        </w:rPr>
        <w:t xml:space="preserve"> </w:t>
      </w:r>
      <w:r>
        <w:rPr>
          <w:rFonts w:hint="default" w:ascii="Times New Roman" w:hAnsi="Times New Roman"/>
          <w:sz w:val="26"/>
          <w:szCs w:val="26"/>
          <w:lang w:val="vi-VN"/>
        </w:rPr>
        <w:t>Sản phẩm, Khách hàng, Hóa đơn, Nhập hàng và Tồn kho</w:t>
      </w:r>
    </w:p>
    <w:p w14:paraId="5B45CDE1">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52" w:name="_Toc22135"/>
      <w:bookmarkStart w:id="53" w:name="_Toc4188"/>
      <w:bookmarkStart w:id="54" w:name="_Toc26082"/>
      <w:bookmarkStart w:id="55" w:name="_Toc7791"/>
      <w:r>
        <w:rPr>
          <w:rFonts w:hint="default" w:ascii="Times New Roman" w:hAnsi="Times New Roman" w:cs="Times New Roman"/>
          <w:sz w:val="26"/>
          <w:szCs w:val="26"/>
          <w:lang w:eastAsia="en-US"/>
        </w:rPr>
        <w:drawing>
          <wp:inline distT="0" distB="0" distL="114300" distR="114300">
            <wp:extent cx="5966460" cy="3070860"/>
            <wp:effectExtent l="9525" t="9525" r="13335" b="13335"/>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pic:cNvPicPr>
                      <a:picLocks noChangeAspect="1"/>
                    </pic:cNvPicPr>
                  </pic:nvPicPr>
                  <pic:blipFill>
                    <a:blip r:embed="rId16"/>
                    <a:stretch>
                      <a:fillRect/>
                    </a:stretch>
                  </pic:blipFill>
                  <pic:spPr>
                    <a:xfrm>
                      <a:off x="0" y="0"/>
                      <a:ext cx="5966460" cy="3070860"/>
                    </a:xfrm>
                    <a:prstGeom prst="rect">
                      <a:avLst/>
                    </a:prstGeom>
                    <a:noFill/>
                    <a:ln>
                      <a:solidFill>
                        <a:schemeClr val="tx1"/>
                      </a:solidFill>
                    </a:ln>
                  </pic:spPr>
                </pic:pic>
              </a:graphicData>
            </a:graphic>
          </wp:inline>
        </w:drawing>
      </w:r>
      <w:bookmarkEnd w:id="52"/>
      <w:r>
        <w:rPr>
          <w:rFonts w:hint="default" w:ascii="Times New Roman" w:hAnsi="Times New Roman" w:cs="Times New Roman"/>
          <w:sz w:val="26"/>
          <w:szCs w:val="26"/>
          <w:lang w:val="en-US" w:eastAsia="en-US"/>
        </w:rPr>
        <w:t>Hình 2.</w:t>
      </w:r>
      <w:r>
        <w:rPr>
          <w:rFonts w:hint="default" w:ascii="Times New Roman" w:hAnsi="Times New Roman" w:cs="Times New Roman"/>
          <w:sz w:val="26"/>
          <w:szCs w:val="26"/>
          <w:lang w:val="vi-VN" w:eastAsia="en-US"/>
        </w:rPr>
        <w:t>3</w:t>
      </w:r>
      <w:r>
        <w:rPr>
          <w:rFonts w:hint="default" w:ascii="Times New Roman" w:hAnsi="Times New Roman" w:cs="Times New Roman"/>
          <w:sz w:val="26"/>
          <w:szCs w:val="26"/>
          <w:lang w:val="en-US" w:eastAsia="en-US"/>
        </w:rPr>
        <w:t xml:space="preserve">. Sơ đồ mức </w:t>
      </w:r>
      <w:r>
        <w:rPr>
          <w:rFonts w:hint="default" w:ascii="Times New Roman" w:hAnsi="Times New Roman" w:cs="Times New Roman"/>
          <w:sz w:val="26"/>
          <w:szCs w:val="26"/>
          <w:lang w:val="vi-VN" w:eastAsia="en-US"/>
        </w:rPr>
        <w:t>1</w:t>
      </w:r>
      <w:bookmarkEnd w:id="53"/>
      <w:bookmarkEnd w:id="54"/>
      <w:bookmarkEnd w:id="55"/>
    </w:p>
    <w:p w14:paraId="27F26C8D">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56" w:name="_Toc13211"/>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2.4.3 Sơ đồ mức 2 cho từng tiến trình</w:t>
      </w:r>
      <w:bookmarkEnd w:id="56"/>
    </w:p>
    <w:p w14:paraId="7AA72B02">
      <w:pPr>
        <w:pStyle w:val="4"/>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pPr>
      <w:bookmarkStart w:id="57" w:name="_Toc6253"/>
      <w:r>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t>2.4.3.1 Sơ đồ mức 2 cho tiến trình Quản trị Hệ thống</w:t>
      </w:r>
      <w:bookmarkEnd w:id="57"/>
    </w:p>
    <w:p w14:paraId="4480D4FD">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T</w:t>
      </w:r>
      <w:r>
        <w:rPr>
          <w:rFonts w:hint="default" w:ascii="Times New Roman" w:hAnsi="Times New Roman" w:cs="Times New Roman"/>
          <w:sz w:val="26"/>
          <w:szCs w:val="26"/>
          <w:lang w:val="vi-VN"/>
        </w:rPr>
        <w:t>iến trình này đảm bảo bảo mật tối thiểu cho hệ thống bán hàng.</w:t>
      </w:r>
    </w:p>
    <w:p w14:paraId="53B3F613">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58" w:name="_Toc29773"/>
      <w:bookmarkStart w:id="59" w:name="_Toc8909"/>
      <w:bookmarkStart w:id="60" w:name="_Toc16541"/>
      <w:bookmarkStart w:id="61" w:name="_Toc7238"/>
      <w:r>
        <w:rPr>
          <w:rFonts w:hint="default" w:ascii="Times New Roman" w:hAnsi="Times New Roman" w:cs="Times New Roman"/>
          <w:sz w:val="26"/>
          <w:szCs w:val="26"/>
          <w:lang w:eastAsia="en-US"/>
        </w:rPr>
        <w:drawing>
          <wp:inline distT="0" distB="0" distL="114300" distR="114300">
            <wp:extent cx="5963920" cy="2426335"/>
            <wp:effectExtent l="9525" t="9525" r="15875" b="1778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17"/>
                    <a:srcRect b="8435"/>
                    <a:stretch>
                      <a:fillRect/>
                    </a:stretch>
                  </pic:blipFill>
                  <pic:spPr>
                    <a:xfrm>
                      <a:off x="0" y="0"/>
                      <a:ext cx="5963920" cy="2426335"/>
                    </a:xfrm>
                    <a:prstGeom prst="rect">
                      <a:avLst/>
                    </a:prstGeom>
                    <a:noFill/>
                    <a:ln>
                      <a:solidFill>
                        <a:schemeClr val="tx1"/>
                      </a:solidFill>
                    </a:ln>
                  </pic:spPr>
                </pic:pic>
              </a:graphicData>
            </a:graphic>
          </wp:inline>
        </w:drawing>
      </w:r>
      <w:bookmarkEnd w:id="58"/>
      <w:r>
        <w:rPr>
          <w:rFonts w:hint="default" w:ascii="Times New Roman" w:hAnsi="Times New Roman" w:cs="Times New Roman"/>
          <w:sz w:val="26"/>
          <w:szCs w:val="26"/>
          <w:lang w:val="en-US" w:eastAsia="en-US"/>
        </w:rPr>
        <w:t>Hình 2.</w:t>
      </w:r>
      <w:r>
        <w:rPr>
          <w:rFonts w:hint="default" w:ascii="Times New Roman" w:hAnsi="Times New Roman" w:cs="Times New Roman"/>
          <w:sz w:val="26"/>
          <w:szCs w:val="26"/>
          <w:lang w:val="vi-VN" w:eastAsia="en-US"/>
        </w:rPr>
        <w:t>4</w:t>
      </w:r>
      <w:r>
        <w:rPr>
          <w:rFonts w:hint="default" w:ascii="Times New Roman" w:hAnsi="Times New Roman" w:cs="Times New Roman"/>
          <w:sz w:val="26"/>
          <w:szCs w:val="26"/>
          <w:lang w:val="en-US" w:eastAsia="en-US"/>
        </w:rPr>
        <w:t xml:space="preserve">. Sơ đồ mức </w:t>
      </w:r>
      <w:r>
        <w:rPr>
          <w:rFonts w:hint="default" w:ascii="Times New Roman" w:hAnsi="Times New Roman" w:cs="Times New Roman"/>
          <w:sz w:val="26"/>
          <w:szCs w:val="26"/>
          <w:lang w:val="vi-VN" w:eastAsia="en-US"/>
        </w:rPr>
        <w:t>2</w:t>
      </w:r>
      <w:r>
        <w:rPr>
          <w:rFonts w:hint="default" w:ascii="Times New Roman" w:hAnsi="Times New Roman" w:cs="Times New Roman"/>
          <w:sz w:val="26"/>
          <w:szCs w:val="26"/>
          <w:lang w:val="en-US" w:eastAsia="en-US"/>
        </w:rPr>
        <w:t xml:space="preserve"> cho tiến trình Quản trị hệ thống</w:t>
      </w:r>
      <w:bookmarkEnd w:id="59"/>
      <w:bookmarkEnd w:id="60"/>
      <w:bookmarkEnd w:id="61"/>
    </w:p>
    <w:p w14:paraId="768595D9">
      <w:pPr>
        <w:pStyle w:val="4"/>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pPr>
      <w:bookmarkStart w:id="62" w:name="_Toc13881"/>
      <w:r>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t>2.4.3.</w:t>
      </w:r>
      <w:r>
        <w:rPr>
          <w:rFonts w:hint="default" w:ascii="Times New Roman" w:hAnsi="Times New Roman" w:cs="Times New Roman" w:eastAsiaTheme="majorEastAsia"/>
          <w:bCs w:val="0"/>
          <w:i/>
          <w:iCs/>
          <w:color w:val="000000" w:themeColor="text1"/>
          <w:kern w:val="2"/>
          <w:sz w:val="26"/>
          <w:szCs w:val="26"/>
          <w:lang w:val="en-US" w:eastAsia="en-US"/>
          <w14:textFill>
            <w14:solidFill>
              <w14:schemeClr w14:val="tx1"/>
            </w14:solidFill>
          </w14:textFill>
          <w14:ligatures w14:val="standardContextual"/>
        </w:rPr>
        <w:t>2</w:t>
      </w:r>
      <w:r>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t xml:space="preserve"> Sơ đồ mức 2 cho tiến trình Quản lý Dữ liệu</w:t>
      </w:r>
      <w:bookmarkEnd w:id="62"/>
    </w:p>
    <w:p w14:paraId="403A7FE9">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 xml:space="preserve">Tiến trình này quản lý các dữ liệu liên quan đến khách hàng và </w:t>
      </w:r>
      <w:r>
        <w:rPr>
          <w:rFonts w:hint="default" w:ascii="Times New Roman" w:hAnsi="Times New Roman" w:cs="Times New Roman"/>
          <w:sz w:val="26"/>
          <w:szCs w:val="26"/>
          <w:lang w:val="vi-VN"/>
        </w:rPr>
        <w:t>sản phẩm</w:t>
      </w:r>
      <w:r>
        <w:rPr>
          <w:rFonts w:hint="default" w:ascii="Times New Roman" w:hAnsi="Times New Roman" w:cs="Times New Roman"/>
          <w:sz w:val="26"/>
          <w:szCs w:val="26"/>
        </w:rPr>
        <w:t>.</w:t>
      </w:r>
    </w:p>
    <w:p w14:paraId="09F29846">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63" w:name="_Toc15075"/>
      <w:bookmarkStart w:id="64" w:name="_Toc16228"/>
      <w:bookmarkStart w:id="65" w:name="_Toc30621"/>
      <w:bookmarkStart w:id="66" w:name="_Toc10981"/>
      <w:r>
        <w:rPr>
          <w:rFonts w:hint="default" w:ascii="Times New Roman" w:hAnsi="Times New Roman" w:cs="Times New Roman"/>
          <w:sz w:val="26"/>
          <w:szCs w:val="26"/>
          <w:lang w:eastAsia="en-US"/>
        </w:rPr>
        <w:drawing>
          <wp:inline distT="0" distB="0" distL="114300" distR="114300">
            <wp:extent cx="5971540" cy="2744470"/>
            <wp:effectExtent l="9525" t="9525" r="23495" b="1968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18"/>
                    <a:srcRect b="4865"/>
                    <a:stretch>
                      <a:fillRect/>
                    </a:stretch>
                  </pic:blipFill>
                  <pic:spPr>
                    <a:xfrm>
                      <a:off x="0" y="0"/>
                      <a:ext cx="5971540" cy="2744470"/>
                    </a:xfrm>
                    <a:prstGeom prst="rect">
                      <a:avLst/>
                    </a:prstGeom>
                    <a:noFill/>
                    <a:ln>
                      <a:solidFill>
                        <a:schemeClr val="tx1"/>
                      </a:solidFill>
                    </a:ln>
                  </pic:spPr>
                </pic:pic>
              </a:graphicData>
            </a:graphic>
          </wp:inline>
        </w:drawing>
      </w:r>
      <w:bookmarkEnd w:id="63"/>
      <w:r>
        <w:rPr>
          <w:rFonts w:hint="default" w:ascii="Times New Roman" w:hAnsi="Times New Roman" w:cs="Times New Roman"/>
          <w:sz w:val="26"/>
          <w:szCs w:val="26"/>
          <w:lang w:val="en-US" w:eastAsia="en-US"/>
        </w:rPr>
        <w:t>Hình 2.</w:t>
      </w:r>
      <w:r>
        <w:rPr>
          <w:rFonts w:hint="default" w:ascii="Times New Roman" w:hAnsi="Times New Roman" w:cs="Times New Roman"/>
          <w:sz w:val="26"/>
          <w:szCs w:val="26"/>
          <w:lang w:val="vi-VN" w:eastAsia="en-US"/>
        </w:rPr>
        <w:t>5</w:t>
      </w:r>
      <w:r>
        <w:rPr>
          <w:rFonts w:hint="default" w:ascii="Times New Roman" w:hAnsi="Times New Roman" w:cs="Times New Roman"/>
          <w:sz w:val="26"/>
          <w:szCs w:val="26"/>
          <w:lang w:val="en-US" w:eastAsia="en-US"/>
        </w:rPr>
        <w:t xml:space="preserve">. Sơ đồ mức </w:t>
      </w:r>
      <w:r>
        <w:rPr>
          <w:rFonts w:hint="default" w:ascii="Times New Roman" w:hAnsi="Times New Roman" w:cs="Times New Roman"/>
          <w:sz w:val="26"/>
          <w:szCs w:val="26"/>
          <w:lang w:val="vi-VN" w:eastAsia="en-US"/>
        </w:rPr>
        <w:t>2</w:t>
      </w:r>
      <w:r>
        <w:rPr>
          <w:rFonts w:hint="default" w:ascii="Times New Roman" w:hAnsi="Times New Roman" w:cs="Times New Roman"/>
          <w:sz w:val="26"/>
          <w:szCs w:val="26"/>
          <w:lang w:val="en-US" w:eastAsia="en-US"/>
        </w:rPr>
        <w:t xml:space="preserve"> cho tiến trình Quản </w:t>
      </w:r>
      <w:r>
        <w:rPr>
          <w:rFonts w:hint="default" w:ascii="Times New Roman" w:hAnsi="Times New Roman" w:cs="Times New Roman"/>
          <w:sz w:val="26"/>
          <w:szCs w:val="26"/>
          <w:lang w:val="vi-VN" w:eastAsia="en-US"/>
        </w:rPr>
        <w:t>lý dữ liệu</w:t>
      </w:r>
      <w:bookmarkEnd w:id="64"/>
      <w:bookmarkEnd w:id="65"/>
      <w:bookmarkEnd w:id="66"/>
    </w:p>
    <w:p w14:paraId="50CAB2C8">
      <w:pPr>
        <w:pStyle w:val="4"/>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pPr>
      <w:bookmarkStart w:id="67" w:name="_Toc14718"/>
      <w:r>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t>2.4.3.3 Sơ đồ mức 2 cho tiến trình Quản lý Tồn kho</w:t>
      </w:r>
      <w:bookmarkEnd w:id="67"/>
    </w:p>
    <w:p w14:paraId="66918533">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Tiến trình này giải quyết nhược điểm 1 và 2 (tồn kho và nhập hàng). Nó quản lý dữ liệu gốc của sản phẩm và luồng nhập hàng từ bên ngoài vào kho.</w:t>
      </w:r>
      <w:bookmarkStart w:id="68" w:name="_Toc22352"/>
    </w:p>
    <w:bookmarkEnd w:id="68"/>
    <w:p w14:paraId="076E14E9">
      <w:pPr>
        <w:bidi w:val="0"/>
        <w:rPr>
          <w:rFonts w:hint="default" w:ascii="Times New Roman" w:hAnsi="Times New Roman" w:cs="Times New Roman"/>
          <w:sz w:val="26"/>
          <w:szCs w:val="26"/>
          <w:lang w:val="en-US" w:eastAsia="en-US"/>
        </w:rPr>
      </w:pPr>
      <w:r>
        <w:rPr>
          <w:rFonts w:hint="default" w:ascii="Times New Roman" w:hAnsi="Times New Roman" w:cs="Times New Roman"/>
          <w:sz w:val="26"/>
          <w:szCs w:val="26"/>
          <w:lang w:val="en-US" w:eastAsia="en-US"/>
        </w:rPr>
        <w:drawing>
          <wp:inline distT="0" distB="0" distL="114300" distR="114300">
            <wp:extent cx="5970905" cy="2487930"/>
            <wp:effectExtent l="9525" t="9525" r="24130" b="17145"/>
            <wp:docPr id="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
                    <pic:cNvPicPr>
                      <a:picLocks noChangeAspect="1"/>
                    </pic:cNvPicPr>
                  </pic:nvPicPr>
                  <pic:blipFill>
                    <a:blip r:embed="rId19"/>
                    <a:stretch>
                      <a:fillRect/>
                    </a:stretch>
                  </pic:blipFill>
                  <pic:spPr>
                    <a:xfrm>
                      <a:off x="0" y="0"/>
                      <a:ext cx="5970905" cy="2487930"/>
                    </a:xfrm>
                    <a:prstGeom prst="rect">
                      <a:avLst/>
                    </a:prstGeom>
                    <a:noFill/>
                    <a:ln>
                      <a:solidFill>
                        <a:schemeClr val="tx1"/>
                      </a:solidFill>
                    </a:ln>
                  </pic:spPr>
                </pic:pic>
              </a:graphicData>
            </a:graphic>
          </wp:inline>
        </w:drawing>
      </w:r>
    </w:p>
    <w:p w14:paraId="75DE64A1">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eastAsiaTheme="minorEastAsia"/>
          <w:b/>
          <w:bCs/>
          <w:sz w:val="26"/>
          <w:szCs w:val="26"/>
          <w:lang w:val="vi-VN" w:eastAsia="en-US" w:bidi="ar-SA"/>
        </w:rPr>
      </w:pPr>
      <w:bookmarkStart w:id="69" w:name="_Toc21716"/>
      <w:bookmarkStart w:id="70" w:name="_Toc30377"/>
      <w:r>
        <w:rPr>
          <w:rFonts w:hint="default" w:ascii="Times New Roman" w:hAnsi="Times New Roman" w:cs="Times New Roman" w:eastAsiaTheme="minorEastAsia"/>
          <w:b/>
          <w:bCs/>
          <w:sz w:val="26"/>
          <w:szCs w:val="26"/>
          <w:lang w:val="en-US" w:eastAsia="en-US" w:bidi="ar-SA"/>
        </w:rPr>
        <w:t>Hình 2.</w:t>
      </w:r>
      <w:r>
        <w:rPr>
          <w:rFonts w:hint="default" w:ascii="Times New Roman" w:hAnsi="Times New Roman" w:cs="Times New Roman" w:eastAsiaTheme="minorEastAsia"/>
          <w:b/>
          <w:bCs/>
          <w:sz w:val="26"/>
          <w:szCs w:val="26"/>
          <w:lang w:val="vi-VN" w:eastAsia="en-US" w:bidi="ar-SA"/>
        </w:rPr>
        <w:t>6</w:t>
      </w:r>
      <w:r>
        <w:rPr>
          <w:rFonts w:hint="default" w:ascii="Times New Roman" w:hAnsi="Times New Roman" w:cs="Times New Roman" w:eastAsiaTheme="minorEastAsia"/>
          <w:b/>
          <w:bCs/>
          <w:sz w:val="26"/>
          <w:szCs w:val="26"/>
          <w:lang w:val="en-US" w:eastAsia="en-US" w:bidi="ar-SA"/>
        </w:rPr>
        <w:t xml:space="preserve">. Sơ đồ mức </w:t>
      </w:r>
      <w:r>
        <w:rPr>
          <w:rFonts w:hint="default" w:ascii="Times New Roman" w:hAnsi="Times New Roman" w:cs="Times New Roman" w:eastAsiaTheme="minorEastAsia"/>
          <w:b/>
          <w:bCs/>
          <w:sz w:val="26"/>
          <w:szCs w:val="26"/>
          <w:lang w:val="vi-VN" w:eastAsia="en-US" w:bidi="ar-SA"/>
        </w:rPr>
        <w:t>2</w:t>
      </w:r>
      <w:r>
        <w:rPr>
          <w:rFonts w:hint="default" w:ascii="Times New Roman" w:hAnsi="Times New Roman" w:cs="Times New Roman" w:eastAsiaTheme="minorEastAsia"/>
          <w:b/>
          <w:bCs/>
          <w:sz w:val="26"/>
          <w:szCs w:val="26"/>
          <w:lang w:val="en-US" w:eastAsia="en-US" w:bidi="ar-SA"/>
        </w:rPr>
        <w:t xml:space="preserve"> cho tiến trình </w:t>
      </w:r>
      <w:r>
        <w:rPr>
          <w:rFonts w:hint="default" w:ascii="Times New Roman" w:hAnsi="Times New Roman" w:cs="Times New Roman" w:eastAsiaTheme="minorEastAsia"/>
          <w:b/>
          <w:bCs/>
          <w:sz w:val="26"/>
          <w:szCs w:val="26"/>
          <w:lang w:val="vi-VN" w:eastAsia="en-US" w:bidi="ar-SA"/>
        </w:rPr>
        <w:t>Quản lý tồn kho</w:t>
      </w:r>
      <w:bookmarkEnd w:id="69"/>
      <w:bookmarkEnd w:id="70"/>
    </w:p>
    <w:p w14:paraId="0F054A49">
      <w:pPr>
        <w:pStyle w:val="4"/>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pPr>
      <w:bookmarkStart w:id="71" w:name="_Toc5471"/>
      <w:r>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t>2.4.3.</w:t>
      </w:r>
      <w:r>
        <w:rPr>
          <w:rFonts w:hint="default" w:ascii="Times New Roman" w:hAnsi="Times New Roman" w:cs="Times New Roman" w:eastAsiaTheme="majorEastAsia"/>
          <w:bCs w:val="0"/>
          <w:i/>
          <w:iCs/>
          <w:color w:val="000000" w:themeColor="text1"/>
          <w:kern w:val="2"/>
          <w:sz w:val="26"/>
          <w:szCs w:val="26"/>
          <w:lang w:val="en-US" w:eastAsia="en-US"/>
          <w14:textFill>
            <w14:solidFill>
              <w14:schemeClr w14:val="tx1"/>
            </w14:solidFill>
          </w14:textFill>
          <w14:ligatures w14:val="standardContextual"/>
        </w:rPr>
        <w:t>4</w:t>
      </w:r>
      <w:r>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t xml:space="preserve"> Sơ đồ mức 2 cho tiến trình Quản lý Giao dịch Bán hàng</w:t>
      </w:r>
      <w:bookmarkEnd w:id="71"/>
    </w:p>
    <w:p w14:paraId="39B8E6FB">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cs="Times New Roman"/>
          <w:sz w:val="26"/>
          <w:szCs w:val="26"/>
          <w:lang w:val="vi-VN" w:eastAsia="zh-CN"/>
        </w:rPr>
      </w:pPr>
      <w:bookmarkStart w:id="72" w:name="_Toc19415"/>
      <w:bookmarkStart w:id="73" w:name="_Toc4190"/>
      <w:bookmarkStart w:id="74" w:name="_Toc23702"/>
      <w:r>
        <w:rPr>
          <w:rFonts w:hint="default" w:ascii="Times New Roman" w:hAnsi="Times New Roman" w:cs="Times New Roman"/>
          <w:sz w:val="26"/>
          <w:szCs w:val="26"/>
          <w:lang w:val="en-US" w:eastAsia="zh-CN"/>
        </w:rPr>
        <w:t>Đây là tiến trình cốt lõi của hệ thống</w:t>
      </w:r>
      <w:r>
        <w:rPr>
          <w:rFonts w:hint="default" w:ascii="Times New Roman" w:hAnsi="Times New Roman" w:cs="Times New Roman"/>
          <w:sz w:val="26"/>
          <w:szCs w:val="26"/>
          <w:lang w:val="vi-VN" w:eastAsia="zh-CN"/>
        </w:rPr>
        <w:t>, thể hiện tính toàn vẹn dữ liệu. Khi lập hóa đơn, hệ thống thực hiện “Lấy thông tin sản phẩm” từ kho dữ liệu, sau khi “Thanh toán”, dữ liệu sẽ được đẩy đồng thời để “Cập nhật hóa đơn” và “Trừ tồn kho”.</w:t>
      </w:r>
    </w:p>
    <w:p w14:paraId="06EB2A62">
      <w:pPr>
        <w:pStyle w:val="5"/>
        <w:keepNext/>
        <w:keepLines/>
        <w:pageBreakBefore w:val="0"/>
        <w:widowControl/>
        <w:kinsoku/>
        <w:wordWrap/>
        <w:overflowPunct/>
        <w:topLinePunct w:val="0"/>
        <w:autoSpaceDE/>
        <w:autoSpaceDN/>
        <w:bidi w:val="0"/>
        <w:adjustRightInd/>
        <w:snapToGrid/>
        <w:spacing w:before="120" w:after="120" w:line="360" w:lineRule="auto"/>
        <w:ind w:left="0" w:leftChars="0" w:firstLine="0" w:firstLineChars="0"/>
        <w:jc w:val="center"/>
        <w:textAlignment w:val="auto"/>
        <w:rPr>
          <w:rFonts w:hint="default" w:ascii="Times New Roman" w:hAnsi="Times New Roman" w:cs="Times New Roman"/>
          <w:sz w:val="26"/>
          <w:szCs w:val="26"/>
          <w:lang w:val="vi-VN" w:eastAsia="en-US"/>
        </w:rPr>
      </w:pPr>
      <w:bookmarkStart w:id="75" w:name="_Toc20338"/>
      <w:bookmarkStart w:id="76" w:name="_Toc21537"/>
      <w:r>
        <w:rPr>
          <w:rFonts w:hint="default" w:ascii="Times New Roman" w:hAnsi="Times New Roman" w:cs="Times New Roman"/>
          <w:sz w:val="26"/>
          <w:szCs w:val="26"/>
          <w:lang w:eastAsia="en-US"/>
        </w:rPr>
        <w:drawing>
          <wp:inline distT="0" distB="0" distL="114300" distR="114300">
            <wp:extent cx="5970270" cy="3314700"/>
            <wp:effectExtent l="9525" t="9525" r="9525" b="13335"/>
            <wp:docPr id="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4"/>
                    <pic:cNvPicPr>
                      <a:picLocks noChangeAspect="1"/>
                    </pic:cNvPicPr>
                  </pic:nvPicPr>
                  <pic:blipFill>
                    <a:blip r:embed="rId20"/>
                    <a:srcRect b="6435"/>
                    <a:stretch>
                      <a:fillRect/>
                    </a:stretch>
                  </pic:blipFill>
                  <pic:spPr>
                    <a:xfrm>
                      <a:off x="0" y="0"/>
                      <a:ext cx="5970270" cy="3314700"/>
                    </a:xfrm>
                    <a:prstGeom prst="rect">
                      <a:avLst/>
                    </a:prstGeom>
                    <a:noFill/>
                    <a:ln>
                      <a:solidFill>
                        <a:schemeClr val="tx1"/>
                      </a:solidFill>
                    </a:ln>
                  </pic:spPr>
                </pic:pic>
              </a:graphicData>
            </a:graphic>
          </wp:inline>
        </w:drawing>
      </w:r>
      <w:bookmarkEnd w:id="72"/>
      <w:r>
        <w:rPr>
          <w:rFonts w:hint="default" w:ascii="Times New Roman" w:hAnsi="Times New Roman" w:cs="Times New Roman"/>
          <w:sz w:val="26"/>
          <w:szCs w:val="26"/>
          <w:lang w:val="en-US" w:eastAsia="en-US"/>
        </w:rPr>
        <w:t>Hình 2.</w:t>
      </w:r>
      <w:r>
        <w:rPr>
          <w:rFonts w:hint="default" w:ascii="Times New Roman" w:hAnsi="Times New Roman" w:cs="Times New Roman"/>
          <w:sz w:val="26"/>
          <w:szCs w:val="26"/>
          <w:lang w:val="vi-VN" w:eastAsia="en-US"/>
        </w:rPr>
        <w:t>7</w:t>
      </w:r>
      <w:r>
        <w:rPr>
          <w:rFonts w:hint="default" w:ascii="Times New Roman" w:hAnsi="Times New Roman" w:cs="Times New Roman"/>
          <w:sz w:val="26"/>
          <w:szCs w:val="26"/>
          <w:lang w:val="en-US" w:eastAsia="en-US"/>
        </w:rPr>
        <w:t xml:space="preserve">. Sơ đồ mức </w:t>
      </w:r>
      <w:r>
        <w:rPr>
          <w:rFonts w:hint="default" w:ascii="Times New Roman" w:hAnsi="Times New Roman" w:cs="Times New Roman"/>
          <w:sz w:val="26"/>
          <w:szCs w:val="26"/>
          <w:lang w:val="vi-VN" w:eastAsia="en-US"/>
        </w:rPr>
        <w:t>2</w:t>
      </w:r>
      <w:r>
        <w:rPr>
          <w:rFonts w:hint="default" w:ascii="Times New Roman" w:hAnsi="Times New Roman" w:cs="Times New Roman"/>
          <w:sz w:val="26"/>
          <w:szCs w:val="26"/>
          <w:lang w:val="en-US" w:eastAsia="en-US"/>
        </w:rPr>
        <w:t xml:space="preserve"> cho tiến trình Quản lý giao dịch bán hàng</w:t>
      </w:r>
      <w:bookmarkEnd w:id="73"/>
      <w:bookmarkEnd w:id="74"/>
      <w:bookmarkEnd w:id="75"/>
      <w:bookmarkEnd w:id="76"/>
    </w:p>
    <w:p w14:paraId="562647F3">
      <w:pPr>
        <w:pStyle w:val="4"/>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pPr>
      <w:bookmarkStart w:id="77" w:name="_Toc7583"/>
      <w:r>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t>2.4.3.5 Sơ đồ mức 2 cho tiến trình Báo cáo và Phân tích Kinh doanh</w:t>
      </w:r>
      <w:bookmarkEnd w:id="77"/>
    </w:p>
    <w:p w14:paraId="0BCAE03B">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Tiến trình này là trung tâm giải quyết </w:t>
      </w:r>
      <w:r>
        <w:rPr>
          <w:rFonts w:hint="default" w:ascii="Times New Roman" w:hAnsi="Times New Roman" w:cs="Times New Roman"/>
          <w:sz w:val="26"/>
          <w:szCs w:val="26"/>
          <w:lang w:val="vi-VN"/>
        </w:rPr>
        <w:t>n</w:t>
      </w:r>
      <w:r>
        <w:rPr>
          <w:rFonts w:hint="default" w:ascii="Times New Roman" w:hAnsi="Times New Roman" w:cs="Times New Roman"/>
          <w:sz w:val="26"/>
          <w:szCs w:val="26"/>
        </w:rPr>
        <w:t>hược điểm 3</w:t>
      </w:r>
      <w:r>
        <w:rPr>
          <w:rFonts w:hint="default" w:ascii="Times New Roman" w:hAnsi="Times New Roman" w:cs="Times New Roman"/>
          <w:sz w:val="26"/>
          <w:szCs w:val="26"/>
          <w:lang w:val="vi-VN"/>
        </w:rPr>
        <w:t xml:space="preserve"> và 4</w:t>
      </w:r>
      <w:r>
        <w:rPr>
          <w:rFonts w:hint="default" w:ascii="Times New Roman" w:hAnsi="Times New Roman" w:cs="Times New Roman"/>
          <w:sz w:val="26"/>
          <w:szCs w:val="26"/>
        </w:rPr>
        <w:t xml:space="preserve"> (</w:t>
      </w:r>
      <w:r>
        <w:rPr>
          <w:rFonts w:hint="default" w:ascii="Times New Roman" w:hAnsi="Times New Roman" w:cs="Times New Roman"/>
          <w:sz w:val="26"/>
          <w:szCs w:val="26"/>
          <w:lang w:val="vi-VN"/>
        </w:rPr>
        <w:t>t</w:t>
      </w:r>
      <w:r>
        <w:rPr>
          <w:rFonts w:hint="default" w:ascii="Times New Roman" w:hAnsi="Times New Roman" w:cs="Times New Roman"/>
          <w:sz w:val="26"/>
          <w:szCs w:val="26"/>
        </w:rPr>
        <w:t>hiếu công cụ báo cáo) bằng cách tổng hợp dữ liệu</w:t>
      </w:r>
      <w:r>
        <w:rPr>
          <w:rFonts w:hint="default" w:ascii="Times New Roman" w:hAnsi="Times New Roman"/>
          <w:sz w:val="26"/>
          <w:szCs w:val="26"/>
          <w:lang w:val="vi-VN"/>
        </w:rPr>
        <w:t xml:space="preserve"> từ cả 3 kho: Hóa đơn (để tính doanh thu), Chi tiết bán hàng (để phân tích mặt hàng bán chạy) và Nhập hàng/Tồn kho (để báo cáo tình trạng kho).</w:t>
      </w:r>
    </w:p>
    <w:p w14:paraId="10E1D0C6">
      <w:pPr>
        <w:pStyle w:val="5"/>
        <w:bidi w:val="0"/>
        <w:jc w:val="center"/>
        <w:rPr>
          <w:rFonts w:hint="default" w:ascii="Times New Roman" w:hAnsi="Times New Roman" w:cs="Times New Roman" w:eastAsiaTheme="minorEastAsia"/>
          <w:b/>
          <w:bCs/>
          <w:sz w:val="26"/>
          <w:szCs w:val="26"/>
          <w:lang w:val="en-US" w:eastAsia="en-US" w:bidi="ar-SA"/>
        </w:rPr>
      </w:pPr>
      <w:bookmarkStart w:id="78" w:name="_Toc7563"/>
      <w:bookmarkStart w:id="79" w:name="_Toc6541"/>
      <w:bookmarkStart w:id="80" w:name="_Toc30875"/>
      <w:bookmarkStart w:id="81" w:name="_Toc2491"/>
      <w:r>
        <w:rPr>
          <w:rFonts w:hint="default" w:ascii="Times New Roman" w:hAnsi="Times New Roman" w:cs="Times New Roman" w:eastAsiaTheme="minorEastAsia"/>
          <w:b/>
          <w:bCs/>
          <w:sz w:val="26"/>
          <w:szCs w:val="26"/>
          <w:lang w:val="en-US" w:eastAsia="en-US" w:bidi="ar-SA"/>
        </w:rPr>
        <w:drawing>
          <wp:inline distT="0" distB="0" distL="114300" distR="114300">
            <wp:extent cx="5969000" cy="2727325"/>
            <wp:effectExtent l="0" t="0" r="0" b="0"/>
            <wp:docPr id="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
                    <pic:cNvPicPr>
                      <a:picLocks noChangeAspect="1"/>
                    </pic:cNvPicPr>
                  </pic:nvPicPr>
                  <pic:blipFill>
                    <a:blip r:embed="rId21"/>
                    <a:srcRect b="6590"/>
                    <a:stretch>
                      <a:fillRect/>
                    </a:stretch>
                  </pic:blipFill>
                  <pic:spPr>
                    <a:xfrm>
                      <a:off x="0" y="0"/>
                      <a:ext cx="5969000" cy="2727325"/>
                    </a:xfrm>
                    <a:prstGeom prst="rect">
                      <a:avLst/>
                    </a:prstGeom>
                    <a:noFill/>
                    <a:ln>
                      <a:solidFill>
                        <a:schemeClr val="tx1"/>
                      </a:solidFill>
                    </a:ln>
                  </pic:spPr>
                </pic:pic>
              </a:graphicData>
            </a:graphic>
          </wp:inline>
        </w:drawing>
      </w:r>
      <w:bookmarkEnd w:id="78"/>
      <w:r>
        <w:rPr>
          <w:rFonts w:hint="default" w:ascii="Times New Roman" w:hAnsi="Times New Roman" w:cs="Times New Roman" w:eastAsiaTheme="minorEastAsia"/>
          <w:b/>
          <w:bCs/>
          <w:sz w:val="26"/>
          <w:szCs w:val="26"/>
          <w:lang w:val="en-US" w:eastAsia="en-US" w:bidi="ar-SA"/>
        </w:rPr>
        <w:t>Hình 2.</w:t>
      </w:r>
      <w:r>
        <w:rPr>
          <w:rFonts w:hint="default" w:ascii="Times New Roman" w:hAnsi="Times New Roman" w:cs="Times New Roman" w:eastAsiaTheme="minorEastAsia"/>
          <w:b/>
          <w:bCs/>
          <w:sz w:val="26"/>
          <w:szCs w:val="26"/>
          <w:lang w:val="vi-VN" w:eastAsia="en-US" w:bidi="ar-SA"/>
        </w:rPr>
        <w:t>8</w:t>
      </w:r>
      <w:r>
        <w:rPr>
          <w:rFonts w:hint="default" w:ascii="Times New Roman" w:hAnsi="Times New Roman" w:cs="Times New Roman" w:eastAsiaTheme="minorEastAsia"/>
          <w:b/>
          <w:bCs/>
          <w:sz w:val="26"/>
          <w:szCs w:val="26"/>
          <w:lang w:val="en-US" w:eastAsia="en-US" w:bidi="ar-SA"/>
        </w:rPr>
        <w:t xml:space="preserve">. Sơ đồ mức </w:t>
      </w:r>
      <w:r>
        <w:rPr>
          <w:rFonts w:hint="default" w:ascii="Times New Roman" w:hAnsi="Times New Roman" w:cs="Times New Roman" w:eastAsiaTheme="minorEastAsia"/>
          <w:b/>
          <w:bCs/>
          <w:sz w:val="26"/>
          <w:szCs w:val="26"/>
          <w:lang w:val="vi-VN" w:eastAsia="en-US" w:bidi="ar-SA"/>
        </w:rPr>
        <w:t>2</w:t>
      </w:r>
      <w:r>
        <w:rPr>
          <w:rFonts w:hint="default" w:ascii="Times New Roman" w:hAnsi="Times New Roman" w:cs="Times New Roman" w:eastAsiaTheme="minorEastAsia"/>
          <w:b/>
          <w:bCs/>
          <w:sz w:val="26"/>
          <w:szCs w:val="26"/>
          <w:lang w:val="en-US" w:eastAsia="en-US" w:bidi="ar-SA"/>
        </w:rPr>
        <w:t xml:space="preserve"> cho tiến trình Báo cáo và Phân tích kinh doanh</w:t>
      </w:r>
      <w:bookmarkEnd w:id="79"/>
      <w:bookmarkEnd w:id="80"/>
      <w:bookmarkEnd w:id="81"/>
    </w:p>
    <w:p w14:paraId="16CBB66C">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82" w:name="_Toc2659"/>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2.5 SƠ ĐỒ ERD</w:t>
      </w:r>
      <w:bookmarkEnd w:id="82"/>
    </w:p>
    <w:p w14:paraId="54DD2A2E">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83" w:name="_Toc26623"/>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2.5.1 Sơ đồ ERD - Quan niệm</w:t>
      </w:r>
      <w:bookmarkEnd w:id="83"/>
    </w:p>
    <w:p w14:paraId="1414B2D8">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sz w:val="26"/>
          <w:szCs w:val="26"/>
          <w:lang w:val="en-US" w:eastAsia="en-US"/>
        </w:rPr>
      </w:pPr>
      <w:r>
        <w:drawing>
          <wp:inline distT="0" distB="0" distL="114300" distR="114300">
            <wp:extent cx="5970905" cy="3772535"/>
            <wp:effectExtent l="9525" t="9525" r="24130" b="12700"/>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
                    <pic:cNvPicPr>
                      <a:picLocks noChangeAspect="1"/>
                    </pic:cNvPicPr>
                  </pic:nvPicPr>
                  <pic:blipFill>
                    <a:blip r:embed="rId22"/>
                    <a:stretch>
                      <a:fillRect/>
                    </a:stretch>
                  </pic:blipFill>
                  <pic:spPr>
                    <a:xfrm>
                      <a:off x="0" y="0"/>
                      <a:ext cx="5970905" cy="3772535"/>
                    </a:xfrm>
                    <a:prstGeom prst="rect">
                      <a:avLst/>
                    </a:prstGeom>
                    <a:noFill/>
                    <a:ln>
                      <a:solidFill>
                        <a:schemeClr val="tx1"/>
                      </a:solidFill>
                    </a:ln>
                  </pic:spPr>
                </pic:pic>
              </a:graphicData>
            </a:graphic>
          </wp:inline>
        </w:drawing>
      </w:r>
    </w:p>
    <w:p w14:paraId="1D08A52A">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84" w:name="_Toc10095"/>
      <w:bookmarkStart w:id="85" w:name="_Toc30519"/>
      <w:bookmarkStart w:id="86" w:name="_Toc5886"/>
      <w:r>
        <w:rPr>
          <w:rFonts w:hint="default" w:ascii="Times New Roman" w:hAnsi="Times New Roman" w:cs="Times New Roman"/>
          <w:sz w:val="26"/>
          <w:szCs w:val="26"/>
          <w:lang w:val="en-US" w:eastAsia="en-US"/>
        </w:rPr>
        <w:t>Hình 2.</w:t>
      </w:r>
      <w:r>
        <w:rPr>
          <w:rFonts w:hint="default" w:ascii="Times New Roman" w:hAnsi="Times New Roman" w:cs="Times New Roman"/>
          <w:sz w:val="26"/>
          <w:szCs w:val="26"/>
          <w:lang w:val="vi-VN" w:eastAsia="en-US"/>
        </w:rPr>
        <w:t>9</w:t>
      </w:r>
      <w:r>
        <w:rPr>
          <w:rFonts w:hint="default" w:ascii="Times New Roman" w:hAnsi="Times New Roman" w:cs="Times New Roman"/>
          <w:sz w:val="26"/>
          <w:szCs w:val="26"/>
          <w:lang w:val="en-US" w:eastAsia="en-US"/>
        </w:rPr>
        <w:t xml:space="preserve">. </w:t>
      </w:r>
      <w:r>
        <w:rPr>
          <w:rFonts w:hint="default" w:ascii="Times New Roman" w:hAnsi="Times New Roman" w:cs="Times New Roman"/>
          <w:sz w:val="26"/>
          <w:szCs w:val="26"/>
          <w:lang w:val="vi-VN" w:eastAsia="en-US"/>
        </w:rPr>
        <w:t>Sơ đồ ERD - Quan niệm</w:t>
      </w:r>
      <w:bookmarkEnd w:id="84"/>
      <w:bookmarkEnd w:id="85"/>
      <w:bookmarkEnd w:id="86"/>
    </w:p>
    <w:p w14:paraId="0F5F079B">
      <w:pPr>
        <w:keepLines w:val="0"/>
        <w:pageBreakBefore w:val="0"/>
        <w:widowControl/>
        <w:kinsoku/>
        <w:wordWrap/>
        <w:overflowPunct/>
        <w:topLinePunct w:val="0"/>
        <w:autoSpaceDE/>
        <w:autoSpaceDN/>
        <w:bidi w:val="0"/>
        <w:adjustRightInd/>
        <w:snapToGrid/>
        <w:spacing w:before="120" w:after="120" w:line="360" w:lineRule="auto"/>
        <w:ind w:left="0"/>
        <w:textAlignment w:val="auto"/>
        <w:rPr>
          <w:rFonts w:hint="default" w:ascii="Times New Roman" w:hAnsi="Times New Roman" w:cs="Times New Roman"/>
          <w:b/>
          <w:bCs/>
          <w:sz w:val="26"/>
          <w:szCs w:val="26"/>
          <w:lang w:val="vi-VN"/>
        </w:rPr>
      </w:pPr>
      <w:r>
        <w:rPr>
          <w:rFonts w:hint="default" w:ascii="Times New Roman" w:hAnsi="Times New Roman" w:cs="Times New Roman"/>
          <w:b/>
          <w:bCs/>
          <w:sz w:val="26"/>
          <w:szCs w:val="26"/>
          <w:lang w:val="vi-VN"/>
        </w:rPr>
        <w:t>Phân tích sơ đồ ERD - Quan niệm:</w:t>
      </w:r>
    </w:p>
    <w:p w14:paraId="7E13ACA1">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en-US" w:eastAsia="en-US"/>
        </w:rPr>
      </w:pPr>
      <w:r>
        <w:rPr>
          <w:rFonts w:hint="default" w:ascii="Times New Roman" w:hAnsi="Times New Roman" w:cs="Times New Roman"/>
          <w:sz w:val="26"/>
          <w:szCs w:val="26"/>
          <w:lang w:val="en-US" w:eastAsia="en-US"/>
        </w:rPr>
        <w:t xml:space="preserve">(Tỉnh </w:t>
      </w: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 Xã): Một Tỉnh bao gồm ít nhất 1 và nhiều nhất n Xã, một Xã thuộc duy nhất 1 Tỉnh.</w:t>
      </w:r>
      <w:r>
        <w:rPr>
          <w:rFonts w:hint="default" w:ascii="Times New Roman" w:hAnsi="Times New Roman" w:cs="Times New Roman"/>
          <w:sz w:val="26"/>
          <w:szCs w:val="26"/>
          <w:lang w:val="en-US" w:eastAsia="en-US"/>
        </w:rPr>
        <w:tab/>
      </w:r>
    </w:p>
    <w:p w14:paraId="46B36DCD">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en-US" w:eastAsia="en-US"/>
        </w:rPr>
      </w:pPr>
      <w:r>
        <w:rPr>
          <w:rFonts w:hint="default" w:ascii="Times New Roman" w:hAnsi="Times New Roman" w:cs="Times New Roman"/>
          <w:sz w:val="26"/>
          <w:szCs w:val="26"/>
          <w:lang w:val="en-US" w:eastAsia="en-US"/>
        </w:rPr>
        <w:t xml:space="preserve">(Xã </w:t>
      </w: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 Nhà Cung Cấp): Một Xã có thể là địa chỉ của ít nhất 0 và nhiều nhất n Nhà Cung Cấp, một Nhà Cung Cấp thuộc địa bàn duy nhất 1 Xã.</w:t>
      </w:r>
    </w:p>
    <w:p w14:paraId="27E4CC0C">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en-US" w:eastAsia="en-US"/>
        </w:rPr>
      </w:pPr>
      <w:r>
        <w:rPr>
          <w:rFonts w:hint="default" w:ascii="Times New Roman" w:hAnsi="Times New Roman" w:cs="Times New Roman"/>
          <w:sz w:val="26"/>
          <w:szCs w:val="26"/>
          <w:lang w:val="en-US" w:eastAsia="en-US"/>
        </w:rPr>
        <w:t xml:space="preserve">(Xã </w:t>
      </w: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 Khách Hàng): Một Xã có thể là địa chỉ của ít nhất 0 và nhiều nhất n Khách Hàng, một Khách Hàng thuộc địa bàn duy nhất 1 Xã.</w:t>
      </w:r>
    </w:p>
    <w:p w14:paraId="216AD8DD">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en-US" w:eastAsia="en-US"/>
        </w:rPr>
      </w:pPr>
      <w:r>
        <w:rPr>
          <w:rFonts w:hint="default" w:ascii="Times New Roman" w:hAnsi="Times New Roman" w:cs="Times New Roman"/>
          <w:sz w:val="26"/>
          <w:szCs w:val="26"/>
          <w:lang w:val="en-US" w:eastAsia="en-US"/>
        </w:rPr>
        <w:t>(Xã - Nhân Viên): Một Xã có thể là địa chỉ của ít nhất 0 và nhiều nhất n Nhân Viên, một Nhân Viên thuộc địa bàn duy nhất 1 Xã.</w:t>
      </w:r>
    </w:p>
    <w:p w14:paraId="665FAF86">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en-US" w:eastAsia="en-US"/>
        </w:rPr>
      </w:pPr>
      <w:r>
        <w:rPr>
          <w:rFonts w:hint="default" w:ascii="Times New Roman" w:hAnsi="Times New Roman" w:cs="Times New Roman"/>
          <w:sz w:val="26"/>
          <w:szCs w:val="26"/>
          <w:lang w:val="en-US" w:eastAsia="en-US"/>
        </w:rPr>
        <w:t>(Nhân Viên - Vai Trò): Nhân Viên có ít nhất 1 Vai Trò và nhiều nhất 1 Vai Trò, một Vai Trò thuộc ít nhất 1 và nhiều nhất n Nhân Viên.</w:t>
      </w:r>
    </w:p>
    <w:p w14:paraId="4DCC7B6B">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en-US" w:eastAsia="en-US"/>
        </w:rPr>
      </w:pPr>
      <w:r>
        <w:rPr>
          <w:rFonts w:hint="default" w:ascii="Times New Roman" w:hAnsi="Times New Roman" w:cs="Times New Roman"/>
          <w:sz w:val="26"/>
          <w:szCs w:val="26"/>
          <w:lang w:val="en-US" w:eastAsia="en-US"/>
        </w:rPr>
        <w:t>(Nhóm Sản Phẩm - Loại Sản Phẩm): Một Nhóm Sản Phẩm bao gồm ít nhất 1 và nhiều nhất n Loại Sản Phẩm, một Loại Sản Phẩm thuộc duy nhất 1 Nhóm Sản Phẩm.</w:t>
      </w:r>
    </w:p>
    <w:p w14:paraId="5F142C54">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en-US" w:eastAsia="en-US"/>
        </w:rPr>
      </w:pPr>
      <w:r>
        <w:rPr>
          <w:rFonts w:hint="default" w:ascii="Times New Roman" w:hAnsi="Times New Roman" w:cs="Times New Roman"/>
          <w:sz w:val="26"/>
          <w:szCs w:val="26"/>
          <w:lang w:val="en-US" w:eastAsia="en-US"/>
        </w:rPr>
        <w:t xml:space="preserve">(Loại Sản Phẩm </w:t>
      </w: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 Sản Phẩm): Một Loại Sản Phẩm bao gồm ít nhất 1 và nhiều nhất n Sản Phẩm, một Sản Phẩm thuộc duy nhất 1 Loại Sản Phẩm.</w:t>
      </w:r>
    </w:p>
    <w:p w14:paraId="7D2368A9">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en-US" w:eastAsia="en-US"/>
        </w:rPr>
      </w:pPr>
      <w:r>
        <w:rPr>
          <w:rFonts w:hint="default" w:ascii="Times New Roman" w:hAnsi="Times New Roman" w:cs="Times New Roman"/>
          <w:sz w:val="26"/>
          <w:szCs w:val="26"/>
          <w:lang w:val="en-US" w:eastAsia="en-US"/>
        </w:rPr>
        <w:t>(Sản Phẩm - Trạng Thái): Sản Phẩm có duy nhất 1 Trạng Thái, Trạng Thái được áp dụng ít nhất 1 Sản Phẩm và nhiều nhất n Sản Phẩm</w:t>
      </w:r>
      <w:bookmarkStart w:id="157" w:name="_GoBack"/>
      <w:bookmarkEnd w:id="157"/>
      <w:r>
        <w:rPr>
          <w:rFonts w:hint="default" w:ascii="Times New Roman" w:hAnsi="Times New Roman" w:cs="Times New Roman"/>
          <w:sz w:val="26"/>
          <w:szCs w:val="26"/>
          <w:lang w:val="en-US" w:eastAsia="en-US"/>
        </w:rPr>
        <w:t>.</w:t>
      </w:r>
    </w:p>
    <w:p w14:paraId="3412D883">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en-US" w:eastAsia="en-US"/>
        </w:rPr>
      </w:pPr>
      <w:r>
        <w:rPr>
          <w:rFonts w:hint="default" w:ascii="Times New Roman" w:hAnsi="Times New Roman" w:cs="Times New Roman"/>
          <w:sz w:val="26"/>
          <w:szCs w:val="26"/>
          <w:lang w:val="en-US" w:eastAsia="en-US"/>
        </w:rPr>
        <w:t xml:space="preserve">(Nhà Cung Cấp </w:t>
      </w: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 Đơn Mua Hàng): Một Nhà Cung Cấp có thể có ít nhất 0 và nhiều nhất n Đơn Mua Hàng, một Đơn Mua Hàng thuộc về duy nhất 1 Nhà Cung Cấp.</w:t>
      </w:r>
    </w:p>
    <w:p w14:paraId="19BC5565">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en-US" w:eastAsia="en-US"/>
        </w:rPr>
      </w:pPr>
      <w:r>
        <w:rPr>
          <w:rFonts w:hint="default" w:ascii="Times New Roman" w:hAnsi="Times New Roman" w:cs="Times New Roman"/>
          <w:sz w:val="26"/>
          <w:szCs w:val="26"/>
          <w:lang w:val="en-US" w:eastAsia="en-US"/>
        </w:rPr>
        <w:t xml:space="preserve">(Khách Hàng </w:t>
      </w: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 Đơn Bán Hàng): Một Khách Hàng thực hiện ít nhất 0 và nhiều nhất n Đơn Bán Hàng, một Đơn Bán Hàng thuộc về duy nhất 1 Khách Hàng.</w:t>
      </w:r>
    </w:p>
    <w:p w14:paraId="6D058F1E">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en-US" w:eastAsia="en-US"/>
        </w:rPr>
      </w:pP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Đơn Mua Hàng </w:t>
      </w: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 CTMH </w:t>
      </w: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 Sản Phẩm): Một đơn mua hàng có ít nhất 1 và nhiều nhất n dòng chi tiết mua hàng và mỗi dòng CTMH thuộc duy nhất một sản phẩm; một sản phẩm xuất hiện trong ít nhất 0 và nhiều nhất n CTMH.</w:t>
      </w:r>
    </w:p>
    <w:p w14:paraId="6ADB9665">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b w:val="0"/>
          <w:bCs w:val="0"/>
          <w:sz w:val="26"/>
          <w:szCs w:val="26"/>
          <w:lang w:val="vi-VN"/>
        </w:rPr>
      </w:pPr>
      <w:r>
        <w:rPr>
          <w:rFonts w:hint="default" w:ascii="Times New Roman" w:hAnsi="Times New Roman" w:cs="Times New Roman"/>
          <w:sz w:val="26"/>
          <w:szCs w:val="26"/>
          <w:lang w:val="en-US" w:eastAsia="en-US"/>
        </w:rPr>
        <w:t xml:space="preserve">(Đơn Bán hàng </w:t>
      </w: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 CTBH </w:t>
      </w: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 Sản Phẩm): Một đơn bán hàng có ít nhất 1 và nhiều nhất n </w:t>
      </w:r>
      <w:r>
        <w:rPr>
          <w:rFonts w:hint="default" w:ascii="Times New Roman" w:hAnsi="Times New Roman" w:cs="Times New Roman"/>
          <w:color w:val="auto"/>
          <w:sz w:val="26"/>
          <w:szCs w:val="26"/>
          <w:lang w:val="en-US"/>
        </w:rPr>
        <w:t>dòng chi tiết bán hàng và mỗi dòng CTBH thuộc duy nhất một sản phẩm; một sản phẩm xuất hiện trong ít nhất 0 và nhiều nhất n CTBH.</w:t>
      </w:r>
    </w:p>
    <w:p w14:paraId="65433FC7">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87" w:name="_Toc1567"/>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2.5.2 Sơ đồ ERD – Logical</w:t>
      </w:r>
      <w:bookmarkEnd w:id="87"/>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 xml:space="preserve"> </w:t>
      </w:r>
    </w:p>
    <w:p w14:paraId="2C2C190A">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88" w:name="_Toc6556"/>
      <w:bookmarkStart w:id="89" w:name="_Toc32661"/>
      <w:bookmarkStart w:id="90" w:name="_Toc29877"/>
      <w:r>
        <w:drawing>
          <wp:inline distT="0" distB="0" distL="114300" distR="114300">
            <wp:extent cx="5965825" cy="3503295"/>
            <wp:effectExtent l="9525" t="9525" r="13970" b="22860"/>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
                    <pic:cNvPicPr>
                      <a:picLocks noChangeAspect="1"/>
                    </pic:cNvPicPr>
                  </pic:nvPicPr>
                  <pic:blipFill>
                    <a:blip r:embed="rId23"/>
                    <a:stretch>
                      <a:fillRect/>
                    </a:stretch>
                  </pic:blipFill>
                  <pic:spPr>
                    <a:xfrm>
                      <a:off x="0" y="0"/>
                      <a:ext cx="5965825" cy="3503295"/>
                    </a:xfrm>
                    <a:prstGeom prst="rect">
                      <a:avLst/>
                    </a:prstGeom>
                    <a:noFill/>
                    <a:ln>
                      <a:solidFill>
                        <a:schemeClr val="tx1"/>
                      </a:solidFill>
                    </a:ln>
                  </pic:spPr>
                </pic:pic>
              </a:graphicData>
            </a:graphic>
          </wp:inline>
        </w:drawing>
      </w:r>
      <w:r>
        <w:rPr>
          <w:rFonts w:hint="default" w:ascii="Times New Roman" w:hAnsi="Times New Roman" w:cs="Times New Roman"/>
          <w:sz w:val="26"/>
          <w:szCs w:val="26"/>
          <w:lang w:val="en-US" w:eastAsia="en-US"/>
        </w:rPr>
        <w:t>Hình 2.</w:t>
      </w:r>
      <w:r>
        <w:rPr>
          <w:rFonts w:hint="default" w:ascii="Times New Roman" w:hAnsi="Times New Roman" w:cs="Times New Roman"/>
          <w:sz w:val="26"/>
          <w:szCs w:val="26"/>
          <w:lang w:val="vi-VN" w:eastAsia="en-US"/>
        </w:rPr>
        <w:t>10</w:t>
      </w:r>
      <w:r>
        <w:rPr>
          <w:rFonts w:hint="default" w:ascii="Times New Roman" w:hAnsi="Times New Roman" w:cs="Times New Roman"/>
          <w:sz w:val="26"/>
          <w:szCs w:val="26"/>
          <w:lang w:val="en-US" w:eastAsia="en-US"/>
        </w:rPr>
        <w:t xml:space="preserve">. </w:t>
      </w:r>
      <w:r>
        <w:rPr>
          <w:rFonts w:hint="default" w:ascii="Times New Roman" w:hAnsi="Times New Roman" w:cs="Times New Roman"/>
          <w:sz w:val="26"/>
          <w:szCs w:val="26"/>
          <w:lang w:val="vi-VN" w:eastAsia="en-US"/>
        </w:rPr>
        <w:t>Sơ đồ ERD - Logical</w:t>
      </w:r>
      <w:bookmarkEnd w:id="88"/>
      <w:bookmarkEnd w:id="89"/>
      <w:bookmarkEnd w:id="90"/>
    </w:p>
    <w:p w14:paraId="3CFA7E01">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91" w:name="_Toc24272"/>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2.5.3 Sơ đồ ERD – Ph</w:t>
      </w:r>
      <w:r>
        <w:rPr>
          <w:rFonts w:hint="default" w:ascii="Times New Roman" w:hAnsi="Times New Roman" w:cs="Times New Roman" w:eastAsiaTheme="majorEastAsia"/>
          <w:bCs w:val="0"/>
          <w:color w:val="000000" w:themeColor="text1"/>
          <w:kern w:val="2"/>
          <w:sz w:val="26"/>
          <w:szCs w:val="26"/>
          <w:lang w:val="en-US" w:eastAsia="en-US"/>
          <w14:textFill>
            <w14:solidFill>
              <w14:schemeClr w14:val="tx1"/>
            </w14:solidFill>
          </w14:textFill>
          <w14:ligatures w14:val="standardContextual"/>
        </w:rPr>
        <w:t>ysical</w:t>
      </w:r>
      <w:bookmarkEnd w:id="91"/>
    </w:p>
    <w:p w14:paraId="04B7ED56">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eastAsiaTheme="minorEastAsia"/>
          <w:b/>
          <w:bCs/>
          <w:sz w:val="26"/>
          <w:szCs w:val="26"/>
          <w:lang w:val="vi-VN" w:eastAsia="en-US" w:bidi="ar-SA"/>
        </w:rPr>
      </w:pPr>
      <w:bookmarkStart w:id="92" w:name="_Toc29273"/>
      <w:bookmarkStart w:id="93" w:name="_Toc1279"/>
      <w:bookmarkStart w:id="94" w:name="_Toc9552"/>
      <w:r>
        <w:drawing>
          <wp:inline distT="0" distB="0" distL="114300" distR="114300">
            <wp:extent cx="5965190" cy="3947160"/>
            <wp:effectExtent l="9525" t="9525" r="14605" b="20955"/>
            <wp:docPr id="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5"/>
                    <pic:cNvPicPr>
                      <a:picLocks noChangeAspect="1"/>
                    </pic:cNvPicPr>
                  </pic:nvPicPr>
                  <pic:blipFill>
                    <a:blip r:embed="rId24"/>
                    <a:stretch>
                      <a:fillRect/>
                    </a:stretch>
                  </pic:blipFill>
                  <pic:spPr>
                    <a:xfrm>
                      <a:off x="0" y="0"/>
                      <a:ext cx="5965190" cy="3947160"/>
                    </a:xfrm>
                    <a:prstGeom prst="rect">
                      <a:avLst/>
                    </a:prstGeom>
                    <a:noFill/>
                    <a:ln>
                      <a:solidFill>
                        <a:schemeClr val="tx1"/>
                      </a:solidFill>
                    </a:ln>
                  </pic:spPr>
                </pic:pic>
              </a:graphicData>
            </a:graphic>
          </wp:inline>
        </w:drawing>
      </w:r>
      <w:r>
        <w:rPr>
          <w:rFonts w:hint="default" w:ascii="Times New Roman" w:hAnsi="Times New Roman" w:cs="Times New Roman" w:eastAsiaTheme="minorEastAsia"/>
          <w:b/>
          <w:bCs/>
          <w:sz w:val="26"/>
          <w:szCs w:val="26"/>
          <w:lang w:val="en-US" w:eastAsia="en-US" w:bidi="ar-SA"/>
        </w:rPr>
        <w:t>Hình 2.</w:t>
      </w:r>
      <w:r>
        <w:rPr>
          <w:rFonts w:hint="default" w:ascii="Times New Roman" w:hAnsi="Times New Roman" w:cs="Times New Roman" w:eastAsiaTheme="minorEastAsia"/>
          <w:b/>
          <w:bCs/>
          <w:sz w:val="26"/>
          <w:szCs w:val="26"/>
          <w:lang w:val="vi-VN" w:eastAsia="en-US" w:bidi="ar-SA"/>
        </w:rPr>
        <w:t>11</w:t>
      </w:r>
      <w:r>
        <w:rPr>
          <w:rFonts w:hint="default" w:ascii="Times New Roman" w:hAnsi="Times New Roman" w:cs="Times New Roman" w:eastAsiaTheme="minorEastAsia"/>
          <w:b/>
          <w:bCs/>
          <w:sz w:val="26"/>
          <w:szCs w:val="26"/>
          <w:lang w:val="en-US" w:eastAsia="en-US" w:bidi="ar-SA"/>
        </w:rPr>
        <w:t xml:space="preserve">. </w:t>
      </w:r>
      <w:r>
        <w:rPr>
          <w:rFonts w:hint="default" w:ascii="Times New Roman" w:hAnsi="Times New Roman" w:cs="Times New Roman" w:eastAsiaTheme="minorEastAsia"/>
          <w:b/>
          <w:bCs/>
          <w:sz w:val="26"/>
          <w:szCs w:val="26"/>
          <w:lang w:val="vi-VN" w:eastAsia="en-US" w:bidi="ar-SA"/>
        </w:rPr>
        <w:t>Sơ đồ ERD - Physical</w:t>
      </w:r>
      <w:bookmarkEnd w:id="92"/>
      <w:bookmarkEnd w:id="93"/>
      <w:bookmarkEnd w:id="94"/>
    </w:p>
    <w:p w14:paraId="3906123A">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95" w:name="_Toc29630"/>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2.6 THIẾT KẾ CƠ SỞ DỮ LIỆU</w:t>
      </w:r>
      <w:bookmarkEnd w:id="95"/>
    </w:p>
    <w:p w14:paraId="2A0D2E95">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96" w:name="_Toc28517"/>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2.6.1 Thiết kế cơ sở dữ liệu vật lý</w:t>
      </w:r>
      <w:bookmarkEnd w:id="96"/>
    </w:p>
    <w:p w14:paraId="4655913E">
      <w:pPr>
        <w:spacing w:line="360" w:lineRule="auto"/>
        <w:rPr>
          <w:rFonts w:ascii="Times New Roman" w:hAnsi="Times New Roman" w:cs="Times New Roman" w:eastAsiaTheme="majorEastAsia"/>
          <w:color w:val="000000" w:themeColor="text1"/>
          <w:kern w:val="2"/>
          <w:sz w:val="26"/>
          <w:szCs w:val="26"/>
          <w:lang w:val="vi-VN" w:eastAsia="en-US"/>
          <w14:textFill>
            <w14:solidFill>
              <w14:schemeClr w14:val="tx1"/>
            </w14:solidFill>
          </w14:textFill>
          <w14:ligatures w14:val="standardContextual"/>
        </w:rPr>
      </w:pPr>
      <w:r>
        <w:rPr>
          <w:rFonts w:ascii="Times New Roman" w:hAnsi="Times New Roman" w:cs="Times New Roman" w:eastAsiaTheme="majorEastAsia"/>
          <w:color w:val="000000" w:themeColor="text1"/>
          <w:kern w:val="2"/>
          <w:sz w:val="26"/>
          <w:szCs w:val="26"/>
          <w:lang w:val="vi-VN" w:eastAsia="en-US"/>
          <w14:textFill>
            <w14:solidFill>
              <w14:schemeClr w14:val="tx1"/>
            </w14:solidFill>
          </w14:textFill>
          <w14:ligatures w14:val="standardContextual"/>
        </w:rPr>
        <w:t>Các thực thể:</w:t>
      </w:r>
    </w:p>
    <w:p w14:paraId="5BB1C54C">
      <w:pPr>
        <w:numPr>
          <w:ilvl w:val="0"/>
          <w:numId w:val="11"/>
        </w:numPr>
        <w:tabs>
          <w:tab w:val="clear" w:pos="420"/>
        </w:tabs>
        <w:spacing w:line="360" w:lineRule="auto"/>
        <w:ind w:left="0" w:firstLine="397" w:firstLineChars="153"/>
        <w:jc w:val="both"/>
        <w:rPr>
          <w:rFonts w:ascii="Times New Roman" w:hAnsi="Times New Roman" w:cs="Times New Roman"/>
          <w:sz w:val="26"/>
          <w:szCs w:val="26"/>
          <w:lang w:val="vi-VN" w:eastAsia="en-US"/>
        </w:rPr>
      </w:pPr>
      <w:r>
        <w:rPr>
          <w:rFonts w:ascii="Times New Roman" w:hAnsi="Times New Roman" w:cs="Times New Roman"/>
          <w:sz w:val="26"/>
          <w:szCs w:val="26"/>
          <w:lang w:val="vi-VN" w:eastAsia="en-US"/>
        </w:rPr>
        <w:t>Tinh (</w:t>
      </w:r>
      <w:r>
        <w:rPr>
          <w:rFonts w:ascii="Times New Roman" w:hAnsi="Times New Roman" w:cs="Times New Roman"/>
          <w:b/>
          <w:bCs/>
          <w:sz w:val="26"/>
          <w:szCs w:val="26"/>
          <w:u w:val="single"/>
          <w:lang w:val="vi-VN" w:eastAsia="en-US"/>
        </w:rPr>
        <w:t>MaTinh</w:t>
      </w:r>
      <w:r>
        <w:rPr>
          <w:rFonts w:ascii="Times New Roman" w:hAnsi="Times New Roman" w:cs="Times New Roman"/>
          <w:sz w:val="26"/>
          <w:szCs w:val="26"/>
          <w:lang w:val="vi-VN" w:eastAsia="en-US"/>
        </w:rPr>
        <w:t>, TenTinh)</w:t>
      </w:r>
    </w:p>
    <w:p w14:paraId="4DEAE347">
      <w:pPr>
        <w:numPr>
          <w:ilvl w:val="0"/>
          <w:numId w:val="11"/>
        </w:numPr>
        <w:tabs>
          <w:tab w:val="clear" w:pos="420"/>
        </w:tabs>
        <w:spacing w:line="360" w:lineRule="auto"/>
        <w:ind w:left="0" w:firstLine="397" w:firstLineChars="153"/>
        <w:jc w:val="both"/>
        <w:rPr>
          <w:rFonts w:ascii="Times New Roman" w:hAnsi="Times New Roman" w:cs="Times New Roman"/>
          <w:sz w:val="26"/>
          <w:szCs w:val="26"/>
          <w:lang w:val="vi-VN" w:eastAsia="en-US"/>
        </w:rPr>
      </w:pPr>
      <w:r>
        <w:rPr>
          <w:rFonts w:ascii="Times New Roman" w:hAnsi="Times New Roman" w:cs="Times New Roman"/>
          <w:sz w:val="26"/>
          <w:szCs w:val="26"/>
          <w:lang w:val="vi-VN" w:eastAsia="en-US"/>
        </w:rPr>
        <w:t>Xa (</w:t>
      </w:r>
      <w:r>
        <w:rPr>
          <w:rFonts w:ascii="Times New Roman" w:hAnsi="Times New Roman" w:cs="Times New Roman"/>
          <w:b/>
          <w:bCs/>
          <w:sz w:val="26"/>
          <w:szCs w:val="26"/>
          <w:u w:val="single"/>
          <w:lang w:val="vi-VN" w:eastAsia="en-US"/>
        </w:rPr>
        <w:t>MaXa</w:t>
      </w:r>
      <w:r>
        <w:rPr>
          <w:rFonts w:ascii="Times New Roman" w:hAnsi="Times New Roman" w:cs="Times New Roman"/>
          <w:sz w:val="26"/>
          <w:szCs w:val="26"/>
          <w:lang w:val="vi-VN" w:eastAsia="en-US"/>
        </w:rPr>
        <w:t>, TenXa, MaTinh)</w:t>
      </w:r>
    </w:p>
    <w:p w14:paraId="471DFF7F">
      <w:pPr>
        <w:numPr>
          <w:ilvl w:val="0"/>
          <w:numId w:val="11"/>
        </w:numPr>
        <w:tabs>
          <w:tab w:val="clear" w:pos="420"/>
        </w:tabs>
        <w:spacing w:line="360" w:lineRule="auto"/>
        <w:ind w:left="0" w:firstLine="397" w:firstLineChars="153"/>
        <w:jc w:val="both"/>
        <w:rPr>
          <w:rFonts w:ascii="Times New Roman" w:hAnsi="Times New Roman" w:cs="Times New Roman"/>
          <w:sz w:val="26"/>
          <w:szCs w:val="26"/>
          <w:lang w:val="vi-VN" w:eastAsia="en-US"/>
        </w:rPr>
      </w:pPr>
      <w:r>
        <w:rPr>
          <w:rFonts w:ascii="Times New Roman" w:hAnsi="Times New Roman" w:cs="Times New Roman"/>
          <w:sz w:val="26"/>
          <w:szCs w:val="26"/>
          <w:lang w:val="vi-VN" w:eastAsia="en-US"/>
        </w:rPr>
        <w:t>NhaCC (</w:t>
      </w:r>
      <w:r>
        <w:rPr>
          <w:rFonts w:ascii="Times New Roman" w:hAnsi="Times New Roman" w:cs="Times New Roman"/>
          <w:b/>
          <w:bCs/>
          <w:sz w:val="26"/>
          <w:szCs w:val="26"/>
          <w:u w:val="single"/>
          <w:lang w:val="vi-VN" w:eastAsia="en-US"/>
        </w:rPr>
        <w:t>MaNCC</w:t>
      </w:r>
      <w:r>
        <w:rPr>
          <w:rFonts w:ascii="Times New Roman" w:hAnsi="Times New Roman" w:cs="Times New Roman"/>
          <w:sz w:val="26"/>
          <w:szCs w:val="26"/>
          <w:lang w:val="vi-VN" w:eastAsia="en-US"/>
        </w:rPr>
        <w:t xml:space="preserve">, TenNCC, DienThoaiNCC, EmailNCC, DiaChiNCC, </w:t>
      </w:r>
      <w:r>
        <w:rPr>
          <w:rFonts w:ascii="Times New Roman" w:hAnsi="Times New Roman" w:cs="Times New Roman"/>
          <w:sz w:val="26"/>
          <w:szCs w:val="26"/>
          <w:u w:val="dash"/>
          <w:lang w:val="vi-VN" w:eastAsia="en-US"/>
        </w:rPr>
        <w:t>MaXa</w:t>
      </w:r>
      <w:r>
        <w:rPr>
          <w:rFonts w:ascii="Times New Roman" w:hAnsi="Times New Roman" w:cs="Times New Roman"/>
          <w:sz w:val="26"/>
          <w:szCs w:val="26"/>
          <w:lang w:val="vi-VN" w:eastAsia="en-US"/>
        </w:rPr>
        <w:t>)</w:t>
      </w:r>
    </w:p>
    <w:p w14:paraId="64DF89C5">
      <w:pPr>
        <w:numPr>
          <w:ilvl w:val="0"/>
          <w:numId w:val="11"/>
        </w:numPr>
        <w:tabs>
          <w:tab w:val="clear" w:pos="420"/>
        </w:tabs>
        <w:spacing w:line="360" w:lineRule="auto"/>
        <w:ind w:left="0" w:firstLine="397" w:firstLineChars="153"/>
        <w:jc w:val="both"/>
        <w:rPr>
          <w:rFonts w:ascii="Times New Roman" w:hAnsi="Times New Roman" w:cs="Times New Roman"/>
          <w:sz w:val="26"/>
          <w:szCs w:val="26"/>
          <w:lang w:val="vi-VN" w:eastAsia="en-US"/>
        </w:rPr>
      </w:pPr>
      <w:r>
        <w:rPr>
          <w:rFonts w:ascii="Times New Roman" w:hAnsi="Times New Roman" w:cs="Times New Roman"/>
          <w:sz w:val="26"/>
          <w:szCs w:val="26"/>
          <w:lang w:val="vi-VN" w:eastAsia="en-US"/>
        </w:rPr>
        <w:t>Khach</w:t>
      </w:r>
      <w:r>
        <w:rPr>
          <w:rFonts w:hint="default" w:ascii="Times New Roman" w:hAnsi="Times New Roman" w:cs="Times New Roman"/>
          <w:sz w:val="26"/>
          <w:szCs w:val="26"/>
          <w:lang w:val="en-US" w:eastAsia="en-US"/>
        </w:rPr>
        <w:t>Hang</w:t>
      </w:r>
      <w:r>
        <w:rPr>
          <w:rFonts w:ascii="Times New Roman" w:hAnsi="Times New Roman" w:cs="Times New Roman"/>
          <w:sz w:val="26"/>
          <w:szCs w:val="26"/>
          <w:lang w:val="vi-VN" w:eastAsia="en-US"/>
        </w:rPr>
        <w:t xml:space="preserve"> (</w:t>
      </w:r>
      <w:r>
        <w:rPr>
          <w:rFonts w:ascii="Times New Roman" w:hAnsi="Times New Roman" w:cs="Times New Roman"/>
          <w:b/>
          <w:bCs/>
          <w:sz w:val="26"/>
          <w:szCs w:val="26"/>
          <w:u w:val="single"/>
          <w:lang w:val="vi-VN" w:eastAsia="en-US"/>
        </w:rPr>
        <w:t>MaKH</w:t>
      </w:r>
      <w:r>
        <w:rPr>
          <w:rFonts w:ascii="Times New Roman" w:hAnsi="Times New Roman" w:cs="Times New Roman"/>
          <w:sz w:val="26"/>
          <w:szCs w:val="26"/>
          <w:lang w:val="vi-VN" w:eastAsia="en-US"/>
        </w:rPr>
        <w:t xml:space="preserve">, TenKH, AnhKH, GioiTinh, DienThoaiKH, EmailKH, DiaChiKH, </w:t>
      </w:r>
      <w:r>
        <w:rPr>
          <w:rFonts w:ascii="Times New Roman" w:hAnsi="Times New Roman" w:cs="Times New Roman"/>
          <w:sz w:val="26"/>
          <w:szCs w:val="26"/>
          <w:u w:val="dash"/>
          <w:lang w:val="vi-VN" w:eastAsia="en-US"/>
        </w:rPr>
        <w:t>MaXa</w:t>
      </w:r>
      <w:r>
        <w:rPr>
          <w:rFonts w:ascii="Times New Roman" w:hAnsi="Times New Roman" w:cs="Times New Roman"/>
          <w:sz w:val="26"/>
          <w:szCs w:val="26"/>
          <w:lang w:val="vi-VN" w:eastAsia="en-US"/>
        </w:rPr>
        <w:t>)</w:t>
      </w:r>
    </w:p>
    <w:p w14:paraId="13A40FC0">
      <w:pPr>
        <w:numPr>
          <w:ilvl w:val="0"/>
          <w:numId w:val="11"/>
        </w:numPr>
        <w:tabs>
          <w:tab w:val="clear" w:pos="420"/>
        </w:tabs>
        <w:spacing w:line="360" w:lineRule="auto"/>
        <w:ind w:left="0" w:firstLine="397" w:firstLineChars="153"/>
        <w:jc w:val="both"/>
        <w:rPr>
          <w:rFonts w:ascii="Times New Roman" w:hAnsi="Times New Roman" w:cs="Times New Roman"/>
          <w:sz w:val="26"/>
          <w:szCs w:val="26"/>
          <w:lang w:val="vi-VN" w:eastAsia="en-US"/>
        </w:rPr>
      </w:pPr>
      <w:r>
        <w:rPr>
          <w:rFonts w:ascii="Times New Roman" w:hAnsi="Times New Roman" w:cs="Times New Roman"/>
          <w:sz w:val="26"/>
          <w:szCs w:val="26"/>
          <w:lang w:val="vi-VN" w:eastAsia="en-US"/>
        </w:rPr>
        <w:t>VaiTro (</w:t>
      </w:r>
      <w:r>
        <w:rPr>
          <w:rFonts w:ascii="Times New Roman" w:hAnsi="Times New Roman" w:cs="Times New Roman"/>
          <w:b/>
          <w:bCs/>
          <w:sz w:val="26"/>
          <w:szCs w:val="26"/>
          <w:u w:val="single"/>
          <w:lang w:val="vi-VN" w:eastAsia="en-US"/>
        </w:rPr>
        <w:t>MaVT</w:t>
      </w:r>
      <w:r>
        <w:rPr>
          <w:rFonts w:ascii="Times New Roman" w:hAnsi="Times New Roman" w:cs="Times New Roman"/>
          <w:sz w:val="26"/>
          <w:szCs w:val="26"/>
          <w:lang w:val="vi-VN" w:eastAsia="en-US"/>
        </w:rPr>
        <w:t>, TenVT)</w:t>
      </w:r>
    </w:p>
    <w:p w14:paraId="5AED813E">
      <w:pPr>
        <w:numPr>
          <w:ilvl w:val="0"/>
          <w:numId w:val="11"/>
        </w:numPr>
        <w:tabs>
          <w:tab w:val="clear" w:pos="420"/>
        </w:tabs>
        <w:spacing w:line="360" w:lineRule="auto"/>
        <w:ind w:left="0" w:firstLine="397" w:firstLineChars="153"/>
        <w:jc w:val="both"/>
        <w:rPr>
          <w:rFonts w:ascii="Times New Roman" w:hAnsi="Times New Roman" w:cs="Times New Roman"/>
          <w:sz w:val="26"/>
          <w:szCs w:val="26"/>
          <w:lang w:val="vi-VN" w:eastAsia="en-US"/>
        </w:rPr>
      </w:pPr>
      <w:r>
        <w:rPr>
          <w:rFonts w:hint="default" w:ascii="Times New Roman" w:hAnsi="Times New Roman" w:cs="Times New Roman"/>
          <w:sz w:val="26"/>
          <w:szCs w:val="26"/>
          <w:lang w:val="en-US" w:eastAsia="en-US"/>
        </w:rPr>
        <w:t xml:space="preserve">NhanVien </w:t>
      </w:r>
      <w:r>
        <w:rPr>
          <w:rFonts w:ascii="Times New Roman" w:hAnsi="Times New Roman" w:cs="Times New Roman"/>
          <w:sz w:val="26"/>
          <w:szCs w:val="26"/>
          <w:lang w:val="vi-VN" w:eastAsia="en-US"/>
        </w:rPr>
        <w:t>(</w:t>
      </w:r>
      <w:r>
        <w:rPr>
          <w:rFonts w:ascii="Times New Roman" w:hAnsi="Times New Roman" w:cs="Times New Roman"/>
          <w:b/>
          <w:bCs/>
          <w:sz w:val="26"/>
          <w:szCs w:val="26"/>
          <w:u w:val="single"/>
          <w:lang w:val="vi-VN" w:eastAsia="en-US"/>
        </w:rPr>
        <w:t>MaNV</w:t>
      </w:r>
      <w:r>
        <w:rPr>
          <w:rFonts w:ascii="Times New Roman" w:hAnsi="Times New Roman" w:cs="Times New Roman"/>
          <w:sz w:val="26"/>
          <w:szCs w:val="26"/>
          <w:lang w:val="vi-VN" w:eastAsia="en-US"/>
        </w:rPr>
        <w:t xml:space="preserve">, CCCD, TenNV, GioiTinh, NgaySinh, SDT, Email, NgayLam, AnhNV, DiaChiNV, TenDNNV, MatKhauNV, </w:t>
      </w:r>
      <w:r>
        <w:rPr>
          <w:rFonts w:ascii="Times New Roman" w:hAnsi="Times New Roman" w:cs="Times New Roman"/>
          <w:sz w:val="26"/>
          <w:szCs w:val="26"/>
          <w:u w:val="dash"/>
          <w:lang w:val="vi-VN" w:eastAsia="en-US"/>
        </w:rPr>
        <w:t>MaVT</w:t>
      </w:r>
      <w:r>
        <w:rPr>
          <w:rFonts w:ascii="Times New Roman" w:hAnsi="Times New Roman" w:cs="Times New Roman"/>
          <w:sz w:val="26"/>
          <w:szCs w:val="26"/>
          <w:lang w:val="vi-VN" w:eastAsia="en-US"/>
        </w:rPr>
        <w:t xml:space="preserve">, </w:t>
      </w:r>
      <w:r>
        <w:rPr>
          <w:rFonts w:ascii="Times New Roman" w:hAnsi="Times New Roman" w:cs="Times New Roman"/>
          <w:sz w:val="26"/>
          <w:szCs w:val="26"/>
          <w:u w:val="dash"/>
          <w:lang w:val="vi-VN" w:eastAsia="en-US"/>
        </w:rPr>
        <w:t>MaXa</w:t>
      </w:r>
      <w:r>
        <w:rPr>
          <w:rFonts w:ascii="Times New Roman" w:hAnsi="Times New Roman" w:cs="Times New Roman"/>
          <w:sz w:val="26"/>
          <w:szCs w:val="26"/>
          <w:lang w:val="vi-VN" w:eastAsia="en-US"/>
        </w:rPr>
        <w:t>)</w:t>
      </w:r>
    </w:p>
    <w:p w14:paraId="1781D413">
      <w:pPr>
        <w:numPr>
          <w:ilvl w:val="0"/>
          <w:numId w:val="11"/>
        </w:numPr>
        <w:tabs>
          <w:tab w:val="clear" w:pos="420"/>
        </w:tabs>
        <w:spacing w:line="360" w:lineRule="auto"/>
        <w:ind w:left="0" w:firstLine="397" w:firstLineChars="153"/>
        <w:jc w:val="both"/>
        <w:rPr>
          <w:rFonts w:ascii="Times New Roman" w:hAnsi="Times New Roman" w:cs="Times New Roman"/>
          <w:sz w:val="26"/>
          <w:szCs w:val="26"/>
          <w:lang w:val="vi-VN" w:eastAsia="en-US"/>
        </w:rPr>
      </w:pPr>
      <w:r>
        <w:rPr>
          <w:rFonts w:ascii="Times New Roman" w:hAnsi="Times New Roman" w:cs="Times New Roman"/>
          <w:sz w:val="26"/>
          <w:szCs w:val="26"/>
          <w:lang w:val="vi-VN" w:eastAsia="en-US"/>
        </w:rPr>
        <w:t>NhomSP (</w:t>
      </w:r>
      <w:r>
        <w:rPr>
          <w:rFonts w:ascii="Times New Roman" w:hAnsi="Times New Roman" w:cs="Times New Roman"/>
          <w:b/>
          <w:bCs/>
          <w:sz w:val="26"/>
          <w:szCs w:val="26"/>
          <w:u w:val="single"/>
          <w:lang w:val="vi-VN" w:eastAsia="en-US"/>
        </w:rPr>
        <w:t>MaNhom</w:t>
      </w:r>
      <w:r>
        <w:rPr>
          <w:rFonts w:ascii="Times New Roman" w:hAnsi="Times New Roman" w:cs="Times New Roman"/>
          <w:sz w:val="26"/>
          <w:szCs w:val="26"/>
          <w:lang w:val="vi-VN" w:eastAsia="en-US"/>
        </w:rPr>
        <w:t>, TenNhom)</w:t>
      </w:r>
    </w:p>
    <w:p w14:paraId="6EB53436">
      <w:pPr>
        <w:numPr>
          <w:ilvl w:val="0"/>
          <w:numId w:val="11"/>
        </w:numPr>
        <w:tabs>
          <w:tab w:val="clear" w:pos="420"/>
        </w:tabs>
        <w:spacing w:line="360" w:lineRule="auto"/>
        <w:ind w:left="0" w:firstLine="397" w:firstLineChars="153"/>
        <w:jc w:val="both"/>
        <w:rPr>
          <w:rFonts w:ascii="Times New Roman" w:hAnsi="Times New Roman" w:cs="Times New Roman"/>
          <w:sz w:val="26"/>
          <w:szCs w:val="26"/>
          <w:lang w:val="vi-VN" w:eastAsia="en-US"/>
        </w:rPr>
      </w:pPr>
      <w:r>
        <w:rPr>
          <w:rFonts w:ascii="Times New Roman" w:hAnsi="Times New Roman" w:cs="Times New Roman"/>
          <w:sz w:val="26"/>
          <w:szCs w:val="26"/>
          <w:lang w:val="vi-VN" w:eastAsia="en-US"/>
        </w:rPr>
        <w:t>LoaiSP (</w:t>
      </w:r>
      <w:r>
        <w:rPr>
          <w:rFonts w:ascii="Times New Roman" w:hAnsi="Times New Roman" w:cs="Times New Roman"/>
          <w:b/>
          <w:bCs/>
          <w:sz w:val="26"/>
          <w:szCs w:val="26"/>
          <w:u w:val="single"/>
          <w:lang w:val="vi-VN" w:eastAsia="en-US"/>
        </w:rPr>
        <w:t>MaLoai</w:t>
      </w:r>
      <w:r>
        <w:rPr>
          <w:rFonts w:ascii="Times New Roman" w:hAnsi="Times New Roman" w:cs="Times New Roman"/>
          <w:sz w:val="26"/>
          <w:szCs w:val="26"/>
          <w:lang w:val="vi-VN" w:eastAsia="en-US"/>
        </w:rPr>
        <w:t xml:space="preserve">, TenLoai, </w:t>
      </w:r>
      <w:r>
        <w:rPr>
          <w:rFonts w:ascii="Times New Roman" w:hAnsi="Times New Roman" w:cs="Times New Roman"/>
          <w:sz w:val="26"/>
          <w:szCs w:val="26"/>
          <w:u w:val="dash"/>
          <w:lang w:val="vi-VN" w:eastAsia="en-US"/>
        </w:rPr>
        <w:t>MaNhom</w:t>
      </w:r>
      <w:r>
        <w:rPr>
          <w:rFonts w:ascii="Times New Roman" w:hAnsi="Times New Roman" w:cs="Times New Roman"/>
          <w:sz w:val="26"/>
          <w:szCs w:val="26"/>
          <w:lang w:val="vi-VN" w:eastAsia="en-US"/>
        </w:rPr>
        <w:t>)</w:t>
      </w:r>
    </w:p>
    <w:p w14:paraId="4A48E358">
      <w:pPr>
        <w:numPr>
          <w:ilvl w:val="0"/>
          <w:numId w:val="11"/>
        </w:numPr>
        <w:tabs>
          <w:tab w:val="clear" w:pos="420"/>
        </w:tabs>
        <w:spacing w:line="360" w:lineRule="auto"/>
        <w:ind w:left="0" w:firstLine="397" w:firstLineChars="153"/>
        <w:jc w:val="both"/>
        <w:rPr>
          <w:rFonts w:ascii="Times New Roman" w:hAnsi="Times New Roman" w:cs="Times New Roman"/>
          <w:sz w:val="26"/>
          <w:szCs w:val="26"/>
          <w:lang w:val="vi-VN" w:eastAsia="en-US"/>
        </w:rPr>
      </w:pPr>
      <w:r>
        <w:rPr>
          <w:rFonts w:ascii="Times New Roman" w:hAnsi="Times New Roman" w:cs="Times New Roman"/>
          <w:sz w:val="26"/>
          <w:szCs w:val="26"/>
          <w:lang w:val="vi-VN" w:eastAsia="en-US"/>
        </w:rPr>
        <w:t>TrangThai (</w:t>
      </w:r>
      <w:r>
        <w:rPr>
          <w:rFonts w:ascii="Times New Roman" w:hAnsi="Times New Roman" w:cs="Times New Roman"/>
          <w:b/>
          <w:bCs/>
          <w:sz w:val="26"/>
          <w:szCs w:val="26"/>
          <w:u w:val="single"/>
          <w:lang w:val="vi-VN" w:eastAsia="en-US"/>
        </w:rPr>
        <w:t>MaTT</w:t>
      </w:r>
      <w:r>
        <w:rPr>
          <w:rFonts w:ascii="Times New Roman" w:hAnsi="Times New Roman" w:cs="Times New Roman"/>
          <w:sz w:val="26"/>
          <w:szCs w:val="26"/>
          <w:lang w:val="vi-VN" w:eastAsia="en-US"/>
        </w:rPr>
        <w:t>, TenTT)</w:t>
      </w:r>
    </w:p>
    <w:p w14:paraId="38A1002B">
      <w:pPr>
        <w:numPr>
          <w:ilvl w:val="0"/>
          <w:numId w:val="11"/>
        </w:numPr>
        <w:tabs>
          <w:tab w:val="clear" w:pos="420"/>
        </w:tabs>
        <w:spacing w:line="360" w:lineRule="auto"/>
        <w:ind w:left="0" w:firstLine="397" w:firstLineChars="153"/>
        <w:jc w:val="both"/>
        <w:rPr>
          <w:rFonts w:ascii="Times New Roman" w:hAnsi="Times New Roman" w:cs="Times New Roman"/>
          <w:sz w:val="26"/>
          <w:szCs w:val="26"/>
          <w:lang w:val="vi-VN" w:eastAsia="en-US"/>
        </w:rPr>
      </w:pPr>
      <w:r>
        <w:rPr>
          <w:rFonts w:ascii="Times New Roman" w:hAnsi="Times New Roman" w:cs="Times New Roman"/>
          <w:sz w:val="26"/>
          <w:szCs w:val="26"/>
          <w:lang w:val="vi-VN" w:eastAsia="en-US"/>
        </w:rPr>
        <w:t>SanPham (</w:t>
      </w:r>
      <w:r>
        <w:rPr>
          <w:rFonts w:ascii="Times New Roman" w:hAnsi="Times New Roman" w:cs="Times New Roman"/>
          <w:b/>
          <w:bCs/>
          <w:sz w:val="26"/>
          <w:szCs w:val="26"/>
          <w:u w:val="single"/>
          <w:lang w:val="vi-VN" w:eastAsia="en-US"/>
        </w:rPr>
        <w:t>MaSP</w:t>
      </w:r>
      <w:r>
        <w:rPr>
          <w:rFonts w:ascii="Times New Roman" w:hAnsi="Times New Roman" w:cs="Times New Roman"/>
          <w:sz w:val="26"/>
          <w:szCs w:val="26"/>
          <w:lang w:val="vi-VN" w:eastAsia="en-US"/>
        </w:rPr>
        <w:t xml:space="preserve">, TenSP, GiaBan, </w:t>
      </w:r>
      <w:r>
        <w:rPr>
          <w:rFonts w:ascii="Times New Roman" w:hAnsi="Times New Roman" w:cs="Times New Roman"/>
          <w:sz w:val="26"/>
          <w:szCs w:val="26"/>
          <w:u w:val="dash"/>
          <w:lang w:val="vi-VN" w:eastAsia="en-US"/>
        </w:rPr>
        <w:t>MaTT</w:t>
      </w:r>
      <w:r>
        <w:rPr>
          <w:rFonts w:ascii="Times New Roman" w:hAnsi="Times New Roman" w:cs="Times New Roman"/>
          <w:sz w:val="26"/>
          <w:szCs w:val="26"/>
          <w:lang w:val="vi-VN" w:eastAsia="en-US"/>
        </w:rPr>
        <w:t xml:space="preserve">, </w:t>
      </w:r>
      <w:r>
        <w:rPr>
          <w:rFonts w:ascii="Times New Roman" w:hAnsi="Times New Roman" w:cs="Times New Roman"/>
          <w:sz w:val="26"/>
          <w:szCs w:val="26"/>
          <w:u w:val="dash"/>
          <w:lang w:val="vi-VN" w:eastAsia="en-US"/>
        </w:rPr>
        <w:t>MaLoai</w:t>
      </w:r>
      <w:r>
        <w:rPr>
          <w:rFonts w:ascii="Times New Roman" w:hAnsi="Times New Roman" w:cs="Times New Roman"/>
          <w:sz w:val="26"/>
          <w:szCs w:val="26"/>
          <w:lang w:val="vi-VN" w:eastAsia="en-US"/>
        </w:rPr>
        <w:t>)</w:t>
      </w:r>
    </w:p>
    <w:p w14:paraId="1390318A">
      <w:pPr>
        <w:numPr>
          <w:ilvl w:val="0"/>
          <w:numId w:val="11"/>
        </w:numPr>
        <w:tabs>
          <w:tab w:val="clear" w:pos="420"/>
        </w:tabs>
        <w:spacing w:line="360" w:lineRule="auto"/>
        <w:ind w:left="0" w:firstLine="397" w:firstLineChars="153"/>
        <w:jc w:val="both"/>
        <w:rPr>
          <w:rFonts w:ascii="Times New Roman" w:hAnsi="Times New Roman" w:cs="Times New Roman"/>
          <w:sz w:val="26"/>
          <w:szCs w:val="26"/>
          <w:lang w:val="vi-VN" w:eastAsia="en-US"/>
        </w:rPr>
      </w:pPr>
      <w:r>
        <w:rPr>
          <w:rFonts w:ascii="Times New Roman" w:hAnsi="Times New Roman" w:cs="Times New Roman"/>
          <w:sz w:val="26"/>
          <w:szCs w:val="26"/>
          <w:lang w:val="vi-VN" w:eastAsia="en-US"/>
        </w:rPr>
        <w:t>DonMua</w:t>
      </w:r>
      <w:r>
        <w:rPr>
          <w:rFonts w:hint="default" w:ascii="Times New Roman" w:hAnsi="Times New Roman" w:cs="Times New Roman"/>
          <w:sz w:val="26"/>
          <w:szCs w:val="26"/>
          <w:lang w:val="en-US" w:eastAsia="en-US"/>
        </w:rPr>
        <w:t>Hang</w:t>
      </w:r>
      <w:r>
        <w:rPr>
          <w:rFonts w:ascii="Times New Roman" w:hAnsi="Times New Roman" w:cs="Times New Roman"/>
          <w:sz w:val="26"/>
          <w:szCs w:val="26"/>
          <w:lang w:val="vi-VN" w:eastAsia="en-US"/>
        </w:rPr>
        <w:t xml:space="preserve"> (</w:t>
      </w:r>
      <w:r>
        <w:rPr>
          <w:rFonts w:ascii="Times New Roman" w:hAnsi="Times New Roman" w:cs="Times New Roman"/>
          <w:b/>
          <w:bCs/>
          <w:sz w:val="26"/>
          <w:szCs w:val="26"/>
          <w:u w:val="single"/>
          <w:lang w:val="vi-VN" w:eastAsia="en-US"/>
        </w:rPr>
        <w:t>MaDMH</w:t>
      </w:r>
      <w:r>
        <w:rPr>
          <w:rFonts w:ascii="Times New Roman" w:hAnsi="Times New Roman" w:cs="Times New Roman"/>
          <w:sz w:val="26"/>
          <w:szCs w:val="26"/>
          <w:lang w:val="vi-VN" w:eastAsia="en-US"/>
        </w:rPr>
        <w:t xml:space="preserve">, NgayMH, </w:t>
      </w:r>
      <w:r>
        <w:rPr>
          <w:rFonts w:ascii="Times New Roman" w:hAnsi="Times New Roman" w:cs="Times New Roman"/>
          <w:sz w:val="26"/>
          <w:szCs w:val="26"/>
          <w:u w:val="dash"/>
          <w:lang w:val="vi-VN" w:eastAsia="en-US"/>
        </w:rPr>
        <w:t>MaNCC, MaNV</w:t>
      </w:r>
      <w:r>
        <w:rPr>
          <w:rFonts w:ascii="Times New Roman" w:hAnsi="Times New Roman" w:cs="Times New Roman"/>
          <w:sz w:val="26"/>
          <w:szCs w:val="26"/>
          <w:lang w:val="vi-VN" w:eastAsia="en-US"/>
        </w:rPr>
        <w:t>)</w:t>
      </w:r>
    </w:p>
    <w:p w14:paraId="1DC92C4A">
      <w:pPr>
        <w:numPr>
          <w:ilvl w:val="0"/>
          <w:numId w:val="11"/>
        </w:numPr>
        <w:tabs>
          <w:tab w:val="clear" w:pos="420"/>
        </w:tabs>
        <w:spacing w:line="360" w:lineRule="auto"/>
        <w:ind w:left="0" w:firstLine="397" w:firstLineChars="153"/>
        <w:jc w:val="both"/>
        <w:rPr>
          <w:rFonts w:ascii="Times New Roman" w:hAnsi="Times New Roman" w:cs="Times New Roman"/>
          <w:sz w:val="26"/>
          <w:szCs w:val="26"/>
          <w:lang w:val="vi-VN" w:eastAsia="en-US"/>
        </w:rPr>
      </w:pPr>
      <w:r>
        <w:rPr>
          <w:rFonts w:ascii="Times New Roman" w:hAnsi="Times New Roman" w:cs="Times New Roman"/>
          <w:sz w:val="26"/>
          <w:szCs w:val="26"/>
          <w:lang w:val="vi-VN" w:eastAsia="en-US"/>
        </w:rPr>
        <w:t>DonBa</w:t>
      </w:r>
      <w:r>
        <w:rPr>
          <w:rFonts w:ascii="Times New Roman" w:hAnsi="Times New Roman" w:cs="Times New Roman"/>
          <w:sz w:val="26"/>
          <w:szCs w:val="26"/>
          <w:lang w:eastAsia="en-US"/>
        </w:rPr>
        <w:t>nHang</w:t>
      </w:r>
      <w:r>
        <w:rPr>
          <w:rFonts w:ascii="Times New Roman" w:hAnsi="Times New Roman" w:cs="Times New Roman"/>
          <w:sz w:val="26"/>
          <w:szCs w:val="26"/>
          <w:lang w:val="vi-VN" w:eastAsia="en-US"/>
        </w:rPr>
        <w:t xml:space="preserve"> (</w:t>
      </w:r>
      <w:r>
        <w:rPr>
          <w:rFonts w:ascii="Times New Roman" w:hAnsi="Times New Roman" w:cs="Times New Roman"/>
          <w:b/>
          <w:bCs/>
          <w:sz w:val="26"/>
          <w:szCs w:val="26"/>
          <w:u w:val="single"/>
          <w:lang w:val="vi-VN" w:eastAsia="en-US"/>
        </w:rPr>
        <w:t>MaDBH</w:t>
      </w:r>
      <w:r>
        <w:rPr>
          <w:rFonts w:ascii="Times New Roman" w:hAnsi="Times New Roman" w:cs="Times New Roman"/>
          <w:sz w:val="26"/>
          <w:szCs w:val="26"/>
          <w:lang w:val="vi-VN" w:eastAsia="en-US"/>
        </w:rPr>
        <w:t xml:space="preserve">, NgayBH, </w:t>
      </w:r>
      <w:r>
        <w:rPr>
          <w:rFonts w:ascii="Times New Roman" w:hAnsi="Times New Roman" w:cs="Times New Roman"/>
          <w:sz w:val="26"/>
          <w:szCs w:val="26"/>
          <w:u w:val="dash"/>
          <w:lang w:val="vi-VN" w:eastAsia="en-US"/>
        </w:rPr>
        <w:t>MaKH</w:t>
      </w:r>
      <w:r>
        <w:rPr>
          <w:rFonts w:ascii="Times New Roman" w:hAnsi="Times New Roman" w:cs="Times New Roman"/>
          <w:sz w:val="26"/>
          <w:szCs w:val="26"/>
          <w:lang w:val="vi-VN" w:eastAsia="en-US"/>
        </w:rPr>
        <w:t>)</w:t>
      </w:r>
    </w:p>
    <w:p w14:paraId="49B4CC5A">
      <w:pPr>
        <w:numPr>
          <w:ilvl w:val="0"/>
          <w:numId w:val="11"/>
        </w:numPr>
        <w:tabs>
          <w:tab w:val="clear" w:pos="420"/>
        </w:tabs>
        <w:spacing w:line="360" w:lineRule="auto"/>
        <w:ind w:left="0" w:firstLine="397" w:firstLineChars="153"/>
        <w:jc w:val="both"/>
        <w:rPr>
          <w:rFonts w:ascii="Times New Roman" w:hAnsi="Times New Roman" w:cs="Times New Roman"/>
          <w:sz w:val="26"/>
          <w:szCs w:val="26"/>
          <w:lang w:val="vi-VN" w:eastAsia="en-US"/>
        </w:rPr>
      </w:pPr>
      <w:r>
        <w:rPr>
          <w:rFonts w:ascii="Times New Roman" w:hAnsi="Times New Roman" w:cs="Times New Roman"/>
          <w:sz w:val="26"/>
          <w:szCs w:val="26"/>
          <w:lang w:val="vi-VN" w:eastAsia="en-US"/>
        </w:rPr>
        <w:t>CTMH (</w:t>
      </w:r>
      <w:r>
        <w:rPr>
          <w:rFonts w:ascii="Times New Roman" w:hAnsi="Times New Roman" w:cs="Times New Roman"/>
          <w:b/>
          <w:bCs/>
          <w:sz w:val="26"/>
          <w:szCs w:val="26"/>
          <w:u w:val="single"/>
          <w:lang w:val="vi-VN" w:eastAsia="en-US"/>
        </w:rPr>
        <w:t>MaDMH</w:t>
      </w:r>
      <w:r>
        <w:rPr>
          <w:rFonts w:ascii="Times New Roman" w:hAnsi="Times New Roman" w:cs="Times New Roman"/>
          <w:sz w:val="26"/>
          <w:szCs w:val="26"/>
          <w:u w:val="single"/>
          <w:lang w:val="vi-VN" w:eastAsia="en-US"/>
        </w:rPr>
        <w:t xml:space="preserve">, </w:t>
      </w:r>
      <w:r>
        <w:rPr>
          <w:rFonts w:ascii="Times New Roman" w:hAnsi="Times New Roman" w:cs="Times New Roman"/>
          <w:b/>
          <w:bCs/>
          <w:sz w:val="26"/>
          <w:szCs w:val="26"/>
          <w:u w:val="single"/>
          <w:lang w:val="vi-VN" w:eastAsia="en-US"/>
        </w:rPr>
        <w:t>MaSP</w:t>
      </w:r>
      <w:r>
        <w:rPr>
          <w:rFonts w:ascii="Times New Roman" w:hAnsi="Times New Roman" w:cs="Times New Roman"/>
          <w:sz w:val="26"/>
          <w:szCs w:val="26"/>
          <w:lang w:val="vi-VN" w:eastAsia="en-US"/>
        </w:rPr>
        <w:t>, SLM, DGM)</w:t>
      </w:r>
    </w:p>
    <w:p w14:paraId="38107EC0">
      <w:pPr>
        <w:numPr>
          <w:ilvl w:val="0"/>
          <w:numId w:val="11"/>
        </w:numPr>
        <w:tabs>
          <w:tab w:val="clear" w:pos="420"/>
        </w:tabs>
        <w:spacing w:line="360" w:lineRule="auto"/>
        <w:ind w:left="0" w:firstLine="397" w:firstLineChars="153"/>
        <w:jc w:val="both"/>
        <w:rPr>
          <w:rFonts w:ascii="Times New Roman" w:hAnsi="Times New Roman" w:eastAsia="Times New Roman" w:cs="Times New Roman"/>
          <w:color w:val="000000"/>
          <w:sz w:val="26"/>
          <w:szCs w:val="26"/>
          <w:lang w:val="vi-VN" w:eastAsia="en-US"/>
        </w:rPr>
      </w:pPr>
      <w:r>
        <w:rPr>
          <w:rFonts w:ascii="Times New Roman" w:hAnsi="Times New Roman" w:cs="Times New Roman"/>
          <w:sz w:val="26"/>
          <w:szCs w:val="26"/>
          <w:lang w:val="vi-VN" w:eastAsia="en-US"/>
        </w:rPr>
        <w:t>C</w:t>
      </w:r>
      <w:r>
        <w:rPr>
          <w:rFonts w:ascii="Times New Roman" w:hAnsi="Times New Roman" w:eastAsia="Times New Roman" w:cs="Times New Roman"/>
          <w:color w:val="000000"/>
          <w:sz w:val="26"/>
          <w:szCs w:val="26"/>
          <w:lang w:val="vi-VN" w:eastAsia="en-US"/>
        </w:rPr>
        <w:t>TBH (</w:t>
      </w:r>
      <w:r>
        <w:rPr>
          <w:rFonts w:ascii="Times New Roman" w:hAnsi="Times New Roman" w:eastAsia="Times New Roman" w:cs="Times New Roman"/>
          <w:b/>
          <w:bCs/>
          <w:color w:val="000000"/>
          <w:sz w:val="26"/>
          <w:szCs w:val="26"/>
          <w:u w:val="single"/>
          <w:lang w:val="vi-VN" w:eastAsia="en-US"/>
        </w:rPr>
        <w:t>MaDBH</w:t>
      </w:r>
      <w:r>
        <w:rPr>
          <w:rFonts w:ascii="Times New Roman" w:hAnsi="Times New Roman" w:eastAsia="Times New Roman" w:cs="Times New Roman"/>
          <w:color w:val="000000"/>
          <w:sz w:val="26"/>
          <w:szCs w:val="26"/>
          <w:u w:val="single"/>
          <w:lang w:val="vi-VN" w:eastAsia="en-US"/>
        </w:rPr>
        <w:t xml:space="preserve">, </w:t>
      </w:r>
      <w:r>
        <w:rPr>
          <w:rFonts w:ascii="Times New Roman" w:hAnsi="Times New Roman" w:eastAsia="Times New Roman" w:cs="Times New Roman"/>
          <w:b/>
          <w:bCs/>
          <w:color w:val="000000"/>
          <w:sz w:val="26"/>
          <w:szCs w:val="26"/>
          <w:u w:val="single"/>
          <w:lang w:val="vi-VN" w:eastAsia="en-US"/>
        </w:rPr>
        <w:t>MaSP</w:t>
      </w:r>
      <w:r>
        <w:rPr>
          <w:rFonts w:ascii="Times New Roman" w:hAnsi="Times New Roman" w:eastAsia="Times New Roman" w:cs="Times New Roman"/>
          <w:color w:val="000000"/>
          <w:sz w:val="26"/>
          <w:szCs w:val="26"/>
          <w:lang w:val="vi-VN" w:eastAsia="en-US"/>
        </w:rPr>
        <w:t>, SLB, DGB)</w:t>
      </w:r>
    </w:p>
    <w:p w14:paraId="6BDB4E5C">
      <w:pPr>
        <w:spacing w:line="360" w:lineRule="auto"/>
        <w:rPr>
          <w:rFonts w:ascii="Times New Roman" w:hAnsi="Times New Roman" w:cs="Times New Roman" w:eastAsiaTheme="majorEastAsia"/>
          <w:color w:val="000000" w:themeColor="text1"/>
          <w:kern w:val="2"/>
          <w:sz w:val="26"/>
          <w:szCs w:val="26"/>
          <w:lang w:val="vi-VN" w:eastAsia="en-US"/>
          <w14:textFill>
            <w14:solidFill>
              <w14:schemeClr w14:val="tx1"/>
            </w14:solidFill>
          </w14:textFill>
          <w14:ligatures w14:val="standardContextual"/>
        </w:rPr>
      </w:pPr>
      <w:r>
        <w:rPr>
          <w:rFonts w:ascii="Times New Roman" w:hAnsi="Times New Roman" w:cs="Times New Roman" w:eastAsiaTheme="majorEastAsia"/>
          <w:color w:val="000000" w:themeColor="text1"/>
          <w:kern w:val="2"/>
          <w:sz w:val="26"/>
          <w:szCs w:val="26"/>
          <w:lang w:val="vi-VN" w:eastAsia="en-US"/>
          <w14:textFill>
            <w14:solidFill>
              <w14:schemeClr w14:val="tx1"/>
            </w14:solidFill>
          </w14:textFill>
          <w14:ligatures w14:val="standardContextual"/>
        </w:rPr>
        <w:t>Từ các thực thể trên, tiến hành xây dựng các bảng dữ liệu:</w:t>
      </w:r>
    </w:p>
    <w:p w14:paraId="575A0B9E">
      <w:pPr>
        <w:numPr>
          <w:ilvl w:val="0"/>
          <w:numId w:val="11"/>
        </w:numPr>
        <w:tabs>
          <w:tab w:val="clear" w:pos="420"/>
        </w:tabs>
        <w:spacing w:line="360" w:lineRule="auto"/>
        <w:ind w:left="0" w:firstLine="398" w:firstLineChars="153"/>
        <w:jc w:val="both"/>
        <w:rPr>
          <w:rFonts w:ascii="Times New Roman" w:hAnsi="Times New Roman" w:cs="Times New Roman"/>
          <w:b/>
          <w:bCs/>
          <w:sz w:val="26"/>
          <w:szCs w:val="26"/>
          <w:lang w:val="vi-VN" w:eastAsia="en-US"/>
        </w:rPr>
      </w:pPr>
      <w:r>
        <w:rPr>
          <w:rFonts w:ascii="Times New Roman" w:hAnsi="Times New Roman" w:cs="Times New Roman"/>
          <w:b/>
          <w:bCs/>
          <w:sz w:val="26"/>
          <w:szCs w:val="26"/>
          <w:lang w:val="vi-VN" w:eastAsia="en-US"/>
        </w:rPr>
        <w:t>BẢNG TINH:</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390"/>
        <w:gridCol w:w="2217"/>
      </w:tblGrid>
      <w:tr w14:paraId="7CCDB5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347C9154">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Tên trường</w:t>
            </w:r>
          </w:p>
        </w:tc>
        <w:tc>
          <w:tcPr>
            <w:tcW w:w="1803" w:type="dxa"/>
          </w:tcPr>
          <w:p w14:paraId="29E010B2">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Kiểu dữ liệu</w:t>
            </w:r>
          </w:p>
        </w:tc>
        <w:tc>
          <w:tcPr>
            <w:tcW w:w="1803" w:type="dxa"/>
          </w:tcPr>
          <w:p w14:paraId="13ED3397">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Độ rộng</w:t>
            </w:r>
          </w:p>
        </w:tc>
        <w:tc>
          <w:tcPr>
            <w:tcW w:w="1390" w:type="dxa"/>
          </w:tcPr>
          <w:p w14:paraId="0DE0E0CE">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Khóa</w:t>
            </w:r>
          </w:p>
        </w:tc>
        <w:tc>
          <w:tcPr>
            <w:tcW w:w="2217" w:type="dxa"/>
          </w:tcPr>
          <w:p w14:paraId="071CF41D">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Ghi chú</w:t>
            </w:r>
          </w:p>
        </w:tc>
      </w:tr>
      <w:tr w14:paraId="697C1B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7ABDCB0F">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MaTinh</w:t>
            </w:r>
          </w:p>
        </w:tc>
        <w:tc>
          <w:tcPr>
            <w:tcW w:w="1803" w:type="dxa"/>
          </w:tcPr>
          <w:p w14:paraId="5E23FC1A">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 xml:space="preserve">Smallint </w:t>
            </w:r>
          </w:p>
        </w:tc>
        <w:tc>
          <w:tcPr>
            <w:tcW w:w="1803" w:type="dxa"/>
          </w:tcPr>
          <w:p w14:paraId="258B62D0">
            <w:pPr>
              <w:widowControl w:val="0"/>
              <w:spacing w:line="360" w:lineRule="auto"/>
              <w:jc w:val="both"/>
              <w:rPr>
                <w:rFonts w:ascii="Times New Roman" w:hAnsi="Times New Roman" w:cs="Times New Roman"/>
                <w:sz w:val="26"/>
                <w:szCs w:val="26"/>
                <w:lang w:val="vi-VN"/>
              </w:rPr>
            </w:pPr>
          </w:p>
        </w:tc>
        <w:tc>
          <w:tcPr>
            <w:tcW w:w="1390" w:type="dxa"/>
          </w:tcPr>
          <w:p w14:paraId="6F5A9895">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PK</w:t>
            </w:r>
          </w:p>
        </w:tc>
        <w:tc>
          <w:tcPr>
            <w:tcW w:w="2217" w:type="dxa"/>
          </w:tcPr>
          <w:p w14:paraId="019C6FDD">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rPr>
              <w:t xml:space="preserve">Mã </w:t>
            </w:r>
            <w:r>
              <w:rPr>
                <w:rFonts w:ascii="Times New Roman" w:hAnsi="Times New Roman" w:cs="Times New Roman"/>
                <w:sz w:val="26"/>
                <w:szCs w:val="26"/>
                <w:lang w:val="vi-VN"/>
              </w:rPr>
              <w:t>tỉnh</w:t>
            </w:r>
          </w:p>
        </w:tc>
      </w:tr>
      <w:tr w14:paraId="1886B4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59422E08">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TenTinh</w:t>
            </w:r>
          </w:p>
        </w:tc>
        <w:tc>
          <w:tcPr>
            <w:tcW w:w="1803" w:type="dxa"/>
          </w:tcPr>
          <w:p w14:paraId="5AECC990">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 xml:space="preserve">Nvarchar </w:t>
            </w:r>
          </w:p>
        </w:tc>
        <w:tc>
          <w:tcPr>
            <w:tcW w:w="1803" w:type="dxa"/>
          </w:tcPr>
          <w:p w14:paraId="48FD7F4A">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50</w:t>
            </w:r>
          </w:p>
        </w:tc>
        <w:tc>
          <w:tcPr>
            <w:tcW w:w="1390" w:type="dxa"/>
          </w:tcPr>
          <w:p w14:paraId="40091BE4">
            <w:pPr>
              <w:widowControl w:val="0"/>
              <w:spacing w:line="360" w:lineRule="auto"/>
              <w:jc w:val="both"/>
              <w:rPr>
                <w:rFonts w:ascii="Times New Roman" w:hAnsi="Times New Roman" w:cs="Times New Roman"/>
                <w:sz w:val="26"/>
                <w:szCs w:val="26"/>
              </w:rPr>
            </w:pPr>
          </w:p>
        </w:tc>
        <w:tc>
          <w:tcPr>
            <w:tcW w:w="2217" w:type="dxa"/>
          </w:tcPr>
          <w:p w14:paraId="387FC3C8">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Tên tỉnh</w:t>
            </w:r>
          </w:p>
        </w:tc>
      </w:tr>
    </w:tbl>
    <w:p w14:paraId="02BC4C52">
      <w:pPr>
        <w:pStyle w:val="5"/>
        <w:spacing w:before="120" w:after="120" w:line="360" w:lineRule="auto"/>
        <w:jc w:val="center"/>
        <w:rPr>
          <w:rFonts w:ascii="Times New Roman" w:hAnsi="Times New Roman" w:cs="Times New Roman"/>
          <w:sz w:val="26"/>
          <w:szCs w:val="26"/>
          <w:lang w:val="vi-VN" w:eastAsia="en-US"/>
        </w:rPr>
      </w:pPr>
      <w:bookmarkStart w:id="97" w:name="_Toc107344954"/>
      <w:bookmarkStart w:id="98" w:name="_Toc22495"/>
      <w:bookmarkStart w:id="99" w:name="_Toc31346"/>
      <w:bookmarkStart w:id="100" w:name="_Toc90575201"/>
      <w:r>
        <w:rPr>
          <w:rFonts w:ascii="Times New Roman" w:hAnsi="Times New Roman" w:cs="Times New Roman"/>
          <w:sz w:val="26"/>
          <w:szCs w:val="26"/>
          <w:lang w:eastAsia="en-US"/>
        </w:rPr>
        <w:t xml:space="preserve">Bảng </w:t>
      </w:r>
      <w:r>
        <w:rPr>
          <w:rFonts w:ascii="Times New Roman" w:hAnsi="Times New Roman" w:cs="Times New Roman"/>
          <w:sz w:val="26"/>
          <w:szCs w:val="26"/>
          <w:lang w:val="vi-VN" w:eastAsia="en-US"/>
        </w:rPr>
        <w:t>2.2</w:t>
      </w:r>
      <w:r>
        <w:rPr>
          <w:rFonts w:ascii="Times New Roman" w:hAnsi="Times New Roman" w:cs="Times New Roman"/>
          <w:sz w:val="26"/>
          <w:szCs w:val="26"/>
          <w:lang w:eastAsia="en-US"/>
        </w:rPr>
        <w:t>. Bảng</w:t>
      </w:r>
      <w:bookmarkEnd w:id="97"/>
      <w:r>
        <w:rPr>
          <w:rFonts w:ascii="Times New Roman" w:hAnsi="Times New Roman" w:cs="Times New Roman"/>
          <w:sz w:val="26"/>
          <w:szCs w:val="26"/>
          <w:lang w:val="vi-VN" w:eastAsia="en-US"/>
        </w:rPr>
        <w:t xml:space="preserve"> Tỉnh</w:t>
      </w:r>
      <w:bookmarkEnd w:id="98"/>
      <w:bookmarkEnd w:id="99"/>
    </w:p>
    <w:bookmarkEnd w:id="100"/>
    <w:p w14:paraId="0CC88AF5">
      <w:pPr>
        <w:numPr>
          <w:ilvl w:val="0"/>
          <w:numId w:val="11"/>
        </w:numPr>
        <w:tabs>
          <w:tab w:val="clear" w:pos="420"/>
        </w:tabs>
        <w:spacing w:line="360" w:lineRule="auto"/>
        <w:ind w:left="0" w:firstLine="398" w:firstLineChars="153"/>
        <w:jc w:val="both"/>
        <w:rPr>
          <w:rFonts w:ascii="Times New Roman" w:hAnsi="Times New Roman" w:cs="Times New Roman"/>
          <w:b/>
          <w:bCs/>
          <w:sz w:val="26"/>
          <w:szCs w:val="26"/>
          <w:lang w:val="vi-VN" w:eastAsia="en-US"/>
        </w:rPr>
      </w:pPr>
      <w:r>
        <w:rPr>
          <w:rFonts w:ascii="Times New Roman" w:hAnsi="Times New Roman" w:cs="Times New Roman"/>
          <w:b/>
          <w:bCs/>
          <w:sz w:val="26"/>
          <w:szCs w:val="26"/>
          <w:lang w:val="vi-VN" w:eastAsia="en-US"/>
        </w:rPr>
        <w:t>BẢNG XA:</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390"/>
        <w:gridCol w:w="2217"/>
      </w:tblGrid>
      <w:tr w14:paraId="03A0D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04879015">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Tên trường</w:t>
            </w:r>
          </w:p>
        </w:tc>
        <w:tc>
          <w:tcPr>
            <w:tcW w:w="1803" w:type="dxa"/>
          </w:tcPr>
          <w:p w14:paraId="5FAF2D24">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Kiểu dữ liệu</w:t>
            </w:r>
          </w:p>
        </w:tc>
        <w:tc>
          <w:tcPr>
            <w:tcW w:w="1803" w:type="dxa"/>
          </w:tcPr>
          <w:p w14:paraId="5E639F83">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Độ rộng</w:t>
            </w:r>
          </w:p>
        </w:tc>
        <w:tc>
          <w:tcPr>
            <w:tcW w:w="1390" w:type="dxa"/>
          </w:tcPr>
          <w:p w14:paraId="2EEB4AF1">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Khóa</w:t>
            </w:r>
          </w:p>
        </w:tc>
        <w:tc>
          <w:tcPr>
            <w:tcW w:w="2217" w:type="dxa"/>
          </w:tcPr>
          <w:p w14:paraId="13A6DE0A">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Ghi chú</w:t>
            </w:r>
          </w:p>
        </w:tc>
      </w:tr>
      <w:tr w14:paraId="5781BF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4CFDB59C">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MaXa</w:t>
            </w:r>
          </w:p>
        </w:tc>
        <w:tc>
          <w:tcPr>
            <w:tcW w:w="1803" w:type="dxa"/>
          </w:tcPr>
          <w:p w14:paraId="3C2D0720">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 xml:space="preserve">Smallint </w:t>
            </w:r>
          </w:p>
        </w:tc>
        <w:tc>
          <w:tcPr>
            <w:tcW w:w="1803" w:type="dxa"/>
          </w:tcPr>
          <w:p w14:paraId="26772E38">
            <w:pPr>
              <w:widowControl w:val="0"/>
              <w:spacing w:line="360" w:lineRule="auto"/>
              <w:jc w:val="both"/>
              <w:rPr>
                <w:rFonts w:ascii="Times New Roman" w:hAnsi="Times New Roman" w:cs="Times New Roman"/>
                <w:sz w:val="26"/>
                <w:szCs w:val="26"/>
                <w:lang w:val="vi-VN"/>
              </w:rPr>
            </w:pPr>
          </w:p>
        </w:tc>
        <w:tc>
          <w:tcPr>
            <w:tcW w:w="1390" w:type="dxa"/>
          </w:tcPr>
          <w:p w14:paraId="4534DAC8">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PK</w:t>
            </w:r>
          </w:p>
        </w:tc>
        <w:tc>
          <w:tcPr>
            <w:tcW w:w="2217" w:type="dxa"/>
          </w:tcPr>
          <w:p w14:paraId="17BA0C97">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rPr>
              <w:t xml:space="preserve">Mã </w:t>
            </w:r>
            <w:r>
              <w:rPr>
                <w:rFonts w:ascii="Times New Roman" w:hAnsi="Times New Roman" w:cs="Times New Roman"/>
                <w:sz w:val="26"/>
                <w:szCs w:val="26"/>
                <w:lang w:val="vi-VN"/>
              </w:rPr>
              <w:t>xã</w:t>
            </w:r>
          </w:p>
        </w:tc>
      </w:tr>
      <w:tr w14:paraId="74B2B0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7A983C8">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TenXa</w:t>
            </w:r>
          </w:p>
        </w:tc>
        <w:tc>
          <w:tcPr>
            <w:tcW w:w="1803" w:type="dxa"/>
          </w:tcPr>
          <w:p w14:paraId="2D315FFB">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Nvarchar</w:t>
            </w:r>
          </w:p>
        </w:tc>
        <w:tc>
          <w:tcPr>
            <w:tcW w:w="1803" w:type="dxa"/>
          </w:tcPr>
          <w:p w14:paraId="5A3BEF3B">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50</w:t>
            </w:r>
          </w:p>
        </w:tc>
        <w:tc>
          <w:tcPr>
            <w:tcW w:w="1390" w:type="dxa"/>
          </w:tcPr>
          <w:p w14:paraId="48559C79">
            <w:pPr>
              <w:widowControl w:val="0"/>
              <w:spacing w:line="360" w:lineRule="auto"/>
              <w:jc w:val="both"/>
              <w:rPr>
                <w:rFonts w:ascii="Times New Roman" w:hAnsi="Times New Roman" w:cs="Times New Roman"/>
                <w:sz w:val="26"/>
                <w:szCs w:val="26"/>
              </w:rPr>
            </w:pPr>
          </w:p>
        </w:tc>
        <w:tc>
          <w:tcPr>
            <w:tcW w:w="2217" w:type="dxa"/>
          </w:tcPr>
          <w:p w14:paraId="1760B955">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Tên xã</w:t>
            </w:r>
          </w:p>
        </w:tc>
      </w:tr>
      <w:tr w14:paraId="4D9ACC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062AB277">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MaTinh</w:t>
            </w:r>
          </w:p>
        </w:tc>
        <w:tc>
          <w:tcPr>
            <w:tcW w:w="1803" w:type="dxa"/>
          </w:tcPr>
          <w:p w14:paraId="2F0D321C">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Int</w:t>
            </w:r>
          </w:p>
        </w:tc>
        <w:tc>
          <w:tcPr>
            <w:tcW w:w="1803" w:type="dxa"/>
          </w:tcPr>
          <w:p w14:paraId="28481C76">
            <w:pPr>
              <w:widowControl w:val="0"/>
              <w:spacing w:line="360" w:lineRule="auto"/>
              <w:jc w:val="both"/>
              <w:rPr>
                <w:rFonts w:ascii="Times New Roman" w:hAnsi="Times New Roman" w:cs="Times New Roman"/>
                <w:sz w:val="26"/>
                <w:szCs w:val="26"/>
                <w:lang w:val="vi-VN"/>
              </w:rPr>
            </w:pPr>
          </w:p>
        </w:tc>
        <w:tc>
          <w:tcPr>
            <w:tcW w:w="1390" w:type="dxa"/>
          </w:tcPr>
          <w:p w14:paraId="7178AEDC">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FK</w:t>
            </w:r>
          </w:p>
        </w:tc>
        <w:tc>
          <w:tcPr>
            <w:tcW w:w="2217" w:type="dxa"/>
          </w:tcPr>
          <w:p w14:paraId="3DD91F83">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Mã tỉnh</w:t>
            </w:r>
          </w:p>
        </w:tc>
      </w:tr>
    </w:tbl>
    <w:p w14:paraId="46A4BB52">
      <w:pPr>
        <w:pStyle w:val="5"/>
        <w:spacing w:before="120" w:after="120" w:line="360" w:lineRule="auto"/>
        <w:jc w:val="center"/>
        <w:rPr>
          <w:rFonts w:ascii="Times New Roman" w:hAnsi="Times New Roman" w:cs="Times New Roman"/>
          <w:sz w:val="26"/>
          <w:szCs w:val="26"/>
          <w:lang w:val="vi-VN" w:eastAsia="en-US"/>
        </w:rPr>
      </w:pPr>
      <w:bookmarkStart w:id="101" w:name="_Toc5076"/>
      <w:bookmarkStart w:id="102" w:name="_Toc30077"/>
      <w:r>
        <w:rPr>
          <w:rFonts w:ascii="Times New Roman" w:hAnsi="Times New Roman" w:cs="Times New Roman"/>
          <w:sz w:val="26"/>
          <w:szCs w:val="26"/>
          <w:lang w:eastAsia="en-US"/>
        </w:rPr>
        <w:t xml:space="preserve">Bảng </w:t>
      </w:r>
      <w:r>
        <w:rPr>
          <w:rFonts w:ascii="Times New Roman" w:hAnsi="Times New Roman" w:cs="Times New Roman"/>
          <w:sz w:val="26"/>
          <w:szCs w:val="26"/>
          <w:lang w:val="vi-VN" w:eastAsia="en-US"/>
        </w:rPr>
        <w:t>2.3</w:t>
      </w:r>
      <w:r>
        <w:rPr>
          <w:rFonts w:ascii="Times New Roman" w:hAnsi="Times New Roman" w:cs="Times New Roman"/>
          <w:sz w:val="26"/>
          <w:szCs w:val="26"/>
          <w:lang w:eastAsia="en-US"/>
        </w:rPr>
        <w:t>. Bảng</w:t>
      </w:r>
      <w:r>
        <w:rPr>
          <w:rFonts w:ascii="Times New Roman" w:hAnsi="Times New Roman" w:cs="Times New Roman"/>
          <w:sz w:val="26"/>
          <w:szCs w:val="26"/>
          <w:lang w:val="vi-VN" w:eastAsia="en-US"/>
        </w:rPr>
        <w:t xml:space="preserve"> Xã</w:t>
      </w:r>
      <w:bookmarkEnd w:id="101"/>
      <w:bookmarkEnd w:id="102"/>
    </w:p>
    <w:p w14:paraId="38B30AB0">
      <w:pPr>
        <w:numPr>
          <w:ilvl w:val="0"/>
          <w:numId w:val="11"/>
        </w:numPr>
        <w:tabs>
          <w:tab w:val="clear" w:pos="420"/>
        </w:tabs>
        <w:spacing w:line="360" w:lineRule="auto"/>
        <w:ind w:left="0" w:firstLine="398" w:firstLineChars="153"/>
        <w:jc w:val="both"/>
        <w:rPr>
          <w:rFonts w:ascii="Times New Roman" w:hAnsi="Times New Roman" w:cs="Times New Roman"/>
          <w:b/>
          <w:bCs/>
          <w:sz w:val="26"/>
          <w:szCs w:val="26"/>
          <w:lang w:val="vi-VN" w:eastAsia="en-US"/>
        </w:rPr>
      </w:pPr>
      <w:r>
        <w:rPr>
          <w:rFonts w:ascii="Times New Roman" w:hAnsi="Times New Roman" w:cs="Times New Roman"/>
          <w:b/>
          <w:bCs/>
          <w:sz w:val="26"/>
          <w:szCs w:val="26"/>
          <w:lang w:val="vi-VN" w:eastAsia="en-US"/>
        </w:rPr>
        <w:t>BẢNG NHACC:</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03"/>
        <w:gridCol w:w="1803"/>
        <w:gridCol w:w="1390"/>
        <w:gridCol w:w="2217"/>
      </w:tblGrid>
      <w:tr w14:paraId="140CED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47ADC9DE">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Tên trường</w:t>
            </w:r>
          </w:p>
        </w:tc>
        <w:tc>
          <w:tcPr>
            <w:tcW w:w="1803" w:type="dxa"/>
          </w:tcPr>
          <w:p w14:paraId="712631DF">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Kiểu dữ liệu</w:t>
            </w:r>
          </w:p>
        </w:tc>
        <w:tc>
          <w:tcPr>
            <w:tcW w:w="1803" w:type="dxa"/>
          </w:tcPr>
          <w:p w14:paraId="61542B40">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Độ rộng</w:t>
            </w:r>
          </w:p>
        </w:tc>
        <w:tc>
          <w:tcPr>
            <w:tcW w:w="1390" w:type="dxa"/>
          </w:tcPr>
          <w:p w14:paraId="750C1E2C">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Khóa</w:t>
            </w:r>
          </w:p>
        </w:tc>
        <w:tc>
          <w:tcPr>
            <w:tcW w:w="2217" w:type="dxa"/>
          </w:tcPr>
          <w:p w14:paraId="6CEE7BB6">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Ghi chú</w:t>
            </w:r>
          </w:p>
        </w:tc>
      </w:tr>
      <w:tr w14:paraId="2A4519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4F0129FC">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MaNCC</w:t>
            </w:r>
          </w:p>
        </w:tc>
        <w:tc>
          <w:tcPr>
            <w:tcW w:w="1803" w:type="dxa"/>
          </w:tcPr>
          <w:p w14:paraId="7AB48F7F">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Varchar</w:t>
            </w:r>
          </w:p>
        </w:tc>
        <w:tc>
          <w:tcPr>
            <w:tcW w:w="1803" w:type="dxa"/>
          </w:tcPr>
          <w:p w14:paraId="7BF1EB00">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10</w:t>
            </w:r>
          </w:p>
        </w:tc>
        <w:tc>
          <w:tcPr>
            <w:tcW w:w="1390" w:type="dxa"/>
          </w:tcPr>
          <w:p w14:paraId="0AD1668D">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PK</w:t>
            </w:r>
          </w:p>
        </w:tc>
        <w:tc>
          <w:tcPr>
            <w:tcW w:w="2217" w:type="dxa"/>
          </w:tcPr>
          <w:p w14:paraId="1E57D2F7">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Mã nhà cung cấp</w:t>
            </w:r>
          </w:p>
        </w:tc>
      </w:tr>
      <w:tr w14:paraId="67BF29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37FDD561">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TenNCC</w:t>
            </w:r>
          </w:p>
        </w:tc>
        <w:tc>
          <w:tcPr>
            <w:tcW w:w="1803" w:type="dxa"/>
          </w:tcPr>
          <w:p w14:paraId="1FEFB684">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Nvarchar</w:t>
            </w:r>
          </w:p>
        </w:tc>
        <w:tc>
          <w:tcPr>
            <w:tcW w:w="1803" w:type="dxa"/>
          </w:tcPr>
          <w:p w14:paraId="4A39BC58">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100</w:t>
            </w:r>
          </w:p>
        </w:tc>
        <w:tc>
          <w:tcPr>
            <w:tcW w:w="1390" w:type="dxa"/>
          </w:tcPr>
          <w:p w14:paraId="23FB665E">
            <w:pPr>
              <w:widowControl w:val="0"/>
              <w:spacing w:line="360" w:lineRule="auto"/>
              <w:jc w:val="both"/>
              <w:rPr>
                <w:rFonts w:ascii="Times New Roman" w:hAnsi="Times New Roman" w:cs="Times New Roman"/>
                <w:sz w:val="26"/>
                <w:szCs w:val="26"/>
              </w:rPr>
            </w:pPr>
          </w:p>
        </w:tc>
        <w:tc>
          <w:tcPr>
            <w:tcW w:w="2217" w:type="dxa"/>
          </w:tcPr>
          <w:p w14:paraId="7E92FB49">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Tên nhà cung cấp</w:t>
            </w:r>
          </w:p>
        </w:tc>
      </w:tr>
      <w:tr w14:paraId="1E784A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B9DDD9B">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DienThoaiNCC</w:t>
            </w:r>
          </w:p>
        </w:tc>
        <w:tc>
          <w:tcPr>
            <w:tcW w:w="1803" w:type="dxa"/>
          </w:tcPr>
          <w:p w14:paraId="624B51FB">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Char</w:t>
            </w:r>
          </w:p>
        </w:tc>
        <w:tc>
          <w:tcPr>
            <w:tcW w:w="1803" w:type="dxa"/>
          </w:tcPr>
          <w:p w14:paraId="7E94FFBE">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10</w:t>
            </w:r>
          </w:p>
        </w:tc>
        <w:tc>
          <w:tcPr>
            <w:tcW w:w="1390" w:type="dxa"/>
          </w:tcPr>
          <w:p w14:paraId="35241C00">
            <w:pPr>
              <w:widowControl w:val="0"/>
              <w:spacing w:line="360" w:lineRule="auto"/>
              <w:jc w:val="both"/>
              <w:rPr>
                <w:rFonts w:ascii="Times New Roman" w:hAnsi="Times New Roman" w:cs="Times New Roman"/>
                <w:sz w:val="26"/>
                <w:szCs w:val="26"/>
                <w:lang w:val="vi-VN"/>
              </w:rPr>
            </w:pPr>
          </w:p>
        </w:tc>
        <w:tc>
          <w:tcPr>
            <w:tcW w:w="2217" w:type="dxa"/>
          </w:tcPr>
          <w:p w14:paraId="45530F21">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Số điện thoại nhà cung cấp</w:t>
            </w:r>
          </w:p>
        </w:tc>
      </w:tr>
      <w:tr w14:paraId="5EA4C3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07D82821">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EmailNCC</w:t>
            </w:r>
          </w:p>
        </w:tc>
        <w:tc>
          <w:tcPr>
            <w:tcW w:w="1803" w:type="dxa"/>
          </w:tcPr>
          <w:p w14:paraId="0A8829F2">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rPr>
              <w:t>V</w:t>
            </w:r>
            <w:r>
              <w:rPr>
                <w:rFonts w:ascii="Times New Roman" w:hAnsi="Times New Roman" w:cs="Times New Roman"/>
                <w:sz w:val="26"/>
                <w:szCs w:val="26"/>
                <w:lang w:val="vi-VN"/>
              </w:rPr>
              <w:t>archar</w:t>
            </w:r>
          </w:p>
        </w:tc>
        <w:tc>
          <w:tcPr>
            <w:tcW w:w="1803" w:type="dxa"/>
          </w:tcPr>
          <w:p w14:paraId="24BDE5FC">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100</w:t>
            </w:r>
          </w:p>
        </w:tc>
        <w:tc>
          <w:tcPr>
            <w:tcW w:w="1390" w:type="dxa"/>
          </w:tcPr>
          <w:p w14:paraId="242CA973">
            <w:pPr>
              <w:widowControl w:val="0"/>
              <w:spacing w:line="360" w:lineRule="auto"/>
              <w:jc w:val="both"/>
              <w:rPr>
                <w:rFonts w:ascii="Times New Roman" w:hAnsi="Times New Roman" w:cs="Times New Roman"/>
                <w:sz w:val="26"/>
                <w:szCs w:val="26"/>
                <w:lang w:val="vi-VN"/>
              </w:rPr>
            </w:pPr>
          </w:p>
        </w:tc>
        <w:tc>
          <w:tcPr>
            <w:tcW w:w="2217" w:type="dxa"/>
          </w:tcPr>
          <w:p w14:paraId="606D5D65">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Email nhà cung cấp</w:t>
            </w:r>
          </w:p>
        </w:tc>
      </w:tr>
      <w:tr w14:paraId="55792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71ED2791">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DiaChiNCC</w:t>
            </w:r>
          </w:p>
        </w:tc>
        <w:tc>
          <w:tcPr>
            <w:tcW w:w="1803" w:type="dxa"/>
          </w:tcPr>
          <w:p w14:paraId="3213E19C">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Nvarchar</w:t>
            </w:r>
          </w:p>
        </w:tc>
        <w:tc>
          <w:tcPr>
            <w:tcW w:w="1803" w:type="dxa"/>
          </w:tcPr>
          <w:p w14:paraId="3FC2E1EF">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200</w:t>
            </w:r>
          </w:p>
        </w:tc>
        <w:tc>
          <w:tcPr>
            <w:tcW w:w="1390" w:type="dxa"/>
          </w:tcPr>
          <w:p w14:paraId="32625382">
            <w:pPr>
              <w:widowControl w:val="0"/>
              <w:spacing w:line="360" w:lineRule="auto"/>
              <w:jc w:val="both"/>
              <w:rPr>
                <w:rFonts w:ascii="Times New Roman" w:hAnsi="Times New Roman" w:cs="Times New Roman"/>
                <w:sz w:val="26"/>
                <w:szCs w:val="26"/>
                <w:lang w:val="vi-VN"/>
              </w:rPr>
            </w:pPr>
          </w:p>
        </w:tc>
        <w:tc>
          <w:tcPr>
            <w:tcW w:w="2217" w:type="dxa"/>
          </w:tcPr>
          <w:p w14:paraId="012A7939">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Địa chỉ nhà cung cấp</w:t>
            </w:r>
          </w:p>
        </w:tc>
      </w:tr>
      <w:tr w14:paraId="2202A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503CB61">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MaXa</w:t>
            </w:r>
          </w:p>
        </w:tc>
        <w:tc>
          <w:tcPr>
            <w:tcW w:w="1803" w:type="dxa"/>
          </w:tcPr>
          <w:p w14:paraId="1D9E13B2">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 xml:space="preserve">Smallint </w:t>
            </w:r>
          </w:p>
        </w:tc>
        <w:tc>
          <w:tcPr>
            <w:tcW w:w="1803" w:type="dxa"/>
          </w:tcPr>
          <w:p w14:paraId="546643C4">
            <w:pPr>
              <w:widowControl w:val="0"/>
              <w:spacing w:line="360" w:lineRule="auto"/>
              <w:jc w:val="both"/>
              <w:rPr>
                <w:rFonts w:ascii="Times New Roman" w:hAnsi="Times New Roman" w:cs="Times New Roman"/>
                <w:sz w:val="26"/>
                <w:szCs w:val="26"/>
                <w:lang w:val="vi-VN"/>
              </w:rPr>
            </w:pPr>
          </w:p>
        </w:tc>
        <w:tc>
          <w:tcPr>
            <w:tcW w:w="1390" w:type="dxa"/>
          </w:tcPr>
          <w:p w14:paraId="7242A791">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FK</w:t>
            </w:r>
          </w:p>
        </w:tc>
        <w:tc>
          <w:tcPr>
            <w:tcW w:w="2217" w:type="dxa"/>
          </w:tcPr>
          <w:p w14:paraId="02235F10">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Mã xã của nhà cung cấp</w:t>
            </w:r>
          </w:p>
        </w:tc>
      </w:tr>
    </w:tbl>
    <w:p w14:paraId="5AAE037C">
      <w:pPr>
        <w:pStyle w:val="5"/>
        <w:spacing w:before="120" w:after="120" w:line="360" w:lineRule="auto"/>
        <w:jc w:val="center"/>
        <w:rPr>
          <w:rFonts w:ascii="Times New Roman" w:hAnsi="Times New Roman" w:cs="Times New Roman"/>
          <w:sz w:val="26"/>
          <w:szCs w:val="26"/>
          <w:lang w:val="vi-VN" w:eastAsia="en-US"/>
        </w:rPr>
      </w:pPr>
      <w:bookmarkStart w:id="103" w:name="_Toc26730"/>
      <w:bookmarkStart w:id="104" w:name="_Toc11126"/>
      <w:r>
        <w:rPr>
          <w:rFonts w:ascii="Times New Roman" w:hAnsi="Times New Roman" w:cs="Times New Roman"/>
          <w:sz w:val="26"/>
          <w:szCs w:val="26"/>
          <w:lang w:eastAsia="en-US"/>
        </w:rPr>
        <w:t xml:space="preserve">Bảng </w:t>
      </w:r>
      <w:r>
        <w:rPr>
          <w:rFonts w:ascii="Times New Roman" w:hAnsi="Times New Roman" w:cs="Times New Roman"/>
          <w:sz w:val="26"/>
          <w:szCs w:val="26"/>
          <w:lang w:val="vi-VN" w:eastAsia="en-US"/>
        </w:rPr>
        <w:t>2.4</w:t>
      </w:r>
      <w:r>
        <w:rPr>
          <w:rFonts w:ascii="Times New Roman" w:hAnsi="Times New Roman" w:cs="Times New Roman"/>
          <w:sz w:val="26"/>
          <w:szCs w:val="26"/>
          <w:lang w:eastAsia="en-US"/>
        </w:rPr>
        <w:t>. Bảng</w:t>
      </w:r>
      <w:r>
        <w:rPr>
          <w:rFonts w:ascii="Times New Roman" w:hAnsi="Times New Roman" w:cs="Times New Roman"/>
          <w:sz w:val="26"/>
          <w:szCs w:val="26"/>
          <w:lang w:val="vi-VN" w:eastAsia="en-US"/>
        </w:rPr>
        <w:t xml:space="preserve"> Nhà cung cấp</w:t>
      </w:r>
      <w:bookmarkEnd w:id="103"/>
      <w:bookmarkEnd w:id="104"/>
    </w:p>
    <w:p w14:paraId="60C8958B">
      <w:pPr>
        <w:numPr>
          <w:ilvl w:val="0"/>
          <w:numId w:val="11"/>
        </w:numPr>
        <w:tabs>
          <w:tab w:val="clear" w:pos="420"/>
        </w:tabs>
        <w:spacing w:line="360" w:lineRule="auto"/>
        <w:ind w:left="0" w:firstLine="398" w:firstLineChars="153"/>
        <w:jc w:val="both"/>
        <w:rPr>
          <w:rFonts w:ascii="Times New Roman" w:hAnsi="Times New Roman" w:cs="Times New Roman"/>
          <w:b/>
          <w:bCs/>
          <w:sz w:val="26"/>
          <w:szCs w:val="26"/>
          <w:lang w:val="vi-VN" w:eastAsia="en-US"/>
        </w:rPr>
      </w:pPr>
      <w:r>
        <w:rPr>
          <w:rFonts w:ascii="Times New Roman" w:hAnsi="Times New Roman" w:cs="Times New Roman"/>
          <w:b/>
          <w:bCs/>
          <w:sz w:val="26"/>
          <w:szCs w:val="26"/>
          <w:lang w:val="vi-VN" w:eastAsia="en-US"/>
        </w:rPr>
        <w:t>BẢNG KHACHHANG:</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390"/>
        <w:gridCol w:w="2217"/>
      </w:tblGrid>
      <w:tr w14:paraId="7B106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0A1DEC1C">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Tên trường</w:t>
            </w:r>
          </w:p>
        </w:tc>
        <w:tc>
          <w:tcPr>
            <w:tcW w:w="1803" w:type="dxa"/>
          </w:tcPr>
          <w:p w14:paraId="38F7B641">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Kiểu dữ liệu</w:t>
            </w:r>
          </w:p>
        </w:tc>
        <w:tc>
          <w:tcPr>
            <w:tcW w:w="1803" w:type="dxa"/>
          </w:tcPr>
          <w:p w14:paraId="1217AB6A">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Độ rộng</w:t>
            </w:r>
          </w:p>
        </w:tc>
        <w:tc>
          <w:tcPr>
            <w:tcW w:w="1390" w:type="dxa"/>
          </w:tcPr>
          <w:p w14:paraId="3117C625">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Khóa</w:t>
            </w:r>
          </w:p>
        </w:tc>
        <w:tc>
          <w:tcPr>
            <w:tcW w:w="2217" w:type="dxa"/>
          </w:tcPr>
          <w:p w14:paraId="78193B9A">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Ghi chú</w:t>
            </w:r>
          </w:p>
        </w:tc>
      </w:tr>
      <w:tr w14:paraId="20CB23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4000631B">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MaKH</w:t>
            </w:r>
          </w:p>
        </w:tc>
        <w:tc>
          <w:tcPr>
            <w:tcW w:w="1803" w:type="dxa"/>
          </w:tcPr>
          <w:p w14:paraId="69E6DBBF">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Varchar</w:t>
            </w:r>
          </w:p>
        </w:tc>
        <w:tc>
          <w:tcPr>
            <w:tcW w:w="1803" w:type="dxa"/>
          </w:tcPr>
          <w:p w14:paraId="58891F87">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10</w:t>
            </w:r>
          </w:p>
        </w:tc>
        <w:tc>
          <w:tcPr>
            <w:tcW w:w="1390" w:type="dxa"/>
          </w:tcPr>
          <w:p w14:paraId="1F8B6286">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PK</w:t>
            </w:r>
          </w:p>
        </w:tc>
        <w:tc>
          <w:tcPr>
            <w:tcW w:w="2217" w:type="dxa"/>
          </w:tcPr>
          <w:p w14:paraId="414F7869">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Mã khách hàng</w:t>
            </w:r>
          </w:p>
        </w:tc>
      </w:tr>
      <w:tr w14:paraId="45ED31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C28FFCF">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TenKH</w:t>
            </w:r>
          </w:p>
        </w:tc>
        <w:tc>
          <w:tcPr>
            <w:tcW w:w="1803" w:type="dxa"/>
          </w:tcPr>
          <w:p w14:paraId="3BEA729B">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Nvarchar</w:t>
            </w:r>
          </w:p>
        </w:tc>
        <w:tc>
          <w:tcPr>
            <w:tcW w:w="1803" w:type="dxa"/>
          </w:tcPr>
          <w:p w14:paraId="2C3B65F3">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lang w:val="vi-VN"/>
              </w:rPr>
              <w:t>100</w:t>
            </w:r>
          </w:p>
        </w:tc>
        <w:tc>
          <w:tcPr>
            <w:tcW w:w="1390" w:type="dxa"/>
          </w:tcPr>
          <w:p w14:paraId="7DC2D33F">
            <w:pPr>
              <w:widowControl w:val="0"/>
              <w:spacing w:line="360" w:lineRule="auto"/>
              <w:jc w:val="both"/>
              <w:rPr>
                <w:rFonts w:ascii="Times New Roman" w:hAnsi="Times New Roman" w:cs="Times New Roman"/>
                <w:sz w:val="26"/>
                <w:szCs w:val="26"/>
              </w:rPr>
            </w:pPr>
          </w:p>
        </w:tc>
        <w:tc>
          <w:tcPr>
            <w:tcW w:w="2217" w:type="dxa"/>
          </w:tcPr>
          <w:p w14:paraId="362F0C07">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Tên khách hàng</w:t>
            </w:r>
          </w:p>
        </w:tc>
      </w:tr>
      <w:tr w14:paraId="6676D7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A8CF6A6">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AnhKH</w:t>
            </w:r>
          </w:p>
        </w:tc>
        <w:tc>
          <w:tcPr>
            <w:tcW w:w="1803" w:type="dxa"/>
          </w:tcPr>
          <w:p w14:paraId="7CDF185D">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Nvarchar</w:t>
            </w:r>
          </w:p>
        </w:tc>
        <w:tc>
          <w:tcPr>
            <w:tcW w:w="1803" w:type="dxa"/>
          </w:tcPr>
          <w:p w14:paraId="15B6B4BA">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255</w:t>
            </w:r>
          </w:p>
        </w:tc>
        <w:tc>
          <w:tcPr>
            <w:tcW w:w="1390" w:type="dxa"/>
          </w:tcPr>
          <w:p w14:paraId="1D4010AD">
            <w:pPr>
              <w:widowControl w:val="0"/>
              <w:spacing w:line="360" w:lineRule="auto"/>
              <w:jc w:val="both"/>
              <w:rPr>
                <w:rFonts w:ascii="Times New Roman" w:hAnsi="Times New Roman" w:cs="Times New Roman"/>
                <w:sz w:val="26"/>
                <w:szCs w:val="26"/>
              </w:rPr>
            </w:pPr>
          </w:p>
        </w:tc>
        <w:tc>
          <w:tcPr>
            <w:tcW w:w="2217" w:type="dxa"/>
          </w:tcPr>
          <w:p w14:paraId="3DCC6CCD">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Ảnh khách hàng</w:t>
            </w:r>
          </w:p>
        </w:tc>
      </w:tr>
      <w:tr w14:paraId="30233D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573D9BEE">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GioiTinh</w:t>
            </w:r>
          </w:p>
        </w:tc>
        <w:tc>
          <w:tcPr>
            <w:tcW w:w="1803" w:type="dxa"/>
          </w:tcPr>
          <w:p w14:paraId="7193D52C">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Bit</w:t>
            </w:r>
          </w:p>
        </w:tc>
        <w:tc>
          <w:tcPr>
            <w:tcW w:w="1803" w:type="dxa"/>
          </w:tcPr>
          <w:p w14:paraId="4F65DF69">
            <w:pPr>
              <w:widowControl w:val="0"/>
              <w:spacing w:line="360" w:lineRule="auto"/>
              <w:jc w:val="both"/>
              <w:rPr>
                <w:rFonts w:ascii="Times New Roman" w:hAnsi="Times New Roman" w:cs="Times New Roman"/>
                <w:sz w:val="26"/>
                <w:szCs w:val="26"/>
                <w:lang w:val="vi-VN"/>
              </w:rPr>
            </w:pPr>
          </w:p>
        </w:tc>
        <w:tc>
          <w:tcPr>
            <w:tcW w:w="1390" w:type="dxa"/>
          </w:tcPr>
          <w:p w14:paraId="1238A4AD">
            <w:pPr>
              <w:widowControl w:val="0"/>
              <w:spacing w:line="360" w:lineRule="auto"/>
              <w:jc w:val="both"/>
              <w:rPr>
                <w:rFonts w:ascii="Times New Roman" w:hAnsi="Times New Roman" w:cs="Times New Roman"/>
                <w:sz w:val="26"/>
                <w:szCs w:val="26"/>
              </w:rPr>
            </w:pPr>
          </w:p>
        </w:tc>
        <w:tc>
          <w:tcPr>
            <w:tcW w:w="2217" w:type="dxa"/>
          </w:tcPr>
          <w:p w14:paraId="2212390C">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Giới tính</w:t>
            </w:r>
          </w:p>
        </w:tc>
      </w:tr>
      <w:tr w14:paraId="5009F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377D9947">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EmailKH</w:t>
            </w:r>
          </w:p>
        </w:tc>
        <w:tc>
          <w:tcPr>
            <w:tcW w:w="1803" w:type="dxa"/>
          </w:tcPr>
          <w:p w14:paraId="686E0F2F">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Nvarchar</w:t>
            </w:r>
          </w:p>
        </w:tc>
        <w:tc>
          <w:tcPr>
            <w:tcW w:w="1803" w:type="dxa"/>
          </w:tcPr>
          <w:p w14:paraId="61496878">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255</w:t>
            </w:r>
          </w:p>
        </w:tc>
        <w:tc>
          <w:tcPr>
            <w:tcW w:w="1390" w:type="dxa"/>
          </w:tcPr>
          <w:p w14:paraId="5839C119">
            <w:pPr>
              <w:widowControl w:val="0"/>
              <w:spacing w:line="360" w:lineRule="auto"/>
              <w:jc w:val="both"/>
              <w:rPr>
                <w:rFonts w:ascii="Times New Roman" w:hAnsi="Times New Roman" w:cs="Times New Roman"/>
                <w:sz w:val="26"/>
                <w:szCs w:val="26"/>
                <w:lang w:val="vi-VN"/>
              </w:rPr>
            </w:pPr>
          </w:p>
        </w:tc>
        <w:tc>
          <w:tcPr>
            <w:tcW w:w="2217" w:type="dxa"/>
          </w:tcPr>
          <w:p w14:paraId="3AB1BF70">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Email khách hàng</w:t>
            </w:r>
          </w:p>
        </w:tc>
      </w:tr>
      <w:tr w14:paraId="5CFB8A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AAE2749">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DienThoaiKH</w:t>
            </w:r>
          </w:p>
        </w:tc>
        <w:tc>
          <w:tcPr>
            <w:tcW w:w="1803" w:type="dxa"/>
          </w:tcPr>
          <w:p w14:paraId="7625F2F5">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Varchar</w:t>
            </w:r>
          </w:p>
        </w:tc>
        <w:tc>
          <w:tcPr>
            <w:tcW w:w="1803" w:type="dxa"/>
          </w:tcPr>
          <w:p w14:paraId="28E6A03C">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10</w:t>
            </w:r>
          </w:p>
        </w:tc>
        <w:tc>
          <w:tcPr>
            <w:tcW w:w="1390" w:type="dxa"/>
          </w:tcPr>
          <w:p w14:paraId="329DE1C2">
            <w:pPr>
              <w:widowControl w:val="0"/>
              <w:spacing w:line="360" w:lineRule="auto"/>
              <w:jc w:val="both"/>
              <w:rPr>
                <w:rFonts w:ascii="Times New Roman" w:hAnsi="Times New Roman" w:cs="Times New Roman"/>
                <w:sz w:val="26"/>
                <w:szCs w:val="26"/>
                <w:lang w:val="vi-VN"/>
              </w:rPr>
            </w:pPr>
          </w:p>
        </w:tc>
        <w:tc>
          <w:tcPr>
            <w:tcW w:w="2217" w:type="dxa"/>
          </w:tcPr>
          <w:p w14:paraId="6DEA9FA6">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Số điện thoại khách hàng</w:t>
            </w:r>
          </w:p>
        </w:tc>
      </w:tr>
      <w:tr w14:paraId="61981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3907EEA7">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DiaChiKH</w:t>
            </w:r>
          </w:p>
        </w:tc>
        <w:tc>
          <w:tcPr>
            <w:tcW w:w="1803" w:type="dxa"/>
          </w:tcPr>
          <w:p w14:paraId="005B47E6">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Nvarchar</w:t>
            </w:r>
          </w:p>
        </w:tc>
        <w:tc>
          <w:tcPr>
            <w:tcW w:w="1803" w:type="dxa"/>
          </w:tcPr>
          <w:p w14:paraId="48E2041E">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255</w:t>
            </w:r>
          </w:p>
        </w:tc>
        <w:tc>
          <w:tcPr>
            <w:tcW w:w="1390" w:type="dxa"/>
          </w:tcPr>
          <w:p w14:paraId="21C4CA45">
            <w:pPr>
              <w:widowControl w:val="0"/>
              <w:spacing w:line="360" w:lineRule="auto"/>
              <w:jc w:val="both"/>
              <w:rPr>
                <w:rFonts w:ascii="Times New Roman" w:hAnsi="Times New Roman" w:cs="Times New Roman"/>
                <w:sz w:val="26"/>
                <w:szCs w:val="26"/>
                <w:lang w:val="vi-VN"/>
              </w:rPr>
            </w:pPr>
          </w:p>
        </w:tc>
        <w:tc>
          <w:tcPr>
            <w:tcW w:w="2217" w:type="dxa"/>
          </w:tcPr>
          <w:p w14:paraId="159072FD">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Địa chỉ khách hàng</w:t>
            </w:r>
          </w:p>
        </w:tc>
      </w:tr>
      <w:tr w14:paraId="700C11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2B8F79C">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MaXa</w:t>
            </w:r>
          </w:p>
        </w:tc>
        <w:tc>
          <w:tcPr>
            <w:tcW w:w="1803" w:type="dxa"/>
          </w:tcPr>
          <w:p w14:paraId="2CFFE3C1">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 xml:space="preserve">Smallint </w:t>
            </w:r>
          </w:p>
        </w:tc>
        <w:tc>
          <w:tcPr>
            <w:tcW w:w="1803" w:type="dxa"/>
          </w:tcPr>
          <w:p w14:paraId="6FD132E9">
            <w:pPr>
              <w:widowControl w:val="0"/>
              <w:spacing w:line="360" w:lineRule="auto"/>
              <w:jc w:val="both"/>
              <w:rPr>
                <w:rFonts w:ascii="Times New Roman" w:hAnsi="Times New Roman" w:cs="Times New Roman"/>
                <w:sz w:val="26"/>
                <w:szCs w:val="26"/>
                <w:lang w:val="vi-VN"/>
              </w:rPr>
            </w:pPr>
          </w:p>
        </w:tc>
        <w:tc>
          <w:tcPr>
            <w:tcW w:w="1390" w:type="dxa"/>
          </w:tcPr>
          <w:p w14:paraId="479AFFA4">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FK</w:t>
            </w:r>
          </w:p>
        </w:tc>
        <w:tc>
          <w:tcPr>
            <w:tcW w:w="2217" w:type="dxa"/>
          </w:tcPr>
          <w:p w14:paraId="204E1F1B">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Mã xã của nhà cung cấp</w:t>
            </w:r>
          </w:p>
        </w:tc>
      </w:tr>
    </w:tbl>
    <w:p w14:paraId="19FC8275">
      <w:pPr>
        <w:pStyle w:val="5"/>
        <w:spacing w:before="120" w:after="120" w:line="360" w:lineRule="auto"/>
        <w:jc w:val="center"/>
        <w:rPr>
          <w:rFonts w:ascii="Times New Roman" w:hAnsi="Times New Roman" w:cs="Times New Roman"/>
          <w:sz w:val="26"/>
          <w:szCs w:val="26"/>
          <w:lang w:val="vi-VN" w:eastAsia="en-US"/>
        </w:rPr>
      </w:pPr>
      <w:bookmarkStart w:id="105" w:name="_Toc4340"/>
      <w:bookmarkStart w:id="106" w:name="_Toc7867"/>
      <w:r>
        <w:rPr>
          <w:rFonts w:ascii="Times New Roman" w:hAnsi="Times New Roman" w:cs="Times New Roman"/>
          <w:sz w:val="26"/>
          <w:szCs w:val="26"/>
          <w:lang w:eastAsia="en-US"/>
        </w:rPr>
        <w:t xml:space="preserve">Bảng </w:t>
      </w:r>
      <w:r>
        <w:rPr>
          <w:rFonts w:ascii="Times New Roman" w:hAnsi="Times New Roman" w:cs="Times New Roman"/>
          <w:sz w:val="26"/>
          <w:szCs w:val="26"/>
          <w:lang w:val="vi-VN" w:eastAsia="en-US"/>
        </w:rPr>
        <w:t>2.5</w:t>
      </w:r>
      <w:r>
        <w:rPr>
          <w:rFonts w:ascii="Times New Roman" w:hAnsi="Times New Roman" w:cs="Times New Roman"/>
          <w:sz w:val="26"/>
          <w:szCs w:val="26"/>
          <w:lang w:eastAsia="en-US"/>
        </w:rPr>
        <w:t>. Bảng</w:t>
      </w:r>
      <w:r>
        <w:rPr>
          <w:rFonts w:ascii="Times New Roman" w:hAnsi="Times New Roman" w:cs="Times New Roman"/>
          <w:sz w:val="26"/>
          <w:szCs w:val="26"/>
          <w:lang w:val="vi-VN" w:eastAsia="en-US"/>
        </w:rPr>
        <w:t xml:space="preserve"> Khách hàng</w:t>
      </w:r>
      <w:bookmarkEnd w:id="105"/>
      <w:bookmarkEnd w:id="106"/>
    </w:p>
    <w:p w14:paraId="5E2A26C1">
      <w:pPr>
        <w:numPr>
          <w:ilvl w:val="0"/>
          <w:numId w:val="11"/>
        </w:numPr>
        <w:tabs>
          <w:tab w:val="clear" w:pos="420"/>
        </w:tabs>
        <w:spacing w:line="360" w:lineRule="auto"/>
        <w:ind w:left="0" w:firstLine="398" w:firstLineChars="153"/>
        <w:jc w:val="both"/>
        <w:rPr>
          <w:rFonts w:ascii="Times New Roman" w:hAnsi="Times New Roman" w:cs="Times New Roman"/>
          <w:b/>
          <w:bCs/>
          <w:sz w:val="26"/>
          <w:szCs w:val="26"/>
          <w:lang w:val="vi-VN" w:eastAsia="en-US"/>
        </w:rPr>
      </w:pPr>
      <w:r>
        <w:rPr>
          <w:rFonts w:ascii="Times New Roman" w:hAnsi="Times New Roman" w:cs="Times New Roman"/>
          <w:b/>
          <w:bCs/>
          <w:sz w:val="26"/>
          <w:szCs w:val="26"/>
          <w:lang w:val="vi-VN" w:eastAsia="en-US"/>
        </w:rPr>
        <w:t>BẢNG VAITRO:</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390"/>
        <w:gridCol w:w="2217"/>
      </w:tblGrid>
      <w:tr w14:paraId="551C88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121DA590">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Tên trường</w:t>
            </w:r>
          </w:p>
        </w:tc>
        <w:tc>
          <w:tcPr>
            <w:tcW w:w="1803" w:type="dxa"/>
          </w:tcPr>
          <w:p w14:paraId="16654AEC">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Kiểu dữ liệu</w:t>
            </w:r>
          </w:p>
        </w:tc>
        <w:tc>
          <w:tcPr>
            <w:tcW w:w="1803" w:type="dxa"/>
          </w:tcPr>
          <w:p w14:paraId="46F80FC2">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Độ rộng</w:t>
            </w:r>
          </w:p>
        </w:tc>
        <w:tc>
          <w:tcPr>
            <w:tcW w:w="1390" w:type="dxa"/>
          </w:tcPr>
          <w:p w14:paraId="35815F04">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Khóa</w:t>
            </w:r>
          </w:p>
        </w:tc>
        <w:tc>
          <w:tcPr>
            <w:tcW w:w="2217" w:type="dxa"/>
          </w:tcPr>
          <w:p w14:paraId="3F26F89E">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Ghi chú</w:t>
            </w:r>
          </w:p>
        </w:tc>
      </w:tr>
      <w:tr w14:paraId="2A164A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42BD1F5F">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MaVT</w:t>
            </w:r>
          </w:p>
        </w:tc>
        <w:tc>
          <w:tcPr>
            <w:tcW w:w="1803" w:type="dxa"/>
          </w:tcPr>
          <w:p w14:paraId="6C695959">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Char</w:t>
            </w:r>
          </w:p>
        </w:tc>
        <w:tc>
          <w:tcPr>
            <w:tcW w:w="1803" w:type="dxa"/>
          </w:tcPr>
          <w:p w14:paraId="2095A35F">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5</w:t>
            </w:r>
          </w:p>
        </w:tc>
        <w:tc>
          <w:tcPr>
            <w:tcW w:w="1390" w:type="dxa"/>
          </w:tcPr>
          <w:p w14:paraId="27A926B1">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PK</w:t>
            </w:r>
          </w:p>
        </w:tc>
        <w:tc>
          <w:tcPr>
            <w:tcW w:w="2217" w:type="dxa"/>
          </w:tcPr>
          <w:p w14:paraId="1F3E0A1A">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rPr>
              <w:t xml:space="preserve">Mã </w:t>
            </w:r>
            <w:r>
              <w:rPr>
                <w:rFonts w:ascii="Times New Roman" w:hAnsi="Times New Roman" w:cs="Times New Roman"/>
                <w:sz w:val="26"/>
                <w:szCs w:val="26"/>
                <w:lang w:val="vi-VN"/>
              </w:rPr>
              <w:t>vai trò</w:t>
            </w:r>
          </w:p>
        </w:tc>
      </w:tr>
      <w:tr w14:paraId="67D32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344665BB">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TenVT</w:t>
            </w:r>
          </w:p>
        </w:tc>
        <w:tc>
          <w:tcPr>
            <w:tcW w:w="1803" w:type="dxa"/>
          </w:tcPr>
          <w:p w14:paraId="0BB990C7">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Nvarchar</w:t>
            </w:r>
          </w:p>
        </w:tc>
        <w:tc>
          <w:tcPr>
            <w:tcW w:w="1803" w:type="dxa"/>
          </w:tcPr>
          <w:p w14:paraId="68F3CD99">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50</w:t>
            </w:r>
          </w:p>
        </w:tc>
        <w:tc>
          <w:tcPr>
            <w:tcW w:w="1390" w:type="dxa"/>
          </w:tcPr>
          <w:p w14:paraId="6C236655">
            <w:pPr>
              <w:widowControl w:val="0"/>
              <w:spacing w:line="360" w:lineRule="auto"/>
              <w:jc w:val="both"/>
              <w:rPr>
                <w:rFonts w:ascii="Times New Roman" w:hAnsi="Times New Roman" w:cs="Times New Roman"/>
                <w:sz w:val="26"/>
                <w:szCs w:val="26"/>
              </w:rPr>
            </w:pPr>
          </w:p>
        </w:tc>
        <w:tc>
          <w:tcPr>
            <w:tcW w:w="2217" w:type="dxa"/>
          </w:tcPr>
          <w:p w14:paraId="2519BF78">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Tên vai trò</w:t>
            </w:r>
          </w:p>
        </w:tc>
      </w:tr>
    </w:tbl>
    <w:p w14:paraId="2B0C6450">
      <w:pPr>
        <w:pStyle w:val="5"/>
        <w:spacing w:before="120" w:after="120" w:line="360" w:lineRule="auto"/>
        <w:jc w:val="center"/>
        <w:rPr>
          <w:rFonts w:ascii="Times New Roman" w:hAnsi="Times New Roman" w:cs="Times New Roman"/>
          <w:sz w:val="26"/>
          <w:szCs w:val="26"/>
          <w:lang w:val="vi-VN" w:eastAsia="en-US"/>
        </w:rPr>
      </w:pPr>
      <w:bookmarkStart w:id="107" w:name="_Toc14145"/>
      <w:bookmarkStart w:id="108" w:name="_Toc5163"/>
      <w:r>
        <w:rPr>
          <w:rFonts w:ascii="Times New Roman" w:hAnsi="Times New Roman" w:cs="Times New Roman"/>
          <w:sz w:val="26"/>
          <w:szCs w:val="26"/>
          <w:lang w:eastAsia="en-US"/>
        </w:rPr>
        <w:t xml:space="preserve">Bảng </w:t>
      </w:r>
      <w:r>
        <w:rPr>
          <w:rFonts w:ascii="Times New Roman" w:hAnsi="Times New Roman" w:cs="Times New Roman"/>
          <w:sz w:val="26"/>
          <w:szCs w:val="26"/>
          <w:lang w:val="vi-VN" w:eastAsia="en-US"/>
        </w:rPr>
        <w:t>2.6</w:t>
      </w:r>
      <w:r>
        <w:rPr>
          <w:rFonts w:ascii="Times New Roman" w:hAnsi="Times New Roman" w:cs="Times New Roman"/>
          <w:sz w:val="26"/>
          <w:szCs w:val="26"/>
          <w:lang w:eastAsia="en-US"/>
        </w:rPr>
        <w:t>. Bảng</w:t>
      </w:r>
      <w:r>
        <w:rPr>
          <w:rFonts w:ascii="Times New Roman" w:hAnsi="Times New Roman" w:cs="Times New Roman"/>
          <w:sz w:val="26"/>
          <w:szCs w:val="26"/>
          <w:lang w:val="vi-VN" w:eastAsia="en-US"/>
        </w:rPr>
        <w:t xml:space="preserve"> Vai trò</w:t>
      </w:r>
      <w:bookmarkEnd w:id="107"/>
      <w:bookmarkEnd w:id="108"/>
    </w:p>
    <w:p w14:paraId="1B468965">
      <w:pPr>
        <w:numPr>
          <w:ilvl w:val="0"/>
          <w:numId w:val="11"/>
        </w:numPr>
        <w:tabs>
          <w:tab w:val="clear" w:pos="420"/>
        </w:tabs>
        <w:spacing w:line="360" w:lineRule="auto"/>
        <w:ind w:left="0" w:firstLine="398" w:firstLineChars="153"/>
        <w:jc w:val="both"/>
        <w:rPr>
          <w:rFonts w:ascii="Times New Roman" w:hAnsi="Times New Roman" w:cs="Times New Roman"/>
          <w:b/>
          <w:bCs/>
          <w:sz w:val="26"/>
          <w:szCs w:val="26"/>
          <w:lang w:val="vi-VN" w:eastAsia="en-US"/>
        </w:rPr>
      </w:pPr>
      <w:r>
        <w:rPr>
          <w:rFonts w:ascii="Times New Roman" w:hAnsi="Times New Roman" w:cs="Times New Roman"/>
          <w:b/>
          <w:bCs/>
          <w:sz w:val="26"/>
          <w:szCs w:val="26"/>
          <w:lang w:val="vi-VN" w:eastAsia="en-US"/>
        </w:rPr>
        <w:t>BẢNG NHANVIEN:</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390"/>
        <w:gridCol w:w="2217"/>
      </w:tblGrid>
      <w:tr w14:paraId="45080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7C11B70A">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Tên trường</w:t>
            </w:r>
          </w:p>
        </w:tc>
        <w:tc>
          <w:tcPr>
            <w:tcW w:w="1803" w:type="dxa"/>
          </w:tcPr>
          <w:p w14:paraId="4EA7E22F">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Kiểu dữ liệu</w:t>
            </w:r>
          </w:p>
        </w:tc>
        <w:tc>
          <w:tcPr>
            <w:tcW w:w="1803" w:type="dxa"/>
          </w:tcPr>
          <w:p w14:paraId="199D001D">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Độ rộng</w:t>
            </w:r>
          </w:p>
        </w:tc>
        <w:tc>
          <w:tcPr>
            <w:tcW w:w="1390" w:type="dxa"/>
          </w:tcPr>
          <w:p w14:paraId="371A269C">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Khóa</w:t>
            </w:r>
          </w:p>
        </w:tc>
        <w:tc>
          <w:tcPr>
            <w:tcW w:w="2217" w:type="dxa"/>
          </w:tcPr>
          <w:p w14:paraId="014812DB">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Ghi chú</w:t>
            </w:r>
          </w:p>
        </w:tc>
      </w:tr>
      <w:tr w14:paraId="588D3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605E07A4">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MaNV</w:t>
            </w:r>
          </w:p>
        </w:tc>
        <w:tc>
          <w:tcPr>
            <w:tcW w:w="1803" w:type="dxa"/>
          </w:tcPr>
          <w:p w14:paraId="1258059C">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Varchar</w:t>
            </w:r>
          </w:p>
        </w:tc>
        <w:tc>
          <w:tcPr>
            <w:tcW w:w="1803" w:type="dxa"/>
          </w:tcPr>
          <w:p w14:paraId="55DBDBC8">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10</w:t>
            </w:r>
          </w:p>
        </w:tc>
        <w:tc>
          <w:tcPr>
            <w:tcW w:w="1390" w:type="dxa"/>
          </w:tcPr>
          <w:p w14:paraId="6E8B64A4">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PK</w:t>
            </w:r>
          </w:p>
        </w:tc>
        <w:tc>
          <w:tcPr>
            <w:tcW w:w="2217" w:type="dxa"/>
          </w:tcPr>
          <w:p w14:paraId="74A0D160">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rPr>
              <w:t xml:space="preserve">Mã </w:t>
            </w:r>
            <w:r>
              <w:rPr>
                <w:rFonts w:ascii="Times New Roman" w:hAnsi="Times New Roman" w:cs="Times New Roman"/>
                <w:sz w:val="26"/>
                <w:szCs w:val="26"/>
                <w:lang w:val="vi-VN"/>
              </w:rPr>
              <w:t>nhân viên</w:t>
            </w:r>
          </w:p>
        </w:tc>
      </w:tr>
      <w:tr w14:paraId="1BC133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3D4383AC">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CCCD</w:t>
            </w:r>
          </w:p>
        </w:tc>
        <w:tc>
          <w:tcPr>
            <w:tcW w:w="1803" w:type="dxa"/>
          </w:tcPr>
          <w:p w14:paraId="621F35C0">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Varchar</w:t>
            </w:r>
          </w:p>
        </w:tc>
        <w:tc>
          <w:tcPr>
            <w:tcW w:w="1803" w:type="dxa"/>
          </w:tcPr>
          <w:p w14:paraId="625DDF8A">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12</w:t>
            </w:r>
          </w:p>
        </w:tc>
        <w:tc>
          <w:tcPr>
            <w:tcW w:w="1390" w:type="dxa"/>
          </w:tcPr>
          <w:p w14:paraId="46559456">
            <w:pPr>
              <w:widowControl w:val="0"/>
              <w:spacing w:line="360" w:lineRule="auto"/>
              <w:jc w:val="both"/>
              <w:rPr>
                <w:rFonts w:ascii="Times New Roman" w:hAnsi="Times New Roman" w:cs="Times New Roman"/>
                <w:sz w:val="26"/>
                <w:szCs w:val="26"/>
              </w:rPr>
            </w:pPr>
          </w:p>
        </w:tc>
        <w:tc>
          <w:tcPr>
            <w:tcW w:w="2217" w:type="dxa"/>
          </w:tcPr>
          <w:p w14:paraId="5C2893F6">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Căn cước công dân</w:t>
            </w:r>
          </w:p>
        </w:tc>
      </w:tr>
      <w:tr w14:paraId="2DA36B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6F02AD50">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GioiTinh</w:t>
            </w:r>
          </w:p>
        </w:tc>
        <w:tc>
          <w:tcPr>
            <w:tcW w:w="1803" w:type="dxa"/>
          </w:tcPr>
          <w:p w14:paraId="54BFD30B">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BIT</w:t>
            </w:r>
          </w:p>
        </w:tc>
        <w:tc>
          <w:tcPr>
            <w:tcW w:w="1803" w:type="dxa"/>
          </w:tcPr>
          <w:p w14:paraId="5E1025EF">
            <w:pPr>
              <w:widowControl w:val="0"/>
              <w:spacing w:line="360" w:lineRule="auto"/>
              <w:jc w:val="both"/>
              <w:rPr>
                <w:rFonts w:ascii="Times New Roman" w:hAnsi="Times New Roman" w:cs="Times New Roman"/>
                <w:sz w:val="26"/>
                <w:szCs w:val="26"/>
                <w:lang w:val="vi-VN"/>
              </w:rPr>
            </w:pPr>
          </w:p>
        </w:tc>
        <w:tc>
          <w:tcPr>
            <w:tcW w:w="1390" w:type="dxa"/>
          </w:tcPr>
          <w:p w14:paraId="2C8C32F8">
            <w:pPr>
              <w:widowControl w:val="0"/>
              <w:spacing w:line="360" w:lineRule="auto"/>
              <w:jc w:val="both"/>
              <w:rPr>
                <w:rFonts w:ascii="Times New Roman" w:hAnsi="Times New Roman" w:cs="Times New Roman"/>
                <w:sz w:val="26"/>
                <w:szCs w:val="26"/>
              </w:rPr>
            </w:pPr>
          </w:p>
        </w:tc>
        <w:tc>
          <w:tcPr>
            <w:tcW w:w="2217" w:type="dxa"/>
          </w:tcPr>
          <w:p w14:paraId="198C1236">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Giới tính</w:t>
            </w:r>
          </w:p>
        </w:tc>
      </w:tr>
      <w:tr w14:paraId="0B3ED7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3DA36CE6">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NgaySinh</w:t>
            </w:r>
          </w:p>
        </w:tc>
        <w:tc>
          <w:tcPr>
            <w:tcW w:w="1803" w:type="dxa"/>
          </w:tcPr>
          <w:p w14:paraId="41957D36">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DATE</w:t>
            </w:r>
          </w:p>
        </w:tc>
        <w:tc>
          <w:tcPr>
            <w:tcW w:w="1803" w:type="dxa"/>
          </w:tcPr>
          <w:p w14:paraId="1EF1604E">
            <w:pPr>
              <w:widowControl w:val="0"/>
              <w:spacing w:line="360" w:lineRule="auto"/>
              <w:jc w:val="both"/>
              <w:rPr>
                <w:rFonts w:ascii="Times New Roman" w:hAnsi="Times New Roman" w:cs="Times New Roman"/>
                <w:sz w:val="26"/>
                <w:szCs w:val="26"/>
                <w:lang w:val="vi-VN"/>
              </w:rPr>
            </w:pPr>
          </w:p>
        </w:tc>
        <w:tc>
          <w:tcPr>
            <w:tcW w:w="1390" w:type="dxa"/>
          </w:tcPr>
          <w:p w14:paraId="2D084217">
            <w:pPr>
              <w:widowControl w:val="0"/>
              <w:spacing w:line="360" w:lineRule="auto"/>
              <w:jc w:val="both"/>
              <w:rPr>
                <w:rFonts w:ascii="Times New Roman" w:hAnsi="Times New Roman" w:cs="Times New Roman"/>
                <w:sz w:val="26"/>
                <w:szCs w:val="26"/>
              </w:rPr>
            </w:pPr>
          </w:p>
        </w:tc>
        <w:tc>
          <w:tcPr>
            <w:tcW w:w="2217" w:type="dxa"/>
          </w:tcPr>
          <w:p w14:paraId="30DC3736">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Ngày sinh</w:t>
            </w:r>
          </w:p>
        </w:tc>
      </w:tr>
      <w:tr w14:paraId="1498D3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2BBB701">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SDT</w:t>
            </w:r>
          </w:p>
        </w:tc>
        <w:tc>
          <w:tcPr>
            <w:tcW w:w="1803" w:type="dxa"/>
          </w:tcPr>
          <w:p w14:paraId="16687057">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Varchar</w:t>
            </w:r>
          </w:p>
        </w:tc>
        <w:tc>
          <w:tcPr>
            <w:tcW w:w="1803" w:type="dxa"/>
          </w:tcPr>
          <w:p w14:paraId="3FAA7E51">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10</w:t>
            </w:r>
          </w:p>
        </w:tc>
        <w:tc>
          <w:tcPr>
            <w:tcW w:w="1390" w:type="dxa"/>
          </w:tcPr>
          <w:p w14:paraId="0ABCB28F">
            <w:pPr>
              <w:widowControl w:val="0"/>
              <w:spacing w:line="360" w:lineRule="auto"/>
              <w:jc w:val="both"/>
              <w:rPr>
                <w:rFonts w:ascii="Times New Roman" w:hAnsi="Times New Roman" w:cs="Times New Roman"/>
                <w:sz w:val="26"/>
                <w:szCs w:val="26"/>
              </w:rPr>
            </w:pPr>
          </w:p>
        </w:tc>
        <w:tc>
          <w:tcPr>
            <w:tcW w:w="2217" w:type="dxa"/>
          </w:tcPr>
          <w:p w14:paraId="041AD638">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Số điện thoại</w:t>
            </w:r>
          </w:p>
        </w:tc>
      </w:tr>
      <w:tr w14:paraId="106B9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75D7F5FB">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Email</w:t>
            </w:r>
          </w:p>
        </w:tc>
        <w:tc>
          <w:tcPr>
            <w:tcW w:w="1803" w:type="dxa"/>
          </w:tcPr>
          <w:p w14:paraId="79049A43">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Varchar</w:t>
            </w:r>
          </w:p>
        </w:tc>
        <w:tc>
          <w:tcPr>
            <w:tcW w:w="1803" w:type="dxa"/>
          </w:tcPr>
          <w:p w14:paraId="409EF4C0">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50</w:t>
            </w:r>
          </w:p>
        </w:tc>
        <w:tc>
          <w:tcPr>
            <w:tcW w:w="1390" w:type="dxa"/>
          </w:tcPr>
          <w:p w14:paraId="2D203FB2">
            <w:pPr>
              <w:widowControl w:val="0"/>
              <w:spacing w:line="360" w:lineRule="auto"/>
              <w:jc w:val="both"/>
              <w:rPr>
                <w:rFonts w:ascii="Times New Roman" w:hAnsi="Times New Roman" w:cs="Times New Roman"/>
                <w:sz w:val="26"/>
                <w:szCs w:val="26"/>
              </w:rPr>
            </w:pPr>
          </w:p>
        </w:tc>
        <w:tc>
          <w:tcPr>
            <w:tcW w:w="2217" w:type="dxa"/>
          </w:tcPr>
          <w:p w14:paraId="49385041">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Email</w:t>
            </w:r>
          </w:p>
        </w:tc>
      </w:tr>
      <w:tr w14:paraId="4C200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6EAC9022">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NgayLam</w:t>
            </w:r>
          </w:p>
        </w:tc>
        <w:tc>
          <w:tcPr>
            <w:tcW w:w="1803" w:type="dxa"/>
          </w:tcPr>
          <w:p w14:paraId="6D226BC6">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Date</w:t>
            </w:r>
          </w:p>
        </w:tc>
        <w:tc>
          <w:tcPr>
            <w:tcW w:w="1803" w:type="dxa"/>
          </w:tcPr>
          <w:p w14:paraId="5C8D7BD8">
            <w:pPr>
              <w:widowControl w:val="0"/>
              <w:spacing w:line="360" w:lineRule="auto"/>
              <w:jc w:val="both"/>
              <w:rPr>
                <w:rFonts w:ascii="Times New Roman" w:hAnsi="Times New Roman" w:cs="Times New Roman"/>
                <w:sz w:val="26"/>
                <w:szCs w:val="26"/>
                <w:lang w:val="vi-VN"/>
              </w:rPr>
            </w:pPr>
          </w:p>
        </w:tc>
        <w:tc>
          <w:tcPr>
            <w:tcW w:w="1390" w:type="dxa"/>
          </w:tcPr>
          <w:p w14:paraId="3AD5037B">
            <w:pPr>
              <w:widowControl w:val="0"/>
              <w:spacing w:line="360" w:lineRule="auto"/>
              <w:jc w:val="both"/>
              <w:rPr>
                <w:rFonts w:ascii="Times New Roman" w:hAnsi="Times New Roman" w:cs="Times New Roman"/>
                <w:sz w:val="26"/>
                <w:szCs w:val="26"/>
              </w:rPr>
            </w:pPr>
          </w:p>
        </w:tc>
        <w:tc>
          <w:tcPr>
            <w:tcW w:w="2217" w:type="dxa"/>
          </w:tcPr>
          <w:p w14:paraId="18F362BF">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Ngày Làm</w:t>
            </w:r>
          </w:p>
        </w:tc>
      </w:tr>
      <w:tr w14:paraId="386127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0FBDDFB6">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AnhNV</w:t>
            </w:r>
          </w:p>
        </w:tc>
        <w:tc>
          <w:tcPr>
            <w:tcW w:w="1803" w:type="dxa"/>
          </w:tcPr>
          <w:p w14:paraId="023BFC99">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Nvarchar</w:t>
            </w:r>
          </w:p>
        </w:tc>
        <w:tc>
          <w:tcPr>
            <w:tcW w:w="1803" w:type="dxa"/>
          </w:tcPr>
          <w:p w14:paraId="525624E4">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255</w:t>
            </w:r>
          </w:p>
        </w:tc>
        <w:tc>
          <w:tcPr>
            <w:tcW w:w="1390" w:type="dxa"/>
          </w:tcPr>
          <w:p w14:paraId="4DD21838">
            <w:pPr>
              <w:widowControl w:val="0"/>
              <w:spacing w:line="360" w:lineRule="auto"/>
              <w:jc w:val="both"/>
              <w:rPr>
                <w:rFonts w:ascii="Times New Roman" w:hAnsi="Times New Roman" w:cs="Times New Roman"/>
                <w:sz w:val="26"/>
                <w:szCs w:val="26"/>
              </w:rPr>
            </w:pPr>
          </w:p>
        </w:tc>
        <w:tc>
          <w:tcPr>
            <w:tcW w:w="2217" w:type="dxa"/>
          </w:tcPr>
          <w:p w14:paraId="0FF80193">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Ảnh nhân viên</w:t>
            </w:r>
          </w:p>
        </w:tc>
      </w:tr>
      <w:tr w14:paraId="7E224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5556EE64">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DiaChiNV</w:t>
            </w:r>
          </w:p>
        </w:tc>
        <w:tc>
          <w:tcPr>
            <w:tcW w:w="1803" w:type="dxa"/>
          </w:tcPr>
          <w:p w14:paraId="03045F0E">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Nvarchar</w:t>
            </w:r>
          </w:p>
        </w:tc>
        <w:tc>
          <w:tcPr>
            <w:tcW w:w="1803" w:type="dxa"/>
          </w:tcPr>
          <w:p w14:paraId="59BF3EB4">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255</w:t>
            </w:r>
          </w:p>
        </w:tc>
        <w:tc>
          <w:tcPr>
            <w:tcW w:w="1390" w:type="dxa"/>
          </w:tcPr>
          <w:p w14:paraId="18D55616">
            <w:pPr>
              <w:widowControl w:val="0"/>
              <w:spacing w:line="360" w:lineRule="auto"/>
              <w:jc w:val="both"/>
              <w:rPr>
                <w:rFonts w:ascii="Times New Roman" w:hAnsi="Times New Roman" w:cs="Times New Roman"/>
                <w:sz w:val="26"/>
                <w:szCs w:val="26"/>
              </w:rPr>
            </w:pPr>
          </w:p>
        </w:tc>
        <w:tc>
          <w:tcPr>
            <w:tcW w:w="2217" w:type="dxa"/>
          </w:tcPr>
          <w:p w14:paraId="4B545A8A">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Địa chỉ nhân viên</w:t>
            </w:r>
          </w:p>
        </w:tc>
      </w:tr>
      <w:tr w14:paraId="53CA1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4E9F3E63">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MaXa</w:t>
            </w:r>
          </w:p>
        </w:tc>
        <w:tc>
          <w:tcPr>
            <w:tcW w:w="1803" w:type="dxa"/>
          </w:tcPr>
          <w:p w14:paraId="4E293115">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Smallint</w:t>
            </w:r>
          </w:p>
        </w:tc>
        <w:tc>
          <w:tcPr>
            <w:tcW w:w="1803" w:type="dxa"/>
          </w:tcPr>
          <w:p w14:paraId="1D4CD9A8">
            <w:pPr>
              <w:widowControl w:val="0"/>
              <w:spacing w:line="360" w:lineRule="auto"/>
              <w:jc w:val="both"/>
              <w:rPr>
                <w:rFonts w:ascii="Times New Roman" w:hAnsi="Times New Roman" w:cs="Times New Roman"/>
                <w:sz w:val="26"/>
                <w:szCs w:val="26"/>
                <w:lang w:val="vi-VN"/>
              </w:rPr>
            </w:pPr>
          </w:p>
        </w:tc>
        <w:tc>
          <w:tcPr>
            <w:tcW w:w="1390" w:type="dxa"/>
          </w:tcPr>
          <w:p w14:paraId="2846D282">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FK</w:t>
            </w:r>
          </w:p>
        </w:tc>
        <w:tc>
          <w:tcPr>
            <w:tcW w:w="2217" w:type="dxa"/>
          </w:tcPr>
          <w:p w14:paraId="40067BDA">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Mã xã</w:t>
            </w:r>
          </w:p>
        </w:tc>
      </w:tr>
      <w:tr w14:paraId="7CE020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9E8228B">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TenDNNC</w:t>
            </w:r>
          </w:p>
        </w:tc>
        <w:tc>
          <w:tcPr>
            <w:tcW w:w="1803" w:type="dxa"/>
          </w:tcPr>
          <w:p w14:paraId="49820916">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Varchar</w:t>
            </w:r>
          </w:p>
        </w:tc>
        <w:tc>
          <w:tcPr>
            <w:tcW w:w="1803" w:type="dxa"/>
          </w:tcPr>
          <w:p w14:paraId="1CA35BA0">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50</w:t>
            </w:r>
          </w:p>
        </w:tc>
        <w:tc>
          <w:tcPr>
            <w:tcW w:w="1390" w:type="dxa"/>
          </w:tcPr>
          <w:p w14:paraId="41FEB94E">
            <w:pPr>
              <w:widowControl w:val="0"/>
              <w:spacing w:line="360" w:lineRule="auto"/>
              <w:jc w:val="both"/>
              <w:rPr>
                <w:rFonts w:ascii="Times New Roman" w:hAnsi="Times New Roman" w:cs="Times New Roman"/>
                <w:sz w:val="26"/>
                <w:szCs w:val="26"/>
                <w:lang w:val="vi-VN"/>
              </w:rPr>
            </w:pPr>
          </w:p>
        </w:tc>
        <w:tc>
          <w:tcPr>
            <w:tcW w:w="2217" w:type="dxa"/>
          </w:tcPr>
          <w:p w14:paraId="6417B74E">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Tên đăng nhập nhân viên</w:t>
            </w:r>
          </w:p>
        </w:tc>
      </w:tr>
      <w:tr w14:paraId="66885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1F176B6C">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MatKhauNV</w:t>
            </w:r>
          </w:p>
        </w:tc>
        <w:tc>
          <w:tcPr>
            <w:tcW w:w="1803" w:type="dxa"/>
          </w:tcPr>
          <w:p w14:paraId="6080D903">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Varchar</w:t>
            </w:r>
          </w:p>
        </w:tc>
        <w:tc>
          <w:tcPr>
            <w:tcW w:w="1803" w:type="dxa"/>
          </w:tcPr>
          <w:p w14:paraId="4A122C92">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255</w:t>
            </w:r>
          </w:p>
        </w:tc>
        <w:tc>
          <w:tcPr>
            <w:tcW w:w="1390" w:type="dxa"/>
          </w:tcPr>
          <w:p w14:paraId="3644A6C5">
            <w:pPr>
              <w:widowControl w:val="0"/>
              <w:spacing w:line="360" w:lineRule="auto"/>
              <w:jc w:val="both"/>
              <w:rPr>
                <w:rFonts w:ascii="Times New Roman" w:hAnsi="Times New Roman" w:cs="Times New Roman"/>
                <w:sz w:val="26"/>
                <w:szCs w:val="26"/>
                <w:lang w:val="vi-VN"/>
              </w:rPr>
            </w:pPr>
          </w:p>
        </w:tc>
        <w:tc>
          <w:tcPr>
            <w:tcW w:w="2217" w:type="dxa"/>
          </w:tcPr>
          <w:p w14:paraId="02BEA338">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Mật khẩu nhân viên</w:t>
            </w:r>
          </w:p>
        </w:tc>
      </w:tr>
      <w:tr w14:paraId="01B34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7FA8D361">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MaVT</w:t>
            </w:r>
          </w:p>
        </w:tc>
        <w:tc>
          <w:tcPr>
            <w:tcW w:w="1803" w:type="dxa"/>
          </w:tcPr>
          <w:p w14:paraId="0AC21F49">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Char</w:t>
            </w:r>
          </w:p>
        </w:tc>
        <w:tc>
          <w:tcPr>
            <w:tcW w:w="1803" w:type="dxa"/>
          </w:tcPr>
          <w:p w14:paraId="5436EE7D">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5</w:t>
            </w:r>
          </w:p>
        </w:tc>
        <w:tc>
          <w:tcPr>
            <w:tcW w:w="1390" w:type="dxa"/>
          </w:tcPr>
          <w:p w14:paraId="5A680960">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FK</w:t>
            </w:r>
          </w:p>
        </w:tc>
        <w:tc>
          <w:tcPr>
            <w:tcW w:w="2217" w:type="dxa"/>
          </w:tcPr>
          <w:p w14:paraId="643C8B27">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Mã vai trò</w:t>
            </w:r>
          </w:p>
        </w:tc>
      </w:tr>
    </w:tbl>
    <w:p w14:paraId="5DE9A3CF">
      <w:pPr>
        <w:pStyle w:val="5"/>
        <w:spacing w:before="120" w:after="120" w:line="360" w:lineRule="auto"/>
        <w:jc w:val="center"/>
        <w:rPr>
          <w:rFonts w:ascii="Times New Roman" w:hAnsi="Times New Roman" w:cs="Times New Roman"/>
          <w:sz w:val="26"/>
          <w:szCs w:val="26"/>
          <w:lang w:val="vi-VN" w:eastAsia="en-US"/>
        </w:rPr>
      </w:pPr>
      <w:bookmarkStart w:id="109" w:name="_Toc29747"/>
      <w:bookmarkStart w:id="110" w:name="_Toc20895"/>
      <w:r>
        <w:rPr>
          <w:rFonts w:ascii="Times New Roman" w:hAnsi="Times New Roman" w:cs="Times New Roman"/>
          <w:sz w:val="26"/>
          <w:szCs w:val="26"/>
          <w:lang w:eastAsia="en-US"/>
        </w:rPr>
        <w:t xml:space="preserve">Bảng </w:t>
      </w:r>
      <w:r>
        <w:rPr>
          <w:rFonts w:ascii="Times New Roman" w:hAnsi="Times New Roman" w:cs="Times New Roman"/>
          <w:sz w:val="26"/>
          <w:szCs w:val="26"/>
          <w:lang w:val="vi-VN" w:eastAsia="en-US"/>
        </w:rPr>
        <w:t>2.7</w:t>
      </w:r>
      <w:r>
        <w:rPr>
          <w:rFonts w:ascii="Times New Roman" w:hAnsi="Times New Roman" w:cs="Times New Roman"/>
          <w:sz w:val="26"/>
          <w:szCs w:val="26"/>
          <w:lang w:eastAsia="en-US"/>
        </w:rPr>
        <w:t>. Bảng</w:t>
      </w:r>
      <w:r>
        <w:rPr>
          <w:rFonts w:ascii="Times New Roman" w:hAnsi="Times New Roman" w:cs="Times New Roman"/>
          <w:sz w:val="26"/>
          <w:szCs w:val="26"/>
          <w:lang w:val="vi-VN" w:eastAsia="en-US"/>
        </w:rPr>
        <w:t xml:space="preserve"> Nhân viên</w:t>
      </w:r>
      <w:bookmarkEnd w:id="109"/>
      <w:bookmarkEnd w:id="110"/>
    </w:p>
    <w:p w14:paraId="78C9E179">
      <w:pPr>
        <w:numPr>
          <w:ilvl w:val="0"/>
          <w:numId w:val="11"/>
        </w:numPr>
        <w:tabs>
          <w:tab w:val="clear" w:pos="420"/>
        </w:tabs>
        <w:spacing w:line="360" w:lineRule="auto"/>
        <w:ind w:left="0" w:firstLine="398" w:firstLineChars="153"/>
        <w:jc w:val="both"/>
        <w:rPr>
          <w:rFonts w:ascii="Times New Roman" w:hAnsi="Times New Roman" w:cs="Times New Roman"/>
          <w:b/>
          <w:bCs/>
          <w:sz w:val="26"/>
          <w:szCs w:val="26"/>
          <w:lang w:val="vi-VN" w:eastAsia="en-US"/>
        </w:rPr>
      </w:pPr>
      <w:r>
        <w:rPr>
          <w:rFonts w:ascii="Times New Roman" w:hAnsi="Times New Roman" w:cs="Times New Roman"/>
          <w:b/>
          <w:bCs/>
          <w:sz w:val="26"/>
          <w:szCs w:val="26"/>
          <w:lang w:val="vi-VN" w:eastAsia="en-US"/>
        </w:rPr>
        <w:t>BẢNG NHOMSP:</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390"/>
        <w:gridCol w:w="2217"/>
      </w:tblGrid>
      <w:tr w14:paraId="16CC0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73DBE513">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Tên trường</w:t>
            </w:r>
          </w:p>
        </w:tc>
        <w:tc>
          <w:tcPr>
            <w:tcW w:w="1803" w:type="dxa"/>
          </w:tcPr>
          <w:p w14:paraId="55F00F80">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Kiểu dữ liệu</w:t>
            </w:r>
          </w:p>
        </w:tc>
        <w:tc>
          <w:tcPr>
            <w:tcW w:w="1803" w:type="dxa"/>
          </w:tcPr>
          <w:p w14:paraId="758F763E">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Độ rộng</w:t>
            </w:r>
          </w:p>
        </w:tc>
        <w:tc>
          <w:tcPr>
            <w:tcW w:w="1390" w:type="dxa"/>
          </w:tcPr>
          <w:p w14:paraId="1BB81313">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Khóa</w:t>
            </w:r>
          </w:p>
        </w:tc>
        <w:tc>
          <w:tcPr>
            <w:tcW w:w="2217" w:type="dxa"/>
          </w:tcPr>
          <w:p w14:paraId="7FC07EC3">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Ghi chú</w:t>
            </w:r>
          </w:p>
        </w:tc>
      </w:tr>
      <w:tr w14:paraId="13EFC5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D4BA091">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MaNhom</w:t>
            </w:r>
          </w:p>
        </w:tc>
        <w:tc>
          <w:tcPr>
            <w:tcW w:w="1803" w:type="dxa"/>
          </w:tcPr>
          <w:p w14:paraId="495BA30E">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Varchar</w:t>
            </w:r>
          </w:p>
        </w:tc>
        <w:tc>
          <w:tcPr>
            <w:tcW w:w="1803" w:type="dxa"/>
          </w:tcPr>
          <w:p w14:paraId="5B8B3BC2">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10</w:t>
            </w:r>
          </w:p>
        </w:tc>
        <w:tc>
          <w:tcPr>
            <w:tcW w:w="1390" w:type="dxa"/>
          </w:tcPr>
          <w:p w14:paraId="07805BFE">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PK</w:t>
            </w:r>
          </w:p>
        </w:tc>
        <w:tc>
          <w:tcPr>
            <w:tcW w:w="2217" w:type="dxa"/>
          </w:tcPr>
          <w:p w14:paraId="6255E2EF">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rPr>
              <w:t xml:space="preserve">Mã </w:t>
            </w:r>
            <w:r>
              <w:rPr>
                <w:rFonts w:ascii="Times New Roman" w:hAnsi="Times New Roman" w:cs="Times New Roman"/>
                <w:sz w:val="26"/>
                <w:szCs w:val="26"/>
                <w:lang w:val="vi-VN"/>
              </w:rPr>
              <w:t>nhóm</w:t>
            </w:r>
          </w:p>
        </w:tc>
      </w:tr>
      <w:tr w14:paraId="5C3D9E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70781E01">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TenNhom</w:t>
            </w:r>
          </w:p>
        </w:tc>
        <w:tc>
          <w:tcPr>
            <w:tcW w:w="1803" w:type="dxa"/>
          </w:tcPr>
          <w:p w14:paraId="4B240526">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Nvarchar</w:t>
            </w:r>
          </w:p>
        </w:tc>
        <w:tc>
          <w:tcPr>
            <w:tcW w:w="1803" w:type="dxa"/>
          </w:tcPr>
          <w:p w14:paraId="3FE65527">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100</w:t>
            </w:r>
          </w:p>
        </w:tc>
        <w:tc>
          <w:tcPr>
            <w:tcW w:w="1390" w:type="dxa"/>
          </w:tcPr>
          <w:p w14:paraId="025D848D">
            <w:pPr>
              <w:widowControl w:val="0"/>
              <w:spacing w:line="360" w:lineRule="auto"/>
              <w:jc w:val="both"/>
              <w:rPr>
                <w:rFonts w:ascii="Times New Roman" w:hAnsi="Times New Roman" w:cs="Times New Roman"/>
                <w:sz w:val="26"/>
                <w:szCs w:val="26"/>
              </w:rPr>
            </w:pPr>
          </w:p>
        </w:tc>
        <w:tc>
          <w:tcPr>
            <w:tcW w:w="2217" w:type="dxa"/>
          </w:tcPr>
          <w:p w14:paraId="58B2BE5B">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Tên nhóm</w:t>
            </w:r>
          </w:p>
        </w:tc>
      </w:tr>
    </w:tbl>
    <w:p w14:paraId="3E765F13">
      <w:pPr>
        <w:pStyle w:val="5"/>
        <w:spacing w:before="120" w:after="120" w:line="360" w:lineRule="auto"/>
        <w:jc w:val="center"/>
        <w:rPr>
          <w:rFonts w:ascii="Times New Roman" w:hAnsi="Times New Roman" w:cs="Times New Roman"/>
          <w:sz w:val="26"/>
          <w:szCs w:val="26"/>
          <w:lang w:val="vi-VN" w:eastAsia="en-US"/>
        </w:rPr>
      </w:pPr>
      <w:bookmarkStart w:id="111" w:name="_Toc23914"/>
      <w:bookmarkStart w:id="112" w:name="_Toc16130"/>
      <w:r>
        <w:rPr>
          <w:rFonts w:ascii="Times New Roman" w:hAnsi="Times New Roman" w:cs="Times New Roman"/>
          <w:sz w:val="26"/>
          <w:szCs w:val="26"/>
          <w:lang w:eastAsia="en-US"/>
        </w:rPr>
        <w:t xml:space="preserve">Bảng </w:t>
      </w:r>
      <w:r>
        <w:rPr>
          <w:rFonts w:ascii="Times New Roman" w:hAnsi="Times New Roman" w:cs="Times New Roman"/>
          <w:sz w:val="26"/>
          <w:szCs w:val="26"/>
          <w:lang w:val="vi-VN" w:eastAsia="en-US"/>
        </w:rPr>
        <w:t>2.8</w:t>
      </w:r>
      <w:r>
        <w:rPr>
          <w:rFonts w:ascii="Times New Roman" w:hAnsi="Times New Roman" w:cs="Times New Roman"/>
          <w:sz w:val="26"/>
          <w:szCs w:val="26"/>
          <w:lang w:eastAsia="en-US"/>
        </w:rPr>
        <w:t>. Bảng</w:t>
      </w:r>
      <w:r>
        <w:rPr>
          <w:rFonts w:ascii="Times New Roman" w:hAnsi="Times New Roman" w:cs="Times New Roman"/>
          <w:sz w:val="26"/>
          <w:szCs w:val="26"/>
          <w:lang w:val="vi-VN" w:eastAsia="en-US"/>
        </w:rPr>
        <w:t xml:space="preserve"> Nhóm sản phẩm</w:t>
      </w:r>
      <w:bookmarkEnd w:id="111"/>
      <w:bookmarkEnd w:id="112"/>
    </w:p>
    <w:p w14:paraId="07258D83">
      <w:pPr>
        <w:numPr>
          <w:ilvl w:val="0"/>
          <w:numId w:val="11"/>
        </w:numPr>
        <w:tabs>
          <w:tab w:val="clear" w:pos="420"/>
        </w:tabs>
        <w:spacing w:line="360" w:lineRule="auto"/>
        <w:ind w:left="0" w:firstLine="398" w:firstLineChars="153"/>
        <w:jc w:val="both"/>
        <w:rPr>
          <w:rFonts w:ascii="Times New Roman" w:hAnsi="Times New Roman" w:cs="Times New Roman"/>
          <w:b/>
          <w:bCs/>
          <w:sz w:val="26"/>
          <w:szCs w:val="26"/>
          <w:lang w:val="vi-VN" w:eastAsia="en-US"/>
        </w:rPr>
      </w:pPr>
      <w:r>
        <w:rPr>
          <w:rFonts w:ascii="Times New Roman" w:hAnsi="Times New Roman" w:cs="Times New Roman"/>
          <w:b/>
          <w:bCs/>
          <w:sz w:val="26"/>
          <w:szCs w:val="26"/>
          <w:lang w:val="vi-VN" w:eastAsia="en-US"/>
        </w:rPr>
        <w:t>BẢNG LOAISP:</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390"/>
        <w:gridCol w:w="2217"/>
      </w:tblGrid>
      <w:tr w14:paraId="15322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46B2873F">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Tên trường</w:t>
            </w:r>
          </w:p>
        </w:tc>
        <w:tc>
          <w:tcPr>
            <w:tcW w:w="1803" w:type="dxa"/>
          </w:tcPr>
          <w:p w14:paraId="49FB5F9E">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Kiểu dữ liệu</w:t>
            </w:r>
          </w:p>
        </w:tc>
        <w:tc>
          <w:tcPr>
            <w:tcW w:w="1803" w:type="dxa"/>
          </w:tcPr>
          <w:p w14:paraId="4B90012C">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Độ rộng</w:t>
            </w:r>
          </w:p>
        </w:tc>
        <w:tc>
          <w:tcPr>
            <w:tcW w:w="1390" w:type="dxa"/>
          </w:tcPr>
          <w:p w14:paraId="6E89C77A">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Khóa</w:t>
            </w:r>
          </w:p>
        </w:tc>
        <w:tc>
          <w:tcPr>
            <w:tcW w:w="2217" w:type="dxa"/>
          </w:tcPr>
          <w:p w14:paraId="36B69300">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Ghi chú</w:t>
            </w:r>
          </w:p>
        </w:tc>
      </w:tr>
      <w:tr w14:paraId="5A02E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412569DA">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MaLoai</w:t>
            </w:r>
          </w:p>
        </w:tc>
        <w:tc>
          <w:tcPr>
            <w:tcW w:w="1803" w:type="dxa"/>
          </w:tcPr>
          <w:p w14:paraId="535A9BCC">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Varchar</w:t>
            </w:r>
          </w:p>
        </w:tc>
        <w:tc>
          <w:tcPr>
            <w:tcW w:w="1803" w:type="dxa"/>
          </w:tcPr>
          <w:p w14:paraId="5617C583">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10</w:t>
            </w:r>
          </w:p>
        </w:tc>
        <w:tc>
          <w:tcPr>
            <w:tcW w:w="1390" w:type="dxa"/>
          </w:tcPr>
          <w:p w14:paraId="69011BB6">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PK</w:t>
            </w:r>
          </w:p>
        </w:tc>
        <w:tc>
          <w:tcPr>
            <w:tcW w:w="2217" w:type="dxa"/>
          </w:tcPr>
          <w:p w14:paraId="6A910F3F">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rPr>
              <w:t xml:space="preserve">Mã </w:t>
            </w:r>
            <w:r>
              <w:rPr>
                <w:rFonts w:ascii="Times New Roman" w:hAnsi="Times New Roman" w:cs="Times New Roman"/>
                <w:sz w:val="26"/>
                <w:szCs w:val="26"/>
                <w:lang w:val="vi-VN"/>
              </w:rPr>
              <w:t>loại</w:t>
            </w:r>
          </w:p>
        </w:tc>
      </w:tr>
      <w:tr w14:paraId="687584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3C62531D">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TenLoai</w:t>
            </w:r>
          </w:p>
        </w:tc>
        <w:tc>
          <w:tcPr>
            <w:tcW w:w="1803" w:type="dxa"/>
          </w:tcPr>
          <w:p w14:paraId="231B55C8">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Nvarchar</w:t>
            </w:r>
          </w:p>
        </w:tc>
        <w:tc>
          <w:tcPr>
            <w:tcW w:w="1803" w:type="dxa"/>
          </w:tcPr>
          <w:p w14:paraId="6AB68FC1">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50</w:t>
            </w:r>
          </w:p>
        </w:tc>
        <w:tc>
          <w:tcPr>
            <w:tcW w:w="1390" w:type="dxa"/>
          </w:tcPr>
          <w:p w14:paraId="78B5BE7E">
            <w:pPr>
              <w:widowControl w:val="0"/>
              <w:spacing w:line="360" w:lineRule="auto"/>
              <w:jc w:val="both"/>
              <w:rPr>
                <w:rFonts w:ascii="Times New Roman" w:hAnsi="Times New Roman" w:cs="Times New Roman"/>
                <w:sz w:val="26"/>
                <w:szCs w:val="26"/>
              </w:rPr>
            </w:pPr>
          </w:p>
        </w:tc>
        <w:tc>
          <w:tcPr>
            <w:tcW w:w="2217" w:type="dxa"/>
          </w:tcPr>
          <w:p w14:paraId="6F59F0BD">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Tên loại</w:t>
            </w:r>
          </w:p>
        </w:tc>
      </w:tr>
      <w:tr w14:paraId="0A9B7E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123D7C55">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MaNhom</w:t>
            </w:r>
          </w:p>
        </w:tc>
        <w:tc>
          <w:tcPr>
            <w:tcW w:w="1803" w:type="dxa"/>
          </w:tcPr>
          <w:p w14:paraId="5BD77ADB">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Varchar</w:t>
            </w:r>
          </w:p>
        </w:tc>
        <w:tc>
          <w:tcPr>
            <w:tcW w:w="1803" w:type="dxa"/>
          </w:tcPr>
          <w:p w14:paraId="74910350">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10</w:t>
            </w:r>
          </w:p>
        </w:tc>
        <w:tc>
          <w:tcPr>
            <w:tcW w:w="1390" w:type="dxa"/>
          </w:tcPr>
          <w:p w14:paraId="7A391982">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FK</w:t>
            </w:r>
          </w:p>
        </w:tc>
        <w:tc>
          <w:tcPr>
            <w:tcW w:w="2217" w:type="dxa"/>
          </w:tcPr>
          <w:p w14:paraId="7B947D65">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Mã nhóm</w:t>
            </w:r>
          </w:p>
        </w:tc>
      </w:tr>
    </w:tbl>
    <w:p w14:paraId="7F63A771">
      <w:pPr>
        <w:pStyle w:val="5"/>
        <w:spacing w:before="120" w:after="120" w:line="360" w:lineRule="auto"/>
        <w:jc w:val="center"/>
        <w:rPr>
          <w:rFonts w:ascii="Times New Roman" w:hAnsi="Times New Roman" w:cs="Times New Roman"/>
          <w:sz w:val="26"/>
          <w:szCs w:val="26"/>
          <w:lang w:val="vi-VN" w:eastAsia="en-US"/>
        </w:rPr>
      </w:pPr>
      <w:bookmarkStart w:id="113" w:name="_Toc23060"/>
      <w:bookmarkStart w:id="114" w:name="_Toc24894"/>
      <w:r>
        <w:rPr>
          <w:rFonts w:ascii="Times New Roman" w:hAnsi="Times New Roman" w:cs="Times New Roman"/>
          <w:sz w:val="26"/>
          <w:szCs w:val="26"/>
          <w:lang w:eastAsia="en-US"/>
        </w:rPr>
        <w:t xml:space="preserve">Bảng </w:t>
      </w:r>
      <w:r>
        <w:rPr>
          <w:rFonts w:ascii="Times New Roman" w:hAnsi="Times New Roman" w:cs="Times New Roman"/>
          <w:sz w:val="26"/>
          <w:szCs w:val="26"/>
          <w:lang w:val="vi-VN" w:eastAsia="en-US"/>
        </w:rPr>
        <w:t>2.9</w:t>
      </w:r>
      <w:r>
        <w:rPr>
          <w:rFonts w:ascii="Times New Roman" w:hAnsi="Times New Roman" w:cs="Times New Roman"/>
          <w:sz w:val="26"/>
          <w:szCs w:val="26"/>
          <w:lang w:eastAsia="en-US"/>
        </w:rPr>
        <w:t>. Bảng</w:t>
      </w:r>
      <w:r>
        <w:rPr>
          <w:rFonts w:ascii="Times New Roman" w:hAnsi="Times New Roman" w:cs="Times New Roman"/>
          <w:sz w:val="26"/>
          <w:szCs w:val="26"/>
          <w:lang w:val="vi-VN" w:eastAsia="en-US"/>
        </w:rPr>
        <w:t xml:space="preserve"> Loại Sản phẩm</w:t>
      </w:r>
      <w:bookmarkEnd w:id="113"/>
      <w:bookmarkEnd w:id="114"/>
    </w:p>
    <w:p w14:paraId="5D1E3296">
      <w:pPr>
        <w:numPr>
          <w:ilvl w:val="0"/>
          <w:numId w:val="11"/>
        </w:numPr>
        <w:tabs>
          <w:tab w:val="clear" w:pos="420"/>
        </w:tabs>
        <w:spacing w:line="360" w:lineRule="auto"/>
        <w:ind w:left="0" w:firstLine="398" w:firstLineChars="153"/>
        <w:jc w:val="both"/>
        <w:rPr>
          <w:rFonts w:ascii="Times New Roman" w:hAnsi="Times New Roman" w:cs="Times New Roman"/>
          <w:b/>
          <w:bCs/>
          <w:sz w:val="26"/>
          <w:szCs w:val="26"/>
          <w:lang w:val="vi-VN" w:eastAsia="en-US"/>
        </w:rPr>
      </w:pPr>
      <w:r>
        <w:rPr>
          <w:rFonts w:ascii="Times New Roman" w:hAnsi="Times New Roman" w:cs="Times New Roman"/>
          <w:b/>
          <w:bCs/>
          <w:sz w:val="26"/>
          <w:szCs w:val="26"/>
          <w:lang w:val="vi-VN" w:eastAsia="en-US"/>
        </w:rPr>
        <w:t>BẢNG TRANGTHAI:</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390"/>
        <w:gridCol w:w="2217"/>
      </w:tblGrid>
      <w:tr w14:paraId="264DEF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6A8783F3">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Tên trường</w:t>
            </w:r>
          </w:p>
        </w:tc>
        <w:tc>
          <w:tcPr>
            <w:tcW w:w="1803" w:type="dxa"/>
          </w:tcPr>
          <w:p w14:paraId="6BDDEAD9">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Kiểu dữ liệu</w:t>
            </w:r>
          </w:p>
        </w:tc>
        <w:tc>
          <w:tcPr>
            <w:tcW w:w="1803" w:type="dxa"/>
          </w:tcPr>
          <w:p w14:paraId="3B87846A">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Độ rộng</w:t>
            </w:r>
          </w:p>
        </w:tc>
        <w:tc>
          <w:tcPr>
            <w:tcW w:w="1390" w:type="dxa"/>
          </w:tcPr>
          <w:p w14:paraId="58EF9A77">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Khóa</w:t>
            </w:r>
          </w:p>
        </w:tc>
        <w:tc>
          <w:tcPr>
            <w:tcW w:w="2217" w:type="dxa"/>
          </w:tcPr>
          <w:p w14:paraId="7B05BDC4">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Ghi chú</w:t>
            </w:r>
          </w:p>
        </w:tc>
      </w:tr>
      <w:tr w14:paraId="2DF4E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16F0BA35">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MaTT</w:t>
            </w:r>
          </w:p>
        </w:tc>
        <w:tc>
          <w:tcPr>
            <w:tcW w:w="1803" w:type="dxa"/>
          </w:tcPr>
          <w:p w14:paraId="2C244E7C">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Char</w:t>
            </w:r>
          </w:p>
        </w:tc>
        <w:tc>
          <w:tcPr>
            <w:tcW w:w="1803" w:type="dxa"/>
          </w:tcPr>
          <w:p w14:paraId="07E3AC9D">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3</w:t>
            </w:r>
          </w:p>
        </w:tc>
        <w:tc>
          <w:tcPr>
            <w:tcW w:w="1390" w:type="dxa"/>
          </w:tcPr>
          <w:p w14:paraId="4461B40A">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PK</w:t>
            </w:r>
          </w:p>
        </w:tc>
        <w:tc>
          <w:tcPr>
            <w:tcW w:w="2217" w:type="dxa"/>
          </w:tcPr>
          <w:p w14:paraId="7344B587">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rPr>
              <w:t xml:space="preserve">Mã </w:t>
            </w:r>
            <w:r>
              <w:rPr>
                <w:rFonts w:ascii="Times New Roman" w:hAnsi="Times New Roman" w:cs="Times New Roman"/>
                <w:sz w:val="26"/>
                <w:szCs w:val="26"/>
                <w:lang w:val="vi-VN"/>
              </w:rPr>
              <w:t>trạng thái</w:t>
            </w:r>
          </w:p>
        </w:tc>
      </w:tr>
      <w:tr w14:paraId="0E0E75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7CECD78">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TenTT</w:t>
            </w:r>
          </w:p>
        </w:tc>
        <w:tc>
          <w:tcPr>
            <w:tcW w:w="1803" w:type="dxa"/>
          </w:tcPr>
          <w:p w14:paraId="43AD4178">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Nvarchar</w:t>
            </w:r>
          </w:p>
        </w:tc>
        <w:tc>
          <w:tcPr>
            <w:tcW w:w="1803" w:type="dxa"/>
          </w:tcPr>
          <w:p w14:paraId="68B5805E">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50</w:t>
            </w:r>
          </w:p>
        </w:tc>
        <w:tc>
          <w:tcPr>
            <w:tcW w:w="1390" w:type="dxa"/>
          </w:tcPr>
          <w:p w14:paraId="160A85F2">
            <w:pPr>
              <w:widowControl w:val="0"/>
              <w:spacing w:line="360" w:lineRule="auto"/>
              <w:jc w:val="both"/>
              <w:rPr>
                <w:rFonts w:ascii="Times New Roman" w:hAnsi="Times New Roman" w:cs="Times New Roman"/>
                <w:sz w:val="26"/>
                <w:szCs w:val="26"/>
              </w:rPr>
            </w:pPr>
          </w:p>
        </w:tc>
        <w:tc>
          <w:tcPr>
            <w:tcW w:w="2217" w:type="dxa"/>
          </w:tcPr>
          <w:p w14:paraId="2CC148B1">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Tên trạng thái</w:t>
            </w:r>
          </w:p>
        </w:tc>
      </w:tr>
    </w:tbl>
    <w:p w14:paraId="2771BB1F">
      <w:pPr>
        <w:numPr>
          <w:ilvl w:val="0"/>
          <w:numId w:val="11"/>
        </w:numPr>
        <w:tabs>
          <w:tab w:val="clear" w:pos="420"/>
        </w:tabs>
        <w:spacing w:line="360" w:lineRule="auto"/>
        <w:ind w:left="0" w:firstLine="397" w:firstLineChars="153"/>
        <w:jc w:val="both"/>
        <w:rPr>
          <w:rFonts w:ascii="Times New Roman" w:hAnsi="Times New Roman" w:cs="Times New Roman"/>
          <w:b/>
          <w:bCs/>
          <w:sz w:val="26"/>
          <w:szCs w:val="26"/>
          <w:lang w:val="vi-VN" w:eastAsia="en-US"/>
        </w:rPr>
      </w:pPr>
      <w:r>
        <w:rPr>
          <w:rFonts w:ascii="Times New Roman" w:hAnsi="Times New Roman" w:cs="Times New Roman"/>
          <w:sz w:val="26"/>
          <w:szCs w:val="26"/>
          <w:lang w:eastAsia="en-US"/>
        </w:rPr>
        <w:t xml:space="preserve">Bảng </w:t>
      </w:r>
      <w:r>
        <w:rPr>
          <w:rFonts w:ascii="Times New Roman" w:hAnsi="Times New Roman" w:cs="Times New Roman"/>
          <w:sz w:val="26"/>
          <w:szCs w:val="26"/>
          <w:lang w:val="vi-VN" w:eastAsia="en-US"/>
        </w:rPr>
        <w:t>2.10</w:t>
      </w:r>
      <w:r>
        <w:rPr>
          <w:rFonts w:ascii="Times New Roman" w:hAnsi="Times New Roman" w:cs="Times New Roman"/>
          <w:sz w:val="26"/>
          <w:szCs w:val="26"/>
          <w:lang w:eastAsia="en-US"/>
        </w:rPr>
        <w:t>. Bảng</w:t>
      </w:r>
      <w:r>
        <w:rPr>
          <w:rFonts w:ascii="Times New Roman" w:hAnsi="Times New Roman" w:cs="Times New Roman"/>
          <w:sz w:val="26"/>
          <w:szCs w:val="26"/>
          <w:lang w:val="vi-VN" w:eastAsia="en-US"/>
        </w:rPr>
        <w:t xml:space="preserve"> Trạng thái</w:t>
      </w:r>
    </w:p>
    <w:p w14:paraId="2D1B9B14">
      <w:pPr>
        <w:numPr>
          <w:ilvl w:val="0"/>
          <w:numId w:val="11"/>
        </w:numPr>
        <w:tabs>
          <w:tab w:val="clear" w:pos="420"/>
        </w:tabs>
        <w:spacing w:line="360" w:lineRule="auto"/>
        <w:ind w:left="0" w:firstLine="398" w:firstLineChars="153"/>
        <w:jc w:val="both"/>
        <w:rPr>
          <w:rFonts w:ascii="Times New Roman" w:hAnsi="Times New Roman" w:cs="Times New Roman"/>
          <w:b/>
          <w:bCs/>
          <w:sz w:val="26"/>
          <w:szCs w:val="26"/>
          <w:lang w:val="vi-VN" w:eastAsia="en-US"/>
        </w:rPr>
      </w:pPr>
      <w:r>
        <w:rPr>
          <w:rFonts w:ascii="Times New Roman" w:hAnsi="Times New Roman" w:cs="Times New Roman"/>
          <w:b/>
          <w:bCs/>
          <w:sz w:val="26"/>
          <w:szCs w:val="26"/>
          <w:lang w:val="vi-VN" w:eastAsia="en-US"/>
        </w:rPr>
        <w:t>BẢNG SANPHAM:</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798"/>
        <w:gridCol w:w="1395"/>
        <w:gridCol w:w="2217"/>
      </w:tblGrid>
      <w:tr w14:paraId="4B4FB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17192004">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Tên trường</w:t>
            </w:r>
          </w:p>
        </w:tc>
        <w:tc>
          <w:tcPr>
            <w:tcW w:w="1803" w:type="dxa"/>
          </w:tcPr>
          <w:p w14:paraId="39EDF373">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Kiểu dữ liệu</w:t>
            </w:r>
          </w:p>
        </w:tc>
        <w:tc>
          <w:tcPr>
            <w:tcW w:w="1798" w:type="dxa"/>
          </w:tcPr>
          <w:p w14:paraId="78A14CE1">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Độ rộng</w:t>
            </w:r>
          </w:p>
        </w:tc>
        <w:tc>
          <w:tcPr>
            <w:tcW w:w="1395" w:type="dxa"/>
          </w:tcPr>
          <w:p w14:paraId="5F0F463A">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Khóa</w:t>
            </w:r>
          </w:p>
        </w:tc>
        <w:tc>
          <w:tcPr>
            <w:tcW w:w="2217" w:type="dxa"/>
          </w:tcPr>
          <w:p w14:paraId="68060DE3">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Ghi chú</w:t>
            </w:r>
          </w:p>
        </w:tc>
      </w:tr>
      <w:tr w14:paraId="18E2A1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4B23D233">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MaSP</w:t>
            </w:r>
          </w:p>
        </w:tc>
        <w:tc>
          <w:tcPr>
            <w:tcW w:w="1803" w:type="dxa"/>
          </w:tcPr>
          <w:p w14:paraId="3843D8ED">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Char</w:t>
            </w:r>
          </w:p>
        </w:tc>
        <w:tc>
          <w:tcPr>
            <w:tcW w:w="1798" w:type="dxa"/>
          </w:tcPr>
          <w:p w14:paraId="1DE5D33E">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10</w:t>
            </w:r>
          </w:p>
        </w:tc>
        <w:tc>
          <w:tcPr>
            <w:tcW w:w="1395" w:type="dxa"/>
          </w:tcPr>
          <w:p w14:paraId="14E5AE85">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PK</w:t>
            </w:r>
          </w:p>
        </w:tc>
        <w:tc>
          <w:tcPr>
            <w:tcW w:w="2217" w:type="dxa"/>
          </w:tcPr>
          <w:p w14:paraId="4A64D23F">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rPr>
              <w:t>Mã s</w:t>
            </w:r>
            <w:r>
              <w:rPr>
                <w:rFonts w:ascii="Times New Roman" w:hAnsi="Times New Roman" w:cs="Times New Roman"/>
                <w:sz w:val="26"/>
                <w:szCs w:val="26"/>
                <w:lang w:val="vi-VN"/>
              </w:rPr>
              <w:t>ản phẩm</w:t>
            </w:r>
          </w:p>
        </w:tc>
      </w:tr>
      <w:tr w14:paraId="370ED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496D3E5A">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TenSP</w:t>
            </w:r>
          </w:p>
        </w:tc>
        <w:tc>
          <w:tcPr>
            <w:tcW w:w="1803" w:type="dxa"/>
          </w:tcPr>
          <w:p w14:paraId="7EFDDB8F">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Nvarchar</w:t>
            </w:r>
          </w:p>
        </w:tc>
        <w:tc>
          <w:tcPr>
            <w:tcW w:w="1798" w:type="dxa"/>
          </w:tcPr>
          <w:p w14:paraId="6BDCE71F">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50</w:t>
            </w:r>
          </w:p>
        </w:tc>
        <w:tc>
          <w:tcPr>
            <w:tcW w:w="1395" w:type="dxa"/>
          </w:tcPr>
          <w:p w14:paraId="149B78F1">
            <w:pPr>
              <w:widowControl w:val="0"/>
              <w:spacing w:line="360" w:lineRule="auto"/>
              <w:jc w:val="both"/>
              <w:rPr>
                <w:rFonts w:ascii="Times New Roman" w:hAnsi="Times New Roman" w:cs="Times New Roman"/>
                <w:sz w:val="26"/>
                <w:szCs w:val="26"/>
              </w:rPr>
            </w:pPr>
          </w:p>
        </w:tc>
        <w:tc>
          <w:tcPr>
            <w:tcW w:w="2217" w:type="dxa"/>
          </w:tcPr>
          <w:p w14:paraId="2B7B5F96">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Tên sản phẩm</w:t>
            </w:r>
          </w:p>
        </w:tc>
      </w:tr>
      <w:tr w14:paraId="3141D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4ED51025">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rPr>
              <w:t>Gia</w:t>
            </w:r>
            <w:r>
              <w:rPr>
                <w:rFonts w:ascii="Times New Roman" w:hAnsi="Times New Roman" w:cs="Times New Roman"/>
                <w:sz w:val="26"/>
                <w:szCs w:val="26"/>
                <w:lang w:val="vi-VN"/>
              </w:rPr>
              <w:t>Ban</w:t>
            </w:r>
          </w:p>
        </w:tc>
        <w:tc>
          <w:tcPr>
            <w:tcW w:w="1803" w:type="dxa"/>
          </w:tcPr>
          <w:p w14:paraId="5ED94730">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Decimal</w:t>
            </w:r>
          </w:p>
        </w:tc>
        <w:tc>
          <w:tcPr>
            <w:tcW w:w="1798" w:type="dxa"/>
          </w:tcPr>
          <w:p w14:paraId="508CDDEB">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18</w:t>
            </w:r>
          </w:p>
        </w:tc>
        <w:tc>
          <w:tcPr>
            <w:tcW w:w="1395" w:type="dxa"/>
          </w:tcPr>
          <w:p w14:paraId="472A6646">
            <w:pPr>
              <w:widowControl w:val="0"/>
              <w:spacing w:line="360" w:lineRule="auto"/>
              <w:jc w:val="both"/>
              <w:rPr>
                <w:rFonts w:ascii="Times New Roman" w:hAnsi="Times New Roman" w:cs="Times New Roman"/>
                <w:sz w:val="26"/>
                <w:szCs w:val="26"/>
              </w:rPr>
            </w:pPr>
          </w:p>
        </w:tc>
        <w:tc>
          <w:tcPr>
            <w:tcW w:w="2217" w:type="dxa"/>
          </w:tcPr>
          <w:p w14:paraId="40A26678">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Giá bán</w:t>
            </w:r>
          </w:p>
        </w:tc>
      </w:tr>
      <w:tr w14:paraId="7FD49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978B5FC">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MaTT</w:t>
            </w:r>
          </w:p>
        </w:tc>
        <w:tc>
          <w:tcPr>
            <w:tcW w:w="1803" w:type="dxa"/>
          </w:tcPr>
          <w:p w14:paraId="16EA48F6">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Char</w:t>
            </w:r>
          </w:p>
        </w:tc>
        <w:tc>
          <w:tcPr>
            <w:tcW w:w="1798" w:type="dxa"/>
          </w:tcPr>
          <w:p w14:paraId="34FDB2A0">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3</w:t>
            </w:r>
          </w:p>
        </w:tc>
        <w:tc>
          <w:tcPr>
            <w:tcW w:w="1395" w:type="dxa"/>
          </w:tcPr>
          <w:p w14:paraId="03BA72E1">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FK</w:t>
            </w:r>
          </w:p>
        </w:tc>
        <w:tc>
          <w:tcPr>
            <w:tcW w:w="2217" w:type="dxa"/>
          </w:tcPr>
          <w:p w14:paraId="22D5D18B">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Mã trạng thái</w:t>
            </w:r>
          </w:p>
        </w:tc>
      </w:tr>
      <w:tr w14:paraId="361292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F6A0996">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MaLoai</w:t>
            </w:r>
          </w:p>
        </w:tc>
        <w:tc>
          <w:tcPr>
            <w:tcW w:w="1803" w:type="dxa"/>
          </w:tcPr>
          <w:p w14:paraId="11FE86FA">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Char</w:t>
            </w:r>
          </w:p>
        </w:tc>
        <w:tc>
          <w:tcPr>
            <w:tcW w:w="1798" w:type="dxa"/>
          </w:tcPr>
          <w:p w14:paraId="6C8CE33C">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10</w:t>
            </w:r>
          </w:p>
        </w:tc>
        <w:tc>
          <w:tcPr>
            <w:tcW w:w="1395" w:type="dxa"/>
          </w:tcPr>
          <w:p w14:paraId="73F65A66">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FK</w:t>
            </w:r>
          </w:p>
        </w:tc>
        <w:tc>
          <w:tcPr>
            <w:tcW w:w="2217" w:type="dxa"/>
          </w:tcPr>
          <w:p w14:paraId="4CF6E095">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Mã loại sản phẩm</w:t>
            </w:r>
          </w:p>
        </w:tc>
      </w:tr>
    </w:tbl>
    <w:p w14:paraId="01952C7E">
      <w:pPr>
        <w:pStyle w:val="5"/>
        <w:spacing w:before="120" w:after="120" w:line="360" w:lineRule="auto"/>
        <w:jc w:val="center"/>
        <w:rPr>
          <w:rFonts w:ascii="Times New Roman" w:hAnsi="Times New Roman" w:cs="Times New Roman"/>
          <w:sz w:val="26"/>
          <w:szCs w:val="26"/>
          <w:lang w:val="vi-VN" w:eastAsia="en-US"/>
        </w:rPr>
      </w:pPr>
      <w:bookmarkStart w:id="115" w:name="_Toc21773"/>
      <w:bookmarkStart w:id="116" w:name="_Toc17685"/>
      <w:r>
        <w:rPr>
          <w:rFonts w:ascii="Times New Roman" w:hAnsi="Times New Roman" w:cs="Times New Roman"/>
          <w:sz w:val="26"/>
          <w:szCs w:val="26"/>
          <w:lang w:eastAsia="en-US"/>
        </w:rPr>
        <w:t xml:space="preserve">Bảng </w:t>
      </w:r>
      <w:r>
        <w:rPr>
          <w:rFonts w:ascii="Times New Roman" w:hAnsi="Times New Roman" w:cs="Times New Roman"/>
          <w:sz w:val="26"/>
          <w:szCs w:val="26"/>
          <w:lang w:val="vi-VN" w:eastAsia="en-US"/>
        </w:rPr>
        <w:t>2.11</w:t>
      </w:r>
      <w:r>
        <w:rPr>
          <w:rFonts w:ascii="Times New Roman" w:hAnsi="Times New Roman" w:cs="Times New Roman"/>
          <w:sz w:val="26"/>
          <w:szCs w:val="26"/>
          <w:lang w:eastAsia="en-US"/>
        </w:rPr>
        <w:t>. Bảng</w:t>
      </w:r>
      <w:r>
        <w:rPr>
          <w:rFonts w:ascii="Times New Roman" w:hAnsi="Times New Roman" w:cs="Times New Roman"/>
          <w:sz w:val="26"/>
          <w:szCs w:val="26"/>
          <w:lang w:val="vi-VN" w:eastAsia="en-US"/>
        </w:rPr>
        <w:t xml:space="preserve"> Sản phẩm</w:t>
      </w:r>
      <w:bookmarkEnd w:id="115"/>
      <w:bookmarkEnd w:id="116"/>
    </w:p>
    <w:p w14:paraId="52D89598">
      <w:pPr>
        <w:numPr>
          <w:ilvl w:val="0"/>
          <w:numId w:val="11"/>
        </w:numPr>
        <w:tabs>
          <w:tab w:val="clear" w:pos="420"/>
        </w:tabs>
        <w:spacing w:line="360" w:lineRule="auto"/>
        <w:ind w:left="0" w:firstLine="398" w:firstLineChars="153"/>
        <w:jc w:val="both"/>
        <w:rPr>
          <w:rFonts w:ascii="Times New Roman" w:hAnsi="Times New Roman" w:cs="Times New Roman"/>
          <w:b/>
          <w:bCs/>
          <w:sz w:val="26"/>
          <w:szCs w:val="26"/>
          <w:lang w:val="vi-VN" w:eastAsia="en-US"/>
        </w:rPr>
      </w:pPr>
      <w:r>
        <w:rPr>
          <w:rFonts w:ascii="Times New Roman" w:hAnsi="Times New Roman" w:cs="Times New Roman"/>
          <w:b/>
          <w:bCs/>
          <w:sz w:val="26"/>
          <w:szCs w:val="26"/>
          <w:lang w:val="vi-VN" w:eastAsia="en-US"/>
        </w:rPr>
        <w:t>BẢNG DONBANHANG:</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390"/>
        <w:gridCol w:w="2217"/>
      </w:tblGrid>
      <w:tr w14:paraId="081177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59EFCE6C">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Tên trường</w:t>
            </w:r>
          </w:p>
        </w:tc>
        <w:tc>
          <w:tcPr>
            <w:tcW w:w="1803" w:type="dxa"/>
          </w:tcPr>
          <w:p w14:paraId="5FCEE13F">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Kiểu dữ liệu</w:t>
            </w:r>
          </w:p>
        </w:tc>
        <w:tc>
          <w:tcPr>
            <w:tcW w:w="1803" w:type="dxa"/>
          </w:tcPr>
          <w:p w14:paraId="1EA409D3">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Độ rộng</w:t>
            </w:r>
          </w:p>
        </w:tc>
        <w:tc>
          <w:tcPr>
            <w:tcW w:w="1390" w:type="dxa"/>
          </w:tcPr>
          <w:p w14:paraId="1619B8A0">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Khóa</w:t>
            </w:r>
          </w:p>
        </w:tc>
        <w:tc>
          <w:tcPr>
            <w:tcW w:w="2217" w:type="dxa"/>
          </w:tcPr>
          <w:p w14:paraId="73CC84D9">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Ghi chú</w:t>
            </w:r>
          </w:p>
        </w:tc>
      </w:tr>
      <w:tr w14:paraId="7F54E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13201E2">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MaDBH</w:t>
            </w:r>
          </w:p>
        </w:tc>
        <w:tc>
          <w:tcPr>
            <w:tcW w:w="1803" w:type="dxa"/>
          </w:tcPr>
          <w:p w14:paraId="167F0595">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Char</w:t>
            </w:r>
          </w:p>
        </w:tc>
        <w:tc>
          <w:tcPr>
            <w:tcW w:w="1803" w:type="dxa"/>
          </w:tcPr>
          <w:p w14:paraId="2205EDBD">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rPr>
              <w:t>1</w:t>
            </w:r>
            <w:r>
              <w:rPr>
                <w:rFonts w:ascii="Times New Roman" w:hAnsi="Times New Roman" w:cs="Times New Roman"/>
                <w:sz w:val="26"/>
                <w:szCs w:val="26"/>
                <w:lang w:val="vi-VN"/>
              </w:rPr>
              <w:t>1</w:t>
            </w:r>
          </w:p>
        </w:tc>
        <w:tc>
          <w:tcPr>
            <w:tcW w:w="1390" w:type="dxa"/>
          </w:tcPr>
          <w:p w14:paraId="587E1F82">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PK</w:t>
            </w:r>
          </w:p>
        </w:tc>
        <w:tc>
          <w:tcPr>
            <w:tcW w:w="2217" w:type="dxa"/>
          </w:tcPr>
          <w:p w14:paraId="798BB2BD">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rPr>
              <w:t xml:space="preserve">Mã đơn bán </w:t>
            </w:r>
            <w:r>
              <w:rPr>
                <w:rFonts w:ascii="Times New Roman" w:hAnsi="Times New Roman" w:cs="Times New Roman"/>
                <w:sz w:val="26"/>
                <w:szCs w:val="26"/>
                <w:lang w:val="vi-VN"/>
              </w:rPr>
              <w:t>hàng</w:t>
            </w:r>
          </w:p>
        </w:tc>
      </w:tr>
      <w:tr w14:paraId="129D75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774DC072">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NgayBH</w:t>
            </w:r>
          </w:p>
        </w:tc>
        <w:tc>
          <w:tcPr>
            <w:tcW w:w="1803" w:type="dxa"/>
          </w:tcPr>
          <w:p w14:paraId="7CDCC3EE">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Date</w:t>
            </w:r>
          </w:p>
        </w:tc>
        <w:tc>
          <w:tcPr>
            <w:tcW w:w="1803" w:type="dxa"/>
          </w:tcPr>
          <w:p w14:paraId="3C557EAB">
            <w:pPr>
              <w:widowControl w:val="0"/>
              <w:spacing w:line="360" w:lineRule="auto"/>
              <w:jc w:val="both"/>
              <w:rPr>
                <w:rFonts w:ascii="Times New Roman" w:hAnsi="Times New Roman" w:cs="Times New Roman"/>
                <w:sz w:val="26"/>
                <w:szCs w:val="26"/>
              </w:rPr>
            </w:pPr>
          </w:p>
        </w:tc>
        <w:tc>
          <w:tcPr>
            <w:tcW w:w="1390" w:type="dxa"/>
          </w:tcPr>
          <w:p w14:paraId="36E92DAE">
            <w:pPr>
              <w:widowControl w:val="0"/>
              <w:spacing w:line="360" w:lineRule="auto"/>
              <w:jc w:val="both"/>
              <w:rPr>
                <w:rFonts w:ascii="Times New Roman" w:hAnsi="Times New Roman" w:cs="Times New Roman"/>
                <w:sz w:val="26"/>
                <w:szCs w:val="26"/>
              </w:rPr>
            </w:pPr>
          </w:p>
        </w:tc>
        <w:tc>
          <w:tcPr>
            <w:tcW w:w="2217" w:type="dxa"/>
          </w:tcPr>
          <w:p w14:paraId="2A8A3199">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rPr>
              <w:t xml:space="preserve">Ngày bán </w:t>
            </w:r>
            <w:r>
              <w:rPr>
                <w:rFonts w:ascii="Times New Roman" w:hAnsi="Times New Roman" w:cs="Times New Roman"/>
                <w:sz w:val="26"/>
                <w:szCs w:val="26"/>
                <w:lang w:val="vi-VN"/>
              </w:rPr>
              <w:t>hàng</w:t>
            </w:r>
          </w:p>
        </w:tc>
      </w:tr>
      <w:tr w14:paraId="12B167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3DB939EE">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MaKH</w:t>
            </w:r>
          </w:p>
        </w:tc>
        <w:tc>
          <w:tcPr>
            <w:tcW w:w="1803" w:type="dxa"/>
          </w:tcPr>
          <w:p w14:paraId="05F03A81">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Varchar</w:t>
            </w:r>
          </w:p>
        </w:tc>
        <w:tc>
          <w:tcPr>
            <w:tcW w:w="1803" w:type="dxa"/>
          </w:tcPr>
          <w:p w14:paraId="6C010E93">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rPr>
              <w:t>1</w:t>
            </w:r>
            <w:r>
              <w:rPr>
                <w:rFonts w:ascii="Times New Roman" w:hAnsi="Times New Roman" w:cs="Times New Roman"/>
                <w:sz w:val="26"/>
                <w:szCs w:val="26"/>
                <w:lang w:val="vi-VN"/>
              </w:rPr>
              <w:t>0</w:t>
            </w:r>
          </w:p>
        </w:tc>
        <w:tc>
          <w:tcPr>
            <w:tcW w:w="1390" w:type="dxa"/>
          </w:tcPr>
          <w:p w14:paraId="7F990194">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FK</w:t>
            </w:r>
          </w:p>
        </w:tc>
        <w:tc>
          <w:tcPr>
            <w:tcW w:w="2217" w:type="dxa"/>
          </w:tcPr>
          <w:p w14:paraId="2BDE856D">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Mã khách hàng</w:t>
            </w:r>
          </w:p>
        </w:tc>
      </w:tr>
    </w:tbl>
    <w:p w14:paraId="3AD9058E">
      <w:pPr>
        <w:pStyle w:val="5"/>
        <w:spacing w:before="120" w:after="120" w:line="360" w:lineRule="auto"/>
        <w:jc w:val="center"/>
        <w:rPr>
          <w:rFonts w:ascii="Times New Roman" w:hAnsi="Times New Roman" w:cs="Times New Roman"/>
          <w:sz w:val="26"/>
          <w:szCs w:val="26"/>
          <w:lang w:val="vi-VN" w:eastAsia="en-US"/>
        </w:rPr>
      </w:pPr>
      <w:bookmarkStart w:id="117" w:name="_Toc898"/>
      <w:bookmarkStart w:id="118" w:name="_Toc23752"/>
      <w:r>
        <w:rPr>
          <w:rFonts w:ascii="Times New Roman" w:hAnsi="Times New Roman" w:cs="Times New Roman"/>
          <w:sz w:val="26"/>
          <w:szCs w:val="26"/>
          <w:lang w:eastAsia="en-US"/>
        </w:rPr>
        <w:t xml:space="preserve">Bảng </w:t>
      </w:r>
      <w:r>
        <w:rPr>
          <w:rFonts w:ascii="Times New Roman" w:hAnsi="Times New Roman" w:cs="Times New Roman"/>
          <w:sz w:val="26"/>
          <w:szCs w:val="26"/>
          <w:lang w:val="vi-VN" w:eastAsia="en-US"/>
        </w:rPr>
        <w:t>2.12</w:t>
      </w:r>
      <w:r>
        <w:rPr>
          <w:rFonts w:ascii="Times New Roman" w:hAnsi="Times New Roman" w:cs="Times New Roman"/>
          <w:sz w:val="26"/>
          <w:szCs w:val="26"/>
          <w:lang w:eastAsia="en-US"/>
        </w:rPr>
        <w:t>. Bảng</w:t>
      </w:r>
      <w:r>
        <w:rPr>
          <w:rFonts w:ascii="Times New Roman" w:hAnsi="Times New Roman" w:cs="Times New Roman"/>
          <w:sz w:val="26"/>
          <w:szCs w:val="26"/>
          <w:lang w:val="vi-VN" w:eastAsia="en-US"/>
        </w:rPr>
        <w:t xml:space="preserve"> Đơn bán hàng</w:t>
      </w:r>
      <w:bookmarkEnd w:id="117"/>
      <w:bookmarkEnd w:id="118"/>
    </w:p>
    <w:p w14:paraId="32B6ED55">
      <w:pPr>
        <w:numPr>
          <w:ilvl w:val="0"/>
          <w:numId w:val="11"/>
        </w:numPr>
        <w:tabs>
          <w:tab w:val="clear" w:pos="420"/>
        </w:tabs>
        <w:spacing w:line="360" w:lineRule="auto"/>
        <w:ind w:left="0" w:firstLine="398" w:firstLineChars="153"/>
        <w:jc w:val="both"/>
        <w:rPr>
          <w:rFonts w:ascii="Times New Roman" w:hAnsi="Times New Roman" w:cs="Times New Roman"/>
          <w:b/>
          <w:bCs/>
          <w:sz w:val="26"/>
          <w:szCs w:val="26"/>
          <w:lang w:val="vi-VN" w:eastAsia="en-US"/>
        </w:rPr>
      </w:pPr>
      <w:r>
        <w:rPr>
          <w:rFonts w:ascii="Times New Roman" w:hAnsi="Times New Roman" w:cs="Times New Roman"/>
          <w:b/>
          <w:bCs/>
          <w:sz w:val="26"/>
          <w:szCs w:val="26"/>
          <w:lang w:val="vi-VN" w:eastAsia="en-US"/>
        </w:rPr>
        <w:t>BẢNG DONMUAHANG</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390"/>
        <w:gridCol w:w="2217"/>
      </w:tblGrid>
      <w:tr w14:paraId="61C73A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EBB9A11">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Tên trường</w:t>
            </w:r>
          </w:p>
        </w:tc>
        <w:tc>
          <w:tcPr>
            <w:tcW w:w="1803" w:type="dxa"/>
          </w:tcPr>
          <w:p w14:paraId="6E123CE3">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Kiểu dữ liệu</w:t>
            </w:r>
          </w:p>
        </w:tc>
        <w:tc>
          <w:tcPr>
            <w:tcW w:w="1803" w:type="dxa"/>
          </w:tcPr>
          <w:p w14:paraId="4CB6D1F1">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Độ rộng</w:t>
            </w:r>
          </w:p>
        </w:tc>
        <w:tc>
          <w:tcPr>
            <w:tcW w:w="1390" w:type="dxa"/>
          </w:tcPr>
          <w:p w14:paraId="1CA0DF99">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Khóa</w:t>
            </w:r>
          </w:p>
        </w:tc>
        <w:tc>
          <w:tcPr>
            <w:tcW w:w="2217" w:type="dxa"/>
          </w:tcPr>
          <w:p w14:paraId="62AEAA46">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Ghi chú</w:t>
            </w:r>
          </w:p>
        </w:tc>
      </w:tr>
      <w:tr w14:paraId="1B795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3317C494">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MaDMH</w:t>
            </w:r>
          </w:p>
        </w:tc>
        <w:tc>
          <w:tcPr>
            <w:tcW w:w="1803" w:type="dxa"/>
          </w:tcPr>
          <w:p w14:paraId="31DD28B9">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Char</w:t>
            </w:r>
          </w:p>
        </w:tc>
        <w:tc>
          <w:tcPr>
            <w:tcW w:w="1803" w:type="dxa"/>
          </w:tcPr>
          <w:p w14:paraId="0C701B93">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1</w:t>
            </w:r>
            <w:r>
              <w:rPr>
                <w:rFonts w:ascii="Times New Roman" w:hAnsi="Times New Roman" w:cs="Times New Roman"/>
                <w:sz w:val="26"/>
                <w:szCs w:val="26"/>
                <w:lang w:val="vi-VN"/>
              </w:rPr>
              <w:t>1</w:t>
            </w:r>
          </w:p>
        </w:tc>
        <w:tc>
          <w:tcPr>
            <w:tcW w:w="1390" w:type="dxa"/>
          </w:tcPr>
          <w:p w14:paraId="43DE8C20">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PK</w:t>
            </w:r>
          </w:p>
        </w:tc>
        <w:tc>
          <w:tcPr>
            <w:tcW w:w="2217" w:type="dxa"/>
          </w:tcPr>
          <w:p w14:paraId="4BB28A88">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rPr>
              <w:t xml:space="preserve">Mã đơn bán </w:t>
            </w:r>
            <w:r>
              <w:rPr>
                <w:rFonts w:ascii="Times New Roman" w:hAnsi="Times New Roman" w:cs="Times New Roman"/>
                <w:sz w:val="26"/>
                <w:szCs w:val="26"/>
                <w:lang w:val="vi-VN"/>
              </w:rPr>
              <w:t>hàng</w:t>
            </w:r>
          </w:p>
        </w:tc>
      </w:tr>
      <w:tr w14:paraId="6A7420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18A21B15">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NgayMH</w:t>
            </w:r>
          </w:p>
        </w:tc>
        <w:tc>
          <w:tcPr>
            <w:tcW w:w="1803" w:type="dxa"/>
          </w:tcPr>
          <w:p w14:paraId="1DF5A376">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Date</w:t>
            </w:r>
          </w:p>
        </w:tc>
        <w:tc>
          <w:tcPr>
            <w:tcW w:w="1803" w:type="dxa"/>
          </w:tcPr>
          <w:p w14:paraId="738CAD7F">
            <w:pPr>
              <w:widowControl w:val="0"/>
              <w:spacing w:line="360" w:lineRule="auto"/>
              <w:jc w:val="both"/>
              <w:rPr>
                <w:rFonts w:ascii="Times New Roman" w:hAnsi="Times New Roman" w:cs="Times New Roman"/>
                <w:sz w:val="26"/>
                <w:szCs w:val="26"/>
              </w:rPr>
            </w:pPr>
          </w:p>
        </w:tc>
        <w:tc>
          <w:tcPr>
            <w:tcW w:w="1390" w:type="dxa"/>
          </w:tcPr>
          <w:p w14:paraId="76E8D3D9">
            <w:pPr>
              <w:widowControl w:val="0"/>
              <w:spacing w:line="360" w:lineRule="auto"/>
              <w:jc w:val="both"/>
              <w:rPr>
                <w:rFonts w:ascii="Times New Roman" w:hAnsi="Times New Roman" w:cs="Times New Roman"/>
                <w:sz w:val="26"/>
                <w:szCs w:val="26"/>
              </w:rPr>
            </w:pPr>
          </w:p>
        </w:tc>
        <w:tc>
          <w:tcPr>
            <w:tcW w:w="2217" w:type="dxa"/>
          </w:tcPr>
          <w:p w14:paraId="5D142FA1">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rPr>
              <w:t xml:space="preserve">Ngày bán </w:t>
            </w:r>
            <w:r>
              <w:rPr>
                <w:rFonts w:ascii="Times New Roman" w:hAnsi="Times New Roman" w:cs="Times New Roman"/>
                <w:sz w:val="26"/>
                <w:szCs w:val="26"/>
                <w:lang w:val="vi-VN"/>
              </w:rPr>
              <w:t>hàng</w:t>
            </w:r>
          </w:p>
        </w:tc>
      </w:tr>
      <w:tr w14:paraId="39B3BD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041B7F91">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MaNCC</w:t>
            </w:r>
          </w:p>
        </w:tc>
        <w:tc>
          <w:tcPr>
            <w:tcW w:w="1803" w:type="dxa"/>
          </w:tcPr>
          <w:p w14:paraId="2DF99367">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Varchar</w:t>
            </w:r>
          </w:p>
        </w:tc>
        <w:tc>
          <w:tcPr>
            <w:tcW w:w="1803" w:type="dxa"/>
          </w:tcPr>
          <w:p w14:paraId="5A9892F5">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1</w:t>
            </w:r>
            <w:r>
              <w:rPr>
                <w:rFonts w:ascii="Times New Roman" w:hAnsi="Times New Roman" w:cs="Times New Roman"/>
                <w:sz w:val="26"/>
                <w:szCs w:val="26"/>
                <w:lang w:val="vi-VN"/>
              </w:rPr>
              <w:t>0</w:t>
            </w:r>
          </w:p>
        </w:tc>
        <w:tc>
          <w:tcPr>
            <w:tcW w:w="1390" w:type="dxa"/>
          </w:tcPr>
          <w:p w14:paraId="2A4AB837">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FK</w:t>
            </w:r>
          </w:p>
        </w:tc>
        <w:tc>
          <w:tcPr>
            <w:tcW w:w="2217" w:type="dxa"/>
          </w:tcPr>
          <w:p w14:paraId="0F89EF73">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Mã khách hang</w:t>
            </w:r>
          </w:p>
        </w:tc>
      </w:tr>
      <w:tr w14:paraId="3C2FC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6861B35A">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MaNV</w:t>
            </w:r>
          </w:p>
        </w:tc>
        <w:tc>
          <w:tcPr>
            <w:tcW w:w="1803" w:type="dxa"/>
          </w:tcPr>
          <w:p w14:paraId="072A8001">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Varchar</w:t>
            </w:r>
          </w:p>
        </w:tc>
        <w:tc>
          <w:tcPr>
            <w:tcW w:w="1803" w:type="dxa"/>
          </w:tcPr>
          <w:p w14:paraId="047D66F5">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10</w:t>
            </w:r>
          </w:p>
        </w:tc>
        <w:tc>
          <w:tcPr>
            <w:tcW w:w="1390" w:type="dxa"/>
          </w:tcPr>
          <w:p w14:paraId="59E36825">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FK</w:t>
            </w:r>
          </w:p>
        </w:tc>
        <w:tc>
          <w:tcPr>
            <w:tcW w:w="2217" w:type="dxa"/>
          </w:tcPr>
          <w:p w14:paraId="041F348D">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Mã nhân viên</w:t>
            </w:r>
          </w:p>
        </w:tc>
      </w:tr>
    </w:tbl>
    <w:p w14:paraId="3F7DD14E">
      <w:pPr>
        <w:pStyle w:val="5"/>
        <w:spacing w:before="120" w:after="120" w:line="360" w:lineRule="auto"/>
        <w:jc w:val="center"/>
        <w:rPr>
          <w:rFonts w:ascii="Times New Roman" w:hAnsi="Times New Roman" w:cs="Times New Roman"/>
          <w:sz w:val="26"/>
          <w:szCs w:val="26"/>
          <w:lang w:val="vi-VN" w:eastAsia="en-US"/>
        </w:rPr>
      </w:pPr>
      <w:bookmarkStart w:id="119" w:name="_Toc20022"/>
      <w:bookmarkStart w:id="120" w:name="_Toc22648"/>
      <w:r>
        <w:rPr>
          <w:rFonts w:ascii="Times New Roman" w:hAnsi="Times New Roman" w:cs="Times New Roman"/>
          <w:sz w:val="26"/>
          <w:szCs w:val="26"/>
          <w:lang w:eastAsia="en-US"/>
        </w:rPr>
        <w:t xml:space="preserve">Bảng </w:t>
      </w:r>
      <w:r>
        <w:rPr>
          <w:rFonts w:ascii="Times New Roman" w:hAnsi="Times New Roman" w:cs="Times New Roman"/>
          <w:sz w:val="26"/>
          <w:szCs w:val="26"/>
          <w:lang w:val="vi-VN" w:eastAsia="en-US"/>
        </w:rPr>
        <w:t>2.13</w:t>
      </w:r>
      <w:r>
        <w:rPr>
          <w:rFonts w:ascii="Times New Roman" w:hAnsi="Times New Roman" w:cs="Times New Roman"/>
          <w:sz w:val="26"/>
          <w:szCs w:val="26"/>
          <w:lang w:eastAsia="en-US"/>
        </w:rPr>
        <w:t>. Bảng</w:t>
      </w:r>
      <w:r>
        <w:rPr>
          <w:rFonts w:ascii="Times New Roman" w:hAnsi="Times New Roman" w:cs="Times New Roman"/>
          <w:sz w:val="26"/>
          <w:szCs w:val="26"/>
          <w:lang w:val="vi-VN" w:eastAsia="en-US"/>
        </w:rPr>
        <w:t xml:space="preserve"> Đơn mua hàng</w:t>
      </w:r>
      <w:bookmarkEnd w:id="119"/>
      <w:bookmarkEnd w:id="120"/>
    </w:p>
    <w:p w14:paraId="58D369B0">
      <w:pPr>
        <w:numPr>
          <w:ilvl w:val="0"/>
          <w:numId w:val="11"/>
        </w:numPr>
        <w:tabs>
          <w:tab w:val="clear" w:pos="420"/>
        </w:tabs>
        <w:spacing w:line="360" w:lineRule="auto"/>
        <w:ind w:left="0" w:firstLine="398" w:firstLineChars="153"/>
        <w:jc w:val="both"/>
        <w:rPr>
          <w:rFonts w:ascii="Times New Roman" w:hAnsi="Times New Roman" w:cs="Times New Roman"/>
          <w:b/>
          <w:bCs/>
          <w:sz w:val="26"/>
          <w:szCs w:val="26"/>
          <w:lang w:val="vi-VN" w:eastAsia="en-US"/>
        </w:rPr>
      </w:pPr>
      <w:r>
        <w:rPr>
          <w:rFonts w:ascii="Times New Roman" w:hAnsi="Times New Roman" w:cs="Times New Roman"/>
          <w:b/>
          <w:bCs/>
          <w:sz w:val="26"/>
          <w:szCs w:val="26"/>
          <w:lang w:val="vi-VN" w:eastAsia="en-US"/>
        </w:rPr>
        <w:t>BẢNG CTBH</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390"/>
        <w:gridCol w:w="2217"/>
      </w:tblGrid>
      <w:tr w14:paraId="65181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418A624C">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Tên trường</w:t>
            </w:r>
          </w:p>
        </w:tc>
        <w:tc>
          <w:tcPr>
            <w:tcW w:w="1803" w:type="dxa"/>
          </w:tcPr>
          <w:p w14:paraId="74E9E3E2">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Kiểu dữ liệu</w:t>
            </w:r>
          </w:p>
        </w:tc>
        <w:tc>
          <w:tcPr>
            <w:tcW w:w="1803" w:type="dxa"/>
          </w:tcPr>
          <w:p w14:paraId="4BD852FB">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Độ rộng</w:t>
            </w:r>
          </w:p>
        </w:tc>
        <w:tc>
          <w:tcPr>
            <w:tcW w:w="1390" w:type="dxa"/>
          </w:tcPr>
          <w:p w14:paraId="44F44704">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Khóa</w:t>
            </w:r>
          </w:p>
        </w:tc>
        <w:tc>
          <w:tcPr>
            <w:tcW w:w="2217" w:type="dxa"/>
          </w:tcPr>
          <w:p w14:paraId="6A554A81">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Ghi chú</w:t>
            </w:r>
          </w:p>
        </w:tc>
      </w:tr>
      <w:tr w14:paraId="31323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698A40F0">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MaDBH</w:t>
            </w:r>
          </w:p>
        </w:tc>
        <w:tc>
          <w:tcPr>
            <w:tcW w:w="1803" w:type="dxa"/>
          </w:tcPr>
          <w:p w14:paraId="77EA1C1D">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Char</w:t>
            </w:r>
          </w:p>
        </w:tc>
        <w:tc>
          <w:tcPr>
            <w:tcW w:w="1803" w:type="dxa"/>
          </w:tcPr>
          <w:p w14:paraId="6B457813">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rPr>
              <w:t>1</w:t>
            </w:r>
            <w:r>
              <w:rPr>
                <w:rFonts w:ascii="Times New Roman" w:hAnsi="Times New Roman" w:cs="Times New Roman"/>
                <w:sz w:val="26"/>
                <w:szCs w:val="26"/>
                <w:lang w:val="vi-VN"/>
              </w:rPr>
              <w:t>1</w:t>
            </w:r>
          </w:p>
        </w:tc>
        <w:tc>
          <w:tcPr>
            <w:tcW w:w="1390" w:type="dxa"/>
          </w:tcPr>
          <w:p w14:paraId="631C4E56">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PK, FK</w:t>
            </w:r>
          </w:p>
        </w:tc>
        <w:tc>
          <w:tcPr>
            <w:tcW w:w="2217" w:type="dxa"/>
          </w:tcPr>
          <w:p w14:paraId="4FF62690">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rPr>
              <w:t xml:space="preserve">Mã đơn bán </w:t>
            </w:r>
            <w:r>
              <w:rPr>
                <w:rFonts w:ascii="Times New Roman" w:hAnsi="Times New Roman" w:cs="Times New Roman"/>
                <w:sz w:val="26"/>
                <w:szCs w:val="26"/>
                <w:lang w:val="vi-VN"/>
              </w:rPr>
              <w:t>hàng</w:t>
            </w:r>
          </w:p>
        </w:tc>
      </w:tr>
      <w:tr w14:paraId="7C6ED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6F4E94EF">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MaSP</w:t>
            </w:r>
          </w:p>
        </w:tc>
        <w:tc>
          <w:tcPr>
            <w:tcW w:w="1803" w:type="dxa"/>
          </w:tcPr>
          <w:p w14:paraId="34B477BB">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Varchar</w:t>
            </w:r>
          </w:p>
        </w:tc>
        <w:tc>
          <w:tcPr>
            <w:tcW w:w="1803" w:type="dxa"/>
          </w:tcPr>
          <w:p w14:paraId="0A6211C9">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rPr>
              <w:t>1</w:t>
            </w:r>
            <w:r>
              <w:rPr>
                <w:rFonts w:ascii="Times New Roman" w:hAnsi="Times New Roman" w:cs="Times New Roman"/>
                <w:sz w:val="26"/>
                <w:szCs w:val="26"/>
                <w:lang w:val="vi-VN"/>
              </w:rPr>
              <w:t>0</w:t>
            </w:r>
          </w:p>
        </w:tc>
        <w:tc>
          <w:tcPr>
            <w:tcW w:w="1390" w:type="dxa"/>
          </w:tcPr>
          <w:p w14:paraId="6F50FF1E">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PK, FK</w:t>
            </w:r>
          </w:p>
        </w:tc>
        <w:tc>
          <w:tcPr>
            <w:tcW w:w="2217" w:type="dxa"/>
          </w:tcPr>
          <w:p w14:paraId="11581D75">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Mã sản phẩm</w:t>
            </w:r>
          </w:p>
        </w:tc>
      </w:tr>
      <w:tr w14:paraId="5986B2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438FBFF0">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SLB</w:t>
            </w:r>
          </w:p>
        </w:tc>
        <w:tc>
          <w:tcPr>
            <w:tcW w:w="1803" w:type="dxa"/>
          </w:tcPr>
          <w:p w14:paraId="7CC3336C">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Int</w:t>
            </w:r>
          </w:p>
        </w:tc>
        <w:tc>
          <w:tcPr>
            <w:tcW w:w="1803" w:type="dxa"/>
          </w:tcPr>
          <w:p w14:paraId="6798C33F">
            <w:pPr>
              <w:widowControl w:val="0"/>
              <w:spacing w:line="360" w:lineRule="auto"/>
              <w:jc w:val="both"/>
              <w:rPr>
                <w:rFonts w:ascii="Times New Roman" w:hAnsi="Times New Roman" w:cs="Times New Roman"/>
                <w:sz w:val="26"/>
                <w:szCs w:val="26"/>
              </w:rPr>
            </w:pPr>
          </w:p>
        </w:tc>
        <w:tc>
          <w:tcPr>
            <w:tcW w:w="1390" w:type="dxa"/>
          </w:tcPr>
          <w:p w14:paraId="6A874264">
            <w:pPr>
              <w:widowControl w:val="0"/>
              <w:spacing w:line="360" w:lineRule="auto"/>
              <w:jc w:val="both"/>
              <w:rPr>
                <w:rFonts w:ascii="Times New Roman" w:hAnsi="Times New Roman" w:cs="Times New Roman"/>
                <w:sz w:val="26"/>
                <w:szCs w:val="26"/>
              </w:rPr>
            </w:pPr>
          </w:p>
        </w:tc>
        <w:tc>
          <w:tcPr>
            <w:tcW w:w="2217" w:type="dxa"/>
          </w:tcPr>
          <w:p w14:paraId="620AF5DB">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Số lượng bán</w:t>
            </w:r>
          </w:p>
        </w:tc>
      </w:tr>
      <w:tr w14:paraId="2F5D4A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1F70CCA4">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DGB</w:t>
            </w:r>
          </w:p>
        </w:tc>
        <w:tc>
          <w:tcPr>
            <w:tcW w:w="1803" w:type="dxa"/>
          </w:tcPr>
          <w:p w14:paraId="45677A6E">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Decimal</w:t>
            </w:r>
          </w:p>
        </w:tc>
        <w:tc>
          <w:tcPr>
            <w:tcW w:w="1803" w:type="dxa"/>
          </w:tcPr>
          <w:p w14:paraId="2DD0B969">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rPr>
              <w:t>1</w:t>
            </w:r>
            <w:r>
              <w:rPr>
                <w:rFonts w:ascii="Times New Roman" w:hAnsi="Times New Roman" w:cs="Times New Roman"/>
                <w:sz w:val="26"/>
                <w:szCs w:val="26"/>
                <w:lang w:val="vi-VN"/>
              </w:rPr>
              <w:t>8</w:t>
            </w:r>
          </w:p>
        </w:tc>
        <w:tc>
          <w:tcPr>
            <w:tcW w:w="1390" w:type="dxa"/>
          </w:tcPr>
          <w:p w14:paraId="3B65B6C1">
            <w:pPr>
              <w:widowControl w:val="0"/>
              <w:spacing w:line="360" w:lineRule="auto"/>
              <w:jc w:val="both"/>
              <w:rPr>
                <w:rFonts w:ascii="Times New Roman" w:hAnsi="Times New Roman" w:cs="Times New Roman"/>
                <w:sz w:val="26"/>
                <w:szCs w:val="26"/>
              </w:rPr>
            </w:pPr>
          </w:p>
        </w:tc>
        <w:tc>
          <w:tcPr>
            <w:tcW w:w="2217" w:type="dxa"/>
          </w:tcPr>
          <w:p w14:paraId="4820DA23">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Đơn giá bán</w:t>
            </w:r>
          </w:p>
        </w:tc>
      </w:tr>
    </w:tbl>
    <w:p w14:paraId="28F67BC7">
      <w:pPr>
        <w:pStyle w:val="5"/>
        <w:spacing w:before="120" w:after="120" w:line="360" w:lineRule="auto"/>
        <w:jc w:val="center"/>
        <w:rPr>
          <w:rFonts w:ascii="Times New Roman" w:hAnsi="Times New Roman" w:cs="Times New Roman"/>
          <w:sz w:val="26"/>
          <w:szCs w:val="26"/>
          <w:lang w:val="vi-VN" w:eastAsia="en-US"/>
        </w:rPr>
      </w:pPr>
      <w:bookmarkStart w:id="121" w:name="_Toc14275"/>
      <w:bookmarkStart w:id="122" w:name="_Toc3924"/>
      <w:r>
        <w:rPr>
          <w:rFonts w:ascii="Times New Roman" w:hAnsi="Times New Roman" w:cs="Times New Roman"/>
          <w:sz w:val="26"/>
          <w:szCs w:val="26"/>
          <w:lang w:eastAsia="en-US"/>
        </w:rPr>
        <w:t xml:space="preserve">Bảng </w:t>
      </w:r>
      <w:r>
        <w:rPr>
          <w:rFonts w:ascii="Times New Roman" w:hAnsi="Times New Roman" w:cs="Times New Roman"/>
          <w:sz w:val="26"/>
          <w:szCs w:val="26"/>
          <w:lang w:val="vi-VN" w:eastAsia="en-US"/>
        </w:rPr>
        <w:t>2.14. Bảng Chi tiết bán hàng</w:t>
      </w:r>
      <w:bookmarkEnd w:id="121"/>
      <w:bookmarkEnd w:id="122"/>
    </w:p>
    <w:p w14:paraId="12F744CE">
      <w:pPr>
        <w:numPr>
          <w:ilvl w:val="0"/>
          <w:numId w:val="11"/>
        </w:numPr>
        <w:tabs>
          <w:tab w:val="clear" w:pos="420"/>
        </w:tabs>
        <w:spacing w:line="360" w:lineRule="auto"/>
        <w:ind w:left="0" w:firstLine="398" w:firstLineChars="153"/>
        <w:jc w:val="both"/>
        <w:rPr>
          <w:rFonts w:ascii="Times New Roman" w:hAnsi="Times New Roman" w:cs="Times New Roman"/>
          <w:b/>
          <w:bCs/>
          <w:sz w:val="26"/>
          <w:szCs w:val="26"/>
          <w:lang w:val="vi-VN" w:eastAsia="en-US"/>
        </w:rPr>
      </w:pPr>
      <w:r>
        <w:rPr>
          <w:rFonts w:ascii="Times New Roman" w:hAnsi="Times New Roman" w:cs="Times New Roman"/>
          <w:b/>
          <w:bCs/>
          <w:sz w:val="26"/>
          <w:szCs w:val="26"/>
          <w:lang w:val="vi-VN" w:eastAsia="en-US"/>
        </w:rPr>
        <w:t>BẢNG CTMH</w:t>
      </w:r>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803"/>
        <w:gridCol w:w="1804"/>
      </w:tblGrid>
      <w:tr w14:paraId="2A88E0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9" w:hRule="atLeast"/>
        </w:trPr>
        <w:tc>
          <w:tcPr>
            <w:tcW w:w="1803" w:type="dxa"/>
          </w:tcPr>
          <w:p w14:paraId="33175F90">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Tên trường</w:t>
            </w:r>
          </w:p>
        </w:tc>
        <w:tc>
          <w:tcPr>
            <w:tcW w:w="1803" w:type="dxa"/>
          </w:tcPr>
          <w:p w14:paraId="22B9F127">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Kiểu dữ liệu</w:t>
            </w:r>
          </w:p>
        </w:tc>
        <w:tc>
          <w:tcPr>
            <w:tcW w:w="1803" w:type="dxa"/>
          </w:tcPr>
          <w:p w14:paraId="526536D7">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Độ rộng</w:t>
            </w:r>
          </w:p>
        </w:tc>
        <w:tc>
          <w:tcPr>
            <w:tcW w:w="1803" w:type="dxa"/>
          </w:tcPr>
          <w:p w14:paraId="0FF5AF80">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Khóa</w:t>
            </w:r>
          </w:p>
        </w:tc>
        <w:tc>
          <w:tcPr>
            <w:tcW w:w="1804" w:type="dxa"/>
          </w:tcPr>
          <w:p w14:paraId="5F5A695C">
            <w:pPr>
              <w:widowControl w:val="0"/>
              <w:spacing w:line="360" w:lineRule="auto"/>
              <w:jc w:val="center"/>
              <w:rPr>
                <w:rFonts w:ascii="Times New Roman" w:hAnsi="Times New Roman" w:cs="Times New Roman"/>
                <w:b/>
                <w:sz w:val="26"/>
                <w:szCs w:val="26"/>
              </w:rPr>
            </w:pPr>
            <w:r>
              <w:rPr>
                <w:rFonts w:ascii="Times New Roman" w:hAnsi="Times New Roman" w:cs="Times New Roman"/>
                <w:b/>
                <w:sz w:val="26"/>
                <w:szCs w:val="26"/>
              </w:rPr>
              <w:t>Ghi chú</w:t>
            </w:r>
          </w:p>
        </w:tc>
      </w:tr>
      <w:tr w14:paraId="2CAF05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601ADA1C">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MaDMH</w:t>
            </w:r>
          </w:p>
        </w:tc>
        <w:tc>
          <w:tcPr>
            <w:tcW w:w="1803" w:type="dxa"/>
          </w:tcPr>
          <w:p w14:paraId="012E450F">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Char</w:t>
            </w:r>
          </w:p>
        </w:tc>
        <w:tc>
          <w:tcPr>
            <w:tcW w:w="1803" w:type="dxa"/>
          </w:tcPr>
          <w:p w14:paraId="671BFE9A">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1</w:t>
            </w:r>
            <w:r>
              <w:rPr>
                <w:rFonts w:ascii="Times New Roman" w:hAnsi="Times New Roman" w:cs="Times New Roman"/>
                <w:sz w:val="26"/>
                <w:szCs w:val="26"/>
                <w:lang w:val="vi-VN"/>
              </w:rPr>
              <w:t>1</w:t>
            </w:r>
          </w:p>
        </w:tc>
        <w:tc>
          <w:tcPr>
            <w:tcW w:w="1803" w:type="dxa"/>
          </w:tcPr>
          <w:p w14:paraId="380355F4">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PK, FK</w:t>
            </w:r>
          </w:p>
        </w:tc>
        <w:tc>
          <w:tcPr>
            <w:tcW w:w="1804" w:type="dxa"/>
          </w:tcPr>
          <w:p w14:paraId="7305482E">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rPr>
              <w:t xml:space="preserve">Mã đơn bán </w:t>
            </w:r>
            <w:r>
              <w:rPr>
                <w:rFonts w:ascii="Times New Roman" w:hAnsi="Times New Roman" w:cs="Times New Roman"/>
                <w:sz w:val="26"/>
                <w:szCs w:val="26"/>
                <w:lang w:val="vi-VN"/>
              </w:rPr>
              <w:t>hàng</w:t>
            </w:r>
          </w:p>
        </w:tc>
      </w:tr>
      <w:tr w14:paraId="064520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51616C68">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MaSP</w:t>
            </w:r>
          </w:p>
        </w:tc>
        <w:tc>
          <w:tcPr>
            <w:tcW w:w="1803" w:type="dxa"/>
          </w:tcPr>
          <w:p w14:paraId="2188C3D3">
            <w:pPr>
              <w:widowControl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Varchar</w:t>
            </w:r>
          </w:p>
        </w:tc>
        <w:tc>
          <w:tcPr>
            <w:tcW w:w="1803" w:type="dxa"/>
          </w:tcPr>
          <w:p w14:paraId="16CD3AAA">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1</w:t>
            </w:r>
            <w:r>
              <w:rPr>
                <w:rFonts w:ascii="Times New Roman" w:hAnsi="Times New Roman" w:cs="Times New Roman"/>
                <w:sz w:val="26"/>
                <w:szCs w:val="26"/>
                <w:lang w:val="vi-VN"/>
              </w:rPr>
              <w:t>0</w:t>
            </w:r>
          </w:p>
        </w:tc>
        <w:tc>
          <w:tcPr>
            <w:tcW w:w="1803" w:type="dxa"/>
          </w:tcPr>
          <w:p w14:paraId="5A504A66">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PK, FK</w:t>
            </w:r>
          </w:p>
        </w:tc>
        <w:tc>
          <w:tcPr>
            <w:tcW w:w="1804" w:type="dxa"/>
          </w:tcPr>
          <w:p w14:paraId="5542FF33">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Mã sản phẩm</w:t>
            </w:r>
          </w:p>
        </w:tc>
      </w:tr>
      <w:tr w14:paraId="5DCAE9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50405FC">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SLM</w:t>
            </w:r>
          </w:p>
        </w:tc>
        <w:tc>
          <w:tcPr>
            <w:tcW w:w="1803" w:type="dxa"/>
          </w:tcPr>
          <w:p w14:paraId="26666CAA">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Int</w:t>
            </w:r>
          </w:p>
        </w:tc>
        <w:tc>
          <w:tcPr>
            <w:tcW w:w="1803" w:type="dxa"/>
          </w:tcPr>
          <w:p w14:paraId="4263809D">
            <w:pPr>
              <w:widowControl w:val="0"/>
              <w:spacing w:line="360" w:lineRule="auto"/>
              <w:jc w:val="both"/>
              <w:rPr>
                <w:rFonts w:ascii="Times New Roman" w:hAnsi="Times New Roman" w:cs="Times New Roman"/>
                <w:sz w:val="26"/>
                <w:szCs w:val="26"/>
              </w:rPr>
            </w:pPr>
          </w:p>
        </w:tc>
        <w:tc>
          <w:tcPr>
            <w:tcW w:w="1803" w:type="dxa"/>
          </w:tcPr>
          <w:p w14:paraId="7E49CC1E">
            <w:pPr>
              <w:widowControl w:val="0"/>
              <w:spacing w:line="360" w:lineRule="auto"/>
              <w:jc w:val="both"/>
              <w:rPr>
                <w:rFonts w:ascii="Times New Roman" w:hAnsi="Times New Roman" w:cs="Times New Roman"/>
                <w:sz w:val="26"/>
                <w:szCs w:val="26"/>
              </w:rPr>
            </w:pPr>
          </w:p>
        </w:tc>
        <w:tc>
          <w:tcPr>
            <w:tcW w:w="1804" w:type="dxa"/>
          </w:tcPr>
          <w:p w14:paraId="702886DE">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Số lượng mua</w:t>
            </w:r>
          </w:p>
        </w:tc>
      </w:tr>
      <w:tr w14:paraId="65148E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4C5DB7C1">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DGM</w:t>
            </w:r>
          </w:p>
        </w:tc>
        <w:tc>
          <w:tcPr>
            <w:tcW w:w="1803" w:type="dxa"/>
          </w:tcPr>
          <w:p w14:paraId="425F461F">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Decimal</w:t>
            </w:r>
          </w:p>
        </w:tc>
        <w:tc>
          <w:tcPr>
            <w:tcW w:w="1803" w:type="dxa"/>
          </w:tcPr>
          <w:p w14:paraId="5C11F963">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1</w:t>
            </w:r>
            <w:r>
              <w:rPr>
                <w:rFonts w:ascii="Times New Roman" w:hAnsi="Times New Roman" w:cs="Times New Roman"/>
                <w:sz w:val="26"/>
                <w:szCs w:val="26"/>
                <w:lang w:val="vi-VN"/>
              </w:rPr>
              <w:t>8</w:t>
            </w:r>
          </w:p>
        </w:tc>
        <w:tc>
          <w:tcPr>
            <w:tcW w:w="1803" w:type="dxa"/>
          </w:tcPr>
          <w:p w14:paraId="38993AE9">
            <w:pPr>
              <w:widowControl w:val="0"/>
              <w:spacing w:line="360" w:lineRule="auto"/>
              <w:jc w:val="both"/>
              <w:rPr>
                <w:rFonts w:ascii="Times New Roman" w:hAnsi="Times New Roman" w:cs="Times New Roman"/>
                <w:sz w:val="26"/>
                <w:szCs w:val="26"/>
              </w:rPr>
            </w:pPr>
          </w:p>
        </w:tc>
        <w:tc>
          <w:tcPr>
            <w:tcW w:w="1804" w:type="dxa"/>
          </w:tcPr>
          <w:p w14:paraId="6975BE5B">
            <w:pPr>
              <w:widowControl w:val="0"/>
              <w:spacing w:line="360" w:lineRule="auto"/>
              <w:jc w:val="both"/>
              <w:rPr>
                <w:rFonts w:ascii="Times New Roman" w:hAnsi="Times New Roman" w:cs="Times New Roman"/>
                <w:sz w:val="26"/>
                <w:szCs w:val="26"/>
              </w:rPr>
            </w:pPr>
            <w:r>
              <w:rPr>
                <w:rFonts w:ascii="Times New Roman" w:hAnsi="Times New Roman" w:cs="Times New Roman"/>
                <w:sz w:val="26"/>
                <w:szCs w:val="26"/>
              </w:rPr>
              <w:t>Đơn giá mua</w:t>
            </w:r>
          </w:p>
        </w:tc>
      </w:tr>
    </w:tbl>
    <w:p w14:paraId="60A64F70">
      <w:pPr>
        <w:pStyle w:val="5"/>
        <w:spacing w:before="120" w:after="120" w:line="360" w:lineRule="auto"/>
        <w:jc w:val="center"/>
        <w:rPr>
          <w:rFonts w:ascii="Times New Roman" w:hAnsi="Times New Roman" w:cs="Times New Roman"/>
          <w:sz w:val="26"/>
          <w:szCs w:val="26"/>
          <w:lang w:val="vi-VN" w:eastAsia="en-US"/>
        </w:rPr>
      </w:pPr>
      <w:bookmarkStart w:id="123" w:name="_Toc15868"/>
      <w:bookmarkStart w:id="124" w:name="_Toc4800"/>
      <w:r>
        <w:rPr>
          <w:rFonts w:ascii="Times New Roman" w:hAnsi="Times New Roman" w:cs="Times New Roman"/>
          <w:sz w:val="26"/>
          <w:szCs w:val="26"/>
          <w:lang w:eastAsia="en-US"/>
        </w:rPr>
        <w:t xml:space="preserve">Bảng </w:t>
      </w:r>
      <w:r>
        <w:rPr>
          <w:rFonts w:ascii="Times New Roman" w:hAnsi="Times New Roman" w:cs="Times New Roman"/>
          <w:sz w:val="26"/>
          <w:szCs w:val="26"/>
          <w:lang w:val="vi-VN" w:eastAsia="en-US"/>
        </w:rPr>
        <w:t>2.15. Bảng Chi tiết mua hàng</w:t>
      </w:r>
      <w:bookmarkEnd w:id="123"/>
      <w:bookmarkEnd w:id="124"/>
    </w:p>
    <w:p w14:paraId="52657067">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125" w:name="_Toc18122"/>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2.6.2 Mô hình quan hệ</w:t>
      </w:r>
      <w:bookmarkEnd w:id="125"/>
    </w:p>
    <w:p w14:paraId="15C73CB3">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pPr>
      <w:r>
        <w:rPr>
          <w:rFonts w:hint="default" w:ascii="Times New Roman" w:hAnsi="Times New Roman" w:cs="Times New Roman"/>
          <w:sz w:val="26"/>
          <w:szCs w:val="26"/>
          <w:lang w:val="vi-VN" w:eastAsia="en-US"/>
        </w:rPr>
        <w:t>Các bảng dữ liệu:</w:t>
      </w:r>
    </w:p>
    <w:p w14:paraId="3B9BCA0A">
      <w:pPr>
        <w:bidi w:val="0"/>
        <w:rPr>
          <w:lang w:val="vi-VN" w:eastAsia="en-US"/>
        </w:rPr>
      </w:pPr>
      <w:r>
        <w:rPr>
          <w:lang w:val="vi-VN" w:eastAsia="en-US"/>
        </w:rPr>
        <w:drawing>
          <wp:inline distT="0" distB="0" distL="0" distR="0">
            <wp:extent cx="5731510" cy="827405"/>
            <wp:effectExtent l="0" t="0" r="13970" b="10795"/>
            <wp:docPr id="1955048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48148" name="Picture 1"/>
                    <pic:cNvPicPr>
                      <a:picLocks noChangeAspect="1"/>
                    </pic:cNvPicPr>
                  </pic:nvPicPr>
                  <pic:blipFill>
                    <a:blip r:embed="rId25"/>
                    <a:stretch>
                      <a:fillRect/>
                    </a:stretch>
                  </pic:blipFill>
                  <pic:spPr>
                    <a:xfrm>
                      <a:off x="0" y="0"/>
                      <a:ext cx="5731510" cy="827405"/>
                    </a:xfrm>
                    <a:prstGeom prst="rect">
                      <a:avLst/>
                    </a:prstGeom>
                  </pic:spPr>
                </pic:pic>
              </a:graphicData>
            </a:graphic>
          </wp:inline>
        </w:drawing>
      </w:r>
    </w:p>
    <w:p w14:paraId="00FB92B5">
      <w:pPr>
        <w:pStyle w:val="5"/>
        <w:spacing w:before="120" w:after="120" w:line="360" w:lineRule="auto"/>
        <w:jc w:val="center"/>
        <w:rPr>
          <w:rFonts w:ascii="Times New Roman" w:hAnsi="Times New Roman" w:cs="Times New Roman"/>
          <w:sz w:val="26"/>
          <w:szCs w:val="26"/>
          <w:lang w:val="vi-VN" w:eastAsia="en-US"/>
        </w:rPr>
      </w:pPr>
      <w:bookmarkStart w:id="126" w:name="_Toc6891"/>
      <w:bookmarkStart w:id="127" w:name="_Toc1886"/>
      <w:r>
        <w:rPr>
          <w:rFonts w:ascii="Times New Roman" w:hAnsi="Times New Roman" w:cs="Times New Roman"/>
          <w:sz w:val="26"/>
          <w:szCs w:val="26"/>
          <w:lang w:val="vi-VN" w:eastAsia="en-US"/>
        </w:rPr>
        <w:t>Hình 2.12. Bảng Tỉnh</w:t>
      </w:r>
      <w:bookmarkEnd w:id="126"/>
      <w:bookmarkEnd w:id="127"/>
    </w:p>
    <w:p w14:paraId="10A1D514">
      <w:pPr>
        <w:rPr>
          <w:rFonts w:ascii="Times New Roman" w:hAnsi="Times New Roman" w:cs="Times New Roman"/>
          <w:sz w:val="26"/>
          <w:szCs w:val="26"/>
          <w:lang w:val="vi-VN" w:eastAsia="en-US"/>
        </w:rPr>
      </w:pPr>
      <w:r>
        <w:rPr>
          <w:rFonts w:ascii="Times New Roman" w:hAnsi="Times New Roman" w:cs="Times New Roman"/>
          <w:sz w:val="26"/>
          <w:szCs w:val="26"/>
          <w:lang w:val="vi-VN" w:eastAsia="en-US"/>
        </w:rPr>
        <w:br w:type="page"/>
      </w:r>
    </w:p>
    <w:p w14:paraId="3BD04CB5">
      <w:pPr>
        <w:bidi w:val="0"/>
        <w:rPr>
          <w:lang w:val="vi-VN" w:eastAsia="en-US"/>
        </w:rPr>
      </w:pPr>
      <w:r>
        <w:rPr>
          <w:lang w:val="vi-VN" w:eastAsia="en-US"/>
        </w:rPr>
        <w:drawing>
          <wp:inline distT="0" distB="0" distL="0" distR="0">
            <wp:extent cx="5731510" cy="1004570"/>
            <wp:effectExtent l="0" t="0" r="13970" b="1270"/>
            <wp:docPr id="1902321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321870" name="Picture 1"/>
                    <pic:cNvPicPr>
                      <a:picLocks noChangeAspect="1"/>
                    </pic:cNvPicPr>
                  </pic:nvPicPr>
                  <pic:blipFill>
                    <a:blip r:embed="rId26"/>
                    <a:stretch>
                      <a:fillRect/>
                    </a:stretch>
                  </pic:blipFill>
                  <pic:spPr>
                    <a:xfrm>
                      <a:off x="0" y="0"/>
                      <a:ext cx="5731510" cy="1004570"/>
                    </a:xfrm>
                    <a:prstGeom prst="rect">
                      <a:avLst/>
                    </a:prstGeom>
                  </pic:spPr>
                </pic:pic>
              </a:graphicData>
            </a:graphic>
          </wp:inline>
        </w:drawing>
      </w:r>
    </w:p>
    <w:p w14:paraId="13CECA96">
      <w:pPr>
        <w:pStyle w:val="5"/>
        <w:spacing w:before="120" w:after="120" w:line="360" w:lineRule="auto"/>
        <w:jc w:val="center"/>
        <w:rPr>
          <w:rFonts w:ascii="Times New Roman" w:hAnsi="Times New Roman" w:cs="Times New Roman"/>
          <w:sz w:val="26"/>
          <w:szCs w:val="26"/>
          <w:lang w:val="vi-VN" w:eastAsia="en-US"/>
        </w:rPr>
      </w:pPr>
      <w:bookmarkStart w:id="128" w:name="_Toc2099"/>
      <w:bookmarkStart w:id="129" w:name="_Toc19609"/>
      <w:r>
        <w:rPr>
          <w:rFonts w:ascii="Times New Roman" w:hAnsi="Times New Roman" w:cs="Times New Roman"/>
          <w:sz w:val="26"/>
          <w:szCs w:val="26"/>
          <w:lang w:val="vi-VN" w:eastAsia="en-US"/>
        </w:rPr>
        <w:t>Hình 2.13. Bảng Xã</w:t>
      </w:r>
      <w:bookmarkEnd w:id="128"/>
      <w:bookmarkEnd w:id="129"/>
    </w:p>
    <w:p w14:paraId="5F128B22">
      <w:pPr>
        <w:bidi w:val="0"/>
        <w:rPr>
          <w:lang w:val="vi-VN" w:eastAsia="en-US"/>
        </w:rPr>
      </w:pPr>
      <w:r>
        <w:rPr>
          <w:lang w:val="vi-VN" w:eastAsia="en-US"/>
        </w:rPr>
        <w:drawing>
          <wp:inline distT="0" distB="0" distL="0" distR="0">
            <wp:extent cx="5731510" cy="1657350"/>
            <wp:effectExtent l="0" t="0" r="13970" b="3810"/>
            <wp:docPr id="346791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791743" name="Picture 1"/>
                    <pic:cNvPicPr>
                      <a:picLocks noChangeAspect="1"/>
                    </pic:cNvPicPr>
                  </pic:nvPicPr>
                  <pic:blipFill>
                    <a:blip r:embed="rId27"/>
                    <a:stretch>
                      <a:fillRect/>
                    </a:stretch>
                  </pic:blipFill>
                  <pic:spPr>
                    <a:xfrm>
                      <a:off x="0" y="0"/>
                      <a:ext cx="5731510" cy="1657350"/>
                    </a:xfrm>
                    <a:prstGeom prst="rect">
                      <a:avLst/>
                    </a:prstGeom>
                  </pic:spPr>
                </pic:pic>
              </a:graphicData>
            </a:graphic>
          </wp:inline>
        </w:drawing>
      </w:r>
    </w:p>
    <w:p w14:paraId="71C7ACDA">
      <w:pPr>
        <w:pStyle w:val="5"/>
        <w:spacing w:before="120" w:after="120" w:line="360" w:lineRule="auto"/>
        <w:jc w:val="center"/>
        <w:rPr>
          <w:rFonts w:ascii="Times New Roman" w:hAnsi="Times New Roman" w:cs="Times New Roman"/>
          <w:sz w:val="26"/>
          <w:szCs w:val="26"/>
          <w:lang w:val="vi-VN" w:eastAsia="en-US"/>
        </w:rPr>
      </w:pPr>
      <w:bookmarkStart w:id="130" w:name="_Toc5261"/>
      <w:bookmarkStart w:id="131" w:name="_Toc23380"/>
      <w:r>
        <w:rPr>
          <w:rFonts w:ascii="Times New Roman" w:hAnsi="Times New Roman" w:cs="Times New Roman"/>
          <w:sz w:val="26"/>
          <w:szCs w:val="26"/>
          <w:lang w:val="vi-VN" w:eastAsia="en-US"/>
        </w:rPr>
        <w:t>Hình 2.14. Bảng Nhà cung cấp</w:t>
      </w:r>
      <w:bookmarkEnd w:id="130"/>
      <w:bookmarkEnd w:id="131"/>
    </w:p>
    <w:p w14:paraId="0143A439">
      <w:pPr>
        <w:bidi w:val="0"/>
        <w:rPr>
          <w:lang w:val="en-GB" w:eastAsia="en-US"/>
        </w:rPr>
      </w:pPr>
      <w:r>
        <w:rPr>
          <w:lang w:val="vi-VN" w:eastAsia="en-US"/>
        </w:rPr>
        <w:drawing>
          <wp:inline distT="0" distB="0" distL="0" distR="0">
            <wp:extent cx="5731510" cy="2014855"/>
            <wp:effectExtent l="0" t="0" r="13970" b="12065"/>
            <wp:docPr id="1444664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664489" name="Picture 1"/>
                    <pic:cNvPicPr>
                      <a:picLocks noChangeAspect="1"/>
                    </pic:cNvPicPr>
                  </pic:nvPicPr>
                  <pic:blipFill>
                    <a:blip r:embed="rId28"/>
                    <a:stretch>
                      <a:fillRect/>
                    </a:stretch>
                  </pic:blipFill>
                  <pic:spPr>
                    <a:xfrm>
                      <a:off x="0" y="0"/>
                      <a:ext cx="5731510" cy="2014855"/>
                    </a:xfrm>
                    <a:prstGeom prst="rect">
                      <a:avLst/>
                    </a:prstGeom>
                  </pic:spPr>
                </pic:pic>
              </a:graphicData>
            </a:graphic>
          </wp:inline>
        </w:drawing>
      </w:r>
    </w:p>
    <w:p w14:paraId="3753FCB0">
      <w:pPr>
        <w:pStyle w:val="5"/>
        <w:spacing w:before="120" w:after="120" w:line="360" w:lineRule="auto"/>
        <w:jc w:val="center"/>
        <w:rPr>
          <w:rFonts w:ascii="Times New Roman" w:hAnsi="Times New Roman" w:cs="Times New Roman"/>
          <w:sz w:val="26"/>
          <w:szCs w:val="26"/>
          <w:lang w:val="vi-VN" w:eastAsia="en-US"/>
        </w:rPr>
      </w:pPr>
      <w:bookmarkStart w:id="132" w:name="_Toc16995"/>
      <w:bookmarkStart w:id="133" w:name="_Toc19464"/>
      <w:r>
        <w:rPr>
          <w:rFonts w:ascii="Times New Roman" w:hAnsi="Times New Roman" w:cs="Times New Roman"/>
          <w:sz w:val="26"/>
          <w:szCs w:val="26"/>
          <w:lang w:val="vi-VN" w:eastAsia="en-US"/>
        </w:rPr>
        <w:t>Hình 2.15. Bảng Khách hàng</w:t>
      </w:r>
      <w:bookmarkEnd w:id="132"/>
      <w:bookmarkEnd w:id="133"/>
    </w:p>
    <w:p w14:paraId="4277B7ED">
      <w:pPr>
        <w:bidi w:val="0"/>
        <w:rPr>
          <w:lang w:val="en-GB" w:eastAsia="en-US"/>
        </w:rPr>
      </w:pPr>
      <w:r>
        <w:rPr>
          <w:lang w:val="en-GB" w:eastAsia="en-US"/>
        </w:rPr>
        <w:drawing>
          <wp:inline distT="0" distB="0" distL="0" distR="0">
            <wp:extent cx="5731510" cy="855345"/>
            <wp:effectExtent l="0" t="0" r="13970" b="13335"/>
            <wp:docPr id="1038439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439657" name="Picture 1"/>
                    <pic:cNvPicPr>
                      <a:picLocks noChangeAspect="1"/>
                    </pic:cNvPicPr>
                  </pic:nvPicPr>
                  <pic:blipFill>
                    <a:blip r:embed="rId29"/>
                    <a:stretch>
                      <a:fillRect/>
                    </a:stretch>
                  </pic:blipFill>
                  <pic:spPr>
                    <a:xfrm>
                      <a:off x="0" y="0"/>
                      <a:ext cx="5731510" cy="855345"/>
                    </a:xfrm>
                    <a:prstGeom prst="rect">
                      <a:avLst/>
                    </a:prstGeom>
                  </pic:spPr>
                </pic:pic>
              </a:graphicData>
            </a:graphic>
          </wp:inline>
        </w:drawing>
      </w:r>
    </w:p>
    <w:p w14:paraId="7AF2E5E2">
      <w:pPr>
        <w:pStyle w:val="5"/>
        <w:spacing w:before="120" w:after="120" w:line="360" w:lineRule="auto"/>
        <w:jc w:val="center"/>
        <w:rPr>
          <w:rFonts w:ascii="Times New Roman" w:hAnsi="Times New Roman" w:cs="Times New Roman"/>
          <w:sz w:val="26"/>
          <w:szCs w:val="26"/>
          <w:lang w:val="vi-VN" w:eastAsia="en-US"/>
        </w:rPr>
      </w:pPr>
      <w:bookmarkStart w:id="134" w:name="_Toc15065"/>
      <w:bookmarkStart w:id="135" w:name="_Toc4540"/>
      <w:r>
        <w:rPr>
          <w:rFonts w:ascii="Times New Roman" w:hAnsi="Times New Roman" w:cs="Times New Roman"/>
          <w:sz w:val="26"/>
          <w:szCs w:val="26"/>
          <w:lang w:val="vi-VN" w:eastAsia="en-US"/>
        </w:rPr>
        <w:t>Hình 2.</w:t>
      </w:r>
      <w:r>
        <w:rPr>
          <w:rFonts w:hint="default" w:ascii="Times New Roman" w:hAnsi="Times New Roman" w:cs="Times New Roman"/>
          <w:sz w:val="26"/>
          <w:szCs w:val="26"/>
          <w:lang w:val="en-US" w:eastAsia="en-US"/>
        </w:rPr>
        <w:t>16</w:t>
      </w:r>
      <w:r>
        <w:rPr>
          <w:rFonts w:ascii="Times New Roman" w:hAnsi="Times New Roman" w:cs="Times New Roman"/>
          <w:sz w:val="26"/>
          <w:szCs w:val="26"/>
          <w:lang w:val="vi-VN" w:eastAsia="en-US"/>
        </w:rPr>
        <w:t>. Bảng Vai trò</w:t>
      </w:r>
      <w:bookmarkEnd w:id="134"/>
      <w:bookmarkEnd w:id="135"/>
    </w:p>
    <w:p w14:paraId="683C290B">
      <w:pPr>
        <w:bidi w:val="0"/>
        <w:rPr>
          <w:lang w:val="en-GB" w:eastAsia="en-US"/>
        </w:rPr>
      </w:pPr>
      <w:r>
        <w:rPr>
          <w:lang w:val="en-GB" w:eastAsia="en-US"/>
        </w:rPr>
        <w:drawing>
          <wp:inline distT="0" distB="0" distL="0" distR="0">
            <wp:extent cx="5731510" cy="3101340"/>
            <wp:effectExtent l="0" t="0" r="13970" b="7620"/>
            <wp:docPr id="141687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87345" name="Picture 1"/>
                    <pic:cNvPicPr>
                      <a:picLocks noChangeAspect="1"/>
                    </pic:cNvPicPr>
                  </pic:nvPicPr>
                  <pic:blipFill>
                    <a:blip r:embed="rId30"/>
                    <a:stretch>
                      <a:fillRect/>
                    </a:stretch>
                  </pic:blipFill>
                  <pic:spPr>
                    <a:xfrm>
                      <a:off x="0" y="0"/>
                      <a:ext cx="5740898" cy="3106700"/>
                    </a:xfrm>
                    <a:prstGeom prst="rect">
                      <a:avLst/>
                    </a:prstGeom>
                  </pic:spPr>
                </pic:pic>
              </a:graphicData>
            </a:graphic>
          </wp:inline>
        </w:drawing>
      </w:r>
    </w:p>
    <w:p w14:paraId="194E79E2">
      <w:pPr>
        <w:pStyle w:val="5"/>
        <w:spacing w:before="120" w:after="120" w:line="360" w:lineRule="auto"/>
        <w:jc w:val="center"/>
        <w:rPr>
          <w:rFonts w:ascii="Times New Roman" w:hAnsi="Times New Roman" w:cs="Times New Roman"/>
          <w:sz w:val="26"/>
          <w:szCs w:val="26"/>
          <w:lang w:val="vi-VN" w:eastAsia="en-US"/>
        </w:rPr>
      </w:pPr>
      <w:bookmarkStart w:id="136" w:name="_Toc6993"/>
      <w:bookmarkStart w:id="137" w:name="_Toc28172"/>
      <w:r>
        <w:rPr>
          <w:rFonts w:ascii="Times New Roman" w:hAnsi="Times New Roman" w:cs="Times New Roman"/>
          <w:sz w:val="26"/>
          <w:szCs w:val="26"/>
          <w:lang w:val="vi-VN" w:eastAsia="en-US"/>
        </w:rPr>
        <w:t>Hình 2.</w:t>
      </w:r>
      <w:r>
        <w:rPr>
          <w:rFonts w:hint="default" w:ascii="Times New Roman" w:hAnsi="Times New Roman" w:cs="Times New Roman"/>
          <w:sz w:val="26"/>
          <w:szCs w:val="26"/>
          <w:lang w:val="en-US" w:eastAsia="en-US"/>
        </w:rPr>
        <w:t>17</w:t>
      </w:r>
      <w:r>
        <w:rPr>
          <w:rFonts w:ascii="Times New Roman" w:hAnsi="Times New Roman" w:cs="Times New Roman"/>
          <w:sz w:val="26"/>
          <w:szCs w:val="26"/>
          <w:lang w:val="vi-VN" w:eastAsia="en-US"/>
        </w:rPr>
        <w:t>. Bảng Nhân viên</w:t>
      </w:r>
      <w:bookmarkEnd w:id="136"/>
      <w:bookmarkEnd w:id="137"/>
    </w:p>
    <w:p w14:paraId="7C49B705">
      <w:pPr>
        <w:bidi w:val="0"/>
        <w:rPr>
          <w:lang w:val="en-GB" w:eastAsia="en-US"/>
        </w:rPr>
      </w:pPr>
      <w:r>
        <w:rPr>
          <w:lang w:val="en-GB" w:eastAsia="en-US"/>
        </w:rPr>
        <w:drawing>
          <wp:inline distT="0" distB="0" distL="0" distR="0">
            <wp:extent cx="5731510" cy="832485"/>
            <wp:effectExtent l="0" t="0" r="13970" b="5715"/>
            <wp:docPr id="583305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305646" name="Picture 1"/>
                    <pic:cNvPicPr>
                      <a:picLocks noChangeAspect="1"/>
                    </pic:cNvPicPr>
                  </pic:nvPicPr>
                  <pic:blipFill>
                    <a:blip r:embed="rId31"/>
                    <a:stretch>
                      <a:fillRect/>
                    </a:stretch>
                  </pic:blipFill>
                  <pic:spPr>
                    <a:xfrm>
                      <a:off x="0" y="0"/>
                      <a:ext cx="5731510" cy="832485"/>
                    </a:xfrm>
                    <a:prstGeom prst="rect">
                      <a:avLst/>
                    </a:prstGeom>
                  </pic:spPr>
                </pic:pic>
              </a:graphicData>
            </a:graphic>
          </wp:inline>
        </w:drawing>
      </w:r>
    </w:p>
    <w:p w14:paraId="4D6FC12A">
      <w:pPr>
        <w:pStyle w:val="5"/>
        <w:spacing w:before="120" w:after="120" w:line="360" w:lineRule="auto"/>
        <w:jc w:val="center"/>
        <w:rPr>
          <w:rFonts w:ascii="Times New Roman" w:hAnsi="Times New Roman" w:cs="Times New Roman"/>
          <w:sz w:val="26"/>
          <w:szCs w:val="26"/>
          <w:lang w:val="vi-VN" w:eastAsia="en-US"/>
        </w:rPr>
      </w:pPr>
      <w:bookmarkStart w:id="138" w:name="_Toc20771"/>
      <w:bookmarkStart w:id="139" w:name="_Toc20015"/>
      <w:r>
        <w:rPr>
          <w:rFonts w:ascii="Times New Roman" w:hAnsi="Times New Roman" w:cs="Times New Roman"/>
          <w:sz w:val="26"/>
          <w:szCs w:val="26"/>
          <w:lang w:val="vi-VN" w:eastAsia="en-US"/>
        </w:rPr>
        <w:t>Hình 2.</w:t>
      </w:r>
      <w:r>
        <w:rPr>
          <w:rFonts w:hint="default" w:ascii="Times New Roman" w:hAnsi="Times New Roman" w:cs="Times New Roman"/>
          <w:sz w:val="26"/>
          <w:szCs w:val="26"/>
          <w:lang w:val="en-US" w:eastAsia="en-US"/>
        </w:rPr>
        <w:t>18</w:t>
      </w:r>
      <w:r>
        <w:rPr>
          <w:rFonts w:ascii="Times New Roman" w:hAnsi="Times New Roman" w:cs="Times New Roman"/>
          <w:sz w:val="26"/>
          <w:szCs w:val="26"/>
          <w:lang w:val="vi-VN" w:eastAsia="en-US"/>
        </w:rPr>
        <w:t>. Bảng Nhóm sản phẩm</w:t>
      </w:r>
      <w:bookmarkEnd w:id="138"/>
      <w:bookmarkEnd w:id="139"/>
    </w:p>
    <w:p w14:paraId="3A264EBA">
      <w:pPr>
        <w:bidi w:val="0"/>
        <w:rPr>
          <w:lang w:val="en-GB" w:eastAsia="en-US"/>
        </w:rPr>
      </w:pPr>
      <w:r>
        <w:rPr>
          <w:lang w:val="vi-VN" w:eastAsia="en-US"/>
        </w:rPr>
        <w:drawing>
          <wp:inline distT="0" distB="0" distL="0" distR="0">
            <wp:extent cx="5731510" cy="1025525"/>
            <wp:effectExtent l="0" t="0" r="13970" b="10795"/>
            <wp:docPr id="70916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16011" name="Picture 1"/>
                    <pic:cNvPicPr>
                      <a:picLocks noChangeAspect="1"/>
                    </pic:cNvPicPr>
                  </pic:nvPicPr>
                  <pic:blipFill>
                    <a:blip r:embed="rId32"/>
                    <a:stretch>
                      <a:fillRect/>
                    </a:stretch>
                  </pic:blipFill>
                  <pic:spPr>
                    <a:xfrm>
                      <a:off x="0" y="0"/>
                      <a:ext cx="5731510" cy="1025525"/>
                    </a:xfrm>
                    <a:prstGeom prst="rect">
                      <a:avLst/>
                    </a:prstGeom>
                  </pic:spPr>
                </pic:pic>
              </a:graphicData>
            </a:graphic>
          </wp:inline>
        </w:drawing>
      </w:r>
    </w:p>
    <w:p w14:paraId="61CC754B">
      <w:pPr>
        <w:pStyle w:val="5"/>
        <w:spacing w:before="120" w:after="120" w:line="360" w:lineRule="auto"/>
        <w:jc w:val="center"/>
        <w:rPr>
          <w:rFonts w:ascii="Times New Roman" w:hAnsi="Times New Roman" w:cs="Times New Roman"/>
          <w:sz w:val="26"/>
          <w:szCs w:val="26"/>
          <w:lang w:val="vi-VN" w:eastAsia="en-US"/>
        </w:rPr>
      </w:pPr>
      <w:bookmarkStart w:id="140" w:name="_Toc19371"/>
      <w:bookmarkStart w:id="141" w:name="_Toc5761"/>
      <w:r>
        <w:rPr>
          <w:rFonts w:ascii="Times New Roman" w:hAnsi="Times New Roman" w:cs="Times New Roman"/>
          <w:sz w:val="26"/>
          <w:szCs w:val="26"/>
          <w:lang w:val="vi-VN" w:eastAsia="en-US"/>
        </w:rPr>
        <w:t>Hình 2.1</w:t>
      </w:r>
      <w:r>
        <w:rPr>
          <w:rFonts w:hint="default" w:ascii="Times New Roman" w:hAnsi="Times New Roman" w:cs="Times New Roman"/>
          <w:sz w:val="26"/>
          <w:szCs w:val="26"/>
          <w:lang w:val="en-US" w:eastAsia="en-US"/>
        </w:rPr>
        <w:t>9</w:t>
      </w:r>
      <w:r>
        <w:rPr>
          <w:rFonts w:ascii="Times New Roman" w:hAnsi="Times New Roman" w:cs="Times New Roman"/>
          <w:sz w:val="26"/>
          <w:szCs w:val="26"/>
          <w:lang w:val="vi-VN" w:eastAsia="en-US"/>
        </w:rPr>
        <w:t>. Bảng Loại sản phẩm</w:t>
      </w:r>
      <w:bookmarkEnd w:id="140"/>
      <w:bookmarkEnd w:id="141"/>
    </w:p>
    <w:p w14:paraId="08DDDF59">
      <w:pPr>
        <w:bidi w:val="0"/>
        <w:rPr>
          <w:lang w:val="en-GB" w:eastAsia="en-US"/>
        </w:rPr>
      </w:pPr>
      <w:r>
        <w:rPr>
          <w:lang w:val="en-GB" w:eastAsia="en-US"/>
        </w:rPr>
        <w:drawing>
          <wp:inline distT="0" distB="0" distL="0" distR="0">
            <wp:extent cx="5731510" cy="854075"/>
            <wp:effectExtent l="0" t="0" r="13970" b="14605"/>
            <wp:docPr id="1029218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218008" name="Picture 1"/>
                    <pic:cNvPicPr>
                      <a:picLocks noChangeAspect="1"/>
                    </pic:cNvPicPr>
                  </pic:nvPicPr>
                  <pic:blipFill>
                    <a:blip r:embed="rId33"/>
                    <a:stretch>
                      <a:fillRect/>
                    </a:stretch>
                  </pic:blipFill>
                  <pic:spPr>
                    <a:xfrm>
                      <a:off x="0" y="0"/>
                      <a:ext cx="5731510" cy="854075"/>
                    </a:xfrm>
                    <a:prstGeom prst="rect">
                      <a:avLst/>
                    </a:prstGeom>
                  </pic:spPr>
                </pic:pic>
              </a:graphicData>
            </a:graphic>
          </wp:inline>
        </w:drawing>
      </w:r>
    </w:p>
    <w:p w14:paraId="3ED68394">
      <w:pPr>
        <w:pStyle w:val="5"/>
        <w:spacing w:before="120" w:after="120" w:line="360" w:lineRule="auto"/>
        <w:jc w:val="center"/>
        <w:rPr>
          <w:rFonts w:ascii="Times New Roman" w:hAnsi="Times New Roman" w:cs="Times New Roman"/>
          <w:sz w:val="26"/>
          <w:szCs w:val="26"/>
          <w:lang w:val="vi-VN" w:eastAsia="en-US"/>
        </w:rPr>
      </w:pPr>
      <w:bookmarkStart w:id="142" w:name="_Toc16780"/>
      <w:bookmarkStart w:id="143" w:name="_Toc3341"/>
      <w:r>
        <w:rPr>
          <w:rFonts w:ascii="Times New Roman" w:hAnsi="Times New Roman" w:cs="Times New Roman"/>
          <w:sz w:val="26"/>
          <w:szCs w:val="26"/>
          <w:lang w:val="vi-VN" w:eastAsia="en-US"/>
        </w:rPr>
        <w:t>Hình 2.</w:t>
      </w:r>
      <w:r>
        <w:rPr>
          <w:rFonts w:hint="default" w:ascii="Times New Roman" w:hAnsi="Times New Roman" w:cs="Times New Roman"/>
          <w:sz w:val="26"/>
          <w:szCs w:val="26"/>
          <w:lang w:val="en-US" w:eastAsia="en-US"/>
        </w:rPr>
        <w:t>20</w:t>
      </w:r>
      <w:r>
        <w:rPr>
          <w:rFonts w:ascii="Times New Roman" w:hAnsi="Times New Roman" w:cs="Times New Roman"/>
          <w:sz w:val="26"/>
          <w:szCs w:val="26"/>
          <w:lang w:val="vi-VN" w:eastAsia="en-US"/>
        </w:rPr>
        <w:t>. Bảng Trạng thái</w:t>
      </w:r>
      <w:bookmarkEnd w:id="142"/>
      <w:bookmarkEnd w:id="143"/>
    </w:p>
    <w:p w14:paraId="6D7E8FF9">
      <w:pPr>
        <w:bidi w:val="0"/>
        <w:rPr>
          <w:lang w:val="en-GB" w:eastAsia="en-US"/>
        </w:rPr>
      </w:pPr>
      <w:r>
        <w:rPr>
          <w:lang w:val="en-GB" w:eastAsia="en-US"/>
        </w:rPr>
        <w:drawing>
          <wp:inline distT="0" distB="0" distL="0" distR="0">
            <wp:extent cx="5731510" cy="1397635"/>
            <wp:effectExtent l="0" t="0" r="13970" b="4445"/>
            <wp:docPr id="660729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729989" name="Picture 1"/>
                    <pic:cNvPicPr>
                      <a:picLocks noChangeAspect="1"/>
                    </pic:cNvPicPr>
                  </pic:nvPicPr>
                  <pic:blipFill>
                    <a:blip r:embed="rId34"/>
                    <a:stretch>
                      <a:fillRect/>
                    </a:stretch>
                  </pic:blipFill>
                  <pic:spPr>
                    <a:xfrm>
                      <a:off x="0" y="0"/>
                      <a:ext cx="5731510" cy="1397635"/>
                    </a:xfrm>
                    <a:prstGeom prst="rect">
                      <a:avLst/>
                    </a:prstGeom>
                  </pic:spPr>
                </pic:pic>
              </a:graphicData>
            </a:graphic>
          </wp:inline>
        </w:drawing>
      </w:r>
    </w:p>
    <w:p w14:paraId="44A9BA61">
      <w:pPr>
        <w:pStyle w:val="5"/>
        <w:spacing w:before="120" w:after="120" w:line="360" w:lineRule="auto"/>
        <w:jc w:val="center"/>
        <w:rPr>
          <w:rFonts w:ascii="Times New Roman" w:hAnsi="Times New Roman" w:cs="Times New Roman"/>
          <w:sz w:val="26"/>
          <w:szCs w:val="26"/>
          <w:lang w:val="vi-VN" w:eastAsia="en-US"/>
        </w:rPr>
      </w:pPr>
      <w:bookmarkStart w:id="144" w:name="_Toc14803"/>
      <w:bookmarkStart w:id="145" w:name="_Toc26406"/>
      <w:r>
        <w:rPr>
          <w:rFonts w:ascii="Times New Roman" w:hAnsi="Times New Roman" w:cs="Times New Roman"/>
          <w:sz w:val="26"/>
          <w:szCs w:val="26"/>
          <w:lang w:val="vi-VN" w:eastAsia="en-US"/>
        </w:rPr>
        <w:t>Hình 2.</w:t>
      </w:r>
      <w:r>
        <w:rPr>
          <w:rFonts w:hint="default" w:ascii="Times New Roman" w:hAnsi="Times New Roman" w:cs="Times New Roman"/>
          <w:sz w:val="26"/>
          <w:szCs w:val="26"/>
          <w:lang w:val="en-US" w:eastAsia="en-US"/>
        </w:rPr>
        <w:t>21</w:t>
      </w:r>
      <w:r>
        <w:rPr>
          <w:rFonts w:ascii="Times New Roman" w:hAnsi="Times New Roman" w:cs="Times New Roman"/>
          <w:sz w:val="26"/>
          <w:szCs w:val="26"/>
          <w:lang w:val="vi-VN" w:eastAsia="en-US"/>
        </w:rPr>
        <w:t>. Bảng Sản phẩm</w:t>
      </w:r>
      <w:bookmarkEnd w:id="144"/>
      <w:bookmarkEnd w:id="145"/>
    </w:p>
    <w:p w14:paraId="2A1163BF">
      <w:pPr>
        <w:bidi w:val="0"/>
        <w:rPr>
          <w:lang w:val="en-GB" w:eastAsia="en-US"/>
        </w:rPr>
      </w:pPr>
      <w:r>
        <w:rPr>
          <w:lang w:val="en-GB" w:eastAsia="en-US"/>
        </w:rPr>
        <w:drawing>
          <wp:inline distT="0" distB="0" distL="0" distR="0">
            <wp:extent cx="5731510" cy="997585"/>
            <wp:effectExtent l="0" t="0" r="13970" b="8255"/>
            <wp:docPr id="983664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664385" name="Picture 1"/>
                    <pic:cNvPicPr>
                      <a:picLocks noChangeAspect="1"/>
                    </pic:cNvPicPr>
                  </pic:nvPicPr>
                  <pic:blipFill>
                    <a:blip r:embed="rId35"/>
                    <a:stretch>
                      <a:fillRect/>
                    </a:stretch>
                  </pic:blipFill>
                  <pic:spPr>
                    <a:xfrm>
                      <a:off x="0" y="0"/>
                      <a:ext cx="5731510" cy="997585"/>
                    </a:xfrm>
                    <a:prstGeom prst="rect">
                      <a:avLst/>
                    </a:prstGeom>
                  </pic:spPr>
                </pic:pic>
              </a:graphicData>
            </a:graphic>
          </wp:inline>
        </w:drawing>
      </w:r>
    </w:p>
    <w:p w14:paraId="37F67A2D">
      <w:pPr>
        <w:pStyle w:val="5"/>
        <w:spacing w:before="120" w:after="120" w:line="360" w:lineRule="auto"/>
        <w:jc w:val="center"/>
        <w:rPr>
          <w:rFonts w:ascii="Times New Roman" w:hAnsi="Times New Roman" w:cs="Times New Roman"/>
          <w:sz w:val="26"/>
          <w:szCs w:val="26"/>
          <w:lang w:val="vi-VN" w:eastAsia="en-US"/>
        </w:rPr>
      </w:pPr>
      <w:bookmarkStart w:id="146" w:name="_Toc10890"/>
      <w:bookmarkStart w:id="147" w:name="_Toc5237"/>
      <w:r>
        <w:rPr>
          <w:rFonts w:ascii="Times New Roman" w:hAnsi="Times New Roman" w:cs="Times New Roman"/>
          <w:sz w:val="26"/>
          <w:szCs w:val="26"/>
          <w:lang w:val="vi-VN" w:eastAsia="en-US"/>
        </w:rPr>
        <w:t>Hình 2.</w:t>
      </w:r>
      <w:r>
        <w:rPr>
          <w:rFonts w:hint="default" w:ascii="Times New Roman" w:hAnsi="Times New Roman" w:cs="Times New Roman"/>
          <w:sz w:val="26"/>
          <w:szCs w:val="26"/>
          <w:lang w:val="en-US" w:eastAsia="en-US"/>
        </w:rPr>
        <w:t>22</w:t>
      </w:r>
      <w:r>
        <w:rPr>
          <w:rFonts w:ascii="Times New Roman" w:hAnsi="Times New Roman" w:cs="Times New Roman"/>
          <w:sz w:val="26"/>
          <w:szCs w:val="26"/>
          <w:lang w:val="vi-VN" w:eastAsia="en-US"/>
        </w:rPr>
        <w:t>. Bảng Đơn bán hàng</w:t>
      </w:r>
      <w:bookmarkEnd w:id="146"/>
      <w:bookmarkEnd w:id="147"/>
    </w:p>
    <w:p w14:paraId="796CF273">
      <w:pPr>
        <w:bidi w:val="0"/>
        <w:rPr>
          <w:lang w:val="en-GB" w:eastAsia="en-US"/>
        </w:rPr>
      </w:pPr>
      <w:r>
        <w:rPr>
          <w:lang w:val="en-GB" w:eastAsia="en-US"/>
        </w:rPr>
        <w:drawing>
          <wp:inline distT="0" distB="0" distL="0" distR="0">
            <wp:extent cx="5731510" cy="1214755"/>
            <wp:effectExtent l="0" t="0" r="13970" b="4445"/>
            <wp:docPr id="1866551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551778" name="Picture 1"/>
                    <pic:cNvPicPr>
                      <a:picLocks noChangeAspect="1"/>
                    </pic:cNvPicPr>
                  </pic:nvPicPr>
                  <pic:blipFill>
                    <a:blip r:embed="rId36"/>
                    <a:stretch>
                      <a:fillRect/>
                    </a:stretch>
                  </pic:blipFill>
                  <pic:spPr>
                    <a:xfrm>
                      <a:off x="0" y="0"/>
                      <a:ext cx="5731510" cy="1214755"/>
                    </a:xfrm>
                    <a:prstGeom prst="rect">
                      <a:avLst/>
                    </a:prstGeom>
                  </pic:spPr>
                </pic:pic>
              </a:graphicData>
            </a:graphic>
          </wp:inline>
        </w:drawing>
      </w:r>
    </w:p>
    <w:p w14:paraId="1553A8D4">
      <w:pPr>
        <w:pStyle w:val="5"/>
        <w:spacing w:before="120" w:after="120" w:line="360" w:lineRule="auto"/>
        <w:jc w:val="center"/>
        <w:rPr>
          <w:rFonts w:ascii="Times New Roman" w:hAnsi="Times New Roman" w:cs="Times New Roman"/>
          <w:sz w:val="26"/>
          <w:szCs w:val="26"/>
          <w:lang w:val="vi-VN" w:eastAsia="en-US"/>
        </w:rPr>
      </w:pPr>
      <w:bookmarkStart w:id="148" w:name="_Toc27417"/>
      <w:bookmarkStart w:id="149" w:name="_Toc9729"/>
      <w:r>
        <w:rPr>
          <w:rFonts w:ascii="Times New Roman" w:hAnsi="Times New Roman" w:cs="Times New Roman"/>
          <w:sz w:val="26"/>
          <w:szCs w:val="26"/>
          <w:lang w:val="vi-VN" w:eastAsia="en-US"/>
        </w:rPr>
        <w:t>Hình 2.</w:t>
      </w:r>
      <w:r>
        <w:rPr>
          <w:rFonts w:hint="default" w:ascii="Times New Roman" w:hAnsi="Times New Roman" w:cs="Times New Roman"/>
          <w:sz w:val="26"/>
          <w:szCs w:val="26"/>
          <w:lang w:val="en-US" w:eastAsia="en-US"/>
        </w:rPr>
        <w:t>23</w:t>
      </w:r>
      <w:r>
        <w:rPr>
          <w:rFonts w:ascii="Times New Roman" w:hAnsi="Times New Roman" w:cs="Times New Roman"/>
          <w:sz w:val="26"/>
          <w:szCs w:val="26"/>
          <w:lang w:val="vi-VN" w:eastAsia="en-US"/>
        </w:rPr>
        <w:t>. Bảng Đơn mua hàng</w:t>
      </w:r>
      <w:bookmarkEnd w:id="148"/>
      <w:bookmarkEnd w:id="149"/>
    </w:p>
    <w:p w14:paraId="4AA00E74">
      <w:pPr>
        <w:bidi w:val="0"/>
        <w:rPr>
          <w:lang w:val="en-GB" w:eastAsia="en-US"/>
        </w:rPr>
      </w:pPr>
      <w:r>
        <w:rPr>
          <w:lang w:val="en-GB" w:eastAsia="en-US"/>
        </w:rPr>
        <w:drawing>
          <wp:inline distT="0" distB="0" distL="0" distR="0">
            <wp:extent cx="5731510" cy="1230630"/>
            <wp:effectExtent l="0" t="0" r="13970" b="3810"/>
            <wp:docPr id="1960023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023445" name="Picture 1"/>
                    <pic:cNvPicPr>
                      <a:picLocks noChangeAspect="1"/>
                    </pic:cNvPicPr>
                  </pic:nvPicPr>
                  <pic:blipFill>
                    <a:blip r:embed="rId37"/>
                    <a:stretch>
                      <a:fillRect/>
                    </a:stretch>
                  </pic:blipFill>
                  <pic:spPr>
                    <a:xfrm>
                      <a:off x="0" y="0"/>
                      <a:ext cx="5731510" cy="1230630"/>
                    </a:xfrm>
                    <a:prstGeom prst="rect">
                      <a:avLst/>
                    </a:prstGeom>
                  </pic:spPr>
                </pic:pic>
              </a:graphicData>
            </a:graphic>
          </wp:inline>
        </w:drawing>
      </w:r>
    </w:p>
    <w:p w14:paraId="75B88AC1">
      <w:pPr>
        <w:pStyle w:val="5"/>
        <w:spacing w:before="120" w:after="120" w:line="360" w:lineRule="auto"/>
        <w:jc w:val="center"/>
        <w:rPr>
          <w:rFonts w:ascii="Times New Roman" w:hAnsi="Times New Roman" w:cs="Times New Roman"/>
          <w:sz w:val="26"/>
          <w:szCs w:val="26"/>
          <w:lang w:val="en-GB" w:eastAsia="en-US"/>
        </w:rPr>
      </w:pPr>
      <w:bookmarkStart w:id="150" w:name="_Toc29348"/>
      <w:bookmarkStart w:id="151" w:name="_Toc24770"/>
      <w:r>
        <w:rPr>
          <w:rFonts w:ascii="Times New Roman" w:hAnsi="Times New Roman" w:cs="Times New Roman"/>
          <w:sz w:val="26"/>
          <w:szCs w:val="26"/>
          <w:lang w:val="vi-VN" w:eastAsia="en-US"/>
        </w:rPr>
        <w:t>Hình 2.</w:t>
      </w:r>
      <w:r>
        <w:rPr>
          <w:rFonts w:hint="default" w:ascii="Times New Roman" w:hAnsi="Times New Roman" w:cs="Times New Roman"/>
          <w:sz w:val="26"/>
          <w:szCs w:val="26"/>
          <w:lang w:val="en-US" w:eastAsia="en-US"/>
        </w:rPr>
        <w:t>24</w:t>
      </w:r>
      <w:r>
        <w:rPr>
          <w:rFonts w:ascii="Times New Roman" w:hAnsi="Times New Roman" w:cs="Times New Roman"/>
          <w:sz w:val="26"/>
          <w:szCs w:val="26"/>
          <w:lang w:val="vi-VN" w:eastAsia="en-US"/>
        </w:rPr>
        <w:t>. Bảng Chi tiết đơn bán hàng</w:t>
      </w:r>
      <w:bookmarkEnd w:id="150"/>
      <w:bookmarkEnd w:id="151"/>
    </w:p>
    <w:p w14:paraId="54E8622C">
      <w:pPr>
        <w:bidi w:val="0"/>
        <w:rPr>
          <w:lang w:val="en-GB" w:eastAsia="en-US"/>
        </w:rPr>
      </w:pPr>
      <w:r>
        <w:rPr>
          <w:lang w:val="en-GB" w:eastAsia="en-US"/>
        </w:rPr>
        <w:drawing>
          <wp:inline distT="0" distB="0" distL="0" distR="0">
            <wp:extent cx="5731510" cy="1186180"/>
            <wp:effectExtent l="0" t="0" r="13970" b="2540"/>
            <wp:docPr id="760615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615549" name="Picture 1"/>
                    <pic:cNvPicPr>
                      <a:picLocks noChangeAspect="1"/>
                    </pic:cNvPicPr>
                  </pic:nvPicPr>
                  <pic:blipFill>
                    <a:blip r:embed="rId38"/>
                    <a:stretch>
                      <a:fillRect/>
                    </a:stretch>
                  </pic:blipFill>
                  <pic:spPr>
                    <a:xfrm>
                      <a:off x="0" y="0"/>
                      <a:ext cx="5731510" cy="1186180"/>
                    </a:xfrm>
                    <a:prstGeom prst="rect">
                      <a:avLst/>
                    </a:prstGeom>
                  </pic:spPr>
                </pic:pic>
              </a:graphicData>
            </a:graphic>
          </wp:inline>
        </w:drawing>
      </w:r>
    </w:p>
    <w:p w14:paraId="33812772">
      <w:pPr>
        <w:pStyle w:val="5"/>
        <w:spacing w:before="120" w:after="120" w:line="360" w:lineRule="auto"/>
        <w:jc w:val="center"/>
        <w:rPr>
          <w:rFonts w:hint="default" w:ascii="Times New Roman" w:hAnsi="Times New Roman" w:cs="Times New Roman"/>
          <w:sz w:val="26"/>
          <w:szCs w:val="26"/>
          <w:lang w:val="vi-VN" w:eastAsia="en-US"/>
        </w:rPr>
      </w:pPr>
      <w:bookmarkStart w:id="152" w:name="_Toc24537"/>
      <w:bookmarkStart w:id="153" w:name="_Toc19323"/>
      <w:r>
        <w:rPr>
          <w:rFonts w:ascii="Times New Roman" w:hAnsi="Times New Roman" w:cs="Times New Roman"/>
          <w:sz w:val="26"/>
          <w:szCs w:val="26"/>
          <w:lang w:val="vi-VN" w:eastAsia="en-US"/>
        </w:rPr>
        <w:t>Hình 2.</w:t>
      </w:r>
      <w:r>
        <w:rPr>
          <w:rFonts w:hint="default" w:ascii="Times New Roman" w:hAnsi="Times New Roman" w:cs="Times New Roman"/>
          <w:sz w:val="26"/>
          <w:szCs w:val="26"/>
          <w:lang w:val="en-US" w:eastAsia="en-US"/>
        </w:rPr>
        <w:t>25</w:t>
      </w:r>
      <w:r>
        <w:rPr>
          <w:rFonts w:ascii="Times New Roman" w:hAnsi="Times New Roman" w:cs="Times New Roman"/>
          <w:sz w:val="26"/>
          <w:szCs w:val="26"/>
          <w:lang w:val="vi-VN" w:eastAsia="en-US"/>
        </w:rPr>
        <w:t>. Bảng Chi tiết đơn mua hàng</w:t>
      </w:r>
      <w:bookmarkEnd w:id="152"/>
      <w:bookmarkEnd w:id="153"/>
    </w:p>
    <w:p w14:paraId="266121D5">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eastAsia="en-US"/>
        </w:rPr>
      </w:pPr>
      <w:r>
        <w:rPr>
          <w:rFonts w:hint="default" w:ascii="Times New Roman" w:hAnsi="Times New Roman" w:cs="Times New Roman"/>
          <w:sz w:val="26"/>
          <w:szCs w:val="26"/>
          <w:lang w:val="vi-VN" w:eastAsia="en-US"/>
        </w:rPr>
        <w:t>Mối quan hệ giữa các bảng:</w:t>
      </w:r>
    </w:p>
    <w:p w14:paraId="6FFA1CDB">
      <w:pPr>
        <w:rPr>
          <w:rFonts w:hint="default" w:ascii="Times New Roman" w:hAnsi="Times New Roman" w:cs="Times New Roman"/>
          <w:sz w:val="26"/>
          <w:szCs w:val="26"/>
          <w:lang w:val="vi-VN" w:eastAsia="en-US"/>
        </w:rPr>
      </w:pPr>
      <w:r>
        <w:drawing>
          <wp:inline distT="0" distB="0" distL="114300" distR="114300">
            <wp:extent cx="5960745" cy="2988310"/>
            <wp:effectExtent l="0" t="0" r="13335" b="13970"/>
            <wp:docPr id="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
                    <pic:cNvPicPr>
                      <a:picLocks noChangeAspect="1"/>
                    </pic:cNvPicPr>
                  </pic:nvPicPr>
                  <pic:blipFill>
                    <a:blip r:embed="rId39"/>
                    <a:stretch>
                      <a:fillRect/>
                    </a:stretch>
                  </pic:blipFill>
                  <pic:spPr>
                    <a:xfrm>
                      <a:off x="0" y="0"/>
                      <a:ext cx="5960745" cy="2988310"/>
                    </a:xfrm>
                    <a:prstGeom prst="rect">
                      <a:avLst/>
                    </a:prstGeom>
                    <a:noFill/>
                    <a:ln>
                      <a:noFill/>
                    </a:ln>
                  </pic:spPr>
                </pic:pic>
              </a:graphicData>
            </a:graphic>
          </wp:inline>
        </w:drawing>
      </w:r>
    </w:p>
    <w:p w14:paraId="26501F78">
      <w:pPr>
        <w:pStyle w:val="5"/>
        <w:spacing w:before="120" w:after="120" w:line="360" w:lineRule="auto"/>
        <w:jc w:val="center"/>
        <w:rPr>
          <w:rFonts w:hint="default" w:ascii="Times New Roman" w:hAnsi="Times New Roman" w:cs="Times New Roman"/>
          <w:sz w:val="26"/>
          <w:szCs w:val="26"/>
          <w:lang w:val="vi-VN" w:eastAsia="en-US"/>
        </w:rPr>
      </w:pPr>
      <w:bookmarkStart w:id="154" w:name="_Toc25726"/>
      <w:bookmarkStart w:id="155" w:name="_Toc16095"/>
      <w:bookmarkStart w:id="156" w:name="_Toc11857"/>
      <w:r>
        <w:rPr>
          <w:rFonts w:hint="default" w:ascii="Times New Roman" w:hAnsi="Times New Roman" w:cs="Times New Roman"/>
          <w:sz w:val="26"/>
          <w:szCs w:val="26"/>
          <w:lang w:val="en-US" w:eastAsia="en-US"/>
        </w:rPr>
        <w:t>Hình 2</w:t>
      </w:r>
      <w:r>
        <w:rPr>
          <w:rFonts w:hint="default" w:ascii="Times New Roman" w:hAnsi="Times New Roman" w:cs="Times New Roman"/>
          <w:sz w:val="26"/>
          <w:szCs w:val="26"/>
          <w:lang w:val="vi-VN" w:eastAsia="en-US"/>
        </w:rPr>
        <w:t>.2</w:t>
      </w:r>
      <w:r>
        <w:rPr>
          <w:rFonts w:hint="default" w:ascii="Times New Roman" w:hAnsi="Times New Roman" w:cs="Times New Roman"/>
          <w:sz w:val="26"/>
          <w:szCs w:val="26"/>
          <w:lang w:val="en-US" w:eastAsia="en-US"/>
        </w:rPr>
        <w:t>6</w:t>
      </w:r>
      <w:r>
        <w:rPr>
          <w:rFonts w:hint="default" w:ascii="Times New Roman" w:hAnsi="Times New Roman" w:cs="Times New Roman"/>
          <w:sz w:val="26"/>
          <w:szCs w:val="26"/>
          <w:lang w:val="vi-VN" w:eastAsia="en-US"/>
        </w:rPr>
        <w:t>. Mối quan hệ giữa các bảng</w:t>
      </w:r>
      <w:bookmarkEnd w:id="154"/>
      <w:bookmarkEnd w:id="155"/>
      <w:bookmarkEnd w:id="156"/>
    </w:p>
    <w:p w14:paraId="7AAF5EA0">
      <w:pPr>
        <w:rPr>
          <w:rFonts w:hint="default"/>
          <w:lang w:val="vi-VN" w:eastAsia="en-US"/>
        </w:rPr>
      </w:pPr>
    </w:p>
    <w:sectPr>
      <w:footerReference r:id="rId5" w:type="default"/>
      <w:pgSz w:w="12240" w:h="15840"/>
      <w:pgMar w:top="1134" w:right="1134" w:bottom="1134" w:left="1701" w:header="720" w:footer="720" w:gutter="0"/>
      <w:pgNumType w:fmt="decimal"/>
      <w:cols w:space="0" w:num="1"/>
      <w:rtlGutter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等线">
    <w:altName w:val="Microsoft YaHe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FF5EEF">
    <w:pPr>
      <w:pStyle w:val="37"/>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9" name="Text Box 2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F5419D2">
                          <w:pPr>
                            <w:pStyle w:val="37"/>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lod+YIgIA&#10;AGIEAAAOAAAAAAAAAAEAIAAAAB8BAABkcnMvZTJvRG9jLnhtbFBLBQYAAAAABgAGAFkBAACzBQAA&#10;AAA=&#10;">
              <v:fill on="f" focussize="0,0"/>
              <v:stroke on="f" weight="0.5pt"/>
              <v:imagedata o:title=""/>
              <o:lock v:ext="edit" aspectratio="f"/>
              <v:textbox inset="0mm,0mm,0mm,0mm" style="mso-fit-shape-to-text:t;">
                <w:txbxContent>
                  <w:p w14:paraId="2F5419D2">
                    <w:pPr>
                      <w:pStyle w:val="37"/>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F6A5B87"/>
    <w:multiLevelType w:val="singleLevel"/>
    <w:tmpl w:val="AF6A5B8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BEE3FC0E"/>
    <w:multiLevelType w:val="singleLevel"/>
    <w:tmpl w:val="BEE3FC0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3">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4">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5">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6">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7">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8">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9">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10">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1">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2">
    <w:nsid w:val="16550222"/>
    <w:multiLevelType w:val="singleLevel"/>
    <w:tmpl w:val="16550222"/>
    <w:lvl w:ilvl="0" w:tentative="0">
      <w:start w:val="1"/>
      <w:numFmt w:val="bullet"/>
      <w:lvlText w:val="‐"/>
      <w:lvlJc w:val="left"/>
      <w:pPr>
        <w:tabs>
          <w:tab w:val="left" w:pos="420"/>
        </w:tabs>
        <w:ind w:left="420" w:leftChars="0" w:hanging="420" w:firstLineChars="0"/>
      </w:pPr>
      <w:rPr>
        <w:rFonts w:hint="default" w:ascii="Times New Roman" w:hAnsi="Times New Roman" w:cs="Times New Roman"/>
      </w:rPr>
    </w:lvl>
  </w:abstractNum>
  <w:num w:numId="1">
    <w:abstractNumId w:val="11"/>
  </w:num>
  <w:num w:numId="2">
    <w:abstractNumId w:val="9"/>
  </w:num>
  <w:num w:numId="3">
    <w:abstractNumId w:val="8"/>
  </w:num>
  <w:num w:numId="4">
    <w:abstractNumId w:val="7"/>
  </w:num>
  <w:num w:numId="5">
    <w:abstractNumId w:val="6"/>
  </w:num>
  <w:num w:numId="6">
    <w:abstractNumId w:val="10"/>
  </w:num>
  <w:num w:numId="7">
    <w:abstractNumId w:val="5"/>
  </w:num>
  <w:num w:numId="8">
    <w:abstractNumId w:val="4"/>
  </w:num>
  <w:num w:numId="9">
    <w:abstractNumId w:val="3"/>
  </w:num>
  <w:num w:numId="10">
    <w:abstractNumId w:val="2"/>
  </w:num>
  <w:num w:numId="11">
    <w:abstractNumId w:val="12"/>
  </w:num>
  <w:num w:numId="12">
    <w:abstractNumId w:val="0"/>
  </w:num>
  <w:num w:numId="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5"/>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growAutofi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817442D"/>
    <w:rsid w:val="00050A31"/>
    <w:rsid w:val="000716D2"/>
    <w:rsid w:val="00071AAB"/>
    <w:rsid w:val="000B76C4"/>
    <w:rsid w:val="000C5610"/>
    <w:rsid w:val="000E6552"/>
    <w:rsid w:val="000F3A4F"/>
    <w:rsid w:val="000F59AC"/>
    <w:rsid w:val="0010091F"/>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2D508F"/>
    <w:rsid w:val="0033518C"/>
    <w:rsid w:val="003437C2"/>
    <w:rsid w:val="00377186"/>
    <w:rsid w:val="003A1C03"/>
    <w:rsid w:val="00414627"/>
    <w:rsid w:val="004217E5"/>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87865"/>
    <w:rsid w:val="00D92BB7"/>
    <w:rsid w:val="00DC76D2"/>
    <w:rsid w:val="00DD30ED"/>
    <w:rsid w:val="00E64C21"/>
    <w:rsid w:val="00EC24C6"/>
    <w:rsid w:val="00EF2933"/>
    <w:rsid w:val="00F05146"/>
    <w:rsid w:val="00F1115D"/>
    <w:rsid w:val="00F3513C"/>
    <w:rsid w:val="00F465C5"/>
    <w:rsid w:val="00F5180D"/>
    <w:rsid w:val="00F51B21"/>
    <w:rsid w:val="00F51D87"/>
    <w:rsid w:val="00F8455C"/>
    <w:rsid w:val="01304A2F"/>
    <w:rsid w:val="01455AEC"/>
    <w:rsid w:val="0167401A"/>
    <w:rsid w:val="01D577EA"/>
    <w:rsid w:val="026C11FF"/>
    <w:rsid w:val="028E6486"/>
    <w:rsid w:val="02BF3E26"/>
    <w:rsid w:val="02C7409E"/>
    <w:rsid w:val="02E86E0B"/>
    <w:rsid w:val="030D0F8F"/>
    <w:rsid w:val="04152C20"/>
    <w:rsid w:val="04207B52"/>
    <w:rsid w:val="04726376"/>
    <w:rsid w:val="0495000F"/>
    <w:rsid w:val="04FC1F34"/>
    <w:rsid w:val="05034C87"/>
    <w:rsid w:val="05361D55"/>
    <w:rsid w:val="054908B9"/>
    <w:rsid w:val="05557036"/>
    <w:rsid w:val="057F4CA3"/>
    <w:rsid w:val="05B30FB3"/>
    <w:rsid w:val="05CF3561"/>
    <w:rsid w:val="05DB38E2"/>
    <w:rsid w:val="06021C23"/>
    <w:rsid w:val="06113EC5"/>
    <w:rsid w:val="06646A88"/>
    <w:rsid w:val="06C2446A"/>
    <w:rsid w:val="06F750FD"/>
    <w:rsid w:val="07D23954"/>
    <w:rsid w:val="07D4037E"/>
    <w:rsid w:val="07D6114F"/>
    <w:rsid w:val="07FC1127"/>
    <w:rsid w:val="082803DC"/>
    <w:rsid w:val="084F532E"/>
    <w:rsid w:val="085375B8"/>
    <w:rsid w:val="08C40B70"/>
    <w:rsid w:val="08D67923"/>
    <w:rsid w:val="099D6502"/>
    <w:rsid w:val="09B31C71"/>
    <w:rsid w:val="09D54231"/>
    <w:rsid w:val="0A732749"/>
    <w:rsid w:val="0A7F71FA"/>
    <w:rsid w:val="0AC51722"/>
    <w:rsid w:val="0AFA744C"/>
    <w:rsid w:val="0B156D8A"/>
    <w:rsid w:val="0B462E0D"/>
    <w:rsid w:val="0BB84717"/>
    <w:rsid w:val="0BC006FC"/>
    <w:rsid w:val="0BC72462"/>
    <w:rsid w:val="0BCE1DED"/>
    <w:rsid w:val="0BEB3E9A"/>
    <w:rsid w:val="0C2E4086"/>
    <w:rsid w:val="0C4B5932"/>
    <w:rsid w:val="0C9925E3"/>
    <w:rsid w:val="0CC2633C"/>
    <w:rsid w:val="0CEF5748"/>
    <w:rsid w:val="0D134683"/>
    <w:rsid w:val="0D2727C8"/>
    <w:rsid w:val="0D735040"/>
    <w:rsid w:val="0D747B34"/>
    <w:rsid w:val="0D7611AE"/>
    <w:rsid w:val="0DBF4F4A"/>
    <w:rsid w:val="0DE544D1"/>
    <w:rsid w:val="0DF27914"/>
    <w:rsid w:val="0DF73F32"/>
    <w:rsid w:val="0E381E59"/>
    <w:rsid w:val="0E7834EE"/>
    <w:rsid w:val="0EB87DB3"/>
    <w:rsid w:val="0EC5310D"/>
    <w:rsid w:val="0ECA41E2"/>
    <w:rsid w:val="0F014069"/>
    <w:rsid w:val="0F34013A"/>
    <w:rsid w:val="0F4C2E7E"/>
    <w:rsid w:val="0F754D02"/>
    <w:rsid w:val="100706CE"/>
    <w:rsid w:val="10362C26"/>
    <w:rsid w:val="10553B29"/>
    <w:rsid w:val="10574141"/>
    <w:rsid w:val="10717588"/>
    <w:rsid w:val="11737EF4"/>
    <w:rsid w:val="11794537"/>
    <w:rsid w:val="118F6973"/>
    <w:rsid w:val="11B74DFE"/>
    <w:rsid w:val="11F41C82"/>
    <w:rsid w:val="12495721"/>
    <w:rsid w:val="12685E44"/>
    <w:rsid w:val="13A13FC0"/>
    <w:rsid w:val="140D3386"/>
    <w:rsid w:val="14166484"/>
    <w:rsid w:val="144A36FF"/>
    <w:rsid w:val="14552EB1"/>
    <w:rsid w:val="148B4279"/>
    <w:rsid w:val="14DC5FE6"/>
    <w:rsid w:val="15420573"/>
    <w:rsid w:val="159F5A5E"/>
    <w:rsid w:val="160B3741"/>
    <w:rsid w:val="161C2ADE"/>
    <w:rsid w:val="16326B70"/>
    <w:rsid w:val="16460309"/>
    <w:rsid w:val="16890584"/>
    <w:rsid w:val="16916BEB"/>
    <w:rsid w:val="16BD21B0"/>
    <w:rsid w:val="17105A3A"/>
    <w:rsid w:val="174F5FE5"/>
    <w:rsid w:val="17702983"/>
    <w:rsid w:val="17844C40"/>
    <w:rsid w:val="17DA45B1"/>
    <w:rsid w:val="17F357CA"/>
    <w:rsid w:val="17FD7CA7"/>
    <w:rsid w:val="18213AD3"/>
    <w:rsid w:val="18BB5F75"/>
    <w:rsid w:val="18E616DB"/>
    <w:rsid w:val="192A1815"/>
    <w:rsid w:val="195C5C31"/>
    <w:rsid w:val="1A1773DF"/>
    <w:rsid w:val="1A187198"/>
    <w:rsid w:val="1A5E42D0"/>
    <w:rsid w:val="1AE739AA"/>
    <w:rsid w:val="1B2C5B17"/>
    <w:rsid w:val="1B42549A"/>
    <w:rsid w:val="1B531365"/>
    <w:rsid w:val="1B812800"/>
    <w:rsid w:val="1B8575B5"/>
    <w:rsid w:val="1B8E7713"/>
    <w:rsid w:val="1BAE077A"/>
    <w:rsid w:val="1C1E703D"/>
    <w:rsid w:val="1C661E9C"/>
    <w:rsid w:val="1C8925AF"/>
    <w:rsid w:val="1C902538"/>
    <w:rsid w:val="1CA4418A"/>
    <w:rsid w:val="1CB8293F"/>
    <w:rsid w:val="1CD75215"/>
    <w:rsid w:val="1D4C4E4E"/>
    <w:rsid w:val="1D5133A9"/>
    <w:rsid w:val="1D987C80"/>
    <w:rsid w:val="1DDB5C55"/>
    <w:rsid w:val="1E4A2B13"/>
    <w:rsid w:val="1EFF6A58"/>
    <w:rsid w:val="1F7F2339"/>
    <w:rsid w:val="1F8B19CE"/>
    <w:rsid w:val="20094839"/>
    <w:rsid w:val="2060784B"/>
    <w:rsid w:val="21871ABC"/>
    <w:rsid w:val="219A3C24"/>
    <w:rsid w:val="21DB2198"/>
    <w:rsid w:val="222646A1"/>
    <w:rsid w:val="22493C4F"/>
    <w:rsid w:val="226A2FE8"/>
    <w:rsid w:val="22744FF7"/>
    <w:rsid w:val="22E152C9"/>
    <w:rsid w:val="23B02EE5"/>
    <w:rsid w:val="23E91A35"/>
    <w:rsid w:val="241330BC"/>
    <w:rsid w:val="241B733C"/>
    <w:rsid w:val="24981ACD"/>
    <w:rsid w:val="24A8312B"/>
    <w:rsid w:val="24E613FB"/>
    <w:rsid w:val="24EF17A6"/>
    <w:rsid w:val="25001CF4"/>
    <w:rsid w:val="251D54C7"/>
    <w:rsid w:val="25614063"/>
    <w:rsid w:val="25652197"/>
    <w:rsid w:val="25E60A39"/>
    <w:rsid w:val="25E9789D"/>
    <w:rsid w:val="25FA62CC"/>
    <w:rsid w:val="26015EB0"/>
    <w:rsid w:val="2604634A"/>
    <w:rsid w:val="265018FA"/>
    <w:rsid w:val="26773BAB"/>
    <w:rsid w:val="267B5DCA"/>
    <w:rsid w:val="26835DE2"/>
    <w:rsid w:val="268D2FFB"/>
    <w:rsid w:val="26A74843"/>
    <w:rsid w:val="26CF423A"/>
    <w:rsid w:val="27380306"/>
    <w:rsid w:val="274441F8"/>
    <w:rsid w:val="277A58AA"/>
    <w:rsid w:val="27E71368"/>
    <w:rsid w:val="28304AFE"/>
    <w:rsid w:val="285A040B"/>
    <w:rsid w:val="285F6637"/>
    <w:rsid w:val="28A265F1"/>
    <w:rsid w:val="28AF2BEF"/>
    <w:rsid w:val="28C65B05"/>
    <w:rsid w:val="28DC36F1"/>
    <w:rsid w:val="28ED0050"/>
    <w:rsid w:val="29453E2F"/>
    <w:rsid w:val="29A41545"/>
    <w:rsid w:val="29D26095"/>
    <w:rsid w:val="2A17081E"/>
    <w:rsid w:val="2A561B27"/>
    <w:rsid w:val="2A863051"/>
    <w:rsid w:val="2AAA4C2C"/>
    <w:rsid w:val="2AE75818"/>
    <w:rsid w:val="2B8741B3"/>
    <w:rsid w:val="2BBC6951"/>
    <w:rsid w:val="2C2F4F33"/>
    <w:rsid w:val="2C33658F"/>
    <w:rsid w:val="2C463234"/>
    <w:rsid w:val="2C522877"/>
    <w:rsid w:val="2C555293"/>
    <w:rsid w:val="2C762092"/>
    <w:rsid w:val="2CC77C28"/>
    <w:rsid w:val="2CF84372"/>
    <w:rsid w:val="2D0B4074"/>
    <w:rsid w:val="2D2C42A0"/>
    <w:rsid w:val="2D3E7147"/>
    <w:rsid w:val="2D4C0361"/>
    <w:rsid w:val="2DEC61BE"/>
    <w:rsid w:val="2DF87C6B"/>
    <w:rsid w:val="2E403BFC"/>
    <w:rsid w:val="2E612D53"/>
    <w:rsid w:val="2E640BFE"/>
    <w:rsid w:val="2E9C0D54"/>
    <w:rsid w:val="2EE13AA5"/>
    <w:rsid w:val="2F4B23DE"/>
    <w:rsid w:val="2F5822E2"/>
    <w:rsid w:val="2F9A43BB"/>
    <w:rsid w:val="2FBF367E"/>
    <w:rsid w:val="2FC5150E"/>
    <w:rsid w:val="302C1C62"/>
    <w:rsid w:val="305201A7"/>
    <w:rsid w:val="306C0913"/>
    <w:rsid w:val="308D73A0"/>
    <w:rsid w:val="30C72BDF"/>
    <w:rsid w:val="30DF15EF"/>
    <w:rsid w:val="30E6069D"/>
    <w:rsid w:val="31547FBA"/>
    <w:rsid w:val="31661936"/>
    <w:rsid w:val="31A43456"/>
    <w:rsid w:val="31E56082"/>
    <w:rsid w:val="320F28B0"/>
    <w:rsid w:val="32666DBF"/>
    <w:rsid w:val="32AE592D"/>
    <w:rsid w:val="332E1FE5"/>
    <w:rsid w:val="335062E1"/>
    <w:rsid w:val="33721277"/>
    <w:rsid w:val="33B05426"/>
    <w:rsid w:val="33C326B5"/>
    <w:rsid w:val="33FE44E6"/>
    <w:rsid w:val="34527864"/>
    <w:rsid w:val="3458496D"/>
    <w:rsid w:val="346B37EA"/>
    <w:rsid w:val="348E7AB9"/>
    <w:rsid w:val="34BD2524"/>
    <w:rsid w:val="34C75BB2"/>
    <w:rsid w:val="35457612"/>
    <w:rsid w:val="356854DC"/>
    <w:rsid w:val="356F3813"/>
    <w:rsid w:val="35713748"/>
    <w:rsid w:val="35C62352"/>
    <w:rsid w:val="35D30C5A"/>
    <w:rsid w:val="360414F3"/>
    <w:rsid w:val="36061C97"/>
    <w:rsid w:val="36887484"/>
    <w:rsid w:val="36C553A4"/>
    <w:rsid w:val="36E5781D"/>
    <w:rsid w:val="372D6D42"/>
    <w:rsid w:val="37471E40"/>
    <w:rsid w:val="374E1018"/>
    <w:rsid w:val="3762240D"/>
    <w:rsid w:val="37DD51D5"/>
    <w:rsid w:val="38016214"/>
    <w:rsid w:val="3817442D"/>
    <w:rsid w:val="381E7EEB"/>
    <w:rsid w:val="38244DB2"/>
    <w:rsid w:val="383977BE"/>
    <w:rsid w:val="38467DDF"/>
    <w:rsid w:val="38710629"/>
    <w:rsid w:val="38771F53"/>
    <w:rsid w:val="389804E8"/>
    <w:rsid w:val="38AA2123"/>
    <w:rsid w:val="38AA3006"/>
    <w:rsid w:val="38BD035F"/>
    <w:rsid w:val="38CE2CA2"/>
    <w:rsid w:val="38ED0A76"/>
    <w:rsid w:val="38FC13E4"/>
    <w:rsid w:val="395E1ECF"/>
    <w:rsid w:val="39C2101C"/>
    <w:rsid w:val="39E901AD"/>
    <w:rsid w:val="3A107E7B"/>
    <w:rsid w:val="3A1670F4"/>
    <w:rsid w:val="3A8F62D7"/>
    <w:rsid w:val="3B0C0187"/>
    <w:rsid w:val="3B6834A4"/>
    <w:rsid w:val="3B8B4495"/>
    <w:rsid w:val="3BAD5DB1"/>
    <w:rsid w:val="3BC75255"/>
    <w:rsid w:val="3BE97328"/>
    <w:rsid w:val="3C01067D"/>
    <w:rsid w:val="3C0A2C39"/>
    <w:rsid w:val="3C7A4DFC"/>
    <w:rsid w:val="3CAB7E3D"/>
    <w:rsid w:val="3CC126B6"/>
    <w:rsid w:val="3CE957CA"/>
    <w:rsid w:val="3D276FF8"/>
    <w:rsid w:val="3D391317"/>
    <w:rsid w:val="3D3C5C83"/>
    <w:rsid w:val="3D891605"/>
    <w:rsid w:val="3DD91F25"/>
    <w:rsid w:val="3DE95108"/>
    <w:rsid w:val="3DF5589F"/>
    <w:rsid w:val="3E1A5671"/>
    <w:rsid w:val="3E1D1ACD"/>
    <w:rsid w:val="3E524A9F"/>
    <w:rsid w:val="3E576EA5"/>
    <w:rsid w:val="3E6A005F"/>
    <w:rsid w:val="3E79568B"/>
    <w:rsid w:val="3EEC0F30"/>
    <w:rsid w:val="3F36620F"/>
    <w:rsid w:val="3F9C5C17"/>
    <w:rsid w:val="3FB3410E"/>
    <w:rsid w:val="405759DA"/>
    <w:rsid w:val="40635ADA"/>
    <w:rsid w:val="40927B10"/>
    <w:rsid w:val="40A120A6"/>
    <w:rsid w:val="40A2448B"/>
    <w:rsid w:val="40D340D2"/>
    <w:rsid w:val="40E80BF9"/>
    <w:rsid w:val="41837917"/>
    <w:rsid w:val="41872D8F"/>
    <w:rsid w:val="419B04D7"/>
    <w:rsid w:val="42363E2C"/>
    <w:rsid w:val="428761B5"/>
    <w:rsid w:val="42894479"/>
    <w:rsid w:val="429E34CB"/>
    <w:rsid w:val="42F60BD8"/>
    <w:rsid w:val="434B5C0A"/>
    <w:rsid w:val="43593598"/>
    <w:rsid w:val="43DF4951"/>
    <w:rsid w:val="444C67CD"/>
    <w:rsid w:val="44825F54"/>
    <w:rsid w:val="44950A92"/>
    <w:rsid w:val="44D42A00"/>
    <w:rsid w:val="44E0796E"/>
    <w:rsid w:val="45193362"/>
    <w:rsid w:val="45680119"/>
    <w:rsid w:val="45CB049E"/>
    <w:rsid w:val="45EA590D"/>
    <w:rsid w:val="46B11B10"/>
    <w:rsid w:val="479D5F50"/>
    <w:rsid w:val="47AD7453"/>
    <w:rsid w:val="47CF4DC2"/>
    <w:rsid w:val="47E8584E"/>
    <w:rsid w:val="48BA7149"/>
    <w:rsid w:val="490B31F0"/>
    <w:rsid w:val="491164F6"/>
    <w:rsid w:val="495E12DA"/>
    <w:rsid w:val="49683D69"/>
    <w:rsid w:val="49A6350E"/>
    <w:rsid w:val="49BB0786"/>
    <w:rsid w:val="49EE4458"/>
    <w:rsid w:val="4A100231"/>
    <w:rsid w:val="4A1D60FA"/>
    <w:rsid w:val="4AA12A19"/>
    <w:rsid w:val="4AD65682"/>
    <w:rsid w:val="4B1874FD"/>
    <w:rsid w:val="4B2E52D8"/>
    <w:rsid w:val="4BA86CAC"/>
    <w:rsid w:val="4BD971FD"/>
    <w:rsid w:val="4C00513D"/>
    <w:rsid w:val="4C71007F"/>
    <w:rsid w:val="4CA15FC0"/>
    <w:rsid w:val="4CA36DAE"/>
    <w:rsid w:val="4CBA3672"/>
    <w:rsid w:val="4CD86513"/>
    <w:rsid w:val="4D0D1BF5"/>
    <w:rsid w:val="4D2E5BAF"/>
    <w:rsid w:val="4D742AA0"/>
    <w:rsid w:val="4D756297"/>
    <w:rsid w:val="4DF47921"/>
    <w:rsid w:val="4E122376"/>
    <w:rsid w:val="4EBC62BA"/>
    <w:rsid w:val="4ED2625F"/>
    <w:rsid w:val="4EDC0FFD"/>
    <w:rsid w:val="4EFE6AFB"/>
    <w:rsid w:val="4F974D24"/>
    <w:rsid w:val="4FC15B68"/>
    <w:rsid w:val="4FD24871"/>
    <w:rsid w:val="4FD974D2"/>
    <w:rsid w:val="4FE1110D"/>
    <w:rsid w:val="4FFE1AB8"/>
    <w:rsid w:val="50203229"/>
    <w:rsid w:val="506C28CF"/>
    <w:rsid w:val="507C629B"/>
    <w:rsid w:val="50A4370E"/>
    <w:rsid w:val="50BC7E37"/>
    <w:rsid w:val="50BF6F55"/>
    <w:rsid w:val="50ED7977"/>
    <w:rsid w:val="50EE444E"/>
    <w:rsid w:val="50FB0D46"/>
    <w:rsid w:val="51317043"/>
    <w:rsid w:val="513948FE"/>
    <w:rsid w:val="513A40D0"/>
    <w:rsid w:val="51FB3331"/>
    <w:rsid w:val="52301FA1"/>
    <w:rsid w:val="52421AE0"/>
    <w:rsid w:val="52501003"/>
    <w:rsid w:val="52773616"/>
    <w:rsid w:val="528D07C0"/>
    <w:rsid w:val="52D63B3E"/>
    <w:rsid w:val="52DD131E"/>
    <w:rsid w:val="52FC4B82"/>
    <w:rsid w:val="53246E3E"/>
    <w:rsid w:val="534A0455"/>
    <w:rsid w:val="536B2879"/>
    <w:rsid w:val="538074D9"/>
    <w:rsid w:val="53832D10"/>
    <w:rsid w:val="53F00B23"/>
    <w:rsid w:val="54175E94"/>
    <w:rsid w:val="54AA6EBE"/>
    <w:rsid w:val="54EB44A3"/>
    <w:rsid w:val="553D67E1"/>
    <w:rsid w:val="5586238A"/>
    <w:rsid w:val="55AD23D4"/>
    <w:rsid w:val="55DD7E15"/>
    <w:rsid w:val="55FE65AD"/>
    <w:rsid w:val="56794C15"/>
    <w:rsid w:val="568C1546"/>
    <w:rsid w:val="56B17074"/>
    <w:rsid w:val="56E62D1C"/>
    <w:rsid w:val="571424C2"/>
    <w:rsid w:val="574C4750"/>
    <w:rsid w:val="5775399B"/>
    <w:rsid w:val="5798333B"/>
    <w:rsid w:val="57BD73F9"/>
    <w:rsid w:val="57DC29B5"/>
    <w:rsid w:val="57E31B45"/>
    <w:rsid w:val="57F966E2"/>
    <w:rsid w:val="582C69C1"/>
    <w:rsid w:val="582E2CD1"/>
    <w:rsid w:val="582E6785"/>
    <w:rsid w:val="58721957"/>
    <w:rsid w:val="58AA6505"/>
    <w:rsid w:val="58F011F8"/>
    <w:rsid w:val="59530C0F"/>
    <w:rsid w:val="59EA6618"/>
    <w:rsid w:val="5A05627D"/>
    <w:rsid w:val="5A107A80"/>
    <w:rsid w:val="5A2C317E"/>
    <w:rsid w:val="5AC35D7E"/>
    <w:rsid w:val="5AD97BEB"/>
    <w:rsid w:val="5B0F55CC"/>
    <w:rsid w:val="5B3710B2"/>
    <w:rsid w:val="5B94506C"/>
    <w:rsid w:val="5BAD2843"/>
    <w:rsid w:val="5BC404C2"/>
    <w:rsid w:val="5BD870D5"/>
    <w:rsid w:val="5BFA4673"/>
    <w:rsid w:val="5C6B141E"/>
    <w:rsid w:val="5CAB38A1"/>
    <w:rsid w:val="5CB73B2D"/>
    <w:rsid w:val="5CEF4F92"/>
    <w:rsid w:val="5CF14A4C"/>
    <w:rsid w:val="5D144F38"/>
    <w:rsid w:val="5D3D4922"/>
    <w:rsid w:val="5D774E64"/>
    <w:rsid w:val="5DBF425C"/>
    <w:rsid w:val="5DE24514"/>
    <w:rsid w:val="5E0F0E5B"/>
    <w:rsid w:val="5E700844"/>
    <w:rsid w:val="5E8B4A95"/>
    <w:rsid w:val="5E961991"/>
    <w:rsid w:val="5F2B6F1B"/>
    <w:rsid w:val="5F6058A4"/>
    <w:rsid w:val="5FB16D0D"/>
    <w:rsid w:val="60553F98"/>
    <w:rsid w:val="608337E2"/>
    <w:rsid w:val="60855E10"/>
    <w:rsid w:val="60AD570E"/>
    <w:rsid w:val="61072987"/>
    <w:rsid w:val="61433F82"/>
    <w:rsid w:val="61937C03"/>
    <w:rsid w:val="61C31388"/>
    <w:rsid w:val="61E14399"/>
    <w:rsid w:val="62B250FC"/>
    <w:rsid w:val="62BB4CE9"/>
    <w:rsid w:val="62C302D3"/>
    <w:rsid w:val="62E022D1"/>
    <w:rsid w:val="63122B97"/>
    <w:rsid w:val="633A04D8"/>
    <w:rsid w:val="636E25CE"/>
    <w:rsid w:val="63C75988"/>
    <w:rsid w:val="63EF4296"/>
    <w:rsid w:val="643842D4"/>
    <w:rsid w:val="64511784"/>
    <w:rsid w:val="64680FFA"/>
    <w:rsid w:val="647A59F3"/>
    <w:rsid w:val="64AD5650"/>
    <w:rsid w:val="64E8498C"/>
    <w:rsid w:val="65BF14FC"/>
    <w:rsid w:val="665F1DD3"/>
    <w:rsid w:val="666302AB"/>
    <w:rsid w:val="66930C04"/>
    <w:rsid w:val="676242EA"/>
    <w:rsid w:val="67C646FC"/>
    <w:rsid w:val="67E1027C"/>
    <w:rsid w:val="68607EC3"/>
    <w:rsid w:val="687A6FD2"/>
    <w:rsid w:val="68C11C57"/>
    <w:rsid w:val="69EE1271"/>
    <w:rsid w:val="6A7E3DA6"/>
    <w:rsid w:val="6A8F61A3"/>
    <w:rsid w:val="6ACE7F4A"/>
    <w:rsid w:val="6B087D48"/>
    <w:rsid w:val="6B90226A"/>
    <w:rsid w:val="6B95030D"/>
    <w:rsid w:val="6BC85664"/>
    <w:rsid w:val="6BD96A20"/>
    <w:rsid w:val="6BFB27F1"/>
    <w:rsid w:val="6C375918"/>
    <w:rsid w:val="6C612657"/>
    <w:rsid w:val="6CD41070"/>
    <w:rsid w:val="6D3B60D9"/>
    <w:rsid w:val="6DB510AD"/>
    <w:rsid w:val="6DC77328"/>
    <w:rsid w:val="6DCD122A"/>
    <w:rsid w:val="6E9B2B83"/>
    <w:rsid w:val="6EE91882"/>
    <w:rsid w:val="6EFE71DE"/>
    <w:rsid w:val="6F01162E"/>
    <w:rsid w:val="6F034B31"/>
    <w:rsid w:val="6F091925"/>
    <w:rsid w:val="6F281F5C"/>
    <w:rsid w:val="6F950CA6"/>
    <w:rsid w:val="6FC333AA"/>
    <w:rsid w:val="6FEC0A99"/>
    <w:rsid w:val="7008110C"/>
    <w:rsid w:val="70083D0B"/>
    <w:rsid w:val="701C37DC"/>
    <w:rsid w:val="70586EF3"/>
    <w:rsid w:val="70C744DD"/>
    <w:rsid w:val="70D66C2B"/>
    <w:rsid w:val="7115599D"/>
    <w:rsid w:val="717676DE"/>
    <w:rsid w:val="71A76D12"/>
    <w:rsid w:val="71B1539A"/>
    <w:rsid w:val="71D55BE5"/>
    <w:rsid w:val="71DE526F"/>
    <w:rsid w:val="71F8229B"/>
    <w:rsid w:val="720519D8"/>
    <w:rsid w:val="721624FD"/>
    <w:rsid w:val="722E6228"/>
    <w:rsid w:val="726A423C"/>
    <w:rsid w:val="73881A17"/>
    <w:rsid w:val="745B3166"/>
    <w:rsid w:val="749B22AD"/>
    <w:rsid w:val="74B77420"/>
    <w:rsid w:val="74CB35E2"/>
    <w:rsid w:val="74DC1563"/>
    <w:rsid w:val="75646A7A"/>
    <w:rsid w:val="758A0769"/>
    <w:rsid w:val="75B055B2"/>
    <w:rsid w:val="75CA1AEF"/>
    <w:rsid w:val="75E37678"/>
    <w:rsid w:val="75E605FD"/>
    <w:rsid w:val="760E2B08"/>
    <w:rsid w:val="7646191B"/>
    <w:rsid w:val="76E2234C"/>
    <w:rsid w:val="76FE6F44"/>
    <w:rsid w:val="773230DD"/>
    <w:rsid w:val="77373AD8"/>
    <w:rsid w:val="77933B3B"/>
    <w:rsid w:val="785E2CA7"/>
    <w:rsid w:val="78681901"/>
    <w:rsid w:val="78812DDA"/>
    <w:rsid w:val="78822683"/>
    <w:rsid w:val="78BF691A"/>
    <w:rsid w:val="7929374A"/>
    <w:rsid w:val="79845BEF"/>
    <w:rsid w:val="799C1992"/>
    <w:rsid w:val="7A1A3135"/>
    <w:rsid w:val="7A5F5873"/>
    <w:rsid w:val="7A6F776C"/>
    <w:rsid w:val="7A9079EF"/>
    <w:rsid w:val="7AAB3D6B"/>
    <w:rsid w:val="7AC82E3B"/>
    <w:rsid w:val="7ACC6326"/>
    <w:rsid w:val="7AEA52A4"/>
    <w:rsid w:val="7B226FE8"/>
    <w:rsid w:val="7B571C68"/>
    <w:rsid w:val="7B643655"/>
    <w:rsid w:val="7B972847"/>
    <w:rsid w:val="7BB309E9"/>
    <w:rsid w:val="7BBF6E47"/>
    <w:rsid w:val="7C31053D"/>
    <w:rsid w:val="7C43006D"/>
    <w:rsid w:val="7C6E1430"/>
    <w:rsid w:val="7C9C1064"/>
    <w:rsid w:val="7CD57FDE"/>
    <w:rsid w:val="7CEC4659"/>
    <w:rsid w:val="7D19081E"/>
    <w:rsid w:val="7DA961FF"/>
    <w:rsid w:val="7DBC03E5"/>
    <w:rsid w:val="7DDA09B1"/>
    <w:rsid w:val="7DE073BB"/>
    <w:rsid w:val="7DF05434"/>
    <w:rsid w:val="7E0B52F5"/>
    <w:rsid w:val="7E0C7C00"/>
    <w:rsid w:val="7E1D37BF"/>
    <w:rsid w:val="7E5356E8"/>
    <w:rsid w:val="7E780C66"/>
    <w:rsid w:val="7E8B4E88"/>
    <w:rsid w:val="7E980F43"/>
    <w:rsid w:val="7EE01021"/>
    <w:rsid w:val="7EEF3A4D"/>
    <w:rsid w:val="7F7B63C8"/>
    <w:rsid w:val="7F820244"/>
    <w:rsid w:val="7F887D4D"/>
    <w:rsid w:val="7FD62919"/>
    <w:rsid w:val="7FF223B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nhideWhenUsed="0" w:uiPriority="0" w:semiHidden="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before="120" w:after="120" w:line="240" w:lineRule="auto"/>
    </w:pPr>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semiHidden/>
    <w:unhideWhenUsed/>
    <w:qFormat/>
    <w:uiPriority w:val="0"/>
    <w:pPr>
      <w:keepNext/>
      <w:keepLines/>
      <w:spacing w:before="260" w:after="260" w:line="416" w:lineRule="auto"/>
      <w:outlineLvl w:val="1"/>
    </w:pPr>
    <w:rPr>
      <w:b/>
      <w:bCs/>
      <w:sz w:val="32"/>
      <w:szCs w:val="32"/>
    </w:rPr>
  </w:style>
  <w:style w:type="paragraph" w:styleId="4">
    <w:name w:val="heading 3"/>
    <w:basedOn w:val="1"/>
    <w:next w:val="1"/>
    <w:semiHidden/>
    <w:unhideWhenUsed/>
    <w:qFormat/>
    <w:uiPriority w:val="0"/>
    <w:pPr>
      <w:keepNext/>
      <w:keepLines/>
      <w:spacing w:before="260" w:after="260" w:line="416" w:lineRule="auto"/>
      <w:outlineLvl w:val="2"/>
    </w:pPr>
    <w:rPr>
      <w:b/>
      <w:bCs/>
      <w:sz w:val="32"/>
      <w:szCs w:val="32"/>
    </w:rPr>
  </w:style>
  <w:style w:type="paragraph" w:styleId="5">
    <w:name w:val="heading 4"/>
    <w:basedOn w:val="1"/>
    <w:next w:val="1"/>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spacing w:before="120" w:after="120" w:line="240" w:lineRule="auto"/>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basedOn w:val="1"/>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next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qFormat/>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customStyle="1" w:styleId="249">
    <w:name w:val="Hình"/>
    <w:basedOn w:val="23"/>
    <w:qFormat/>
    <w:uiPriority w:val="0"/>
    <w:pPr>
      <w:jc w:val="center"/>
    </w:pPr>
    <w:rPr>
      <w:color w:val="auto"/>
    </w:rPr>
  </w:style>
  <w:style w:type="paragraph" w:customStyle="1" w:styleId="250">
    <w:name w:val="Đoạn"/>
    <w:basedOn w:val="1"/>
    <w:qFormat/>
    <w:uiPriority w:val="0"/>
    <w:pPr>
      <w:spacing w:before="120" w:after="120" w:line="360" w:lineRule="auto"/>
      <w:ind w:firstLine="720"/>
      <w:jc w:val="both"/>
    </w:pPr>
    <w:rPr>
      <w:rFonts w:ascii="Times New Roman" w:hAnsi="Times New Roman" w:cs="Times New Roman"/>
      <w:sz w:val="26"/>
      <w:szCs w:val="26"/>
    </w:rPr>
  </w:style>
  <w:style w:type="paragraph" w:customStyle="1" w:styleId="251">
    <w:name w:val="WPSOffice手动目录 1"/>
    <w:qFormat/>
    <w:uiPriority w:val="0"/>
    <w:pPr>
      <w:ind w:leftChars="0"/>
    </w:pPr>
    <w:rPr>
      <w:rFonts w:ascii="Times New Roman" w:hAnsi="Times New Roman" w:eastAsia="SimSun" w:cs="Times New Roman"/>
      <w:sz w:val="20"/>
      <w:szCs w:val="20"/>
    </w:rPr>
  </w:style>
  <w:style w:type="paragraph" w:customStyle="1" w:styleId="252">
    <w:name w:val="WPSOffice手动目录 2"/>
    <w:qFormat/>
    <w:uiPriority w:val="0"/>
    <w:pPr>
      <w:ind w:leftChars="200"/>
    </w:pPr>
    <w:rPr>
      <w:rFonts w:ascii="Times New Roman" w:hAnsi="Times New Roman" w:eastAsia="SimSun" w:cs="Times New Roman"/>
      <w:sz w:val="20"/>
      <w:szCs w:val="20"/>
    </w:rPr>
  </w:style>
  <w:style w:type="paragraph" w:customStyle="1" w:styleId="253">
    <w:name w:val="WPSOffice手动目录 3"/>
    <w:qFormat/>
    <w:uiPriority w:val="0"/>
    <w:pPr>
      <w:ind w:leftChars="400"/>
    </w:pPr>
    <w:rPr>
      <w:rFonts w:ascii="Times New Roman" w:hAnsi="Times New Roman" w:eastAsia="SimSun" w:cs="Times New Roman"/>
      <w:sz w:val="20"/>
      <w:szCs w:val="20"/>
    </w:rPr>
  </w:style>
  <w:style w:type="paragraph" w:styleId="254">
    <w:name w:val="List Paragraph"/>
    <w:basedOn w:val="1"/>
    <w:qFormat/>
    <w:uiPriority w:val="34"/>
    <w:pPr>
      <w:ind w:left="720"/>
      <w:contextualSpacing/>
    </w:pPr>
  </w:style>
  <w:style w:type="paragraph" w:customStyle="1" w:styleId="255">
    <w:name w:val="Style1"/>
    <w:basedOn w:val="256"/>
    <w:qFormat/>
    <w:uiPriority w:val="0"/>
    <w:pPr>
      <w:outlineLvl w:val="9"/>
    </w:pPr>
  </w:style>
  <w:style w:type="paragraph" w:customStyle="1" w:styleId="256">
    <w:name w:val="b1"/>
    <w:basedOn w:val="1"/>
    <w:autoRedefine/>
    <w:qFormat/>
    <w:uiPriority w:val="0"/>
    <w:pPr>
      <w:spacing w:before="60" w:after="60"/>
      <w:ind w:left="0" w:firstLine="0"/>
      <w:jc w:val="center"/>
      <w:outlineLvl w:val="3"/>
    </w:pPr>
    <w:rPr>
      <w:b/>
      <w:color w:val="auto"/>
      <w:lang w:val="en-GB" w:eastAsia="en-GB"/>
    </w:rPr>
  </w:style>
  <w:style w:type="paragraph" w:customStyle="1" w:styleId="257">
    <w:name w:val="B1"/>
    <w:basedOn w:val="1"/>
    <w:autoRedefine/>
    <w:qFormat/>
    <w:uiPriority w:val="0"/>
    <w:pPr>
      <w:spacing w:before="60" w:after="60"/>
      <w:ind w:left="0" w:hanging="17"/>
      <w:jc w:val="center"/>
      <w:outlineLvl w:val="0"/>
    </w:pPr>
    <w:rPr>
      <w:b/>
      <w:lang w:val="vi-V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2" Type="http://schemas.openxmlformats.org/officeDocument/2006/relationships/fontTable" Target="fontTable.xml"/><Relationship Id="rId41" Type="http://schemas.openxmlformats.org/officeDocument/2006/relationships/numbering" Target="numbering.xml"/><Relationship Id="rId40" Type="http://schemas.openxmlformats.org/officeDocument/2006/relationships/customXml" Target="../customXml/item1.xml"/><Relationship Id="rId4" Type="http://schemas.openxmlformats.org/officeDocument/2006/relationships/endnotes" Target="endnotes.xml"/><Relationship Id="rId39" Type="http://schemas.openxmlformats.org/officeDocument/2006/relationships/image" Target="media/image33.png"/><Relationship Id="rId38" Type="http://schemas.openxmlformats.org/officeDocument/2006/relationships/image" Target="media/image32.png"/><Relationship Id="rId37" Type="http://schemas.openxmlformats.org/officeDocument/2006/relationships/image" Target="media/image31.png"/><Relationship Id="rId36" Type="http://schemas.openxmlformats.org/officeDocument/2006/relationships/image" Target="media/image30.png"/><Relationship Id="rId35" Type="http://schemas.openxmlformats.org/officeDocument/2006/relationships/image" Target="media/image29.png"/><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png"/><Relationship Id="rId31" Type="http://schemas.openxmlformats.org/officeDocument/2006/relationships/image" Target="media/image25.png"/><Relationship Id="rId30" Type="http://schemas.openxmlformats.org/officeDocument/2006/relationships/image" Target="media/image24.png"/><Relationship Id="rId3" Type="http://schemas.openxmlformats.org/officeDocument/2006/relationships/footnotes" Target="footnotes.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38</Pages>
  <Words>0</Words>
  <Characters>0</Characters>
  <Lines>0</Lines>
  <Paragraphs>0</Paragraphs>
  <TotalTime>2</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2025-10-19T09:08:00Z</dcterms:created>
  <dc:creator>Hương Nguyễn</dc:creator>
  <cp:lastModifiedBy>Hương Nguyễn Thị Thanh</cp:lastModifiedBy>
  <dcterms:modified xsi:type="dcterms:W3CDTF">2025-12-20T16:47:38Z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F6FC87D909344011BD62AD0B072DEBFC_11</vt:lpwstr>
  </property>
</Properties>
</file>