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C89FD" w14:textId="16F8A4F8" w:rsidR="004E7BF3" w:rsidRDefault="004E7BF3" w:rsidP="004E7BF3">
      <w:pPr>
        <w:autoSpaceDE/>
        <w:spacing w:line="240" w:lineRule="auto"/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FINAL PROJECT</w:t>
      </w:r>
    </w:p>
    <w:p w14:paraId="2419D753" w14:textId="6C33CD01" w:rsidR="004E7BF3" w:rsidRDefault="004E7BF3" w:rsidP="004E7BF3">
      <w:pPr>
        <w:autoSpaceDE/>
        <w:spacing w:line="240" w:lineRule="auto"/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>REPORT</w:t>
      </w:r>
    </w:p>
    <w:p w14:paraId="228F09C2" w14:textId="77777777" w:rsidR="004E7BF3" w:rsidRDefault="004E7BF3" w:rsidP="004E7BF3">
      <w:pPr>
        <w:autoSpaceDE/>
        <w:spacing w:line="240" w:lineRule="auto"/>
        <w:jc w:val="center"/>
        <w:rPr>
          <w:sz w:val="80"/>
          <w:szCs w:val="80"/>
        </w:rPr>
      </w:pPr>
    </w:p>
    <w:p w14:paraId="616D1F6A" w14:textId="1AE720F0" w:rsidR="004E7BF3" w:rsidRDefault="0024132B" w:rsidP="0024132B">
      <w:pPr>
        <w:autoSpaceDE/>
        <w:spacing w:line="240" w:lineRule="auto"/>
        <w:jc w:val="center"/>
        <w:rPr>
          <w:rFonts w:hint="eastAsia"/>
          <w:sz w:val="80"/>
          <w:szCs w:val="80"/>
        </w:rPr>
      </w:pPr>
      <w:r>
        <w:rPr>
          <w:noProof/>
          <w:sz w:val="80"/>
          <w:szCs w:val="80"/>
        </w:rPr>
        <w:drawing>
          <wp:inline distT="0" distB="0" distL="0" distR="0" wp14:anchorId="2228B36B" wp14:editId="719F52AE">
            <wp:extent cx="3162300" cy="3162300"/>
            <wp:effectExtent l="0" t="0" r="0" b="0"/>
            <wp:docPr id="24357655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450E46" w14:textId="77777777" w:rsidR="004E7BF3" w:rsidRDefault="004E7BF3" w:rsidP="0024132B">
      <w:pPr>
        <w:autoSpaceDE/>
        <w:spacing w:line="240" w:lineRule="auto"/>
        <w:rPr>
          <w:rFonts w:hint="eastAsia"/>
          <w:sz w:val="80"/>
          <w:szCs w:val="80"/>
        </w:rPr>
      </w:pPr>
    </w:p>
    <w:p w14:paraId="03B8B640" w14:textId="48B6B607" w:rsidR="004E7BF3" w:rsidRDefault="004E7BF3" w:rsidP="004E7BF3">
      <w:pPr>
        <w:tabs>
          <w:tab w:val="left" w:pos="6094"/>
        </w:tabs>
        <w:jc w:val="center"/>
        <w:rPr>
          <w:sz w:val="22"/>
          <w:szCs w:val="22"/>
        </w:rPr>
      </w:pPr>
      <w:r>
        <w:rPr>
          <w:sz w:val="22"/>
          <w:szCs w:val="22"/>
        </w:rPr>
        <w:t>Subject:</w:t>
      </w:r>
      <w:r>
        <w:rPr>
          <w:rFonts w:hint="eastAsia"/>
          <w:sz w:val="22"/>
          <w:szCs w:val="22"/>
        </w:rPr>
        <w:t xml:space="preserve"> </w:t>
      </w:r>
      <w:r w:rsidRPr="004E7BF3">
        <w:rPr>
          <w:rFonts w:hint="eastAsia"/>
          <w:sz w:val="22"/>
          <w:szCs w:val="22"/>
        </w:rPr>
        <w:t>WEB APPLICATION PROGRAMMING</w:t>
      </w:r>
    </w:p>
    <w:p w14:paraId="548BA5C9" w14:textId="792E718E" w:rsidR="004E7BF3" w:rsidRDefault="004E7BF3" w:rsidP="004E7BF3">
      <w:pPr>
        <w:tabs>
          <w:tab w:val="left" w:pos="6094"/>
        </w:tabs>
        <w:jc w:val="center"/>
        <w:rPr>
          <w:sz w:val="22"/>
          <w:szCs w:val="22"/>
        </w:rPr>
      </w:pPr>
      <w:r>
        <w:rPr>
          <w:sz w:val="22"/>
          <w:szCs w:val="22"/>
        </w:rPr>
        <w:t>Department:</w:t>
      </w:r>
      <w:r>
        <w:rPr>
          <w:rFonts w:hint="eastAsia"/>
          <w:sz w:val="22"/>
          <w:szCs w:val="22"/>
        </w:rPr>
        <w:t xml:space="preserve"> Industrial Engineering</w:t>
      </w:r>
    </w:p>
    <w:p w14:paraId="0C63F986" w14:textId="321242B1" w:rsidR="004E7BF3" w:rsidRDefault="004E7BF3" w:rsidP="004E7BF3">
      <w:pPr>
        <w:tabs>
          <w:tab w:val="left" w:pos="6094"/>
        </w:tabs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HAGAYOUNG 202027546 </w:t>
      </w:r>
    </w:p>
    <w:p w14:paraId="6ABFD8B4" w14:textId="77777777" w:rsidR="00711280" w:rsidRDefault="00711280" w:rsidP="004E7BF3"/>
    <w:p w14:paraId="1F065DAD" w14:textId="77777777" w:rsidR="0024132B" w:rsidRPr="0024132B" w:rsidRDefault="0024132B" w:rsidP="0024132B">
      <w:pPr>
        <w:rPr>
          <w:b/>
          <w:bCs/>
        </w:rPr>
      </w:pPr>
      <w:r w:rsidRPr="0024132B">
        <w:rPr>
          <w:b/>
          <w:bCs/>
        </w:rPr>
        <w:lastRenderedPageBreak/>
        <w:t>Table of Contents</w:t>
      </w:r>
    </w:p>
    <w:p w14:paraId="52447DC7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Introduction</w:t>
      </w:r>
    </w:p>
    <w:p w14:paraId="289A2385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Project Background</w:t>
      </w:r>
    </w:p>
    <w:p w14:paraId="3C517232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Objectives</w:t>
      </w:r>
    </w:p>
    <w:p w14:paraId="1B96A994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Tools and Technologies</w:t>
      </w:r>
    </w:p>
    <w:p w14:paraId="7DF45C31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Software and Libraries</w:t>
      </w:r>
    </w:p>
    <w:p w14:paraId="2281C44E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APIs and Data Sources</w:t>
      </w:r>
    </w:p>
    <w:p w14:paraId="6754AB97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Methodology</w:t>
      </w:r>
    </w:p>
    <w:p w14:paraId="3647B618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Data Collection and Preprocessing</w:t>
      </w:r>
    </w:p>
    <w:p w14:paraId="78218251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Exploratory Data Analysis (EDA)</w:t>
      </w:r>
    </w:p>
    <w:p w14:paraId="38916832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Model Development</w:t>
      </w:r>
    </w:p>
    <w:p w14:paraId="3D5708ED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Results</w:t>
      </w:r>
    </w:p>
    <w:p w14:paraId="4EFE3FDE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Analysis Findings</w:t>
      </w:r>
    </w:p>
    <w:p w14:paraId="0AE50457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Model Performance</w:t>
      </w:r>
    </w:p>
    <w:p w14:paraId="0EE4252C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Challenges and Limitations</w:t>
      </w:r>
    </w:p>
    <w:p w14:paraId="6172B8DD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Issues Faced</w:t>
      </w:r>
    </w:p>
    <w:p w14:paraId="092AD2C0" w14:textId="77777777" w:rsidR="0024132B" w:rsidRPr="0024132B" w:rsidRDefault="0024132B" w:rsidP="0024132B">
      <w:pPr>
        <w:numPr>
          <w:ilvl w:val="1"/>
          <w:numId w:val="1"/>
        </w:numPr>
      </w:pPr>
      <w:r w:rsidRPr="0024132B">
        <w:t>Solutions and Future Improvements</w:t>
      </w:r>
    </w:p>
    <w:p w14:paraId="4AE3C8C5" w14:textId="77777777" w:rsidR="0024132B" w:rsidRPr="0024132B" w:rsidRDefault="0024132B" w:rsidP="0024132B">
      <w:pPr>
        <w:numPr>
          <w:ilvl w:val="0"/>
          <w:numId w:val="1"/>
        </w:numPr>
      </w:pPr>
      <w:r w:rsidRPr="0024132B">
        <w:rPr>
          <w:b/>
          <w:bCs/>
        </w:rPr>
        <w:t>Conclusion</w:t>
      </w:r>
    </w:p>
    <w:p w14:paraId="2471F0E9" w14:textId="29EF97FE" w:rsidR="00C26739" w:rsidRDefault="0024132B" w:rsidP="004E7BF3">
      <w:pPr>
        <w:numPr>
          <w:ilvl w:val="1"/>
          <w:numId w:val="1"/>
        </w:numPr>
      </w:pPr>
      <w:r w:rsidRPr="0024132B">
        <w:t>Summary of Findings</w:t>
      </w:r>
    </w:p>
    <w:p w14:paraId="00B18012" w14:textId="77777777" w:rsidR="0024132B" w:rsidRDefault="0024132B" w:rsidP="0024132B"/>
    <w:p w14:paraId="4D5F7361" w14:textId="77777777" w:rsidR="0024132B" w:rsidRDefault="0024132B" w:rsidP="0024132B"/>
    <w:p w14:paraId="0A187CA2" w14:textId="77777777" w:rsidR="0024132B" w:rsidRDefault="0024132B" w:rsidP="0024132B"/>
    <w:p w14:paraId="779DAAE0" w14:textId="77777777" w:rsidR="0024132B" w:rsidRDefault="0024132B" w:rsidP="0024132B"/>
    <w:p w14:paraId="0CE2DAE0" w14:textId="77777777" w:rsidR="0024132B" w:rsidRDefault="0024132B" w:rsidP="0024132B"/>
    <w:p w14:paraId="1B08F981" w14:textId="77777777" w:rsidR="0024132B" w:rsidRDefault="0024132B" w:rsidP="0024132B"/>
    <w:p w14:paraId="595FB22C" w14:textId="77777777" w:rsidR="0024132B" w:rsidRDefault="0024132B" w:rsidP="0024132B"/>
    <w:p w14:paraId="2031A3F6" w14:textId="77777777" w:rsidR="000206A0" w:rsidRPr="00205F9D" w:rsidRDefault="000206A0" w:rsidP="000206A0">
      <w:pPr>
        <w:numPr>
          <w:ilvl w:val="0"/>
          <w:numId w:val="3"/>
        </w:numPr>
        <w:rPr>
          <w:sz w:val="22"/>
          <w:szCs w:val="22"/>
        </w:rPr>
      </w:pPr>
      <w:r w:rsidRPr="0024132B">
        <w:rPr>
          <w:b/>
          <w:bCs/>
          <w:sz w:val="22"/>
          <w:szCs w:val="22"/>
        </w:rPr>
        <w:lastRenderedPageBreak/>
        <w:t>Introduction</w:t>
      </w:r>
    </w:p>
    <w:p w14:paraId="764F3E93" w14:textId="6D53452B" w:rsidR="00D0326B" w:rsidRDefault="00D0326B" w:rsidP="00D0326B">
      <w:pPr>
        <w:ind w:left="360"/>
      </w:pPr>
      <w:r w:rsidRPr="00D0326B">
        <w:t>This project aimed to develop an air pollutant dashboard and data analysis system. The primary objective was to provide real-time information on pollutant levels based on the user's location and offer insights into country-specific air quality. Additionally, the project included various visualization analyses based on 2020 air pollutant data from South Korea, focusing on identifying relationships between different pollutants.</w:t>
      </w:r>
    </w:p>
    <w:p w14:paraId="5B83719D" w14:textId="77777777" w:rsidR="00205F9D" w:rsidRPr="0024132B" w:rsidRDefault="00205F9D" w:rsidP="00D0326B">
      <w:pPr>
        <w:ind w:left="360"/>
        <w:rPr>
          <w:rFonts w:hint="eastAsia"/>
        </w:rPr>
      </w:pPr>
    </w:p>
    <w:p w14:paraId="428B644D" w14:textId="77777777" w:rsidR="009E613B" w:rsidRPr="00205F9D" w:rsidRDefault="000206A0" w:rsidP="009E613B">
      <w:pPr>
        <w:numPr>
          <w:ilvl w:val="0"/>
          <w:numId w:val="3"/>
        </w:numPr>
        <w:rPr>
          <w:sz w:val="22"/>
          <w:szCs w:val="22"/>
        </w:rPr>
      </w:pPr>
      <w:r w:rsidRPr="0024132B">
        <w:rPr>
          <w:b/>
          <w:bCs/>
          <w:sz w:val="22"/>
          <w:szCs w:val="22"/>
        </w:rPr>
        <w:t>Tools and Technologies</w:t>
      </w:r>
    </w:p>
    <w:p w14:paraId="60C11BBB" w14:textId="30D782E7" w:rsidR="009E613B" w:rsidRPr="00205F9D" w:rsidRDefault="000206A0" w:rsidP="009E613B">
      <w:pPr>
        <w:pStyle w:val="a6"/>
        <w:numPr>
          <w:ilvl w:val="0"/>
          <w:numId w:val="5"/>
        </w:numPr>
        <w:rPr>
          <w:rFonts w:ascii="맑은 고딕" w:hAnsi="맑은 고딕" w:cs="맑은 고딕"/>
          <w:sz w:val="20"/>
          <w:szCs w:val="20"/>
        </w:rPr>
      </w:pPr>
      <w:r w:rsidRPr="00205F9D">
        <w:rPr>
          <w:sz w:val="20"/>
          <w:szCs w:val="20"/>
        </w:rPr>
        <w:t>Software and Libraries</w:t>
      </w:r>
    </w:p>
    <w:p w14:paraId="6B51CC4B" w14:textId="0E364249" w:rsidR="009E613B" w:rsidRPr="009E613B" w:rsidRDefault="00205F9D" w:rsidP="00205F9D">
      <w:pPr>
        <w:ind w:firstLine="80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9E613B" w:rsidRPr="009E613B">
        <w:rPr>
          <w:b/>
          <w:bCs/>
        </w:rPr>
        <w:t>Chart.js</w:t>
      </w:r>
      <w:r w:rsidR="009E613B" w:rsidRPr="009E613B">
        <w:t>: Used for creating interactive and dynamic visualizations for air quality data.</w:t>
      </w:r>
    </w:p>
    <w:p w14:paraId="3228AAF8" w14:textId="0D93F13A" w:rsidR="00205F9D" w:rsidRDefault="00205F9D" w:rsidP="006434A6">
      <w:pPr>
        <w:ind w:firstLineChars="400" w:firstLine="80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 w:rsidR="009E613B" w:rsidRPr="009E613B">
        <w:rPr>
          <w:b/>
          <w:bCs/>
        </w:rPr>
        <w:t>PapaParse</w:t>
      </w:r>
      <w:proofErr w:type="spellEnd"/>
      <w:r w:rsidR="009E613B" w:rsidRPr="009E613B">
        <w:t>: To parse and process CSV data files for easy integration into the dashboard.</w:t>
      </w:r>
    </w:p>
    <w:p w14:paraId="5260DC2C" w14:textId="77777777" w:rsidR="006434A6" w:rsidRPr="0024132B" w:rsidRDefault="006434A6" w:rsidP="006434A6">
      <w:pPr>
        <w:ind w:firstLineChars="400" w:firstLine="800"/>
        <w:rPr>
          <w:rFonts w:hint="eastAsia"/>
        </w:rPr>
      </w:pPr>
    </w:p>
    <w:p w14:paraId="12E89459" w14:textId="149AF366" w:rsidR="009E613B" w:rsidRPr="00205F9D" w:rsidRDefault="000206A0" w:rsidP="009E613B">
      <w:pPr>
        <w:pStyle w:val="a6"/>
        <w:numPr>
          <w:ilvl w:val="0"/>
          <w:numId w:val="5"/>
        </w:numPr>
        <w:rPr>
          <w:sz w:val="20"/>
          <w:szCs w:val="20"/>
        </w:rPr>
      </w:pPr>
      <w:r w:rsidRPr="00205F9D">
        <w:rPr>
          <w:sz w:val="20"/>
          <w:szCs w:val="20"/>
        </w:rPr>
        <w:t>APIs and Data Sources</w:t>
      </w:r>
      <w:r w:rsidR="006434A6">
        <w:rPr>
          <w:sz w:val="20"/>
          <w:szCs w:val="20"/>
        </w:rPr>
        <w:br/>
      </w:r>
      <w:r w:rsidR="006434A6" w:rsidRPr="006434A6">
        <w:rPr>
          <w:rFonts w:hint="eastAsia"/>
          <w:b/>
          <w:bCs/>
          <w:sz w:val="20"/>
          <w:szCs w:val="20"/>
        </w:rPr>
        <w:t>APIs:</w:t>
      </w:r>
      <w:r w:rsidR="006434A6">
        <w:rPr>
          <w:rFonts w:hint="eastAsia"/>
          <w:sz w:val="20"/>
          <w:szCs w:val="20"/>
        </w:rPr>
        <w:t xml:space="preserve"> </w:t>
      </w:r>
      <w:proofErr w:type="spellStart"/>
      <w:r w:rsidR="006434A6" w:rsidRPr="006434A6">
        <w:rPr>
          <w:sz w:val="20"/>
          <w:szCs w:val="20"/>
        </w:rPr>
        <w:t>OpenWeatherMap</w:t>
      </w:r>
      <w:proofErr w:type="spellEnd"/>
      <w:r w:rsidR="006434A6" w:rsidRPr="006434A6">
        <w:rPr>
          <w:sz w:val="20"/>
          <w:szCs w:val="20"/>
        </w:rPr>
        <w:t xml:space="preserve"> for live air quality data.</w:t>
      </w:r>
    </w:p>
    <w:p w14:paraId="7F8FE7BB" w14:textId="7A45505E" w:rsidR="009E613B" w:rsidRPr="009E613B" w:rsidRDefault="009E613B" w:rsidP="009E613B">
      <w:pPr>
        <w:pStyle w:val="a6"/>
        <w:ind w:left="1240"/>
        <w:rPr>
          <w:sz w:val="20"/>
          <w:szCs w:val="20"/>
        </w:rPr>
      </w:pPr>
      <w:r w:rsidRPr="00205F9D">
        <w:rPr>
          <w:rFonts w:hint="eastAsia"/>
          <w:b/>
          <w:bCs/>
          <w:sz w:val="20"/>
          <w:szCs w:val="20"/>
        </w:rPr>
        <w:t>2</w:t>
      </w:r>
      <w:r w:rsidRPr="009E613B">
        <w:rPr>
          <w:b/>
          <w:bCs/>
          <w:sz w:val="20"/>
          <w:szCs w:val="20"/>
        </w:rPr>
        <w:t>020 Air Pollutant Emissions Statistics</w:t>
      </w:r>
      <w:r w:rsidRPr="009E613B">
        <w:rPr>
          <w:sz w:val="20"/>
          <w:szCs w:val="20"/>
        </w:rPr>
        <w:t xml:space="preserve">: Data sourced from the </w:t>
      </w:r>
      <w:r w:rsidRPr="009E613B">
        <w:rPr>
          <w:i/>
          <w:iCs/>
          <w:sz w:val="20"/>
          <w:szCs w:val="20"/>
        </w:rPr>
        <w:t>National Fine Dust Information Center</w:t>
      </w:r>
      <w:r w:rsidRPr="009E613B">
        <w:rPr>
          <w:sz w:val="20"/>
          <w:szCs w:val="20"/>
        </w:rPr>
        <w:t xml:space="preserve"> in South Korea. This dataset includes emissions statistics by administrative district (city, county, district), emission sources, and fuel types.</w:t>
      </w:r>
    </w:p>
    <w:p w14:paraId="7147B408" w14:textId="4EB9E320" w:rsidR="000206A0" w:rsidRPr="0024132B" w:rsidRDefault="000206A0" w:rsidP="009E613B">
      <w:pPr>
        <w:pStyle w:val="a6"/>
        <w:ind w:left="1240"/>
        <w:rPr>
          <w:rFonts w:hint="eastAsia"/>
        </w:rPr>
      </w:pPr>
    </w:p>
    <w:p w14:paraId="66D28041" w14:textId="77777777" w:rsidR="000206A0" w:rsidRPr="0024132B" w:rsidRDefault="000206A0" w:rsidP="000206A0">
      <w:pPr>
        <w:numPr>
          <w:ilvl w:val="0"/>
          <w:numId w:val="3"/>
        </w:numPr>
        <w:rPr>
          <w:sz w:val="22"/>
          <w:szCs w:val="22"/>
        </w:rPr>
      </w:pPr>
      <w:r w:rsidRPr="0024132B">
        <w:rPr>
          <w:b/>
          <w:bCs/>
          <w:sz w:val="22"/>
          <w:szCs w:val="22"/>
        </w:rPr>
        <w:t>Methodology</w:t>
      </w:r>
    </w:p>
    <w:p w14:paraId="374E1DD8" w14:textId="77777777" w:rsidR="00205F9D" w:rsidRPr="00205F9D" w:rsidRDefault="000206A0" w:rsidP="00205F9D">
      <w:pPr>
        <w:pStyle w:val="a6"/>
        <w:numPr>
          <w:ilvl w:val="0"/>
          <w:numId w:val="5"/>
        </w:numPr>
        <w:rPr>
          <w:sz w:val="20"/>
          <w:szCs w:val="22"/>
        </w:rPr>
      </w:pPr>
      <w:r w:rsidRPr="00205F9D">
        <w:rPr>
          <w:sz w:val="20"/>
          <w:szCs w:val="22"/>
        </w:rPr>
        <w:t>Data Collection and Preprocessing</w:t>
      </w:r>
    </w:p>
    <w:p w14:paraId="07C7DD06" w14:textId="2191073E" w:rsidR="00205F9D" w:rsidRPr="00205F9D" w:rsidRDefault="00205F9D" w:rsidP="00205F9D">
      <w:pPr>
        <w:pStyle w:val="a6"/>
        <w:ind w:left="1240"/>
        <w:rPr>
          <w:sz w:val="20"/>
          <w:szCs w:val="20"/>
        </w:rPr>
      </w:pPr>
      <w:r w:rsidRPr="00205F9D">
        <w:rPr>
          <w:sz w:val="20"/>
          <w:szCs w:val="22"/>
        </w:rPr>
        <w:t xml:space="preserve">The dataset was obtained from the </w:t>
      </w:r>
      <w:r w:rsidRPr="00205F9D">
        <w:rPr>
          <w:i/>
          <w:iCs/>
          <w:sz w:val="20"/>
          <w:szCs w:val="22"/>
        </w:rPr>
        <w:t>National Fine Dust Information Center</w:t>
      </w:r>
      <w:r w:rsidRPr="00205F9D">
        <w:rPr>
          <w:sz w:val="20"/>
          <w:szCs w:val="22"/>
        </w:rPr>
        <w:t xml:space="preserve">. The </w:t>
      </w:r>
      <w:r w:rsidRPr="00205F9D">
        <w:rPr>
          <w:sz w:val="20"/>
          <w:szCs w:val="20"/>
        </w:rPr>
        <w:t xml:space="preserve">dataset's columns were reviewed and organized to ensure relevance for the project's objectives. </w:t>
      </w:r>
    </w:p>
    <w:p w14:paraId="348F2670" w14:textId="41D22E7C" w:rsidR="000206A0" w:rsidRPr="00205F9D" w:rsidRDefault="00205F9D" w:rsidP="00205F9D">
      <w:pPr>
        <w:pStyle w:val="a6"/>
        <w:ind w:left="1240"/>
        <w:rPr>
          <w:sz w:val="20"/>
          <w:szCs w:val="20"/>
        </w:rPr>
      </w:pPr>
      <w:r w:rsidRPr="00205F9D">
        <w:rPr>
          <w:sz w:val="20"/>
          <w:szCs w:val="20"/>
        </w:rPr>
        <w:br/>
      </w:r>
      <w:r w:rsidRPr="00205F9D">
        <w:rPr>
          <w:rFonts w:hint="eastAsia"/>
          <w:sz w:val="20"/>
          <w:szCs w:val="20"/>
        </w:rPr>
        <w:t>-</w:t>
      </w:r>
      <w:r w:rsidRPr="00205F9D">
        <w:rPr>
          <w:rFonts w:ascii="Helvetica" w:eastAsia="맑은 고딕" w:hAnsi="Helvetica" w:cs="Helvetica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</w:t>
      </w:r>
      <w:r w:rsidRPr="00205F9D">
        <w:rPr>
          <w:rFonts w:hint="eastAsia"/>
          <w:sz w:val="20"/>
          <w:szCs w:val="20"/>
        </w:rPr>
        <w:t>O</w:t>
      </w:r>
      <w:r w:rsidRPr="00205F9D">
        <w:rPr>
          <w:sz w:val="20"/>
          <w:szCs w:val="20"/>
        </w:rPr>
        <w:t>riginal data</w:t>
      </w:r>
      <w:r w:rsidRPr="00205F9D">
        <w:rPr>
          <w:sz w:val="20"/>
          <w:szCs w:val="20"/>
        </w:rPr>
        <w:br/>
      </w:r>
      <w:r w:rsidRPr="00205F9D">
        <w:rPr>
          <w:sz w:val="20"/>
          <w:szCs w:val="20"/>
        </w:rPr>
        <w:drawing>
          <wp:inline distT="0" distB="0" distL="0" distR="0" wp14:anchorId="79A157E7" wp14:editId="73CF8659">
            <wp:extent cx="4557430" cy="1333500"/>
            <wp:effectExtent l="0" t="0" r="0" b="0"/>
            <wp:docPr id="74775472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54723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7829" cy="13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C707" w14:textId="77777777" w:rsidR="00205F9D" w:rsidRPr="00205F9D" w:rsidRDefault="00205F9D" w:rsidP="00205F9D">
      <w:pPr>
        <w:pStyle w:val="a6"/>
        <w:ind w:left="1240"/>
        <w:rPr>
          <w:rFonts w:hint="eastAsia"/>
          <w:sz w:val="20"/>
          <w:szCs w:val="20"/>
        </w:rPr>
      </w:pPr>
    </w:p>
    <w:p w14:paraId="79CEF359" w14:textId="608F2E33" w:rsidR="00205F9D" w:rsidRPr="00205F9D" w:rsidRDefault="00205F9D" w:rsidP="00205F9D">
      <w:pPr>
        <w:ind w:left="1240"/>
        <w:rPr>
          <w:rFonts w:hint="eastAsia"/>
        </w:rPr>
      </w:pPr>
      <w:r w:rsidRPr="00205F9D">
        <w:rPr>
          <w:rFonts w:hint="eastAsia"/>
        </w:rPr>
        <w:t>- M</w:t>
      </w:r>
      <w:r w:rsidRPr="00205F9D">
        <w:t>odified data</w:t>
      </w:r>
    </w:p>
    <w:p w14:paraId="05513F65" w14:textId="0143095A" w:rsidR="00205F9D" w:rsidRPr="00205F9D" w:rsidRDefault="00205F9D" w:rsidP="00205F9D">
      <w:pPr>
        <w:ind w:left="1440"/>
      </w:pPr>
      <w:r w:rsidRPr="00205F9D">
        <w:lastRenderedPageBreak/>
        <w:drawing>
          <wp:inline distT="0" distB="0" distL="0" distR="0" wp14:anchorId="03CA6A9C" wp14:editId="07689CE5">
            <wp:extent cx="4187658" cy="1905000"/>
            <wp:effectExtent l="0" t="0" r="3810" b="0"/>
            <wp:docPr id="195693293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32933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795" cy="19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92C" w14:textId="77777777" w:rsidR="00205F9D" w:rsidRPr="00205F9D" w:rsidRDefault="00205F9D" w:rsidP="00205F9D">
      <w:pPr>
        <w:ind w:left="1440"/>
      </w:pPr>
    </w:p>
    <w:p w14:paraId="5F90700E" w14:textId="77777777" w:rsidR="00205F9D" w:rsidRPr="00205F9D" w:rsidRDefault="00205F9D" w:rsidP="00205F9D">
      <w:pPr>
        <w:ind w:left="1440"/>
      </w:pPr>
      <w:r w:rsidRPr="00205F9D">
        <w:t>The following columns were used for analysis:</w:t>
      </w:r>
    </w:p>
    <w:p w14:paraId="4327B655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City/Province (시도)</w:t>
      </w:r>
    </w:p>
    <w:p w14:paraId="658AAE46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County/District (</w:t>
      </w:r>
      <w:proofErr w:type="spellStart"/>
      <w:r w:rsidRPr="00205F9D">
        <w:t>시군구</w:t>
      </w:r>
      <w:proofErr w:type="spellEnd"/>
      <w:r w:rsidRPr="00205F9D">
        <w:t>)</w:t>
      </w:r>
    </w:p>
    <w:p w14:paraId="144C93A4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Emission Source (Large Category) (배출원대분류)</w:t>
      </w:r>
    </w:p>
    <w:p w14:paraId="58C8B6BF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Emission Source (Medium Category) (</w:t>
      </w:r>
      <w:proofErr w:type="spellStart"/>
      <w:r w:rsidRPr="00205F9D">
        <w:t>배출원중분류</w:t>
      </w:r>
      <w:proofErr w:type="spellEnd"/>
      <w:r w:rsidRPr="00205F9D">
        <w:t>)</w:t>
      </w:r>
    </w:p>
    <w:p w14:paraId="271791C2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Emission Source (Small Category) (배출원소분류)</w:t>
      </w:r>
    </w:p>
    <w:p w14:paraId="4E3F872F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Fuel (Large Category) (</w:t>
      </w:r>
      <w:proofErr w:type="spellStart"/>
      <w:r w:rsidRPr="00205F9D">
        <w:t>연료대분류</w:t>
      </w:r>
      <w:proofErr w:type="spellEnd"/>
      <w:r w:rsidRPr="00205F9D">
        <w:t>)</w:t>
      </w:r>
    </w:p>
    <w:p w14:paraId="7631E964" w14:textId="77777777" w:rsidR="00205F9D" w:rsidRPr="00205F9D" w:rsidRDefault="00205F9D" w:rsidP="00205F9D">
      <w:pPr>
        <w:ind w:left="1440"/>
      </w:pPr>
      <w:r w:rsidRPr="00205F9D">
        <w:rPr>
          <w:rFonts w:hint="eastAsia"/>
        </w:rPr>
        <w:t>•</w:t>
      </w:r>
      <w:r w:rsidRPr="00205F9D">
        <w:tab/>
        <w:t>Fuel (Small Category) (</w:t>
      </w:r>
      <w:proofErr w:type="spellStart"/>
      <w:r w:rsidRPr="00205F9D">
        <w:t>연료소분류</w:t>
      </w:r>
      <w:proofErr w:type="spellEnd"/>
      <w:r w:rsidRPr="00205F9D">
        <w:t>)</w:t>
      </w:r>
    </w:p>
    <w:p w14:paraId="686690E9" w14:textId="73D3A0EE" w:rsidR="00205F9D" w:rsidRPr="00205F9D" w:rsidRDefault="00205F9D" w:rsidP="00205F9D">
      <w:pPr>
        <w:ind w:left="1440"/>
        <w:rPr>
          <w:rFonts w:hint="eastAsia"/>
        </w:rPr>
      </w:pPr>
      <w:r w:rsidRPr="00205F9D">
        <w:rPr>
          <w:rFonts w:hint="eastAsia"/>
        </w:rPr>
        <w:t>•</w:t>
      </w:r>
      <w:r w:rsidRPr="00205F9D">
        <w:tab/>
        <w:t xml:space="preserve">Pollutants: CO, NOx, </w:t>
      </w:r>
      <w:proofErr w:type="spellStart"/>
      <w:r w:rsidRPr="00205F9D">
        <w:t>SOx</w:t>
      </w:r>
      <w:proofErr w:type="spellEnd"/>
      <w:r w:rsidRPr="00205F9D">
        <w:t>, TSP, PM-10, PM-2.5, VOC, NH3, BC</w:t>
      </w:r>
    </w:p>
    <w:p w14:paraId="72C274F2" w14:textId="3583333B" w:rsidR="000206A0" w:rsidRPr="00205F9D" w:rsidRDefault="000206A0" w:rsidP="00205F9D">
      <w:pPr>
        <w:pStyle w:val="a6"/>
        <w:numPr>
          <w:ilvl w:val="0"/>
          <w:numId w:val="5"/>
        </w:numPr>
        <w:rPr>
          <w:sz w:val="20"/>
          <w:szCs w:val="20"/>
        </w:rPr>
      </w:pPr>
      <w:r w:rsidRPr="00205F9D">
        <w:rPr>
          <w:sz w:val="20"/>
          <w:szCs w:val="20"/>
        </w:rPr>
        <w:t>Exploratory Data Analysis (EDA)</w:t>
      </w:r>
    </w:p>
    <w:p w14:paraId="535EBCAC" w14:textId="77777777" w:rsidR="00205F9D" w:rsidRDefault="00205F9D" w:rsidP="00205F9D">
      <w:pPr>
        <w:ind w:left="1440"/>
      </w:pPr>
      <w:r w:rsidRPr="00205F9D">
        <w:t>Various visualization techniques were applied to uncover patterns and relationships between pollutants. Examples of visualizations include</w:t>
      </w:r>
      <w:r>
        <w:t>:</w:t>
      </w:r>
    </w:p>
    <w:p w14:paraId="7478F71C" w14:textId="3CAA6EB5" w:rsidR="00205F9D" w:rsidRDefault="00205F9D" w:rsidP="00205F9D">
      <w:pPr>
        <w:ind w:left="1440"/>
      </w:pPr>
      <w:r>
        <w:rPr>
          <w:rFonts w:hint="eastAsia"/>
        </w:rPr>
        <w:t>•</w:t>
      </w:r>
      <w:r w:rsidRPr="00205F9D">
        <w:rPr>
          <w:b/>
          <w:bCs/>
        </w:rPr>
        <w:tab/>
        <w:t>Bar Chart:</w:t>
      </w:r>
      <w:r>
        <w:t xml:space="preserve"> Displays the distribution of air pollution by region.</w:t>
      </w:r>
    </w:p>
    <w:p w14:paraId="5FACEB33" w14:textId="5C0A0C65" w:rsidR="00205F9D" w:rsidRDefault="00205F9D" w:rsidP="00205F9D">
      <w:pPr>
        <w:ind w:left="1440"/>
      </w:pPr>
      <w:r>
        <w:rPr>
          <w:rFonts w:hint="eastAsia"/>
        </w:rPr>
        <w:t>•</w:t>
      </w:r>
      <w:r>
        <w:tab/>
      </w:r>
      <w:r w:rsidRPr="00205F9D">
        <w:rPr>
          <w:b/>
          <w:bCs/>
        </w:rPr>
        <w:t>Scatter Plot:</w:t>
      </w:r>
      <w:r>
        <w:t xml:space="preserve"> Illustrates the correlation between CO and PM2.5.</w:t>
      </w:r>
    </w:p>
    <w:p w14:paraId="0A02F3DF" w14:textId="63271BA2" w:rsidR="00205F9D" w:rsidRPr="0024132B" w:rsidRDefault="00205F9D" w:rsidP="00205F9D">
      <w:pPr>
        <w:ind w:left="1440"/>
        <w:rPr>
          <w:rFonts w:hint="eastAsia"/>
        </w:rPr>
      </w:pPr>
      <w:r>
        <w:rPr>
          <w:rFonts w:hint="eastAsia"/>
        </w:rPr>
        <w:t>•</w:t>
      </w:r>
      <w:r>
        <w:tab/>
      </w:r>
      <w:r w:rsidRPr="00205F9D">
        <w:rPr>
          <w:b/>
          <w:bCs/>
        </w:rPr>
        <w:t>Distribution Graph:</w:t>
      </w:r>
      <w:r>
        <w:t xml:space="preserve"> Shows the total pollutant distribution.</w:t>
      </w:r>
    </w:p>
    <w:p w14:paraId="290D5516" w14:textId="77777777" w:rsidR="000206A0" w:rsidRDefault="000206A0" w:rsidP="006434A6">
      <w:pPr>
        <w:pStyle w:val="a6"/>
        <w:numPr>
          <w:ilvl w:val="0"/>
          <w:numId w:val="5"/>
        </w:numPr>
      </w:pPr>
      <w:r w:rsidRPr="0024132B">
        <w:t>Model Development</w:t>
      </w:r>
    </w:p>
    <w:p w14:paraId="4CEA2FEB" w14:textId="12EA2D73" w:rsidR="006434A6" w:rsidRDefault="006434A6" w:rsidP="006434A6">
      <w:pPr>
        <w:pStyle w:val="a6"/>
        <w:ind w:left="1240"/>
        <w:rPr>
          <w:rFonts w:hint="eastAsia"/>
        </w:rPr>
      </w:pPr>
      <w:r w:rsidRPr="006434A6">
        <w:t>The visualization framework was implemented using Chart.js to create interactive graphs. For instance:</w:t>
      </w:r>
    </w:p>
    <w:p w14:paraId="4603C141" w14:textId="0130FABB" w:rsidR="006434A6" w:rsidRPr="0024132B" w:rsidRDefault="006434A6" w:rsidP="006434A6">
      <w:pPr>
        <w:ind w:left="800"/>
        <w:rPr>
          <w:rFonts w:hint="eastAsia"/>
        </w:rPr>
      </w:pPr>
      <w:r w:rsidRPr="006434A6">
        <w:lastRenderedPageBreak/>
        <w:drawing>
          <wp:inline distT="0" distB="0" distL="0" distR="0" wp14:anchorId="4F0F9274" wp14:editId="6A7B5511">
            <wp:extent cx="5219700" cy="6212205"/>
            <wp:effectExtent l="0" t="0" r="0" b="0"/>
            <wp:docPr id="113013003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30035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F97E" w14:textId="77777777" w:rsidR="000206A0" w:rsidRPr="0024132B" w:rsidRDefault="000206A0" w:rsidP="000206A0">
      <w:pPr>
        <w:numPr>
          <w:ilvl w:val="0"/>
          <w:numId w:val="3"/>
        </w:numPr>
      </w:pPr>
      <w:r w:rsidRPr="0024132B">
        <w:rPr>
          <w:b/>
          <w:bCs/>
        </w:rPr>
        <w:t>Results</w:t>
      </w:r>
    </w:p>
    <w:p w14:paraId="51C14212" w14:textId="77777777" w:rsidR="000206A0" w:rsidRPr="0024132B" w:rsidRDefault="000206A0" w:rsidP="000206A0">
      <w:pPr>
        <w:numPr>
          <w:ilvl w:val="1"/>
          <w:numId w:val="3"/>
        </w:numPr>
      </w:pPr>
      <w:r w:rsidRPr="0024132B">
        <w:t>Analysis Findings</w:t>
      </w:r>
    </w:p>
    <w:p w14:paraId="7E108A92" w14:textId="77777777" w:rsidR="000206A0" w:rsidRPr="0024132B" w:rsidRDefault="000206A0" w:rsidP="000206A0">
      <w:pPr>
        <w:numPr>
          <w:ilvl w:val="1"/>
          <w:numId w:val="3"/>
        </w:numPr>
      </w:pPr>
      <w:r w:rsidRPr="0024132B">
        <w:t>Model Performance</w:t>
      </w:r>
    </w:p>
    <w:p w14:paraId="5BA101AB" w14:textId="77777777" w:rsidR="000206A0" w:rsidRPr="0024132B" w:rsidRDefault="000206A0" w:rsidP="000206A0">
      <w:pPr>
        <w:numPr>
          <w:ilvl w:val="0"/>
          <w:numId w:val="3"/>
        </w:numPr>
      </w:pPr>
      <w:r w:rsidRPr="0024132B">
        <w:rPr>
          <w:b/>
          <w:bCs/>
        </w:rPr>
        <w:t>Challenges and Limitations</w:t>
      </w:r>
    </w:p>
    <w:p w14:paraId="4AC9D610" w14:textId="77777777" w:rsidR="000206A0" w:rsidRPr="0024132B" w:rsidRDefault="000206A0" w:rsidP="000206A0">
      <w:pPr>
        <w:numPr>
          <w:ilvl w:val="1"/>
          <w:numId w:val="3"/>
        </w:numPr>
      </w:pPr>
      <w:r w:rsidRPr="0024132B">
        <w:t>Issues Faced</w:t>
      </w:r>
    </w:p>
    <w:p w14:paraId="3C25EE97" w14:textId="77777777" w:rsidR="000206A0" w:rsidRPr="0024132B" w:rsidRDefault="000206A0" w:rsidP="000206A0">
      <w:pPr>
        <w:numPr>
          <w:ilvl w:val="1"/>
          <w:numId w:val="3"/>
        </w:numPr>
      </w:pPr>
      <w:r w:rsidRPr="0024132B">
        <w:t>Solutions and Future Improvements</w:t>
      </w:r>
    </w:p>
    <w:p w14:paraId="163EFB56" w14:textId="77777777" w:rsidR="000206A0" w:rsidRPr="0024132B" w:rsidRDefault="000206A0" w:rsidP="000206A0">
      <w:pPr>
        <w:numPr>
          <w:ilvl w:val="0"/>
          <w:numId w:val="3"/>
        </w:numPr>
      </w:pPr>
      <w:r w:rsidRPr="0024132B">
        <w:rPr>
          <w:b/>
          <w:bCs/>
        </w:rPr>
        <w:t>Conclusion</w:t>
      </w:r>
    </w:p>
    <w:p w14:paraId="093CDBFA" w14:textId="77777777" w:rsidR="000206A0" w:rsidRDefault="000206A0" w:rsidP="000206A0">
      <w:pPr>
        <w:numPr>
          <w:ilvl w:val="1"/>
          <w:numId w:val="3"/>
        </w:numPr>
      </w:pPr>
      <w:r w:rsidRPr="0024132B">
        <w:lastRenderedPageBreak/>
        <w:t>Summary of Findings</w:t>
      </w:r>
    </w:p>
    <w:p w14:paraId="744482AF" w14:textId="77777777" w:rsidR="0024132B" w:rsidRPr="000206A0" w:rsidRDefault="0024132B" w:rsidP="0024132B">
      <w:pPr>
        <w:rPr>
          <w:rFonts w:hint="eastAsia"/>
        </w:rPr>
      </w:pPr>
    </w:p>
    <w:sectPr w:rsidR="0024132B" w:rsidRPr="00020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D408F"/>
    <w:multiLevelType w:val="multilevel"/>
    <w:tmpl w:val="DDE0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60C1A"/>
    <w:multiLevelType w:val="hybridMultilevel"/>
    <w:tmpl w:val="D9FE8C2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A61B67"/>
    <w:multiLevelType w:val="multilevel"/>
    <w:tmpl w:val="FBDA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37BF6"/>
    <w:multiLevelType w:val="multilevel"/>
    <w:tmpl w:val="D052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35FF"/>
    <w:multiLevelType w:val="hybridMultilevel"/>
    <w:tmpl w:val="54001B78"/>
    <w:lvl w:ilvl="0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68A07DFD"/>
    <w:multiLevelType w:val="multilevel"/>
    <w:tmpl w:val="44B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65B05"/>
    <w:multiLevelType w:val="multilevel"/>
    <w:tmpl w:val="DDE0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C694D"/>
    <w:multiLevelType w:val="multilevel"/>
    <w:tmpl w:val="147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14C5F"/>
    <w:multiLevelType w:val="hybridMultilevel"/>
    <w:tmpl w:val="1EA608CC"/>
    <w:lvl w:ilvl="0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num w:numId="1" w16cid:durableId="677001424">
    <w:abstractNumId w:val="0"/>
  </w:num>
  <w:num w:numId="2" w16cid:durableId="373236233">
    <w:abstractNumId w:val="3"/>
  </w:num>
  <w:num w:numId="3" w16cid:durableId="212154274">
    <w:abstractNumId w:val="6"/>
  </w:num>
  <w:num w:numId="4" w16cid:durableId="947738556">
    <w:abstractNumId w:val="2"/>
  </w:num>
  <w:num w:numId="5" w16cid:durableId="299311982">
    <w:abstractNumId w:val="4"/>
  </w:num>
  <w:num w:numId="6" w16cid:durableId="589893414">
    <w:abstractNumId w:val="5"/>
  </w:num>
  <w:num w:numId="7" w16cid:durableId="1826971481">
    <w:abstractNumId w:val="7"/>
  </w:num>
  <w:num w:numId="8" w16cid:durableId="938636069">
    <w:abstractNumId w:val="1"/>
  </w:num>
  <w:num w:numId="9" w16cid:durableId="11898721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6E"/>
    <w:rsid w:val="000206A0"/>
    <w:rsid w:val="001C4C94"/>
    <w:rsid w:val="00205F9D"/>
    <w:rsid w:val="0024132B"/>
    <w:rsid w:val="004E7BF3"/>
    <w:rsid w:val="0051700D"/>
    <w:rsid w:val="00630044"/>
    <w:rsid w:val="006434A6"/>
    <w:rsid w:val="00711280"/>
    <w:rsid w:val="00830E5A"/>
    <w:rsid w:val="0086576E"/>
    <w:rsid w:val="009E613B"/>
    <w:rsid w:val="00C26739"/>
    <w:rsid w:val="00D0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1701"/>
  <w15:chartTrackingRefBased/>
  <w15:docId w15:val="{EA36ECA3-D991-4F85-9023-BCE7DDC8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A0"/>
    <w:pPr>
      <w:autoSpaceDE w:val="0"/>
      <w:autoSpaceDN w:val="0"/>
      <w:spacing w:line="256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6576E"/>
    <w:pPr>
      <w:keepNext/>
      <w:keepLines/>
      <w:widowControl w:val="0"/>
      <w:wordWrap w:val="0"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76E"/>
    <w:pPr>
      <w:keepNext/>
      <w:keepLines/>
      <w:widowControl w:val="0"/>
      <w:wordWrap w:val="0"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576E"/>
    <w:pPr>
      <w:keepNext/>
      <w:keepLines/>
      <w:widowControl w:val="0"/>
      <w:wordWrap w:val="0"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576E"/>
    <w:pPr>
      <w:keepNext/>
      <w:keepLines/>
      <w:widowControl w:val="0"/>
      <w:wordWrap w:val="0"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57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6576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576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576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576E"/>
    <w:pPr>
      <w:widowControl w:val="0"/>
      <w:wordWrap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86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576E"/>
    <w:pPr>
      <w:widowControl w:val="0"/>
      <w:numPr>
        <w:ilvl w:val="1"/>
      </w:numPr>
      <w:wordWrap w:val="0"/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865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576E"/>
    <w:pPr>
      <w:widowControl w:val="0"/>
      <w:wordWrap w:val="0"/>
      <w:spacing w:before="160" w:line="240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86576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576E"/>
    <w:pPr>
      <w:widowControl w:val="0"/>
      <w:wordWrap w:val="0"/>
      <w:spacing w:line="240" w:lineRule="auto"/>
      <w:ind w:left="720"/>
      <w:contextualSpacing/>
      <w:jc w:val="left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86576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576E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spacing w:before="360" w:after="360" w:line="240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86576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576E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E61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하가영</dc:creator>
  <cp:keywords/>
  <dc:description/>
  <cp:lastModifiedBy>하가영</cp:lastModifiedBy>
  <cp:revision>4</cp:revision>
  <dcterms:created xsi:type="dcterms:W3CDTF">2024-12-03T08:08:00Z</dcterms:created>
  <dcterms:modified xsi:type="dcterms:W3CDTF">2024-12-11T10:06:00Z</dcterms:modified>
</cp:coreProperties>
</file>