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8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2126"/>
        <w:gridCol w:w="1843"/>
      </w:tblGrid>
      <w:tr w:rsidR="007D7447" w:rsidRPr="00A9120F" w14:paraId="38B00B13" w14:textId="77777777" w:rsidTr="007A0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38D5C8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E44CF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Aggregation (un-pooled)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526316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Prediction (pooled)</w:t>
            </w:r>
          </w:p>
        </w:tc>
      </w:tr>
      <w:tr w:rsidR="007D7447" w:rsidRPr="00A9120F" w14:paraId="54B0013D" w14:textId="77777777" w:rsidTr="007A0767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5A7B3" w14:textId="57A6D1BE" w:rsidR="007D7447" w:rsidRPr="00A9120F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Participant characteristic</w:t>
            </w:r>
            <w:r w:rsidR="00E62DBC">
              <w:rPr>
                <w:sz w:val="20"/>
                <w:szCs w:val="20"/>
                <w:lang w:eastAsia="de-CH"/>
              </w:rPr>
              <w:t xml:space="preserve"> (N = 300)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F6906" w14:textId="77777777" w:rsidR="007D7447" w:rsidRPr="00A9120F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CF3B5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E2938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ICC(1)</w:t>
            </w:r>
          </w:p>
        </w:tc>
      </w:tr>
      <w:tr w:rsidR="007D7447" w:rsidRPr="009849FC" w14:paraId="5A40A70C" w14:textId="77777777" w:rsidTr="007A0767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C6E54" w14:textId="77777777" w:rsidR="007D7447" w:rsidRPr="006A3B3D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 w:rsidRPr="006A3B3D">
              <w:rPr>
                <w:b/>
                <w:bCs/>
                <w:sz w:val="20"/>
                <w:szCs w:val="20"/>
                <w:lang w:eastAsia="de-CH"/>
              </w:rPr>
              <w:t>Response inhibition</w:t>
            </w:r>
            <w:r>
              <w:rPr>
                <w:b/>
                <w:bCs/>
                <w:sz w:val="20"/>
                <w:szCs w:val="20"/>
                <w:lang w:eastAsia="de-CH"/>
              </w:rPr>
              <w:t xml:space="preserve"> task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17F4E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DB7A9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D6EA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7D7447" w:rsidRPr="009849FC" w14:paraId="6865C608" w14:textId="77777777" w:rsidTr="007A0767"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D55619B" w14:textId="77777777" w:rsidR="007D7447" w:rsidRPr="00CE1DBD" w:rsidRDefault="007D7447" w:rsidP="007A0767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SSRT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F8E66E0" w14:textId="77777777" w:rsidR="007D7447" w:rsidRPr="00A9120F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50D8B0D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.53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39C25E0" w14:textId="77777777" w:rsidR="007D7447" w:rsidRPr="004C2794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.69</w:t>
            </w:r>
          </w:p>
        </w:tc>
      </w:tr>
      <w:tr w:rsidR="007D7447" w:rsidRPr="009849FC" w14:paraId="3F85DB9E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236B21EF" w14:textId="77777777" w:rsidR="007D7447" w:rsidRPr="00D4738F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Working memory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0019F6B" w14:textId="77777777" w:rsidR="007D7447" w:rsidRPr="00A9120F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94DC4A8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77E3360" w14:textId="77777777" w:rsidR="007D7447" w:rsidRPr="004C2794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7D7447" w:rsidRPr="009849FC" w14:paraId="2A007743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0D470C0D" w14:textId="77777777" w:rsidR="007D7447" w:rsidRPr="00A9120F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No distractor (long)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9A6056B" w14:textId="77777777" w:rsidR="007D7447" w:rsidRPr="00A9120F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.28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12ACAA3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.28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1ACB74B" w14:textId="77777777" w:rsidR="007D7447" w:rsidRPr="004C2794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.52</w:t>
            </w:r>
          </w:p>
        </w:tc>
      </w:tr>
      <w:tr w:rsidR="007D7447" w:rsidRPr="009849FC" w14:paraId="3B6714B4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6EEC15F6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No distractor (short)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213694A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.45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DBB1D83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.45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E681E81" w14:textId="77777777" w:rsidR="007D7447" w:rsidRPr="004C2794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.54</w:t>
            </w:r>
          </w:p>
        </w:tc>
      </w:tr>
      <w:tr w:rsidR="007D7447" w:rsidRPr="009849FC" w14:paraId="439CB989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7C920F0F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Encoding distractor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A58B235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7B94332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.39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9538185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.50</w:t>
            </w:r>
          </w:p>
        </w:tc>
      </w:tr>
      <w:tr w:rsidR="007D7447" w:rsidRPr="009849FC" w14:paraId="42C7BB7B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6E869E06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Delayed distractor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D69438A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.40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A50EC9D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.40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D91F097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.59</w:t>
            </w:r>
          </w:p>
        </w:tc>
      </w:tr>
      <w:tr w:rsidR="007D7447" w:rsidRPr="009849FC" w14:paraId="62064C7E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0370235F" w14:textId="77777777" w:rsidR="007D7447" w:rsidRPr="005173A5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Risk taking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009A425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CEACE80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700BAAD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7D7447" w:rsidRPr="009849FC" w14:paraId="35521127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26B156A4" w14:textId="77777777" w:rsidR="007D7447" w:rsidRPr="005173A5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Win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C559563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.64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A50DF90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.64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B9D8709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.78</w:t>
            </w:r>
          </w:p>
        </w:tc>
      </w:tr>
      <w:tr w:rsidR="007D7447" w:rsidRPr="009849FC" w14:paraId="43773510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2868D771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Loss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591DCE76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.58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786587C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.59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7FD8229" w14:textId="77777777" w:rsidR="007D7447" w:rsidRDefault="007D7447" w:rsidP="007A0767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.73</w:t>
            </w:r>
          </w:p>
        </w:tc>
      </w:tr>
      <w:tr w:rsidR="007D7447" w:rsidRPr="009849FC" w14:paraId="509ABCA3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4F3B7C4E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Mixed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81C9FD7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.54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D2CDD56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.55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D340B19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.76</w:t>
            </w:r>
          </w:p>
        </w:tc>
      </w:tr>
      <w:tr w:rsidR="007D7447" w:rsidRPr="009849FC" w14:paraId="4CD0D203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5B438B1C" w14:textId="77777777" w:rsidR="007D7447" w:rsidRPr="005173A5" w:rsidRDefault="007D7447" w:rsidP="007A0767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Information sampling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93C9F77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5BE8075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852D561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7D7447" w:rsidRPr="009849FC" w14:paraId="41F7406A" w14:textId="77777777" w:rsidTr="007A0767">
        <w:tc>
          <w:tcPr>
            <w:tcW w:w="2694" w:type="dxa"/>
            <w:tcBorders>
              <w:left w:val="nil"/>
              <w:right w:val="nil"/>
            </w:tcBorders>
          </w:tcPr>
          <w:p w14:paraId="0215ACE3" w14:textId="77777777" w:rsidR="007D7447" w:rsidRDefault="007D7447" w:rsidP="007A0767">
            <w:pPr>
              <w:keepNext/>
              <w:keepLines/>
              <w:spacing w:before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Oversampling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496343E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.80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15EF5B5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.81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30500AA" w14:textId="77777777" w:rsidR="007D7447" w:rsidRDefault="007D7447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.93</w:t>
            </w:r>
          </w:p>
        </w:tc>
      </w:tr>
    </w:tbl>
    <w:p w14:paraId="0BA29136" w14:textId="76A9711F" w:rsidR="006A3B3D" w:rsidRDefault="006A3B3D"/>
    <w:p w14:paraId="76611114" w14:textId="587978EC" w:rsidR="006A3B3D" w:rsidRPr="007E2257" w:rsidRDefault="006A3B3D" w:rsidP="006A3B3D">
      <w:pPr>
        <w:keepNext/>
        <w:keepLines/>
        <w:spacing w:line="276" w:lineRule="auto"/>
        <w:ind w:firstLine="0"/>
        <w:rPr>
          <w:i/>
          <w:iCs/>
          <w:lang w:eastAsia="de-CH"/>
        </w:rPr>
      </w:pPr>
    </w:p>
    <w:tbl>
      <w:tblPr>
        <w:tblStyle w:val="TableGrid"/>
        <w:tblW w:w="878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2126"/>
        <w:gridCol w:w="1843"/>
      </w:tblGrid>
      <w:tr w:rsidR="006A3B3D" w:rsidRPr="00A9120F" w14:paraId="1C0B747A" w14:textId="77777777" w:rsidTr="005D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92EDF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14A53" w14:textId="629E6F35" w:rsidR="006A3B3D" w:rsidRDefault="003A586D" w:rsidP="00393491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Aggregation (un-pooled)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D20AD" w14:textId="15FE7C52" w:rsidR="006A3B3D" w:rsidRDefault="003A586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Prediction (pooled)</w:t>
            </w:r>
          </w:p>
        </w:tc>
      </w:tr>
      <w:tr w:rsidR="006A3B3D" w:rsidRPr="00A9120F" w14:paraId="40057C0E" w14:textId="77777777" w:rsidTr="00D4738F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27CF" w14:textId="14466886" w:rsidR="006A3B3D" w:rsidRPr="00A9120F" w:rsidRDefault="006A3B3D" w:rsidP="00D4738F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Task</w:t>
            </w:r>
            <w:r>
              <w:rPr>
                <w:sz w:val="20"/>
                <w:szCs w:val="20"/>
                <w:lang w:eastAsia="de-CH"/>
              </w:rPr>
              <w:t xml:space="preserve"> measure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9626D" w14:textId="77777777" w:rsidR="006A3B3D" w:rsidRPr="00A9120F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91A028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9C69F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ICC(1)</w:t>
            </w:r>
          </w:p>
        </w:tc>
      </w:tr>
      <w:tr w:rsidR="006A3B3D" w:rsidRPr="009849FC" w14:paraId="0EF4DA3B" w14:textId="77777777" w:rsidTr="00D4738F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50B11" w14:textId="2FEC1461" w:rsidR="006A3B3D" w:rsidRPr="006A3B3D" w:rsidRDefault="006A3B3D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 w:rsidRPr="006A3B3D">
              <w:rPr>
                <w:b/>
                <w:bCs/>
                <w:sz w:val="20"/>
                <w:szCs w:val="20"/>
                <w:lang w:eastAsia="de-CH"/>
              </w:rPr>
              <w:t>Response inhibition</w:t>
            </w:r>
            <w:r w:rsidR="00FB40B4">
              <w:rPr>
                <w:b/>
                <w:bCs/>
                <w:sz w:val="20"/>
                <w:szCs w:val="20"/>
                <w:lang w:eastAsia="de-CH"/>
              </w:rPr>
              <w:t xml:space="preserve"> task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7B03F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11F26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4F2D7" w14:textId="77777777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6A3B3D" w:rsidRPr="009849FC" w14:paraId="773A8EDC" w14:textId="77777777" w:rsidTr="00D4738F"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6264BEC8" w14:textId="1D8E90D1" w:rsidR="006A3B3D" w:rsidRPr="00CE1DBD" w:rsidRDefault="00D4738F" w:rsidP="00D4738F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SSRT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839C938" w14:textId="223A2371" w:rsidR="006A3B3D" w:rsidRPr="00A9120F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B56C46">
              <w:rPr>
                <w:sz w:val="20"/>
                <w:szCs w:val="20"/>
                <w:lang w:eastAsia="de-CH"/>
              </w:rPr>
              <w:t>52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BE95026" w14:textId="783ADA25" w:rsidR="006A3B3D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B56C46">
              <w:rPr>
                <w:sz w:val="20"/>
                <w:szCs w:val="20"/>
                <w:lang w:eastAsia="de-CH"/>
              </w:rPr>
              <w:t>53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0B47D60" w14:textId="7C0982CA" w:rsidR="006A3B3D" w:rsidRPr="004C2794" w:rsidRDefault="006A3B3D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B56C46">
              <w:rPr>
                <w:sz w:val="20"/>
                <w:szCs w:val="20"/>
                <w:lang w:eastAsia="de-CH"/>
              </w:rPr>
              <w:t>69</w:t>
            </w:r>
          </w:p>
        </w:tc>
      </w:tr>
      <w:tr w:rsidR="006A3B3D" w:rsidRPr="009849FC" w14:paraId="462CCF60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1C877699" w14:textId="3512ACD9" w:rsidR="006A3B3D" w:rsidRPr="00D4738F" w:rsidRDefault="00D4738F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Working memory</w:t>
            </w:r>
            <w:r w:rsidR="00FB40B4">
              <w:rPr>
                <w:b/>
                <w:bCs/>
                <w:sz w:val="20"/>
                <w:szCs w:val="20"/>
                <w:lang w:eastAsia="de-CH"/>
              </w:rPr>
              <w:t xml:space="preserve">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7B5C234" w14:textId="58CD0E23" w:rsidR="006A3B3D" w:rsidRPr="00A9120F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52E80C72" w14:textId="2E0835DB" w:rsidR="006A3B3D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B325D2A" w14:textId="7D971A07" w:rsidR="006A3B3D" w:rsidRPr="004C2794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6A3B3D" w:rsidRPr="009849FC" w14:paraId="076EB93C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401C7BC7" w14:textId="5B380A9B" w:rsidR="006A3B3D" w:rsidRPr="00A9120F" w:rsidRDefault="00D4738F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No distractor (long)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173F6F4" w14:textId="31469D0E" w:rsidR="006A3B3D" w:rsidRPr="00A9120F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4D40A5">
              <w:rPr>
                <w:sz w:val="20"/>
                <w:szCs w:val="20"/>
                <w:lang w:eastAsia="de-CH"/>
              </w:rPr>
              <w:t>28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8D5D2D3" w14:textId="22604EB7" w:rsidR="006A3B3D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28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E059696" w14:textId="495A9D02" w:rsidR="006A3B3D" w:rsidRPr="004C2794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52</w:t>
            </w:r>
          </w:p>
        </w:tc>
      </w:tr>
      <w:tr w:rsidR="006A3B3D" w:rsidRPr="009849FC" w14:paraId="628C2ECD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3DC4E3E0" w14:textId="7A575566" w:rsidR="006A3B3D" w:rsidRDefault="00D4738F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No distractor (short)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6DBCB56" w14:textId="3C63F44F" w:rsidR="006A3B3D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45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914647C" w14:textId="3B230354" w:rsidR="006A3B3D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45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E5F8C09" w14:textId="42563A5B" w:rsidR="006A3B3D" w:rsidRPr="004C2794" w:rsidRDefault="006A3B3D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54</w:t>
            </w:r>
          </w:p>
        </w:tc>
      </w:tr>
      <w:tr w:rsidR="00D4738F" w:rsidRPr="009849FC" w14:paraId="18CE6AEC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50A335A6" w14:textId="679E82D6" w:rsidR="00D4738F" w:rsidRDefault="00D4738F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Encoding distractor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04DFAFF" w14:textId="56527044" w:rsidR="00D4738F" w:rsidRDefault="00F468E8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AA2CC5F" w14:textId="394C57F3" w:rsidR="00D4738F" w:rsidRDefault="00F468E8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39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2873A26" w14:textId="253617E0" w:rsidR="00D4738F" w:rsidRDefault="00F468E8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50</w:t>
            </w:r>
          </w:p>
        </w:tc>
      </w:tr>
      <w:tr w:rsidR="00D4738F" w:rsidRPr="009849FC" w14:paraId="66FAE7C8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19A4515A" w14:textId="1CDE54B4" w:rsidR="00D4738F" w:rsidRDefault="00D4738F" w:rsidP="00FB40B4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Delayed distractor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FD19B13" w14:textId="3D7ABFD0" w:rsidR="00D4738F" w:rsidRDefault="00F468E8" w:rsidP="00FB40B4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40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736F647" w14:textId="21DCF7F0" w:rsidR="00D4738F" w:rsidRDefault="00F468E8" w:rsidP="00FB40B4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1816EC">
              <w:rPr>
                <w:sz w:val="20"/>
                <w:szCs w:val="20"/>
                <w:lang w:eastAsia="de-CH"/>
              </w:rPr>
              <w:t>40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292DB7B" w14:textId="6B362068" w:rsidR="00D4738F" w:rsidRDefault="00F468E8" w:rsidP="00FB40B4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59</w:t>
            </w:r>
          </w:p>
        </w:tc>
      </w:tr>
      <w:tr w:rsidR="00D4738F" w:rsidRPr="009849FC" w14:paraId="479470B4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4B9E9AC2" w14:textId="001A10DB" w:rsidR="00D4738F" w:rsidRPr="005173A5" w:rsidRDefault="005173A5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Risk taking</w:t>
            </w:r>
            <w:r w:rsidR="00FB40B4">
              <w:rPr>
                <w:b/>
                <w:bCs/>
                <w:sz w:val="20"/>
                <w:szCs w:val="20"/>
                <w:lang w:eastAsia="de-CH"/>
              </w:rPr>
              <w:t xml:space="preserve">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EA3D5DA" w14:textId="77777777" w:rsidR="00D4738F" w:rsidRDefault="00D4738F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E4FE0B8" w14:textId="77777777" w:rsidR="00D4738F" w:rsidRDefault="00D4738F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96CA220" w14:textId="77777777" w:rsidR="00D4738F" w:rsidRDefault="00D4738F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D4738F" w:rsidRPr="009849FC" w14:paraId="4787E020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52A1DD9A" w14:textId="09C6A688" w:rsidR="00D4738F" w:rsidRPr="005173A5" w:rsidRDefault="005173A5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Win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6BF4C71" w14:textId="4C02B024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64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3E44952" w14:textId="1A29E5E1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64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7DD8018" w14:textId="76993F50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F728CF">
              <w:rPr>
                <w:sz w:val="20"/>
                <w:szCs w:val="20"/>
                <w:lang w:eastAsia="de-CH"/>
              </w:rPr>
              <w:t>78</w:t>
            </w:r>
          </w:p>
        </w:tc>
      </w:tr>
      <w:tr w:rsidR="00D4738F" w:rsidRPr="009849FC" w14:paraId="0CB32F8D" w14:textId="77777777" w:rsidTr="00D4738F">
        <w:tc>
          <w:tcPr>
            <w:tcW w:w="2694" w:type="dxa"/>
            <w:tcBorders>
              <w:left w:val="nil"/>
              <w:right w:val="nil"/>
            </w:tcBorders>
          </w:tcPr>
          <w:p w14:paraId="06463C69" w14:textId="47383AE1" w:rsidR="00D4738F" w:rsidRDefault="005173A5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Loss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F884237" w14:textId="0907D9D7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58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961090E" w14:textId="45A06696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59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AA52617" w14:textId="17250EC4" w:rsidR="00D4738F" w:rsidRDefault="005173A5" w:rsidP="00FB40B4">
            <w:pPr>
              <w:keepNext/>
              <w:keepLines/>
              <w:spacing w:after="0"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F728CF">
              <w:rPr>
                <w:sz w:val="20"/>
                <w:szCs w:val="20"/>
                <w:lang w:eastAsia="de-CH"/>
              </w:rPr>
              <w:t>73</w:t>
            </w:r>
          </w:p>
        </w:tc>
      </w:tr>
      <w:tr w:rsidR="00D4738F" w:rsidRPr="009849FC" w14:paraId="0FC4C2CA" w14:textId="77777777" w:rsidTr="005173A5">
        <w:tc>
          <w:tcPr>
            <w:tcW w:w="2694" w:type="dxa"/>
            <w:tcBorders>
              <w:left w:val="nil"/>
              <w:right w:val="nil"/>
            </w:tcBorders>
          </w:tcPr>
          <w:p w14:paraId="403C69A1" w14:textId="520CF9D5" w:rsidR="00D4738F" w:rsidRDefault="005173A5" w:rsidP="00D4738F">
            <w:pPr>
              <w:keepNext/>
              <w:keepLines/>
              <w:spacing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Mixed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68AD2339" w14:textId="5D7ACBFF" w:rsidR="00D4738F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54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552D2476" w14:textId="7D7B4DAE" w:rsidR="00D4738F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393491">
              <w:rPr>
                <w:sz w:val="20"/>
                <w:szCs w:val="20"/>
                <w:lang w:eastAsia="de-CH"/>
              </w:rPr>
              <w:t>55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FDCAC24" w14:textId="14C8333A" w:rsidR="00D4738F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F728CF">
              <w:rPr>
                <w:sz w:val="20"/>
                <w:szCs w:val="20"/>
                <w:lang w:eastAsia="de-CH"/>
              </w:rPr>
              <w:t>76</w:t>
            </w:r>
          </w:p>
        </w:tc>
      </w:tr>
      <w:tr w:rsidR="005173A5" w:rsidRPr="009849FC" w14:paraId="08E9C3D9" w14:textId="77777777" w:rsidTr="005173A5">
        <w:tc>
          <w:tcPr>
            <w:tcW w:w="2694" w:type="dxa"/>
            <w:tcBorders>
              <w:left w:val="nil"/>
              <w:right w:val="nil"/>
            </w:tcBorders>
          </w:tcPr>
          <w:p w14:paraId="455DFC03" w14:textId="6AEF0EA5" w:rsidR="005173A5" w:rsidRPr="005173A5" w:rsidRDefault="005173A5" w:rsidP="00FB40B4">
            <w:pPr>
              <w:keepNext/>
              <w:keepLines/>
              <w:spacing w:after="0" w:line="276" w:lineRule="auto"/>
              <w:ind w:firstLine="0"/>
              <w:jc w:val="left"/>
              <w:rPr>
                <w:b/>
                <w:bCs/>
                <w:sz w:val="20"/>
                <w:szCs w:val="20"/>
                <w:lang w:eastAsia="de-CH"/>
              </w:rPr>
            </w:pPr>
            <w:r>
              <w:rPr>
                <w:b/>
                <w:bCs/>
                <w:sz w:val="20"/>
                <w:szCs w:val="20"/>
                <w:lang w:eastAsia="de-CH"/>
              </w:rPr>
              <w:t>Information sampling</w:t>
            </w:r>
            <w:r w:rsidR="00FB40B4">
              <w:rPr>
                <w:b/>
                <w:bCs/>
                <w:sz w:val="20"/>
                <w:szCs w:val="20"/>
                <w:lang w:eastAsia="de-CH"/>
              </w:rPr>
              <w:t xml:space="preserve"> task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199E90A" w14:textId="77777777" w:rsidR="005173A5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88DF854" w14:textId="77777777" w:rsidR="005173A5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97C843D" w14:textId="77777777" w:rsidR="005173A5" w:rsidRDefault="005173A5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</w:p>
        </w:tc>
      </w:tr>
      <w:tr w:rsidR="005173A5" w:rsidRPr="009849FC" w14:paraId="0D2579D4" w14:textId="77777777" w:rsidTr="005173A5">
        <w:tc>
          <w:tcPr>
            <w:tcW w:w="2694" w:type="dxa"/>
            <w:tcBorders>
              <w:left w:val="nil"/>
              <w:right w:val="nil"/>
            </w:tcBorders>
          </w:tcPr>
          <w:p w14:paraId="319800A3" w14:textId="1E0556DB" w:rsidR="005173A5" w:rsidRDefault="005173A5" w:rsidP="00FB40B4">
            <w:pPr>
              <w:keepNext/>
              <w:keepLines/>
              <w:spacing w:before="0" w:line="276" w:lineRule="auto"/>
              <w:ind w:firstLine="0"/>
              <w:jc w:val="left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Oversampling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F5D4B1A" w14:textId="74B17625" w:rsidR="005173A5" w:rsidRDefault="00F468E8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F728CF">
              <w:rPr>
                <w:sz w:val="20"/>
                <w:szCs w:val="20"/>
                <w:lang w:eastAsia="de-CH"/>
              </w:rPr>
              <w:t>80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2916EEC7" w14:textId="312DD179" w:rsidR="005173A5" w:rsidRDefault="00F468E8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F728CF">
              <w:rPr>
                <w:sz w:val="20"/>
                <w:szCs w:val="20"/>
                <w:lang w:eastAsia="de-CH"/>
              </w:rPr>
              <w:t>81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FD302F6" w14:textId="1E1B736F" w:rsidR="005173A5" w:rsidRDefault="00F468E8" w:rsidP="007A0767">
            <w:pPr>
              <w:keepNext/>
              <w:keepLines/>
              <w:spacing w:line="276" w:lineRule="auto"/>
              <w:ind w:firstLine="0"/>
              <w:rPr>
                <w:sz w:val="20"/>
                <w:szCs w:val="20"/>
                <w:lang w:eastAsia="de-CH"/>
              </w:rPr>
            </w:pPr>
            <w:r>
              <w:rPr>
                <w:sz w:val="20"/>
                <w:szCs w:val="20"/>
                <w:lang w:eastAsia="de-CH"/>
              </w:rPr>
              <w:t>.</w:t>
            </w:r>
            <w:r w:rsidR="00B56C46">
              <w:rPr>
                <w:sz w:val="20"/>
                <w:szCs w:val="20"/>
                <w:lang w:eastAsia="de-CH"/>
              </w:rPr>
              <w:t>93</w:t>
            </w:r>
          </w:p>
        </w:tc>
      </w:tr>
    </w:tbl>
    <w:p w14:paraId="5D65AE6B" w14:textId="276B3FC0" w:rsidR="006A3B3D" w:rsidRPr="00B57092" w:rsidRDefault="003A586D" w:rsidP="00B57092">
      <w:pPr>
        <w:pStyle w:val="Caption"/>
        <w:spacing w:before="120" w:line="480" w:lineRule="auto"/>
        <w:jc w:val="both"/>
        <w:rPr>
          <w:lang w:val="en-US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>Table</w:t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instrText xml:space="preserve"> SEQ Fig. \* ARABIC </w:instrText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5E2E40">
        <w:rPr>
          <w:b/>
          <w:bCs/>
          <w:i w:val="0"/>
          <w:iCs w:val="0"/>
          <w:noProof/>
          <w:color w:val="000000" w:themeColor="text1"/>
          <w:sz w:val="20"/>
          <w:szCs w:val="20"/>
          <w:lang w:val="en-US"/>
        </w:rPr>
        <w:t>1</w:t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Test-retest reliabilities </w:t>
      </w:r>
      <w:r w:rsidR="00B57092"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>by task measure and analysis approach</w:t>
      </w:r>
      <w:r w:rsidRPr="005E2E40">
        <w:rPr>
          <w:b/>
          <w:bCs/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="00B57092">
        <w:rPr>
          <w:i w:val="0"/>
          <w:iCs w:val="0"/>
          <w:color w:val="000000" w:themeColor="text1"/>
          <w:sz w:val="20"/>
          <w:szCs w:val="20"/>
          <w:lang w:val="en-US"/>
        </w:rPr>
        <w:t>This table shows test-retest reliabilities (ICCs) for the different task measures and analysis approaches.  Note that for the prediction method, only ICC</w:t>
      </w:r>
      <w:r w:rsidR="007A6220">
        <w:rPr>
          <w:i w:val="0"/>
          <w:iCs w:val="0"/>
          <w:color w:val="000000" w:themeColor="text1"/>
          <w:sz w:val="20"/>
          <w:szCs w:val="20"/>
          <w:lang w:val="en-US"/>
        </w:rPr>
        <w:t>1</w:t>
      </w:r>
      <w:r w:rsidR="00B57092">
        <w:rPr>
          <w:i w:val="0"/>
          <w:iCs w:val="0"/>
          <w:color w:val="000000" w:themeColor="text1"/>
          <w:sz w:val="20"/>
          <w:szCs w:val="20"/>
          <w:lang w:val="en-US"/>
        </w:rPr>
        <w:t>s</w:t>
      </w:r>
      <w:r w:rsidR="007A6220">
        <w:rPr>
          <w:i w:val="0"/>
          <w:iCs w:val="0"/>
          <w:color w:val="000000" w:themeColor="text1"/>
          <w:sz w:val="20"/>
          <w:szCs w:val="20"/>
          <w:lang w:val="en-US"/>
        </w:rPr>
        <w:t xml:space="preserve"> could be calculated.</w:t>
      </w:r>
      <w:r w:rsidR="00B57092">
        <w:rPr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</w:p>
    <w:sectPr w:rsidR="006A3B3D" w:rsidRPr="00B57092" w:rsidSect="00384D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D"/>
    <w:rsid w:val="00091CE1"/>
    <w:rsid w:val="00142E97"/>
    <w:rsid w:val="001816EC"/>
    <w:rsid w:val="002D178F"/>
    <w:rsid w:val="00384D86"/>
    <w:rsid w:val="00393491"/>
    <w:rsid w:val="003A586D"/>
    <w:rsid w:val="004406DA"/>
    <w:rsid w:val="00460CDD"/>
    <w:rsid w:val="004D40A5"/>
    <w:rsid w:val="005173A5"/>
    <w:rsid w:val="005D5266"/>
    <w:rsid w:val="00600CB9"/>
    <w:rsid w:val="006A3B3D"/>
    <w:rsid w:val="00741DF4"/>
    <w:rsid w:val="007A6220"/>
    <w:rsid w:val="007D7447"/>
    <w:rsid w:val="008874C2"/>
    <w:rsid w:val="00B56C46"/>
    <w:rsid w:val="00B57092"/>
    <w:rsid w:val="00C24BF9"/>
    <w:rsid w:val="00D4738F"/>
    <w:rsid w:val="00E62DBC"/>
    <w:rsid w:val="00E82DE5"/>
    <w:rsid w:val="00F00E54"/>
    <w:rsid w:val="00F468E8"/>
    <w:rsid w:val="00F728CF"/>
    <w:rsid w:val="00F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0710C1"/>
  <w15:chartTrackingRefBased/>
  <w15:docId w15:val="{9B46CB48-1000-5C4C-AC7D-63B80D4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DD"/>
    <w:pPr>
      <w:spacing w:line="480" w:lineRule="auto"/>
      <w:ind w:firstLine="72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CE1"/>
    <w:pPr>
      <w:spacing w:before="120" w:after="120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bottom w:val="nil"/>
        </w:tcBorders>
      </w:tcPr>
    </w:tblStylePr>
  </w:style>
  <w:style w:type="paragraph" w:customStyle="1" w:styleId="Heading1">
    <w:name w:val="Heading_1"/>
    <w:basedOn w:val="Normal"/>
    <w:qFormat/>
    <w:rsid w:val="004406DA"/>
    <w:pPr>
      <w:spacing w:line="360" w:lineRule="auto"/>
      <w:ind w:firstLine="0"/>
      <w:jc w:val="center"/>
      <w:outlineLvl w:val="0"/>
    </w:pPr>
    <w:rPr>
      <w:b/>
      <w:bCs/>
      <w:lang w:val="en-NL"/>
    </w:rPr>
  </w:style>
  <w:style w:type="paragraph" w:customStyle="1" w:styleId="Heading10">
    <w:name w:val="Heading _1"/>
    <w:basedOn w:val="Normal"/>
    <w:qFormat/>
    <w:rsid w:val="004406DA"/>
    <w:pPr>
      <w:spacing w:line="360" w:lineRule="auto"/>
      <w:ind w:firstLine="0"/>
      <w:jc w:val="center"/>
      <w:outlineLvl w:val="0"/>
    </w:pPr>
    <w:rPr>
      <w:b/>
      <w:bCs/>
    </w:rPr>
  </w:style>
  <w:style w:type="paragraph" w:customStyle="1" w:styleId="Normal1">
    <w:name w:val="Normal1"/>
    <w:basedOn w:val="Normal"/>
    <w:qFormat/>
    <w:rsid w:val="004406DA"/>
    <w:pPr>
      <w:jc w:val="both"/>
    </w:pPr>
  </w:style>
  <w:style w:type="paragraph" w:customStyle="1" w:styleId="Heading2">
    <w:name w:val="Heading_2"/>
    <w:basedOn w:val="Normal"/>
    <w:qFormat/>
    <w:rsid w:val="004406DA"/>
    <w:pPr>
      <w:ind w:firstLine="0"/>
      <w:outlineLvl w:val="1"/>
    </w:pPr>
    <w:rPr>
      <w:b/>
      <w:bCs/>
    </w:rPr>
  </w:style>
  <w:style w:type="paragraph" w:customStyle="1" w:styleId="Heading3">
    <w:name w:val="Heading_3"/>
    <w:basedOn w:val="Normal"/>
    <w:qFormat/>
    <w:rsid w:val="004406DA"/>
    <w:pPr>
      <w:ind w:firstLine="0"/>
      <w:outlineLvl w:val="2"/>
    </w:pPr>
    <w:rPr>
      <w:b/>
      <w:bCs/>
      <w:i/>
      <w:iCs/>
    </w:rPr>
  </w:style>
  <w:style w:type="paragraph" w:customStyle="1" w:styleId="Heading4">
    <w:name w:val="Heading_4"/>
    <w:basedOn w:val="Normal1"/>
    <w:qFormat/>
    <w:rsid w:val="004406DA"/>
    <w:pPr>
      <w:outlineLvl w:val="3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A5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586D"/>
    <w:pPr>
      <w:spacing w:line="240" w:lineRule="auto"/>
      <w:ind w:firstLine="0"/>
    </w:pPr>
    <w:rPr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86D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Caption">
    <w:name w:val="caption"/>
    <w:basedOn w:val="Normal"/>
    <w:next w:val="Normal"/>
    <w:uiPriority w:val="35"/>
    <w:unhideWhenUsed/>
    <w:qFormat/>
    <w:rsid w:val="003A586D"/>
    <w:pPr>
      <w:spacing w:after="200" w:line="240" w:lineRule="auto"/>
      <w:ind w:firstLine="0"/>
    </w:pPr>
    <w:rPr>
      <w:i/>
      <w:iCs/>
      <w:color w:val="44546A" w:themeColor="text2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Hilmar Zech</dc:creator>
  <cp:keywords/>
  <dc:description/>
  <cp:lastModifiedBy>Hilmar Zech</cp:lastModifiedBy>
  <cp:revision>1</cp:revision>
  <dcterms:created xsi:type="dcterms:W3CDTF">2022-01-26T18:01:00Z</dcterms:created>
  <dcterms:modified xsi:type="dcterms:W3CDTF">2022-01-26T19:05:00Z</dcterms:modified>
</cp:coreProperties>
</file>