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E6A" w:rsidRDefault="00B86E6A" w:rsidP="00B86E6A">
      <w:pPr>
        <w:ind w:left="31680" w:hangingChars="150" w:firstLine="31680"/>
        <w:jc w:val="center"/>
        <w:rPr>
          <w:rFonts w:ascii="宋体"/>
          <w:b/>
          <w:color w:val="000000"/>
          <w:spacing w:val="40"/>
          <w:sz w:val="44"/>
          <w:szCs w:val="44"/>
        </w:rPr>
      </w:pPr>
      <w:r>
        <w:rPr>
          <w:rFonts w:ascii="宋体" w:hAnsi="宋体" w:hint="eastAsia"/>
          <w:b/>
          <w:color w:val="000000"/>
          <w:spacing w:val="40"/>
          <w:sz w:val="44"/>
          <w:szCs w:val="44"/>
        </w:rPr>
        <w:t>浙江省嵊泗县人民法院</w:t>
      </w:r>
    </w:p>
    <w:p w:rsidR="00B86E6A" w:rsidRDefault="00B86E6A" w:rsidP="00862C6D">
      <w:pPr>
        <w:jc w:val="center"/>
        <w:rPr>
          <w:rFonts w:ascii="宋体"/>
          <w:b/>
          <w:color w:val="000000"/>
          <w:spacing w:val="120"/>
          <w:sz w:val="52"/>
          <w:szCs w:val="52"/>
        </w:rPr>
      </w:pPr>
      <w:r>
        <w:rPr>
          <w:rFonts w:ascii="宋体" w:hAnsi="宋体" w:hint="eastAsia"/>
          <w:b/>
          <w:color w:val="000000"/>
          <w:spacing w:val="120"/>
          <w:sz w:val="52"/>
          <w:szCs w:val="52"/>
        </w:rPr>
        <w:t>刑事判决书</w:t>
      </w:r>
    </w:p>
    <w:p w:rsidR="00B86E6A" w:rsidRPr="00862C6D" w:rsidRDefault="00B86E6A" w:rsidP="00350494">
      <w:pPr>
        <w:spacing w:beforeLines="50" w:afterLines="50"/>
        <w:ind w:right="592"/>
        <w:jc w:val="right"/>
        <w:rPr>
          <w:rFonts w:ascii="仿宋_GB2312" w:eastAsia="仿宋_GB2312" w:hAnsi="宋体"/>
          <w:bCs/>
          <w:sz w:val="32"/>
          <w:szCs w:val="32"/>
        </w:rPr>
      </w:pPr>
      <w:r w:rsidRPr="00862C6D">
        <w:rPr>
          <w:rFonts w:ascii="仿宋_GB2312" w:eastAsia="仿宋_GB2312" w:hAnsi="宋体"/>
          <w:bCs/>
          <w:sz w:val="32"/>
          <w:szCs w:val="32"/>
        </w:rPr>
        <w:t>(2017)</w:t>
      </w:r>
      <w:r w:rsidRPr="00862C6D">
        <w:rPr>
          <w:rFonts w:ascii="仿宋_GB2312" w:eastAsia="仿宋_GB2312" w:hAnsi="宋体" w:hint="eastAsia"/>
          <w:bCs/>
          <w:sz w:val="32"/>
          <w:szCs w:val="32"/>
        </w:rPr>
        <w:t>浙</w:t>
      </w:r>
      <w:r w:rsidRPr="00862C6D">
        <w:rPr>
          <w:rFonts w:ascii="仿宋_GB2312" w:eastAsia="仿宋_GB2312" w:hAnsi="宋体"/>
          <w:bCs/>
          <w:sz w:val="32"/>
          <w:szCs w:val="32"/>
        </w:rPr>
        <w:t>0922</w:t>
      </w:r>
      <w:r w:rsidRPr="00862C6D">
        <w:rPr>
          <w:rFonts w:ascii="仿宋_GB2312" w:eastAsia="仿宋_GB2312" w:hAnsi="宋体" w:hint="eastAsia"/>
          <w:bCs/>
          <w:sz w:val="32"/>
          <w:szCs w:val="32"/>
        </w:rPr>
        <w:t>刑初</w:t>
      </w:r>
      <w:r>
        <w:rPr>
          <w:rFonts w:ascii="仿宋_GB2312" w:eastAsia="仿宋_GB2312" w:hAnsi="宋体"/>
          <w:bCs/>
          <w:sz w:val="32"/>
          <w:szCs w:val="32"/>
        </w:rPr>
        <w:t>4</w:t>
      </w:r>
      <w:r w:rsidRPr="00862C6D">
        <w:rPr>
          <w:rFonts w:ascii="仿宋_GB2312" w:eastAsia="仿宋_GB2312" w:hAnsi="宋体"/>
          <w:bCs/>
          <w:sz w:val="32"/>
          <w:szCs w:val="32"/>
        </w:rPr>
        <w:t>7</w:t>
      </w:r>
      <w:r w:rsidRPr="00862C6D">
        <w:rPr>
          <w:rFonts w:ascii="仿宋_GB2312" w:eastAsia="仿宋_GB2312" w:hAnsi="宋体" w:hint="eastAsia"/>
          <w:bCs/>
          <w:sz w:val="32"/>
          <w:szCs w:val="32"/>
        </w:rPr>
        <w:t>号</w:t>
      </w:r>
    </w:p>
    <w:p w:rsidR="00B86E6A" w:rsidRDefault="00B86E6A" w:rsidP="00885913">
      <w:pPr>
        <w:ind w:firstLineChars="200" w:firstLine="31680"/>
        <w:rPr>
          <w:rFonts w:ascii="仿宋_GB2312" w:eastAsia="仿宋_GB2312"/>
          <w:sz w:val="32"/>
          <w:szCs w:val="32"/>
        </w:rPr>
      </w:pPr>
      <w:r>
        <w:rPr>
          <w:rFonts w:ascii="仿宋_GB2312" w:eastAsia="仿宋_GB2312" w:hint="eastAsia"/>
          <w:sz w:val="32"/>
          <w:szCs w:val="32"/>
        </w:rPr>
        <w:t>公诉机关嵊泗县人民检察院。</w:t>
      </w:r>
    </w:p>
    <w:p w:rsidR="00B86E6A" w:rsidRDefault="00B86E6A" w:rsidP="00885913">
      <w:pPr>
        <w:ind w:firstLineChars="200" w:firstLine="31680"/>
        <w:rPr>
          <w:rFonts w:ascii="仿宋_GB2312" w:eastAsia="仿宋_GB2312"/>
          <w:bCs/>
          <w:sz w:val="32"/>
          <w:szCs w:val="32"/>
        </w:rPr>
      </w:pPr>
      <w:r>
        <w:rPr>
          <w:rFonts w:ascii="仿宋_GB2312" w:eastAsia="仿宋_GB2312" w:hint="eastAsia"/>
          <w:sz w:val="32"/>
          <w:szCs w:val="32"/>
        </w:rPr>
        <w:t>被告人黄瑜凯</w:t>
      </w:r>
      <w:r>
        <w:rPr>
          <w:rFonts w:ascii="仿宋_GB2312" w:eastAsia="仿宋_GB2312" w:hAnsi="宋体" w:hint="eastAsia"/>
          <w:bCs/>
          <w:sz w:val="32"/>
          <w:szCs w:val="32"/>
        </w:rPr>
        <w:t>，</w:t>
      </w:r>
      <w:r>
        <w:rPr>
          <w:rFonts w:ascii="仿宋_GB2312" w:eastAsia="仿宋_GB2312" w:hAnsi="宋体"/>
          <w:bCs/>
          <w:sz w:val="32"/>
          <w:szCs w:val="32"/>
        </w:rPr>
        <w:t>1983</w:t>
      </w:r>
      <w:r>
        <w:rPr>
          <w:rFonts w:ascii="仿宋_GB2312" w:eastAsia="仿宋_GB2312" w:hAnsi="宋体" w:hint="eastAsia"/>
          <w:bCs/>
          <w:sz w:val="32"/>
          <w:szCs w:val="32"/>
        </w:rPr>
        <w:t>年</w:t>
      </w:r>
      <w:r>
        <w:rPr>
          <w:rFonts w:ascii="仿宋_GB2312" w:eastAsia="仿宋_GB2312" w:hAnsi="宋体"/>
          <w:bCs/>
          <w:sz w:val="32"/>
          <w:szCs w:val="32"/>
        </w:rPr>
        <w:t>11</w:t>
      </w:r>
      <w:r>
        <w:rPr>
          <w:rFonts w:ascii="仿宋_GB2312" w:eastAsia="仿宋_GB2312" w:hAnsi="宋体" w:hint="eastAsia"/>
          <w:bCs/>
          <w:sz w:val="32"/>
          <w:szCs w:val="32"/>
        </w:rPr>
        <w:t>月</w:t>
      </w:r>
      <w:r>
        <w:rPr>
          <w:rFonts w:ascii="仿宋_GB2312" w:eastAsia="仿宋_GB2312" w:hAnsi="宋体"/>
          <w:bCs/>
          <w:sz w:val="32"/>
          <w:szCs w:val="32"/>
        </w:rPr>
        <w:t>3</w:t>
      </w:r>
      <w:r>
        <w:rPr>
          <w:rFonts w:ascii="仿宋_GB2312" w:eastAsia="仿宋_GB2312" w:hAnsi="宋体" w:hint="eastAsia"/>
          <w:bCs/>
          <w:sz w:val="32"/>
          <w:szCs w:val="32"/>
        </w:rPr>
        <w:t>日出生于浙江省嵊泗县，汉族，初中文化，无业，户籍地嵊泗县菜园镇马关社区观潮弄</w:t>
      </w:r>
      <w:r>
        <w:rPr>
          <w:rFonts w:ascii="仿宋_GB2312" w:eastAsia="仿宋_GB2312" w:hAnsi="宋体"/>
          <w:bCs/>
          <w:sz w:val="32"/>
          <w:szCs w:val="32"/>
        </w:rPr>
        <w:t>14</w:t>
      </w:r>
      <w:r>
        <w:rPr>
          <w:rFonts w:ascii="仿宋_GB2312" w:eastAsia="仿宋_GB2312" w:hAnsi="宋体" w:hint="eastAsia"/>
          <w:bCs/>
          <w:sz w:val="32"/>
          <w:szCs w:val="32"/>
        </w:rPr>
        <w:t>号，捕前租住嵊泗县菜园东海路“小信网吧”楼上出租屋</w:t>
      </w:r>
      <w:r>
        <w:rPr>
          <w:rFonts w:ascii="仿宋_GB2312" w:eastAsia="仿宋_GB2312" w:hAnsi="宋体"/>
          <w:bCs/>
          <w:sz w:val="32"/>
          <w:szCs w:val="32"/>
        </w:rPr>
        <w:t>301</w:t>
      </w:r>
      <w:r>
        <w:rPr>
          <w:rFonts w:ascii="仿宋_GB2312" w:eastAsia="仿宋_GB2312" w:hAnsi="宋体" w:hint="eastAsia"/>
          <w:bCs/>
          <w:sz w:val="32"/>
          <w:szCs w:val="32"/>
        </w:rPr>
        <w:t>室。</w:t>
      </w:r>
      <w:r>
        <w:rPr>
          <w:rFonts w:ascii="仿宋_GB2312" w:eastAsia="仿宋_GB2312" w:hint="eastAsia"/>
          <w:sz w:val="32"/>
          <w:szCs w:val="32"/>
        </w:rPr>
        <w:t>因涉嫌犯贩卖毒品罪于</w:t>
      </w:r>
      <w:r>
        <w:rPr>
          <w:rFonts w:ascii="仿宋_GB2312" w:eastAsia="仿宋_GB2312" w:hAnsi="宋体"/>
          <w:bCs/>
          <w:sz w:val="32"/>
          <w:szCs w:val="32"/>
        </w:rPr>
        <w:t>2017</w:t>
      </w:r>
      <w:r>
        <w:rPr>
          <w:rFonts w:ascii="仿宋_GB2312" w:eastAsia="仿宋_GB2312" w:hAnsi="宋体" w:hint="eastAsia"/>
          <w:bCs/>
          <w:sz w:val="32"/>
          <w:szCs w:val="32"/>
        </w:rPr>
        <w:t>年</w:t>
      </w:r>
      <w:r>
        <w:rPr>
          <w:rFonts w:ascii="仿宋_GB2312" w:eastAsia="仿宋_GB2312" w:hAnsi="宋体"/>
          <w:bCs/>
          <w:sz w:val="32"/>
          <w:szCs w:val="32"/>
        </w:rPr>
        <w:t>4</w:t>
      </w:r>
      <w:r>
        <w:rPr>
          <w:rFonts w:ascii="仿宋_GB2312" w:eastAsia="仿宋_GB2312" w:hAnsi="宋体" w:hint="eastAsia"/>
          <w:bCs/>
          <w:sz w:val="32"/>
          <w:szCs w:val="32"/>
        </w:rPr>
        <w:t>月</w:t>
      </w:r>
      <w:r>
        <w:rPr>
          <w:rFonts w:ascii="仿宋_GB2312" w:eastAsia="仿宋_GB2312" w:hAnsi="宋体"/>
          <w:bCs/>
          <w:sz w:val="32"/>
          <w:szCs w:val="32"/>
        </w:rPr>
        <w:t>7</w:t>
      </w:r>
      <w:r>
        <w:rPr>
          <w:rFonts w:ascii="仿宋_GB2312" w:eastAsia="仿宋_GB2312" w:hAnsi="宋体" w:hint="eastAsia"/>
          <w:bCs/>
          <w:sz w:val="32"/>
          <w:szCs w:val="32"/>
        </w:rPr>
        <w:t>日</w:t>
      </w:r>
      <w:r>
        <w:rPr>
          <w:rFonts w:ascii="仿宋_GB2312" w:eastAsia="仿宋_GB2312" w:hint="eastAsia"/>
          <w:sz w:val="32"/>
          <w:szCs w:val="32"/>
        </w:rPr>
        <w:t>被刑事拘留，</w:t>
      </w:r>
      <w:r>
        <w:rPr>
          <w:rFonts w:ascii="仿宋_GB2312" w:eastAsia="仿宋_GB2312" w:hAnsi="宋体" w:hint="eastAsia"/>
          <w:bCs/>
          <w:sz w:val="32"/>
          <w:szCs w:val="32"/>
        </w:rPr>
        <w:t>同年</w:t>
      </w:r>
      <w:r>
        <w:rPr>
          <w:rFonts w:ascii="仿宋_GB2312" w:eastAsia="仿宋_GB2312" w:hAnsi="宋体"/>
          <w:bCs/>
          <w:sz w:val="32"/>
          <w:szCs w:val="32"/>
        </w:rPr>
        <w:t>5</w:t>
      </w:r>
      <w:r>
        <w:rPr>
          <w:rFonts w:ascii="仿宋_GB2312" w:eastAsia="仿宋_GB2312" w:hAnsi="宋体" w:hint="eastAsia"/>
          <w:bCs/>
          <w:sz w:val="32"/>
          <w:szCs w:val="32"/>
        </w:rPr>
        <w:t>月</w:t>
      </w:r>
      <w:r>
        <w:rPr>
          <w:rFonts w:ascii="仿宋_GB2312" w:eastAsia="仿宋_GB2312" w:hAnsi="宋体"/>
          <w:bCs/>
          <w:sz w:val="32"/>
          <w:szCs w:val="32"/>
        </w:rPr>
        <w:t>15</w:t>
      </w:r>
      <w:r>
        <w:rPr>
          <w:rFonts w:ascii="仿宋_GB2312" w:eastAsia="仿宋_GB2312" w:hAnsi="宋体" w:hint="eastAsia"/>
          <w:bCs/>
          <w:sz w:val="32"/>
          <w:szCs w:val="32"/>
        </w:rPr>
        <w:t>日</w:t>
      </w:r>
      <w:r>
        <w:rPr>
          <w:rFonts w:ascii="仿宋_GB2312" w:eastAsia="仿宋_GB2312" w:hint="eastAsia"/>
          <w:sz w:val="32"/>
          <w:szCs w:val="32"/>
        </w:rPr>
        <w:t>被逮捕。</w:t>
      </w:r>
      <w:r>
        <w:rPr>
          <w:rFonts w:ascii="仿宋_GB2312" w:eastAsia="仿宋_GB2312" w:hint="eastAsia"/>
          <w:bCs/>
          <w:sz w:val="32"/>
          <w:szCs w:val="32"/>
        </w:rPr>
        <w:t>现羁押于浙江省舟山市定海区看守所。</w:t>
      </w:r>
    </w:p>
    <w:p w:rsidR="00B86E6A" w:rsidRDefault="00B86E6A" w:rsidP="00885913">
      <w:pPr>
        <w:ind w:firstLineChars="200" w:firstLine="31680"/>
        <w:rPr>
          <w:rFonts w:ascii="仿宋_GB2312" w:eastAsia="仿宋_GB2312"/>
          <w:bCs/>
          <w:sz w:val="32"/>
          <w:szCs w:val="32"/>
        </w:rPr>
      </w:pPr>
      <w:r>
        <w:rPr>
          <w:rFonts w:ascii="仿宋_GB2312" w:eastAsia="仿宋_GB2312" w:hint="eastAsia"/>
          <w:bCs/>
          <w:sz w:val="32"/>
          <w:szCs w:val="32"/>
        </w:rPr>
        <w:t>指定辩护人徐卫光，浙江星舟律师事务所律师。</w:t>
      </w:r>
      <w:r>
        <w:rPr>
          <w:rFonts w:ascii="仿宋_GB2312" w:eastAsia="仿宋_GB2312"/>
          <w:bCs/>
          <w:sz w:val="32"/>
          <w:szCs w:val="32"/>
        </w:rPr>
        <w:t xml:space="preserve">          </w:t>
      </w:r>
    </w:p>
    <w:p w:rsidR="00B86E6A" w:rsidRDefault="00B86E6A" w:rsidP="00885913">
      <w:pPr>
        <w:ind w:firstLineChars="200" w:firstLine="31680"/>
        <w:rPr>
          <w:rFonts w:ascii="仿宋_GB2312" w:eastAsia="仿宋_GB2312"/>
          <w:bCs/>
          <w:sz w:val="32"/>
          <w:szCs w:val="32"/>
        </w:rPr>
      </w:pPr>
      <w:r>
        <w:rPr>
          <w:rFonts w:ascii="仿宋_GB2312" w:eastAsia="仿宋_GB2312" w:hint="eastAsia"/>
          <w:bCs/>
          <w:sz w:val="32"/>
          <w:szCs w:val="32"/>
        </w:rPr>
        <w:t>嵊泗县人民检察院以舟嵊检公诉刑诉〔</w:t>
      </w:r>
      <w:r>
        <w:rPr>
          <w:rFonts w:ascii="仿宋_GB2312" w:eastAsia="仿宋_GB2312"/>
          <w:bCs/>
          <w:sz w:val="32"/>
          <w:szCs w:val="32"/>
        </w:rPr>
        <w:t>2017</w:t>
      </w:r>
      <w:r>
        <w:rPr>
          <w:rFonts w:ascii="仿宋_GB2312" w:eastAsia="仿宋_GB2312" w:hint="eastAsia"/>
          <w:bCs/>
          <w:sz w:val="32"/>
          <w:szCs w:val="32"/>
        </w:rPr>
        <w:t>〕</w:t>
      </w:r>
      <w:r>
        <w:rPr>
          <w:rFonts w:ascii="仿宋_GB2312" w:eastAsia="仿宋_GB2312"/>
          <w:bCs/>
          <w:sz w:val="32"/>
          <w:szCs w:val="32"/>
        </w:rPr>
        <w:t>46</w:t>
      </w:r>
      <w:r>
        <w:rPr>
          <w:rFonts w:ascii="仿宋_GB2312" w:eastAsia="仿宋_GB2312" w:hint="eastAsia"/>
          <w:bCs/>
          <w:sz w:val="32"/>
          <w:szCs w:val="32"/>
        </w:rPr>
        <w:t>号起诉书指控被告人黄瑜凯犯</w:t>
      </w:r>
      <w:r>
        <w:rPr>
          <w:rFonts w:ascii="仿宋_GB2312" w:eastAsia="仿宋_GB2312" w:hint="eastAsia"/>
          <w:sz w:val="32"/>
          <w:szCs w:val="32"/>
        </w:rPr>
        <w:t>贩卖毒品罪</w:t>
      </w:r>
      <w:r>
        <w:rPr>
          <w:rFonts w:ascii="仿宋_GB2312" w:eastAsia="仿宋_GB2312" w:hint="eastAsia"/>
          <w:bCs/>
          <w:sz w:val="32"/>
          <w:szCs w:val="32"/>
        </w:rPr>
        <w:t>，于</w:t>
      </w:r>
      <w:r>
        <w:rPr>
          <w:rFonts w:ascii="仿宋_GB2312" w:eastAsia="仿宋_GB2312"/>
          <w:bCs/>
          <w:sz w:val="32"/>
          <w:szCs w:val="32"/>
        </w:rPr>
        <w:t>2015</w:t>
      </w:r>
      <w:r>
        <w:rPr>
          <w:rFonts w:ascii="仿宋_GB2312" w:eastAsia="仿宋_GB2312" w:hint="eastAsia"/>
          <w:bCs/>
          <w:sz w:val="32"/>
          <w:szCs w:val="32"/>
        </w:rPr>
        <w:t>年</w:t>
      </w:r>
      <w:r>
        <w:rPr>
          <w:rFonts w:ascii="仿宋_GB2312" w:eastAsia="仿宋_GB2312"/>
          <w:bCs/>
          <w:sz w:val="32"/>
          <w:szCs w:val="32"/>
        </w:rPr>
        <w:t>8</w:t>
      </w:r>
      <w:r>
        <w:rPr>
          <w:rFonts w:ascii="仿宋_GB2312" w:eastAsia="仿宋_GB2312" w:hint="eastAsia"/>
          <w:bCs/>
          <w:sz w:val="32"/>
          <w:szCs w:val="32"/>
        </w:rPr>
        <w:t>月</w:t>
      </w:r>
      <w:r>
        <w:rPr>
          <w:rFonts w:ascii="仿宋_GB2312" w:eastAsia="仿宋_GB2312"/>
          <w:bCs/>
          <w:sz w:val="32"/>
          <w:szCs w:val="32"/>
        </w:rPr>
        <w:t>24</w:t>
      </w:r>
      <w:r>
        <w:rPr>
          <w:rFonts w:ascii="仿宋_GB2312" w:eastAsia="仿宋_GB2312" w:hint="eastAsia"/>
          <w:bCs/>
          <w:sz w:val="32"/>
          <w:szCs w:val="32"/>
        </w:rPr>
        <w:t>日向本院提起公诉。本院依法组成合议庭，于同年</w:t>
      </w:r>
      <w:r>
        <w:rPr>
          <w:rFonts w:ascii="仿宋_GB2312" w:eastAsia="仿宋_GB2312"/>
          <w:bCs/>
          <w:sz w:val="32"/>
          <w:szCs w:val="32"/>
        </w:rPr>
        <w:t>9</w:t>
      </w:r>
      <w:r>
        <w:rPr>
          <w:rFonts w:ascii="仿宋_GB2312" w:eastAsia="仿宋_GB2312" w:hint="eastAsia"/>
          <w:bCs/>
          <w:sz w:val="32"/>
          <w:szCs w:val="32"/>
        </w:rPr>
        <w:t>月</w:t>
      </w:r>
      <w:r>
        <w:rPr>
          <w:rFonts w:ascii="仿宋_GB2312" w:eastAsia="仿宋_GB2312"/>
          <w:bCs/>
          <w:sz w:val="32"/>
          <w:szCs w:val="32"/>
        </w:rPr>
        <w:t>19</w:t>
      </w:r>
      <w:r>
        <w:rPr>
          <w:rFonts w:ascii="仿宋_GB2312" w:eastAsia="仿宋_GB2312" w:hint="eastAsia"/>
          <w:bCs/>
          <w:sz w:val="32"/>
          <w:szCs w:val="32"/>
        </w:rPr>
        <w:t>日公开开庭审理了本案。嵊泗县人民检察院检察员何宏凯出庭支持公诉，被告人黄瑜凯及其辩护人徐卫光到庭参加诉讼。现已审理终结。</w:t>
      </w:r>
    </w:p>
    <w:p w:rsidR="00B86E6A" w:rsidRDefault="00B86E6A" w:rsidP="00885913">
      <w:pPr>
        <w:ind w:firstLineChars="200" w:firstLine="31680"/>
        <w:rPr>
          <w:rFonts w:ascii="仿宋_GB2312" w:eastAsia="仿宋_GB2312"/>
          <w:bCs/>
          <w:sz w:val="32"/>
          <w:szCs w:val="32"/>
        </w:rPr>
      </w:pPr>
      <w:r>
        <w:rPr>
          <w:rFonts w:ascii="仿宋_GB2312" w:eastAsia="仿宋_GB2312" w:hAnsi="宋体" w:hint="eastAsia"/>
          <w:bCs/>
          <w:sz w:val="32"/>
          <w:szCs w:val="32"/>
        </w:rPr>
        <w:t>经审理查明，</w:t>
      </w:r>
      <w:r>
        <w:rPr>
          <w:rFonts w:ascii="仿宋_GB2312" w:eastAsia="仿宋_GB2312"/>
          <w:sz w:val="32"/>
          <w:szCs w:val="32"/>
        </w:rPr>
        <w:t>2016</w:t>
      </w:r>
      <w:r>
        <w:rPr>
          <w:rFonts w:ascii="仿宋_GB2312" w:eastAsia="仿宋_GB2312" w:hint="eastAsia"/>
          <w:sz w:val="32"/>
          <w:szCs w:val="32"/>
        </w:rPr>
        <w:t>年底至</w:t>
      </w:r>
      <w:r>
        <w:rPr>
          <w:rFonts w:ascii="仿宋_GB2312" w:eastAsia="仿宋_GB2312"/>
          <w:sz w:val="32"/>
          <w:szCs w:val="32"/>
        </w:rPr>
        <w:t>2017</w:t>
      </w:r>
      <w:r>
        <w:rPr>
          <w:rFonts w:ascii="仿宋_GB2312" w:eastAsia="仿宋_GB2312" w:hint="eastAsia"/>
          <w:sz w:val="32"/>
          <w:szCs w:val="32"/>
        </w:rPr>
        <w:t>年</w:t>
      </w:r>
      <w:r>
        <w:rPr>
          <w:rFonts w:ascii="仿宋_GB2312" w:eastAsia="仿宋_GB2312"/>
          <w:sz w:val="32"/>
          <w:szCs w:val="32"/>
        </w:rPr>
        <w:t>3</w:t>
      </w:r>
      <w:r>
        <w:rPr>
          <w:rFonts w:ascii="仿宋_GB2312" w:eastAsia="仿宋_GB2312" w:hint="eastAsia"/>
          <w:sz w:val="32"/>
          <w:szCs w:val="32"/>
        </w:rPr>
        <w:t>月间，被告人黄瑜凯多次向吸毒人员刘坚、孙跃兵贩卖甲基苯丙胺，共计约</w:t>
      </w:r>
      <w:r>
        <w:rPr>
          <w:rFonts w:ascii="仿宋_GB2312" w:eastAsia="仿宋_GB2312"/>
          <w:sz w:val="32"/>
          <w:szCs w:val="32"/>
        </w:rPr>
        <w:t>2.6</w:t>
      </w:r>
      <w:r>
        <w:rPr>
          <w:rFonts w:ascii="仿宋_GB2312" w:eastAsia="仿宋_GB2312" w:hint="eastAsia"/>
          <w:sz w:val="32"/>
          <w:szCs w:val="32"/>
        </w:rPr>
        <w:t>克，非法获利人民币</w:t>
      </w:r>
      <w:r>
        <w:rPr>
          <w:rFonts w:ascii="仿宋_GB2312" w:eastAsia="仿宋_GB2312"/>
          <w:sz w:val="32"/>
          <w:szCs w:val="32"/>
        </w:rPr>
        <w:t>2100</w:t>
      </w:r>
      <w:r>
        <w:rPr>
          <w:rFonts w:ascii="仿宋_GB2312" w:eastAsia="仿宋_GB2312" w:hint="eastAsia"/>
          <w:sz w:val="32"/>
          <w:szCs w:val="32"/>
        </w:rPr>
        <w:t>元。具体事实如下：</w:t>
      </w:r>
    </w:p>
    <w:p w:rsidR="00B86E6A" w:rsidRDefault="00B86E6A" w:rsidP="00885913">
      <w:pPr>
        <w:ind w:firstLineChars="200" w:firstLine="31680"/>
        <w:rPr>
          <w:rFonts w:ascii="仿宋_GB2312" w:eastAsia="仿宋_GB2312"/>
          <w:sz w:val="32"/>
          <w:szCs w:val="32"/>
        </w:rPr>
      </w:pPr>
      <w:r>
        <w:rPr>
          <w:rFonts w:ascii="仿宋_GB2312" w:eastAsia="仿宋_GB2312"/>
          <w:sz w:val="32"/>
          <w:szCs w:val="32"/>
        </w:rPr>
        <w:t>1</w:t>
      </w:r>
      <w:r>
        <w:rPr>
          <w:rFonts w:ascii="仿宋_GB2312" w:eastAsia="仿宋_GB2312" w:hint="eastAsia"/>
          <w:sz w:val="32"/>
          <w:szCs w:val="32"/>
        </w:rPr>
        <w:t>、</w:t>
      </w:r>
      <w:r>
        <w:rPr>
          <w:rFonts w:ascii="仿宋_GB2312" w:eastAsia="仿宋_GB2312"/>
          <w:sz w:val="32"/>
          <w:szCs w:val="32"/>
        </w:rPr>
        <w:t>2016</w:t>
      </w:r>
      <w:r>
        <w:rPr>
          <w:rFonts w:ascii="仿宋_GB2312" w:eastAsia="仿宋_GB2312" w:hint="eastAsia"/>
          <w:sz w:val="32"/>
          <w:szCs w:val="32"/>
        </w:rPr>
        <w:t>年底至</w:t>
      </w:r>
      <w:r>
        <w:rPr>
          <w:rFonts w:ascii="仿宋_GB2312" w:eastAsia="仿宋_GB2312"/>
          <w:sz w:val="32"/>
          <w:szCs w:val="32"/>
        </w:rPr>
        <w:t>2017</w:t>
      </w:r>
      <w:r>
        <w:rPr>
          <w:rFonts w:ascii="仿宋_GB2312" w:eastAsia="仿宋_GB2312" w:hint="eastAsia"/>
          <w:sz w:val="32"/>
          <w:szCs w:val="32"/>
        </w:rPr>
        <w:t>年</w:t>
      </w:r>
      <w:r>
        <w:rPr>
          <w:rFonts w:ascii="仿宋_GB2312" w:eastAsia="仿宋_GB2312"/>
          <w:sz w:val="32"/>
          <w:szCs w:val="32"/>
        </w:rPr>
        <w:t>3</w:t>
      </w:r>
      <w:r>
        <w:rPr>
          <w:rFonts w:ascii="仿宋_GB2312" w:eastAsia="仿宋_GB2312" w:hint="eastAsia"/>
          <w:sz w:val="32"/>
          <w:szCs w:val="32"/>
        </w:rPr>
        <w:t>月间，刘坚电话联系被告人黄瑜凯要求购买毒品，在本县菜园镇海滨小区内，先后</w:t>
      </w:r>
      <w:r>
        <w:rPr>
          <w:rFonts w:ascii="仿宋_GB2312" w:eastAsia="仿宋_GB2312"/>
          <w:sz w:val="32"/>
          <w:szCs w:val="32"/>
        </w:rPr>
        <w:t>2</w:t>
      </w:r>
      <w:r>
        <w:rPr>
          <w:rFonts w:ascii="仿宋_GB2312" w:eastAsia="仿宋_GB2312" w:hint="eastAsia"/>
          <w:sz w:val="32"/>
          <w:szCs w:val="32"/>
        </w:rPr>
        <w:t>次向被告人黄瑜凯以</w:t>
      </w:r>
      <w:r>
        <w:rPr>
          <w:rFonts w:ascii="仿宋_GB2312" w:eastAsia="仿宋_GB2312"/>
          <w:sz w:val="32"/>
          <w:szCs w:val="32"/>
        </w:rPr>
        <w:t>200</w:t>
      </w:r>
      <w:r>
        <w:rPr>
          <w:rFonts w:ascii="仿宋_GB2312" w:eastAsia="仿宋_GB2312" w:hint="eastAsia"/>
          <w:sz w:val="32"/>
          <w:szCs w:val="32"/>
        </w:rPr>
        <w:t>元价格购买甲基苯丙胺，毒品重约</w:t>
      </w:r>
      <w:r>
        <w:rPr>
          <w:rFonts w:ascii="仿宋_GB2312" w:eastAsia="仿宋_GB2312"/>
          <w:sz w:val="32"/>
          <w:szCs w:val="32"/>
        </w:rPr>
        <w:t>0.6</w:t>
      </w:r>
      <w:r>
        <w:rPr>
          <w:rFonts w:ascii="仿宋_GB2312" w:eastAsia="仿宋_GB2312" w:hint="eastAsia"/>
          <w:sz w:val="32"/>
          <w:szCs w:val="32"/>
        </w:rPr>
        <w:t>克，并通过微信支付毒资，被告人黄瑜凯非法获利</w:t>
      </w:r>
      <w:r>
        <w:rPr>
          <w:rFonts w:ascii="仿宋_GB2312" w:eastAsia="仿宋_GB2312"/>
          <w:sz w:val="32"/>
          <w:szCs w:val="32"/>
        </w:rPr>
        <w:t>400</w:t>
      </w:r>
      <w:r>
        <w:rPr>
          <w:rFonts w:ascii="仿宋_GB2312" w:eastAsia="仿宋_GB2312" w:hint="eastAsia"/>
          <w:sz w:val="32"/>
          <w:szCs w:val="32"/>
        </w:rPr>
        <w:t>元。</w:t>
      </w:r>
      <w:r>
        <w:rPr>
          <w:rFonts w:ascii="仿宋_GB2312" w:eastAsia="仿宋_GB2312"/>
          <w:sz w:val="32"/>
          <w:szCs w:val="32"/>
        </w:rPr>
        <w:t xml:space="preserve"> </w:t>
      </w:r>
    </w:p>
    <w:p w:rsidR="00B86E6A" w:rsidRDefault="00B86E6A" w:rsidP="00885913">
      <w:pPr>
        <w:ind w:firstLineChars="200" w:firstLine="31680"/>
        <w:rPr>
          <w:rFonts w:ascii="仿宋_GB2312" w:eastAsia="仿宋_GB2312"/>
          <w:sz w:val="32"/>
          <w:szCs w:val="32"/>
        </w:rPr>
      </w:pPr>
      <w:r>
        <w:rPr>
          <w:rFonts w:ascii="仿宋_GB2312" w:eastAsia="仿宋_GB2312"/>
          <w:sz w:val="32"/>
          <w:szCs w:val="32"/>
        </w:rPr>
        <w:t>2</w:t>
      </w:r>
      <w:r>
        <w:rPr>
          <w:rFonts w:ascii="仿宋_GB2312" w:eastAsia="仿宋_GB2312" w:hint="eastAsia"/>
          <w:sz w:val="32"/>
          <w:szCs w:val="32"/>
        </w:rPr>
        <w:t>、</w:t>
      </w:r>
      <w:smartTag w:uri="urn:schemas-microsoft-com:office:smarttags" w:element="chsdate">
        <w:smartTagPr>
          <w:attr w:name="IsROCDate" w:val="False"/>
          <w:attr w:name="IsLunarDate" w:val="False"/>
          <w:attr w:name="Day" w:val="17"/>
          <w:attr w:name="Month" w:val="2"/>
          <w:attr w:name="Year" w:val="2017"/>
        </w:smartTagPr>
        <w:r>
          <w:rPr>
            <w:rFonts w:ascii="仿宋_GB2312" w:eastAsia="仿宋_GB2312"/>
            <w:sz w:val="32"/>
            <w:szCs w:val="32"/>
          </w:rPr>
          <w:t>2017</w:t>
        </w:r>
        <w:r>
          <w:rPr>
            <w:rFonts w:ascii="仿宋_GB2312" w:eastAsia="仿宋_GB2312" w:hint="eastAsia"/>
            <w:sz w:val="32"/>
            <w:szCs w:val="32"/>
          </w:rPr>
          <w:t>年</w:t>
        </w:r>
        <w:r>
          <w:rPr>
            <w:rFonts w:ascii="仿宋_GB2312" w:eastAsia="仿宋_GB2312"/>
            <w:sz w:val="32"/>
            <w:szCs w:val="32"/>
          </w:rPr>
          <w:t>2</w:t>
        </w:r>
        <w:r>
          <w:rPr>
            <w:rFonts w:ascii="仿宋_GB2312" w:eastAsia="仿宋_GB2312" w:hint="eastAsia"/>
            <w:sz w:val="32"/>
            <w:szCs w:val="32"/>
          </w:rPr>
          <w:t>月</w:t>
        </w:r>
        <w:r>
          <w:rPr>
            <w:rFonts w:ascii="仿宋_GB2312" w:eastAsia="仿宋_GB2312"/>
            <w:sz w:val="32"/>
            <w:szCs w:val="32"/>
          </w:rPr>
          <w:t>17</w:t>
        </w:r>
        <w:r>
          <w:rPr>
            <w:rFonts w:ascii="仿宋_GB2312" w:eastAsia="仿宋_GB2312" w:hint="eastAsia"/>
            <w:sz w:val="32"/>
            <w:szCs w:val="32"/>
          </w:rPr>
          <w:t>日</w:t>
        </w:r>
      </w:smartTag>
      <w:r>
        <w:rPr>
          <w:rFonts w:ascii="仿宋_GB2312" w:eastAsia="仿宋_GB2312" w:hint="eastAsia"/>
          <w:sz w:val="32"/>
          <w:szCs w:val="32"/>
        </w:rPr>
        <w:t>至</w:t>
      </w:r>
      <w:smartTag w:uri="urn:schemas-microsoft-com:office:smarttags" w:element="chsdate">
        <w:smartTagPr>
          <w:attr w:name="IsROCDate" w:val="False"/>
          <w:attr w:name="IsLunarDate" w:val="False"/>
          <w:attr w:name="Day" w:val="8"/>
          <w:attr w:name="Month" w:val="3"/>
          <w:attr w:name="Year" w:val="2017"/>
        </w:smartTagPr>
        <w:r>
          <w:rPr>
            <w:rFonts w:ascii="仿宋_GB2312" w:eastAsia="仿宋_GB2312"/>
            <w:sz w:val="32"/>
            <w:szCs w:val="32"/>
          </w:rPr>
          <w:t>3</w:t>
        </w:r>
        <w:r>
          <w:rPr>
            <w:rFonts w:ascii="仿宋_GB2312" w:eastAsia="仿宋_GB2312" w:hint="eastAsia"/>
            <w:sz w:val="32"/>
            <w:szCs w:val="32"/>
          </w:rPr>
          <w:t>月</w:t>
        </w:r>
        <w:r>
          <w:rPr>
            <w:rFonts w:ascii="仿宋_GB2312" w:eastAsia="仿宋_GB2312"/>
            <w:sz w:val="32"/>
            <w:szCs w:val="32"/>
          </w:rPr>
          <w:t>8</w:t>
        </w:r>
        <w:r>
          <w:rPr>
            <w:rFonts w:ascii="仿宋_GB2312" w:eastAsia="仿宋_GB2312" w:hint="eastAsia"/>
            <w:sz w:val="32"/>
            <w:szCs w:val="32"/>
          </w:rPr>
          <w:t>日</w:t>
        </w:r>
      </w:smartTag>
      <w:r>
        <w:rPr>
          <w:rFonts w:ascii="仿宋_GB2312" w:eastAsia="仿宋_GB2312" w:hint="eastAsia"/>
          <w:sz w:val="32"/>
          <w:szCs w:val="32"/>
        </w:rPr>
        <w:t>间，孙跃兵</w:t>
      </w:r>
      <w:r>
        <w:rPr>
          <w:rFonts w:ascii="仿宋_GB2312" w:eastAsia="仿宋_GB2312"/>
          <w:sz w:val="32"/>
          <w:szCs w:val="32"/>
        </w:rPr>
        <w:t>4</w:t>
      </w:r>
      <w:r>
        <w:rPr>
          <w:rFonts w:ascii="仿宋_GB2312" w:eastAsia="仿宋_GB2312" w:hint="eastAsia"/>
          <w:sz w:val="32"/>
          <w:szCs w:val="32"/>
        </w:rPr>
        <w:t>次通过微信联系被告人黄瑜凯要求购买毒品，在本县菜园镇海华楼宾馆附近路上，每次以</w:t>
      </w:r>
      <w:r>
        <w:rPr>
          <w:rFonts w:ascii="仿宋_GB2312" w:eastAsia="仿宋_GB2312"/>
          <w:sz w:val="32"/>
          <w:szCs w:val="32"/>
        </w:rPr>
        <w:t>400</w:t>
      </w:r>
      <w:r>
        <w:rPr>
          <w:rFonts w:ascii="仿宋_GB2312" w:eastAsia="仿宋_GB2312" w:hint="eastAsia"/>
          <w:sz w:val="32"/>
          <w:szCs w:val="32"/>
        </w:rPr>
        <w:t>元、</w:t>
      </w:r>
      <w:r>
        <w:rPr>
          <w:rFonts w:ascii="仿宋_GB2312" w:eastAsia="仿宋_GB2312"/>
          <w:sz w:val="32"/>
          <w:szCs w:val="32"/>
        </w:rPr>
        <w:t>500</w:t>
      </w:r>
      <w:r>
        <w:rPr>
          <w:rFonts w:ascii="仿宋_GB2312" w:eastAsia="仿宋_GB2312" w:hint="eastAsia"/>
          <w:sz w:val="32"/>
          <w:szCs w:val="32"/>
        </w:rPr>
        <w:t>元的价格向被告人黄瑜凯购买甲基苯丙胺，毒品重约</w:t>
      </w:r>
      <w:r>
        <w:rPr>
          <w:rFonts w:ascii="仿宋_GB2312" w:eastAsia="仿宋_GB2312"/>
          <w:sz w:val="32"/>
          <w:szCs w:val="32"/>
        </w:rPr>
        <w:t>2</w:t>
      </w:r>
      <w:r>
        <w:rPr>
          <w:rFonts w:ascii="仿宋_GB2312" w:eastAsia="仿宋_GB2312" w:hint="eastAsia"/>
          <w:sz w:val="32"/>
          <w:szCs w:val="32"/>
        </w:rPr>
        <w:t>克，并通过微信支付毒资，被告人黄瑜凯非法获利</w:t>
      </w:r>
      <w:r>
        <w:rPr>
          <w:rFonts w:ascii="仿宋_GB2312" w:eastAsia="仿宋_GB2312"/>
          <w:sz w:val="32"/>
          <w:szCs w:val="32"/>
        </w:rPr>
        <w:t xml:space="preserve">1700 </w:t>
      </w:r>
      <w:r>
        <w:rPr>
          <w:rFonts w:ascii="仿宋_GB2312" w:eastAsia="仿宋_GB2312" w:hint="eastAsia"/>
          <w:sz w:val="32"/>
          <w:szCs w:val="32"/>
        </w:rPr>
        <w:t>元。</w:t>
      </w:r>
    </w:p>
    <w:p w:rsidR="00B86E6A" w:rsidRDefault="00B86E6A" w:rsidP="00885913">
      <w:pPr>
        <w:ind w:firstLineChars="200" w:firstLine="31680"/>
        <w:rPr>
          <w:rFonts w:ascii="仿宋_GB2312" w:eastAsia="仿宋_GB2312"/>
          <w:sz w:val="32"/>
          <w:szCs w:val="32"/>
        </w:rPr>
      </w:pPr>
      <w:smartTag w:uri="urn:schemas-microsoft-com:office:smarttags" w:element="chsdate">
        <w:smartTagPr>
          <w:attr w:name="IsROCDate" w:val="False"/>
          <w:attr w:name="IsLunarDate" w:val="False"/>
          <w:attr w:name="Day" w:val="6"/>
          <w:attr w:name="Month" w:val="4"/>
          <w:attr w:name="Year" w:val="2017"/>
        </w:smartTagPr>
        <w:r>
          <w:rPr>
            <w:rFonts w:ascii="仿宋_GB2312" w:eastAsia="仿宋_GB2312"/>
            <w:sz w:val="32"/>
            <w:szCs w:val="32"/>
          </w:rPr>
          <w:t>2017</w:t>
        </w:r>
        <w:r>
          <w:rPr>
            <w:rFonts w:ascii="仿宋_GB2312" w:eastAsia="仿宋_GB2312" w:hint="eastAsia"/>
            <w:sz w:val="32"/>
            <w:szCs w:val="32"/>
          </w:rPr>
          <w:t>年</w:t>
        </w:r>
        <w:r>
          <w:rPr>
            <w:rFonts w:ascii="仿宋_GB2312" w:eastAsia="仿宋_GB2312"/>
            <w:sz w:val="32"/>
            <w:szCs w:val="32"/>
          </w:rPr>
          <w:t>4</w:t>
        </w:r>
        <w:r>
          <w:rPr>
            <w:rFonts w:ascii="仿宋_GB2312" w:eastAsia="仿宋_GB2312" w:hint="eastAsia"/>
            <w:sz w:val="32"/>
            <w:szCs w:val="32"/>
          </w:rPr>
          <w:t>月</w:t>
        </w:r>
        <w:r>
          <w:rPr>
            <w:rFonts w:ascii="仿宋_GB2312" w:eastAsia="仿宋_GB2312"/>
            <w:sz w:val="32"/>
            <w:szCs w:val="32"/>
          </w:rPr>
          <w:t>6</w:t>
        </w:r>
        <w:r>
          <w:rPr>
            <w:rFonts w:ascii="仿宋_GB2312" w:eastAsia="仿宋_GB2312" w:hint="eastAsia"/>
            <w:sz w:val="32"/>
            <w:szCs w:val="32"/>
          </w:rPr>
          <w:t>日</w:t>
        </w:r>
      </w:smartTag>
      <w:r>
        <w:rPr>
          <w:rFonts w:ascii="仿宋_GB2312" w:eastAsia="仿宋_GB2312" w:hint="eastAsia"/>
          <w:sz w:val="32"/>
          <w:szCs w:val="32"/>
        </w:rPr>
        <w:t>上午，公安机关在被告人黄瑜凯处扣押人民币</w:t>
      </w:r>
      <w:r>
        <w:rPr>
          <w:rFonts w:ascii="仿宋_GB2312" w:eastAsia="仿宋_GB2312"/>
          <w:sz w:val="32"/>
          <w:szCs w:val="32"/>
        </w:rPr>
        <w:t>200</w:t>
      </w:r>
      <w:r>
        <w:rPr>
          <w:rFonts w:ascii="仿宋_GB2312" w:eastAsia="仿宋_GB2312" w:hint="eastAsia"/>
          <w:sz w:val="32"/>
          <w:szCs w:val="32"/>
        </w:rPr>
        <w:t>元、手机一部。</w:t>
      </w:r>
    </w:p>
    <w:p w:rsidR="00B86E6A" w:rsidRDefault="00B86E6A" w:rsidP="00885913">
      <w:pPr>
        <w:ind w:firstLineChars="200" w:firstLine="31680"/>
        <w:rPr>
          <w:rFonts w:ascii="仿宋_GB2312" w:eastAsia="仿宋_GB2312"/>
          <w:sz w:val="32"/>
          <w:szCs w:val="32"/>
        </w:rPr>
      </w:pPr>
      <w:r w:rsidRPr="003B2A2D">
        <w:rPr>
          <w:rFonts w:ascii="仿宋_GB2312" w:eastAsia="仿宋_GB2312" w:hAnsi="仿宋" w:cs="宋体" w:hint="eastAsia"/>
          <w:color w:val="000000"/>
          <w:kern w:val="0"/>
          <w:sz w:val="32"/>
          <w:szCs w:val="32"/>
        </w:rPr>
        <w:t>上述事实，被告人</w:t>
      </w:r>
      <w:r>
        <w:rPr>
          <w:rFonts w:ascii="仿宋_GB2312" w:eastAsia="仿宋_GB2312" w:hint="eastAsia"/>
          <w:sz w:val="32"/>
          <w:szCs w:val="32"/>
        </w:rPr>
        <w:t>黄瑜凯</w:t>
      </w:r>
      <w:r w:rsidRPr="003B2A2D">
        <w:rPr>
          <w:rFonts w:ascii="仿宋_GB2312" w:eastAsia="仿宋_GB2312" w:hAnsi="仿宋" w:cs="宋体" w:hint="eastAsia"/>
          <w:color w:val="000000"/>
          <w:kern w:val="0"/>
          <w:sz w:val="32"/>
          <w:szCs w:val="32"/>
        </w:rPr>
        <w:t>在开庭审理过程中亦无异议，并有</w:t>
      </w:r>
      <w:r>
        <w:rPr>
          <w:rFonts w:ascii="仿宋_GB2312" w:eastAsia="仿宋_GB2312" w:hAnsi="仿宋" w:cs="宋体" w:hint="eastAsia"/>
          <w:color w:val="000000"/>
          <w:kern w:val="0"/>
          <w:sz w:val="32"/>
          <w:szCs w:val="32"/>
        </w:rPr>
        <w:t>物证</w:t>
      </w:r>
      <w:r>
        <w:rPr>
          <w:rFonts w:ascii="仿宋_GB2312" w:eastAsia="仿宋_GB2312" w:hint="eastAsia"/>
          <w:sz w:val="32"/>
          <w:szCs w:val="32"/>
        </w:rPr>
        <w:t>手机一部，证人刘坚、孙跃兵证言及辨认笔录，被告人黄瑜凯的供述和辩解、辨认笔录，嵊泗县公安局扣押物品清单，远程勘验工作记录，被告人黄瑜凯的手机微信聊天记录、微信转账截图，</w:t>
      </w:r>
      <w:r w:rsidRPr="00AF72B0">
        <w:rPr>
          <w:rFonts w:ascii="仿宋_GB2312" w:eastAsia="仿宋_GB2312" w:hAnsi="仿宋" w:hint="eastAsia"/>
          <w:sz w:val="32"/>
          <w:szCs w:val="32"/>
        </w:rPr>
        <w:t>鉴定意见《现场检测报告书》</w:t>
      </w:r>
      <w:r>
        <w:rPr>
          <w:rFonts w:ascii="仿宋_GB2312" w:eastAsia="仿宋_GB2312" w:hAnsi="仿宋" w:hint="eastAsia"/>
          <w:sz w:val="32"/>
          <w:szCs w:val="32"/>
        </w:rPr>
        <w:t>、</w:t>
      </w:r>
      <w:r w:rsidRPr="00AF72B0">
        <w:rPr>
          <w:rFonts w:ascii="仿宋_GB2312" w:eastAsia="仿宋_GB2312" w:hAnsi="仿宋" w:hint="eastAsia"/>
          <w:sz w:val="32"/>
          <w:szCs w:val="32"/>
        </w:rPr>
        <w:t>《吸毒成瘾认定书》</w:t>
      </w:r>
      <w:r>
        <w:rPr>
          <w:rFonts w:ascii="仿宋_GB2312" w:eastAsia="仿宋_GB2312" w:hint="eastAsia"/>
          <w:sz w:val="32"/>
          <w:szCs w:val="32"/>
        </w:rPr>
        <w:t>，抓获经过情况说明、户籍证明等证据证实，足以认定。</w:t>
      </w:r>
    </w:p>
    <w:p w:rsidR="00B86E6A" w:rsidRDefault="00B86E6A" w:rsidP="00885913">
      <w:pPr>
        <w:ind w:firstLineChars="200" w:firstLine="31680"/>
        <w:rPr>
          <w:rFonts w:ascii="仿宋_GB2312" w:eastAsia="仿宋_GB2312" w:hAnsi="宋体"/>
          <w:sz w:val="32"/>
          <w:szCs w:val="32"/>
        </w:rPr>
      </w:pPr>
      <w:r>
        <w:rPr>
          <w:rFonts w:ascii="仿宋_GB2312" w:eastAsia="仿宋_GB2312" w:hint="eastAsia"/>
          <w:sz w:val="32"/>
          <w:szCs w:val="32"/>
        </w:rPr>
        <w:t>本院认为，被告人黄瑜凯违反国家对毒品的管理制度，明知是毒品多次向他人贩卖，情节严重，其行</w:t>
      </w:r>
      <w:r>
        <w:rPr>
          <w:rFonts w:ascii="仿宋_GB2312" w:eastAsia="仿宋_GB2312" w:hAnsi="宋体" w:hint="eastAsia"/>
          <w:bCs/>
          <w:sz w:val="32"/>
          <w:szCs w:val="32"/>
        </w:rPr>
        <w:t>为已构成</w:t>
      </w:r>
      <w:r>
        <w:rPr>
          <w:rFonts w:ascii="仿宋_GB2312" w:eastAsia="仿宋_GB2312" w:hAnsi="宋体" w:hint="eastAsia"/>
          <w:sz w:val="32"/>
          <w:szCs w:val="32"/>
        </w:rPr>
        <w:t>贩卖毒品罪。公诉机关指控的罪名成立。其辩护人提出的被告人黄瑜凯能如实供述自己的犯罪行为，认罪态度良好，且系初犯，要求从轻处罚的辩护意见，本院予以采纳。公诉机关建议对被告人黄瑜凯犯贩卖毒品罪判处有期徒刑三年至四年，并处罚金的量刑意见，本院予以采纳。据此，依照《中华人民共和国刑法》第三百四十七条第一款、第四款、第五十二条、第五十三条、第六十四条及</w:t>
      </w:r>
      <w:r w:rsidRPr="00AF72B0">
        <w:rPr>
          <w:rFonts w:ascii="仿宋_GB2312" w:eastAsia="仿宋_GB2312" w:hAnsi="仿宋" w:hint="eastAsia"/>
          <w:bCs/>
          <w:sz w:val="32"/>
          <w:szCs w:val="32"/>
        </w:rPr>
        <w:t>《最高人民法</w:t>
      </w:r>
      <w:r>
        <w:rPr>
          <w:rFonts w:ascii="仿宋_GB2312" w:eastAsia="仿宋_GB2312" w:hAnsi="仿宋" w:hint="eastAsia"/>
          <w:bCs/>
          <w:sz w:val="32"/>
          <w:szCs w:val="32"/>
        </w:rPr>
        <w:t>院〈关于审理毒品犯罪案件适用法律若干问题的解释〉》第四条第一项</w:t>
      </w:r>
      <w:r>
        <w:rPr>
          <w:rFonts w:ascii="仿宋_GB2312" w:eastAsia="仿宋_GB2312" w:hAnsi="宋体" w:hint="eastAsia"/>
          <w:sz w:val="32"/>
          <w:szCs w:val="32"/>
        </w:rPr>
        <w:t>之规定，判决如下：</w:t>
      </w:r>
    </w:p>
    <w:p w:rsidR="00B86E6A" w:rsidRDefault="00B86E6A" w:rsidP="00885913">
      <w:pPr>
        <w:ind w:firstLineChars="196" w:firstLine="31680"/>
        <w:rPr>
          <w:rFonts w:ascii="仿宋_GB2312" w:eastAsia="仿宋_GB2312" w:hAnsi="宋体"/>
          <w:sz w:val="32"/>
          <w:szCs w:val="32"/>
        </w:rPr>
      </w:pPr>
      <w:r>
        <w:rPr>
          <w:rFonts w:ascii="仿宋_GB2312" w:eastAsia="仿宋_GB2312" w:hAnsi="宋体" w:hint="eastAsia"/>
          <w:sz w:val="32"/>
          <w:szCs w:val="32"/>
        </w:rPr>
        <w:t>一、被告人黄瑜凯犯贩卖毒品罪，判处有期徒刑三年，并处罚金人民币三千元。</w:t>
      </w:r>
      <w:r>
        <w:rPr>
          <w:rFonts w:ascii="仿宋_GB2312" w:eastAsia="仿宋_GB2312" w:hAnsi="宋体"/>
          <w:sz w:val="32"/>
          <w:szCs w:val="32"/>
        </w:rPr>
        <w:t xml:space="preserve">                                                                                                                                                                                                                                                                                                          </w:t>
      </w:r>
    </w:p>
    <w:p w:rsidR="00B86E6A" w:rsidRDefault="00B86E6A" w:rsidP="00885913">
      <w:pPr>
        <w:ind w:firstLineChars="196" w:firstLine="31680"/>
        <w:rPr>
          <w:rFonts w:ascii="仿宋_GB2312" w:eastAsia="仿宋_GB2312" w:hAnsi="宋体"/>
          <w:sz w:val="32"/>
          <w:szCs w:val="32"/>
        </w:rPr>
      </w:pPr>
      <w:r>
        <w:rPr>
          <w:rFonts w:ascii="仿宋_GB2312" w:eastAsia="仿宋_GB2312" w:hAnsi="宋体" w:hint="eastAsia"/>
          <w:sz w:val="32"/>
          <w:szCs w:val="32"/>
        </w:rPr>
        <w:t>（刑期从判决执行之日起计算。判决执行以前先行羁押的，羁押一日折抵刑期一日。即自二○一七年四月七日起至二○二○年四月六日止。罚金限于本判决生效后一个月内缴纳。）</w:t>
      </w:r>
    </w:p>
    <w:p w:rsidR="00B86E6A" w:rsidRDefault="00B86E6A" w:rsidP="00885913">
      <w:pPr>
        <w:ind w:firstLineChars="196" w:firstLine="31680"/>
        <w:rPr>
          <w:rFonts w:ascii="仿宋_GB2312" w:eastAsia="仿宋_GB2312" w:hAnsi="宋体"/>
          <w:sz w:val="32"/>
          <w:szCs w:val="32"/>
        </w:rPr>
      </w:pPr>
      <w:r>
        <w:rPr>
          <w:rFonts w:ascii="仿宋_GB2312" w:eastAsia="仿宋_GB2312" w:hAnsi="宋体" w:hint="eastAsia"/>
          <w:sz w:val="32"/>
          <w:szCs w:val="32"/>
        </w:rPr>
        <w:t>二、扣押在案的作案工具手机一部，人民币</w:t>
      </w:r>
      <w:r>
        <w:rPr>
          <w:rFonts w:ascii="仿宋_GB2312" w:eastAsia="仿宋_GB2312" w:hAnsi="宋体"/>
          <w:sz w:val="32"/>
          <w:szCs w:val="32"/>
        </w:rPr>
        <w:t>200</w:t>
      </w:r>
      <w:r>
        <w:rPr>
          <w:rFonts w:ascii="仿宋_GB2312" w:eastAsia="仿宋_GB2312" w:hAnsi="宋体" w:hint="eastAsia"/>
          <w:sz w:val="32"/>
          <w:szCs w:val="32"/>
        </w:rPr>
        <w:t>元，予以没收，上缴国库；继续追缴被告人黄瑜凯未退缴的非法所得人民币</w:t>
      </w:r>
      <w:r>
        <w:rPr>
          <w:rFonts w:ascii="仿宋_GB2312" w:eastAsia="仿宋_GB2312" w:hAnsi="宋体"/>
          <w:sz w:val="32"/>
          <w:szCs w:val="32"/>
        </w:rPr>
        <w:t>1900</w:t>
      </w:r>
      <w:r>
        <w:rPr>
          <w:rFonts w:ascii="仿宋_GB2312" w:eastAsia="仿宋_GB2312" w:hAnsi="宋体" w:hint="eastAsia"/>
          <w:sz w:val="32"/>
          <w:szCs w:val="32"/>
        </w:rPr>
        <w:t>元。</w:t>
      </w:r>
    </w:p>
    <w:p w:rsidR="00B86E6A" w:rsidRDefault="00B86E6A" w:rsidP="00885913">
      <w:pPr>
        <w:ind w:firstLineChars="196" w:firstLine="31680"/>
        <w:rPr>
          <w:rFonts w:ascii="仿宋_GB2312" w:eastAsia="仿宋_GB2312" w:hAnsi="宋体"/>
          <w:sz w:val="32"/>
          <w:szCs w:val="32"/>
        </w:rPr>
      </w:pPr>
      <w:r>
        <w:rPr>
          <w:rFonts w:ascii="仿宋_GB2312" w:eastAsia="仿宋_GB2312" w:hAnsi="宋体" w:hint="eastAsia"/>
          <w:sz w:val="32"/>
          <w:szCs w:val="32"/>
        </w:rPr>
        <w:t>如不服本判决，可在接到判决书的第二日起十日内，通过本院或者直接向浙江省舟山市中级人民法院提出上诉。书面上诉的，应当提交上诉状正本一份，副本二份。</w:t>
      </w:r>
    </w:p>
    <w:p w:rsidR="00B86E6A" w:rsidRDefault="00B86E6A" w:rsidP="00885913">
      <w:pPr>
        <w:ind w:firstLineChars="196" w:firstLine="31680"/>
        <w:rPr>
          <w:rFonts w:ascii="仿宋_GB2312" w:eastAsia="仿宋_GB2312" w:hAnsi="宋体"/>
          <w:sz w:val="32"/>
          <w:szCs w:val="32"/>
        </w:rPr>
      </w:pPr>
    </w:p>
    <w:p w:rsidR="00B86E6A" w:rsidRDefault="00B86E6A" w:rsidP="00885913">
      <w:pPr>
        <w:ind w:firstLineChars="196" w:firstLine="31680"/>
        <w:rPr>
          <w:rFonts w:ascii="仿宋_GB2312" w:eastAsia="仿宋_GB2312" w:hAnsi="宋体"/>
          <w:sz w:val="32"/>
          <w:szCs w:val="32"/>
        </w:rPr>
      </w:pPr>
    </w:p>
    <w:p w:rsidR="00B86E6A" w:rsidRDefault="00B86E6A" w:rsidP="00885913">
      <w:pPr>
        <w:ind w:firstLineChars="196" w:firstLine="31680"/>
        <w:rPr>
          <w:rFonts w:ascii="仿宋_GB2312" w:eastAsia="仿宋_GB2312" w:hAnsi="宋体"/>
          <w:sz w:val="32"/>
          <w:szCs w:val="32"/>
        </w:rPr>
      </w:pPr>
    </w:p>
    <w:p w:rsidR="00B86E6A" w:rsidRDefault="00B86E6A" w:rsidP="00885913">
      <w:pPr>
        <w:ind w:firstLineChars="196" w:firstLine="31680"/>
        <w:rPr>
          <w:rFonts w:ascii="仿宋_GB2312" w:eastAsia="仿宋_GB2312" w:hAnsi="宋体"/>
          <w:sz w:val="32"/>
          <w:szCs w:val="32"/>
        </w:rPr>
      </w:pPr>
    </w:p>
    <w:p w:rsidR="00B86E6A" w:rsidRDefault="00B86E6A" w:rsidP="00885913">
      <w:pPr>
        <w:ind w:firstLineChars="196" w:firstLine="31680"/>
        <w:rPr>
          <w:rFonts w:ascii="仿宋_GB2312" w:eastAsia="仿宋_GB2312" w:hAnsi="宋体"/>
          <w:sz w:val="32"/>
          <w:szCs w:val="32"/>
        </w:rPr>
      </w:pPr>
    </w:p>
    <w:p w:rsidR="00B86E6A" w:rsidRPr="000237D8" w:rsidRDefault="00B86E6A" w:rsidP="00885913">
      <w:pPr>
        <w:spacing w:line="640" w:lineRule="exact"/>
        <w:ind w:firstLineChars="200" w:firstLine="31680"/>
        <w:jc w:val="right"/>
        <w:rPr>
          <w:rFonts w:ascii="仿宋_GB2312" w:eastAsia="仿宋_GB2312"/>
          <w:sz w:val="32"/>
          <w:szCs w:val="32"/>
        </w:rPr>
      </w:pPr>
    </w:p>
    <w:p w:rsidR="00B86E6A" w:rsidRPr="000237D8" w:rsidRDefault="00B86E6A" w:rsidP="00885913">
      <w:pPr>
        <w:ind w:firstLineChars="196" w:firstLine="31680"/>
        <w:jc w:val="right"/>
        <w:rPr>
          <w:rFonts w:ascii="仿宋_GB2312" w:eastAsia="仿宋_GB2312" w:hAnsi="仿宋" w:cs="宋体"/>
          <w:kern w:val="0"/>
          <w:sz w:val="32"/>
          <w:szCs w:val="32"/>
        </w:rPr>
      </w:pPr>
      <w:r w:rsidRPr="000237D8">
        <w:rPr>
          <w:rFonts w:ascii="仿宋_GB2312" w:eastAsia="仿宋_GB2312" w:hAnsi="仿宋" w:cs="宋体" w:hint="eastAsia"/>
          <w:kern w:val="0"/>
          <w:sz w:val="32"/>
          <w:szCs w:val="32"/>
        </w:rPr>
        <w:t>审</w:t>
      </w:r>
      <w:r w:rsidRPr="000237D8">
        <w:rPr>
          <w:rFonts w:ascii="仿宋_GB2312" w:eastAsia="仿宋_GB2312" w:hAnsi="仿宋" w:cs="宋体"/>
          <w:kern w:val="0"/>
          <w:sz w:val="32"/>
          <w:szCs w:val="32"/>
        </w:rPr>
        <w:t xml:space="preserve">  </w:t>
      </w:r>
      <w:r w:rsidRPr="000237D8">
        <w:rPr>
          <w:rFonts w:ascii="仿宋_GB2312" w:eastAsia="仿宋_GB2312" w:hAnsi="仿宋" w:cs="宋体" w:hint="eastAsia"/>
          <w:kern w:val="0"/>
          <w:sz w:val="32"/>
          <w:szCs w:val="32"/>
        </w:rPr>
        <w:t>判</w:t>
      </w:r>
      <w:r w:rsidRPr="000237D8">
        <w:rPr>
          <w:rFonts w:ascii="仿宋_GB2312" w:eastAsia="仿宋_GB2312" w:hAnsi="仿宋" w:cs="宋体"/>
          <w:kern w:val="0"/>
          <w:sz w:val="32"/>
          <w:szCs w:val="32"/>
        </w:rPr>
        <w:t xml:space="preserve">  </w:t>
      </w:r>
      <w:r w:rsidRPr="000237D8">
        <w:rPr>
          <w:rFonts w:ascii="仿宋_GB2312" w:eastAsia="仿宋_GB2312" w:hAnsi="仿宋" w:cs="宋体" w:hint="eastAsia"/>
          <w:kern w:val="0"/>
          <w:sz w:val="32"/>
          <w:szCs w:val="32"/>
        </w:rPr>
        <w:t>长</w:t>
      </w:r>
      <w:r w:rsidRPr="000237D8">
        <w:rPr>
          <w:rFonts w:ascii="仿宋_GB2312" w:eastAsia="仿宋_GB2312" w:hAnsi="仿宋" w:cs="宋体"/>
          <w:kern w:val="0"/>
          <w:sz w:val="32"/>
          <w:szCs w:val="32"/>
        </w:rPr>
        <w:t xml:space="preserve">     </w:t>
      </w:r>
      <w:r w:rsidRPr="000237D8">
        <w:rPr>
          <w:rFonts w:ascii="仿宋_GB2312" w:eastAsia="仿宋_GB2312" w:hAnsi="仿宋" w:cs="宋体" w:hint="eastAsia"/>
          <w:kern w:val="0"/>
          <w:sz w:val="32"/>
          <w:szCs w:val="32"/>
        </w:rPr>
        <w:t>虞曙辉</w:t>
      </w:r>
    </w:p>
    <w:p w:rsidR="00B86E6A" w:rsidRPr="000237D8" w:rsidRDefault="00B86E6A" w:rsidP="00885913">
      <w:pPr>
        <w:ind w:firstLineChars="196" w:firstLine="31680"/>
        <w:jc w:val="right"/>
        <w:rPr>
          <w:rFonts w:ascii="仿宋_GB2312" w:eastAsia="仿宋_GB2312" w:hAnsi="仿宋" w:cs="宋体"/>
          <w:kern w:val="0"/>
          <w:sz w:val="32"/>
          <w:szCs w:val="32"/>
        </w:rPr>
      </w:pPr>
      <w:r w:rsidRPr="000237D8">
        <w:rPr>
          <w:rFonts w:ascii="仿宋_GB2312" w:eastAsia="仿宋_GB2312" w:hAnsi="仿宋" w:cs="宋体" w:hint="eastAsia"/>
          <w:kern w:val="0"/>
          <w:sz w:val="32"/>
          <w:szCs w:val="32"/>
        </w:rPr>
        <w:t>审</w:t>
      </w:r>
      <w:r w:rsidRPr="000237D8">
        <w:rPr>
          <w:rFonts w:ascii="仿宋_GB2312" w:eastAsia="仿宋_GB2312" w:hAnsi="仿宋" w:cs="宋体"/>
          <w:kern w:val="0"/>
          <w:sz w:val="32"/>
          <w:szCs w:val="32"/>
        </w:rPr>
        <w:t xml:space="preserve">  </w:t>
      </w:r>
      <w:r w:rsidRPr="000237D8">
        <w:rPr>
          <w:rFonts w:ascii="仿宋_GB2312" w:eastAsia="仿宋_GB2312" w:hAnsi="仿宋" w:cs="宋体" w:hint="eastAsia"/>
          <w:kern w:val="0"/>
          <w:sz w:val="32"/>
          <w:szCs w:val="32"/>
        </w:rPr>
        <w:t>判</w:t>
      </w:r>
      <w:r w:rsidRPr="000237D8">
        <w:rPr>
          <w:rFonts w:ascii="仿宋_GB2312" w:eastAsia="仿宋_GB2312" w:hAnsi="仿宋" w:cs="宋体"/>
          <w:kern w:val="0"/>
          <w:sz w:val="32"/>
          <w:szCs w:val="32"/>
        </w:rPr>
        <w:t xml:space="preserve">  </w:t>
      </w:r>
      <w:r w:rsidRPr="000237D8">
        <w:rPr>
          <w:rFonts w:ascii="仿宋_GB2312" w:eastAsia="仿宋_GB2312" w:hAnsi="仿宋" w:cs="宋体" w:hint="eastAsia"/>
          <w:kern w:val="0"/>
          <w:sz w:val="32"/>
          <w:szCs w:val="32"/>
        </w:rPr>
        <w:t>员</w:t>
      </w:r>
      <w:r w:rsidRPr="000237D8">
        <w:rPr>
          <w:rFonts w:ascii="仿宋_GB2312" w:eastAsia="仿宋_GB2312" w:hAnsi="仿宋" w:cs="宋体"/>
          <w:kern w:val="0"/>
          <w:sz w:val="32"/>
          <w:szCs w:val="32"/>
        </w:rPr>
        <w:t xml:space="preserve">     </w:t>
      </w:r>
      <w:r w:rsidRPr="000237D8">
        <w:rPr>
          <w:rFonts w:ascii="仿宋_GB2312" w:eastAsia="仿宋_GB2312" w:hAnsi="仿宋" w:cs="宋体" w:hint="eastAsia"/>
          <w:kern w:val="0"/>
          <w:sz w:val="32"/>
          <w:szCs w:val="32"/>
        </w:rPr>
        <w:t>金</w:t>
      </w:r>
      <w:r w:rsidRPr="000237D8">
        <w:rPr>
          <w:rFonts w:ascii="仿宋_GB2312" w:eastAsia="仿宋_GB2312" w:hAnsi="仿宋" w:cs="宋体"/>
          <w:kern w:val="0"/>
          <w:sz w:val="32"/>
          <w:szCs w:val="32"/>
        </w:rPr>
        <w:t xml:space="preserve">  </w:t>
      </w:r>
      <w:r w:rsidRPr="000237D8">
        <w:rPr>
          <w:rFonts w:ascii="仿宋_GB2312" w:eastAsia="仿宋_GB2312" w:hAnsi="仿宋" w:cs="宋体" w:hint="eastAsia"/>
          <w:kern w:val="0"/>
          <w:sz w:val="32"/>
          <w:szCs w:val="32"/>
        </w:rPr>
        <w:t>玲</w:t>
      </w:r>
    </w:p>
    <w:p w:rsidR="00B86E6A" w:rsidRPr="000237D8" w:rsidRDefault="00B86E6A" w:rsidP="00885913">
      <w:pPr>
        <w:ind w:firstLineChars="196" w:firstLine="31680"/>
        <w:jc w:val="right"/>
        <w:rPr>
          <w:rFonts w:ascii="仿宋_GB2312" w:eastAsia="仿宋_GB2312" w:hAnsi="仿宋" w:cs="宋体"/>
          <w:kern w:val="0"/>
          <w:sz w:val="32"/>
          <w:szCs w:val="32"/>
        </w:rPr>
      </w:pPr>
      <w:r w:rsidRPr="000237D8">
        <w:rPr>
          <w:rFonts w:ascii="仿宋_GB2312" w:eastAsia="仿宋_GB2312" w:hAnsi="仿宋" w:cs="宋体" w:hint="eastAsia"/>
          <w:kern w:val="0"/>
          <w:sz w:val="32"/>
          <w:szCs w:val="32"/>
        </w:rPr>
        <w:t>审</w:t>
      </w:r>
      <w:r w:rsidRPr="000237D8">
        <w:rPr>
          <w:rFonts w:ascii="仿宋_GB2312" w:eastAsia="仿宋_GB2312" w:hAnsi="仿宋" w:cs="宋体"/>
          <w:kern w:val="0"/>
          <w:sz w:val="32"/>
          <w:szCs w:val="32"/>
        </w:rPr>
        <w:t xml:space="preserve">  </w:t>
      </w:r>
      <w:r w:rsidRPr="000237D8">
        <w:rPr>
          <w:rFonts w:ascii="仿宋_GB2312" w:eastAsia="仿宋_GB2312" w:hAnsi="仿宋" w:cs="宋体" w:hint="eastAsia"/>
          <w:kern w:val="0"/>
          <w:sz w:val="32"/>
          <w:szCs w:val="32"/>
        </w:rPr>
        <w:t>判</w:t>
      </w:r>
      <w:r w:rsidRPr="000237D8">
        <w:rPr>
          <w:rFonts w:ascii="仿宋_GB2312" w:eastAsia="仿宋_GB2312" w:hAnsi="仿宋" w:cs="宋体"/>
          <w:kern w:val="0"/>
          <w:sz w:val="32"/>
          <w:szCs w:val="32"/>
        </w:rPr>
        <w:t xml:space="preserve">  </w:t>
      </w:r>
      <w:r w:rsidRPr="000237D8">
        <w:rPr>
          <w:rFonts w:ascii="仿宋_GB2312" w:eastAsia="仿宋_GB2312" w:hAnsi="仿宋" w:cs="宋体" w:hint="eastAsia"/>
          <w:kern w:val="0"/>
          <w:sz w:val="32"/>
          <w:szCs w:val="32"/>
        </w:rPr>
        <w:t>员</w:t>
      </w:r>
      <w:r w:rsidRPr="000237D8">
        <w:rPr>
          <w:rFonts w:ascii="仿宋_GB2312" w:eastAsia="仿宋_GB2312" w:hAnsi="仿宋" w:cs="宋体"/>
          <w:kern w:val="0"/>
          <w:sz w:val="32"/>
          <w:szCs w:val="32"/>
        </w:rPr>
        <w:t xml:space="preserve">     </w:t>
      </w:r>
      <w:r w:rsidRPr="000237D8">
        <w:rPr>
          <w:rFonts w:ascii="仿宋_GB2312" w:eastAsia="仿宋_GB2312" w:hAnsi="仿宋" w:cs="宋体" w:hint="eastAsia"/>
          <w:kern w:val="0"/>
          <w:sz w:val="32"/>
          <w:szCs w:val="32"/>
        </w:rPr>
        <w:t>徐</w:t>
      </w:r>
      <w:r w:rsidRPr="000237D8">
        <w:rPr>
          <w:rFonts w:ascii="仿宋_GB2312" w:eastAsia="仿宋_GB2312" w:hAnsi="仿宋" w:cs="宋体"/>
          <w:kern w:val="0"/>
          <w:sz w:val="32"/>
          <w:szCs w:val="32"/>
        </w:rPr>
        <w:t xml:space="preserve">  </w:t>
      </w:r>
      <w:r w:rsidRPr="000237D8">
        <w:rPr>
          <w:rFonts w:ascii="仿宋_GB2312" w:eastAsia="仿宋_GB2312" w:hAnsi="仿宋" w:cs="宋体" w:hint="eastAsia"/>
          <w:kern w:val="0"/>
          <w:sz w:val="32"/>
          <w:szCs w:val="32"/>
        </w:rPr>
        <w:t>峥</w:t>
      </w:r>
    </w:p>
    <w:p w:rsidR="00B86E6A" w:rsidRPr="000237D8" w:rsidRDefault="00B86E6A" w:rsidP="00885913">
      <w:pPr>
        <w:ind w:firstLineChars="196" w:firstLine="31680"/>
        <w:jc w:val="right"/>
        <w:rPr>
          <w:rFonts w:ascii="仿宋_GB2312" w:eastAsia="仿宋_GB2312" w:hAnsi="仿宋" w:cs="宋体"/>
          <w:kern w:val="0"/>
          <w:sz w:val="32"/>
          <w:szCs w:val="32"/>
        </w:rPr>
      </w:pPr>
    </w:p>
    <w:p w:rsidR="00B86E6A" w:rsidRPr="000237D8" w:rsidRDefault="00B86E6A" w:rsidP="00885913">
      <w:pPr>
        <w:ind w:firstLineChars="196" w:firstLine="31680"/>
        <w:jc w:val="right"/>
        <w:rPr>
          <w:rFonts w:ascii="仿宋_GB2312" w:eastAsia="仿宋_GB2312" w:hAnsi="仿宋" w:cs="宋体"/>
          <w:kern w:val="0"/>
          <w:sz w:val="32"/>
          <w:szCs w:val="32"/>
        </w:rPr>
      </w:pPr>
      <w:r w:rsidRPr="000237D8">
        <w:rPr>
          <w:rFonts w:ascii="仿宋_GB2312" w:eastAsia="仿宋_GB2312" w:hAnsi="仿宋" w:cs="宋体"/>
          <w:kern w:val="0"/>
          <w:sz w:val="32"/>
          <w:szCs w:val="32"/>
        </w:rPr>
        <w:t xml:space="preserve">   </w:t>
      </w:r>
      <w:r w:rsidRPr="000237D8">
        <w:rPr>
          <w:rFonts w:ascii="仿宋_GB2312" w:eastAsia="仿宋_GB2312"/>
          <w:sz w:val="32"/>
          <w:szCs w:val="32"/>
        </w:rPr>
        <w:t xml:space="preserve">    </w:t>
      </w:r>
      <w:r w:rsidRPr="000237D8">
        <w:rPr>
          <w:rFonts w:ascii="仿宋_GB2312" w:eastAsia="仿宋_GB2312" w:hAnsi="仿宋" w:cs="宋体" w:hint="eastAsia"/>
          <w:kern w:val="0"/>
          <w:sz w:val="32"/>
          <w:szCs w:val="32"/>
        </w:rPr>
        <w:t>二</w:t>
      </w:r>
      <w:r w:rsidRPr="000237D8">
        <w:rPr>
          <w:rFonts w:ascii="仿宋_GB2312" w:eastAsia="仿宋" w:hAnsi="仿宋" w:cs="宋体" w:hint="eastAsia"/>
          <w:kern w:val="0"/>
          <w:sz w:val="32"/>
          <w:szCs w:val="32"/>
        </w:rPr>
        <w:t>〇</w:t>
      </w:r>
      <w:r w:rsidRPr="000237D8">
        <w:rPr>
          <w:rFonts w:ascii="仿宋_GB2312" w:eastAsia="仿宋_GB2312" w:hAnsi="仿宋" w:cs="宋体" w:hint="eastAsia"/>
          <w:kern w:val="0"/>
          <w:sz w:val="32"/>
          <w:szCs w:val="32"/>
        </w:rPr>
        <w:t>一七年九月二十九日</w:t>
      </w:r>
    </w:p>
    <w:p w:rsidR="00B86E6A" w:rsidRPr="000237D8" w:rsidRDefault="00B86E6A" w:rsidP="00885913">
      <w:pPr>
        <w:ind w:firstLineChars="196" w:firstLine="31680"/>
        <w:jc w:val="right"/>
        <w:rPr>
          <w:rFonts w:ascii="仿宋_GB2312" w:eastAsia="仿宋_GB2312" w:hAnsi="仿宋" w:cs="宋体"/>
          <w:kern w:val="0"/>
          <w:sz w:val="32"/>
          <w:szCs w:val="32"/>
        </w:rPr>
      </w:pPr>
    </w:p>
    <w:p w:rsidR="00B86E6A" w:rsidRPr="000237D8" w:rsidRDefault="00B86E6A" w:rsidP="00885913">
      <w:pPr>
        <w:ind w:firstLineChars="196" w:firstLine="31680"/>
        <w:jc w:val="right"/>
        <w:rPr>
          <w:rFonts w:ascii="仿宋_GB2312" w:eastAsia="仿宋_GB2312" w:hAnsi="仿宋" w:cs="宋体"/>
          <w:kern w:val="0"/>
          <w:sz w:val="32"/>
          <w:szCs w:val="32"/>
        </w:rPr>
      </w:pPr>
      <w:r w:rsidRPr="000237D8">
        <w:rPr>
          <w:rFonts w:ascii="仿宋_GB2312" w:eastAsia="仿宋_GB2312" w:hAnsi="仿宋" w:cs="宋体" w:hint="eastAsia"/>
          <w:kern w:val="0"/>
          <w:sz w:val="32"/>
          <w:szCs w:val="32"/>
        </w:rPr>
        <w:t>代</w:t>
      </w:r>
      <w:r w:rsidRPr="000237D8">
        <w:rPr>
          <w:rFonts w:ascii="仿宋_GB2312" w:eastAsia="仿宋_GB2312" w:hAnsi="仿宋" w:cs="宋体"/>
          <w:kern w:val="0"/>
          <w:sz w:val="32"/>
          <w:szCs w:val="32"/>
        </w:rPr>
        <w:t xml:space="preserve">  </w:t>
      </w:r>
      <w:r w:rsidRPr="000237D8">
        <w:rPr>
          <w:rFonts w:ascii="仿宋_GB2312" w:eastAsia="仿宋_GB2312" w:hAnsi="仿宋" w:cs="宋体" w:hint="eastAsia"/>
          <w:kern w:val="0"/>
          <w:sz w:val="32"/>
          <w:szCs w:val="32"/>
        </w:rPr>
        <w:t>书记员</w:t>
      </w:r>
      <w:r w:rsidRPr="000237D8">
        <w:rPr>
          <w:rFonts w:ascii="仿宋_GB2312" w:eastAsia="仿宋_GB2312" w:hAnsi="仿宋" w:cs="宋体"/>
          <w:kern w:val="0"/>
          <w:sz w:val="32"/>
          <w:szCs w:val="32"/>
        </w:rPr>
        <w:t xml:space="preserve">     </w:t>
      </w:r>
      <w:r w:rsidRPr="000237D8">
        <w:rPr>
          <w:rFonts w:ascii="仿宋_GB2312" w:eastAsia="仿宋_GB2312" w:hAnsi="仿宋" w:cs="宋体" w:hint="eastAsia"/>
          <w:kern w:val="0"/>
          <w:sz w:val="32"/>
          <w:szCs w:val="32"/>
        </w:rPr>
        <w:t>穆新玲</w:t>
      </w:r>
    </w:p>
    <w:p w:rsidR="00B86E6A" w:rsidRPr="000237D8" w:rsidRDefault="00B86E6A" w:rsidP="00885913">
      <w:pPr>
        <w:spacing w:line="640" w:lineRule="exact"/>
        <w:ind w:firstLineChars="200" w:firstLine="31680"/>
        <w:rPr>
          <w:rFonts w:ascii="仿宋_GB2312" w:eastAsia="仿宋_GB2312"/>
          <w:sz w:val="32"/>
          <w:szCs w:val="32"/>
        </w:rPr>
      </w:pPr>
    </w:p>
    <w:p w:rsidR="00B86E6A" w:rsidRDefault="00B86E6A" w:rsidP="00862C6D">
      <w:pPr>
        <w:rPr>
          <w:rFonts w:ascii="仿宋_GB2312" w:eastAsia="仿宋_GB2312" w:hAnsi="宋体"/>
          <w:sz w:val="32"/>
          <w:szCs w:val="32"/>
        </w:rPr>
      </w:pPr>
    </w:p>
    <w:p w:rsidR="00B86E6A" w:rsidRDefault="00B86E6A" w:rsidP="00862C6D">
      <w:pPr>
        <w:rPr>
          <w:rFonts w:ascii="仿宋_GB2312" w:eastAsia="仿宋_GB2312" w:hAnsi="宋体"/>
          <w:sz w:val="32"/>
          <w:szCs w:val="32"/>
        </w:rPr>
      </w:pPr>
    </w:p>
    <w:p w:rsidR="00B86E6A" w:rsidRDefault="00B86E6A" w:rsidP="00862C6D">
      <w:pPr>
        <w:rPr>
          <w:rFonts w:ascii="仿宋_GB2312" w:eastAsia="仿宋_GB2312" w:hAnsi="宋体"/>
          <w:sz w:val="32"/>
          <w:szCs w:val="32"/>
        </w:rPr>
      </w:pPr>
    </w:p>
    <w:p w:rsidR="00B86E6A" w:rsidRDefault="00B86E6A" w:rsidP="00862C6D">
      <w:pPr>
        <w:rPr>
          <w:rFonts w:ascii="仿宋_GB2312" w:eastAsia="仿宋_GB2312" w:hAnsi="宋体"/>
          <w:sz w:val="32"/>
          <w:szCs w:val="32"/>
        </w:rPr>
      </w:pPr>
    </w:p>
    <w:p w:rsidR="00B86E6A" w:rsidRDefault="00B86E6A" w:rsidP="00862C6D">
      <w:pPr>
        <w:rPr>
          <w:rFonts w:ascii="仿宋_GB2312" w:eastAsia="仿宋_GB2312" w:hAnsi="宋体"/>
          <w:sz w:val="32"/>
          <w:szCs w:val="32"/>
        </w:rPr>
      </w:pPr>
    </w:p>
    <w:p w:rsidR="00B86E6A" w:rsidRDefault="00B86E6A" w:rsidP="00862C6D">
      <w:pPr>
        <w:rPr>
          <w:rFonts w:ascii="仿宋_GB2312" w:eastAsia="仿宋_GB2312" w:hAnsi="宋体"/>
          <w:sz w:val="32"/>
          <w:szCs w:val="32"/>
        </w:rPr>
      </w:pPr>
    </w:p>
    <w:p w:rsidR="00B86E6A" w:rsidRDefault="00B86E6A" w:rsidP="00862C6D">
      <w:pPr>
        <w:rPr>
          <w:rFonts w:ascii="仿宋_GB2312" w:eastAsia="仿宋_GB2312" w:hAnsi="宋体"/>
          <w:sz w:val="32"/>
          <w:szCs w:val="32"/>
        </w:rPr>
      </w:pPr>
    </w:p>
    <w:p w:rsidR="00B86E6A" w:rsidRDefault="00B86E6A" w:rsidP="00862C6D">
      <w:pPr>
        <w:rPr>
          <w:rFonts w:ascii="仿宋_GB2312" w:eastAsia="仿宋_GB2312" w:hAnsi="宋体"/>
          <w:sz w:val="32"/>
          <w:szCs w:val="32"/>
        </w:rPr>
      </w:pPr>
    </w:p>
    <w:p w:rsidR="00B86E6A" w:rsidRDefault="00B86E6A" w:rsidP="00862C6D">
      <w:pPr>
        <w:rPr>
          <w:rFonts w:ascii="仿宋_GB2312" w:eastAsia="仿宋_GB2312" w:hAnsi="宋体"/>
          <w:sz w:val="32"/>
          <w:szCs w:val="32"/>
        </w:rPr>
      </w:pPr>
    </w:p>
    <w:p w:rsidR="00B86E6A" w:rsidRDefault="00B86E6A" w:rsidP="00862C6D">
      <w:pPr>
        <w:rPr>
          <w:rFonts w:ascii="仿宋_GB2312" w:eastAsia="仿宋_GB2312" w:hAnsi="宋体"/>
          <w:sz w:val="32"/>
          <w:szCs w:val="32"/>
        </w:rPr>
      </w:pPr>
    </w:p>
    <w:p w:rsidR="00B86E6A" w:rsidRDefault="00B86E6A" w:rsidP="00862C6D">
      <w:pPr>
        <w:rPr>
          <w:rFonts w:ascii="仿宋_GB2312" w:eastAsia="仿宋_GB2312" w:hAnsi="宋体"/>
          <w:sz w:val="32"/>
          <w:szCs w:val="32"/>
        </w:rPr>
      </w:pPr>
    </w:p>
    <w:p w:rsidR="00B86E6A" w:rsidRDefault="00B86E6A" w:rsidP="00862C6D">
      <w:pPr>
        <w:rPr>
          <w:rFonts w:ascii="仿宋_GB2312" w:eastAsia="仿宋_GB2312" w:hAnsi="宋体"/>
          <w:sz w:val="32"/>
          <w:szCs w:val="32"/>
        </w:rPr>
      </w:pPr>
    </w:p>
    <w:p w:rsidR="00B86E6A" w:rsidRDefault="00B86E6A" w:rsidP="00862C6D">
      <w:pPr>
        <w:rPr>
          <w:rFonts w:ascii="仿宋_GB2312" w:eastAsia="仿宋_GB2312" w:hAnsi="宋体"/>
          <w:sz w:val="32"/>
          <w:szCs w:val="32"/>
        </w:rPr>
      </w:pPr>
    </w:p>
    <w:p w:rsidR="00B86E6A" w:rsidRDefault="00B86E6A" w:rsidP="00862C6D">
      <w:pPr>
        <w:rPr>
          <w:rFonts w:ascii="仿宋_GB2312" w:eastAsia="仿宋_GB2312" w:hAnsi="宋体"/>
          <w:sz w:val="32"/>
          <w:szCs w:val="32"/>
        </w:rPr>
      </w:pPr>
    </w:p>
    <w:p w:rsidR="00B86E6A" w:rsidRDefault="00B86E6A" w:rsidP="00862C6D">
      <w:pPr>
        <w:rPr>
          <w:rFonts w:ascii="仿宋_GB2312" w:eastAsia="仿宋_GB2312" w:hAnsi="宋体"/>
          <w:sz w:val="32"/>
          <w:szCs w:val="32"/>
        </w:rPr>
      </w:pPr>
      <w:r>
        <w:rPr>
          <w:rFonts w:ascii="仿宋_GB2312" w:eastAsia="仿宋_GB2312" w:hAnsi="宋体" w:hint="eastAsia"/>
          <w:sz w:val="32"/>
          <w:szCs w:val="32"/>
        </w:rPr>
        <w:t>附：本判决依据的法律条文</w:t>
      </w:r>
    </w:p>
    <w:p w:rsidR="00B86E6A" w:rsidRDefault="00B86E6A" w:rsidP="00885913">
      <w:pPr>
        <w:ind w:firstLineChars="196" w:firstLine="31680"/>
        <w:rPr>
          <w:rFonts w:ascii="仿宋_GB2312" w:eastAsia="仿宋_GB2312" w:hAnsi="宋体"/>
          <w:b/>
          <w:sz w:val="32"/>
          <w:szCs w:val="32"/>
        </w:rPr>
      </w:pPr>
      <w:r>
        <w:rPr>
          <w:rFonts w:ascii="仿宋_GB2312" w:eastAsia="仿宋_GB2312" w:hAnsi="宋体" w:hint="eastAsia"/>
          <w:b/>
          <w:sz w:val="32"/>
          <w:szCs w:val="32"/>
        </w:rPr>
        <w:t>《中华人民共和国刑法》</w:t>
      </w:r>
    </w:p>
    <w:p w:rsidR="00B86E6A" w:rsidRDefault="00B86E6A" w:rsidP="00885913">
      <w:pPr>
        <w:pStyle w:val="NormalWeb"/>
        <w:ind w:firstLineChars="196" w:firstLine="31680"/>
        <w:rPr>
          <w:rFonts w:ascii="仿宋_GB2312" w:eastAsia="仿宋_GB2312" w:hAnsi="Times New Roman" w:cs="Times New Roman"/>
          <w:kern w:val="2"/>
          <w:sz w:val="32"/>
          <w:szCs w:val="24"/>
        </w:rPr>
      </w:pPr>
      <w:r>
        <w:rPr>
          <w:rFonts w:ascii="仿宋_GB2312" w:eastAsia="仿宋_GB2312" w:hAnsi="宋体" w:cs="Times New Roman" w:hint="eastAsia"/>
          <w:b/>
          <w:kern w:val="2"/>
          <w:sz w:val="32"/>
          <w:szCs w:val="32"/>
        </w:rPr>
        <w:t>第三百四十七条</w:t>
      </w:r>
      <w:r>
        <w:rPr>
          <w:rFonts w:ascii="仿宋_GB2312" w:eastAsia="仿宋_GB2312" w:hAnsi="宋体" w:cs="Times New Roman"/>
          <w:kern w:val="2"/>
          <w:sz w:val="32"/>
          <w:szCs w:val="32"/>
        </w:rPr>
        <w:t xml:space="preserve">  </w:t>
      </w:r>
      <w:r>
        <w:rPr>
          <w:rFonts w:ascii="仿宋_GB2312" w:eastAsia="仿宋_GB2312" w:hAnsi="宋体" w:cs="Times New Roman" w:hint="eastAsia"/>
          <w:kern w:val="2"/>
          <w:sz w:val="32"/>
          <w:szCs w:val="32"/>
        </w:rPr>
        <w:t>走私、贩卖、运输、制造毒品，无论数量多少，都应当追究刑事责任，予以刑事处罚。</w:t>
      </w:r>
      <w:r>
        <w:rPr>
          <w:rFonts w:ascii="仿宋_GB2312" w:eastAsia="仿宋_GB2312" w:hAnsi="宋体" w:cs="Times New Roman"/>
          <w:kern w:val="2"/>
          <w:sz w:val="32"/>
          <w:szCs w:val="32"/>
        </w:rPr>
        <w:br/>
      </w:r>
      <w:r>
        <w:rPr>
          <w:rFonts w:ascii="仿宋_GB2312" w:eastAsia="仿宋_GB2312" w:hAnsi="宋体" w:cs="Times New Roman" w:hint="eastAsia"/>
          <w:kern w:val="2"/>
          <w:sz w:val="32"/>
          <w:szCs w:val="32"/>
        </w:rPr>
        <w:t>走私、贩卖、运输、制造毒品，有下列情形之一的，处十五年有期徒刑、无期徒刑或者死刑，并处没收财产：</w:t>
      </w:r>
      <w:r>
        <w:rPr>
          <w:rFonts w:ascii="仿宋_GB2312" w:eastAsia="仿宋_GB2312" w:hAnsi="宋体" w:cs="Times New Roman"/>
          <w:kern w:val="2"/>
          <w:sz w:val="32"/>
          <w:szCs w:val="32"/>
        </w:rPr>
        <w:br/>
        <w:t xml:space="preserve">    </w:t>
      </w:r>
      <w:r>
        <w:rPr>
          <w:rFonts w:ascii="仿宋_GB2312" w:eastAsia="仿宋_GB2312" w:hAnsi="宋体" w:cs="Times New Roman" w:hint="eastAsia"/>
          <w:kern w:val="2"/>
          <w:sz w:val="32"/>
          <w:szCs w:val="32"/>
        </w:rPr>
        <w:t>（一）走私、贩卖、运输、制造鸦片一千克以上、海洛因或者甲基苯丙胺五十克以上或者其他毒品数量大的；</w:t>
      </w:r>
      <w:r>
        <w:rPr>
          <w:rFonts w:ascii="仿宋_GB2312" w:eastAsia="仿宋_GB2312" w:hAnsi="宋体" w:cs="Times New Roman"/>
          <w:kern w:val="2"/>
          <w:sz w:val="32"/>
          <w:szCs w:val="32"/>
        </w:rPr>
        <w:br/>
        <w:t xml:space="preserve">    </w:t>
      </w:r>
      <w:r>
        <w:rPr>
          <w:rFonts w:ascii="仿宋_GB2312" w:eastAsia="仿宋_GB2312" w:hAnsi="宋体" w:cs="Times New Roman" w:hint="eastAsia"/>
          <w:kern w:val="2"/>
          <w:sz w:val="32"/>
          <w:szCs w:val="32"/>
        </w:rPr>
        <w:t>（二）走私、贩卖、运输、制造毒品集团的首要分子；</w:t>
      </w:r>
      <w:r>
        <w:rPr>
          <w:rFonts w:ascii="仿宋_GB2312" w:eastAsia="仿宋_GB2312" w:hAnsi="Times New Roman" w:cs="Times New Roman"/>
          <w:kern w:val="2"/>
          <w:sz w:val="32"/>
          <w:szCs w:val="24"/>
        </w:rPr>
        <w:br/>
        <w:t xml:space="preserve">    </w:t>
      </w:r>
      <w:r>
        <w:rPr>
          <w:rFonts w:ascii="仿宋_GB2312" w:eastAsia="仿宋_GB2312" w:hAnsi="Times New Roman" w:cs="Times New Roman" w:hint="eastAsia"/>
          <w:kern w:val="2"/>
          <w:sz w:val="32"/>
          <w:szCs w:val="24"/>
        </w:rPr>
        <w:t>（三）武装掩护走私、贩卖、运输、制造毒品的；</w:t>
      </w:r>
      <w:r>
        <w:rPr>
          <w:rFonts w:ascii="仿宋_GB2312" w:eastAsia="仿宋_GB2312" w:hAnsi="Times New Roman" w:cs="Times New Roman"/>
          <w:kern w:val="2"/>
          <w:sz w:val="32"/>
          <w:szCs w:val="24"/>
        </w:rPr>
        <w:br/>
        <w:t xml:space="preserve">    </w:t>
      </w:r>
      <w:r>
        <w:rPr>
          <w:rFonts w:ascii="仿宋_GB2312" w:eastAsia="仿宋_GB2312" w:hAnsi="Times New Roman" w:cs="Times New Roman" w:hint="eastAsia"/>
          <w:kern w:val="2"/>
          <w:sz w:val="32"/>
          <w:szCs w:val="24"/>
        </w:rPr>
        <w:t>（四）以暴力抗拒检查、拘留、逮捕，情节严重的；</w:t>
      </w:r>
      <w:r>
        <w:rPr>
          <w:rFonts w:ascii="仿宋_GB2312" w:eastAsia="仿宋_GB2312" w:hAnsi="Times New Roman" w:cs="Times New Roman"/>
          <w:kern w:val="2"/>
          <w:sz w:val="32"/>
          <w:szCs w:val="24"/>
        </w:rPr>
        <w:br/>
        <w:t xml:space="preserve">    </w:t>
      </w:r>
      <w:r>
        <w:rPr>
          <w:rFonts w:ascii="仿宋_GB2312" w:eastAsia="仿宋_GB2312" w:hAnsi="Times New Roman" w:cs="Times New Roman" w:hint="eastAsia"/>
          <w:kern w:val="2"/>
          <w:sz w:val="32"/>
          <w:szCs w:val="24"/>
        </w:rPr>
        <w:t>（五）参与有组织的国际贩毒活动的。</w:t>
      </w:r>
      <w:r>
        <w:rPr>
          <w:rFonts w:ascii="仿宋_GB2312" w:eastAsia="仿宋_GB2312" w:hAnsi="Times New Roman" w:cs="Times New Roman"/>
          <w:kern w:val="2"/>
          <w:sz w:val="32"/>
          <w:szCs w:val="24"/>
        </w:rPr>
        <w:br/>
        <w:t xml:space="preserve">    </w:t>
      </w:r>
      <w:r>
        <w:rPr>
          <w:rFonts w:ascii="仿宋_GB2312" w:eastAsia="仿宋_GB2312" w:hAnsi="Times New Roman" w:cs="Times New Roman" w:hint="eastAsia"/>
          <w:kern w:val="2"/>
          <w:sz w:val="32"/>
          <w:szCs w:val="24"/>
        </w:rPr>
        <w:t>走私、贩卖、运输、制造鸦片二百克以上不满一千克、海洛因或者甲基苯丙胺十克以上不满五十克或者其他毒品数量较大的，处七年以上有期徒刑，并处罚金。</w:t>
      </w:r>
      <w:r>
        <w:rPr>
          <w:rFonts w:ascii="仿宋_GB2312" w:eastAsia="仿宋_GB2312" w:hAnsi="Times New Roman" w:cs="Times New Roman"/>
          <w:kern w:val="2"/>
          <w:sz w:val="32"/>
          <w:szCs w:val="24"/>
        </w:rPr>
        <w:br/>
        <w:t xml:space="preserve">    </w:t>
      </w:r>
      <w:r>
        <w:rPr>
          <w:rFonts w:ascii="仿宋_GB2312" w:eastAsia="仿宋_GB2312" w:hAnsi="Times New Roman" w:cs="Times New Roman" w:hint="eastAsia"/>
          <w:kern w:val="2"/>
          <w:sz w:val="32"/>
          <w:szCs w:val="24"/>
        </w:rPr>
        <w:t>走私、贩卖、运输、制造鸦片不满二百克、海洛因或者甲基苯丙胺不满十克或者其他少量毒品的，处三年以下有期徒刑、拘役或者管制，并处罚金；情节严重的，处三年以上七年以下有期徒刑，并处罚金。</w:t>
      </w:r>
      <w:r>
        <w:rPr>
          <w:rFonts w:ascii="仿宋_GB2312" w:eastAsia="仿宋_GB2312" w:hAnsi="Times New Roman" w:cs="Times New Roman"/>
          <w:kern w:val="2"/>
          <w:sz w:val="32"/>
          <w:szCs w:val="24"/>
        </w:rPr>
        <w:br/>
        <w:t xml:space="preserve">    </w:t>
      </w:r>
      <w:r>
        <w:rPr>
          <w:rFonts w:ascii="仿宋_GB2312" w:eastAsia="仿宋_GB2312" w:hAnsi="Times New Roman" w:cs="Times New Roman" w:hint="eastAsia"/>
          <w:kern w:val="2"/>
          <w:sz w:val="32"/>
          <w:szCs w:val="24"/>
        </w:rPr>
        <w:t>单位犯第二款、第三款、第四款罪的，对单位判处罚金，并对其直接负责的主管人员和其他直接责任人员，依照各该款的规定处罚。</w:t>
      </w:r>
      <w:r>
        <w:rPr>
          <w:rFonts w:ascii="仿宋_GB2312" w:eastAsia="仿宋_GB2312" w:hAnsi="Times New Roman" w:cs="Times New Roman"/>
          <w:kern w:val="2"/>
          <w:sz w:val="32"/>
          <w:szCs w:val="24"/>
        </w:rPr>
        <w:br/>
        <w:t xml:space="preserve">    </w:t>
      </w:r>
      <w:r>
        <w:rPr>
          <w:rFonts w:ascii="仿宋_GB2312" w:eastAsia="仿宋_GB2312" w:hAnsi="Times New Roman" w:cs="Times New Roman" w:hint="eastAsia"/>
          <w:kern w:val="2"/>
          <w:sz w:val="32"/>
          <w:szCs w:val="24"/>
        </w:rPr>
        <w:t>利用、教唆未成年人走私、贩卖、运输、制造毒品，或者向未成年人出售毒品的，从重处罚。</w:t>
      </w:r>
      <w:r>
        <w:rPr>
          <w:rFonts w:ascii="仿宋_GB2312" w:eastAsia="仿宋_GB2312" w:hAnsi="Times New Roman" w:cs="Times New Roman"/>
          <w:kern w:val="2"/>
          <w:sz w:val="32"/>
          <w:szCs w:val="24"/>
        </w:rPr>
        <w:br/>
        <w:t xml:space="preserve">    </w:t>
      </w:r>
      <w:r>
        <w:rPr>
          <w:rFonts w:ascii="仿宋_GB2312" w:eastAsia="仿宋_GB2312" w:hAnsi="Times New Roman" w:cs="Times New Roman" w:hint="eastAsia"/>
          <w:kern w:val="2"/>
          <w:sz w:val="32"/>
          <w:szCs w:val="24"/>
        </w:rPr>
        <w:t>对多次走私、贩卖、运输、制造毒品，未经处理的，毒品数量累计计算。</w:t>
      </w:r>
    </w:p>
    <w:p w:rsidR="00B86E6A" w:rsidRDefault="00B86E6A" w:rsidP="00885913">
      <w:pPr>
        <w:pStyle w:val="NormalWeb"/>
        <w:ind w:firstLineChars="196" w:firstLine="31680"/>
        <w:rPr>
          <w:rFonts w:ascii="仿宋_GB2312" w:eastAsia="仿宋_GB2312"/>
          <w:sz w:val="32"/>
          <w:szCs w:val="32"/>
        </w:rPr>
      </w:pPr>
      <w:r>
        <w:rPr>
          <w:rFonts w:ascii="仿宋_GB2312" w:eastAsia="仿宋_GB2312" w:hint="eastAsia"/>
          <w:b/>
          <w:sz w:val="32"/>
          <w:szCs w:val="32"/>
        </w:rPr>
        <w:t>第五十二条</w:t>
      </w:r>
      <w:r>
        <w:rPr>
          <w:rFonts w:ascii="仿宋_GB2312" w:eastAsia="仿宋_GB2312"/>
          <w:sz w:val="32"/>
          <w:szCs w:val="32"/>
        </w:rPr>
        <w:t xml:space="preserve">  </w:t>
      </w:r>
      <w:r>
        <w:rPr>
          <w:rFonts w:ascii="仿宋_GB2312" w:eastAsia="仿宋_GB2312" w:hint="eastAsia"/>
          <w:sz w:val="32"/>
          <w:szCs w:val="32"/>
        </w:rPr>
        <w:t>判处罚金，应当根据犯罪情节决定罚金数额。</w:t>
      </w:r>
    </w:p>
    <w:p w:rsidR="00B86E6A" w:rsidRDefault="00B86E6A" w:rsidP="00862C6D">
      <w:pPr>
        <w:pStyle w:val="NormalWeb"/>
        <w:ind w:firstLine="645"/>
        <w:rPr>
          <w:rFonts w:ascii="仿宋_GB2312" w:eastAsia="仿宋_GB2312"/>
          <w:sz w:val="32"/>
          <w:szCs w:val="32"/>
        </w:rPr>
      </w:pPr>
      <w:r>
        <w:rPr>
          <w:rFonts w:ascii="仿宋_GB2312" w:eastAsia="仿宋_GB2312" w:hint="eastAsia"/>
          <w:b/>
          <w:sz w:val="32"/>
          <w:szCs w:val="32"/>
        </w:rPr>
        <w:t>第五十三条</w:t>
      </w:r>
      <w:r>
        <w:rPr>
          <w:rFonts w:ascii="仿宋_GB2312" w:eastAsia="仿宋_GB2312"/>
          <w:sz w:val="32"/>
          <w:szCs w:val="32"/>
        </w:rPr>
        <w:t xml:space="preserve">  </w:t>
      </w:r>
      <w:r>
        <w:rPr>
          <w:rFonts w:ascii="仿宋_GB2312" w:eastAsia="仿宋_GB2312" w:hint="eastAsia"/>
          <w:sz w:val="32"/>
          <w:szCs w:val="32"/>
        </w:rPr>
        <w:t>罚金在判决指定的期限内一次或者分期缴纳。期满不缴纳的，强制缴纳。对于不能全部缴纳罚金的，人民法院在任何时候发现被执行人有可以执行的财产，应当随时追缴。如果由于遭遇不能抗拒的灾祸缴纳确实有困难的，可以酌情减少或者免除。</w:t>
      </w:r>
      <w:bookmarkStart w:id="0" w:name="up"/>
      <w:bookmarkEnd w:id="0"/>
    </w:p>
    <w:p w:rsidR="00B86E6A" w:rsidRDefault="00B86E6A" w:rsidP="00862C6D">
      <w:pPr>
        <w:pStyle w:val="NormalWeb"/>
        <w:ind w:firstLine="645"/>
        <w:rPr>
          <w:rFonts w:ascii="仿宋_GB2312" w:eastAsia="仿宋_GB2312"/>
          <w:sz w:val="32"/>
          <w:szCs w:val="32"/>
        </w:rPr>
      </w:pPr>
      <w:r>
        <w:rPr>
          <w:rFonts w:ascii="仿宋_GB2312" w:eastAsia="仿宋_GB2312" w:hint="eastAsia"/>
          <w:b/>
          <w:sz w:val="32"/>
          <w:szCs w:val="32"/>
        </w:rPr>
        <w:t>第六十四条</w:t>
      </w:r>
      <w:r>
        <w:rPr>
          <w:rFonts w:ascii="仿宋_GB2312" w:eastAsia="仿宋_GB2312"/>
          <w:b/>
          <w:sz w:val="32"/>
          <w:szCs w:val="32"/>
        </w:rPr>
        <w:t xml:space="preserve">  </w:t>
      </w:r>
      <w:r>
        <w:rPr>
          <w:rFonts w:ascii="仿宋_GB2312" w:eastAsia="仿宋_GB2312" w:hint="eastAsia"/>
          <w:sz w:val="32"/>
          <w:szCs w:val="32"/>
        </w:rPr>
        <w:t>犯罪分子违法所得的一切财物，应当予以追缴或者责令退赔；对被害人的合法财产，应当及时返还；违禁品和供犯罪所用的本人财物，应当予以没收。没收的财物和罚金，一律上缴国库，不得挪用和自行处理。</w:t>
      </w:r>
    </w:p>
    <w:p w:rsidR="00B86E6A" w:rsidRPr="00B74E69" w:rsidRDefault="00B86E6A" w:rsidP="00885913">
      <w:pPr>
        <w:pStyle w:val="NormalWeb"/>
        <w:ind w:firstLineChars="196" w:firstLine="31680"/>
        <w:rPr>
          <w:rFonts w:ascii="仿宋_GB2312" w:eastAsia="仿宋_GB2312"/>
          <w:b/>
          <w:sz w:val="32"/>
          <w:szCs w:val="32"/>
        </w:rPr>
      </w:pPr>
      <w:r w:rsidRPr="00B74E69">
        <w:rPr>
          <w:rFonts w:ascii="仿宋_GB2312" w:eastAsia="仿宋_GB2312" w:hint="eastAsia"/>
          <w:b/>
          <w:sz w:val="32"/>
          <w:szCs w:val="32"/>
        </w:rPr>
        <w:t>《最高人民法院〈</w:t>
      </w:r>
      <w:r w:rsidRPr="00B74E69">
        <w:rPr>
          <w:rFonts w:ascii="仿宋_GB2312" w:eastAsia="仿宋_GB2312" w:hAnsi="仿宋" w:hint="eastAsia"/>
          <w:b/>
          <w:bCs/>
          <w:sz w:val="32"/>
          <w:szCs w:val="32"/>
        </w:rPr>
        <w:t>关于审理毒品犯罪案件适用法律若干问题的解释</w:t>
      </w:r>
      <w:r w:rsidRPr="00B74E69">
        <w:rPr>
          <w:rFonts w:ascii="仿宋_GB2312" w:eastAsia="仿宋_GB2312" w:hint="eastAsia"/>
          <w:b/>
          <w:sz w:val="32"/>
          <w:szCs w:val="32"/>
        </w:rPr>
        <w:t>〉》</w:t>
      </w:r>
    </w:p>
    <w:p w:rsidR="00B86E6A" w:rsidRPr="00862C6D" w:rsidRDefault="00B86E6A" w:rsidP="00F678F9">
      <w:pPr>
        <w:pStyle w:val="NormalWeb"/>
        <w:ind w:firstLineChars="196" w:firstLine="31680"/>
      </w:pPr>
      <w:r>
        <w:rPr>
          <w:rFonts w:ascii="仿宋_GB2312" w:eastAsia="仿宋_GB2312" w:hint="eastAsia"/>
          <w:b/>
          <w:bCs/>
          <w:smallCaps/>
          <w:color w:val="000000"/>
          <w:sz w:val="32"/>
          <w:szCs w:val="32"/>
        </w:rPr>
        <w:t>第四条</w:t>
      </w:r>
      <w:r>
        <w:rPr>
          <w:rFonts w:ascii="仿宋_GB2312" w:eastAsia="仿宋_GB2312" w:hint="eastAsia"/>
          <w:sz w:val="32"/>
          <w:szCs w:val="32"/>
        </w:rPr>
        <w:t xml:space="preserve">　走私、贩卖、运输、制造毒品，具有下列情形之一的，应当认定为刑法第三百四十七条第四款规定的“情节严重”：</w:t>
      </w:r>
      <w:r>
        <w:rPr>
          <w:rFonts w:ascii="仿宋_GB2312" w:eastAsia="仿宋_GB2312"/>
          <w:sz w:val="32"/>
          <w:szCs w:val="32"/>
        </w:rPr>
        <w:br/>
      </w:r>
      <w:r>
        <w:rPr>
          <w:rFonts w:ascii="仿宋_GB2312" w:eastAsia="仿宋_GB2312" w:hint="eastAsia"/>
          <w:sz w:val="32"/>
          <w:szCs w:val="32"/>
        </w:rPr>
        <w:t>（一）向多人贩卖毒品或者多次走私、贩卖、运输、制造毒品的；</w:t>
      </w:r>
      <w:r>
        <w:rPr>
          <w:rFonts w:ascii="仿宋_GB2312" w:eastAsia="仿宋_GB2312"/>
          <w:sz w:val="32"/>
          <w:szCs w:val="32"/>
        </w:rPr>
        <w:br/>
      </w:r>
      <w:r>
        <w:rPr>
          <w:rFonts w:ascii="仿宋_GB2312" w:eastAsia="仿宋_GB2312" w:hint="eastAsia"/>
          <w:sz w:val="32"/>
          <w:szCs w:val="32"/>
        </w:rPr>
        <w:t>（二）在戒毒场所、监管场所贩卖毒品的；</w:t>
      </w:r>
      <w:r>
        <w:rPr>
          <w:rFonts w:ascii="仿宋_GB2312" w:eastAsia="仿宋_GB2312"/>
          <w:sz w:val="32"/>
          <w:szCs w:val="32"/>
        </w:rPr>
        <w:br/>
      </w:r>
      <w:r>
        <w:rPr>
          <w:rFonts w:ascii="仿宋_GB2312" w:eastAsia="仿宋_GB2312" w:hint="eastAsia"/>
          <w:sz w:val="32"/>
          <w:szCs w:val="32"/>
        </w:rPr>
        <w:t>（三）向在校学生贩卖毒品的；</w:t>
      </w:r>
      <w:r>
        <w:rPr>
          <w:rFonts w:ascii="仿宋_GB2312" w:eastAsia="仿宋_GB2312"/>
          <w:sz w:val="32"/>
          <w:szCs w:val="32"/>
        </w:rPr>
        <w:br/>
      </w:r>
      <w:r>
        <w:rPr>
          <w:rFonts w:ascii="仿宋_GB2312" w:eastAsia="仿宋_GB2312" w:hint="eastAsia"/>
          <w:sz w:val="32"/>
          <w:szCs w:val="32"/>
        </w:rPr>
        <w:t>（四）组织、利用残疾人、严重疾病患者、怀孕或者正在哺乳自己婴儿的妇女走私、贩卖、运输、制造毒品的；</w:t>
      </w:r>
      <w:r>
        <w:rPr>
          <w:rFonts w:ascii="仿宋_GB2312" w:eastAsia="仿宋_GB2312"/>
          <w:sz w:val="32"/>
          <w:szCs w:val="32"/>
        </w:rPr>
        <w:br/>
      </w:r>
      <w:r>
        <w:rPr>
          <w:rFonts w:ascii="仿宋_GB2312" w:eastAsia="仿宋_GB2312" w:hint="eastAsia"/>
          <w:sz w:val="32"/>
          <w:szCs w:val="32"/>
        </w:rPr>
        <w:t>（五）国家工作人员走私、贩卖、运输、制造毒品的；</w:t>
      </w:r>
      <w:r>
        <w:rPr>
          <w:rFonts w:ascii="仿宋_GB2312" w:eastAsia="仿宋_GB2312"/>
          <w:sz w:val="32"/>
          <w:szCs w:val="32"/>
        </w:rPr>
        <w:br/>
      </w:r>
      <w:r>
        <w:rPr>
          <w:rFonts w:ascii="仿宋_GB2312" w:eastAsia="仿宋_GB2312" w:hint="eastAsia"/>
          <w:sz w:val="32"/>
          <w:szCs w:val="32"/>
        </w:rPr>
        <w:t>（六）其他情节严重的情形。</w:t>
      </w:r>
      <w:r>
        <w:rPr>
          <w:rFonts w:ascii="仿宋_GB2312" w:eastAsia="仿宋_GB2312"/>
          <w:sz w:val="32"/>
          <w:szCs w:val="32"/>
        </w:rPr>
        <w:br/>
      </w:r>
    </w:p>
    <w:sectPr w:rsidR="00B86E6A" w:rsidRPr="00862C6D" w:rsidSect="00C609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E6A" w:rsidRDefault="00B86E6A" w:rsidP="00862C6D">
      <w:r>
        <w:separator/>
      </w:r>
    </w:p>
  </w:endnote>
  <w:endnote w:type="continuationSeparator" w:id="0">
    <w:p w:rsidR="00B86E6A" w:rsidRDefault="00B86E6A" w:rsidP="00862C6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Arial Unicode MS"/>
    <w:panose1 w:val="02010609030101010101"/>
    <w:charset w:val="86"/>
    <w:family w:val="modern"/>
    <w:pitch w:val="fixed"/>
    <w:sig w:usb0="00000001" w:usb1="080E0000" w:usb2="00000010" w:usb3="00000000" w:csb0="00040000" w:csb1="00000000"/>
  </w:font>
  <w:font w:name="仿宋">
    <w:altName w:val="仿宋_GB2312"/>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E6A" w:rsidRDefault="00B86E6A" w:rsidP="00862C6D">
      <w:r>
        <w:separator/>
      </w:r>
    </w:p>
  </w:footnote>
  <w:footnote w:type="continuationSeparator" w:id="0">
    <w:p w:rsidR="00B86E6A" w:rsidRDefault="00B86E6A" w:rsidP="00862C6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62C6D"/>
    <w:rsid w:val="000237D8"/>
    <w:rsid w:val="001A0B0A"/>
    <w:rsid w:val="001B32DA"/>
    <w:rsid w:val="00221281"/>
    <w:rsid w:val="00230AC8"/>
    <w:rsid w:val="00350494"/>
    <w:rsid w:val="003B2A2D"/>
    <w:rsid w:val="00460DC2"/>
    <w:rsid w:val="00510957"/>
    <w:rsid w:val="005F51A9"/>
    <w:rsid w:val="006036C0"/>
    <w:rsid w:val="006678BA"/>
    <w:rsid w:val="0077083E"/>
    <w:rsid w:val="00771F73"/>
    <w:rsid w:val="00782347"/>
    <w:rsid w:val="00833A48"/>
    <w:rsid w:val="00862C6D"/>
    <w:rsid w:val="00885913"/>
    <w:rsid w:val="009576A3"/>
    <w:rsid w:val="009C7035"/>
    <w:rsid w:val="00AA1628"/>
    <w:rsid w:val="00AD23BD"/>
    <w:rsid w:val="00AF72B0"/>
    <w:rsid w:val="00B74E69"/>
    <w:rsid w:val="00B86E6A"/>
    <w:rsid w:val="00BE33A8"/>
    <w:rsid w:val="00C1256E"/>
    <w:rsid w:val="00C6097F"/>
    <w:rsid w:val="00CA2BB9"/>
    <w:rsid w:val="00F514EC"/>
    <w:rsid w:val="00F678F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C6D"/>
    <w:pPr>
      <w:widowControl w:val="0"/>
      <w:jc w:val="both"/>
    </w:pPr>
    <w:rPr>
      <w:rFonts w:ascii="Times New Roman" w:hAnsi="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62C6D"/>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HeaderChar">
    <w:name w:val="Header Char"/>
    <w:basedOn w:val="DefaultParagraphFont"/>
    <w:link w:val="Header"/>
    <w:uiPriority w:val="99"/>
    <w:semiHidden/>
    <w:locked/>
    <w:rsid w:val="00862C6D"/>
    <w:rPr>
      <w:rFonts w:cs="Times New Roman"/>
      <w:sz w:val="18"/>
      <w:szCs w:val="18"/>
    </w:rPr>
  </w:style>
  <w:style w:type="paragraph" w:styleId="Footer">
    <w:name w:val="footer"/>
    <w:basedOn w:val="Normal"/>
    <w:link w:val="FooterChar"/>
    <w:uiPriority w:val="99"/>
    <w:semiHidden/>
    <w:rsid w:val="00862C6D"/>
    <w:pPr>
      <w:tabs>
        <w:tab w:val="center" w:pos="4153"/>
        <w:tab w:val="right" w:pos="8306"/>
      </w:tabs>
      <w:snapToGrid w:val="0"/>
      <w:jc w:val="left"/>
    </w:pPr>
    <w:rPr>
      <w:rFonts w:ascii="Calibri" w:hAnsi="Calibri"/>
      <w:sz w:val="18"/>
      <w:szCs w:val="18"/>
    </w:rPr>
  </w:style>
  <w:style w:type="character" w:customStyle="1" w:styleId="FooterChar">
    <w:name w:val="Footer Char"/>
    <w:basedOn w:val="DefaultParagraphFont"/>
    <w:link w:val="Footer"/>
    <w:uiPriority w:val="99"/>
    <w:semiHidden/>
    <w:locked/>
    <w:rsid w:val="00862C6D"/>
    <w:rPr>
      <w:rFonts w:cs="Times New Roman"/>
      <w:sz w:val="18"/>
      <w:szCs w:val="18"/>
    </w:rPr>
  </w:style>
  <w:style w:type="character" w:styleId="Hyperlink">
    <w:name w:val="Hyperlink"/>
    <w:basedOn w:val="DefaultParagraphFont"/>
    <w:uiPriority w:val="99"/>
    <w:semiHidden/>
    <w:rsid w:val="00862C6D"/>
    <w:rPr>
      <w:rFonts w:cs="Times New Roman"/>
      <w:color w:val="0000FF"/>
      <w:u w:val="single"/>
    </w:rPr>
  </w:style>
  <w:style w:type="paragraph" w:styleId="NormalWeb">
    <w:name w:val="Normal (Web)"/>
    <w:basedOn w:val="Normal"/>
    <w:uiPriority w:val="99"/>
    <w:rsid w:val="00862C6D"/>
    <w:pPr>
      <w:widowControl/>
      <w:jc w:val="left"/>
    </w:pPr>
    <w:rPr>
      <w:rFonts w:ascii="Arial Narrow" w:hAnsi="Arial Narrow" w:cs="宋体"/>
      <w:kern w:val="0"/>
      <w:sz w:val="18"/>
      <w:szCs w:val="18"/>
    </w:rPr>
  </w:style>
</w:styles>
</file>

<file path=word/webSettings.xml><?xml version="1.0" encoding="utf-8"?>
<w:webSettings xmlns:r="http://schemas.openxmlformats.org/officeDocument/2006/relationships" xmlns:w="http://schemas.openxmlformats.org/wordprocessingml/2006/main">
  <w:divs>
    <w:div w:id="11975006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5002</TotalTime>
  <Pages>7</Pages>
  <Words>430</Words>
  <Characters>2451</Characters>
  <Application>Microsoft Office Outlook</Application>
  <DocSecurity>0</DocSecurity>
  <Lines>0</Lines>
  <Paragraphs>0</Paragraphs>
  <ScaleCrop>false</ScaleCrop>
  <Company>Sky123.Org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嵊泗法院</cp:lastModifiedBy>
  <cp:revision>7</cp:revision>
  <dcterms:created xsi:type="dcterms:W3CDTF">2017-09-07T02:48:00Z</dcterms:created>
  <dcterms:modified xsi:type="dcterms:W3CDTF">2017-10-08T23:57:00Z</dcterms:modified>
</cp:coreProperties>
</file>