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lastRenderedPageBreak/>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数据库；用</w:t>
      </w:r>
      <w:proofErr w:type="spellStart"/>
      <w:r w:rsidRPr="00122512">
        <w:rPr>
          <w:rFonts w:ascii="JetBrains Mono" w:hAnsi="JetBrains Mono"/>
          <w:color w:val="080808"/>
          <w:sz w:val="20"/>
          <w:szCs w:val="20"/>
        </w:rPr>
        <w:t>golang</w:t>
      </w:r>
      <w:proofErr w:type="spellEnd"/>
      <w:r w:rsidRPr="00122512">
        <w:rPr>
          <w:rFonts w:ascii="JetBrains Mono" w:hAnsi="JetBrains Mono"/>
          <w:color w:val="080808"/>
          <w:sz w:val="20"/>
          <w:szCs w:val="20"/>
        </w:rPr>
        <w:t xml:space="preserve"> </w:t>
      </w:r>
      <w:r w:rsidR="008D16AE">
        <w:rPr>
          <w:rFonts w:ascii="JetBrains Mono" w:hAnsi="JetBrains Mono"/>
          <w:color w:val="080808"/>
          <w:sz w:val="20"/>
          <w:szCs w:val="20"/>
        </w:rPr>
        <w:t xml:space="preserve"> </w:t>
      </w:r>
      <w:proofErr w:type="spellStart"/>
      <w:r w:rsidRPr="00122512">
        <w:rPr>
          <w:rFonts w:ascii="JetBrains Mono" w:hAnsi="JetBrains Mono"/>
          <w:color w:val="080808"/>
          <w:sz w:val="20"/>
          <w:szCs w:val="20"/>
        </w:rPr>
        <w:t>xorm</w:t>
      </w:r>
      <w:proofErr w:type="spellEnd"/>
      <w:r w:rsidRPr="00122512">
        <w:rPr>
          <w:rFonts w:ascii="JetBrains Mono" w:hAnsi="JetBrains Mono"/>
          <w:color w:val="080808"/>
          <w:sz w:val="20"/>
          <w:szCs w:val="20"/>
        </w:rPr>
        <w:t>操作</w:t>
      </w: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w:t>
      </w:r>
      <w:r w:rsidRPr="00122512">
        <w:rPr>
          <w:rFonts w:ascii="JetBrains Mono" w:hAnsi="JetBrains Mono"/>
          <w:color w:val="080808"/>
          <w:sz w:val="20"/>
          <w:szCs w:val="20"/>
        </w:rPr>
        <w:br/>
      </w:r>
      <w:r w:rsidRPr="00122512">
        <w:rPr>
          <w:rFonts w:ascii="JetBrains Mono" w:hAnsi="JetBrains Mono"/>
          <w:color w:val="080808"/>
          <w:sz w:val="20"/>
          <w:szCs w:val="20"/>
        </w:rPr>
        <w:br/>
      </w:r>
    </w:p>
    <w:p w14:paraId="52C27E73" w14:textId="0EB483D7" w:rsidR="00681F7B" w:rsidRPr="00681F7B" w:rsidRDefault="00681F7B" w:rsidP="00681F7B">
      <w:pPr>
        <w:pStyle w:val="1"/>
        <w:ind w:firstLineChars="55" w:firstLine="199"/>
      </w:pPr>
      <w:r w:rsidRPr="00681F7B">
        <w:lastRenderedPageBreak/>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r w:rsidRPr="006D0830">
        <w:rPr>
          <w:rFonts w:ascii="JetBrains Mono" w:hAnsi="JetBrains Mono"/>
          <w:b/>
          <w:bCs/>
          <w:color w:val="080808"/>
          <w:sz w:val="32"/>
          <w:szCs w:val="32"/>
        </w:rPr>
        <w:t xml:space="preserve"> </w:t>
      </w:r>
      <w:r w:rsidRPr="00122512">
        <w:rPr>
          <w:rFonts w:ascii="JetBrains Mono" w:hAnsi="JetBrains Mono"/>
          <w:color w:val="080808"/>
          <w:sz w:val="20"/>
          <w:szCs w:val="20"/>
        </w:rP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 xml:space="preserve"> </w:t>
      </w:r>
      <w:r w:rsidRPr="00122512">
        <w:rPr>
          <w:rFonts w:ascii="JetBrains Mono" w:hAnsi="JetBrains Mono"/>
          <w:color w:val="080808"/>
          <w:sz w:val="20"/>
          <w:szCs w:val="20"/>
        </w:rPr>
        <w:t>从</w:t>
      </w:r>
      <w:r w:rsidR="00D77A18">
        <w:rPr>
          <w:rFonts w:ascii="JetBrains Mono" w:hAnsi="JetBrains Mono" w:hint="eastAsia"/>
          <w:color w:val="080808"/>
          <w:sz w:val="20"/>
          <w:szCs w:val="20"/>
        </w:rPr>
        <w:t>原始交易</w:t>
      </w:r>
      <w:r w:rsidR="00135FED">
        <w:rPr>
          <w:rFonts w:ascii="JetBrains Mono" w:hAnsi="JetBrains Mono" w:hint="eastAsia"/>
          <w:color w:val="080808"/>
          <w:sz w:val="20"/>
          <w:szCs w:val="20"/>
        </w:rPr>
        <w:t>结算数据</w:t>
      </w:r>
      <w:r w:rsidRPr="00122512">
        <w:rPr>
          <w:rFonts w:ascii="JetBrains Mono" w:hAnsi="JetBrains Mono"/>
          <w:color w:val="080808"/>
          <w:sz w:val="20"/>
          <w:szCs w:val="20"/>
        </w:rPr>
        <w:t>表中一次查找</w:t>
      </w:r>
      <w:r w:rsidRPr="00122512">
        <w:rPr>
          <w:rFonts w:ascii="JetBrains Mono" w:hAnsi="JetBrains Mono"/>
          <w:color w:val="080808"/>
          <w:sz w:val="20"/>
          <w:szCs w:val="20"/>
        </w:rPr>
        <w:t>100</w:t>
      </w:r>
      <w:r w:rsidRPr="00122512">
        <w:rPr>
          <w:rFonts w:ascii="JetBrains Mono" w:hAnsi="JetBrains Mono"/>
          <w:color w:val="080808"/>
          <w:sz w:val="20"/>
          <w:szCs w:val="20"/>
        </w:rPr>
        <w:t>条未打包的</w:t>
      </w:r>
      <w:r w:rsidR="008D16AE">
        <w:rPr>
          <w:rFonts w:ascii="JetBrains Mono" w:hAnsi="JetBrains Mono" w:hint="eastAsia"/>
          <w:color w:val="080808"/>
          <w:sz w:val="20"/>
          <w:szCs w:val="20"/>
        </w:rPr>
        <w:t>记录</w:t>
      </w:r>
      <w:r w:rsidRPr="00122512">
        <w:rPr>
          <w:rFonts w:ascii="JetBrains Mono" w:hAnsi="JetBrains Mono"/>
          <w:color w:val="080808"/>
          <w:sz w:val="20"/>
          <w:szCs w:val="20"/>
        </w:rPr>
        <w:t>数据，</w:t>
      </w:r>
      <w:r w:rsidRPr="00122512">
        <w:rPr>
          <w:rFonts w:ascii="JetBrains Mono" w:hAnsi="JetBrains Mono"/>
          <w:color w:val="080808"/>
          <w:sz w:val="20"/>
          <w:szCs w:val="20"/>
        </w:rPr>
        <w:t>(5</w:t>
      </w:r>
      <w:r w:rsidRPr="00122512">
        <w:rPr>
          <w:rFonts w:ascii="JetBrains Mono" w:hAnsi="JetBrains Mono"/>
          <w:color w:val="080808"/>
          <w:sz w:val="20"/>
          <w:szCs w:val="20"/>
        </w:rPr>
        <w:t>分钟或</w:t>
      </w:r>
      <w:r w:rsidRPr="00122512">
        <w:rPr>
          <w:rFonts w:ascii="JetBrains Mono" w:hAnsi="JetBrains Mono"/>
          <w:color w:val="080808"/>
          <w:sz w:val="20"/>
          <w:szCs w:val="20"/>
        </w:rPr>
        <w:t>100</w:t>
      </w:r>
      <w:r w:rsidRPr="00122512">
        <w:rPr>
          <w:rFonts w:ascii="JetBrains Mono" w:hAnsi="JetBrains Mono"/>
          <w:color w:val="080808"/>
          <w:sz w:val="20"/>
          <w:szCs w:val="20"/>
        </w:rPr>
        <w:t>条</w:t>
      </w:r>
      <w:r w:rsidRPr="00122512">
        <w:rPr>
          <w:rFonts w:ascii="JetBrains Mono" w:hAnsi="JetBrains Mono"/>
          <w:color w:val="080808"/>
          <w:sz w:val="20"/>
          <w:szCs w:val="20"/>
        </w:rPr>
        <w:t>)</w:t>
      </w:r>
      <w:r w:rsidRPr="00122512">
        <w:rPr>
          <w:rFonts w:ascii="JetBrains Mono" w:hAnsi="JetBrains Mono"/>
          <w:color w:val="080808"/>
          <w:sz w:val="20"/>
          <w:szCs w:val="20"/>
        </w:rPr>
        <w:t>，未打包数据的数据有标记；</w:t>
      </w:r>
      <w:r w:rsidRPr="00122512">
        <w:rPr>
          <w:rFonts w:ascii="JetBrains Mono" w:hAnsi="JetBrains Mono"/>
          <w:color w:val="080808"/>
          <w:sz w:val="20"/>
          <w:szCs w:val="20"/>
        </w:rPr>
        <w:b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按照联网交互的格式要求生成</w:t>
      </w:r>
      <w:r w:rsidRPr="00122512">
        <w:rPr>
          <w:rFonts w:ascii="JetBrains Mono" w:hAnsi="JetBrains Mono"/>
          <w:color w:val="080808"/>
          <w:sz w:val="20"/>
          <w:szCs w:val="20"/>
        </w:rPr>
        <w:t>XML</w:t>
      </w:r>
      <w:r w:rsidR="008D16AE">
        <w:rPr>
          <w:rFonts w:ascii="JetBrains Mono" w:hAnsi="JetBrains Mono" w:hint="eastAsia"/>
          <w:color w:val="080808"/>
          <w:sz w:val="20"/>
          <w:szCs w:val="20"/>
        </w:rPr>
        <w:t>文件存于</w:t>
      </w:r>
      <w:proofErr w:type="spellStart"/>
      <w:r w:rsidR="008D16AE" w:rsidRPr="008D16AE">
        <w:rPr>
          <w:rFonts w:ascii="JetBrains Mono" w:hAnsi="JetBrains Mono"/>
          <w:color w:val="080808"/>
          <w:sz w:val="20"/>
          <w:szCs w:val="20"/>
        </w:rPr>
        <w:t>generate</w:t>
      </w:r>
      <w:r w:rsidR="008D16AE">
        <w:rPr>
          <w:rFonts w:ascii="JetBrains Mono" w:hAnsi="JetBrains Mono" w:hint="eastAsia"/>
          <w:color w:val="080808"/>
          <w:sz w:val="20"/>
          <w:szCs w:val="20"/>
        </w:rPr>
        <w:t>xml</w:t>
      </w:r>
      <w:proofErr w:type="spellEnd"/>
      <w:r w:rsidR="008D16AE">
        <w:rPr>
          <w:rFonts w:ascii="JetBrains Mono" w:hAnsi="JetBrains Mono" w:hint="eastAsia"/>
          <w:color w:val="080808"/>
          <w:sz w:val="20"/>
          <w:szCs w:val="20"/>
        </w:rPr>
        <w:t>文件夹</w:t>
      </w:r>
      <w:r w:rsidRPr="00122512">
        <w:rPr>
          <w:rFonts w:ascii="JetBrains Mono" w:hAnsi="JetBrains Mono" w:hint="eastAsia"/>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并按照</w:t>
      </w:r>
      <w:r w:rsidRPr="00122512">
        <w:rPr>
          <w:rFonts w:ascii="JetBrains Mono" w:hAnsi="JetBrains Mono"/>
          <w:color w:val="080808"/>
          <w:sz w:val="20"/>
          <w:szCs w:val="20"/>
        </w:rPr>
        <w:t xml:space="preserve"> LZ77 </w:t>
      </w:r>
      <w:r w:rsidRPr="00122512">
        <w:rPr>
          <w:rFonts w:ascii="JetBrains Mono" w:hAnsi="JetBrains Mono"/>
          <w:color w:val="080808"/>
          <w:sz w:val="20"/>
          <w:szCs w:val="20"/>
        </w:rPr>
        <w:t>方式打包；存入指定的文件夹中</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lastRenderedPageBreak/>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lastRenderedPageBreak/>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lastRenderedPageBreak/>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lastRenderedPageBreak/>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lastRenderedPageBreak/>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lastRenderedPageBreak/>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lastRenderedPageBreak/>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lastRenderedPageBreak/>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lastRenderedPageBreak/>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4841FB8" w:rsidR="001D1A52" w:rsidRDefault="001D1A52" w:rsidP="001D1A52">
      <w:pPr>
        <w:ind w:firstLine="480"/>
      </w:pPr>
      <w:r>
        <w:t xml:space="preserve">  `F_VC_XIAOXWJLJ` varchar(512) DEFAULT NULL COMMENT '消息文件路径',</w:t>
      </w:r>
    </w:p>
    <w:p w14:paraId="32B458A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0BC1C830" w14:textId="77777777" w:rsidR="0083721D" w:rsidRDefault="0083721D" w:rsidP="001D1A52">
      <w:pPr>
        <w:ind w:firstLine="480"/>
      </w:pP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lastRenderedPageBreak/>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3142002E" w:rsidR="000E2258" w:rsidRDefault="000E2258" w:rsidP="000E2258">
      <w:pPr>
        <w:ind w:firstLine="480"/>
      </w:pPr>
      <w:r>
        <w:t xml:space="preserve">  `F_VC_OBUNCPH` varchar(32) DEFAULT NULL COMMENT 'OBU内车牌号',</w:t>
      </w:r>
    </w:p>
    <w:p w14:paraId="1A6E7830"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C0DC093" w14:textId="77777777" w:rsidR="0083721D" w:rsidRDefault="0083721D" w:rsidP="000E2258">
      <w:pPr>
        <w:ind w:firstLine="480"/>
      </w:pP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40F5A85C" w:rsidR="009703B3" w:rsidRDefault="009703B3" w:rsidP="009703B3">
      <w:pPr>
        <w:ind w:firstLine="480"/>
      </w:pPr>
      <w:r>
        <w:t xml:space="preserve">  `F_VC_XIAOXWJLJ` varchar(512) DEFAULT NULL COMMENT '消息文件路径',</w:t>
      </w:r>
    </w:p>
    <w:p w14:paraId="6794F50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2B48ACD6" w14:textId="77777777" w:rsidR="0083721D" w:rsidRDefault="0083721D" w:rsidP="009703B3">
      <w:pPr>
        <w:ind w:firstLine="480"/>
      </w:pP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42FDB70E" w14:textId="20728260" w:rsidR="009703B3" w:rsidRDefault="009703B3" w:rsidP="009703B3">
      <w:pPr>
        <w:ind w:firstLine="480"/>
      </w:pPr>
      <w:r>
        <w:t xml:space="preserve">  `F_VC_XIAOXWJLJ` varchar(512) DEFAULT NULL COMMENT '消息文件路径',</w:t>
      </w:r>
    </w:p>
    <w:p w14:paraId="2E898123"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4006F72" w14:textId="77777777" w:rsidR="0083721D" w:rsidRDefault="0083721D" w:rsidP="009703B3">
      <w:pPr>
        <w:ind w:firstLine="480"/>
      </w:pP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1662B61B"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CE6C536"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3F0E573" w14:textId="77777777" w:rsidR="0083721D" w:rsidRDefault="0083721D" w:rsidP="000E2258">
      <w:pPr>
        <w:ind w:firstLine="480"/>
      </w:pP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C96C923"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501854B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FAF3E73" w14:textId="77777777" w:rsidR="0083721D" w:rsidRDefault="0083721D" w:rsidP="00DA4A79">
      <w:pPr>
        <w:ind w:firstLine="480"/>
      </w:pP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C6B834F" w:rsid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i/>
          <w:iCs/>
          <w:color w:val="8C8C8C"/>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6BB0257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3996EBA" w14:textId="77777777" w:rsidR="0083721D" w:rsidRPr="00865CB9" w:rsidRDefault="0083721D"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3B630988" w:rsidR="00865CB9" w:rsidRDefault="00865CB9" w:rsidP="00865CB9">
      <w:pPr>
        <w:ind w:firstLine="480"/>
      </w:pPr>
      <w:r>
        <w:t xml:space="preserve">  `F_NB_CHULJG` int(11) DEFAULT NULL COMMENT '处理结果 0：表示正常支付、1：表示此交易作坏账处理。',</w:t>
      </w:r>
    </w:p>
    <w:p w14:paraId="28A30ACF"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7176CD" w14:textId="77777777" w:rsidR="0083721D" w:rsidRDefault="0083721D" w:rsidP="00865CB9">
      <w:pPr>
        <w:ind w:firstLine="480"/>
      </w:pP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lastRenderedPageBreak/>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40168EE8" w:rsidR="00DA4A79" w:rsidRDefault="00DA4A79" w:rsidP="00DA4A79">
      <w:pPr>
        <w:ind w:firstLine="480"/>
      </w:pPr>
      <w:r>
        <w:t xml:space="preserve">  `F_DT_CHULSJ` datetime DEFAULT NULL COMMENT '处理时间',</w:t>
      </w:r>
    </w:p>
    <w:p w14:paraId="47D6922D"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C7525CF" w14:textId="77777777" w:rsidR="0083721D" w:rsidRDefault="0083721D" w:rsidP="00DA4A79">
      <w:pPr>
        <w:ind w:firstLine="480"/>
      </w:pP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1B0018D5" w14:textId="77777777" w:rsidR="0083721D"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36CC20E7" w:rsidR="000E2258" w:rsidRDefault="0083721D" w:rsidP="0083721D">
      <w:pPr>
        <w:spacing w:after="200" w:line="220" w:lineRule="atLeast"/>
      </w:pPr>
      <w:r>
        <w:br w:type="page"/>
      </w:r>
      <w:r w:rsidR="000E2258">
        <w:lastRenderedPageBreak/>
        <w:t xml:space="preserve">  `F_VC_XIAOXWJLJ` varchar(512) DEFAULT NULL COMMENT '消息文件路径',</w:t>
      </w:r>
    </w:p>
    <w:p w14:paraId="5772D0CC"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501703AD" w14:textId="77777777" w:rsidR="0083721D" w:rsidRDefault="0083721D" w:rsidP="0083721D">
      <w:pPr>
        <w:spacing w:after="200" w:line="220" w:lineRule="atLeast"/>
      </w:pP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E3C0EFD" w:rsidR="00521046" w:rsidRDefault="00521046" w:rsidP="00521046">
      <w:pPr>
        <w:ind w:firstLine="480"/>
      </w:pPr>
      <w:r>
        <w:t xml:space="preserve">  `F_NB_ZHENGYCLJGWJID` int(11) DEFAULT NULL COMMENT '争议处理结果文件ID',</w:t>
      </w:r>
    </w:p>
    <w:p w14:paraId="2E826175"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1801C2" w14:textId="77777777" w:rsidR="0083721D" w:rsidRDefault="0083721D" w:rsidP="00521046">
      <w:pPr>
        <w:ind w:firstLine="480"/>
        <w:rPr>
          <w:rFonts w:hint="eastAsia"/>
        </w:rPr>
      </w:pP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7A6BDE14" w:rsidR="0083721D" w:rsidRDefault="0083721D">
      <w:pPr>
        <w:spacing w:after="200" w:line="220" w:lineRule="atLeast"/>
      </w:pPr>
      <w:r>
        <w:br w:type="page"/>
      </w:r>
    </w:p>
    <w:tbl>
      <w:tblPr>
        <w:tblStyle w:val="afffffd"/>
        <w:tblW w:w="0" w:type="auto"/>
        <w:tblLook w:val="04A0" w:firstRow="1" w:lastRow="0" w:firstColumn="1" w:lastColumn="0" w:noHBand="0" w:noVBand="1"/>
      </w:tblPr>
      <w:tblGrid>
        <w:gridCol w:w="1837"/>
        <w:gridCol w:w="1137"/>
        <w:gridCol w:w="1136"/>
        <w:gridCol w:w="1136"/>
        <w:gridCol w:w="1252"/>
        <w:gridCol w:w="1307"/>
        <w:gridCol w:w="1024"/>
        <w:gridCol w:w="1276"/>
        <w:gridCol w:w="1212"/>
        <w:gridCol w:w="1349"/>
        <w:gridCol w:w="1282"/>
      </w:tblGrid>
      <w:tr w:rsidR="0083721D" w14:paraId="17E364FD" w14:textId="77777777" w:rsidTr="00EC5C6A">
        <w:tc>
          <w:tcPr>
            <w:tcW w:w="1555" w:type="dxa"/>
            <w:shd w:val="clear" w:color="auto" w:fill="DBEEF3" w:themeFill="accent5" w:themeFillTint="32"/>
          </w:tcPr>
          <w:p w14:paraId="3023E396" w14:textId="77777777" w:rsidR="0083721D" w:rsidRDefault="0083721D" w:rsidP="00EC5C6A">
            <w:pPr>
              <w:rPr>
                <w:rFonts w:eastAsiaTheme="minorEastAsia"/>
              </w:rPr>
            </w:pPr>
            <w:r>
              <w:rPr>
                <w:rFonts w:hint="eastAsia"/>
              </w:rPr>
              <w:lastRenderedPageBreak/>
              <w:t>标记</w:t>
            </w:r>
          </w:p>
        </w:tc>
        <w:tc>
          <w:tcPr>
            <w:tcW w:w="1186" w:type="dxa"/>
            <w:shd w:val="clear" w:color="auto" w:fill="DBEEF3" w:themeFill="accent5" w:themeFillTint="32"/>
          </w:tcPr>
          <w:p w14:paraId="6BDECF73" w14:textId="77777777" w:rsidR="0083721D" w:rsidRDefault="0083721D" w:rsidP="00EC5C6A">
            <w:r>
              <w:rPr>
                <w:rFonts w:hint="eastAsia"/>
              </w:rPr>
              <w:t>入库</w:t>
            </w:r>
          </w:p>
        </w:tc>
        <w:tc>
          <w:tcPr>
            <w:tcW w:w="1186" w:type="dxa"/>
            <w:shd w:val="clear" w:color="auto" w:fill="DBEEF3" w:themeFill="accent5" w:themeFillTint="32"/>
          </w:tcPr>
          <w:p w14:paraId="5DC96670" w14:textId="77777777" w:rsidR="0083721D" w:rsidRDefault="0083721D" w:rsidP="00EC5C6A">
            <w:r>
              <w:rPr>
                <w:rFonts w:hint="eastAsia"/>
              </w:rPr>
              <w:t>结算定时任务</w:t>
            </w:r>
          </w:p>
        </w:tc>
        <w:tc>
          <w:tcPr>
            <w:tcW w:w="1186" w:type="dxa"/>
            <w:shd w:val="clear" w:color="auto" w:fill="DBEEF3" w:themeFill="accent5" w:themeFillTint="32"/>
          </w:tcPr>
          <w:p w14:paraId="126BB3AD" w14:textId="77777777" w:rsidR="0083721D" w:rsidRDefault="0083721D" w:rsidP="00EC5C6A">
            <w:pPr>
              <w:rPr>
                <w:rFonts w:eastAsiaTheme="minorEastAsia"/>
              </w:rPr>
            </w:pPr>
            <w:r>
              <w:rPr>
                <w:rFonts w:hint="eastAsia"/>
              </w:rPr>
              <w:t>打包</w:t>
            </w:r>
          </w:p>
        </w:tc>
        <w:tc>
          <w:tcPr>
            <w:tcW w:w="1293" w:type="dxa"/>
            <w:shd w:val="clear" w:color="auto" w:fill="DBEEF3" w:themeFill="accent5" w:themeFillTint="32"/>
          </w:tcPr>
          <w:p w14:paraId="48D8B748" w14:textId="77777777" w:rsidR="0083721D" w:rsidRDefault="0083721D" w:rsidP="00EC5C6A">
            <w:r>
              <w:rPr>
                <w:rFonts w:hint="eastAsia"/>
              </w:rPr>
              <w:t>原始应答确认（正常)</w:t>
            </w:r>
          </w:p>
        </w:tc>
        <w:tc>
          <w:tcPr>
            <w:tcW w:w="1361" w:type="dxa"/>
            <w:shd w:val="clear" w:color="auto" w:fill="DBEEF3" w:themeFill="accent5" w:themeFillTint="32"/>
          </w:tcPr>
          <w:p w14:paraId="3CFC3147" w14:textId="77777777" w:rsidR="0083721D" w:rsidRDefault="0083721D" w:rsidP="00EC5C6A">
            <w:r>
              <w:rPr>
                <w:rFonts w:hint="eastAsia"/>
              </w:rPr>
              <w:t>原始应答(异常)</w:t>
            </w:r>
          </w:p>
        </w:tc>
        <w:tc>
          <w:tcPr>
            <w:tcW w:w="1066" w:type="dxa"/>
            <w:shd w:val="clear" w:color="auto" w:fill="DBEEF3" w:themeFill="accent5" w:themeFillTint="32"/>
          </w:tcPr>
          <w:p w14:paraId="31FB4EC1" w14:textId="77777777" w:rsidR="0083721D" w:rsidRDefault="0083721D" w:rsidP="00EC5C6A">
            <w:pPr>
              <w:rPr>
                <w:rFonts w:eastAsiaTheme="minorEastAsia"/>
              </w:rPr>
            </w:pPr>
            <w:r>
              <w:rPr>
                <w:rFonts w:hint="eastAsia"/>
              </w:rPr>
              <w:t>记账</w:t>
            </w:r>
          </w:p>
        </w:tc>
        <w:tc>
          <w:tcPr>
            <w:tcW w:w="1327" w:type="dxa"/>
            <w:shd w:val="clear" w:color="auto" w:fill="DBEEF3" w:themeFill="accent5" w:themeFillTint="32"/>
          </w:tcPr>
          <w:p w14:paraId="1109136A" w14:textId="77777777" w:rsidR="0083721D" w:rsidRDefault="0083721D" w:rsidP="00EC5C6A">
            <w:r>
              <w:rPr>
                <w:rFonts w:hint="eastAsia"/>
              </w:rPr>
              <w:t>记账/列为争议</w:t>
            </w:r>
          </w:p>
        </w:tc>
        <w:tc>
          <w:tcPr>
            <w:tcW w:w="1259" w:type="dxa"/>
            <w:shd w:val="clear" w:color="auto" w:fill="DBEEF3" w:themeFill="accent5" w:themeFillTint="32"/>
          </w:tcPr>
          <w:p w14:paraId="243A800F" w14:textId="77777777" w:rsidR="0083721D" w:rsidRDefault="0083721D" w:rsidP="00EC5C6A">
            <w:pPr>
              <w:rPr>
                <w:rFonts w:eastAsiaTheme="minorEastAsia"/>
              </w:rPr>
            </w:pPr>
            <w:r>
              <w:rPr>
                <w:rFonts w:hint="eastAsia"/>
              </w:rPr>
              <w:t>争议(确认支付)</w:t>
            </w:r>
          </w:p>
        </w:tc>
        <w:tc>
          <w:tcPr>
            <w:tcW w:w="1406" w:type="dxa"/>
            <w:shd w:val="clear" w:color="auto" w:fill="DBEEF3" w:themeFill="accent5" w:themeFillTint="32"/>
          </w:tcPr>
          <w:p w14:paraId="734F7BEA" w14:textId="77777777" w:rsidR="0083721D" w:rsidRDefault="0083721D" w:rsidP="00EC5C6A">
            <w:pPr>
              <w:rPr>
                <w:rFonts w:eastAsiaTheme="minorEastAsia"/>
              </w:rPr>
            </w:pPr>
            <w:r>
              <w:rPr>
                <w:rFonts w:hint="eastAsia"/>
              </w:rPr>
              <w:t>争议(坏账)</w:t>
            </w:r>
          </w:p>
        </w:tc>
        <w:tc>
          <w:tcPr>
            <w:tcW w:w="1343" w:type="dxa"/>
            <w:shd w:val="clear" w:color="auto" w:fill="DBEEF3" w:themeFill="accent5" w:themeFillTint="32"/>
          </w:tcPr>
          <w:p w14:paraId="4B51B040" w14:textId="77777777" w:rsidR="0083721D" w:rsidRDefault="0083721D" w:rsidP="00EC5C6A">
            <w:pPr>
              <w:rPr>
                <w:rFonts w:eastAsiaTheme="minorEastAsia"/>
              </w:rPr>
            </w:pPr>
            <w:r>
              <w:rPr>
                <w:rFonts w:hint="eastAsia"/>
              </w:rPr>
              <w:t>清分</w:t>
            </w:r>
          </w:p>
        </w:tc>
      </w:tr>
      <w:tr w:rsidR="0083721D" w14:paraId="1285AF53" w14:textId="77777777" w:rsidTr="00EC5C6A">
        <w:tc>
          <w:tcPr>
            <w:tcW w:w="1555" w:type="dxa"/>
          </w:tcPr>
          <w:p w14:paraId="09A5FA4E" w14:textId="77777777" w:rsidR="0083721D" w:rsidRDefault="0083721D" w:rsidP="00EC5C6A">
            <w:pPr>
              <w:rPr>
                <w:rFonts w:eastAsiaTheme="minorEastAsia"/>
                <w:sz w:val="18"/>
                <w:szCs w:val="18"/>
              </w:rPr>
            </w:pPr>
            <w:r>
              <w:rPr>
                <w:rFonts w:hint="eastAsia"/>
                <w:sz w:val="18"/>
                <w:szCs w:val="18"/>
              </w:rPr>
              <w:t>F_NB_JIESJG</w:t>
            </w:r>
          </w:p>
        </w:tc>
        <w:tc>
          <w:tcPr>
            <w:tcW w:w="1186" w:type="dxa"/>
            <w:shd w:val="clear" w:color="auto" w:fill="D8D8D8" w:themeFill="background1" w:themeFillShade="D8"/>
          </w:tcPr>
          <w:p w14:paraId="3F80453F" w14:textId="77777777" w:rsidR="0083721D" w:rsidRDefault="0083721D" w:rsidP="00EC5C6A">
            <w:pPr>
              <w:rPr>
                <w:rFonts w:eastAsiaTheme="minorEastAsia"/>
                <w:sz w:val="18"/>
                <w:szCs w:val="18"/>
              </w:rPr>
            </w:pPr>
            <w:r>
              <w:rPr>
                <w:rFonts w:hint="eastAsia"/>
                <w:sz w:val="18"/>
                <w:szCs w:val="18"/>
              </w:rPr>
              <w:t>0</w:t>
            </w:r>
          </w:p>
        </w:tc>
        <w:tc>
          <w:tcPr>
            <w:tcW w:w="1186" w:type="dxa"/>
            <w:shd w:val="clear" w:color="auto" w:fill="E6E0EC" w:themeFill="accent4" w:themeFillTint="32"/>
          </w:tcPr>
          <w:p w14:paraId="36ED6398" w14:textId="77777777" w:rsidR="0083721D" w:rsidRDefault="0083721D" w:rsidP="00EC5C6A">
            <w:pPr>
              <w:rPr>
                <w:rFonts w:eastAsiaTheme="minorEastAsia"/>
                <w:sz w:val="18"/>
                <w:szCs w:val="18"/>
              </w:rPr>
            </w:pPr>
            <w:r>
              <w:rPr>
                <w:rFonts w:hint="eastAsia"/>
                <w:sz w:val="18"/>
                <w:szCs w:val="18"/>
              </w:rPr>
              <w:t>98</w:t>
            </w:r>
          </w:p>
        </w:tc>
        <w:tc>
          <w:tcPr>
            <w:tcW w:w="1186" w:type="dxa"/>
            <w:shd w:val="clear" w:color="auto" w:fill="FDEADA" w:themeFill="accent6" w:themeFillTint="32"/>
          </w:tcPr>
          <w:p w14:paraId="4C1292AA" w14:textId="77777777" w:rsidR="0083721D" w:rsidRDefault="0083721D" w:rsidP="00EC5C6A">
            <w:pPr>
              <w:rPr>
                <w:rFonts w:eastAsiaTheme="minorEastAsia"/>
                <w:sz w:val="18"/>
                <w:szCs w:val="18"/>
              </w:rPr>
            </w:pPr>
            <w:r>
              <w:rPr>
                <w:rFonts w:hint="eastAsia"/>
                <w:sz w:val="18"/>
                <w:szCs w:val="18"/>
              </w:rPr>
              <w:t>1</w:t>
            </w:r>
          </w:p>
        </w:tc>
        <w:tc>
          <w:tcPr>
            <w:tcW w:w="1293" w:type="dxa"/>
          </w:tcPr>
          <w:p w14:paraId="7F91526E" w14:textId="77777777" w:rsidR="0083721D" w:rsidRDefault="0083721D" w:rsidP="00EC5C6A">
            <w:pPr>
              <w:rPr>
                <w:sz w:val="18"/>
                <w:szCs w:val="18"/>
              </w:rPr>
            </w:pPr>
          </w:p>
        </w:tc>
        <w:tc>
          <w:tcPr>
            <w:tcW w:w="1361" w:type="dxa"/>
          </w:tcPr>
          <w:p w14:paraId="05143B87" w14:textId="77777777" w:rsidR="0083721D" w:rsidRDefault="0083721D" w:rsidP="00EC5C6A">
            <w:pPr>
              <w:rPr>
                <w:sz w:val="18"/>
                <w:szCs w:val="18"/>
              </w:rPr>
            </w:pPr>
          </w:p>
        </w:tc>
        <w:tc>
          <w:tcPr>
            <w:tcW w:w="1066" w:type="dxa"/>
            <w:shd w:val="clear" w:color="auto" w:fill="B8CCE4" w:themeFill="accent1" w:themeFillTint="66"/>
          </w:tcPr>
          <w:p w14:paraId="743C5D5E" w14:textId="77777777" w:rsidR="0083721D" w:rsidRDefault="0083721D" w:rsidP="00EC5C6A">
            <w:pPr>
              <w:rPr>
                <w:rFonts w:eastAsiaTheme="minorEastAsia"/>
                <w:sz w:val="18"/>
                <w:szCs w:val="18"/>
              </w:rPr>
            </w:pPr>
            <w:r>
              <w:rPr>
                <w:rFonts w:hint="eastAsia"/>
                <w:sz w:val="18"/>
                <w:szCs w:val="18"/>
              </w:rPr>
              <w:t>1</w:t>
            </w:r>
          </w:p>
        </w:tc>
        <w:tc>
          <w:tcPr>
            <w:tcW w:w="1327" w:type="dxa"/>
            <w:shd w:val="clear" w:color="auto" w:fill="E6E0EC" w:themeFill="accent4" w:themeFillTint="32"/>
          </w:tcPr>
          <w:p w14:paraId="4AD6C93F" w14:textId="77777777" w:rsidR="0083721D" w:rsidRDefault="0083721D" w:rsidP="00EC5C6A">
            <w:pPr>
              <w:rPr>
                <w:rFonts w:eastAsiaTheme="minorEastAsia"/>
                <w:sz w:val="18"/>
                <w:szCs w:val="18"/>
              </w:rPr>
            </w:pPr>
            <w:r>
              <w:rPr>
                <w:rFonts w:hint="eastAsia"/>
                <w:sz w:val="18"/>
                <w:szCs w:val="18"/>
              </w:rPr>
              <w:t>2</w:t>
            </w:r>
          </w:p>
        </w:tc>
        <w:tc>
          <w:tcPr>
            <w:tcW w:w="1259" w:type="dxa"/>
            <w:shd w:val="clear" w:color="auto" w:fill="FBD4B4" w:themeFill="accent6" w:themeFillTint="66"/>
          </w:tcPr>
          <w:p w14:paraId="2CF35785" w14:textId="77777777" w:rsidR="0083721D" w:rsidRDefault="0083721D" w:rsidP="00EC5C6A">
            <w:pPr>
              <w:rPr>
                <w:rFonts w:eastAsiaTheme="minorEastAsia"/>
                <w:sz w:val="18"/>
                <w:szCs w:val="18"/>
              </w:rPr>
            </w:pPr>
            <w:r>
              <w:rPr>
                <w:rFonts w:hint="eastAsia"/>
                <w:sz w:val="18"/>
                <w:szCs w:val="18"/>
              </w:rPr>
              <w:t>1</w:t>
            </w:r>
          </w:p>
        </w:tc>
        <w:tc>
          <w:tcPr>
            <w:tcW w:w="1406" w:type="dxa"/>
            <w:shd w:val="clear" w:color="auto" w:fill="E5B8B7" w:themeFill="accent2" w:themeFillTint="66"/>
          </w:tcPr>
          <w:p w14:paraId="0E7156CC" w14:textId="77777777" w:rsidR="0083721D" w:rsidRDefault="0083721D" w:rsidP="00EC5C6A">
            <w:pPr>
              <w:rPr>
                <w:rFonts w:eastAsiaTheme="minorEastAsia"/>
                <w:sz w:val="18"/>
                <w:szCs w:val="18"/>
              </w:rPr>
            </w:pPr>
            <w:r>
              <w:rPr>
                <w:rFonts w:hint="eastAsia"/>
                <w:sz w:val="18"/>
                <w:szCs w:val="18"/>
              </w:rPr>
              <w:t>3</w:t>
            </w:r>
          </w:p>
        </w:tc>
        <w:tc>
          <w:tcPr>
            <w:tcW w:w="1343" w:type="dxa"/>
          </w:tcPr>
          <w:p w14:paraId="2D1B7C8B" w14:textId="77777777" w:rsidR="0083721D" w:rsidRDefault="0083721D" w:rsidP="00EC5C6A">
            <w:pPr>
              <w:rPr>
                <w:sz w:val="18"/>
                <w:szCs w:val="18"/>
              </w:rPr>
            </w:pPr>
          </w:p>
        </w:tc>
      </w:tr>
      <w:tr w:rsidR="0083721D" w14:paraId="36F84BA8" w14:textId="77777777" w:rsidTr="00EC5C6A">
        <w:tc>
          <w:tcPr>
            <w:tcW w:w="1555" w:type="dxa"/>
          </w:tcPr>
          <w:p w14:paraId="2DA3B9ED" w14:textId="77777777" w:rsidR="0083721D" w:rsidRDefault="0083721D" w:rsidP="00EC5C6A">
            <w:pPr>
              <w:rPr>
                <w:sz w:val="18"/>
                <w:szCs w:val="18"/>
              </w:rPr>
            </w:pPr>
            <w:r>
              <w:rPr>
                <w:rFonts w:hint="eastAsia"/>
                <w:sz w:val="18"/>
                <w:szCs w:val="18"/>
              </w:rPr>
              <w:t>F_NB_XMLDBBJ</w:t>
            </w:r>
          </w:p>
        </w:tc>
        <w:tc>
          <w:tcPr>
            <w:tcW w:w="1186" w:type="dxa"/>
            <w:shd w:val="clear" w:color="auto" w:fill="D8D8D8" w:themeFill="background1" w:themeFillShade="D8"/>
          </w:tcPr>
          <w:p w14:paraId="7D208A77" w14:textId="77777777" w:rsidR="0083721D" w:rsidRDefault="0083721D" w:rsidP="00EC5C6A">
            <w:pPr>
              <w:rPr>
                <w:rFonts w:eastAsiaTheme="minorEastAsia"/>
                <w:sz w:val="18"/>
                <w:szCs w:val="18"/>
              </w:rPr>
            </w:pPr>
            <w:r>
              <w:rPr>
                <w:rFonts w:hint="eastAsia"/>
                <w:sz w:val="18"/>
                <w:szCs w:val="18"/>
              </w:rPr>
              <w:t>0</w:t>
            </w:r>
          </w:p>
        </w:tc>
        <w:tc>
          <w:tcPr>
            <w:tcW w:w="1186" w:type="dxa"/>
          </w:tcPr>
          <w:p w14:paraId="646D0179" w14:textId="77777777" w:rsidR="0083721D" w:rsidRDefault="0083721D" w:rsidP="00EC5C6A">
            <w:pPr>
              <w:rPr>
                <w:sz w:val="18"/>
                <w:szCs w:val="18"/>
              </w:rPr>
            </w:pPr>
          </w:p>
        </w:tc>
        <w:tc>
          <w:tcPr>
            <w:tcW w:w="1186" w:type="dxa"/>
            <w:shd w:val="clear" w:color="auto" w:fill="FDEADA" w:themeFill="accent6" w:themeFillTint="32"/>
          </w:tcPr>
          <w:p w14:paraId="44DE5DBE" w14:textId="77777777" w:rsidR="0083721D" w:rsidRDefault="0083721D" w:rsidP="00EC5C6A">
            <w:pPr>
              <w:rPr>
                <w:rFonts w:eastAsiaTheme="minorEastAsia"/>
                <w:sz w:val="18"/>
                <w:szCs w:val="18"/>
              </w:rPr>
            </w:pPr>
            <w:r>
              <w:rPr>
                <w:rFonts w:hint="eastAsia"/>
                <w:sz w:val="18"/>
                <w:szCs w:val="18"/>
              </w:rPr>
              <w:t>1</w:t>
            </w:r>
          </w:p>
        </w:tc>
        <w:tc>
          <w:tcPr>
            <w:tcW w:w="1293" w:type="dxa"/>
          </w:tcPr>
          <w:p w14:paraId="21BF133F" w14:textId="77777777" w:rsidR="0083721D" w:rsidRDefault="0083721D" w:rsidP="00EC5C6A">
            <w:pPr>
              <w:rPr>
                <w:sz w:val="18"/>
                <w:szCs w:val="18"/>
              </w:rPr>
            </w:pPr>
          </w:p>
        </w:tc>
        <w:tc>
          <w:tcPr>
            <w:tcW w:w="1361" w:type="dxa"/>
          </w:tcPr>
          <w:p w14:paraId="3A522DD5" w14:textId="77777777" w:rsidR="0083721D" w:rsidRDefault="0083721D" w:rsidP="00EC5C6A">
            <w:pPr>
              <w:rPr>
                <w:sz w:val="18"/>
                <w:szCs w:val="18"/>
              </w:rPr>
            </w:pPr>
          </w:p>
        </w:tc>
        <w:tc>
          <w:tcPr>
            <w:tcW w:w="1066" w:type="dxa"/>
          </w:tcPr>
          <w:p w14:paraId="7DB504F7" w14:textId="77777777" w:rsidR="0083721D" w:rsidRDefault="0083721D" w:rsidP="00EC5C6A">
            <w:pPr>
              <w:rPr>
                <w:sz w:val="18"/>
                <w:szCs w:val="18"/>
              </w:rPr>
            </w:pPr>
          </w:p>
        </w:tc>
        <w:tc>
          <w:tcPr>
            <w:tcW w:w="1327" w:type="dxa"/>
          </w:tcPr>
          <w:p w14:paraId="248C679A" w14:textId="77777777" w:rsidR="0083721D" w:rsidRDefault="0083721D" w:rsidP="00EC5C6A">
            <w:pPr>
              <w:rPr>
                <w:sz w:val="18"/>
                <w:szCs w:val="18"/>
              </w:rPr>
            </w:pPr>
          </w:p>
        </w:tc>
        <w:tc>
          <w:tcPr>
            <w:tcW w:w="1259" w:type="dxa"/>
          </w:tcPr>
          <w:p w14:paraId="396F39C4" w14:textId="77777777" w:rsidR="0083721D" w:rsidRDefault="0083721D" w:rsidP="00EC5C6A">
            <w:pPr>
              <w:rPr>
                <w:sz w:val="18"/>
                <w:szCs w:val="18"/>
              </w:rPr>
            </w:pPr>
          </w:p>
        </w:tc>
        <w:tc>
          <w:tcPr>
            <w:tcW w:w="1406" w:type="dxa"/>
          </w:tcPr>
          <w:p w14:paraId="7B07DE3B" w14:textId="77777777" w:rsidR="0083721D" w:rsidRDefault="0083721D" w:rsidP="00EC5C6A">
            <w:pPr>
              <w:rPr>
                <w:sz w:val="18"/>
                <w:szCs w:val="18"/>
              </w:rPr>
            </w:pPr>
          </w:p>
        </w:tc>
        <w:tc>
          <w:tcPr>
            <w:tcW w:w="1343" w:type="dxa"/>
          </w:tcPr>
          <w:p w14:paraId="77E568F4" w14:textId="77777777" w:rsidR="0083721D" w:rsidRDefault="0083721D" w:rsidP="00EC5C6A">
            <w:pPr>
              <w:rPr>
                <w:sz w:val="18"/>
                <w:szCs w:val="18"/>
              </w:rPr>
            </w:pPr>
          </w:p>
        </w:tc>
      </w:tr>
      <w:tr w:rsidR="0083721D" w14:paraId="672EC900" w14:textId="77777777" w:rsidTr="00EC5C6A">
        <w:tc>
          <w:tcPr>
            <w:tcW w:w="1555" w:type="dxa"/>
          </w:tcPr>
          <w:p w14:paraId="6E7B3EF9" w14:textId="77777777" w:rsidR="0083721D" w:rsidRDefault="0083721D" w:rsidP="00EC5C6A">
            <w:pPr>
              <w:rPr>
                <w:sz w:val="18"/>
                <w:szCs w:val="18"/>
              </w:rPr>
            </w:pPr>
            <w:r>
              <w:rPr>
                <w:rFonts w:hint="eastAsia"/>
                <w:sz w:val="18"/>
                <w:szCs w:val="18"/>
              </w:rPr>
              <w:t>F_DT_XMLDBSJ</w:t>
            </w:r>
          </w:p>
        </w:tc>
        <w:tc>
          <w:tcPr>
            <w:tcW w:w="1186" w:type="dxa"/>
          </w:tcPr>
          <w:p w14:paraId="092BD996" w14:textId="77777777" w:rsidR="0083721D" w:rsidRDefault="0083721D" w:rsidP="00EC5C6A">
            <w:pPr>
              <w:rPr>
                <w:sz w:val="18"/>
                <w:szCs w:val="18"/>
              </w:rPr>
            </w:pPr>
          </w:p>
        </w:tc>
        <w:tc>
          <w:tcPr>
            <w:tcW w:w="1186" w:type="dxa"/>
          </w:tcPr>
          <w:p w14:paraId="7246FE2B" w14:textId="77777777" w:rsidR="0083721D" w:rsidRDefault="0083721D" w:rsidP="00EC5C6A">
            <w:pPr>
              <w:rPr>
                <w:sz w:val="18"/>
                <w:szCs w:val="18"/>
              </w:rPr>
            </w:pPr>
          </w:p>
        </w:tc>
        <w:tc>
          <w:tcPr>
            <w:tcW w:w="1186" w:type="dxa"/>
            <w:shd w:val="clear" w:color="auto" w:fill="FDEADA" w:themeFill="accent6" w:themeFillTint="32"/>
          </w:tcPr>
          <w:p w14:paraId="2891BE0B" w14:textId="77777777" w:rsidR="0083721D" w:rsidRDefault="0083721D" w:rsidP="00EC5C6A">
            <w:pPr>
              <w:rPr>
                <w:rFonts w:eastAsiaTheme="minorEastAsia"/>
                <w:sz w:val="18"/>
                <w:szCs w:val="18"/>
              </w:rPr>
            </w:pPr>
            <w:r>
              <w:rPr>
                <w:rFonts w:hint="eastAsia"/>
                <w:sz w:val="18"/>
                <w:szCs w:val="18"/>
              </w:rPr>
              <w:t>当前时间</w:t>
            </w:r>
          </w:p>
        </w:tc>
        <w:tc>
          <w:tcPr>
            <w:tcW w:w="1293" w:type="dxa"/>
          </w:tcPr>
          <w:p w14:paraId="7A3480BD" w14:textId="77777777" w:rsidR="0083721D" w:rsidRDefault="0083721D" w:rsidP="00EC5C6A">
            <w:pPr>
              <w:rPr>
                <w:sz w:val="18"/>
                <w:szCs w:val="18"/>
              </w:rPr>
            </w:pPr>
          </w:p>
        </w:tc>
        <w:tc>
          <w:tcPr>
            <w:tcW w:w="1361" w:type="dxa"/>
          </w:tcPr>
          <w:p w14:paraId="4B3BBD35" w14:textId="77777777" w:rsidR="0083721D" w:rsidRDefault="0083721D" w:rsidP="00EC5C6A">
            <w:pPr>
              <w:rPr>
                <w:sz w:val="18"/>
                <w:szCs w:val="18"/>
              </w:rPr>
            </w:pPr>
          </w:p>
        </w:tc>
        <w:tc>
          <w:tcPr>
            <w:tcW w:w="1066" w:type="dxa"/>
          </w:tcPr>
          <w:p w14:paraId="4DD67F7B" w14:textId="77777777" w:rsidR="0083721D" w:rsidRDefault="0083721D" w:rsidP="00EC5C6A">
            <w:pPr>
              <w:rPr>
                <w:sz w:val="18"/>
                <w:szCs w:val="18"/>
              </w:rPr>
            </w:pPr>
          </w:p>
        </w:tc>
        <w:tc>
          <w:tcPr>
            <w:tcW w:w="1327" w:type="dxa"/>
          </w:tcPr>
          <w:p w14:paraId="38E57ABC" w14:textId="77777777" w:rsidR="0083721D" w:rsidRDefault="0083721D" w:rsidP="00EC5C6A">
            <w:pPr>
              <w:rPr>
                <w:sz w:val="18"/>
                <w:szCs w:val="18"/>
              </w:rPr>
            </w:pPr>
          </w:p>
        </w:tc>
        <w:tc>
          <w:tcPr>
            <w:tcW w:w="1259" w:type="dxa"/>
          </w:tcPr>
          <w:p w14:paraId="56A24B19" w14:textId="77777777" w:rsidR="0083721D" w:rsidRDefault="0083721D" w:rsidP="00EC5C6A">
            <w:pPr>
              <w:rPr>
                <w:sz w:val="18"/>
                <w:szCs w:val="18"/>
              </w:rPr>
            </w:pPr>
          </w:p>
        </w:tc>
        <w:tc>
          <w:tcPr>
            <w:tcW w:w="1406" w:type="dxa"/>
          </w:tcPr>
          <w:p w14:paraId="2B27DEE4" w14:textId="77777777" w:rsidR="0083721D" w:rsidRDefault="0083721D" w:rsidP="00EC5C6A">
            <w:pPr>
              <w:rPr>
                <w:sz w:val="18"/>
                <w:szCs w:val="18"/>
              </w:rPr>
            </w:pPr>
          </w:p>
        </w:tc>
        <w:tc>
          <w:tcPr>
            <w:tcW w:w="1343" w:type="dxa"/>
          </w:tcPr>
          <w:p w14:paraId="339E9E61" w14:textId="77777777" w:rsidR="0083721D" w:rsidRDefault="0083721D" w:rsidP="00EC5C6A">
            <w:pPr>
              <w:rPr>
                <w:sz w:val="18"/>
                <w:szCs w:val="18"/>
              </w:rPr>
            </w:pPr>
          </w:p>
        </w:tc>
      </w:tr>
      <w:tr w:rsidR="0083721D" w14:paraId="7D8885C6" w14:textId="77777777" w:rsidTr="00EC5C6A">
        <w:tc>
          <w:tcPr>
            <w:tcW w:w="1555" w:type="dxa"/>
          </w:tcPr>
          <w:p w14:paraId="08E1F612" w14:textId="77777777" w:rsidR="0083721D" w:rsidRDefault="0083721D" w:rsidP="00EC5C6A">
            <w:pPr>
              <w:rPr>
                <w:sz w:val="18"/>
                <w:szCs w:val="18"/>
              </w:rPr>
            </w:pPr>
            <w:r>
              <w:rPr>
                <w:rFonts w:hint="eastAsia"/>
                <w:sz w:val="18"/>
                <w:szCs w:val="18"/>
              </w:rPr>
              <w:t>F_NB_CHULZT</w:t>
            </w:r>
          </w:p>
        </w:tc>
        <w:tc>
          <w:tcPr>
            <w:tcW w:w="1186" w:type="dxa"/>
          </w:tcPr>
          <w:p w14:paraId="5FA9C7AF" w14:textId="77777777" w:rsidR="0083721D" w:rsidRDefault="0083721D" w:rsidP="00EC5C6A">
            <w:pPr>
              <w:rPr>
                <w:sz w:val="18"/>
                <w:szCs w:val="18"/>
              </w:rPr>
            </w:pPr>
          </w:p>
        </w:tc>
        <w:tc>
          <w:tcPr>
            <w:tcW w:w="1186" w:type="dxa"/>
          </w:tcPr>
          <w:p w14:paraId="0F5E78CB" w14:textId="77777777" w:rsidR="0083721D" w:rsidRDefault="0083721D" w:rsidP="00EC5C6A">
            <w:pPr>
              <w:rPr>
                <w:sz w:val="18"/>
                <w:szCs w:val="18"/>
              </w:rPr>
            </w:pPr>
          </w:p>
        </w:tc>
        <w:tc>
          <w:tcPr>
            <w:tcW w:w="1186" w:type="dxa"/>
            <w:shd w:val="clear" w:color="auto" w:fill="FFFFFF" w:themeFill="background1"/>
          </w:tcPr>
          <w:p w14:paraId="364CACA8" w14:textId="77777777" w:rsidR="0083721D" w:rsidRDefault="0083721D" w:rsidP="00EC5C6A">
            <w:pPr>
              <w:rPr>
                <w:rFonts w:eastAsiaTheme="minorEastAsia"/>
                <w:sz w:val="18"/>
                <w:szCs w:val="18"/>
              </w:rPr>
            </w:pPr>
          </w:p>
        </w:tc>
        <w:tc>
          <w:tcPr>
            <w:tcW w:w="1293" w:type="dxa"/>
          </w:tcPr>
          <w:p w14:paraId="3688899D" w14:textId="77777777" w:rsidR="0083721D" w:rsidRDefault="0083721D" w:rsidP="00EC5C6A">
            <w:pPr>
              <w:rPr>
                <w:sz w:val="18"/>
                <w:szCs w:val="18"/>
              </w:rPr>
            </w:pPr>
          </w:p>
        </w:tc>
        <w:tc>
          <w:tcPr>
            <w:tcW w:w="1361" w:type="dxa"/>
            <w:shd w:val="clear" w:color="auto" w:fill="DDD8C2" w:themeFill="background2" w:themeFillShade="E5"/>
          </w:tcPr>
          <w:p w14:paraId="2F142B0C" w14:textId="77777777" w:rsidR="0083721D" w:rsidRDefault="0083721D" w:rsidP="00EC5C6A">
            <w:pPr>
              <w:rPr>
                <w:rFonts w:eastAsiaTheme="minorEastAsia"/>
                <w:sz w:val="18"/>
                <w:szCs w:val="18"/>
              </w:rPr>
            </w:pPr>
            <w:r>
              <w:rPr>
                <w:rFonts w:hint="eastAsia"/>
                <w:sz w:val="18"/>
                <w:szCs w:val="18"/>
              </w:rPr>
              <w:t>100</w:t>
            </w:r>
          </w:p>
        </w:tc>
        <w:tc>
          <w:tcPr>
            <w:tcW w:w="1066" w:type="dxa"/>
            <w:shd w:val="clear" w:color="auto" w:fill="B8CCE4" w:themeFill="accent1" w:themeFillTint="66"/>
          </w:tcPr>
          <w:p w14:paraId="33C42B20" w14:textId="77777777" w:rsidR="0083721D" w:rsidRDefault="0083721D" w:rsidP="00EC5C6A">
            <w:pPr>
              <w:rPr>
                <w:rFonts w:eastAsiaTheme="minorEastAsia"/>
                <w:sz w:val="18"/>
                <w:szCs w:val="18"/>
              </w:rPr>
            </w:pPr>
            <w:r>
              <w:rPr>
                <w:rFonts w:hint="eastAsia"/>
                <w:sz w:val="18"/>
                <w:szCs w:val="18"/>
              </w:rPr>
              <w:t>2</w:t>
            </w:r>
          </w:p>
        </w:tc>
        <w:tc>
          <w:tcPr>
            <w:tcW w:w="1327" w:type="dxa"/>
            <w:shd w:val="clear" w:color="auto" w:fill="E6E0EC" w:themeFill="accent4" w:themeFillTint="32"/>
          </w:tcPr>
          <w:p w14:paraId="07B73435" w14:textId="77777777" w:rsidR="0083721D" w:rsidRDefault="0083721D" w:rsidP="00EC5C6A">
            <w:pPr>
              <w:rPr>
                <w:rFonts w:eastAsiaTheme="minorEastAsia"/>
                <w:sz w:val="18"/>
                <w:szCs w:val="18"/>
              </w:rPr>
            </w:pPr>
            <w:r>
              <w:rPr>
                <w:rFonts w:hint="eastAsia"/>
                <w:sz w:val="18"/>
                <w:szCs w:val="18"/>
              </w:rPr>
              <w:t>0</w:t>
            </w:r>
          </w:p>
        </w:tc>
        <w:tc>
          <w:tcPr>
            <w:tcW w:w="1259" w:type="dxa"/>
            <w:shd w:val="clear" w:color="auto" w:fill="FFFFFF" w:themeFill="background1"/>
          </w:tcPr>
          <w:p w14:paraId="1A5A96F8" w14:textId="77777777" w:rsidR="0083721D" w:rsidRDefault="0083721D" w:rsidP="00EC5C6A">
            <w:pPr>
              <w:rPr>
                <w:rFonts w:eastAsiaTheme="minorEastAsia"/>
                <w:sz w:val="18"/>
                <w:szCs w:val="18"/>
              </w:rPr>
            </w:pPr>
          </w:p>
        </w:tc>
        <w:tc>
          <w:tcPr>
            <w:tcW w:w="1406" w:type="dxa"/>
          </w:tcPr>
          <w:p w14:paraId="205E6709" w14:textId="77777777" w:rsidR="0083721D" w:rsidRDefault="0083721D" w:rsidP="00EC5C6A">
            <w:pPr>
              <w:rPr>
                <w:sz w:val="18"/>
                <w:szCs w:val="18"/>
              </w:rPr>
            </w:pPr>
          </w:p>
        </w:tc>
        <w:tc>
          <w:tcPr>
            <w:tcW w:w="1343" w:type="dxa"/>
          </w:tcPr>
          <w:p w14:paraId="60A38DEC" w14:textId="77777777" w:rsidR="0083721D" w:rsidRDefault="0083721D" w:rsidP="00EC5C6A">
            <w:pPr>
              <w:rPr>
                <w:sz w:val="18"/>
                <w:szCs w:val="18"/>
              </w:rPr>
            </w:pPr>
          </w:p>
        </w:tc>
      </w:tr>
      <w:tr w:rsidR="0083721D" w14:paraId="779B95D6" w14:textId="77777777" w:rsidTr="00EC5C6A">
        <w:tc>
          <w:tcPr>
            <w:tcW w:w="1555" w:type="dxa"/>
          </w:tcPr>
          <w:p w14:paraId="79810479" w14:textId="77777777" w:rsidR="0083721D" w:rsidRDefault="0083721D" w:rsidP="00EC5C6A">
            <w:pPr>
              <w:rPr>
                <w:sz w:val="18"/>
                <w:szCs w:val="18"/>
              </w:rPr>
            </w:pPr>
            <w:r>
              <w:rPr>
                <w:rFonts w:hint="eastAsia"/>
                <w:sz w:val="18"/>
                <w:szCs w:val="18"/>
              </w:rPr>
              <w:t>F_DT_QINGFRQ</w:t>
            </w:r>
          </w:p>
        </w:tc>
        <w:tc>
          <w:tcPr>
            <w:tcW w:w="1186" w:type="dxa"/>
          </w:tcPr>
          <w:p w14:paraId="6595866C" w14:textId="77777777" w:rsidR="0083721D" w:rsidRDefault="0083721D" w:rsidP="00EC5C6A">
            <w:pPr>
              <w:rPr>
                <w:sz w:val="18"/>
                <w:szCs w:val="18"/>
              </w:rPr>
            </w:pPr>
          </w:p>
        </w:tc>
        <w:tc>
          <w:tcPr>
            <w:tcW w:w="1186" w:type="dxa"/>
          </w:tcPr>
          <w:p w14:paraId="3452CFCD" w14:textId="77777777" w:rsidR="0083721D" w:rsidRDefault="0083721D" w:rsidP="00EC5C6A">
            <w:pPr>
              <w:rPr>
                <w:sz w:val="18"/>
                <w:szCs w:val="18"/>
              </w:rPr>
            </w:pPr>
          </w:p>
        </w:tc>
        <w:tc>
          <w:tcPr>
            <w:tcW w:w="1186" w:type="dxa"/>
            <w:shd w:val="clear" w:color="auto" w:fill="FFFFFF" w:themeFill="background1"/>
          </w:tcPr>
          <w:p w14:paraId="67FABAE5" w14:textId="77777777" w:rsidR="0083721D" w:rsidRDefault="0083721D" w:rsidP="00EC5C6A">
            <w:pPr>
              <w:rPr>
                <w:rFonts w:eastAsiaTheme="minorEastAsia"/>
                <w:sz w:val="18"/>
                <w:szCs w:val="18"/>
              </w:rPr>
            </w:pPr>
          </w:p>
        </w:tc>
        <w:tc>
          <w:tcPr>
            <w:tcW w:w="1293" w:type="dxa"/>
          </w:tcPr>
          <w:p w14:paraId="18E0D1B7" w14:textId="77777777" w:rsidR="0083721D" w:rsidRDefault="0083721D" w:rsidP="00EC5C6A">
            <w:pPr>
              <w:rPr>
                <w:sz w:val="18"/>
                <w:szCs w:val="18"/>
              </w:rPr>
            </w:pPr>
          </w:p>
        </w:tc>
        <w:tc>
          <w:tcPr>
            <w:tcW w:w="1361" w:type="dxa"/>
          </w:tcPr>
          <w:p w14:paraId="03DA09E3" w14:textId="77777777" w:rsidR="0083721D" w:rsidRDefault="0083721D" w:rsidP="00EC5C6A">
            <w:pPr>
              <w:rPr>
                <w:sz w:val="18"/>
                <w:szCs w:val="18"/>
              </w:rPr>
            </w:pPr>
          </w:p>
        </w:tc>
        <w:tc>
          <w:tcPr>
            <w:tcW w:w="1066" w:type="dxa"/>
          </w:tcPr>
          <w:p w14:paraId="5EBA09FA" w14:textId="77777777" w:rsidR="0083721D" w:rsidRDefault="0083721D" w:rsidP="00EC5C6A">
            <w:pPr>
              <w:rPr>
                <w:sz w:val="18"/>
                <w:szCs w:val="18"/>
              </w:rPr>
            </w:pPr>
          </w:p>
        </w:tc>
        <w:tc>
          <w:tcPr>
            <w:tcW w:w="1327" w:type="dxa"/>
          </w:tcPr>
          <w:p w14:paraId="221DA4B9" w14:textId="77777777" w:rsidR="0083721D" w:rsidRDefault="0083721D" w:rsidP="00EC5C6A">
            <w:pPr>
              <w:rPr>
                <w:sz w:val="18"/>
                <w:szCs w:val="18"/>
              </w:rPr>
            </w:pPr>
          </w:p>
        </w:tc>
        <w:tc>
          <w:tcPr>
            <w:tcW w:w="1259" w:type="dxa"/>
            <w:shd w:val="clear" w:color="auto" w:fill="FBD4B4" w:themeFill="accent6" w:themeFillTint="66"/>
          </w:tcPr>
          <w:p w14:paraId="66450C12" w14:textId="77777777" w:rsidR="0083721D" w:rsidRDefault="0083721D" w:rsidP="00EC5C6A">
            <w:pPr>
              <w:rPr>
                <w:rFonts w:eastAsiaTheme="minorEastAsia"/>
                <w:sz w:val="18"/>
                <w:szCs w:val="18"/>
              </w:rPr>
            </w:pPr>
            <w:r>
              <w:rPr>
                <w:rFonts w:hint="eastAsia"/>
                <w:sz w:val="18"/>
                <w:szCs w:val="18"/>
              </w:rPr>
              <w:t>清分日期</w:t>
            </w:r>
          </w:p>
        </w:tc>
        <w:tc>
          <w:tcPr>
            <w:tcW w:w="1406" w:type="dxa"/>
            <w:shd w:val="clear" w:color="auto" w:fill="E5B8B7" w:themeFill="accent2" w:themeFillTint="66"/>
          </w:tcPr>
          <w:p w14:paraId="01ECF798" w14:textId="77777777" w:rsidR="0083721D" w:rsidRDefault="0083721D" w:rsidP="00EC5C6A">
            <w:pPr>
              <w:rPr>
                <w:rFonts w:eastAsiaTheme="minorEastAsia"/>
                <w:sz w:val="18"/>
                <w:szCs w:val="18"/>
              </w:rPr>
            </w:pPr>
            <w:r>
              <w:rPr>
                <w:rFonts w:hint="eastAsia"/>
                <w:sz w:val="18"/>
                <w:szCs w:val="18"/>
              </w:rPr>
              <w:t>清分日期</w:t>
            </w:r>
          </w:p>
        </w:tc>
        <w:tc>
          <w:tcPr>
            <w:tcW w:w="1343" w:type="dxa"/>
            <w:shd w:val="clear" w:color="auto" w:fill="B8CCE4" w:themeFill="accent1" w:themeFillTint="66"/>
          </w:tcPr>
          <w:p w14:paraId="7AE328A7" w14:textId="77777777" w:rsidR="0083721D" w:rsidRDefault="0083721D" w:rsidP="00EC5C6A">
            <w:pPr>
              <w:rPr>
                <w:rFonts w:eastAsiaTheme="minorEastAsia"/>
                <w:sz w:val="18"/>
                <w:szCs w:val="18"/>
              </w:rPr>
            </w:pPr>
            <w:r>
              <w:rPr>
                <w:rFonts w:hint="eastAsia"/>
                <w:sz w:val="18"/>
                <w:szCs w:val="18"/>
              </w:rPr>
              <w:t>清分日期</w:t>
            </w:r>
          </w:p>
        </w:tc>
      </w:tr>
      <w:tr w:rsidR="0083721D" w14:paraId="4B906D39" w14:textId="77777777" w:rsidTr="00EC5C6A">
        <w:tc>
          <w:tcPr>
            <w:tcW w:w="1555" w:type="dxa"/>
          </w:tcPr>
          <w:p w14:paraId="26D03DBC" w14:textId="77777777" w:rsidR="0083721D" w:rsidRDefault="0083721D" w:rsidP="00EC5C6A">
            <w:pPr>
              <w:rPr>
                <w:sz w:val="18"/>
                <w:szCs w:val="18"/>
              </w:rPr>
            </w:pPr>
            <w:r>
              <w:rPr>
                <w:rFonts w:hint="eastAsia"/>
                <w:sz w:val="18"/>
                <w:szCs w:val="18"/>
              </w:rPr>
              <w:t>F_DT_QINGFZT</w:t>
            </w:r>
          </w:p>
        </w:tc>
        <w:tc>
          <w:tcPr>
            <w:tcW w:w="1186" w:type="dxa"/>
          </w:tcPr>
          <w:p w14:paraId="1DDD2D0A" w14:textId="77777777" w:rsidR="0083721D" w:rsidRDefault="0083721D" w:rsidP="00EC5C6A">
            <w:pPr>
              <w:rPr>
                <w:sz w:val="18"/>
                <w:szCs w:val="18"/>
              </w:rPr>
            </w:pPr>
          </w:p>
        </w:tc>
        <w:tc>
          <w:tcPr>
            <w:tcW w:w="1186" w:type="dxa"/>
          </w:tcPr>
          <w:p w14:paraId="4915A702" w14:textId="77777777" w:rsidR="0083721D" w:rsidRDefault="0083721D" w:rsidP="00EC5C6A">
            <w:pPr>
              <w:rPr>
                <w:sz w:val="18"/>
                <w:szCs w:val="18"/>
              </w:rPr>
            </w:pPr>
          </w:p>
        </w:tc>
        <w:tc>
          <w:tcPr>
            <w:tcW w:w="1186" w:type="dxa"/>
            <w:shd w:val="clear" w:color="auto" w:fill="FFFFFF" w:themeFill="background1"/>
          </w:tcPr>
          <w:p w14:paraId="5EB4D16A" w14:textId="77777777" w:rsidR="0083721D" w:rsidRDefault="0083721D" w:rsidP="00EC5C6A">
            <w:pPr>
              <w:rPr>
                <w:rFonts w:eastAsiaTheme="minorEastAsia"/>
                <w:sz w:val="18"/>
                <w:szCs w:val="18"/>
              </w:rPr>
            </w:pPr>
          </w:p>
        </w:tc>
        <w:tc>
          <w:tcPr>
            <w:tcW w:w="1293" w:type="dxa"/>
          </w:tcPr>
          <w:p w14:paraId="59D2B99B" w14:textId="77777777" w:rsidR="0083721D" w:rsidRDefault="0083721D" w:rsidP="00EC5C6A">
            <w:pPr>
              <w:rPr>
                <w:sz w:val="18"/>
                <w:szCs w:val="18"/>
              </w:rPr>
            </w:pPr>
          </w:p>
        </w:tc>
        <w:tc>
          <w:tcPr>
            <w:tcW w:w="1361" w:type="dxa"/>
          </w:tcPr>
          <w:p w14:paraId="042750F2" w14:textId="77777777" w:rsidR="0083721D" w:rsidRDefault="0083721D" w:rsidP="00EC5C6A">
            <w:pPr>
              <w:rPr>
                <w:sz w:val="18"/>
                <w:szCs w:val="18"/>
              </w:rPr>
            </w:pPr>
          </w:p>
        </w:tc>
        <w:tc>
          <w:tcPr>
            <w:tcW w:w="1066" w:type="dxa"/>
          </w:tcPr>
          <w:p w14:paraId="7358FB06" w14:textId="77777777" w:rsidR="0083721D" w:rsidRDefault="0083721D" w:rsidP="00EC5C6A">
            <w:pPr>
              <w:rPr>
                <w:sz w:val="18"/>
                <w:szCs w:val="18"/>
              </w:rPr>
            </w:pPr>
          </w:p>
        </w:tc>
        <w:tc>
          <w:tcPr>
            <w:tcW w:w="1327" w:type="dxa"/>
          </w:tcPr>
          <w:p w14:paraId="37A30E57" w14:textId="77777777" w:rsidR="0083721D" w:rsidRDefault="0083721D" w:rsidP="00EC5C6A">
            <w:pPr>
              <w:rPr>
                <w:sz w:val="18"/>
                <w:szCs w:val="18"/>
              </w:rPr>
            </w:pPr>
          </w:p>
        </w:tc>
        <w:tc>
          <w:tcPr>
            <w:tcW w:w="1259" w:type="dxa"/>
            <w:shd w:val="clear" w:color="auto" w:fill="FBD4B4" w:themeFill="accent6" w:themeFillTint="66"/>
          </w:tcPr>
          <w:p w14:paraId="0569EE82" w14:textId="77777777" w:rsidR="0083721D" w:rsidRDefault="0083721D" w:rsidP="00EC5C6A">
            <w:pPr>
              <w:rPr>
                <w:rFonts w:eastAsiaTheme="minorEastAsia"/>
                <w:sz w:val="18"/>
                <w:szCs w:val="18"/>
              </w:rPr>
            </w:pPr>
            <w:r>
              <w:rPr>
                <w:rFonts w:hint="eastAsia"/>
                <w:sz w:val="18"/>
                <w:szCs w:val="18"/>
              </w:rPr>
              <w:t>1</w:t>
            </w:r>
          </w:p>
        </w:tc>
        <w:tc>
          <w:tcPr>
            <w:tcW w:w="1406" w:type="dxa"/>
            <w:shd w:val="clear" w:color="auto" w:fill="E5B8B7" w:themeFill="accent2" w:themeFillTint="66"/>
          </w:tcPr>
          <w:p w14:paraId="4BEFAEF8" w14:textId="77777777" w:rsidR="0083721D" w:rsidRDefault="0083721D" w:rsidP="00EC5C6A">
            <w:pPr>
              <w:rPr>
                <w:rFonts w:eastAsiaTheme="minorEastAsia"/>
                <w:sz w:val="18"/>
                <w:szCs w:val="18"/>
              </w:rPr>
            </w:pPr>
            <w:r>
              <w:rPr>
                <w:rFonts w:hint="eastAsia"/>
                <w:sz w:val="18"/>
                <w:szCs w:val="18"/>
              </w:rPr>
              <w:t>1</w:t>
            </w:r>
          </w:p>
        </w:tc>
        <w:tc>
          <w:tcPr>
            <w:tcW w:w="1343" w:type="dxa"/>
            <w:shd w:val="clear" w:color="auto" w:fill="B8CCE4" w:themeFill="accent1" w:themeFillTint="66"/>
          </w:tcPr>
          <w:p w14:paraId="45182D58" w14:textId="77777777" w:rsidR="0083721D" w:rsidRDefault="0083721D" w:rsidP="00EC5C6A">
            <w:pPr>
              <w:rPr>
                <w:rFonts w:eastAsiaTheme="minorEastAsia"/>
                <w:sz w:val="18"/>
                <w:szCs w:val="18"/>
              </w:rPr>
            </w:pPr>
            <w:r>
              <w:rPr>
                <w:rFonts w:hint="eastAsia"/>
                <w:sz w:val="18"/>
                <w:szCs w:val="18"/>
              </w:rPr>
              <w:t>1</w:t>
            </w:r>
          </w:p>
        </w:tc>
      </w:tr>
      <w:tr w:rsidR="0083721D" w14:paraId="1499E5C3" w14:textId="77777777" w:rsidTr="00EC5C6A">
        <w:tc>
          <w:tcPr>
            <w:tcW w:w="1555" w:type="dxa"/>
          </w:tcPr>
          <w:p w14:paraId="7EBAFEE4" w14:textId="77777777" w:rsidR="0083721D" w:rsidRDefault="0083721D" w:rsidP="00EC5C6A">
            <w:pPr>
              <w:rPr>
                <w:sz w:val="18"/>
                <w:szCs w:val="18"/>
              </w:rPr>
            </w:pPr>
            <w:r>
              <w:rPr>
                <w:rFonts w:hint="eastAsia"/>
                <w:sz w:val="18"/>
                <w:szCs w:val="18"/>
              </w:rPr>
              <w:t>F_NB_YUANSJYBBH</w:t>
            </w:r>
          </w:p>
        </w:tc>
        <w:tc>
          <w:tcPr>
            <w:tcW w:w="1186" w:type="dxa"/>
          </w:tcPr>
          <w:p w14:paraId="66D17334" w14:textId="77777777" w:rsidR="0083721D" w:rsidRDefault="0083721D" w:rsidP="00EC5C6A">
            <w:pPr>
              <w:rPr>
                <w:sz w:val="18"/>
                <w:szCs w:val="18"/>
              </w:rPr>
            </w:pPr>
          </w:p>
        </w:tc>
        <w:tc>
          <w:tcPr>
            <w:tcW w:w="1186" w:type="dxa"/>
          </w:tcPr>
          <w:p w14:paraId="0C3D6DD5" w14:textId="77777777" w:rsidR="0083721D" w:rsidRDefault="0083721D" w:rsidP="00EC5C6A">
            <w:pPr>
              <w:rPr>
                <w:sz w:val="18"/>
                <w:szCs w:val="18"/>
              </w:rPr>
            </w:pPr>
          </w:p>
        </w:tc>
        <w:tc>
          <w:tcPr>
            <w:tcW w:w="1186" w:type="dxa"/>
            <w:shd w:val="clear" w:color="auto" w:fill="FDEADA" w:themeFill="accent6" w:themeFillTint="32"/>
          </w:tcPr>
          <w:p w14:paraId="2BAB32FC" w14:textId="77777777" w:rsidR="0083721D" w:rsidRDefault="0083721D" w:rsidP="00EC5C6A">
            <w:pPr>
              <w:rPr>
                <w:rFonts w:eastAsiaTheme="minorEastAsia"/>
                <w:sz w:val="18"/>
                <w:szCs w:val="18"/>
              </w:rPr>
            </w:pPr>
            <w:r>
              <w:rPr>
                <w:rFonts w:hint="eastAsia"/>
                <w:sz w:val="18"/>
                <w:szCs w:val="18"/>
              </w:rPr>
              <w:t>原始包编号</w:t>
            </w:r>
          </w:p>
        </w:tc>
        <w:tc>
          <w:tcPr>
            <w:tcW w:w="1293" w:type="dxa"/>
          </w:tcPr>
          <w:p w14:paraId="61CFC6A3" w14:textId="77777777" w:rsidR="0083721D" w:rsidRDefault="0083721D" w:rsidP="00EC5C6A">
            <w:pPr>
              <w:rPr>
                <w:sz w:val="18"/>
                <w:szCs w:val="18"/>
                <w:highlight w:val="lightGray"/>
              </w:rPr>
            </w:pPr>
          </w:p>
        </w:tc>
        <w:tc>
          <w:tcPr>
            <w:tcW w:w="1361" w:type="dxa"/>
          </w:tcPr>
          <w:p w14:paraId="7B0433ED" w14:textId="77777777" w:rsidR="0083721D" w:rsidRDefault="0083721D" w:rsidP="00EC5C6A">
            <w:pPr>
              <w:rPr>
                <w:rFonts w:eastAsiaTheme="minorEastAsia"/>
                <w:sz w:val="18"/>
                <w:szCs w:val="18"/>
              </w:rPr>
            </w:pPr>
          </w:p>
        </w:tc>
        <w:tc>
          <w:tcPr>
            <w:tcW w:w="1066" w:type="dxa"/>
          </w:tcPr>
          <w:p w14:paraId="6B490DB2" w14:textId="77777777" w:rsidR="0083721D" w:rsidRDefault="0083721D" w:rsidP="00EC5C6A">
            <w:pPr>
              <w:rPr>
                <w:sz w:val="18"/>
                <w:szCs w:val="18"/>
              </w:rPr>
            </w:pPr>
          </w:p>
        </w:tc>
        <w:tc>
          <w:tcPr>
            <w:tcW w:w="1327" w:type="dxa"/>
          </w:tcPr>
          <w:p w14:paraId="6C9F5694" w14:textId="77777777" w:rsidR="0083721D" w:rsidRDefault="0083721D" w:rsidP="00EC5C6A">
            <w:pPr>
              <w:rPr>
                <w:sz w:val="18"/>
                <w:szCs w:val="18"/>
              </w:rPr>
            </w:pPr>
          </w:p>
        </w:tc>
        <w:tc>
          <w:tcPr>
            <w:tcW w:w="1259" w:type="dxa"/>
          </w:tcPr>
          <w:p w14:paraId="37C961C7" w14:textId="77777777" w:rsidR="0083721D" w:rsidRDefault="0083721D" w:rsidP="00EC5C6A">
            <w:pPr>
              <w:rPr>
                <w:sz w:val="18"/>
                <w:szCs w:val="18"/>
              </w:rPr>
            </w:pPr>
          </w:p>
        </w:tc>
        <w:tc>
          <w:tcPr>
            <w:tcW w:w="1406" w:type="dxa"/>
          </w:tcPr>
          <w:p w14:paraId="43B8EC6E" w14:textId="77777777" w:rsidR="0083721D" w:rsidRDefault="0083721D" w:rsidP="00EC5C6A">
            <w:pPr>
              <w:rPr>
                <w:sz w:val="18"/>
                <w:szCs w:val="18"/>
              </w:rPr>
            </w:pPr>
          </w:p>
        </w:tc>
        <w:tc>
          <w:tcPr>
            <w:tcW w:w="1343" w:type="dxa"/>
          </w:tcPr>
          <w:p w14:paraId="28530956" w14:textId="77777777" w:rsidR="0083721D" w:rsidRDefault="0083721D" w:rsidP="00EC5C6A">
            <w:pPr>
              <w:rPr>
                <w:sz w:val="18"/>
                <w:szCs w:val="18"/>
              </w:rPr>
            </w:pPr>
          </w:p>
        </w:tc>
      </w:tr>
      <w:tr w:rsidR="0083721D" w14:paraId="1D96B528" w14:textId="77777777" w:rsidTr="00EC5C6A">
        <w:trPr>
          <w:trHeight w:val="90"/>
        </w:trPr>
        <w:tc>
          <w:tcPr>
            <w:tcW w:w="1555" w:type="dxa"/>
          </w:tcPr>
          <w:p w14:paraId="6F10222F" w14:textId="77777777" w:rsidR="0083721D" w:rsidRDefault="0083721D" w:rsidP="00EC5C6A">
            <w:pPr>
              <w:rPr>
                <w:sz w:val="18"/>
                <w:szCs w:val="18"/>
              </w:rPr>
            </w:pPr>
            <w:r>
              <w:rPr>
                <w:rFonts w:hint="eastAsia"/>
                <w:sz w:val="18"/>
                <w:szCs w:val="18"/>
              </w:rPr>
              <w:t>F_NB_YUANSJYBJYID</w:t>
            </w:r>
          </w:p>
        </w:tc>
        <w:tc>
          <w:tcPr>
            <w:tcW w:w="1186" w:type="dxa"/>
          </w:tcPr>
          <w:p w14:paraId="58FC55B1" w14:textId="77777777" w:rsidR="0083721D" w:rsidRDefault="0083721D" w:rsidP="00EC5C6A">
            <w:pPr>
              <w:rPr>
                <w:sz w:val="18"/>
                <w:szCs w:val="18"/>
              </w:rPr>
            </w:pPr>
          </w:p>
        </w:tc>
        <w:tc>
          <w:tcPr>
            <w:tcW w:w="1186" w:type="dxa"/>
          </w:tcPr>
          <w:p w14:paraId="63704170" w14:textId="77777777" w:rsidR="0083721D" w:rsidRDefault="0083721D" w:rsidP="00EC5C6A">
            <w:pPr>
              <w:rPr>
                <w:sz w:val="18"/>
                <w:szCs w:val="18"/>
              </w:rPr>
            </w:pPr>
          </w:p>
        </w:tc>
        <w:tc>
          <w:tcPr>
            <w:tcW w:w="1186" w:type="dxa"/>
            <w:shd w:val="clear" w:color="auto" w:fill="FDEADA" w:themeFill="accent6" w:themeFillTint="32"/>
          </w:tcPr>
          <w:p w14:paraId="648B533B" w14:textId="77777777" w:rsidR="0083721D" w:rsidRDefault="0083721D" w:rsidP="00EC5C6A">
            <w:pPr>
              <w:rPr>
                <w:rFonts w:eastAsiaTheme="minorEastAsia"/>
                <w:sz w:val="18"/>
                <w:szCs w:val="18"/>
              </w:rPr>
            </w:pPr>
            <w:r>
              <w:rPr>
                <w:rFonts w:hint="eastAsia"/>
                <w:sz w:val="18"/>
                <w:szCs w:val="18"/>
              </w:rPr>
              <w:t>包ID</w:t>
            </w:r>
          </w:p>
        </w:tc>
        <w:tc>
          <w:tcPr>
            <w:tcW w:w="1293" w:type="dxa"/>
          </w:tcPr>
          <w:p w14:paraId="5004EDB4" w14:textId="77777777" w:rsidR="0083721D" w:rsidRDefault="0083721D" w:rsidP="00EC5C6A">
            <w:pPr>
              <w:rPr>
                <w:sz w:val="18"/>
                <w:szCs w:val="18"/>
              </w:rPr>
            </w:pPr>
          </w:p>
        </w:tc>
        <w:tc>
          <w:tcPr>
            <w:tcW w:w="1361" w:type="dxa"/>
          </w:tcPr>
          <w:p w14:paraId="681FE21D" w14:textId="77777777" w:rsidR="0083721D" w:rsidRDefault="0083721D" w:rsidP="00EC5C6A">
            <w:pPr>
              <w:rPr>
                <w:sz w:val="18"/>
                <w:szCs w:val="18"/>
              </w:rPr>
            </w:pPr>
          </w:p>
        </w:tc>
        <w:tc>
          <w:tcPr>
            <w:tcW w:w="1066" w:type="dxa"/>
          </w:tcPr>
          <w:p w14:paraId="2A325691" w14:textId="77777777" w:rsidR="0083721D" w:rsidRDefault="0083721D" w:rsidP="00EC5C6A">
            <w:pPr>
              <w:rPr>
                <w:sz w:val="18"/>
                <w:szCs w:val="18"/>
              </w:rPr>
            </w:pPr>
          </w:p>
        </w:tc>
        <w:tc>
          <w:tcPr>
            <w:tcW w:w="1327" w:type="dxa"/>
          </w:tcPr>
          <w:p w14:paraId="682FBEF5" w14:textId="77777777" w:rsidR="0083721D" w:rsidRDefault="0083721D" w:rsidP="00EC5C6A">
            <w:pPr>
              <w:rPr>
                <w:sz w:val="18"/>
                <w:szCs w:val="18"/>
              </w:rPr>
            </w:pPr>
          </w:p>
        </w:tc>
        <w:tc>
          <w:tcPr>
            <w:tcW w:w="1259" w:type="dxa"/>
          </w:tcPr>
          <w:p w14:paraId="0ABDA562" w14:textId="77777777" w:rsidR="0083721D" w:rsidRDefault="0083721D" w:rsidP="00EC5C6A">
            <w:pPr>
              <w:rPr>
                <w:sz w:val="18"/>
                <w:szCs w:val="18"/>
              </w:rPr>
            </w:pPr>
          </w:p>
        </w:tc>
        <w:tc>
          <w:tcPr>
            <w:tcW w:w="1406" w:type="dxa"/>
          </w:tcPr>
          <w:p w14:paraId="287E550E" w14:textId="77777777" w:rsidR="0083721D" w:rsidRDefault="0083721D" w:rsidP="00EC5C6A">
            <w:pPr>
              <w:rPr>
                <w:sz w:val="18"/>
                <w:szCs w:val="18"/>
              </w:rPr>
            </w:pPr>
          </w:p>
        </w:tc>
        <w:tc>
          <w:tcPr>
            <w:tcW w:w="1343" w:type="dxa"/>
          </w:tcPr>
          <w:p w14:paraId="1191B342" w14:textId="77777777" w:rsidR="0083721D" w:rsidRDefault="0083721D" w:rsidP="00EC5C6A">
            <w:pPr>
              <w:rPr>
                <w:sz w:val="18"/>
                <w:szCs w:val="18"/>
              </w:rPr>
            </w:pPr>
          </w:p>
        </w:tc>
      </w:tr>
      <w:tr w:rsidR="0083721D" w14:paraId="3FF60487" w14:textId="77777777" w:rsidTr="00EC5C6A">
        <w:tc>
          <w:tcPr>
            <w:tcW w:w="1555" w:type="dxa"/>
          </w:tcPr>
          <w:p w14:paraId="39B092A1" w14:textId="77777777" w:rsidR="0083721D" w:rsidRDefault="0083721D" w:rsidP="00EC5C6A">
            <w:pPr>
              <w:rPr>
                <w:sz w:val="18"/>
                <w:szCs w:val="18"/>
              </w:rPr>
            </w:pPr>
            <w:r>
              <w:rPr>
                <w:rFonts w:hint="eastAsia"/>
                <w:sz w:val="18"/>
                <w:szCs w:val="18"/>
              </w:rPr>
              <w:t>F_NB_YUANSYDBBH</w:t>
            </w:r>
          </w:p>
        </w:tc>
        <w:tc>
          <w:tcPr>
            <w:tcW w:w="1186" w:type="dxa"/>
          </w:tcPr>
          <w:p w14:paraId="45F5EED3" w14:textId="77777777" w:rsidR="0083721D" w:rsidRDefault="0083721D" w:rsidP="00EC5C6A">
            <w:pPr>
              <w:rPr>
                <w:sz w:val="18"/>
                <w:szCs w:val="18"/>
              </w:rPr>
            </w:pPr>
          </w:p>
        </w:tc>
        <w:tc>
          <w:tcPr>
            <w:tcW w:w="1186" w:type="dxa"/>
          </w:tcPr>
          <w:p w14:paraId="06D7E14F" w14:textId="77777777" w:rsidR="0083721D" w:rsidRDefault="0083721D" w:rsidP="00EC5C6A">
            <w:pPr>
              <w:rPr>
                <w:sz w:val="18"/>
                <w:szCs w:val="18"/>
              </w:rPr>
            </w:pPr>
          </w:p>
        </w:tc>
        <w:tc>
          <w:tcPr>
            <w:tcW w:w="1186" w:type="dxa"/>
            <w:shd w:val="clear" w:color="auto" w:fill="FFFFFF" w:themeFill="background1"/>
          </w:tcPr>
          <w:p w14:paraId="22EB4035" w14:textId="77777777" w:rsidR="0083721D" w:rsidRDefault="0083721D" w:rsidP="00EC5C6A">
            <w:pPr>
              <w:rPr>
                <w:sz w:val="18"/>
                <w:szCs w:val="18"/>
              </w:rPr>
            </w:pPr>
          </w:p>
        </w:tc>
        <w:tc>
          <w:tcPr>
            <w:tcW w:w="1293" w:type="dxa"/>
            <w:shd w:val="clear" w:color="auto" w:fill="F2DCDC" w:themeFill="accent2" w:themeFillTint="32"/>
          </w:tcPr>
          <w:p w14:paraId="360B070C" w14:textId="77777777" w:rsidR="0083721D" w:rsidRDefault="0083721D" w:rsidP="00EC5C6A">
            <w:pPr>
              <w:rPr>
                <w:rFonts w:eastAsiaTheme="minorEastAsia"/>
                <w:sz w:val="18"/>
                <w:szCs w:val="18"/>
              </w:rPr>
            </w:pPr>
            <w:r>
              <w:rPr>
                <w:rFonts w:hint="eastAsia"/>
                <w:sz w:val="18"/>
                <w:szCs w:val="18"/>
              </w:rPr>
              <w:t>原始应答包编号</w:t>
            </w:r>
          </w:p>
        </w:tc>
        <w:tc>
          <w:tcPr>
            <w:tcW w:w="1361" w:type="dxa"/>
            <w:shd w:val="clear" w:color="auto" w:fill="D8D8D8" w:themeFill="background1" w:themeFillShade="D8"/>
          </w:tcPr>
          <w:p w14:paraId="601A305F" w14:textId="77777777" w:rsidR="0083721D" w:rsidRDefault="0083721D" w:rsidP="00EC5C6A">
            <w:pPr>
              <w:rPr>
                <w:sz w:val="18"/>
                <w:szCs w:val="18"/>
              </w:rPr>
            </w:pPr>
            <w:r>
              <w:rPr>
                <w:rFonts w:hint="eastAsia"/>
                <w:sz w:val="18"/>
                <w:szCs w:val="18"/>
              </w:rPr>
              <w:t>原始应答包编号</w:t>
            </w:r>
          </w:p>
        </w:tc>
        <w:tc>
          <w:tcPr>
            <w:tcW w:w="1066" w:type="dxa"/>
          </w:tcPr>
          <w:p w14:paraId="67BEA49F" w14:textId="77777777" w:rsidR="0083721D" w:rsidRDefault="0083721D" w:rsidP="00EC5C6A">
            <w:pPr>
              <w:rPr>
                <w:sz w:val="18"/>
                <w:szCs w:val="18"/>
              </w:rPr>
            </w:pPr>
          </w:p>
        </w:tc>
        <w:tc>
          <w:tcPr>
            <w:tcW w:w="1327" w:type="dxa"/>
          </w:tcPr>
          <w:p w14:paraId="17BE481F" w14:textId="77777777" w:rsidR="0083721D" w:rsidRDefault="0083721D" w:rsidP="00EC5C6A">
            <w:pPr>
              <w:rPr>
                <w:sz w:val="18"/>
                <w:szCs w:val="18"/>
              </w:rPr>
            </w:pPr>
          </w:p>
        </w:tc>
        <w:tc>
          <w:tcPr>
            <w:tcW w:w="1259" w:type="dxa"/>
          </w:tcPr>
          <w:p w14:paraId="79E1975D" w14:textId="77777777" w:rsidR="0083721D" w:rsidRDefault="0083721D" w:rsidP="00EC5C6A">
            <w:pPr>
              <w:rPr>
                <w:sz w:val="18"/>
                <w:szCs w:val="18"/>
              </w:rPr>
            </w:pPr>
          </w:p>
        </w:tc>
        <w:tc>
          <w:tcPr>
            <w:tcW w:w="1406" w:type="dxa"/>
          </w:tcPr>
          <w:p w14:paraId="5E78BD46" w14:textId="77777777" w:rsidR="0083721D" w:rsidRDefault="0083721D" w:rsidP="00EC5C6A">
            <w:pPr>
              <w:rPr>
                <w:sz w:val="18"/>
                <w:szCs w:val="18"/>
              </w:rPr>
            </w:pPr>
          </w:p>
        </w:tc>
        <w:tc>
          <w:tcPr>
            <w:tcW w:w="1343" w:type="dxa"/>
          </w:tcPr>
          <w:p w14:paraId="5902153F" w14:textId="77777777" w:rsidR="0083721D" w:rsidRDefault="0083721D" w:rsidP="00EC5C6A">
            <w:pPr>
              <w:rPr>
                <w:sz w:val="18"/>
                <w:szCs w:val="18"/>
              </w:rPr>
            </w:pPr>
          </w:p>
        </w:tc>
      </w:tr>
      <w:tr w:rsidR="0083721D" w14:paraId="38147F44" w14:textId="77777777" w:rsidTr="00EC5C6A">
        <w:tc>
          <w:tcPr>
            <w:tcW w:w="1555" w:type="dxa"/>
          </w:tcPr>
          <w:p w14:paraId="5C18856F" w14:textId="77777777" w:rsidR="0083721D" w:rsidRDefault="0083721D" w:rsidP="00EC5C6A">
            <w:pPr>
              <w:rPr>
                <w:sz w:val="18"/>
                <w:szCs w:val="18"/>
              </w:rPr>
            </w:pPr>
            <w:r>
              <w:rPr>
                <w:rFonts w:hint="eastAsia"/>
                <w:sz w:val="18"/>
                <w:szCs w:val="18"/>
              </w:rPr>
              <w:t>F_DT_YUANSYDBCLSJ</w:t>
            </w:r>
          </w:p>
        </w:tc>
        <w:tc>
          <w:tcPr>
            <w:tcW w:w="1186" w:type="dxa"/>
          </w:tcPr>
          <w:p w14:paraId="33C3DDB9" w14:textId="77777777" w:rsidR="0083721D" w:rsidRDefault="0083721D" w:rsidP="00EC5C6A">
            <w:pPr>
              <w:rPr>
                <w:sz w:val="18"/>
                <w:szCs w:val="18"/>
              </w:rPr>
            </w:pPr>
          </w:p>
        </w:tc>
        <w:tc>
          <w:tcPr>
            <w:tcW w:w="1186" w:type="dxa"/>
          </w:tcPr>
          <w:p w14:paraId="7C1DD958" w14:textId="77777777" w:rsidR="0083721D" w:rsidRDefault="0083721D" w:rsidP="00EC5C6A">
            <w:pPr>
              <w:rPr>
                <w:sz w:val="18"/>
                <w:szCs w:val="18"/>
              </w:rPr>
            </w:pPr>
          </w:p>
        </w:tc>
        <w:tc>
          <w:tcPr>
            <w:tcW w:w="1186" w:type="dxa"/>
            <w:shd w:val="clear" w:color="auto" w:fill="FFFFFF" w:themeFill="background1"/>
          </w:tcPr>
          <w:p w14:paraId="20280EB0" w14:textId="77777777" w:rsidR="0083721D" w:rsidRDefault="0083721D" w:rsidP="00EC5C6A">
            <w:pPr>
              <w:rPr>
                <w:sz w:val="18"/>
                <w:szCs w:val="18"/>
              </w:rPr>
            </w:pPr>
          </w:p>
        </w:tc>
        <w:tc>
          <w:tcPr>
            <w:tcW w:w="1293" w:type="dxa"/>
            <w:shd w:val="clear" w:color="auto" w:fill="F2DCDC" w:themeFill="accent2" w:themeFillTint="32"/>
          </w:tcPr>
          <w:p w14:paraId="3BC84A62" w14:textId="77777777" w:rsidR="0083721D" w:rsidRDefault="0083721D" w:rsidP="00EC5C6A">
            <w:pPr>
              <w:rPr>
                <w:rFonts w:eastAsiaTheme="minorEastAsia"/>
                <w:sz w:val="18"/>
                <w:szCs w:val="18"/>
              </w:rPr>
            </w:pPr>
            <w:r>
              <w:rPr>
                <w:rFonts w:hint="eastAsia"/>
                <w:sz w:val="18"/>
                <w:szCs w:val="18"/>
              </w:rPr>
              <w:t>原始应答包处理时间</w:t>
            </w:r>
          </w:p>
        </w:tc>
        <w:tc>
          <w:tcPr>
            <w:tcW w:w="1361" w:type="dxa"/>
          </w:tcPr>
          <w:p w14:paraId="0DDA6048" w14:textId="77777777" w:rsidR="0083721D" w:rsidRDefault="0083721D" w:rsidP="00EC5C6A">
            <w:pPr>
              <w:rPr>
                <w:sz w:val="18"/>
                <w:szCs w:val="18"/>
              </w:rPr>
            </w:pPr>
          </w:p>
        </w:tc>
        <w:tc>
          <w:tcPr>
            <w:tcW w:w="1066" w:type="dxa"/>
          </w:tcPr>
          <w:p w14:paraId="0DAC52FF" w14:textId="77777777" w:rsidR="0083721D" w:rsidRDefault="0083721D" w:rsidP="00EC5C6A">
            <w:pPr>
              <w:rPr>
                <w:sz w:val="18"/>
                <w:szCs w:val="18"/>
              </w:rPr>
            </w:pPr>
          </w:p>
        </w:tc>
        <w:tc>
          <w:tcPr>
            <w:tcW w:w="1327" w:type="dxa"/>
          </w:tcPr>
          <w:p w14:paraId="26F8B3E4" w14:textId="77777777" w:rsidR="0083721D" w:rsidRDefault="0083721D" w:rsidP="00EC5C6A">
            <w:pPr>
              <w:rPr>
                <w:sz w:val="18"/>
                <w:szCs w:val="18"/>
              </w:rPr>
            </w:pPr>
          </w:p>
        </w:tc>
        <w:tc>
          <w:tcPr>
            <w:tcW w:w="1259" w:type="dxa"/>
          </w:tcPr>
          <w:p w14:paraId="2E19EE99" w14:textId="77777777" w:rsidR="0083721D" w:rsidRDefault="0083721D" w:rsidP="00EC5C6A">
            <w:pPr>
              <w:rPr>
                <w:sz w:val="18"/>
                <w:szCs w:val="18"/>
              </w:rPr>
            </w:pPr>
          </w:p>
        </w:tc>
        <w:tc>
          <w:tcPr>
            <w:tcW w:w="1406" w:type="dxa"/>
          </w:tcPr>
          <w:p w14:paraId="33E322F9" w14:textId="77777777" w:rsidR="0083721D" w:rsidRDefault="0083721D" w:rsidP="00EC5C6A">
            <w:pPr>
              <w:rPr>
                <w:sz w:val="18"/>
                <w:szCs w:val="18"/>
              </w:rPr>
            </w:pPr>
          </w:p>
        </w:tc>
        <w:tc>
          <w:tcPr>
            <w:tcW w:w="1343" w:type="dxa"/>
          </w:tcPr>
          <w:p w14:paraId="2BC1778F" w14:textId="77777777" w:rsidR="0083721D" w:rsidRDefault="0083721D" w:rsidP="00EC5C6A">
            <w:pPr>
              <w:rPr>
                <w:sz w:val="18"/>
                <w:szCs w:val="18"/>
              </w:rPr>
            </w:pPr>
          </w:p>
        </w:tc>
      </w:tr>
      <w:tr w:rsidR="0083721D" w14:paraId="5A0E1BF1" w14:textId="77777777" w:rsidTr="00EC5C6A">
        <w:tc>
          <w:tcPr>
            <w:tcW w:w="1555" w:type="dxa"/>
          </w:tcPr>
          <w:p w14:paraId="05633723" w14:textId="77777777" w:rsidR="0083721D" w:rsidRDefault="0083721D" w:rsidP="00EC5C6A">
            <w:pPr>
              <w:rPr>
                <w:sz w:val="18"/>
                <w:szCs w:val="18"/>
              </w:rPr>
            </w:pPr>
            <w:r>
              <w:rPr>
                <w:rFonts w:hint="eastAsia"/>
                <w:sz w:val="18"/>
                <w:szCs w:val="18"/>
              </w:rPr>
              <w:t>F_NB_JIZBBH</w:t>
            </w:r>
          </w:p>
        </w:tc>
        <w:tc>
          <w:tcPr>
            <w:tcW w:w="1186" w:type="dxa"/>
          </w:tcPr>
          <w:p w14:paraId="4A46EE9D" w14:textId="77777777" w:rsidR="0083721D" w:rsidRDefault="0083721D" w:rsidP="00EC5C6A">
            <w:pPr>
              <w:rPr>
                <w:sz w:val="18"/>
                <w:szCs w:val="18"/>
              </w:rPr>
            </w:pPr>
          </w:p>
        </w:tc>
        <w:tc>
          <w:tcPr>
            <w:tcW w:w="1186" w:type="dxa"/>
          </w:tcPr>
          <w:p w14:paraId="1E3CE005" w14:textId="77777777" w:rsidR="0083721D" w:rsidRDefault="0083721D" w:rsidP="00EC5C6A">
            <w:pPr>
              <w:rPr>
                <w:sz w:val="18"/>
                <w:szCs w:val="18"/>
              </w:rPr>
            </w:pPr>
          </w:p>
        </w:tc>
        <w:tc>
          <w:tcPr>
            <w:tcW w:w="1186" w:type="dxa"/>
            <w:shd w:val="clear" w:color="auto" w:fill="FFFFFF" w:themeFill="background1"/>
          </w:tcPr>
          <w:p w14:paraId="206AD145" w14:textId="77777777" w:rsidR="0083721D" w:rsidRDefault="0083721D" w:rsidP="00EC5C6A">
            <w:pPr>
              <w:rPr>
                <w:sz w:val="18"/>
                <w:szCs w:val="18"/>
              </w:rPr>
            </w:pPr>
          </w:p>
        </w:tc>
        <w:tc>
          <w:tcPr>
            <w:tcW w:w="1293" w:type="dxa"/>
            <w:shd w:val="clear" w:color="auto" w:fill="FFFFFF" w:themeFill="background1"/>
          </w:tcPr>
          <w:p w14:paraId="3CEB1969" w14:textId="77777777" w:rsidR="0083721D" w:rsidRDefault="0083721D" w:rsidP="00EC5C6A">
            <w:pPr>
              <w:rPr>
                <w:sz w:val="18"/>
                <w:szCs w:val="18"/>
              </w:rPr>
            </w:pPr>
          </w:p>
        </w:tc>
        <w:tc>
          <w:tcPr>
            <w:tcW w:w="1361" w:type="dxa"/>
          </w:tcPr>
          <w:p w14:paraId="223AA6B7" w14:textId="77777777" w:rsidR="0083721D" w:rsidRDefault="0083721D" w:rsidP="00EC5C6A">
            <w:pPr>
              <w:rPr>
                <w:sz w:val="18"/>
                <w:szCs w:val="18"/>
              </w:rPr>
            </w:pPr>
          </w:p>
        </w:tc>
        <w:tc>
          <w:tcPr>
            <w:tcW w:w="1066" w:type="dxa"/>
            <w:shd w:val="clear" w:color="auto" w:fill="B8CCE4" w:themeFill="accent1" w:themeFillTint="66"/>
          </w:tcPr>
          <w:p w14:paraId="3F1A7E97" w14:textId="77777777" w:rsidR="0083721D" w:rsidRDefault="0083721D" w:rsidP="00EC5C6A">
            <w:pPr>
              <w:rPr>
                <w:rFonts w:eastAsiaTheme="minorEastAsia"/>
                <w:sz w:val="18"/>
                <w:szCs w:val="18"/>
              </w:rPr>
            </w:pPr>
            <w:r>
              <w:rPr>
                <w:rFonts w:hint="eastAsia"/>
                <w:sz w:val="18"/>
                <w:szCs w:val="18"/>
              </w:rPr>
              <w:t>记账包编号</w:t>
            </w:r>
          </w:p>
        </w:tc>
        <w:tc>
          <w:tcPr>
            <w:tcW w:w="1327" w:type="dxa"/>
            <w:shd w:val="clear" w:color="auto" w:fill="E6E0EC" w:themeFill="accent4" w:themeFillTint="32"/>
          </w:tcPr>
          <w:p w14:paraId="767744F6" w14:textId="77777777" w:rsidR="0083721D" w:rsidRDefault="0083721D" w:rsidP="00EC5C6A">
            <w:pPr>
              <w:rPr>
                <w:sz w:val="18"/>
                <w:szCs w:val="18"/>
              </w:rPr>
            </w:pPr>
            <w:r>
              <w:rPr>
                <w:rFonts w:hint="eastAsia"/>
                <w:sz w:val="18"/>
                <w:szCs w:val="18"/>
              </w:rPr>
              <w:t>记账包编号</w:t>
            </w:r>
          </w:p>
        </w:tc>
        <w:tc>
          <w:tcPr>
            <w:tcW w:w="1259" w:type="dxa"/>
          </w:tcPr>
          <w:p w14:paraId="589D96F7" w14:textId="77777777" w:rsidR="0083721D" w:rsidRDefault="0083721D" w:rsidP="00EC5C6A">
            <w:pPr>
              <w:rPr>
                <w:sz w:val="18"/>
                <w:szCs w:val="18"/>
              </w:rPr>
            </w:pPr>
          </w:p>
        </w:tc>
        <w:tc>
          <w:tcPr>
            <w:tcW w:w="1406" w:type="dxa"/>
          </w:tcPr>
          <w:p w14:paraId="30B5567A" w14:textId="77777777" w:rsidR="0083721D" w:rsidRDefault="0083721D" w:rsidP="00EC5C6A">
            <w:pPr>
              <w:rPr>
                <w:sz w:val="18"/>
                <w:szCs w:val="18"/>
              </w:rPr>
            </w:pPr>
          </w:p>
        </w:tc>
        <w:tc>
          <w:tcPr>
            <w:tcW w:w="1343" w:type="dxa"/>
          </w:tcPr>
          <w:p w14:paraId="37C34A82" w14:textId="77777777" w:rsidR="0083721D" w:rsidRDefault="0083721D" w:rsidP="00EC5C6A">
            <w:pPr>
              <w:rPr>
                <w:sz w:val="18"/>
                <w:szCs w:val="18"/>
              </w:rPr>
            </w:pPr>
          </w:p>
        </w:tc>
      </w:tr>
      <w:tr w:rsidR="0083721D" w14:paraId="74FD7861" w14:textId="77777777" w:rsidTr="00EC5C6A">
        <w:tc>
          <w:tcPr>
            <w:tcW w:w="1555" w:type="dxa"/>
          </w:tcPr>
          <w:p w14:paraId="6A52C7A9" w14:textId="77777777" w:rsidR="0083721D" w:rsidRDefault="0083721D" w:rsidP="00EC5C6A">
            <w:pPr>
              <w:rPr>
                <w:sz w:val="18"/>
                <w:szCs w:val="18"/>
              </w:rPr>
            </w:pPr>
            <w:r>
              <w:rPr>
                <w:rFonts w:hint="eastAsia"/>
                <w:sz w:val="18"/>
                <w:szCs w:val="18"/>
              </w:rPr>
              <w:t>F_DT_JIZBCLSJ</w:t>
            </w:r>
          </w:p>
        </w:tc>
        <w:tc>
          <w:tcPr>
            <w:tcW w:w="1186" w:type="dxa"/>
          </w:tcPr>
          <w:p w14:paraId="04C299CE" w14:textId="77777777" w:rsidR="0083721D" w:rsidRDefault="0083721D" w:rsidP="00EC5C6A">
            <w:pPr>
              <w:rPr>
                <w:sz w:val="18"/>
                <w:szCs w:val="18"/>
              </w:rPr>
            </w:pPr>
          </w:p>
        </w:tc>
        <w:tc>
          <w:tcPr>
            <w:tcW w:w="1186" w:type="dxa"/>
          </w:tcPr>
          <w:p w14:paraId="38932D88" w14:textId="77777777" w:rsidR="0083721D" w:rsidRDefault="0083721D" w:rsidP="00EC5C6A">
            <w:pPr>
              <w:rPr>
                <w:sz w:val="18"/>
                <w:szCs w:val="18"/>
              </w:rPr>
            </w:pPr>
          </w:p>
        </w:tc>
        <w:tc>
          <w:tcPr>
            <w:tcW w:w="1186" w:type="dxa"/>
            <w:shd w:val="clear" w:color="auto" w:fill="FFFFFF" w:themeFill="background1"/>
          </w:tcPr>
          <w:p w14:paraId="01468F01" w14:textId="77777777" w:rsidR="0083721D" w:rsidRDefault="0083721D" w:rsidP="00EC5C6A">
            <w:pPr>
              <w:rPr>
                <w:sz w:val="18"/>
                <w:szCs w:val="18"/>
              </w:rPr>
            </w:pPr>
          </w:p>
        </w:tc>
        <w:tc>
          <w:tcPr>
            <w:tcW w:w="1293" w:type="dxa"/>
            <w:shd w:val="clear" w:color="auto" w:fill="FFFFFF" w:themeFill="background1"/>
          </w:tcPr>
          <w:p w14:paraId="0AE8CF9D" w14:textId="77777777" w:rsidR="0083721D" w:rsidRDefault="0083721D" w:rsidP="00EC5C6A">
            <w:pPr>
              <w:rPr>
                <w:sz w:val="18"/>
                <w:szCs w:val="18"/>
              </w:rPr>
            </w:pPr>
          </w:p>
        </w:tc>
        <w:tc>
          <w:tcPr>
            <w:tcW w:w="1361" w:type="dxa"/>
          </w:tcPr>
          <w:p w14:paraId="207180FF" w14:textId="77777777" w:rsidR="0083721D" w:rsidRDefault="0083721D" w:rsidP="00EC5C6A">
            <w:pPr>
              <w:rPr>
                <w:sz w:val="18"/>
                <w:szCs w:val="18"/>
              </w:rPr>
            </w:pPr>
          </w:p>
        </w:tc>
        <w:tc>
          <w:tcPr>
            <w:tcW w:w="1066" w:type="dxa"/>
            <w:shd w:val="clear" w:color="auto" w:fill="B8CCE4" w:themeFill="accent1" w:themeFillTint="66"/>
          </w:tcPr>
          <w:p w14:paraId="3D6E7624" w14:textId="77777777" w:rsidR="0083721D" w:rsidRDefault="0083721D" w:rsidP="00EC5C6A">
            <w:pPr>
              <w:rPr>
                <w:rFonts w:eastAsiaTheme="minorEastAsia"/>
                <w:sz w:val="18"/>
                <w:szCs w:val="18"/>
              </w:rPr>
            </w:pPr>
            <w:r>
              <w:rPr>
                <w:rFonts w:hint="eastAsia"/>
                <w:sz w:val="18"/>
                <w:szCs w:val="18"/>
              </w:rPr>
              <w:t>记账包处理时间</w:t>
            </w:r>
          </w:p>
        </w:tc>
        <w:tc>
          <w:tcPr>
            <w:tcW w:w="1327" w:type="dxa"/>
            <w:shd w:val="clear" w:color="auto" w:fill="E6E0EC" w:themeFill="accent4" w:themeFillTint="32"/>
          </w:tcPr>
          <w:p w14:paraId="51B70773" w14:textId="77777777" w:rsidR="0083721D" w:rsidRDefault="0083721D" w:rsidP="00EC5C6A">
            <w:pPr>
              <w:rPr>
                <w:sz w:val="18"/>
                <w:szCs w:val="18"/>
              </w:rPr>
            </w:pPr>
            <w:r>
              <w:rPr>
                <w:rFonts w:hint="eastAsia"/>
                <w:sz w:val="18"/>
                <w:szCs w:val="18"/>
              </w:rPr>
              <w:t>记账包处理时间</w:t>
            </w:r>
          </w:p>
        </w:tc>
        <w:tc>
          <w:tcPr>
            <w:tcW w:w="1259" w:type="dxa"/>
          </w:tcPr>
          <w:p w14:paraId="75A5AA21" w14:textId="77777777" w:rsidR="0083721D" w:rsidRDefault="0083721D" w:rsidP="00EC5C6A">
            <w:pPr>
              <w:rPr>
                <w:sz w:val="18"/>
                <w:szCs w:val="18"/>
              </w:rPr>
            </w:pPr>
          </w:p>
        </w:tc>
        <w:tc>
          <w:tcPr>
            <w:tcW w:w="1406" w:type="dxa"/>
          </w:tcPr>
          <w:p w14:paraId="6F7CAEA5" w14:textId="77777777" w:rsidR="0083721D" w:rsidRDefault="0083721D" w:rsidP="00EC5C6A">
            <w:pPr>
              <w:rPr>
                <w:sz w:val="18"/>
                <w:szCs w:val="18"/>
              </w:rPr>
            </w:pPr>
          </w:p>
        </w:tc>
        <w:tc>
          <w:tcPr>
            <w:tcW w:w="1343" w:type="dxa"/>
          </w:tcPr>
          <w:p w14:paraId="1D44D71F" w14:textId="77777777" w:rsidR="0083721D" w:rsidRDefault="0083721D" w:rsidP="00EC5C6A">
            <w:pPr>
              <w:rPr>
                <w:sz w:val="18"/>
                <w:szCs w:val="18"/>
              </w:rPr>
            </w:pPr>
          </w:p>
        </w:tc>
      </w:tr>
      <w:tr w:rsidR="0083721D" w14:paraId="2E180FEE" w14:textId="77777777" w:rsidTr="00EC5C6A">
        <w:tc>
          <w:tcPr>
            <w:tcW w:w="1555" w:type="dxa"/>
          </w:tcPr>
          <w:p w14:paraId="3B002350" w14:textId="77777777" w:rsidR="0083721D" w:rsidRDefault="0083721D" w:rsidP="00EC5C6A">
            <w:pPr>
              <w:rPr>
                <w:sz w:val="18"/>
                <w:szCs w:val="18"/>
              </w:rPr>
            </w:pPr>
            <w:r>
              <w:rPr>
                <w:rFonts w:hint="eastAsia"/>
                <w:sz w:val="18"/>
                <w:szCs w:val="18"/>
              </w:rPr>
              <w:t>F_DT_QUERZFSJ</w:t>
            </w:r>
          </w:p>
        </w:tc>
        <w:tc>
          <w:tcPr>
            <w:tcW w:w="1186" w:type="dxa"/>
          </w:tcPr>
          <w:p w14:paraId="0F579A7E" w14:textId="77777777" w:rsidR="0083721D" w:rsidRDefault="0083721D" w:rsidP="00EC5C6A">
            <w:pPr>
              <w:rPr>
                <w:sz w:val="18"/>
                <w:szCs w:val="18"/>
              </w:rPr>
            </w:pPr>
          </w:p>
        </w:tc>
        <w:tc>
          <w:tcPr>
            <w:tcW w:w="1186" w:type="dxa"/>
          </w:tcPr>
          <w:p w14:paraId="2ECE92DD" w14:textId="77777777" w:rsidR="0083721D" w:rsidRDefault="0083721D" w:rsidP="00EC5C6A">
            <w:pPr>
              <w:rPr>
                <w:sz w:val="18"/>
                <w:szCs w:val="18"/>
              </w:rPr>
            </w:pPr>
          </w:p>
        </w:tc>
        <w:tc>
          <w:tcPr>
            <w:tcW w:w="1186" w:type="dxa"/>
            <w:shd w:val="clear" w:color="auto" w:fill="FFFFFF" w:themeFill="background1"/>
          </w:tcPr>
          <w:p w14:paraId="45E4FFE0" w14:textId="77777777" w:rsidR="0083721D" w:rsidRDefault="0083721D" w:rsidP="00EC5C6A">
            <w:pPr>
              <w:rPr>
                <w:sz w:val="18"/>
                <w:szCs w:val="18"/>
              </w:rPr>
            </w:pPr>
          </w:p>
        </w:tc>
        <w:tc>
          <w:tcPr>
            <w:tcW w:w="1293" w:type="dxa"/>
            <w:shd w:val="clear" w:color="auto" w:fill="FFFFFF" w:themeFill="background1"/>
          </w:tcPr>
          <w:p w14:paraId="7D391B2C" w14:textId="77777777" w:rsidR="0083721D" w:rsidRDefault="0083721D" w:rsidP="00EC5C6A">
            <w:pPr>
              <w:rPr>
                <w:sz w:val="18"/>
                <w:szCs w:val="18"/>
              </w:rPr>
            </w:pPr>
          </w:p>
        </w:tc>
        <w:tc>
          <w:tcPr>
            <w:tcW w:w="1361" w:type="dxa"/>
          </w:tcPr>
          <w:p w14:paraId="12D46F48" w14:textId="77777777" w:rsidR="0083721D" w:rsidRDefault="0083721D" w:rsidP="00EC5C6A">
            <w:pPr>
              <w:rPr>
                <w:sz w:val="18"/>
                <w:szCs w:val="18"/>
              </w:rPr>
            </w:pPr>
          </w:p>
        </w:tc>
        <w:tc>
          <w:tcPr>
            <w:tcW w:w="1066" w:type="dxa"/>
            <w:shd w:val="clear" w:color="auto" w:fill="B8CCE4" w:themeFill="accent1" w:themeFillTint="66"/>
          </w:tcPr>
          <w:p w14:paraId="7ABDE037" w14:textId="77777777" w:rsidR="0083721D" w:rsidRDefault="0083721D" w:rsidP="00EC5C6A">
            <w:pPr>
              <w:rPr>
                <w:sz w:val="18"/>
                <w:szCs w:val="18"/>
              </w:rPr>
            </w:pPr>
            <w:r>
              <w:rPr>
                <w:rFonts w:hint="eastAsia"/>
                <w:sz w:val="18"/>
                <w:szCs w:val="18"/>
              </w:rPr>
              <w:t>当前时间</w:t>
            </w:r>
          </w:p>
        </w:tc>
        <w:tc>
          <w:tcPr>
            <w:tcW w:w="1327" w:type="dxa"/>
            <w:shd w:val="clear" w:color="auto" w:fill="E6E0EC" w:themeFill="accent4" w:themeFillTint="32"/>
          </w:tcPr>
          <w:p w14:paraId="614F8D9F" w14:textId="77777777" w:rsidR="0083721D" w:rsidRDefault="0083721D" w:rsidP="00EC5C6A">
            <w:pPr>
              <w:rPr>
                <w:rFonts w:eastAsiaTheme="minorEastAsia"/>
                <w:sz w:val="18"/>
                <w:szCs w:val="18"/>
              </w:rPr>
            </w:pPr>
            <w:r>
              <w:rPr>
                <w:rFonts w:hint="eastAsia"/>
                <w:sz w:val="18"/>
                <w:szCs w:val="18"/>
              </w:rPr>
              <w:t>null</w:t>
            </w:r>
          </w:p>
        </w:tc>
        <w:tc>
          <w:tcPr>
            <w:tcW w:w="1259" w:type="dxa"/>
            <w:shd w:val="clear" w:color="auto" w:fill="FBD4B4" w:themeFill="accent6" w:themeFillTint="66"/>
          </w:tcPr>
          <w:p w14:paraId="43F8FF7A" w14:textId="77777777" w:rsidR="0083721D" w:rsidRDefault="0083721D" w:rsidP="00EC5C6A">
            <w:pPr>
              <w:rPr>
                <w:rFonts w:eastAsiaTheme="minorEastAsia"/>
                <w:sz w:val="18"/>
                <w:szCs w:val="18"/>
              </w:rPr>
            </w:pPr>
            <w:r>
              <w:rPr>
                <w:rFonts w:hint="eastAsia"/>
                <w:sz w:val="18"/>
                <w:szCs w:val="18"/>
              </w:rPr>
              <w:t>当前时间</w:t>
            </w:r>
          </w:p>
        </w:tc>
        <w:tc>
          <w:tcPr>
            <w:tcW w:w="1406" w:type="dxa"/>
            <w:shd w:val="clear" w:color="auto" w:fill="E5B8B7" w:themeFill="accent2" w:themeFillTint="66"/>
          </w:tcPr>
          <w:p w14:paraId="426DC8AE" w14:textId="77777777" w:rsidR="0083721D" w:rsidRDefault="0083721D" w:rsidP="00EC5C6A">
            <w:pPr>
              <w:rPr>
                <w:rFonts w:eastAsiaTheme="minorEastAsia"/>
                <w:sz w:val="18"/>
                <w:szCs w:val="18"/>
              </w:rPr>
            </w:pPr>
            <w:r>
              <w:rPr>
                <w:rFonts w:hint="eastAsia"/>
                <w:sz w:val="18"/>
                <w:szCs w:val="18"/>
              </w:rPr>
              <w:t>当前时间</w:t>
            </w:r>
          </w:p>
        </w:tc>
        <w:tc>
          <w:tcPr>
            <w:tcW w:w="1343" w:type="dxa"/>
          </w:tcPr>
          <w:p w14:paraId="08B8A17E" w14:textId="77777777" w:rsidR="0083721D" w:rsidRDefault="0083721D" w:rsidP="00EC5C6A">
            <w:pPr>
              <w:rPr>
                <w:sz w:val="18"/>
                <w:szCs w:val="18"/>
              </w:rPr>
            </w:pPr>
          </w:p>
        </w:tc>
      </w:tr>
      <w:tr w:rsidR="0083721D" w14:paraId="3ACA4243" w14:textId="77777777" w:rsidTr="00EC5C6A">
        <w:tc>
          <w:tcPr>
            <w:tcW w:w="1555" w:type="dxa"/>
          </w:tcPr>
          <w:p w14:paraId="6C27D6EE" w14:textId="77777777" w:rsidR="0083721D" w:rsidRDefault="0083721D" w:rsidP="00EC5C6A">
            <w:pPr>
              <w:rPr>
                <w:sz w:val="18"/>
                <w:szCs w:val="18"/>
              </w:rPr>
            </w:pPr>
            <w:r>
              <w:rPr>
                <w:rFonts w:hint="eastAsia"/>
                <w:sz w:val="18"/>
                <w:szCs w:val="18"/>
              </w:rPr>
              <w:t>F_NB_ZHENGYLX</w:t>
            </w:r>
          </w:p>
        </w:tc>
        <w:tc>
          <w:tcPr>
            <w:tcW w:w="1186" w:type="dxa"/>
          </w:tcPr>
          <w:p w14:paraId="4F6D4E83" w14:textId="77777777" w:rsidR="0083721D" w:rsidRDefault="0083721D" w:rsidP="00EC5C6A">
            <w:pPr>
              <w:rPr>
                <w:sz w:val="18"/>
                <w:szCs w:val="18"/>
              </w:rPr>
            </w:pPr>
          </w:p>
        </w:tc>
        <w:tc>
          <w:tcPr>
            <w:tcW w:w="1186" w:type="dxa"/>
          </w:tcPr>
          <w:p w14:paraId="2F69E0B7" w14:textId="77777777" w:rsidR="0083721D" w:rsidRDefault="0083721D" w:rsidP="00EC5C6A">
            <w:pPr>
              <w:rPr>
                <w:sz w:val="18"/>
                <w:szCs w:val="18"/>
              </w:rPr>
            </w:pPr>
          </w:p>
        </w:tc>
        <w:tc>
          <w:tcPr>
            <w:tcW w:w="1186" w:type="dxa"/>
            <w:shd w:val="clear" w:color="auto" w:fill="FFFFFF" w:themeFill="background1"/>
          </w:tcPr>
          <w:p w14:paraId="0BDEA041" w14:textId="77777777" w:rsidR="0083721D" w:rsidRDefault="0083721D" w:rsidP="00EC5C6A">
            <w:pPr>
              <w:rPr>
                <w:sz w:val="18"/>
                <w:szCs w:val="18"/>
              </w:rPr>
            </w:pPr>
          </w:p>
        </w:tc>
        <w:tc>
          <w:tcPr>
            <w:tcW w:w="1293" w:type="dxa"/>
            <w:shd w:val="clear" w:color="auto" w:fill="FFFFFF" w:themeFill="background1"/>
          </w:tcPr>
          <w:p w14:paraId="76B693EF" w14:textId="77777777" w:rsidR="0083721D" w:rsidRDefault="0083721D" w:rsidP="00EC5C6A">
            <w:pPr>
              <w:rPr>
                <w:sz w:val="18"/>
                <w:szCs w:val="18"/>
              </w:rPr>
            </w:pPr>
          </w:p>
        </w:tc>
        <w:tc>
          <w:tcPr>
            <w:tcW w:w="1361" w:type="dxa"/>
          </w:tcPr>
          <w:p w14:paraId="55562C1D" w14:textId="77777777" w:rsidR="0083721D" w:rsidRDefault="0083721D" w:rsidP="00EC5C6A">
            <w:pPr>
              <w:rPr>
                <w:sz w:val="18"/>
                <w:szCs w:val="18"/>
              </w:rPr>
            </w:pPr>
          </w:p>
        </w:tc>
        <w:tc>
          <w:tcPr>
            <w:tcW w:w="1066" w:type="dxa"/>
            <w:shd w:val="clear" w:color="auto" w:fill="FFFFFF" w:themeFill="background1"/>
          </w:tcPr>
          <w:p w14:paraId="65E72AC7" w14:textId="77777777" w:rsidR="0083721D" w:rsidRDefault="0083721D" w:rsidP="00EC5C6A">
            <w:pPr>
              <w:rPr>
                <w:sz w:val="18"/>
                <w:szCs w:val="18"/>
              </w:rPr>
            </w:pPr>
          </w:p>
        </w:tc>
        <w:tc>
          <w:tcPr>
            <w:tcW w:w="1327" w:type="dxa"/>
            <w:shd w:val="clear" w:color="auto" w:fill="E6E0EC" w:themeFill="accent4" w:themeFillTint="32"/>
          </w:tcPr>
          <w:p w14:paraId="7060F0C0" w14:textId="77777777" w:rsidR="0083721D" w:rsidRDefault="0083721D" w:rsidP="00EC5C6A">
            <w:pPr>
              <w:rPr>
                <w:rFonts w:eastAsiaTheme="minorEastAsia"/>
                <w:sz w:val="18"/>
                <w:szCs w:val="18"/>
              </w:rPr>
            </w:pPr>
            <w:r>
              <w:rPr>
                <w:rFonts w:hint="eastAsia"/>
                <w:sz w:val="18"/>
                <w:szCs w:val="18"/>
              </w:rPr>
              <w:t>争议类型</w:t>
            </w:r>
          </w:p>
        </w:tc>
        <w:tc>
          <w:tcPr>
            <w:tcW w:w="1259" w:type="dxa"/>
          </w:tcPr>
          <w:p w14:paraId="5200FB7F" w14:textId="77777777" w:rsidR="0083721D" w:rsidRDefault="0083721D" w:rsidP="00EC5C6A">
            <w:pPr>
              <w:rPr>
                <w:sz w:val="18"/>
                <w:szCs w:val="18"/>
              </w:rPr>
            </w:pPr>
          </w:p>
        </w:tc>
        <w:tc>
          <w:tcPr>
            <w:tcW w:w="1406" w:type="dxa"/>
          </w:tcPr>
          <w:p w14:paraId="0ABD19D2" w14:textId="77777777" w:rsidR="0083721D" w:rsidRDefault="0083721D" w:rsidP="00EC5C6A">
            <w:pPr>
              <w:rPr>
                <w:sz w:val="18"/>
                <w:szCs w:val="18"/>
              </w:rPr>
            </w:pPr>
          </w:p>
        </w:tc>
        <w:tc>
          <w:tcPr>
            <w:tcW w:w="1343" w:type="dxa"/>
          </w:tcPr>
          <w:p w14:paraId="1394493C" w14:textId="77777777" w:rsidR="0083721D" w:rsidRDefault="0083721D" w:rsidP="00EC5C6A">
            <w:pPr>
              <w:rPr>
                <w:sz w:val="18"/>
                <w:szCs w:val="18"/>
              </w:rPr>
            </w:pPr>
          </w:p>
        </w:tc>
      </w:tr>
      <w:tr w:rsidR="0083721D" w14:paraId="14BA50DD" w14:textId="77777777" w:rsidTr="00EC5C6A">
        <w:tc>
          <w:tcPr>
            <w:tcW w:w="1555" w:type="dxa"/>
          </w:tcPr>
          <w:p w14:paraId="7C5CD868" w14:textId="77777777" w:rsidR="0083721D" w:rsidRDefault="0083721D" w:rsidP="00EC5C6A">
            <w:pPr>
              <w:rPr>
                <w:sz w:val="18"/>
                <w:szCs w:val="18"/>
              </w:rPr>
            </w:pPr>
            <w:r>
              <w:rPr>
                <w:rFonts w:hint="eastAsia"/>
                <w:sz w:val="18"/>
                <w:szCs w:val="18"/>
              </w:rPr>
              <w:t>F_NB_ZHENGYCLJGBBH</w:t>
            </w:r>
          </w:p>
        </w:tc>
        <w:tc>
          <w:tcPr>
            <w:tcW w:w="1186" w:type="dxa"/>
          </w:tcPr>
          <w:p w14:paraId="10E70658" w14:textId="77777777" w:rsidR="0083721D" w:rsidRDefault="0083721D" w:rsidP="00EC5C6A">
            <w:pPr>
              <w:rPr>
                <w:sz w:val="18"/>
                <w:szCs w:val="18"/>
              </w:rPr>
            </w:pPr>
          </w:p>
        </w:tc>
        <w:tc>
          <w:tcPr>
            <w:tcW w:w="1186" w:type="dxa"/>
          </w:tcPr>
          <w:p w14:paraId="09EB1B7D" w14:textId="77777777" w:rsidR="0083721D" w:rsidRDefault="0083721D" w:rsidP="00EC5C6A">
            <w:pPr>
              <w:rPr>
                <w:sz w:val="18"/>
                <w:szCs w:val="18"/>
              </w:rPr>
            </w:pPr>
          </w:p>
        </w:tc>
        <w:tc>
          <w:tcPr>
            <w:tcW w:w="1186" w:type="dxa"/>
            <w:shd w:val="clear" w:color="auto" w:fill="FFFFFF" w:themeFill="background1"/>
          </w:tcPr>
          <w:p w14:paraId="1B8A42C2" w14:textId="77777777" w:rsidR="0083721D" w:rsidRDefault="0083721D" w:rsidP="00EC5C6A">
            <w:pPr>
              <w:rPr>
                <w:sz w:val="18"/>
                <w:szCs w:val="18"/>
              </w:rPr>
            </w:pPr>
          </w:p>
        </w:tc>
        <w:tc>
          <w:tcPr>
            <w:tcW w:w="1293" w:type="dxa"/>
            <w:shd w:val="clear" w:color="auto" w:fill="FFFFFF" w:themeFill="background1"/>
          </w:tcPr>
          <w:p w14:paraId="222FD6BC" w14:textId="77777777" w:rsidR="0083721D" w:rsidRDefault="0083721D" w:rsidP="00EC5C6A">
            <w:pPr>
              <w:rPr>
                <w:sz w:val="18"/>
                <w:szCs w:val="18"/>
              </w:rPr>
            </w:pPr>
          </w:p>
        </w:tc>
        <w:tc>
          <w:tcPr>
            <w:tcW w:w="1361" w:type="dxa"/>
          </w:tcPr>
          <w:p w14:paraId="204D9E00" w14:textId="77777777" w:rsidR="0083721D" w:rsidRDefault="0083721D" w:rsidP="00EC5C6A">
            <w:pPr>
              <w:rPr>
                <w:sz w:val="18"/>
                <w:szCs w:val="18"/>
              </w:rPr>
            </w:pPr>
          </w:p>
        </w:tc>
        <w:tc>
          <w:tcPr>
            <w:tcW w:w="1066" w:type="dxa"/>
            <w:shd w:val="clear" w:color="auto" w:fill="FFFFFF" w:themeFill="background1"/>
          </w:tcPr>
          <w:p w14:paraId="5CB32636" w14:textId="77777777" w:rsidR="0083721D" w:rsidRDefault="0083721D" w:rsidP="00EC5C6A">
            <w:pPr>
              <w:rPr>
                <w:sz w:val="18"/>
                <w:szCs w:val="18"/>
              </w:rPr>
            </w:pPr>
          </w:p>
        </w:tc>
        <w:tc>
          <w:tcPr>
            <w:tcW w:w="1327" w:type="dxa"/>
            <w:shd w:val="clear" w:color="auto" w:fill="FFFFFF" w:themeFill="background1"/>
          </w:tcPr>
          <w:p w14:paraId="5FCDD901" w14:textId="77777777" w:rsidR="0083721D" w:rsidRDefault="0083721D" w:rsidP="00EC5C6A">
            <w:pPr>
              <w:rPr>
                <w:sz w:val="18"/>
                <w:szCs w:val="18"/>
              </w:rPr>
            </w:pPr>
          </w:p>
        </w:tc>
        <w:tc>
          <w:tcPr>
            <w:tcW w:w="1259" w:type="dxa"/>
            <w:shd w:val="clear" w:color="auto" w:fill="FBD4B4" w:themeFill="accent6" w:themeFillTint="66"/>
          </w:tcPr>
          <w:p w14:paraId="770AF113" w14:textId="77777777" w:rsidR="0083721D" w:rsidRDefault="0083721D" w:rsidP="00EC5C6A">
            <w:pPr>
              <w:rPr>
                <w:rFonts w:eastAsiaTheme="minorEastAsia"/>
                <w:sz w:val="18"/>
                <w:szCs w:val="18"/>
              </w:rPr>
            </w:pPr>
            <w:r>
              <w:rPr>
                <w:rFonts w:hint="eastAsia"/>
                <w:sz w:val="18"/>
                <w:szCs w:val="18"/>
              </w:rPr>
              <w:t>争议处理包编号</w:t>
            </w:r>
          </w:p>
        </w:tc>
        <w:tc>
          <w:tcPr>
            <w:tcW w:w="1406" w:type="dxa"/>
            <w:shd w:val="clear" w:color="auto" w:fill="E5B8B7" w:themeFill="accent2" w:themeFillTint="66"/>
          </w:tcPr>
          <w:p w14:paraId="79CF4D73" w14:textId="77777777" w:rsidR="0083721D" w:rsidRDefault="0083721D" w:rsidP="00EC5C6A">
            <w:pPr>
              <w:rPr>
                <w:rFonts w:eastAsiaTheme="minorEastAsia"/>
                <w:sz w:val="18"/>
                <w:szCs w:val="18"/>
              </w:rPr>
            </w:pPr>
            <w:r>
              <w:rPr>
                <w:rFonts w:hint="eastAsia"/>
                <w:sz w:val="18"/>
                <w:szCs w:val="18"/>
              </w:rPr>
              <w:t>争议处理包编号</w:t>
            </w:r>
          </w:p>
        </w:tc>
        <w:tc>
          <w:tcPr>
            <w:tcW w:w="1343" w:type="dxa"/>
          </w:tcPr>
          <w:p w14:paraId="20DB362E" w14:textId="77777777" w:rsidR="0083721D" w:rsidRDefault="0083721D" w:rsidP="00EC5C6A">
            <w:pPr>
              <w:rPr>
                <w:sz w:val="18"/>
                <w:szCs w:val="18"/>
              </w:rPr>
            </w:pPr>
          </w:p>
        </w:tc>
      </w:tr>
      <w:tr w:rsidR="0083721D" w14:paraId="52BD42E1" w14:textId="77777777" w:rsidTr="00EC5C6A">
        <w:tc>
          <w:tcPr>
            <w:tcW w:w="1555" w:type="dxa"/>
          </w:tcPr>
          <w:p w14:paraId="4ABCF312" w14:textId="77777777" w:rsidR="0083721D" w:rsidRDefault="0083721D" w:rsidP="00EC5C6A">
            <w:pPr>
              <w:rPr>
                <w:sz w:val="18"/>
                <w:szCs w:val="18"/>
              </w:rPr>
            </w:pPr>
            <w:r>
              <w:rPr>
                <w:rFonts w:hint="eastAsia"/>
                <w:sz w:val="18"/>
                <w:szCs w:val="18"/>
              </w:rPr>
              <w:t>F_NB_ZHENGYBCLSJ</w:t>
            </w:r>
          </w:p>
        </w:tc>
        <w:tc>
          <w:tcPr>
            <w:tcW w:w="1186" w:type="dxa"/>
          </w:tcPr>
          <w:p w14:paraId="4DC5C9A3" w14:textId="77777777" w:rsidR="0083721D" w:rsidRDefault="0083721D" w:rsidP="00EC5C6A">
            <w:pPr>
              <w:rPr>
                <w:sz w:val="18"/>
                <w:szCs w:val="18"/>
              </w:rPr>
            </w:pPr>
          </w:p>
        </w:tc>
        <w:tc>
          <w:tcPr>
            <w:tcW w:w="1186" w:type="dxa"/>
          </w:tcPr>
          <w:p w14:paraId="37D552B9" w14:textId="77777777" w:rsidR="0083721D" w:rsidRDefault="0083721D" w:rsidP="00EC5C6A">
            <w:pPr>
              <w:rPr>
                <w:sz w:val="18"/>
                <w:szCs w:val="18"/>
              </w:rPr>
            </w:pPr>
          </w:p>
        </w:tc>
        <w:tc>
          <w:tcPr>
            <w:tcW w:w="1186" w:type="dxa"/>
            <w:shd w:val="clear" w:color="auto" w:fill="FFFFFF" w:themeFill="background1"/>
          </w:tcPr>
          <w:p w14:paraId="0DD35B40" w14:textId="77777777" w:rsidR="0083721D" w:rsidRDefault="0083721D" w:rsidP="00EC5C6A">
            <w:pPr>
              <w:rPr>
                <w:sz w:val="18"/>
                <w:szCs w:val="18"/>
              </w:rPr>
            </w:pPr>
          </w:p>
        </w:tc>
        <w:tc>
          <w:tcPr>
            <w:tcW w:w="1293" w:type="dxa"/>
            <w:shd w:val="clear" w:color="auto" w:fill="FFFFFF" w:themeFill="background1"/>
          </w:tcPr>
          <w:p w14:paraId="00606A24" w14:textId="77777777" w:rsidR="0083721D" w:rsidRDefault="0083721D" w:rsidP="00EC5C6A">
            <w:pPr>
              <w:rPr>
                <w:sz w:val="18"/>
                <w:szCs w:val="18"/>
              </w:rPr>
            </w:pPr>
          </w:p>
        </w:tc>
        <w:tc>
          <w:tcPr>
            <w:tcW w:w="1361" w:type="dxa"/>
          </w:tcPr>
          <w:p w14:paraId="0DD489EC" w14:textId="77777777" w:rsidR="0083721D" w:rsidRDefault="0083721D" w:rsidP="00EC5C6A">
            <w:pPr>
              <w:rPr>
                <w:sz w:val="18"/>
                <w:szCs w:val="18"/>
              </w:rPr>
            </w:pPr>
          </w:p>
        </w:tc>
        <w:tc>
          <w:tcPr>
            <w:tcW w:w="1066" w:type="dxa"/>
            <w:shd w:val="clear" w:color="auto" w:fill="FFFFFF" w:themeFill="background1"/>
          </w:tcPr>
          <w:p w14:paraId="2DBBE7F9" w14:textId="77777777" w:rsidR="0083721D" w:rsidRDefault="0083721D" w:rsidP="00EC5C6A">
            <w:pPr>
              <w:rPr>
                <w:sz w:val="18"/>
                <w:szCs w:val="18"/>
              </w:rPr>
            </w:pPr>
          </w:p>
        </w:tc>
        <w:tc>
          <w:tcPr>
            <w:tcW w:w="1327" w:type="dxa"/>
            <w:shd w:val="clear" w:color="auto" w:fill="FFFFFF" w:themeFill="background1"/>
          </w:tcPr>
          <w:p w14:paraId="1CBEF702" w14:textId="77777777" w:rsidR="0083721D" w:rsidRDefault="0083721D" w:rsidP="00EC5C6A">
            <w:pPr>
              <w:rPr>
                <w:sz w:val="18"/>
                <w:szCs w:val="18"/>
              </w:rPr>
            </w:pPr>
          </w:p>
        </w:tc>
        <w:tc>
          <w:tcPr>
            <w:tcW w:w="1259" w:type="dxa"/>
            <w:shd w:val="clear" w:color="auto" w:fill="FBD4B4" w:themeFill="accent6" w:themeFillTint="66"/>
          </w:tcPr>
          <w:p w14:paraId="6516D294" w14:textId="77777777" w:rsidR="0083721D" w:rsidRDefault="0083721D" w:rsidP="00EC5C6A">
            <w:pPr>
              <w:rPr>
                <w:rFonts w:eastAsiaTheme="minorEastAsia"/>
                <w:sz w:val="18"/>
                <w:szCs w:val="18"/>
              </w:rPr>
            </w:pPr>
            <w:r>
              <w:rPr>
                <w:rFonts w:hint="eastAsia"/>
                <w:sz w:val="18"/>
                <w:szCs w:val="18"/>
              </w:rPr>
              <w:t>争议处理时间</w:t>
            </w:r>
          </w:p>
        </w:tc>
        <w:tc>
          <w:tcPr>
            <w:tcW w:w="1406" w:type="dxa"/>
            <w:shd w:val="clear" w:color="auto" w:fill="E5B8B7" w:themeFill="accent2" w:themeFillTint="66"/>
          </w:tcPr>
          <w:p w14:paraId="37996337" w14:textId="77777777" w:rsidR="0083721D" w:rsidRDefault="0083721D" w:rsidP="00EC5C6A">
            <w:pPr>
              <w:rPr>
                <w:rFonts w:eastAsiaTheme="minorEastAsia"/>
                <w:sz w:val="18"/>
                <w:szCs w:val="18"/>
              </w:rPr>
            </w:pPr>
            <w:r>
              <w:rPr>
                <w:rFonts w:hint="eastAsia"/>
                <w:sz w:val="18"/>
                <w:szCs w:val="18"/>
              </w:rPr>
              <w:t>争议处理时间</w:t>
            </w:r>
          </w:p>
        </w:tc>
        <w:tc>
          <w:tcPr>
            <w:tcW w:w="1343" w:type="dxa"/>
          </w:tcPr>
          <w:p w14:paraId="127FFA98" w14:textId="77777777" w:rsidR="0083721D" w:rsidRDefault="0083721D" w:rsidP="00EC5C6A">
            <w:pPr>
              <w:rPr>
                <w:sz w:val="18"/>
                <w:szCs w:val="18"/>
              </w:rPr>
            </w:pPr>
          </w:p>
        </w:tc>
      </w:tr>
      <w:tr w:rsidR="0083721D" w14:paraId="66C04B5E" w14:textId="77777777" w:rsidTr="00EC5C6A">
        <w:tc>
          <w:tcPr>
            <w:tcW w:w="1555" w:type="dxa"/>
          </w:tcPr>
          <w:p w14:paraId="41BB8B47" w14:textId="77777777" w:rsidR="0083721D" w:rsidRDefault="0083721D" w:rsidP="00EC5C6A">
            <w:pPr>
              <w:rPr>
                <w:sz w:val="18"/>
                <w:szCs w:val="18"/>
              </w:rPr>
            </w:pPr>
            <w:r>
              <w:rPr>
                <w:rFonts w:hint="eastAsia"/>
                <w:sz w:val="18"/>
                <w:szCs w:val="18"/>
              </w:rPr>
              <w:t>F_NB_BEI1</w:t>
            </w:r>
          </w:p>
        </w:tc>
        <w:tc>
          <w:tcPr>
            <w:tcW w:w="1186" w:type="dxa"/>
          </w:tcPr>
          <w:p w14:paraId="52DAFEF4" w14:textId="77777777" w:rsidR="0083721D" w:rsidRDefault="0083721D" w:rsidP="00EC5C6A">
            <w:pPr>
              <w:rPr>
                <w:sz w:val="18"/>
                <w:szCs w:val="18"/>
              </w:rPr>
            </w:pPr>
          </w:p>
        </w:tc>
        <w:tc>
          <w:tcPr>
            <w:tcW w:w="1186" w:type="dxa"/>
          </w:tcPr>
          <w:p w14:paraId="3673C084" w14:textId="77777777" w:rsidR="0083721D" w:rsidRDefault="0083721D" w:rsidP="00EC5C6A">
            <w:pPr>
              <w:rPr>
                <w:sz w:val="18"/>
                <w:szCs w:val="18"/>
              </w:rPr>
            </w:pPr>
          </w:p>
        </w:tc>
        <w:tc>
          <w:tcPr>
            <w:tcW w:w="1186" w:type="dxa"/>
            <w:shd w:val="clear" w:color="auto" w:fill="FFFFFF" w:themeFill="background1"/>
          </w:tcPr>
          <w:p w14:paraId="11AD54AF" w14:textId="77777777" w:rsidR="0083721D" w:rsidRDefault="0083721D" w:rsidP="00EC5C6A">
            <w:pPr>
              <w:rPr>
                <w:sz w:val="18"/>
                <w:szCs w:val="18"/>
              </w:rPr>
            </w:pPr>
          </w:p>
        </w:tc>
        <w:tc>
          <w:tcPr>
            <w:tcW w:w="1293" w:type="dxa"/>
          </w:tcPr>
          <w:p w14:paraId="4196710D" w14:textId="77777777" w:rsidR="0083721D" w:rsidRDefault="0083721D" w:rsidP="00EC5C6A">
            <w:pPr>
              <w:rPr>
                <w:sz w:val="18"/>
                <w:szCs w:val="18"/>
              </w:rPr>
            </w:pPr>
          </w:p>
        </w:tc>
        <w:tc>
          <w:tcPr>
            <w:tcW w:w="1361" w:type="dxa"/>
            <w:shd w:val="clear" w:color="auto" w:fill="D8D8D8" w:themeFill="background1" w:themeFillShade="D8"/>
          </w:tcPr>
          <w:p w14:paraId="437BD165" w14:textId="77777777" w:rsidR="0083721D" w:rsidRDefault="0083721D" w:rsidP="00EC5C6A">
            <w:pPr>
              <w:rPr>
                <w:rFonts w:eastAsiaTheme="minorEastAsia"/>
                <w:sz w:val="18"/>
                <w:szCs w:val="18"/>
              </w:rPr>
            </w:pPr>
            <w:r>
              <w:rPr>
                <w:rFonts w:hint="eastAsia"/>
                <w:sz w:val="18"/>
                <w:szCs w:val="18"/>
              </w:rPr>
              <w:t>1</w:t>
            </w:r>
          </w:p>
        </w:tc>
        <w:tc>
          <w:tcPr>
            <w:tcW w:w="1066" w:type="dxa"/>
          </w:tcPr>
          <w:p w14:paraId="001CE916" w14:textId="77777777" w:rsidR="0083721D" w:rsidRDefault="0083721D" w:rsidP="00EC5C6A">
            <w:pPr>
              <w:rPr>
                <w:sz w:val="18"/>
                <w:szCs w:val="18"/>
              </w:rPr>
            </w:pPr>
          </w:p>
        </w:tc>
        <w:tc>
          <w:tcPr>
            <w:tcW w:w="1327" w:type="dxa"/>
          </w:tcPr>
          <w:p w14:paraId="702698DA" w14:textId="77777777" w:rsidR="0083721D" w:rsidRDefault="0083721D" w:rsidP="00EC5C6A">
            <w:pPr>
              <w:rPr>
                <w:sz w:val="18"/>
                <w:szCs w:val="18"/>
              </w:rPr>
            </w:pPr>
          </w:p>
        </w:tc>
        <w:tc>
          <w:tcPr>
            <w:tcW w:w="1259" w:type="dxa"/>
          </w:tcPr>
          <w:p w14:paraId="13C2D551" w14:textId="77777777" w:rsidR="0083721D" w:rsidRDefault="0083721D" w:rsidP="00EC5C6A">
            <w:pPr>
              <w:rPr>
                <w:sz w:val="18"/>
                <w:szCs w:val="18"/>
              </w:rPr>
            </w:pPr>
          </w:p>
        </w:tc>
        <w:tc>
          <w:tcPr>
            <w:tcW w:w="1406" w:type="dxa"/>
          </w:tcPr>
          <w:p w14:paraId="347E3881" w14:textId="77777777" w:rsidR="0083721D" w:rsidRDefault="0083721D" w:rsidP="00EC5C6A">
            <w:pPr>
              <w:rPr>
                <w:sz w:val="18"/>
                <w:szCs w:val="18"/>
              </w:rPr>
            </w:pPr>
          </w:p>
        </w:tc>
        <w:tc>
          <w:tcPr>
            <w:tcW w:w="1343" w:type="dxa"/>
          </w:tcPr>
          <w:p w14:paraId="694A698E" w14:textId="77777777" w:rsidR="0083721D" w:rsidRDefault="0083721D" w:rsidP="00EC5C6A">
            <w:pPr>
              <w:rPr>
                <w:sz w:val="18"/>
                <w:szCs w:val="18"/>
              </w:rPr>
            </w:pPr>
          </w:p>
        </w:tc>
      </w:tr>
      <w:tr w:rsidR="0083721D" w14:paraId="0EE6BC5A" w14:textId="77777777" w:rsidTr="00EC5C6A">
        <w:tc>
          <w:tcPr>
            <w:tcW w:w="1555" w:type="dxa"/>
          </w:tcPr>
          <w:p w14:paraId="7A184CBB" w14:textId="77777777" w:rsidR="0083721D" w:rsidRDefault="0083721D" w:rsidP="00EC5C6A">
            <w:pPr>
              <w:rPr>
                <w:sz w:val="18"/>
                <w:szCs w:val="18"/>
              </w:rPr>
            </w:pPr>
            <w:r>
              <w:rPr>
                <w:rFonts w:hint="eastAsia"/>
                <w:sz w:val="18"/>
                <w:szCs w:val="18"/>
              </w:rPr>
              <w:t>F_NB_QINGFBBH</w:t>
            </w:r>
          </w:p>
        </w:tc>
        <w:tc>
          <w:tcPr>
            <w:tcW w:w="1186" w:type="dxa"/>
          </w:tcPr>
          <w:p w14:paraId="11449E3E" w14:textId="77777777" w:rsidR="0083721D" w:rsidRDefault="0083721D" w:rsidP="00EC5C6A">
            <w:pPr>
              <w:rPr>
                <w:sz w:val="18"/>
                <w:szCs w:val="18"/>
              </w:rPr>
            </w:pPr>
          </w:p>
        </w:tc>
        <w:tc>
          <w:tcPr>
            <w:tcW w:w="1186" w:type="dxa"/>
          </w:tcPr>
          <w:p w14:paraId="10777131" w14:textId="77777777" w:rsidR="0083721D" w:rsidRDefault="0083721D" w:rsidP="00EC5C6A">
            <w:pPr>
              <w:rPr>
                <w:sz w:val="18"/>
                <w:szCs w:val="18"/>
              </w:rPr>
            </w:pPr>
          </w:p>
        </w:tc>
        <w:tc>
          <w:tcPr>
            <w:tcW w:w="1186" w:type="dxa"/>
            <w:shd w:val="clear" w:color="auto" w:fill="FFFFFF" w:themeFill="background1"/>
          </w:tcPr>
          <w:p w14:paraId="513E0EE9" w14:textId="77777777" w:rsidR="0083721D" w:rsidRDefault="0083721D" w:rsidP="00EC5C6A">
            <w:pPr>
              <w:rPr>
                <w:sz w:val="18"/>
                <w:szCs w:val="18"/>
              </w:rPr>
            </w:pPr>
          </w:p>
        </w:tc>
        <w:tc>
          <w:tcPr>
            <w:tcW w:w="1293" w:type="dxa"/>
          </w:tcPr>
          <w:p w14:paraId="54CEDDA1" w14:textId="77777777" w:rsidR="0083721D" w:rsidRDefault="0083721D" w:rsidP="00EC5C6A">
            <w:pPr>
              <w:rPr>
                <w:sz w:val="18"/>
                <w:szCs w:val="18"/>
              </w:rPr>
            </w:pPr>
          </w:p>
        </w:tc>
        <w:tc>
          <w:tcPr>
            <w:tcW w:w="1361" w:type="dxa"/>
            <w:shd w:val="clear" w:color="auto" w:fill="FFFFFF" w:themeFill="background1"/>
          </w:tcPr>
          <w:p w14:paraId="1F19534A" w14:textId="77777777" w:rsidR="0083721D" w:rsidRDefault="0083721D" w:rsidP="00EC5C6A">
            <w:pPr>
              <w:rPr>
                <w:sz w:val="18"/>
                <w:szCs w:val="18"/>
              </w:rPr>
            </w:pPr>
          </w:p>
        </w:tc>
        <w:tc>
          <w:tcPr>
            <w:tcW w:w="1066" w:type="dxa"/>
          </w:tcPr>
          <w:p w14:paraId="299D03A5" w14:textId="77777777" w:rsidR="0083721D" w:rsidRDefault="0083721D" w:rsidP="00EC5C6A">
            <w:pPr>
              <w:rPr>
                <w:sz w:val="18"/>
                <w:szCs w:val="18"/>
              </w:rPr>
            </w:pPr>
          </w:p>
        </w:tc>
        <w:tc>
          <w:tcPr>
            <w:tcW w:w="1327" w:type="dxa"/>
          </w:tcPr>
          <w:p w14:paraId="07A1888B" w14:textId="77777777" w:rsidR="0083721D" w:rsidRDefault="0083721D" w:rsidP="00EC5C6A">
            <w:pPr>
              <w:rPr>
                <w:sz w:val="18"/>
                <w:szCs w:val="18"/>
              </w:rPr>
            </w:pPr>
          </w:p>
        </w:tc>
        <w:tc>
          <w:tcPr>
            <w:tcW w:w="1259" w:type="dxa"/>
          </w:tcPr>
          <w:p w14:paraId="5AFFE76E" w14:textId="77777777" w:rsidR="0083721D" w:rsidRDefault="0083721D" w:rsidP="00EC5C6A">
            <w:pPr>
              <w:rPr>
                <w:sz w:val="18"/>
                <w:szCs w:val="18"/>
              </w:rPr>
            </w:pPr>
          </w:p>
        </w:tc>
        <w:tc>
          <w:tcPr>
            <w:tcW w:w="1406" w:type="dxa"/>
          </w:tcPr>
          <w:p w14:paraId="265E43E0" w14:textId="77777777" w:rsidR="0083721D" w:rsidRDefault="0083721D" w:rsidP="00EC5C6A">
            <w:pPr>
              <w:rPr>
                <w:sz w:val="18"/>
                <w:szCs w:val="18"/>
              </w:rPr>
            </w:pPr>
          </w:p>
        </w:tc>
        <w:tc>
          <w:tcPr>
            <w:tcW w:w="1343" w:type="dxa"/>
            <w:shd w:val="clear" w:color="auto" w:fill="DCE6F2" w:themeFill="accent1" w:themeFillTint="32"/>
          </w:tcPr>
          <w:p w14:paraId="095EA4D9" w14:textId="77777777" w:rsidR="0083721D" w:rsidRDefault="0083721D" w:rsidP="00EC5C6A">
            <w:pPr>
              <w:rPr>
                <w:rFonts w:eastAsiaTheme="minorEastAsia"/>
                <w:sz w:val="18"/>
                <w:szCs w:val="18"/>
              </w:rPr>
            </w:pPr>
            <w:r>
              <w:rPr>
                <w:rFonts w:hint="eastAsia"/>
                <w:sz w:val="18"/>
                <w:szCs w:val="18"/>
              </w:rPr>
              <w:t>清分包编号</w:t>
            </w:r>
          </w:p>
        </w:tc>
      </w:tr>
      <w:tr w:rsidR="0083721D" w14:paraId="7183AB92" w14:textId="77777777" w:rsidTr="00EC5C6A">
        <w:tc>
          <w:tcPr>
            <w:tcW w:w="1555" w:type="dxa"/>
          </w:tcPr>
          <w:p w14:paraId="44D47FEB" w14:textId="77777777" w:rsidR="0083721D" w:rsidRDefault="0083721D" w:rsidP="00EC5C6A">
            <w:pPr>
              <w:rPr>
                <w:sz w:val="18"/>
                <w:szCs w:val="18"/>
              </w:rPr>
            </w:pPr>
            <w:r>
              <w:rPr>
                <w:rFonts w:hint="eastAsia"/>
                <w:sz w:val="18"/>
                <w:szCs w:val="18"/>
              </w:rPr>
              <w:t>F_DT_QINGFBCLSJ</w:t>
            </w:r>
          </w:p>
        </w:tc>
        <w:tc>
          <w:tcPr>
            <w:tcW w:w="1186" w:type="dxa"/>
          </w:tcPr>
          <w:p w14:paraId="273C2F31" w14:textId="77777777" w:rsidR="0083721D" w:rsidRDefault="0083721D" w:rsidP="00EC5C6A">
            <w:pPr>
              <w:rPr>
                <w:sz w:val="18"/>
                <w:szCs w:val="18"/>
              </w:rPr>
            </w:pPr>
          </w:p>
        </w:tc>
        <w:tc>
          <w:tcPr>
            <w:tcW w:w="1186" w:type="dxa"/>
          </w:tcPr>
          <w:p w14:paraId="4AEB35F4" w14:textId="77777777" w:rsidR="0083721D" w:rsidRDefault="0083721D" w:rsidP="00EC5C6A">
            <w:pPr>
              <w:rPr>
                <w:sz w:val="18"/>
                <w:szCs w:val="18"/>
              </w:rPr>
            </w:pPr>
          </w:p>
        </w:tc>
        <w:tc>
          <w:tcPr>
            <w:tcW w:w="1186" w:type="dxa"/>
            <w:shd w:val="clear" w:color="auto" w:fill="FFFFFF" w:themeFill="background1"/>
          </w:tcPr>
          <w:p w14:paraId="3C81B299" w14:textId="77777777" w:rsidR="0083721D" w:rsidRDefault="0083721D" w:rsidP="00EC5C6A">
            <w:pPr>
              <w:rPr>
                <w:sz w:val="18"/>
                <w:szCs w:val="18"/>
              </w:rPr>
            </w:pPr>
          </w:p>
        </w:tc>
        <w:tc>
          <w:tcPr>
            <w:tcW w:w="1293" w:type="dxa"/>
          </w:tcPr>
          <w:p w14:paraId="56AD7312" w14:textId="77777777" w:rsidR="0083721D" w:rsidRDefault="0083721D" w:rsidP="00EC5C6A">
            <w:pPr>
              <w:rPr>
                <w:sz w:val="18"/>
                <w:szCs w:val="18"/>
              </w:rPr>
            </w:pPr>
          </w:p>
        </w:tc>
        <w:tc>
          <w:tcPr>
            <w:tcW w:w="1361" w:type="dxa"/>
            <w:shd w:val="clear" w:color="auto" w:fill="FFFFFF" w:themeFill="background1"/>
          </w:tcPr>
          <w:p w14:paraId="57244B0F" w14:textId="77777777" w:rsidR="0083721D" w:rsidRDefault="0083721D" w:rsidP="00EC5C6A">
            <w:pPr>
              <w:rPr>
                <w:sz w:val="18"/>
                <w:szCs w:val="18"/>
              </w:rPr>
            </w:pPr>
          </w:p>
        </w:tc>
        <w:tc>
          <w:tcPr>
            <w:tcW w:w="1066" w:type="dxa"/>
          </w:tcPr>
          <w:p w14:paraId="26607044" w14:textId="77777777" w:rsidR="0083721D" w:rsidRDefault="0083721D" w:rsidP="00EC5C6A">
            <w:pPr>
              <w:rPr>
                <w:sz w:val="18"/>
                <w:szCs w:val="18"/>
              </w:rPr>
            </w:pPr>
          </w:p>
        </w:tc>
        <w:tc>
          <w:tcPr>
            <w:tcW w:w="1327" w:type="dxa"/>
          </w:tcPr>
          <w:p w14:paraId="5CBFB72B" w14:textId="77777777" w:rsidR="0083721D" w:rsidRDefault="0083721D" w:rsidP="00EC5C6A">
            <w:pPr>
              <w:rPr>
                <w:sz w:val="18"/>
                <w:szCs w:val="18"/>
              </w:rPr>
            </w:pPr>
          </w:p>
        </w:tc>
        <w:tc>
          <w:tcPr>
            <w:tcW w:w="1259" w:type="dxa"/>
          </w:tcPr>
          <w:p w14:paraId="41E2DDFD" w14:textId="77777777" w:rsidR="0083721D" w:rsidRDefault="0083721D" w:rsidP="00EC5C6A">
            <w:pPr>
              <w:rPr>
                <w:sz w:val="18"/>
                <w:szCs w:val="18"/>
              </w:rPr>
            </w:pPr>
          </w:p>
        </w:tc>
        <w:tc>
          <w:tcPr>
            <w:tcW w:w="1406" w:type="dxa"/>
          </w:tcPr>
          <w:p w14:paraId="376B05EE" w14:textId="77777777" w:rsidR="0083721D" w:rsidRDefault="0083721D" w:rsidP="00EC5C6A">
            <w:pPr>
              <w:rPr>
                <w:sz w:val="18"/>
                <w:szCs w:val="18"/>
              </w:rPr>
            </w:pPr>
          </w:p>
        </w:tc>
        <w:tc>
          <w:tcPr>
            <w:tcW w:w="1343" w:type="dxa"/>
            <w:shd w:val="clear" w:color="auto" w:fill="DCE6F2" w:themeFill="accent1" w:themeFillTint="32"/>
          </w:tcPr>
          <w:p w14:paraId="1FCF5F31" w14:textId="77777777" w:rsidR="0083721D" w:rsidRDefault="0083721D" w:rsidP="00EC5C6A">
            <w:pPr>
              <w:rPr>
                <w:rFonts w:eastAsiaTheme="minorEastAsia"/>
                <w:sz w:val="18"/>
                <w:szCs w:val="18"/>
              </w:rPr>
            </w:pPr>
            <w:r>
              <w:rPr>
                <w:rFonts w:hint="eastAsia"/>
                <w:sz w:val="18"/>
                <w:szCs w:val="18"/>
              </w:rPr>
              <w:t>清分包处理时间</w:t>
            </w:r>
          </w:p>
        </w:tc>
      </w:tr>
    </w:tbl>
    <w:p w14:paraId="6359F8E6" w14:textId="77777777" w:rsidR="0083721D" w:rsidRDefault="0083721D" w:rsidP="0083721D">
      <w:pPr>
        <w:spacing w:line="220" w:lineRule="atLeast"/>
        <w:rPr>
          <w:rFonts w:ascii="新宋体" w:hAnsi="新宋体" w:cs="新宋体"/>
          <w:color w:val="000000" w:themeColor="text1"/>
          <w:sz w:val="19"/>
          <w:szCs w:val="19"/>
        </w:rPr>
      </w:pPr>
    </w:p>
    <w:p w14:paraId="17338FE4" w14:textId="77777777" w:rsidR="0083721D" w:rsidRDefault="0083721D" w:rsidP="00865CB9">
      <w:pPr>
        <w:ind w:firstLine="480"/>
      </w:pPr>
    </w:p>
    <w:p w14:paraId="0AC31E3E" w14:textId="77777777" w:rsidR="0083721D" w:rsidRDefault="0083721D">
      <w:pPr>
        <w:spacing w:after="200" w:line="220" w:lineRule="atLeast"/>
      </w:pPr>
      <w:r>
        <w:br w:type="page"/>
      </w:r>
    </w:p>
    <w:p w14:paraId="3EC4700F" w14:textId="77777777"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lastRenderedPageBreak/>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lastRenderedPageBreak/>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CD04AC" w:rsidP="00DB1553">
      <w:pPr>
        <w:ind w:firstLine="480"/>
      </w:pPr>
      <w:r>
        <w:rPr>
          <w:noProof/>
        </w:rPr>
        <w:object w:dxaOrig="14875" w:dyaOrig="16054" w14:anchorId="2AB84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8" o:title=""/>
          </v:shape>
          <o:OLEObject Type="Embed" ProgID="Visio.Drawing.11" ShapeID="对象 5" DrawAspect="Content" ObjectID="_1652028995" r:id="rId9"/>
        </w:object>
      </w:r>
    </w:p>
    <w:p w14:paraId="1BF7DAED" w14:textId="77777777" w:rsidR="00DB1553" w:rsidRDefault="00DB1553" w:rsidP="00DB1553">
      <w:pPr>
        <w:pStyle w:val="afa"/>
        <w:ind w:firstLine="420"/>
      </w:pPr>
      <w:r>
        <w:rPr>
          <w:rFonts w:hint="eastAsia"/>
        </w:rPr>
        <w:lastRenderedPageBreak/>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lastRenderedPageBreak/>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lastRenderedPageBreak/>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lastRenderedPageBreak/>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lastRenderedPageBreak/>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lastRenderedPageBreak/>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lastRenderedPageBreak/>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lastRenderedPageBreak/>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lastRenderedPageBreak/>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lastRenderedPageBreak/>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lastRenderedPageBreak/>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lastRenderedPageBreak/>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lastRenderedPageBreak/>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lastRenderedPageBreak/>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lastRenderedPageBreak/>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lastRenderedPageBreak/>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lastRenderedPageBreak/>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lastRenderedPageBreak/>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lastRenderedPageBreak/>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r>
      <w:r w:rsidRPr="00342DA1">
        <w:rPr>
          <w:rFonts w:ascii="JetBrains Mono" w:hAnsi="JetBrains Mono"/>
          <w:i/>
          <w:iCs/>
          <w:color w:val="8C8C8C"/>
          <w:sz w:val="20"/>
          <w:szCs w:val="20"/>
        </w:rPr>
        <w:lastRenderedPageBreak/>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lastRenderedPageBreak/>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lastRenderedPageBreak/>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lastRenderedPageBreak/>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lastRenderedPageBreak/>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8"/>
        <w:gridCol w:w="4937"/>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lastRenderedPageBreak/>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lastRenderedPageBreak/>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CD04AC" w:rsidP="00DB1553">
      <w:pPr>
        <w:ind w:firstLine="480"/>
        <w:jc w:val="center"/>
      </w:pPr>
      <w:r>
        <w:rPr>
          <w:noProof/>
        </w:rPr>
        <w:object w:dxaOrig="4602" w:dyaOrig="4963" w14:anchorId="0EAF9735">
          <v:shape id="对象 35" o:spid="_x0000_i1025" type="#_x0000_t75" alt="" style="width:255.15pt;height:274.7pt;mso-width-percent:0;mso-height-percent:0;mso-position-horizontal-relative:page;mso-position-vertical-relative:page;mso-width-percent:0;mso-height-percent:0" o:ole="">
            <v:imagedata r:id="rId28" o:title=""/>
          </v:shape>
          <o:OLEObject Type="Embed" ProgID="Visio.Drawing.11" ShapeID="对象 35" DrawAspect="Content" ObjectID="_1652028996" r:id="rId29"/>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lastRenderedPageBreak/>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lastRenderedPageBreak/>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lastRenderedPageBreak/>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78"/>
        <w:gridCol w:w="3226"/>
        <w:gridCol w:w="1711"/>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w:t>
            </w:r>
            <w:r>
              <w:rPr>
                <w:rFonts w:hint="eastAsia"/>
                <w:sz w:val="18"/>
              </w:rPr>
              <w:lastRenderedPageBreak/>
              <w:t>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lastRenderedPageBreak/>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lastRenderedPageBreak/>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83721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5C8A3" w14:textId="77777777" w:rsidR="00CD04AC" w:rsidRDefault="00CD04AC" w:rsidP="002B0387">
      <w:pPr>
        <w:ind w:firstLine="480"/>
      </w:pPr>
      <w:r>
        <w:separator/>
      </w:r>
    </w:p>
  </w:endnote>
  <w:endnote w:type="continuationSeparator" w:id="0">
    <w:p w14:paraId="716334E8" w14:textId="77777777" w:rsidR="00CD04AC" w:rsidRDefault="00CD04AC"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23000" w14:textId="77777777" w:rsidR="00CD04AC" w:rsidRDefault="00CD04AC" w:rsidP="002B0387">
      <w:pPr>
        <w:ind w:firstLine="480"/>
      </w:pPr>
      <w:r>
        <w:separator/>
      </w:r>
    </w:p>
  </w:footnote>
  <w:footnote w:type="continuationSeparator" w:id="0">
    <w:p w14:paraId="73BBCF25" w14:textId="77777777" w:rsidR="00CD04AC" w:rsidRDefault="00CD04AC"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86616"/>
    <w:rsid w:val="003D37D8"/>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83721D"/>
    <w:rsid w:val="00865CB9"/>
    <w:rsid w:val="008B7726"/>
    <w:rsid w:val="008C4175"/>
    <w:rsid w:val="008D16AE"/>
    <w:rsid w:val="008E628F"/>
    <w:rsid w:val="008F12F9"/>
    <w:rsid w:val="00941555"/>
    <w:rsid w:val="009703B3"/>
    <w:rsid w:val="009E2B87"/>
    <w:rsid w:val="00A15961"/>
    <w:rsid w:val="00A24E61"/>
    <w:rsid w:val="00A55ED9"/>
    <w:rsid w:val="00A63CFA"/>
    <w:rsid w:val="00AF3FE1"/>
    <w:rsid w:val="00C56EC1"/>
    <w:rsid w:val="00CA57C8"/>
    <w:rsid w:val="00CC59B0"/>
    <w:rsid w:val="00CD04AC"/>
    <w:rsid w:val="00CD50FD"/>
    <w:rsid w:val="00CD7907"/>
    <w:rsid w:val="00D31D50"/>
    <w:rsid w:val="00D51B87"/>
    <w:rsid w:val="00D54774"/>
    <w:rsid w:val="00D71FE7"/>
    <w:rsid w:val="00D77A18"/>
    <w:rsid w:val="00DA4A79"/>
    <w:rsid w:val="00DB1553"/>
    <w:rsid w:val="00E244CB"/>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 w:type="table" w:styleId="afffffd">
    <w:name w:val="Table Grid"/>
    <w:basedOn w:val="a9"/>
    <w:uiPriority w:val="59"/>
    <w:rsid w:val="0083721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98570402">
      <w:bodyDiv w:val="1"/>
      <w:marLeft w:val="0"/>
      <w:marRight w:val="0"/>
      <w:marTop w:val="0"/>
      <w:marBottom w:val="0"/>
      <w:divBdr>
        <w:top w:val="none" w:sz="0" w:space="0" w:color="auto"/>
        <w:left w:val="none" w:sz="0" w:space="0" w:color="auto"/>
        <w:bottom w:val="none" w:sz="0" w:space="0" w:color="auto"/>
        <w:right w:val="none" w:sz="0" w:space="0" w:color="auto"/>
      </w:divBdr>
    </w:div>
    <w:div w:id="147598690">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11640654">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45360695">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61993501">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06684135">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814249562">
      <w:bodyDiv w:val="1"/>
      <w:marLeft w:val="0"/>
      <w:marRight w:val="0"/>
      <w:marTop w:val="0"/>
      <w:marBottom w:val="0"/>
      <w:divBdr>
        <w:top w:val="none" w:sz="0" w:space="0" w:color="auto"/>
        <w:left w:val="none" w:sz="0" w:space="0" w:color="auto"/>
        <w:bottom w:val="none" w:sz="0" w:space="0" w:color="auto"/>
        <w:right w:val="none" w:sz="0" w:space="0" w:color="auto"/>
      </w:divBdr>
    </w:div>
    <w:div w:id="1883321271">
      <w:bodyDiv w:val="1"/>
      <w:marLeft w:val="0"/>
      <w:marRight w:val="0"/>
      <w:marTop w:val="0"/>
      <w:marBottom w:val="0"/>
      <w:divBdr>
        <w:top w:val="none" w:sz="0" w:space="0" w:color="auto"/>
        <w:left w:val="none" w:sz="0" w:space="0" w:color="auto"/>
        <w:bottom w:val="none" w:sz="0" w:space="0" w:color="auto"/>
        <w:right w:val="none" w:sz="0" w:space="0" w:color="auto"/>
      </w:divBdr>
    </w:div>
    <w:div w:id="191169454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28">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94B6D-6E5A-E745-A45B-4D4FC835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96</Pages>
  <Words>6599</Words>
  <Characters>37618</Characters>
  <Application>Microsoft Office Word</Application>
  <DocSecurity>0</DocSecurity>
  <Lines>313</Lines>
  <Paragraphs>88</Paragraphs>
  <ScaleCrop>false</ScaleCrop>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6</cp:revision>
  <dcterms:created xsi:type="dcterms:W3CDTF">2020-05-21T08:56:00Z</dcterms:created>
  <dcterms:modified xsi:type="dcterms:W3CDTF">2020-05-26T12:09:00Z</dcterms:modified>
</cp:coreProperties>
</file>